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A8A" w:rsidRPr="00FD1A8A" w:rsidRDefault="00FD1A8A" w:rsidP="00FD1A8A">
      <w:pPr>
        <w:pStyle w:val="Akti"/>
        <w:rPr>
          <w:spacing w:val="-4"/>
        </w:rPr>
      </w:pPr>
      <w:r w:rsidRPr="00FD1A8A">
        <w:rPr>
          <w:spacing w:val="-4"/>
        </w:rPr>
        <w:t>DEKRET</w:t>
      </w:r>
    </w:p>
    <w:p w:rsidR="00FD1A8A" w:rsidRPr="00FD1A8A" w:rsidRDefault="00FD1A8A" w:rsidP="00FD1A8A">
      <w:pPr>
        <w:pStyle w:val="NumriData"/>
        <w:rPr>
          <w:spacing w:val="-4"/>
        </w:rPr>
      </w:pPr>
      <w:r w:rsidRPr="00FD1A8A">
        <w:rPr>
          <w:spacing w:val="-4"/>
        </w:rPr>
        <w:t>Nr. 9844, datë 10.11.2016</w:t>
      </w:r>
    </w:p>
    <w:p w:rsidR="00FD1A8A" w:rsidRPr="00FD1A8A" w:rsidRDefault="00FD1A8A" w:rsidP="00FD1A8A">
      <w:pPr>
        <w:pStyle w:val="Hapesira7"/>
        <w:rPr>
          <w:spacing w:val="-4"/>
        </w:rPr>
      </w:pPr>
    </w:p>
    <w:p w:rsidR="00FD1A8A" w:rsidRPr="00FD1A8A" w:rsidRDefault="00FD1A8A" w:rsidP="00FD1A8A">
      <w:pPr>
        <w:pStyle w:val="Titulli"/>
        <w:rPr>
          <w:spacing w:val="-4"/>
        </w:rPr>
      </w:pPr>
      <w:r w:rsidRPr="00FD1A8A">
        <w:rPr>
          <w:spacing w:val="-4"/>
        </w:rPr>
        <w:t>PËR DHËNIE TË SHTETËSISË SHQIPTARE</w:t>
      </w:r>
    </w:p>
    <w:p w:rsidR="00FD1A8A" w:rsidRPr="00FD1A8A" w:rsidRDefault="00FD1A8A" w:rsidP="00FD1A8A">
      <w:pPr>
        <w:pStyle w:val="Hapesira7"/>
        <w:rPr>
          <w:spacing w:val="-4"/>
        </w:rPr>
      </w:pPr>
    </w:p>
    <w:p w:rsidR="00FD1A8A" w:rsidRPr="00FD1A8A" w:rsidRDefault="00FD1A8A" w:rsidP="00FD1A8A">
      <w:pPr>
        <w:pStyle w:val="Paragrafi"/>
        <w:rPr>
          <w:spacing w:val="-4"/>
        </w:rPr>
      </w:pPr>
      <w:r w:rsidRPr="00FD1A8A">
        <w:rPr>
          <w:spacing w:val="-4"/>
        </w:rPr>
        <w:t>Në mbështetje të nenit 92, pika “c”, dhe nenit 93 të Kushtetutës, si dhe nenit 9, pika 7, nenit 11 e nenit 20 të ligjit nr. 8389, datë 05.08.1998, “Për shtetësinë shqiptare”, të ndryshuar,</w:t>
      </w:r>
    </w:p>
    <w:p w:rsidR="00FD1A8A" w:rsidRPr="00FD1A8A" w:rsidRDefault="00FD1A8A" w:rsidP="00FD1A8A">
      <w:pPr>
        <w:pStyle w:val="Hapesira7"/>
        <w:rPr>
          <w:spacing w:val="-4"/>
        </w:rPr>
      </w:pPr>
    </w:p>
    <w:p w:rsidR="00FD1A8A" w:rsidRPr="00FD1A8A" w:rsidRDefault="00FD1A8A" w:rsidP="00FD1A8A">
      <w:pPr>
        <w:pStyle w:val="Titull-Titull"/>
        <w:rPr>
          <w:spacing w:val="-4"/>
        </w:rPr>
      </w:pPr>
      <w:r w:rsidRPr="00FD1A8A">
        <w:rPr>
          <w:spacing w:val="-4"/>
        </w:rPr>
        <w:t>DEKRETOJ:</w:t>
      </w:r>
    </w:p>
    <w:p w:rsidR="00FD1A8A" w:rsidRPr="00FD1A8A" w:rsidRDefault="00FD1A8A" w:rsidP="00FD1A8A">
      <w:pPr>
        <w:pStyle w:val="Hapesira7"/>
        <w:rPr>
          <w:spacing w:val="-4"/>
        </w:rPr>
      </w:pPr>
    </w:p>
    <w:p w:rsidR="00FD1A8A" w:rsidRPr="00FD1A8A" w:rsidRDefault="00FD1A8A" w:rsidP="00FD1A8A">
      <w:pPr>
        <w:pStyle w:val="NeniNr"/>
        <w:rPr>
          <w:spacing w:val="-4"/>
        </w:rPr>
      </w:pPr>
      <w:r w:rsidRPr="00FD1A8A">
        <w:rPr>
          <w:spacing w:val="-4"/>
        </w:rPr>
        <w:t>Neni 1</w:t>
      </w:r>
    </w:p>
    <w:p w:rsidR="00FD1A8A" w:rsidRPr="00FD1A8A" w:rsidRDefault="00FD1A8A" w:rsidP="00FD1A8A">
      <w:pPr>
        <w:pStyle w:val="Hapesira7"/>
        <w:rPr>
          <w:spacing w:val="-4"/>
        </w:rPr>
      </w:pPr>
    </w:p>
    <w:p w:rsidR="00FD1A8A" w:rsidRPr="00FD1A8A" w:rsidRDefault="00FD1A8A" w:rsidP="00FD1A8A">
      <w:pPr>
        <w:pStyle w:val="Paragrafi"/>
        <w:rPr>
          <w:spacing w:val="-4"/>
        </w:rPr>
      </w:pPr>
      <w:r w:rsidRPr="00FD1A8A">
        <w:rPr>
          <w:spacing w:val="-4"/>
        </w:rPr>
        <w:t>U jepet shtetësia shqiptare me kërkesë të tyre personave të mëposhtëm:</w:t>
      </w:r>
    </w:p>
    <w:p w:rsidR="00FD1A8A" w:rsidRPr="00FD1A8A" w:rsidRDefault="00FD1A8A" w:rsidP="00FD1A8A">
      <w:pPr>
        <w:pStyle w:val="Paragrafi"/>
        <w:rPr>
          <w:spacing w:val="-4"/>
        </w:rPr>
      </w:pPr>
      <w:r w:rsidRPr="00FD1A8A">
        <w:rPr>
          <w:spacing w:val="-4"/>
        </w:rPr>
        <w:t>1. Driton Kadri Qehaja</w:t>
      </w:r>
    </w:p>
    <w:p w:rsidR="00FD1A8A" w:rsidRPr="00FD1A8A" w:rsidRDefault="00FD1A8A" w:rsidP="00FD1A8A">
      <w:pPr>
        <w:pStyle w:val="Paragrafi"/>
        <w:rPr>
          <w:spacing w:val="-4"/>
        </w:rPr>
      </w:pPr>
      <w:r w:rsidRPr="00FD1A8A">
        <w:rPr>
          <w:spacing w:val="-4"/>
        </w:rPr>
        <w:t>2. Klesta Driton Qehaja</w:t>
      </w:r>
    </w:p>
    <w:p w:rsidR="00FD1A8A" w:rsidRPr="00FD1A8A" w:rsidRDefault="00FD1A8A" w:rsidP="00FD1A8A">
      <w:pPr>
        <w:pStyle w:val="Hapesira7"/>
        <w:rPr>
          <w:spacing w:val="-4"/>
        </w:rPr>
      </w:pPr>
    </w:p>
    <w:p w:rsidR="00FD1A8A" w:rsidRPr="00FD1A8A" w:rsidRDefault="00FD1A8A" w:rsidP="00FD1A8A">
      <w:pPr>
        <w:pStyle w:val="NeniNr"/>
        <w:rPr>
          <w:spacing w:val="-4"/>
        </w:rPr>
      </w:pPr>
      <w:r w:rsidRPr="00FD1A8A">
        <w:rPr>
          <w:spacing w:val="-4"/>
        </w:rPr>
        <w:t>Neni 2</w:t>
      </w:r>
    </w:p>
    <w:p w:rsidR="00FD1A8A" w:rsidRPr="00FD1A8A" w:rsidRDefault="00FD1A8A" w:rsidP="00FD1A8A">
      <w:pPr>
        <w:pStyle w:val="Hapesira7"/>
        <w:rPr>
          <w:spacing w:val="-4"/>
        </w:rPr>
      </w:pPr>
    </w:p>
    <w:p w:rsidR="00FD1A8A" w:rsidRPr="00FD1A8A" w:rsidRDefault="00FD1A8A" w:rsidP="00FD1A8A">
      <w:pPr>
        <w:pStyle w:val="Paragrafi"/>
        <w:rPr>
          <w:spacing w:val="-4"/>
        </w:rPr>
      </w:pPr>
      <w:r w:rsidRPr="00FD1A8A">
        <w:rPr>
          <w:spacing w:val="-4"/>
        </w:rPr>
        <w:t>Ky dekret hyn në fuqi menjëherë.</w:t>
      </w:r>
    </w:p>
    <w:p w:rsidR="00FD1A8A" w:rsidRPr="00FD1A8A" w:rsidRDefault="00FD1A8A" w:rsidP="00FD1A8A">
      <w:pPr>
        <w:pStyle w:val="Hapesira7"/>
        <w:rPr>
          <w:spacing w:val="-4"/>
        </w:rPr>
      </w:pPr>
    </w:p>
    <w:p w:rsidR="00FD1A8A" w:rsidRPr="00FD1A8A" w:rsidRDefault="00FD1A8A" w:rsidP="00FD1A8A">
      <w:pPr>
        <w:pStyle w:val="Autoriteti"/>
        <w:rPr>
          <w:spacing w:val="-4"/>
        </w:rPr>
      </w:pPr>
      <w:r w:rsidRPr="00FD1A8A">
        <w:rPr>
          <w:spacing w:val="-4"/>
        </w:rPr>
        <w:t xml:space="preserve">PRESIDENTI I REPUBLIKËS </w:t>
      </w:r>
    </w:p>
    <w:p w:rsidR="00FD1A8A" w:rsidRPr="00FD1A8A" w:rsidRDefault="00FD1A8A" w:rsidP="00FD1A8A">
      <w:pPr>
        <w:pStyle w:val="Autoriteti"/>
        <w:rPr>
          <w:spacing w:val="-4"/>
        </w:rPr>
      </w:pPr>
      <w:r w:rsidRPr="00FD1A8A">
        <w:rPr>
          <w:spacing w:val="-4"/>
        </w:rPr>
        <w:t>SË SHQIPËRISË</w:t>
      </w:r>
    </w:p>
    <w:p w:rsidR="00FD1A8A" w:rsidRPr="00FD1A8A" w:rsidRDefault="00FD1A8A" w:rsidP="00FD1A8A">
      <w:pPr>
        <w:pStyle w:val="AutoritetiEmer"/>
        <w:rPr>
          <w:spacing w:val="-4"/>
        </w:rPr>
      </w:pPr>
      <w:r w:rsidRPr="00FD1A8A">
        <w:rPr>
          <w:spacing w:val="-4"/>
        </w:rPr>
        <w:t>Bujar Nishani</w:t>
      </w:r>
    </w:p>
    <w:p w:rsidR="00FD1A8A" w:rsidRPr="00FD1A8A" w:rsidRDefault="00FD1A8A" w:rsidP="00CE5CBD">
      <w:pPr>
        <w:pStyle w:val="Akti"/>
        <w:rPr>
          <w:sz w:val="14"/>
        </w:rPr>
      </w:pPr>
    </w:p>
    <w:p w:rsidR="000E6E83" w:rsidRPr="00791568" w:rsidRDefault="0020461E" w:rsidP="00CE5CBD">
      <w:pPr>
        <w:pStyle w:val="Akti"/>
      </w:pPr>
      <w:r w:rsidRPr="00791568">
        <w:t>VENDI</w:t>
      </w:r>
      <w:r w:rsidR="000E6E83" w:rsidRPr="00791568">
        <w:t>M</w:t>
      </w:r>
    </w:p>
    <w:p w:rsidR="000E6E83" w:rsidRPr="00791568" w:rsidRDefault="0008612D" w:rsidP="00406EF0">
      <w:pPr>
        <w:pStyle w:val="NeniTitull"/>
        <w:keepNext w:val="0"/>
        <w:rPr>
          <w:spacing w:val="-4"/>
          <w:lang w:val="sq-AL"/>
        </w:rPr>
      </w:pPr>
      <w:r w:rsidRPr="00791568">
        <w:rPr>
          <w:spacing w:val="-4"/>
          <w:lang w:val="sq-AL"/>
        </w:rPr>
        <w:t xml:space="preserve">Nr. </w:t>
      </w:r>
      <w:r w:rsidR="00B865DB" w:rsidRPr="00791568">
        <w:rPr>
          <w:spacing w:val="-4"/>
          <w:lang w:val="sq-AL"/>
        </w:rPr>
        <w:t>784</w:t>
      </w:r>
      <w:r w:rsidR="000E6E83" w:rsidRPr="00791568">
        <w:rPr>
          <w:spacing w:val="-4"/>
          <w:lang w:val="sq-AL"/>
        </w:rPr>
        <w:t xml:space="preserve">, datë </w:t>
      </w:r>
      <w:r w:rsidR="00B865DB" w:rsidRPr="00791568">
        <w:rPr>
          <w:spacing w:val="-4"/>
          <w:lang w:val="sq-AL"/>
        </w:rPr>
        <w:t>9.11.2016</w:t>
      </w:r>
    </w:p>
    <w:p w:rsidR="000E6E83" w:rsidRPr="00791568" w:rsidRDefault="000E6E83" w:rsidP="00406EF0">
      <w:pPr>
        <w:pStyle w:val="NeniTitull"/>
        <w:keepNext w:val="0"/>
        <w:rPr>
          <w:spacing w:val="-4"/>
          <w:sz w:val="14"/>
          <w:lang w:val="sq-AL"/>
        </w:rPr>
      </w:pPr>
    </w:p>
    <w:p w:rsidR="000E6E83" w:rsidRPr="00791568" w:rsidRDefault="000E6E83" w:rsidP="00CE5CBD">
      <w:pPr>
        <w:pStyle w:val="Titulli"/>
      </w:pPr>
      <w:r w:rsidRPr="00791568">
        <w:t>PËR</w:t>
      </w:r>
      <w:r w:rsidR="00B865DB" w:rsidRPr="00791568">
        <w:t xml:space="preserve"> </w:t>
      </w:r>
      <w:r w:rsidRPr="00791568">
        <w:t>MËNYRËN DHE KRITERET E LLOGARITJES SË SHPENZIMEVE</w:t>
      </w:r>
      <w:r w:rsidR="0020461E" w:rsidRPr="00791568">
        <w:t xml:space="preserve"> </w:t>
      </w:r>
      <w:r w:rsidRPr="00791568">
        <w:t>TË NDËRHYRJES PËR SHUARJEN E ZJARREVE NË OBJEKTET</w:t>
      </w:r>
      <w:r w:rsidR="0008612D" w:rsidRPr="00791568">
        <w:t xml:space="preserve"> </w:t>
      </w:r>
      <w:r w:rsidRPr="00791568">
        <w:t>E SIGURUARA NGA ZJARRI DHE ADMINISTRIMIN E PËRDORIMIN E TË ARDHURAVE, PËR LLOGARI TË SHËRBIMIT VENDOR TË MZSH-</w:t>
      </w:r>
      <w:r w:rsidR="00467A50" w:rsidRPr="00791568">
        <w:t>së</w:t>
      </w:r>
    </w:p>
    <w:p w:rsidR="000E6E83" w:rsidRPr="00791568" w:rsidRDefault="000E6E83" w:rsidP="00406EF0">
      <w:pPr>
        <w:pStyle w:val="Paragrafi"/>
        <w:rPr>
          <w:spacing w:val="-4"/>
          <w:sz w:val="14"/>
          <w:lang w:val="sq-AL"/>
        </w:rPr>
      </w:pPr>
    </w:p>
    <w:p w:rsidR="000E6E83" w:rsidRPr="00791568" w:rsidRDefault="000E6E83" w:rsidP="00406EF0">
      <w:pPr>
        <w:pStyle w:val="Paragrafi"/>
        <w:rPr>
          <w:spacing w:val="-4"/>
          <w:lang w:val="sq-AL"/>
        </w:rPr>
      </w:pPr>
      <w:r w:rsidRPr="00791568">
        <w:rPr>
          <w:spacing w:val="-4"/>
          <w:lang w:val="sq-AL"/>
        </w:rPr>
        <w:t xml:space="preserve">Në mbështetje të nenit 100 të Kushtetutës dhe të pikës 3, të nenit 35, </w:t>
      </w:r>
      <w:r w:rsidR="00467A50" w:rsidRPr="00791568">
        <w:rPr>
          <w:spacing w:val="-4"/>
          <w:lang w:val="sq-AL"/>
        </w:rPr>
        <w:t>l</w:t>
      </w:r>
      <w:r w:rsidRPr="00791568">
        <w:rPr>
          <w:spacing w:val="-4"/>
          <w:lang w:val="sq-AL"/>
        </w:rPr>
        <w:t xml:space="preserve">igjit </w:t>
      </w:r>
      <w:r w:rsidR="0008612D" w:rsidRPr="00791568">
        <w:rPr>
          <w:spacing w:val="-4"/>
          <w:lang w:val="sq-AL"/>
        </w:rPr>
        <w:t xml:space="preserve">nr. </w:t>
      </w:r>
      <w:r w:rsidRPr="00791568">
        <w:rPr>
          <w:spacing w:val="-4"/>
          <w:lang w:val="sq-AL"/>
        </w:rPr>
        <w:t xml:space="preserve">152/2015, </w:t>
      </w:r>
      <w:r w:rsidR="00C079A5" w:rsidRPr="00791568">
        <w:rPr>
          <w:spacing w:val="-4"/>
          <w:lang w:val="sq-AL"/>
        </w:rPr>
        <w:t>“</w:t>
      </w:r>
      <w:r w:rsidRPr="00791568">
        <w:rPr>
          <w:spacing w:val="-4"/>
          <w:lang w:val="sq-AL"/>
        </w:rPr>
        <w:t>Për shërbimin e mbrojtjes nga zjarri dhe shpëtimin</w:t>
      </w:r>
      <w:r w:rsidR="00C079A5" w:rsidRPr="00791568">
        <w:rPr>
          <w:spacing w:val="-4"/>
          <w:lang w:val="sq-AL"/>
        </w:rPr>
        <w:t>”</w:t>
      </w:r>
      <w:r w:rsidRPr="00791568">
        <w:rPr>
          <w:spacing w:val="-4"/>
          <w:lang w:val="sq-AL"/>
        </w:rPr>
        <w:t>, me propozimin e ministrit të Punëve të Brendshme, Këshilli i Ministrave</w:t>
      </w:r>
    </w:p>
    <w:p w:rsidR="000E6E83" w:rsidRPr="00791568" w:rsidRDefault="000E6E83" w:rsidP="00406EF0">
      <w:pPr>
        <w:pStyle w:val="Paragrafi"/>
        <w:rPr>
          <w:spacing w:val="-4"/>
          <w:sz w:val="14"/>
          <w:lang w:val="sq-AL"/>
        </w:rPr>
      </w:pPr>
    </w:p>
    <w:p w:rsidR="000E6E83" w:rsidRPr="00791568" w:rsidRDefault="0020461E" w:rsidP="00406EF0">
      <w:pPr>
        <w:pStyle w:val="NeniNr"/>
        <w:keepNext w:val="0"/>
        <w:rPr>
          <w:spacing w:val="-4"/>
          <w:lang w:val="sq-AL"/>
        </w:rPr>
      </w:pPr>
      <w:r w:rsidRPr="00791568">
        <w:rPr>
          <w:spacing w:val="-4"/>
          <w:lang w:val="sq-AL"/>
        </w:rPr>
        <w:t>VENDOS</w:t>
      </w:r>
      <w:r w:rsidR="000E6E83" w:rsidRPr="00791568">
        <w:rPr>
          <w:spacing w:val="-4"/>
          <w:lang w:val="sq-AL"/>
        </w:rPr>
        <w:t>I:</w:t>
      </w:r>
    </w:p>
    <w:p w:rsidR="000E6E83" w:rsidRPr="00791568" w:rsidRDefault="000E6E83" w:rsidP="00406EF0">
      <w:pPr>
        <w:pStyle w:val="Paragrafi"/>
        <w:rPr>
          <w:spacing w:val="-4"/>
          <w:sz w:val="14"/>
          <w:lang w:val="sq-AL"/>
        </w:rPr>
      </w:pPr>
    </w:p>
    <w:p w:rsidR="000E6E83" w:rsidRPr="00791568" w:rsidRDefault="0067400B" w:rsidP="00406EF0">
      <w:pPr>
        <w:pStyle w:val="Paragrafi"/>
        <w:rPr>
          <w:spacing w:val="-4"/>
          <w:lang w:val="sq-AL"/>
        </w:rPr>
      </w:pPr>
      <w:r w:rsidRPr="00791568">
        <w:rPr>
          <w:spacing w:val="-4"/>
          <w:lang w:val="sq-AL"/>
        </w:rPr>
        <w:t xml:space="preserve">1. </w:t>
      </w:r>
      <w:r w:rsidR="000E6E83" w:rsidRPr="00791568">
        <w:rPr>
          <w:spacing w:val="-4"/>
          <w:lang w:val="sq-AL"/>
        </w:rPr>
        <w:t>Tarifa e ndërhyrjes për shuarjen e zjarreve nga shërbimi i MZSH-së në objektet e siguruara nga zjarri nga shoqëritë e sigurimit është në vlerën</w:t>
      </w:r>
      <w:r w:rsidR="0020461E" w:rsidRPr="00791568">
        <w:rPr>
          <w:spacing w:val="-4"/>
          <w:lang w:val="sq-AL"/>
        </w:rPr>
        <w:t xml:space="preserve"> </w:t>
      </w:r>
      <w:r w:rsidR="000E6E83" w:rsidRPr="00791568">
        <w:rPr>
          <w:spacing w:val="-4"/>
          <w:lang w:val="sq-AL"/>
        </w:rPr>
        <w:t>15 000 (pesëmbëdhjetë mijë) lekë për orë ndërhyrjeje.</w:t>
      </w:r>
    </w:p>
    <w:p w:rsidR="000E6E83" w:rsidRPr="00791568" w:rsidRDefault="0067400B" w:rsidP="00406EF0">
      <w:pPr>
        <w:pStyle w:val="Paragrafi"/>
        <w:rPr>
          <w:spacing w:val="-4"/>
          <w:lang w:val="sq-AL"/>
        </w:rPr>
      </w:pPr>
      <w:r w:rsidRPr="00791568">
        <w:rPr>
          <w:spacing w:val="-4"/>
          <w:lang w:val="sq-AL"/>
        </w:rPr>
        <w:t xml:space="preserve">2. </w:t>
      </w:r>
      <w:r w:rsidR="000E6E83" w:rsidRPr="00791568">
        <w:rPr>
          <w:spacing w:val="-4"/>
          <w:lang w:val="sq-AL"/>
        </w:rPr>
        <w:t xml:space="preserve">Për efekt të përllogaritjes së kostove të shërbimit, të ofruar nga shërbimi i MZSH-së në nivel vendor, koha e ndërhyrjes llogaritet nga </w:t>
      </w:r>
      <w:r w:rsidR="000E6E83" w:rsidRPr="00791568">
        <w:rPr>
          <w:spacing w:val="-4"/>
          <w:lang w:val="sq-AL"/>
        </w:rPr>
        <w:lastRenderedPageBreak/>
        <w:t>momenti i daljes së personelit të shërbimit të MZSH-së nga stacioni zjarrfikës dhe përfundon me largimin e tij nga vendi i ngjarjes.</w:t>
      </w:r>
    </w:p>
    <w:p w:rsidR="000E6E83" w:rsidRPr="00791568" w:rsidRDefault="0067400B" w:rsidP="00406EF0">
      <w:pPr>
        <w:pStyle w:val="Paragrafi"/>
        <w:rPr>
          <w:spacing w:val="-4"/>
          <w:lang w:val="sq-AL"/>
        </w:rPr>
      </w:pPr>
      <w:r w:rsidRPr="00791568">
        <w:rPr>
          <w:spacing w:val="-4"/>
          <w:lang w:val="sq-AL"/>
        </w:rPr>
        <w:t xml:space="preserve">3. </w:t>
      </w:r>
      <w:r w:rsidR="000E6E83" w:rsidRPr="00791568">
        <w:rPr>
          <w:spacing w:val="-4"/>
          <w:lang w:val="sq-AL"/>
        </w:rPr>
        <w:t>Drejtoria e Përgjithshme e Shërbimit të Mbrojtjes nga Zjarri dhe Shpëtimit informon zyrtarisht kryetarët e bashkive për listën e objekteve të siguruara në territorin nën juridiksionin e tyre.</w:t>
      </w:r>
    </w:p>
    <w:p w:rsidR="000E6E83" w:rsidRPr="00791568" w:rsidRDefault="0067400B" w:rsidP="00406EF0">
      <w:pPr>
        <w:pStyle w:val="Paragrafi"/>
        <w:rPr>
          <w:spacing w:val="-4"/>
          <w:lang w:val="sq-AL"/>
        </w:rPr>
      </w:pPr>
      <w:r w:rsidRPr="00791568">
        <w:rPr>
          <w:spacing w:val="-4"/>
          <w:lang w:val="sq-AL"/>
        </w:rPr>
        <w:t xml:space="preserve">4. </w:t>
      </w:r>
      <w:r w:rsidR="000E6E83" w:rsidRPr="00791568">
        <w:rPr>
          <w:spacing w:val="-4"/>
          <w:lang w:val="sq-AL"/>
        </w:rPr>
        <w:t>Shumat e arkëtuara nga shoqëritë e sigurimit, që kërkojnë ndërhyrje për shuarjen e zjarreve në objektet e siguruara, derdhen në llogaritë e bashkisë përkatëse që ka ofruar shërbimin.</w:t>
      </w:r>
    </w:p>
    <w:p w:rsidR="000E6E83" w:rsidRPr="00791568" w:rsidRDefault="0067400B" w:rsidP="00406EF0">
      <w:pPr>
        <w:pStyle w:val="Paragrafi"/>
        <w:rPr>
          <w:spacing w:val="-4"/>
          <w:lang w:val="sq-AL"/>
        </w:rPr>
      </w:pPr>
      <w:r w:rsidRPr="00791568">
        <w:rPr>
          <w:spacing w:val="-4"/>
          <w:lang w:val="sq-AL"/>
        </w:rPr>
        <w:t xml:space="preserve">5. </w:t>
      </w:r>
      <w:r w:rsidR="000E6E83" w:rsidRPr="00791568">
        <w:rPr>
          <w:spacing w:val="-4"/>
          <w:lang w:val="sq-AL"/>
        </w:rPr>
        <w:t>Të ardhurat, që krijohen sipas pikës 4, të këtij vendimi, administrohen nga bashkia përkatëse që ka ofruar shërbimin e MZSH-së dhe përdoren për mbulimin e shpenzimeve të kryera, financimin e veprimtarive kryesore, shpenzime operative, rinovim të automjeteve e të pajisjeve zjarrfikëse, për investime dhe shpërblimin e punonjësve të shërbimit vendor të MZSH-së.</w:t>
      </w:r>
    </w:p>
    <w:p w:rsidR="000E6E83" w:rsidRDefault="0067400B" w:rsidP="00406EF0">
      <w:pPr>
        <w:pStyle w:val="Paragrafi"/>
        <w:rPr>
          <w:spacing w:val="-4"/>
          <w:lang w:val="sq-AL"/>
        </w:rPr>
      </w:pPr>
      <w:r w:rsidRPr="00791568">
        <w:rPr>
          <w:spacing w:val="-4"/>
          <w:lang w:val="sq-AL"/>
        </w:rPr>
        <w:t xml:space="preserve">6. </w:t>
      </w:r>
      <w:r w:rsidR="000E6E83" w:rsidRPr="00791568">
        <w:rPr>
          <w:spacing w:val="-4"/>
          <w:lang w:val="sq-AL"/>
        </w:rPr>
        <w:t>Ngarkohen Ministria e Punëve të Brendshme dhe bashkitë përkatëse për zbatimin e këtij vendimi.</w:t>
      </w:r>
    </w:p>
    <w:p w:rsidR="000E6E83" w:rsidRPr="00791568" w:rsidRDefault="000E6E83" w:rsidP="00406EF0">
      <w:pPr>
        <w:pStyle w:val="Paragrafi"/>
        <w:rPr>
          <w:spacing w:val="-4"/>
          <w:lang w:val="sq-AL"/>
        </w:rPr>
      </w:pPr>
      <w:r w:rsidRPr="00791568">
        <w:rPr>
          <w:spacing w:val="-4"/>
          <w:lang w:val="sq-AL"/>
        </w:rPr>
        <w:t>Ky ven</w:t>
      </w:r>
      <w:r w:rsidR="0020461E" w:rsidRPr="00791568">
        <w:rPr>
          <w:spacing w:val="-4"/>
          <w:lang w:val="sq-AL"/>
        </w:rPr>
        <w:t xml:space="preserve">dim hyn në fuqi pas botimit në Fletoren </w:t>
      </w:r>
      <w:r w:rsidR="00791568" w:rsidRPr="00791568">
        <w:rPr>
          <w:spacing w:val="-4"/>
          <w:lang w:val="sq-AL"/>
        </w:rPr>
        <w:t>Zyrtare</w:t>
      </w:r>
      <w:r w:rsidRPr="00791568">
        <w:rPr>
          <w:spacing w:val="-4"/>
          <w:lang w:val="sq-AL"/>
        </w:rPr>
        <w:t xml:space="preserve">. </w:t>
      </w:r>
    </w:p>
    <w:p w:rsidR="000E6E83" w:rsidRPr="00791568" w:rsidRDefault="000E6E83" w:rsidP="00406EF0">
      <w:pPr>
        <w:pStyle w:val="Paragrafi"/>
        <w:jc w:val="right"/>
        <w:rPr>
          <w:spacing w:val="-4"/>
          <w:lang w:val="sq-AL"/>
        </w:rPr>
      </w:pPr>
      <w:r w:rsidRPr="00791568">
        <w:rPr>
          <w:spacing w:val="-4"/>
          <w:lang w:val="sq-AL"/>
        </w:rPr>
        <w:t>ZËVENDËSKRYEMINISTRI</w:t>
      </w:r>
    </w:p>
    <w:p w:rsidR="000E6E83" w:rsidRPr="00791568" w:rsidRDefault="0020461E" w:rsidP="00406EF0">
      <w:pPr>
        <w:pStyle w:val="Paragrafi"/>
        <w:jc w:val="right"/>
        <w:rPr>
          <w:b/>
          <w:spacing w:val="-4"/>
          <w:lang w:val="sq-AL"/>
        </w:rPr>
      </w:pPr>
      <w:r w:rsidRPr="00791568">
        <w:rPr>
          <w:b/>
          <w:spacing w:val="-4"/>
          <w:lang w:val="sq-AL"/>
        </w:rPr>
        <w:t>Niko Peleshi</w:t>
      </w:r>
    </w:p>
    <w:p w:rsidR="007350ED" w:rsidRPr="00FD1A8A" w:rsidRDefault="007350ED" w:rsidP="00406EF0">
      <w:pPr>
        <w:widowControl w:val="0"/>
        <w:spacing w:after="0" w:line="240" w:lineRule="auto"/>
        <w:rPr>
          <w:rFonts w:ascii="Garamond" w:eastAsia="Times New Roman" w:hAnsi="Garamond"/>
          <w:spacing w:val="-4"/>
          <w:sz w:val="14"/>
          <w:szCs w:val="24"/>
          <w:lang w:val="sq-AL" w:eastAsia="en-GB"/>
        </w:rPr>
      </w:pPr>
    </w:p>
    <w:p w:rsidR="00B71371" w:rsidRPr="00791568" w:rsidRDefault="00B71371" w:rsidP="00CE5CBD">
      <w:pPr>
        <w:pStyle w:val="Akti"/>
      </w:pPr>
      <w:r w:rsidRPr="00791568">
        <w:t>VENDIM</w:t>
      </w:r>
    </w:p>
    <w:p w:rsidR="00B865DB" w:rsidRPr="00791568" w:rsidRDefault="0008612D" w:rsidP="00CE5CBD">
      <w:pPr>
        <w:pStyle w:val="NumriData"/>
      </w:pPr>
      <w:r w:rsidRPr="00791568">
        <w:t xml:space="preserve">Nr. </w:t>
      </w:r>
      <w:r w:rsidR="00B865DB" w:rsidRPr="00791568">
        <w:t>785, datё 9.11.2016</w:t>
      </w:r>
    </w:p>
    <w:p w:rsidR="00B865DB" w:rsidRPr="00791568" w:rsidRDefault="00B865DB" w:rsidP="00406EF0">
      <w:pPr>
        <w:pStyle w:val="Paragrafi"/>
        <w:rPr>
          <w:spacing w:val="-4"/>
          <w:sz w:val="14"/>
          <w:lang w:val="sq-AL"/>
        </w:rPr>
      </w:pPr>
    </w:p>
    <w:p w:rsidR="00B865DB" w:rsidRPr="00791568" w:rsidRDefault="00B865DB" w:rsidP="00CE5CBD">
      <w:pPr>
        <w:pStyle w:val="Titulli"/>
      </w:pPr>
      <w:r w:rsidRPr="00791568">
        <w:t xml:space="preserve">PËR DISA SHTESA DHE NDRYSHIME NË VENDIMIN </w:t>
      </w:r>
      <w:r w:rsidR="0008612D" w:rsidRPr="00791568">
        <w:t xml:space="preserve">NR. </w:t>
      </w:r>
      <w:r w:rsidRPr="00791568">
        <w:t xml:space="preserve">1299, DATË 16.12.2009, TË KËSHILLIT TË MINISTRAVE, </w:t>
      </w:r>
      <w:r w:rsidR="00C079A5" w:rsidRPr="00791568">
        <w:t>“</w:t>
      </w:r>
      <w:r w:rsidRPr="00791568">
        <w:t>PËR MIRATIMIN E STRUKTURËS, TË ORGANIKËS DHE TË NUMRIT TË PUNONJËSVE TË SHËRBIMIT TË GJENDJES CIVILE NË BASHKI/NJËSI BASHKIAKE/ KOMUNA DHE NË DEGËT E QARQEVE</w:t>
      </w:r>
      <w:r w:rsidR="00C079A5" w:rsidRPr="00791568">
        <w:t>”</w:t>
      </w:r>
    </w:p>
    <w:p w:rsidR="00B71371" w:rsidRPr="00791568" w:rsidRDefault="00B71371" w:rsidP="00406EF0">
      <w:pPr>
        <w:pStyle w:val="Paragrafi"/>
        <w:rPr>
          <w:spacing w:val="-4"/>
          <w:sz w:val="14"/>
          <w:lang w:val="sq-AL"/>
        </w:rPr>
      </w:pPr>
    </w:p>
    <w:p w:rsidR="00B865DB" w:rsidRPr="00791568" w:rsidRDefault="00B865DB" w:rsidP="00406EF0">
      <w:pPr>
        <w:pStyle w:val="Paragrafi"/>
        <w:rPr>
          <w:spacing w:val="-4"/>
          <w:lang w:val="sq-AL"/>
        </w:rPr>
      </w:pPr>
      <w:r w:rsidRPr="00791568">
        <w:rPr>
          <w:spacing w:val="-4"/>
          <w:lang w:val="sq-AL"/>
        </w:rPr>
        <w:t xml:space="preserve">Në mbështetje të nenit 100 të Kushtetutës dhe të nenit 62, të ligjit </w:t>
      </w:r>
      <w:r w:rsidR="0008612D" w:rsidRPr="00791568">
        <w:rPr>
          <w:spacing w:val="-4"/>
          <w:lang w:val="sq-AL"/>
        </w:rPr>
        <w:t xml:space="preserve">nr. </w:t>
      </w:r>
      <w:r w:rsidRPr="00791568">
        <w:rPr>
          <w:spacing w:val="-4"/>
          <w:lang w:val="sq-AL"/>
        </w:rPr>
        <w:t>10129,</w:t>
      </w:r>
      <w:r w:rsidR="0008612D" w:rsidRPr="00791568">
        <w:rPr>
          <w:spacing w:val="-4"/>
          <w:lang w:val="sq-AL"/>
        </w:rPr>
        <w:t xml:space="preserve"> </w:t>
      </w:r>
      <w:r w:rsidRPr="00791568">
        <w:rPr>
          <w:spacing w:val="-4"/>
          <w:lang w:val="sq-AL"/>
        </w:rPr>
        <w:t xml:space="preserve">datë 11.5.2009, </w:t>
      </w:r>
      <w:r w:rsidR="00C079A5" w:rsidRPr="00791568">
        <w:rPr>
          <w:spacing w:val="-4"/>
          <w:lang w:val="sq-AL"/>
        </w:rPr>
        <w:t>“</w:t>
      </w:r>
      <w:r w:rsidRPr="00791568">
        <w:rPr>
          <w:spacing w:val="-4"/>
          <w:lang w:val="sq-AL"/>
        </w:rPr>
        <w:t>Për gjendjen civile</w:t>
      </w:r>
      <w:r w:rsidR="00C079A5" w:rsidRPr="00791568">
        <w:rPr>
          <w:spacing w:val="-4"/>
          <w:lang w:val="sq-AL"/>
        </w:rPr>
        <w:t>”</w:t>
      </w:r>
      <w:r w:rsidRPr="00791568">
        <w:rPr>
          <w:spacing w:val="-4"/>
          <w:lang w:val="sq-AL"/>
        </w:rPr>
        <w:t>, të ndryshuar, me propozimin e ministrit të Punëve të Brendshme, Këshilli i Ministrave</w:t>
      </w:r>
    </w:p>
    <w:p w:rsidR="00791568" w:rsidRPr="00791568" w:rsidRDefault="00B865DB" w:rsidP="00406EF0">
      <w:pPr>
        <w:pStyle w:val="NeniNr"/>
        <w:keepNext w:val="0"/>
        <w:rPr>
          <w:spacing w:val="-4"/>
          <w:sz w:val="14"/>
          <w:lang w:val="sq-AL"/>
        </w:rPr>
      </w:pPr>
      <w:r w:rsidRPr="00791568">
        <w:rPr>
          <w:spacing w:val="-4"/>
          <w:lang w:val="sq-AL"/>
        </w:rPr>
        <w:tab/>
      </w:r>
      <w:r w:rsidRPr="00791568">
        <w:rPr>
          <w:spacing w:val="-4"/>
          <w:lang w:val="sq-AL"/>
        </w:rPr>
        <w:tab/>
      </w:r>
      <w:r w:rsidRPr="00791568">
        <w:rPr>
          <w:spacing w:val="-4"/>
          <w:lang w:val="sq-AL"/>
        </w:rPr>
        <w:tab/>
      </w:r>
      <w:r w:rsidR="00B71371" w:rsidRPr="00791568">
        <w:rPr>
          <w:spacing w:val="-4"/>
          <w:lang w:val="sq-AL"/>
        </w:rPr>
        <w:tab/>
      </w:r>
      <w:r w:rsidR="00B71371" w:rsidRPr="00791568">
        <w:rPr>
          <w:spacing w:val="-4"/>
          <w:lang w:val="sq-AL"/>
        </w:rPr>
        <w:tab/>
      </w:r>
    </w:p>
    <w:p w:rsidR="00B865DB" w:rsidRPr="00791568" w:rsidRDefault="00B71371" w:rsidP="00406EF0">
      <w:pPr>
        <w:pStyle w:val="NeniNr"/>
        <w:keepNext w:val="0"/>
        <w:rPr>
          <w:spacing w:val="-4"/>
          <w:lang w:val="sq-AL"/>
        </w:rPr>
      </w:pPr>
      <w:r w:rsidRPr="00791568">
        <w:rPr>
          <w:spacing w:val="-4"/>
          <w:lang w:val="sq-AL"/>
        </w:rPr>
        <w:t>VENDOS</w:t>
      </w:r>
      <w:r w:rsidR="00B865DB" w:rsidRPr="00791568">
        <w:rPr>
          <w:spacing w:val="-4"/>
          <w:lang w:val="sq-AL"/>
        </w:rPr>
        <w:t xml:space="preserve">I: </w:t>
      </w:r>
    </w:p>
    <w:p w:rsidR="00B865DB" w:rsidRPr="00791568" w:rsidRDefault="00B865DB" w:rsidP="00406EF0">
      <w:pPr>
        <w:pStyle w:val="Paragrafi"/>
        <w:rPr>
          <w:spacing w:val="-4"/>
          <w:sz w:val="14"/>
          <w:lang w:val="sq-AL"/>
        </w:rPr>
      </w:pPr>
    </w:p>
    <w:p w:rsidR="00B865DB" w:rsidRPr="00791568" w:rsidRDefault="00B71371" w:rsidP="00406EF0">
      <w:pPr>
        <w:pStyle w:val="Paragrafi"/>
        <w:rPr>
          <w:spacing w:val="-4"/>
          <w:lang w:val="sq-AL"/>
        </w:rPr>
      </w:pPr>
      <w:r w:rsidRPr="00791568">
        <w:rPr>
          <w:spacing w:val="-4"/>
          <w:lang w:val="sq-AL"/>
        </w:rPr>
        <w:t xml:space="preserve">1. </w:t>
      </w:r>
      <w:r w:rsidR="00B865DB" w:rsidRPr="00791568">
        <w:rPr>
          <w:spacing w:val="-4"/>
          <w:lang w:val="sq-AL"/>
        </w:rPr>
        <w:t xml:space="preserve">Në pasqyrën </w:t>
      </w:r>
      <w:r w:rsidR="0008612D" w:rsidRPr="00791568">
        <w:rPr>
          <w:spacing w:val="-4"/>
          <w:lang w:val="sq-AL"/>
        </w:rPr>
        <w:t xml:space="preserve">nr. </w:t>
      </w:r>
      <w:r w:rsidR="00B865DB" w:rsidRPr="00791568">
        <w:rPr>
          <w:spacing w:val="-4"/>
          <w:lang w:val="sq-AL"/>
        </w:rPr>
        <w:t xml:space="preserve">2, të vendimit </w:t>
      </w:r>
      <w:r w:rsidR="0008612D" w:rsidRPr="00791568">
        <w:rPr>
          <w:spacing w:val="-4"/>
          <w:lang w:val="sq-AL"/>
        </w:rPr>
        <w:t xml:space="preserve">nr. </w:t>
      </w:r>
      <w:r w:rsidR="00B865DB" w:rsidRPr="00791568">
        <w:rPr>
          <w:spacing w:val="-4"/>
          <w:lang w:val="sq-AL"/>
        </w:rPr>
        <w:t>1299, datë 16.12.2009, të Këshillit të Ministrave, bëhen këto shtesa dhe ndryshime:</w:t>
      </w:r>
    </w:p>
    <w:p w:rsidR="00B865DB" w:rsidRPr="00791568" w:rsidRDefault="00B71371" w:rsidP="00406EF0">
      <w:pPr>
        <w:pStyle w:val="Paragrafi"/>
        <w:rPr>
          <w:spacing w:val="-4"/>
          <w:lang w:val="sq-AL"/>
        </w:rPr>
      </w:pPr>
      <w:r w:rsidRPr="00791568">
        <w:rPr>
          <w:spacing w:val="-4"/>
          <w:lang w:val="sq-AL"/>
        </w:rPr>
        <w:lastRenderedPageBreak/>
        <w:t xml:space="preserve">a) </w:t>
      </w:r>
      <w:r w:rsidR="00B865DB" w:rsidRPr="00791568">
        <w:rPr>
          <w:spacing w:val="-4"/>
          <w:lang w:val="sq-AL"/>
        </w:rPr>
        <w:t xml:space="preserve">Në tabelën e organikës së shërbimit të gjendjes civile për </w:t>
      </w:r>
      <w:r w:rsidR="002944A3" w:rsidRPr="00791568">
        <w:rPr>
          <w:spacing w:val="-4"/>
          <w:lang w:val="sq-AL"/>
        </w:rPr>
        <w:t>q</w:t>
      </w:r>
      <w:r w:rsidR="00B865DB" w:rsidRPr="00791568">
        <w:rPr>
          <w:spacing w:val="-4"/>
          <w:lang w:val="sq-AL"/>
        </w:rPr>
        <w:t xml:space="preserve">arkun Durrës, Bashkia Durrës, pas nënndarjes me numër 6, shtohet nënndarja 6/1, me këto të dhëna: </w:t>
      </w:r>
    </w:p>
    <w:p w:rsidR="00B865DB" w:rsidRPr="00791568" w:rsidRDefault="00C079A5" w:rsidP="00406EF0">
      <w:pPr>
        <w:pStyle w:val="Paragrafi"/>
        <w:rPr>
          <w:spacing w:val="-4"/>
          <w:lang w:val="sq-AL"/>
        </w:rPr>
      </w:pPr>
      <w:r w:rsidRPr="00791568">
        <w:rPr>
          <w:spacing w:val="-4"/>
          <w:lang w:val="sq-AL"/>
        </w:rPr>
        <w:t>“</w:t>
      </w:r>
      <w:r w:rsidR="00B865DB" w:rsidRPr="00791568">
        <w:rPr>
          <w:spacing w:val="-4"/>
          <w:lang w:val="sq-AL"/>
        </w:rPr>
        <w:t>6/1.</w:t>
      </w:r>
      <w:r w:rsidR="0008612D" w:rsidRPr="00791568">
        <w:rPr>
          <w:spacing w:val="-4"/>
          <w:lang w:val="sq-AL"/>
        </w:rPr>
        <w:t xml:space="preserve"> </w:t>
      </w:r>
      <w:r w:rsidR="00B865DB" w:rsidRPr="00791568">
        <w:rPr>
          <w:spacing w:val="-4"/>
          <w:lang w:val="sq-AL"/>
        </w:rPr>
        <w:t>Durrës;</w:t>
      </w:r>
      <w:r w:rsidR="0008612D" w:rsidRPr="00791568">
        <w:rPr>
          <w:spacing w:val="-4"/>
          <w:lang w:val="sq-AL"/>
        </w:rPr>
        <w:t xml:space="preserve"> </w:t>
      </w:r>
      <w:r w:rsidR="00B865DB" w:rsidRPr="00791568">
        <w:rPr>
          <w:spacing w:val="-4"/>
          <w:lang w:val="sq-AL"/>
        </w:rPr>
        <w:t>Durrës, Rajoni 6;</w:t>
      </w:r>
      <w:r w:rsidR="0008612D" w:rsidRPr="00791568">
        <w:rPr>
          <w:spacing w:val="-4"/>
          <w:lang w:val="sq-AL"/>
        </w:rPr>
        <w:t xml:space="preserve"> </w:t>
      </w:r>
      <w:r w:rsidR="00B865DB" w:rsidRPr="00791568">
        <w:rPr>
          <w:spacing w:val="-4"/>
          <w:lang w:val="sq-AL"/>
        </w:rPr>
        <w:t>1.</w:t>
      </w:r>
      <w:r w:rsidRPr="00791568">
        <w:rPr>
          <w:spacing w:val="-4"/>
          <w:lang w:val="sq-AL"/>
        </w:rPr>
        <w:t>”</w:t>
      </w:r>
      <w:r w:rsidR="00B865DB" w:rsidRPr="00791568">
        <w:rPr>
          <w:spacing w:val="-4"/>
          <w:lang w:val="sq-AL"/>
        </w:rPr>
        <w:t>.</w:t>
      </w:r>
    </w:p>
    <w:p w:rsidR="00B865DB" w:rsidRPr="00791568" w:rsidRDefault="00B71371" w:rsidP="00406EF0">
      <w:pPr>
        <w:pStyle w:val="Paragrafi"/>
        <w:rPr>
          <w:spacing w:val="-4"/>
          <w:lang w:val="sq-AL"/>
        </w:rPr>
      </w:pPr>
      <w:r w:rsidRPr="00791568">
        <w:rPr>
          <w:spacing w:val="-4"/>
          <w:lang w:val="sq-AL"/>
        </w:rPr>
        <w:t xml:space="preserve">b) </w:t>
      </w:r>
      <w:r w:rsidR="00B865DB" w:rsidRPr="00791568">
        <w:rPr>
          <w:spacing w:val="-4"/>
          <w:lang w:val="sq-AL"/>
        </w:rPr>
        <w:t xml:space="preserve">Në tabelën e organikës së shërbimit të gjendjes civile për </w:t>
      </w:r>
      <w:r w:rsidR="004203CF" w:rsidRPr="00791568">
        <w:rPr>
          <w:spacing w:val="-4"/>
          <w:lang w:val="sq-AL"/>
        </w:rPr>
        <w:t xml:space="preserve">qarkun </w:t>
      </w:r>
      <w:r w:rsidR="00B865DB" w:rsidRPr="00791568">
        <w:rPr>
          <w:spacing w:val="-4"/>
          <w:lang w:val="sq-AL"/>
        </w:rPr>
        <w:t>Korçë, Bashkia Kolonjë, hiqet Njësia Administrative Barmash nga rreshti me numër rendor 3 dhe shtohet në rreshtin me numër rendor 2, në të njëjtën rubrikë.</w:t>
      </w:r>
    </w:p>
    <w:p w:rsidR="00B865DB" w:rsidRPr="00791568" w:rsidRDefault="00B71371" w:rsidP="00406EF0">
      <w:pPr>
        <w:pStyle w:val="Paragrafi"/>
        <w:rPr>
          <w:spacing w:val="-4"/>
          <w:lang w:val="sq-AL"/>
        </w:rPr>
      </w:pPr>
      <w:r w:rsidRPr="00791568">
        <w:rPr>
          <w:spacing w:val="-4"/>
          <w:lang w:val="sq-AL"/>
        </w:rPr>
        <w:t xml:space="preserve">2. </w:t>
      </w:r>
      <w:r w:rsidR="00B865DB" w:rsidRPr="00791568">
        <w:rPr>
          <w:spacing w:val="-4"/>
          <w:lang w:val="sq-AL"/>
        </w:rPr>
        <w:t>Ngarkohet Ministria e Punëve të Brendshme për zbatimin e këtij vendimi.</w:t>
      </w:r>
    </w:p>
    <w:p w:rsidR="00B865DB" w:rsidRPr="00791568" w:rsidRDefault="00B865DB" w:rsidP="00406EF0">
      <w:pPr>
        <w:pStyle w:val="Paragrafi"/>
        <w:rPr>
          <w:spacing w:val="-4"/>
          <w:lang w:val="sq-AL"/>
        </w:rPr>
      </w:pPr>
      <w:r w:rsidRPr="00791568">
        <w:rPr>
          <w:spacing w:val="-4"/>
          <w:lang w:val="sq-AL"/>
        </w:rPr>
        <w:t>Ky ven</w:t>
      </w:r>
      <w:r w:rsidR="00B71371" w:rsidRPr="00791568">
        <w:rPr>
          <w:spacing w:val="-4"/>
          <w:lang w:val="sq-AL"/>
        </w:rPr>
        <w:t>dim hyn në fuqi pas botimit në Fletoren Zyrtare</w:t>
      </w:r>
      <w:r w:rsidRPr="00791568">
        <w:rPr>
          <w:spacing w:val="-4"/>
          <w:lang w:val="sq-AL"/>
        </w:rPr>
        <w:t>.</w:t>
      </w:r>
    </w:p>
    <w:p w:rsidR="00B865DB" w:rsidRPr="00791568" w:rsidRDefault="00B865DB" w:rsidP="00406EF0">
      <w:pPr>
        <w:pStyle w:val="Paragrafi"/>
        <w:jc w:val="right"/>
        <w:rPr>
          <w:spacing w:val="-4"/>
          <w:lang w:val="sq-AL"/>
        </w:rPr>
      </w:pPr>
      <w:r w:rsidRPr="00791568">
        <w:rPr>
          <w:spacing w:val="-4"/>
          <w:lang w:val="sq-AL"/>
        </w:rPr>
        <w:t>ZËVENDËSKRYEMINISTRI</w:t>
      </w:r>
    </w:p>
    <w:p w:rsidR="00B865DB" w:rsidRPr="00791568" w:rsidRDefault="00B71371" w:rsidP="00406EF0">
      <w:pPr>
        <w:pStyle w:val="Paragrafi"/>
        <w:jc w:val="right"/>
        <w:rPr>
          <w:b/>
          <w:spacing w:val="-4"/>
          <w:lang w:val="sq-AL"/>
        </w:rPr>
      </w:pPr>
      <w:r w:rsidRPr="00791568">
        <w:rPr>
          <w:b/>
          <w:spacing w:val="-4"/>
          <w:lang w:val="sq-AL"/>
        </w:rPr>
        <w:t>Niko Peleshi</w:t>
      </w:r>
    </w:p>
    <w:p w:rsidR="007350ED" w:rsidRPr="00791568" w:rsidRDefault="007350ED" w:rsidP="00406EF0">
      <w:pPr>
        <w:widowControl w:val="0"/>
        <w:spacing w:after="0" w:line="240" w:lineRule="auto"/>
        <w:rPr>
          <w:rFonts w:ascii="Garamond" w:eastAsia="Times New Roman" w:hAnsi="Garamond"/>
          <w:spacing w:val="-4"/>
          <w:sz w:val="24"/>
          <w:szCs w:val="24"/>
          <w:lang w:val="sq-AL" w:eastAsia="en-GB"/>
        </w:rPr>
      </w:pPr>
    </w:p>
    <w:p w:rsidR="00B71371" w:rsidRPr="00791568" w:rsidRDefault="00B71371" w:rsidP="00F3726E">
      <w:pPr>
        <w:pStyle w:val="Akti"/>
      </w:pPr>
      <w:r w:rsidRPr="00791568">
        <w:t>VENDIM</w:t>
      </w:r>
    </w:p>
    <w:p w:rsidR="00B865DB" w:rsidRPr="00791568" w:rsidRDefault="0008612D" w:rsidP="00406EF0">
      <w:pPr>
        <w:pStyle w:val="NeniTitull"/>
        <w:keepNext w:val="0"/>
        <w:rPr>
          <w:spacing w:val="-4"/>
          <w:lang w:val="sq-AL"/>
        </w:rPr>
      </w:pPr>
      <w:r w:rsidRPr="00791568">
        <w:rPr>
          <w:spacing w:val="-4"/>
          <w:lang w:val="sq-AL"/>
        </w:rPr>
        <w:t xml:space="preserve">Nr. </w:t>
      </w:r>
      <w:r w:rsidR="00B865DB" w:rsidRPr="00791568">
        <w:rPr>
          <w:spacing w:val="-4"/>
          <w:lang w:val="sq-AL"/>
        </w:rPr>
        <w:t>786, datë 9.11.2016</w:t>
      </w:r>
    </w:p>
    <w:p w:rsidR="00B865DB" w:rsidRPr="00791568" w:rsidRDefault="00B865DB" w:rsidP="00406EF0">
      <w:pPr>
        <w:pStyle w:val="NeniTitull"/>
        <w:keepNext w:val="0"/>
        <w:rPr>
          <w:spacing w:val="-4"/>
          <w:sz w:val="14"/>
          <w:lang w:val="sq-AL"/>
        </w:rPr>
      </w:pPr>
    </w:p>
    <w:p w:rsidR="00B865DB" w:rsidRPr="00791568" w:rsidRDefault="00B865DB" w:rsidP="00F3726E">
      <w:pPr>
        <w:pStyle w:val="Titulli"/>
      </w:pPr>
      <w:r w:rsidRPr="00791568">
        <w:t>PËR PROCEDURAT E PËRZGJEDHJES DHE RASTET E SHKARKIMIT</w:t>
      </w:r>
      <w:r w:rsidR="0008612D" w:rsidRPr="00791568">
        <w:t xml:space="preserve"> </w:t>
      </w:r>
      <w:r w:rsidRPr="00791568">
        <w:t>TË ANËTARËVE</w:t>
      </w:r>
      <w:r w:rsidR="00A32E7E" w:rsidRPr="00791568">
        <w:t>,</w:t>
      </w:r>
      <w:r w:rsidRPr="00791568">
        <w:t xml:space="preserve"> SI DHE RREGULLAT E ORGANIZIMIT E TË FUNKSIONIMIT TË BORDIT TË MBIKËQYRJES PUBLIKE</w:t>
      </w:r>
    </w:p>
    <w:p w:rsidR="00B865DB" w:rsidRPr="00791568" w:rsidRDefault="00B865DB" w:rsidP="00406EF0">
      <w:pPr>
        <w:pStyle w:val="Paragrafi"/>
        <w:rPr>
          <w:spacing w:val="-4"/>
          <w:sz w:val="14"/>
          <w:lang w:val="sq-AL"/>
        </w:rPr>
      </w:pPr>
    </w:p>
    <w:p w:rsidR="00B865DB" w:rsidRPr="00791568" w:rsidRDefault="00B865DB" w:rsidP="00406EF0">
      <w:pPr>
        <w:pStyle w:val="Paragrafi"/>
        <w:rPr>
          <w:spacing w:val="-4"/>
          <w:lang w:val="sq-AL"/>
        </w:rPr>
      </w:pPr>
      <w:r w:rsidRPr="00791568">
        <w:rPr>
          <w:spacing w:val="-4"/>
          <w:lang w:val="sq-AL"/>
        </w:rPr>
        <w:t xml:space="preserve">Në mbështetje të nenit 100 të Kushtetutës dhe të neneve 4, pika 9, e 60, pika 1, të ligjit </w:t>
      </w:r>
      <w:r w:rsidR="0008612D" w:rsidRPr="00791568">
        <w:rPr>
          <w:spacing w:val="-4"/>
          <w:lang w:val="sq-AL"/>
        </w:rPr>
        <w:t xml:space="preserve">nr. </w:t>
      </w:r>
      <w:r w:rsidRPr="00791568">
        <w:rPr>
          <w:spacing w:val="-4"/>
          <w:lang w:val="sq-AL"/>
        </w:rPr>
        <w:t xml:space="preserve">10091, datë 5.3.2009, </w:t>
      </w:r>
      <w:r w:rsidR="00C079A5" w:rsidRPr="00791568">
        <w:rPr>
          <w:spacing w:val="-4"/>
          <w:lang w:val="sq-AL"/>
        </w:rPr>
        <w:t>“</w:t>
      </w:r>
      <w:r w:rsidRPr="00791568">
        <w:rPr>
          <w:spacing w:val="-4"/>
          <w:lang w:val="sq-AL"/>
        </w:rPr>
        <w:t>Për auditimin ligjor, organizimin e profesionit të ekspertit kontabël të regjistruar dhe të kontabilistit të miratuar</w:t>
      </w:r>
      <w:r w:rsidR="00C079A5" w:rsidRPr="00791568">
        <w:rPr>
          <w:spacing w:val="-4"/>
          <w:lang w:val="sq-AL"/>
        </w:rPr>
        <w:t>”</w:t>
      </w:r>
      <w:r w:rsidRPr="00791568">
        <w:rPr>
          <w:spacing w:val="-4"/>
          <w:lang w:val="sq-AL"/>
        </w:rPr>
        <w:t>, të ndryshuar, me propozimin e ministrit të Financave, Këshilli i Ministrave</w:t>
      </w:r>
    </w:p>
    <w:p w:rsidR="00B865DB" w:rsidRPr="00791568" w:rsidRDefault="00B865DB" w:rsidP="00406EF0">
      <w:pPr>
        <w:pStyle w:val="Paragrafi"/>
        <w:rPr>
          <w:spacing w:val="-4"/>
          <w:sz w:val="14"/>
          <w:lang w:val="sq-AL"/>
        </w:rPr>
      </w:pPr>
      <w:r w:rsidRPr="00791568">
        <w:rPr>
          <w:spacing w:val="-4"/>
          <w:lang w:val="sq-AL"/>
        </w:rPr>
        <w:t xml:space="preserve"> </w:t>
      </w:r>
    </w:p>
    <w:p w:rsidR="00B865DB" w:rsidRPr="00791568" w:rsidRDefault="00B865DB" w:rsidP="00F3726E">
      <w:pPr>
        <w:pStyle w:val="Titull-Titull"/>
        <w:rPr>
          <w:lang w:val="sq-AL"/>
        </w:rPr>
      </w:pPr>
      <w:r w:rsidRPr="00791568">
        <w:rPr>
          <w:lang w:val="sq-AL"/>
        </w:rPr>
        <w:t>VENDOSI:</w:t>
      </w:r>
    </w:p>
    <w:p w:rsidR="00B865DB" w:rsidRPr="00791568" w:rsidRDefault="00B865DB" w:rsidP="00406EF0">
      <w:pPr>
        <w:pStyle w:val="Paragrafi"/>
        <w:rPr>
          <w:spacing w:val="-4"/>
          <w:sz w:val="14"/>
          <w:highlight w:val="yellow"/>
          <w:lang w:val="sq-AL"/>
        </w:rPr>
      </w:pPr>
    </w:p>
    <w:p w:rsidR="00B865DB" w:rsidRPr="00791568" w:rsidRDefault="00B865DB" w:rsidP="00406EF0">
      <w:pPr>
        <w:pStyle w:val="Paragrafi"/>
        <w:rPr>
          <w:spacing w:val="-4"/>
          <w:lang w:val="sq-AL"/>
        </w:rPr>
      </w:pPr>
      <w:r w:rsidRPr="00791568">
        <w:rPr>
          <w:spacing w:val="-4"/>
          <w:lang w:val="sq-AL"/>
        </w:rPr>
        <w:t>I. QËLLIMI</w:t>
      </w:r>
    </w:p>
    <w:p w:rsidR="00B865DB" w:rsidRPr="00791568" w:rsidRDefault="00B865DB" w:rsidP="00406EF0">
      <w:pPr>
        <w:pStyle w:val="Paragrafi"/>
        <w:rPr>
          <w:spacing w:val="-4"/>
          <w:lang w:val="sq-AL"/>
        </w:rPr>
      </w:pPr>
      <w:r w:rsidRPr="00791568">
        <w:rPr>
          <w:spacing w:val="-4"/>
          <w:lang w:val="sq-AL"/>
        </w:rPr>
        <w:t>Ky vendim ka si qëllim përcaktimin e kritereve e të procedurave transparente të përzgjedhjes, të emërimit e të shkarkimit të anëtarëve të Bordit të Mbikëqyrjes Publike (në vijim bordi)</w:t>
      </w:r>
      <w:r w:rsidR="00A32E7E" w:rsidRPr="00791568">
        <w:rPr>
          <w:spacing w:val="-4"/>
          <w:lang w:val="sq-AL"/>
        </w:rPr>
        <w:t>,</w:t>
      </w:r>
      <w:r w:rsidRPr="00791568">
        <w:rPr>
          <w:spacing w:val="-4"/>
          <w:lang w:val="sq-AL"/>
        </w:rPr>
        <w:t xml:space="preserve"> si dhe të rregullave të funksionimit të bordit për të siguruar funksionimin e duhur të tij, sipas legjislacionit në fuqi. </w:t>
      </w:r>
    </w:p>
    <w:p w:rsidR="00B865DB" w:rsidRPr="00791568" w:rsidRDefault="00B865DB" w:rsidP="00406EF0">
      <w:pPr>
        <w:pStyle w:val="Paragrafi"/>
        <w:rPr>
          <w:spacing w:val="-4"/>
          <w:lang w:val="sq-AL"/>
        </w:rPr>
      </w:pPr>
      <w:r w:rsidRPr="00791568">
        <w:rPr>
          <w:spacing w:val="-4"/>
          <w:lang w:val="sq-AL"/>
        </w:rPr>
        <w:t>Ky vendim synon garantimin e profesionalizmit, pavarësisë dhe integritetit të lartë moral të anëtarit të bordit.</w:t>
      </w:r>
      <w:r w:rsidR="0008612D" w:rsidRPr="00791568">
        <w:rPr>
          <w:spacing w:val="-4"/>
          <w:lang w:val="sq-AL"/>
        </w:rPr>
        <w:t xml:space="preserve"> </w:t>
      </w:r>
    </w:p>
    <w:p w:rsidR="00B865DB" w:rsidRDefault="00B865DB" w:rsidP="00406EF0">
      <w:pPr>
        <w:pStyle w:val="Paragrafi"/>
        <w:rPr>
          <w:spacing w:val="-4"/>
          <w:lang w:val="sq-AL"/>
        </w:rPr>
      </w:pPr>
      <w:r w:rsidRPr="00791568">
        <w:rPr>
          <w:spacing w:val="-4"/>
          <w:lang w:val="sq-AL"/>
        </w:rPr>
        <w:t>II. PROCEDURAT E PËRZGJEDHJES DHE RASTET E SHKARKIMIT TË ANËTARËVE TË BORDIT</w:t>
      </w:r>
    </w:p>
    <w:p w:rsidR="005D1420" w:rsidRPr="00791568" w:rsidRDefault="005D1420" w:rsidP="00406EF0">
      <w:pPr>
        <w:pStyle w:val="Paragrafi"/>
        <w:rPr>
          <w:spacing w:val="-4"/>
          <w:lang w:val="sq-AL"/>
        </w:rPr>
      </w:pPr>
    </w:p>
    <w:p w:rsidR="00B865DB" w:rsidRPr="00791568" w:rsidRDefault="00B865DB" w:rsidP="00406EF0">
      <w:pPr>
        <w:pStyle w:val="Paragrafi"/>
        <w:rPr>
          <w:spacing w:val="-4"/>
          <w:lang w:val="sq-AL"/>
        </w:rPr>
      </w:pPr>
      <w:r w:rsidRPr="00791568">
        <w:rPr>
          <w:spacing w:val="-4"/>
          <w:lang w:val="sq-AL"/>
        </w:rPr>
        <w:lastRenderedPageBreak/>
        <w:t>1. Bordi është organ kolegjial, i përbërë nga pesë anëtarë jopraktikues, të emëruar nga ministri i Financave, për një mandat 4-vjeçar, me të drejtë rizgjedhjeje, jo më shumë se dy herë.</w:t>
      </w:r>
    </w:p>
    <w:p w:rsidR="00B865DB" w:rsidRPr="00791568" w:rsidRDefault="00B865DB" w:rsidP="00406EF0">
      <w:pPr>
        <w:pStyle w:val="Paragrafi"/>
        <w:rPr>
          <w:spacing w:val="-4"/>
          <w:lang w:val="sq-AL"/>
        </w:rPr>
      </w:pPr>
      <w:r w:rsidRPr="00791568">
        <w:rPr>
          <w:spacing w:val="-4"/>
          <w:lang w:val="sq-AL"/>
        </w:rPr>
        <w:t xml:space="preserve">2. Kryetari dhe tre anëtarët e bordit, që propozohen nga ministri i Financave, duhet të plotësojnë kriteret e parashikuara në pikën 4, të nenit 4, të ligjit </w:t>
      </w:r>
      <w:r w:rsidR="0008612D" w:rsidRPr="00791568">
        <w:rPr>
          <w:spacing w:val="-4"/>
          <w:lang w:val="sq-AL"/>
        </w:rPr>
        <w:t xml:space="preserve">nr. </w:t>
      </w:r>
      <w:r w:rsidRPr="00791568">
        <w:rPr>
          <w:spacing w:val="-4"/>
          <w:lang w:val="sq-AL"/>
        </w:rPr>
        <w:t xml:space="preserve">10091, datë 5.3.2009, </w:t>
      </w:r>
      <w:r w:rsidR="00C079A5" w:rsidRPr="00791568">
        <w:rPr>
          <w:spacing w:val="-4"/>
          <w:lang w:val="sq-AL"/>
        </w:rPr>
        <w:t>“</w:t>
      </w:r>
      <w:r w:rsidRPr="00791568">
        <w:rPr>
          <w:spacing w:val="-4"/>
          <w:lang w:val="sq-AL"/>
        </w:rPr>
        <w:t>Për auditimin ligjor, organizimin e profesionit të ekspertit kontabël të regjistruar dhe të kontabilistit të miratuar</w:t>
      </w:r>
      <w:r w:rsidR="00C079A5" w:rsidRPr="00791568">
        <w:rPr>
          <w:spacing w:val="-4"/>
          <w:lang w:val="sq-AL"/>
        </w:rPr>
        <w:t>”</w:t>
      </w:r>
      <w:r w:rsidRPr="00791568">
        <w:rPr>
          <w:spacing w:val="-4"/>
          <w:lang w:val="sq-AL"/>
        </w:rPr>
        <w:t xml:space="preserve">, të ndryshuar (këtu e në vijim </w:t>
      </w:r>
      <w:r w:rsidR="00C079A5" w:rsidRPr="00791568">
        <w:rPr>
          <w:spacing w:val="-4"/>
          <w:lang w:val="sq-AL"/>
        </w:rPr>
        <w:t>“</w:t>
      </w:r>
      <w:r w:rsidRPr="00791568">
        <w:rPr>
          <w:spacing w:val="-4"/>
          <w:lang w:val="sq-AL"/>
        </w:rPr>
        <w:t>ligji</w:t>
      </w:r>
      <w:r w:rsidR="00C079A5" w:rsidRPr="00791568">
        <w:rPr>
          <w:spacing w:val="-4"/>
          <w:lang w:val="sq-AL"/>
        </w:rPr>
        <w:t>”</w:t>
      </w:r>
      <w:r w:rsidRPr="00791568">
        <w:rPr>
          <w:spacing w:val="-4"/>
          <w:lang w:val="sq-AL"/>
        </w:rPr>
        <w:t>).</w:t>
      </w:r>
    </w:p>
    <w:p w:rsidR="00B865DB" w:rsidRDefault="00B865DB" w:rsidP="00406EF0">
      <w:pPr>
        <w:pStyle w:val="Paragrafi"/>
        <w:rPr>
          <w:spacing w:val="-4"/>
          <w:lang w:val="sq-AL"/>
        </w:rPr>
      </w:pPr>
      <w:r w:rsidRPr="00791568">
        <w:rPr>
          <w:spacing w:val="-4"/>
          <w:lang w:val="sq-AL"/>
        </w:rPr>
        <w:t>3. Kandidati që përzgjidhet nga institucionet publike të arsimit të lartë të licencuara dhe të akredituara sipas legjislacionit në fuqi për arsimin e lartë, duhet të plotësojë kriteret e parashikuara në pikën 4, të nenit 4, të ligjit, dhe të jetë pjesë e stafit të përhershëm të institucionit publik të arsimit të lartë.</w:t>
      </w:r>
    </w:p>
    <w:p w:rsidR="00B865DB" w:rsidRPr="00791568" w:rsidRDefault="00B865DB" w:rsidP="00406EF0">
      <w:pPr>
        <w:pStyle w:val="Paragrafi"/>
        <w:rPr>
          <w:spacing w:val="-4"/>
          <w:lang w:val="sq-AL"/>
        </w:rPr>
      </w:pPr>
      <w:r w:rsidRPr="00791568">
        <w:rPr>
          <w:spacing w:val="-4"/>
          <w:lang w:val="sq-AL"/>
        </w:rPr>
        <w:t>4. Anëtari i pestë i bordit, i propozuar nga Komisioni Parlamentar përgjegjës për Ekonominë dhe Financat, duhet të përmbushë kriteret e parashikuara në pikën 4, të nenit 4, të ligjit.</w:t>
      </w:r>
      <w:r w:rsidR="0008612D" w:rsidRPr="00791568">
        <w:rPr>
          <w:spacing w:val="-4"/>
          <w:lang w:val="sq-AL"/>
        </w:rPr>
        <w:t xml:space="preserve"> </w:t>
      </w:r>
    </w:p>
    <w:p w:rsidR="00B865DB" w:rsidRPr="00791568" w:rsidRDefault="00B865DB" w:rsidP="00406EF0">
      <w:pPr>
        <w:pStyle w:val="Paragrafi"/>
        <w:rPr>
          <w:spacing w:val="-4"/>
          <w:lang w:val="sq-AL"/>
        </w:rPr>
      </w:pPr>
      <w:r w:rsidRPr="00791568">
        <w:rPr>
          <w:spacing w:val="-4"/>
          <w:lang w:val="sq-AL"/>
        </w:rPr>
        <w:t xml:space="preserve">5. Njoftimi për fillimin e procedurave të përzgjedhjes së anëtarëve të bordit, mënyra e vlerësimit të kandidatëve bazuar në kriteret e parashikuara në pikën 4, të nenit 4, të ligjit, dhe vendi e afati i dorëzimit të dokumentacionit caktohen me urdhër të ministrit të Financave. </w:t>
      </w:r>
    </w:p>
    <w:p w:rsidR="00B865DB" w:rsidRPr="00791568" w:rsidRDefault="00B865DB" w:rsidP="00406EF0">
      <w:pPr>
        <w:pStyle w:val="Paragrafi"/>
        <w:rPr>
          <w:spacing w:val="-4"/>
          <w:lang w:val="sq-AL"/>
        </w:rPr>
      </w:pPr>
      <w:r w:rsidRPr="00791568">
        <w:rPr>
          <w:spacing w:val="-4"/>
          <w:lang w:val="sq-AL"/>
        </w:rPr>
        <w:t>6. Njoftimi i konkurrimit për anëtar të bordit përmban këto të dhëna:</w:t>
      </w:r>
    </w:p>
    <w:p w:rsidR="00B865DB" w:rsidRPr="00791568" w:rsidRDefault="00B865DB" w:rsidP="00406EF0">
      <w:pPr>
        <w:pStyle w:val="Paragrafi"/>
        <w:rPr>
          <w:spacing w:val="-4"/>
          <w:lang w:val="sq-AL"/>
        </w:rPr>
      </w:pPr>
      <w:r w:rsidRPr="00791568">
        <w:rPr>
          <w:spacing w:val="-4"/>
          <w:lang w:val="sq-AL"/>
        </w:rPr>
        <w:t xml:space="preserve">a) </w:t>
      </w:r>
      <w:r w:rsidR="004203CF" w:rsidRPr="00791568">
        <w:rPr>
          <w:spacing w:val="-4"/>
          <w:lang w:val="sq-AL"/>
        </w:rPr>
        <w:t xml:space="preserve">një </w:t>
      </w:r>
      <w:r w:rsidRPr="00791568">
        <w:rPr>
          <w:spacing w:val="-4"/>
          <w:lang w:val="sq-AL"/>
        </w:rPr>
        <w:t>përshkrim të shkurtër të kompetencave e të funksionit që do të mbulojë anëtari;</w:t>
      </w:r>
    </w:p>
    <w:p w:rsidR="00B865DB" w:rsidRPr="00791568" w:rsidRDefault="00B865DB" w:rsidP="00406EF0">
      <w:pPr>
        <w:pStyle w:val="Paragrafi"/>
        <w:rPr>
          <w:spacing w:val="-4"/>
          <w:lang w:val="sq-AL"/>
        </w:rPr>
      </w:pPr>
      <w:r w:rsidRPr="00791568">
        <w:rPr>
          <w:spacing w:val="-4"/>
          <w:lang w:val="sq-AL"/>
        </w:rPr>
        <w:t xml:space="preserve">b) </w:t>
      </w:r>
      <w:r w:rsidR="004203CF" w:rsidRPr="00791568">
        <w:rPr>
          <w:spacing w:val="-4"/>
          <w:lang w:val="sq-AL"/>
        </w:rPr>
        <w:t xml:space="preserve">kërkesat </w:t>
      </w:r>
      <w:r w:rsidRPr="00791568">
        <w:rPr>
          <w:spacing w:val="-4"/>
          <w:lang w:val="sq-AL"/>
        </w:rPr>
        <w:t>për pranimin e kandidatëve;</w:t>
      </w:r>
    </w:p>
    <w:p w:rsidR="00B865DB" w:rsidRPr="00791568" w:rsidRDefault="00B865DB" w:rsidP="00406EF0">
      <w:pPr>
        <w:pStyle w:val="Paragrafi"/>
        <w:rPr>
          <w:spacing w:val="-4"/>
          <w:lang w:val="sq-AL"/>
        </w:rPr>
      </w:pPr>
      <w:r w:rsidRPr="00791568">
        <w:rPr>
          <w:spacing w:val="-4"/>
          <w:lang w:val="sq-AL"/>
        </w:rPr>
        <w:t xml:space="preserve">c) </w:t>
      </w:r>
      <w:r w:rsidR="004203CF" w:rsidRPr="00791568">
        <w:rPr>
          <w:spacing w:val="-4"/>
          <w:lang w:val="sq-AL"/>
        </w:rPr>
        <w:t xml:space="preserve">listën </w:t>
      </w:r>
      <w:r w:rsidRPr="00791568">
        <w:rPr>
          <w:spacing w:val="-4"/>
          <w:lang w:val="sq-AL"/>
        </w:rPr>
        <w:t>e dokumenteve që duhet të paraqiten, vendin ku do të paraqiten dhe afatin deri kur do të paraqiten dokumentet;</w:t>
      </w:r>
    </w:p>
    <w:p w:rsidR="00B865DB" w:rsidRPr="00791568" w:rsidRDefault="00B865DB" w:rsidP="00406EF0">
      <w:pPr>
        <w:pStyle w:val="Paragrafi"/>
        <w:rPr>
          <w:spacing w:val="-4"/>
          <w:lang w:val="sq-AL"/>
        </w:rPr>
      </w:pPr>
      <w:r w:rsidRPr="00791568">
        <w:rPr>
          <w:spacing w:val="-4"/>
          <w:lang w:val="sq-AL"/>
        </w:rPr>
        <w:t>ç)</w:t>
      </w:r>
      <w:r w:rsidRPr="00791568">
        <w:rPr>
          <w:spacing w:val="-4"/>
          <w:lang w:val="sq-AL"/>
        </w:rPr>
        <w:tab/>
        <w:t xml:space="preserve"> </w:t>
      </w:r>
      <w:r w:rsidR="004203CF" w:rsidRPr="00791568">
        <w:rPr>
          <w:spacing w:val="-4"/>
          <w:lang w:val="sq-AL"/>
        </w:rPr>
        <w:t xml:space="preserve">mënyrën </w:t>
      </w:r>
      <w:r w:rsidRPr="00791568">
        <w:rPr>
          <w:spacing w:val="-4"/>
          <w:lang w:val="sq-AL"/>
        </w:rPr>
        <w:t xml:space="preserve">dhe kohën kur do të shpallet lista e kandidatëve që do të kualifikohen. </w:t>
      </w:r>
    </w:p>
    <w:p w:rsidR="00B865DB" w:rsidRPr="00791568" w:rsidRDefault="00B865DB" w:rsidP="00406EF0">
      <w:pPr>
        <w:pStyle w:val="Paragrafi"/>
        <w:rPr>
          <w:spacing w:val="-4"/>
          <w:lang w:val="sq-AL"/>
        </w:rPr>
      </w:pPr>
      <w:r w:rsidRPr="00791568">
        <w:rPr>
          <w:spacing w:val="-4"/>
          <w:lang w:val="sq-AL"/>
        </w:rPr>
        <w:t>Njoftimi publikohet në faqen zyrtare të Ministrisë së Financave, në Buletinin e Njoftimeve Zyrtare të Qendrës së Botimeve Zyrtare dhe në buletinin e Agjencisë së Prokurimit Publik.</w:t>
      </w:r>
    </w:p>
    <w:p w:rsidR="00B865DB" w:rsidRDefault="00B865DB" w:rsidP="00406EF0">
      <w:pPr>
        <w:pStyle w:val="Paragrafi"/>
        <w:rPr>
          <w:spacing w:val="-4"/>
          <w:lang w:val="sq-AL"/>
        </w:rPr>
      </w:pPr>
      <w:r w:rsidRPr="00791568">
        <w:rPr>
          <w:spacing w:val="-4"/>
          <w:lang w:val="sq-AL"/>
        </w:rPr>
        <w:t xml:space="preserve">7. Përzgjedhja e kandidatëve për anëtarë të bordit, sipas pikës 2, të këtij kreu, kryhet nga një komision </w:t>
      </w:r>
      <w:r w:rsidRPr="00791568">
        <w:rPr>
          <w:i/>
          <w:spacing w:val="-4"/>
          <w:lang w:val="sq-AL"/>
        </w:rPr>
        <w:t>ad-hoc</w:t>
      </w:r>
      <w:r w:rsidRPr="00791568">
        <w:rPr>
          <w:spacing w:val="-4"/>
          <w:lang w:val="sq-AL"/>
        </w:rPr>
        <w:t xml:space="preserve"> i ngritur me urdhër të ministrit të Financave, i cili ka për detyrë të shqyrtojë dokumentacionin e paraqitur dhe të hartojë listën e kandidatëve që plotësojnë kriteret ligjore.</w:t>
      </w:r>
    </w:p>
    <w:p w:rsidR="005D1420" w:rsidRDefault="005D1420" w:rsidP="00406EF0">
      <w:pPr>
        <w:pStyle w:val="Paragrafi"/>
        <w:rPr>
          <w:spacing w:val="-4"/>
          <w:lang w:val="sq-AL"/>
        </w:rPr>
      </w:pPr>
    </w:p>
    <w:p w:rsidR="00860ACF" w:rsidRPr="00791568" w:rsidRDefault="00860ACF" w:rsidP="00406EF0">
      <w:pPr>
        <w:pStyle w:val="Paragrafi"/>
        <w:rPr>
          <w:spacing w:val="-4"/>
          <w:lang w:val="sq-AL"/>
        </w:rPr>
      </w:pPr>
    </w:p>
    <w:p w:rsidR="00B865DB" w:rsidRPr="00791568" w:rsidRDefault="00B865DB" w:rsidP="00406EF0">
      <w:pPr>
        <w:pStyle w:val="Paragrafi"/>
        <w:rPr>
          <w:spacing w:val="-4"/>
          <w:lang w:val="sq-AL"/>
        </w:rPr>
      </w:pPr>
      <w:r w:rsidRPr="00791568">
        <w:rPr>
          <w:spacing w:val="-4"/>
          <w:lang w:val="sq-AL"/>
        </w:rPr>
        <w:lastRenderedPageBreak/>
        <w:t>8. Kandidatët, që aplikojnë për anëtarë të bordit, dorëzojnë në Ministrinë e Financave dokumentacionin e mëposhtëm:</w:t>
      </w:r>
    </w:p>
    <w:p w:rsidR="00B865DB" w:rsidRPr="00791568" w:rsidRDefault="00B865DB" w:rsidP="00406EF0">
      <w:pPr>
        <w:pStyle w:val="Paragrafi"/>
        <w:rPr>
          <w:spacing w:val="-4"/>
          <w:lang w:val="sq-AL"/>
        </w:rPr>
      </w:pPr>
      <w:r w:rsidRPr="00791568">
        <w:rPr>
          <w:spacing w:val="-4"/>
          <w:lang w:val="sq-AL"/>
        </w:rPr>
        <w:t xml:space="preserve">a) </w:t>
      </w:r>
      <w:r w:rsidR="004203CF" w:rsidRPr="00791568">
        <w:rPr>
          <w:spacing w:val="-4"/>
          <w:lang w:val="sq-AL"/>
        </w:rPr>
        <w:t xml:space="preserve">kërkesën </w:t>
      </w:r>
      <w:r w:rsidRPr="00791568">
        <w:rPr>
          <w:spacing w:val="-4"/>
          <w:lang w:val="sq-AL"/>
        </w:rPr>
        <w:t>me shkrim;</w:t>
      </w:r>
    </w:p>
    <w:p w:rsidR="00B865DB" w:rsidRPr="00791568" w:rsidRDefault="00B865DB" w:rsidP="00406EF0">
      <w:pPr>
        <w:pStyle w:val="Paragrafi"/>
        <w:rPr>
          <w:spacing w:val="-4"/>
          <w:lang w:val="sq-AL"/>
        </w:rPr>
      </w:pPr>
      <w:r w:rsidRPr="00791568">
        <w:rPr>
          <w:spacing w:val="-4"/>
          <w:lang w:val="sq-AL"/>
        </w:rPr>
        <w:t xml:space="preserve">b) </w:t>
      </w:r>
      <w:r w:rsidR="004203CF" w:rsidRPr="00791568">
        <w:rPr>
          <w:spacing w:val="-4"/>
          <w:lang w:val="sq-AL"/>
        </w:rPr>
        <w:t xml:space="preserve">kopje </w:t>
      </w:r>
      <w:r w:rsidRPr="00791568">
        <w:rPr>
          <w:spacing w:val="-4"/>
          <w:lang w:val="sq-AL"/>
        </w:rPr>
        <w:t>të pasaportës ose të kartës së identitetit (ID);</w:t>
      </w:r>
    </w:p>
    <w:p w:rsidR="00B865DB" w:rsidRPr="00791568" w:rsidRDefault="00B865DB" w:rsidP="00406EF0">
      <w:pPr>
        <w:pStyle w:val="Paragrafi"/>
        <w:rPr>
          <w:spacing w:val="-4"/>
          <w:lang w:val="sq-AL"/>
        </w:rPr>
      </w:pPr>
      <w:r w:rsidRPr="00791568">
        <w:rPr>
          <w:spacing w:val="-4"/>
          <w:lang w:val="sq-AL"/>
        </w:rPr>
        <w:t>c) Curriculum vitae;</w:t>
      </w:r>
    </w:p>
    <w:p w:rsidR="00B865DB" w:rsidRPr="00791568" w:rsidRDefault="00B865DB" w:rsidP="00406EF0">
      <w:pPr>
        <w:pStyle w:val="Paragrafi"/>
        <w:rPr>
          <w:spacing w:val="-4"/>
          <w:lang w:val="sq-AL"/>
        </w:rPr>
      </w:pPr>
      <w:r w:rsidRPr="00791568">
        <w:rPr>
          <w:spacing w:val="-4"/>
          <w:lang w:val="sq-AL"/>
        </w:rPr>
        <w:t xml:space="preserve">ç) </w:t>
      </w:r>
      <w:r w:rsidR="004203CF" w:rsidRPr="00791568">
        <w:rPr>
          <w:spacing w:val="-4"/>
          <w:lang w:val="sq-AL"/>
        </w:rPr>
        <w:t xml:space="preserve">dy </w:t>
      </w:r>
      <w:r w:rsidRPr="00791568">
        <w:rPr>
          <w:spacing w:val="-4"/>
          <w:lang w:val="sq-AL"/>
        </w:rPr>
        <w:t>vlerësimet e fundit vjetore, në rast se kandidati vjen nga institucionet publike;</w:t>
      </w:r>
    </w:p>
    <w:p w:rsidR="00B865DB" w:rsidRPr="00791568" w:rsidRDefault="00B865DB" w:rsidP="00406EF0">
      <w:pPr>
        <w:pStyle w:val="Paragrafi"/>
        <w:rPr>
          <w:spacing w:val="-4"/>
          <w:lang w:val="sq-AL"/>
        </w:rPr>
      </w:pPr>
      <w:r w:rsidRPr="00791568">
        <w:rPr>
          <w:spacing w:val="-4"/>
          <w:lang w:val="sq-AL"/>
        </w:rPr>
        <w:t xml:space="preserve">d) </w:t>
      </w:r>
      <w:r w:rsidR="004203CF" w:rsidRPr="00791568">
        <w:rPr>
          <w:spacing w:val="-4"/>
          <w:lang w:val="sq-AL"/>
        </w:rPr>
        <w:t xml:space="preserve">kopje </w:t>
      </w:r>
      <w:r w:rsidRPr="00791568">
        <w:rPr>
          <w:spacing w:val="-4"/>
          <w:lang w:val="sq-AL"/>
        </w:rPr>
        <w:t>të noterizuar të librezës së punës;</w:t>
      </w:r>
    </w:p>
    <w:p w:rsidR="00B865DB" w:rsidRPr="00791568" w:rsidRDefault="00B865DB" w:rsidP="00406EF0">
      <w:pPr>
        <w:pStyle w:val="Paragrafi"/>
        <w:rPr>
          <w:spacing w:val="-4"/>
          <w:lang w:val="sq-AL"/>
        </w:rPr>
      </w:pPr>
      <w:r w:rsidRPr="00791568">
        <w:rPr>
          <w:spacing w:val="-4"/>
          <w:lang w:val="sq-AL"/>
        </w:rPr>
        <w:t xml:space="preserve">dh) </w:t>
      </w:r>
      <w:r w:rsidR="004203CF" w:rsidRPr="00791568">
        <w:rPr>
          <w:spacing w:val="-4"/>
          <w:lang w:val="sq-AL"/>
        </w:rPr>
        <w:t xml:space="preserve">kopje </w:t>
      </w:r>
      <w:r w:rsidRPr="00791568">
        <w:rPr>
          <w:spacing w:val="-4"/>
          <w:lang w:val="sq-AL"/>
        </w:rPr>
        <w:t>të noterizuar të diplomës;</w:t>
      </w:r>
    </w:p>
    <w:p w:rsidR="00B865DB" w:rsidRPr="00791568" w:rsidRDefault="00B865DB" w:rsidP="00406EF0">
      <w:pPr>
        <w:pStyle w:val="Paragrafi"/>
        <w:rPr>
          <w:spacing w:val="-4"/>
          <w:lang w:val="sq-AL"/>
        </w:rPr>
      </w:pPr>
      <w:r w:rsidRPr="00791568">
        <w:rPr>
          <w:spacing w:val="-4"/>
          <w:lang w:val="sq-AL"/>
        </w:rPr>
        <w:t xml:space="preserve">e) </w:t>
      </w:r>
      <w:r w:rsidR="004203CF" w:rsidRPr="00791568">
        <w:rPr>
          <w:spacing w:val="-4"/>
          <w:lang w:val="sq-AL"/>
        </w:rPr>
        <w:t xml:space="preserve">vetëdeklarim </w:t>
      </w:r>
      <w:r w:rsidRPr="00791568">
        <w:rPr>
          <w:spacing w:val="-4"/>
          <w:lang w:val="sq-AL"/>
        </w:rPr>
        <w:t>mbi konfliktin e interesit sipas përcaktimeve të pikës 4/d të këtij kreu;</w:t>
      </w:r>
    </w:p>
    <w:p w:rsidR="00B865DB" w:rsidRPr="00791568" w:rsidRDefault="00B865DB" w:rsidP="00406EF0">
      <w:pPr>
        <w:pStyle w:val="Paragrafi"/>
        <w:rPr>
          <w:spacing w:val="-4"/>
          <w:lang w:val="sq-AL"/>
        </w:rPr>
      </w:pPr>
      <w:r w:rsidRPr="00791568">
        <w:rPr>
          <w:spacing w:val="-4"/>
          <w:lang w:val="sq-AL"/>
        </w:rPr>
        <w:t>ë)</w:t>
      </w:r>
      <w:r w:rsidRPr="00791568">
        <w:rPr>
          <w:spacing w:val="-4"/>
          <w:lang w:val="sq-AL"/>
        </w:rPr>
        <w:tab/>
      </w:r>
      <w:r w:rsidR="004203CF" w:rsidRPr="00791568">
        <w:rPr>
          <w:spacing w:val="-4"/>
          <w:lang w:val="sq-AL"/>
        </w:rPr>
        <w:t xml:space="preserve"> kopje </w:t>
      </w:r>
      <w:r w:rsidRPr="00791568">
        <w:rPr>
          <w:spacing w:val="-4"/>
          <w:lang w:val="sq-AL"/>
        </w:rPr>
        <w:t xml:space="preserve">të noterizuara të dëshmive e të certifikatave të trajnimeve e të kualifikimeve pasuniversitare; </w:t>
      </w:r>
    </w:p>
    <w:p w:rsidR="00B865DB" w:rsidRPr="00791568" w:rsidRDefault="00B865DB" w:rsidP="00406EF0">
      <w:pPr>
        <w:pStyle w:val="Paragrafi"/>
        <w:rPr>
          <w:spacing w:val="-4"/>
          <w:lang w:val="sq-AL"/>
        </w:rPr>
      </w:pPr>
      <w:r w:rsidRPr="00791568">
        <w:rPr>
          <w:spacing w:val="-4"/>
          <w:lang w:val="sq-AL"/>
        </w:rPr>
        <w:t xml:space="preserve">f) </w:t>
      </w:r>
      <w:r w:rsidR="004203CF" w:rsidRPr="00791568">
        <w:rPr>
          <w:spacing w:val="-4"/>
          <w:lang w:val="sq-AL"/>
        </w:rPr>
        <w:t xml:space="preserve">dëshminë </w:t>
      </w:r>
      <w:r w:rsidRPr="00791568">
        <w:rPr>
          <w:spacing w:val="-4"/>
          <w:lang w:val="sq-AL"/>
        </w:rPr>
        <w:t>e penalitetit.</w:t>
      </w:r>
    </w:p>
    <w:p w:rsidR="00B865DB" w:rsidRPr="00791568" w:rsidRDefault="00B865DB" w:rsidP="00406EF0">
      <w:pPr>
        <w:pStyle w:val="Paragrafi"/>
        <w:rPr>
          <w:spacing w:val="-4"/>
          <w:lang w:val="sq-AL"/>
        </w:rPr>
      </w:pPr>
      <w:r w:rsidRPr="00791568">
        <w:rPr>
          <w:spacing w:val="-4"/>
          <w:lang w:val="sq-AL"/>
        </w:rPr>
        <w:t xml:space="preserve">Dokumentet e përcaktuara në shkronjën </w:t>
      </w:r>
      <w:r w:rsidR="00C079A5" w:rsidRPr="00791568">
        <w:rPr>
          <w:spacing w:val="-4"/>
          <w:lang w:val="sq-AL"/>
        </w:rPr>
        <w:t>“</w:t>
      </w:r>
      <w:r w:rsidRPr="00791568">
        <w:rPr>
          <w:spacing w:val="-4"/>
          <w:lang w:val="sq-AL"/>
        </w:rPr>
        <w:t>ë</w:t>
      </w:r>
      <w:r w:rsidR="00C079A5" w:rsidRPr="00791568">
        <w:rPr>
          <w:spacing w:val="-4"/>
          <w:lang w:val="sq-AL"/>
        </w:rPr>
        <w:t>”</w:t>
      </w:r>
      <w:r w:rsidRPr="00791568">
        <w:rPr>
          <w:spacing w:val="-4"/>
          <w:lang w:val="sq-AL"/>
        </w:rPr>
        <w:t>, të përfituara jashtë vendit, duhet të jenë të legalizuara, sipas legjislacionit në fuqi.</w:t>
      </w:r>
    </w:p>
    <w:p w:rsidR="00B865DB" w:rsidRPr="00791568" w:rsidRDefault="00B865DB" w:rsidP="00406EF0">
      <w:pPr>
        <w:pStyle w:val="Paragrafi"/>
        <w:rPr>
          <w:spacing w:val="-4"/>
          <w:lang w:val="sq-AL"/>
        </w:rPr>
      </w:pPr>
      <w:r w:rsidRPr="00791568">
        <w:rPr>
          <w:spacing w:val="-4"/>
          <w:lang w:val="sq-AL"/>
        </w:rPr>
        <w:t>9. Afati i dorëzimit të dokumentacionit është brenda 15 (pesëmbëdhjetë) ditëve pune nga data e shpalljes së njoftimit.</w:t>
      </w:r>
    </w:p>
    <w:p w:rsidR="00B865DB" w:rsidRPr="00791568" w:rsidRDefault="00B865DB" w:rsidP="00406EF0">
      <w:pPr>
        <w:pStyle w:val="Paragrafi"/>
        <w:rPr>
          <w:spacing w:val="-4"/>
          <w:lang w:val="sq-AL"/>
        </w:rPr>
      </w:pPr>
      <w:r w:rsidRPr="00791568">
        <w:rPr>
          <w:spacing w:val="-4"/>
          <w:lang w:val="sq-AL"/>
        </w:rPr>
        <w:t xml:space="preserve">10. Komisioni </w:t>
      </w:r>
      <w:r w:rsidRPr="00791568">
        <w:rPr>
          <w:i/>
          <w:spacing w:val="-4"/>
          <w:lang w:val="sq-AL"/>
        </w:rPr>
        <w:t>ad-hoc</w:t>
      </w:r>
      <w:r w:rsidRPr="00791568">
        <w:rPr>
          <w:spacing w:val="-4"/>
          <w:lang w:val="sq-AL"/>
        </w:rPr>
        <w:t>, brenda 10 (dhjetë) ditëve pune nga data e mbylljes së afatit të dorëzimit të dokumentacionit, shqyrton dokumentacionin dhe harton listën e kandidatëve që plotësojnë kriteret e pikës 4, të nenit 4, të ligjit, të shoqëruar me një relacion përmbledhës, i cili i paraqitet për miratim ministrit të Financave.</w:t>
      </w:r>
    </w:p>
    <w:p w:rsidR="00B865DB" w:rsidRPr="00791568" w:rsidRDefault="00B865DB" w:rsidP="00406EF0">
      <w:pPr>
        <w:pStyle w:val="Paragrafi"/>
        <w:rPr>
          <w:spacing w:val="-4"/>
          <w:lang w:val="sq-AL"/>
        </w:rPr>
      </w:pPr>
      <w:r w:rsidRPr="00791568">
        <w:rPr>
          <w:spacing w:val="-4"/>
          <w:lang w:val="sq-AL"/>
        </w:rPr>
        <w:t>Në relacion, komisioni i rekomandon ministrit të Financave emërimin e kandidaturave.</w:t>
      </w:r>
    </w:p>
    <w:p w:rsidR="00B865DB" w:rsidRPr="00791568" w:rsidRDefault="00B865DB" w:rsidP="00406EF0">
      <w:pPr>
        <w:pStyle w:val="Paragrafi"/>
        <w:rPr>
          <w:spacing w:val="-4"/>
          <w:lang w:val="sq-AL"/>
        </w:rPr>
      </w:pPr>
      <w:r w:rsidRPr="00791568">
        <w:rPr>
          <w:spacing w:val="-4"/>
          <w:lang w:val="sq-AL"/>
        </w:rPr>
        <w:t xml:space="preserve">11. Në rastin e anëtarit të bordit që përzgjidhet nga Komisioni Parlamentar përgjegjës për Ekonominë dhe Financat, Ministria e Financave paraqet pranë Kuvendit të Shqipërisë kërkesën për paraqitjen e kandidaturës përkatëse. </w:t>
      </w:r>
    </w:p>
    <w:p w:rsidR="00B865DB" w:rsidRPr="00791568" w:rsidRDefault="00B865DB" w:rsidP="00406EF0">
      <w:pPr>
        <w:pStyle w:val="Paragrafi"/>
        <w:rPr>
          <w:spacing w:val="-4"/>
          <w:lang w:val="sq-AL"/>
        </w:rPr>
      </w:pPr>
      <w:r w:rsidRPr="00791568">
        <w:rPr>
          <w:spacing w:val="-4"/>
          <w:lang w:val="sq-AL"/>
        </w:rPr>
        <w:t xml:space="preserve">III. LIRIMI DHE SHKARKIMI I ANËTARËVE TË BORDIT </w:t>
      </w:r>
    </w:p>
    <w:p w:rsidR="00B865DB" w:rsidRPr="00791568" w:rsidRDefault="00B865DB" w:rsidP="00406EF0">
      <w:pPr>
        <w:pStyle w:val="Paragrafi"/>
        <w:rPr>
          <w:spacing w:val="-4"/>
          <w:lang w:val="sq-AL"/>
        </w:rPr>
      </w:pPr>
      <w:r w:rsidRPr="00791568">
        <w:rPr>
          <w:spacing w:val="-4"/>
          <w:lang w:val="sq-AL"/>
        </w:rPr>
        <w:t>1. Anëtari i bordit lirohet nga detyra në rastet kur:</w:t>
      </w:r>
    </w:p>
    <w:p w:rsidR="00B865DB" w:rsidRPr="00791568" w:rsidRDefault="00B865DB" w:rsidP="00406EF0">
      <w:pPr>
        <w:pStyle w:val="Paragrafi"/>
        <w:rPr>
          <w:spacing w:val="-4"/>
          <w:lang w:val="sq-AL"/>
        </w:rPr>
      </w:pPr>
      <w:r w:rsidRPr="00791568">
        <w:rPr>
          <w:spacing w:val="-4"/>
          <w:lang w:val="sq-AL"/>
        </w:rPr>
        <w:t>a) mbaron mandati;</w:t>
      </w:r>
    </w:p>
    <w:p w:rsidR="00B865DB" w:rsidRPr="00791568" w:rsidRDefault="00B865DB" w:rsidP="00406EF0">
      <w:pPr>
        <w:pStyle w:val="Paragrafi"/>
        <w:rPr>
          <w:spacing w:val="-4"/>
          <w:lang w:val="sq-AL"/>
        </w:rPr>
      </w:pPr>
      <w:r w:rsidRPr="00791568">
        <w:rPr>
          <w:spacing w:val="-4"/>
          <w:lang w:val="sq-AL"/>
        </w:rPr>
        <w:t>b) jep dorëheqjen;</w:t>
      </w:r>
    </w:p>
    <w:p w:rsidR="00B865DB" w:rsidRPr="00791568" w:rsidRDefault="00B865DB" w:rsidP="00406EF0">
      <w:pPr>
        <w:pStyle w:val="Paragrafi"/>
        <w:rPr>
          <w:spacing w:val="-4"/>
          <w:lang w:val="sq-AL"/>
        </w:rPr>
      </w:pPr>
      <w:r w:rsidRPr="00791568">
        <w:rPr>
          <w:spacing w:val="-4"/>
          <w:lang w:val="sq-AL"/>
        </w:rPr>
        <w:t>c) përfundon marrëdhënia e punës me institucionin që ai përfaqëson, në rastet kur anëtari i bordit vjen nga institucionet publike.</w:t>
      </w:r>
    </w:p>
    <w:p w:rsidR="00B865DB" w:rsidRPr="00791568" w:rsidRDefault="00B865DB" w:rsidP="00406EF0">
      <w:pPr>
        <w:pStyle w:val="Paragrafi"/>
        <w:rPr>
          <w:spacing w:val="-4"/>
          <w:lang w:val="sq-AL"/>
        </w:rPr>
      </w:pPr>
      <w:r w:rsidRPr="00791568">
        <w:rPr>
          <w:spacing w:val="-4"/>
          <w:lang w:val="sq-AL"/>
        </w:rPr>
        <w:t>2. Ministri i Financave ka të drejtë të shkarkojë një anëtar të bordit:</w:t>
      </w:r>
    </w:p>
    <w:p w:rsidR="00B865DB" w:rsidRPr="00791568" w:rsidRDefault="00B865DB" w:rsidP="00406EF0">
      <w:pPr>
        <w:pStyle w:val="Paragrafi"/>
        <w:rPr>
          <w:spacing w:val="-4"/>
          <w:lang w:val="sq-AL"/>
        </w:rPr>
      </w:pPr>
      <w:r w:rsidRPr="00791568">
        <w:rPr>
          <w:spacing w:val="-4"/>
          <w:lang w:val="sq-AL"/>
        </w:rPr>
        <w:t>a) kur nuk merr pjesë, pa arsye, në mbledhjet e bordit për më shumë se katër herë radhazi;</w:t>
      </w:r>
    </w:p>
    <w:p w:rsidR="00B865DB" w:rsidRPr="00791568" w:rsidRDefault="00B865DB" w:rsidP="00406EF0">
      <w:pPr>
        <w:pStyle w:val="Paragrafi"/>
        <w:rPr>
          <w:spacing w:val="-4"/>
          <w:lang w:val="sq-AL"/>
        </w:rPr>
      </w:pPr>
      <w:r w:rsidRPr="00791568">
        <w:rPr>
          <w:spacing w:val="-4"/>
          <w:lang w:val="sq-AL"/>
        </w:rPr>
        <w:lastRenderedPageBreak/>
        <w:t>b) kur veprimet apo mosveprimet e tij kanë dëmtuar rëndë veprimtarinë dhe emrin e bordit;</w:t>
      </w:r>
    </w:p>
    <w:p w:rsidR="00B865DB" w:rsidRPr="00791568" w:rsidRDefault="00B865DB" w:rsidP="00406EF0">
      <w:pPr>
        <w:pStyle w:val="Paragrafi"/>
        <w:rPr>
          <w:spacing w:val="-4"/>
          <w:lang w:val="sq-AL"/>
        </w:rPr>
      </w:pPr>
      <w:r w:rsidRPr="00791568">
        <w:rPr>
          <w:spacing w:val="-4"/>
          <w:lang w:val="sq-AL"/>
        </w:rPr>
        <w:t>c) kur nuk përmbush funksionet e parashikuara nga ligji dhe ky vendim;</w:t>
      </w:r>
    </w:p>
    <w:p w:rsidR="00B865DB" w:rsidRPr="00791568" w:rsidRDefault="00B865DB" w:rsidP="00406EF0">
      <w:pPr>
        <w:pStyle w:val="Paragrafi"/>
        <w:rPr>
          <w:spacing w:val="-4"/>
          <w:lang w:val="sq-AL"/>
        </w:rPr>
      </w:pPr>
      <w:r w:rsidRPr="00791568">
        <w:rPr>
          <w:spacing w:val="-4"/>
          <w:lang w:val="sq-AL"/>
        </w:rPr>
        <w:t xml:space="preserve">ç) </w:t>
      </w:r>
      <w:r w:rsidRPr="00791568">
        <w:rPr>
          <w:spacing w:val="-4"/>
          <w:lang w:val="sq-AL"/>
        </w:rPr>
        <w:tab/>
        <w:t>kur dënohet me vendim gjyqësor të formës së prerë për kryerjen e një vepre penale;</w:t>
      </w:r>
    </w:p>
    <w:p w:rsidR="00B865DB" w:rsidRPr="00791568" w:rsidRDefault="00B865DB" w:rsidP="00406EF0">
      <w:pPr>
        <w:pStyle w:val="Paragrafi"/>
        <w:rPr>
          <w:spacing w:val="-4"/>
          <w:lang w:val="sq-AL"/>
        </w:rPr>
      </w:pPr>
      <w:r w:rsidRPr="00791568">
        <w:rPr>
          <w:spacing w:val="-4"/>
          <w:lang w:val="sq-AL"/>
        </w:rPr>
        <w:t>d) kur ushtron veprimtarinë në kushtet e konfliktit të interesit;</w:t>
      </w:r>
    </w:p>
    <w:p w:rsidR="00B865DB" w:rsidRPr="00791568" w:rsidRDefault="00B865DB" w:rsidP="00406EF0">
      <w:pPr>
        <w:pStyle w:val="Paragrafi"/>
        <w:rPr>
          <w:spacing w:val="-4"/>
          <w:lang w:val="sq-AL"/>
        </w:rPr>
      </w:pPr>
      <w:r w:rsidRPr="00791568">
        <w:rPr>
          <w:spacing w:val="-4"/>
          <w:lang w:val="sq-AL"/>
        </w:rPr>
        <w:t xml:space="preserve">dh) </w:t>
      </w:r>
      <w:r w:rsidRPr="00791568">
        <w:rPr>
          <w:spacing w:val="-4"/>
          <w:lang w:val="sq-AL"/>
        </w:rPr>
        <w:tab/>
        <w:t>për shkak të sëmundjeve fizike ose mendore, që e bëjnë të paaftë për të kryer funksionet e ngarkuara;</w:t>
      </w:r>
    </w:p>
    <w:p w:rsidR="00B865DB" w:rsidRPr="00791568" w:rsidRDefault="00B865DB" w:rsidP="00406EF0">
      <w:pPr>
        <w:pStyle w:val="Paragrafi"/>
        <w:rPr>
          <w:spacing w:val="-4"/>
          <w:lang w:val="sq-AL"/>
        </w:rPr>
      </w:pPr>
      <w:r w:rsidRPr="00791568">
        <w:rPr>
          <w:spacing w:val="-4"/>
          <w:lang w:val="sq-AL"/>
        </w:rPr>
        <w:t>e) nëse, gjatë ushtrimit të funksioneve të tij, vepron në kundërshtim me interesat e bordit.</w:t>
      </w:r>
    </w:p>
    <w:p w:rsidR="00B865DB" w:rsidRPr="00791568" w:rsidRDefault="00B865DB" w:rsidP="00406EF0">
      <w:pPr>
        <w:pStyle w:val="Paragrafi"/>
        <w:rPr>
          <w:spacing w:val="-4"/>
          <w:lang w:val="sq-AL"/>
        </w:rPr>
      </w:pPr>
      <w:r w:rsidRPr="00791568">
        <w:rPr>
          <w:spacing w:val="-4"/>
          <w:lang w:val="sq-AL"/>
        </w:rPr>
        <w:t xml:space="preserve">3. Ministri i Financave, në rastet kur anëtari i bordit lirohet, shkarkohet, dorëhiqet apo vdes, duhet të caktojë zëvendësuesin e tij brenda një afati prej 30 (tridhjetë) ditësh pune, duke filluar nga data e njoftimit të lirimit, shkarkimit, dorëheqjes apo vdekjes, në përputhje me procedurat e përzgjedhjes, të parashikuara në kreun II, të këtij vendimi. Në rastin e anëtarëve të emëruar me propozim të Komisionit Parlamentar përgjegjës për Ekonominë dhe Financat, propozimi për anëtarin zëvendësues bëhet nga ky institucion. </w:t>
      </w:r>
    </w:p>
    <w:p w:rsidR="00B865DB" w:rsidRPr="00791568" w:rsidRDefault="00B865DB" w:rsidP="00406EF0">
      <w:pPr>
        <w:pStyle w:val="Paragrafi"/>
        <w:rPr>
          <w:spacing w:val="-4"/>
          <w:lang w:val="sq-AL"/>
        </w:rPr>
      </w:pPr>
      <w:r w:rsidRPr="00791568">
        <w:rPr>
          <w:spacing w:val="-4"/>
          <w:lang w:val="sq-AL"/>
        </w:rPr>
        <w:t xml:space="preserve">4. Mandati i zëvendësuesit llogaritet i plotë nga dita e emërimit të tij. </w:t>
      </w:r>
    </w:p>
    <w:p w:rsidR="00B865DB" w:rsidRPr="00791568" w:rsidRDefault="00B865DB" w:rsidP="00406EF0">
      <w:pPr>
        <w:pStyle w:val="Paragrafi"/>
        <w:rPr>
          <w:spacing w:val="-4"/>
          <w:lang w:val="sq-AL"/>
        </w:rPr>
      </w:pPr>
      <w:r w:rsidRPr="00791568">
        <w:rPr>
          <w:spacing w:val="-4"/>
          <w:lang w:val="sq-AL"/>
        </w:rPr>
        <w:t xml:space="preserve">5. Kryetari i bordit, 30 (tridhjetë) ditë përpara përfundimit të mandatit, për rastet e parashikuara në shkronjat </w:t>
      </w:r>
      <w:r w:rsidR="00C079A5" w:rsidRPr="00791568">
        <w:rPr>
          <w:spacing w:val="-4"/>
          <w:lang w:val="sq-AL"/>
        </w:rPr>
        <w:t>“</w:t>
      </w:r>
      <w:r w:rsidRPr="00791568">
        <w:rPr>
          <w:spacing w:val="-4"/>
          <w:lang w:val="sq-AL"/>
        </w:rPr>
        <w:t>a</w:t>
      </w:r>
      <w:r w:rsidR="00C079A5" w:rsidRPr="00791568">
        <w:rPr>
          <w:spacing w:val="-4"/>
          <w:lang w:val="sq-AL"/>
        </w:rPr>
        <w:t>”</w:t>
      </w:r>
      <w:r w:rsidRPr="00791568">
        <w:rPr>
          <w:spacing w:val="-4"/>
          <w:lang w:val="sq-AL"/>
        </w:rPr>
        <w:t xml:space="preserve"> dhe </w:t>
      </w:r>
      <w:r w:rsidR="00C079A5" w:rsidRPr="00791568">
        <w:rPr>
          <w:spacing w:val="-4"/>
          <w:lang w:val="sq-AL"/>
        </w:rPr>
        <w:t>“</w:t>
      </w:r>
      <w:r w:rsidRPr="00791568">
        <w:rPr>
          <w:spacing w:val="-4"/>
          <w:lang w:val="sq-AL"/>
        </w:rPr>
        <w:t>c</w:t>
      </w:r>
      <w:r w:rsidR="00C079A5" w:rsidRPr="00791568">
        <w:rPr>
          <w:spacing w:val="-4"/>
          <w:lang w:val="sq-AL"/>
        </w:rPr>
        <w:t>”</w:t>
      </w:r>
      <w:r w:rsidRPr="00791568">
        <w:rPr>
          <w:spacing w:val="-4"/>
          <w:lang w:val="sq-AL"/>
        </w:rPr>
        <w:t>, të pikës 1, të këtij kreu, njofton, me shkrim, ministrin e Financave për përfundimin e mandatit të anëtarit/anëtarëve.</w:t>
      </w:r>
    </w:p>
    <w:p w:rsidR="00B865DB" w:rsidRPr="00791568" w:rsidRDefault="00B865DB" w:rsidP="00406EF0">
      <w:pPr>
        <w:pStyle w:val="Paragrafi"/>
        <w:rPr>
          <w:spacing w:val="-4"/>
          <w:lang w:val="sq-AL"/>
        </w:rPr>
      </w:pPr>
      <w:r w:rsidRPr="00791568">
        <w:rPr>
          <w:spacing w:val="-4"/>
          <w:lang w:val="sq-AL"/>
        </w:rPr>
        <w:t>Procedura e</w:t>
      </w:r>
      <w:r w:rsidR="0008612D" w:rsidRPr="00791568">
        <w:rPr>
          <w:spacing w:val="-4"/>
          <w:lang w:val="sq-AL"/>
        </w:rPr>
        <w:t xml:space="preserve"> </w:t>
      </w:r>
      <w:r w:rsidRPr="00791568">
        <w:rPr>
          <w:spacing w:val="-4"/>
          <w:lang w:val="sq-AL"/>
        </w:rPr>
        <w:t>zgjedhjes</w:t>
      </w:r>
      <w:r w:rsidR="0008612D" w:rsidRPr="00791568">
        <w:rPr>
          <w:spacing w:val="-4"/>
          <w:lang w:val="sq-AL"/>
        </w:rPr>
        <w:t xml:space="preserve"> </w:t>
      </w:r>
      <w:r w:rsidRPr="00791568">
        <w:rPr>
          <w:spacing w:val="-4"/>
          <w:lang w:val="sq-AL"/>
        </w:rPr>
        <w:t>së</w:t>
      </w:r>
      <w:r w:rsidR="0008612D" w:rsidRPr="00791568">
        <w:rPr>
          <w:spacing w:val="-4"/>
          <w:lang w:val="sq-AL"/>
        </w:rPr>
        <w:t xml:space="preserve"> </w:t>
      </w:r>
      <w:r w:rsidRPr="00791568">
        <w:rPr>
          <w:spacing w:val="-4"/>
          <w:lang w:val="sq-AL"/>
        </w:rPr>
        <w:t>anëtarëve</w:t>
      </w:r>
      <w:r w:rsidR="0008612D" w:rsidRPr="00791568">
        <w:rPr>
          <w:spacing w:val="-4"/>
          <w:lang w:val="sq-AL"/>
        </w:rPr>
        <w:t xml:space="preserve"> </w:t>
      </w:r>
      <w:r w:rsidRPr="00791568">
        <w:rPr>
          <w:spacing w:val="-4"/>
          <w:lang w:val="sq-AL"/>
        </w:rPr>
        <w:t>të</w:t>
      </w:r>
      <w:r w:rsidR="0008612D" w:rsidRPr="00791568">
        <w:rPr>
          <w:spacing w:val="-4"/>
          <w:lang w:val="sq-AL"/>
        </w:rPr>
        <w:t xml:space="preserve"> </w:t>
      </w:r>
      <w:r w:rsidRPr="00791568">
        <w:rPr>
          <w:spacing w:val="-4"/>
          <w:lang w:val="sq-AL"/>
        </w:rPr>
        <w:t>rinj</w:t>
      </w:r>
      <w:r w:rsidR="0008612D" w:rsidRPr="00791568">
        <w:rPr>
          <w:spacing w:val="-4"/>
          <w:lang w:val="sq-AL"/>
        </w:rPr>
        <w:t xml:space="preserve"> </w:t>
      </w:r>
      <w:r w:rsidRPr="00791568">
        <w:rPr>
          <w:spacing w:val="-4"/>
          <w:lang w:val="sq-AL"/>
        </w:rPr>
        <w:t>realizohet sipas dispozitave</w:t>
      </w:r>
      <w:r w:rsidR="0008612D" w:rsidRPr="00791568">
        <w:rPr>
          <w:spacing w:val="-4"/>
          <w:lang w:val="sq-AL"/>
        </w:rPr>
        <w:t xml:space="preserve"> </w:t>
      </w:r>
      <w:r w:rsidRPr="00791568">
        <w:rPr>
          <w:spacing w:val="-4"/>
          <w:lang w:val="sq-AL"/>
        </w:rPr>
        <w:t>dhe afateve të parashikuara në kreun II, të këtij vendimi.</w:t>
      </w:r>
    </w:p>
    <w:p w:rsidR="00B865DB" w:rsidRPr="00791568" w:rsidRDefault="00B865DB" w:rsidP="00406EF0">
      <w:pPr>
        <w:pStyle w:val="Paragrafi"/>
        <w:rPr>
          <w:spacing w:val="-4"/>
          <w:lang w:val="sq-AL"/>
        </w:rPr>
      </w:pPr>
      <w:r w:rsidRPr="00791568">
        <w:rPr>
          <w:spacing w:val="-4"/>
          <w:lang w:val="sq-AL"/>
        </w:rPr>
        <w:t>IV. RREGULLAT E ORGANIZIMIT DHE FUNKSIONIMIT TË BORDIT</w:t>
      </w:r>
    </w:p>
    <w:p w:rsidR="00B865DB" w:rsidRPr="00791568" w:rsidRDefault="00B865DB" w:rsidP="00406EF0">
      <w:pPr>
        <w:pStyle w:val="Paragrafi"/>
        <w:rPr>
          <w:spacing w:val="-4"/>
          <w:lang w:val="sq-AL"/>
        </w:rPr>
      </w:pPr>
      <w:r w:rsidRPr="00791568">
        <w:rPr>
          <w:spacing w:val="-4"/>
          <w:lang w:val="sq-AL"/>
        </w:rPr>
        <w:t>1. Bordi e zhvillon veprimtarinë në bazë të një programi vjetor pune, i cili i paraqitet për njohje ministrit të Financave, së bashku me raportin për veprimtarinë njëvjeçare, brenda 3-mujorit të parë të vitit pasardhës, i cili publikohet në faqen zyrtare të internetit të bordit.</w:t>
      </w:r>
    </w:p>
    <w:p w:rsidR="00B865DB" w:rsidRPr="00791568" w:rsidRDefault="00B865DB" w:rsidP="00406EF0">
      <w:pPr>
        <w:pStyle w:val="Paragrafi"/>
        <w:rPr>
          <w:spacing w:val="-4"/>
          <w:lang w:val="sq-AL"/>
        </w:rPr>
      </w:pPr>
      <w:r w:rsidRPr="00791568">
        <w:rPr>
          <w:spacing w:val="-4"/>
          <w:lang w:val="sq-AL"/>
        </w:rPr>
        <w:t>2. Mbledhjet e bordit zhvillohen në vendin e përcaktuar në shkresën e thirrjes. Bordi, si rregull, zhvillon një mbledhje në muaj, por mund të mblidhet sa herë që ka çështje të rëndësishme, që duhet të shqyrtohen.</w:t>
      </w:r>
    </w:p>
    <w:p w:rsidR="00B865DB" w:rsidRPr="00791568" w:rsidRDefault="00B865DB" w:rsidP="00406EF0">
      <w:pPr>
        <w:pStyle w:val="Paragrafi"/>
        <w:rPr>
          <w:spacing w:val="-4"/>
          <w:lang w:val="sq-AL"/>
        </w:rPr>
      </w:pPr>
      <w:r w:rsidRPr="00791568">
        <w:rPr>
          <w:spacing w:val="-4"/>
          <w:lang w:val="sq-AL"/>
        </w:rPr>
        <w:t xml:space="preserve">3. Thirrja e mbledhjes bëhet nga kryetari i bordit, i cili vendos datën, rendin e ditës dhe orën. Në mungesë të tij, me miratim dhe porosi të </w:t>
      </w:r>
      <w:r w:rsidRPr="00791568">
        <w:rPr>
          <w:spacing w:val="-4"/>
          <w:lang w:val="sq-AL"/>
        </w:rPr>
        <w:lastRenderedPageBreak/>
        <w:t>kryetarit, mbledhja thirret nga anëtari më i vjetër në detyrë dhe, në mungesë të tij, nga anëtari më i vjetër në moshë.</w:t>
      </w:r>
    </w:p>
    <w:p w:rsidR="00B865DB" w:rsidRPr="00791568" w:rsidRDefault="00B865DB" w:rsidP="00406EF0">
      <w:pPr>
        <w:pStyle w:val="Paragrafi"/>
        <w:rPr>
          <w:spacing w:val="-4"/>
          <w:lang w:val="sq-AL"/>
        </w:rPr>
      </w:pPr>
      <w:r w:rsidRPr="00791568">
        <w:rPr>
          <w:spacing w:val="-4"/>
          <w:lang w:val="sq-AL"/>
        </w:rPr>
        <w:t>4. Kryetari është i detyruar të thërrasë mbledhjen e bordit, kur kjo kërkohet me shkrim nga, të paktën, 1/3 e anëtarëve, duke përcaktuar çështjet për të cilat thirret kjo mbledhje. Lajmërimet për thirrjen e mbledhjes, në këtë rast, bëhen brenda 10 (dhjetë) ditëve pune pas paraqitjes së kërkesës nga 1/3 e anëtarëve dhe, të paktën, brenda 5 (pesë) ditëve pune para datës së caktuar për mbledhje.</w:t>
      </w:r>
    </w:p>
    <w:p w:rsidR="00B865DB" w:rsidRDefault="00B865DB" w:rsidP="00406EF0">
      <w:pPr>
        <w:pStyle w:val="Paragrafi"/>
        <w:rPr>
          <w:spacing w:val="-4"/>
          <w:lang w:val="sq-AL"/>
        </w:rPr>
      </w:pPr>
      <w:r w:rsidRPr="00791568">
        <w:rPr>
          <w:spacing w:val="-4"/>
          <w:lang w:val="sq-AL"/>
        </w:rPr>
        <w:t>Lajmërimi për thirrjen e mbledhjes duhet të tregojë qartë dhe me hollësi çështjet, që do të diskutohen dhe dokumentacionin përkatës. Çdo ndryshim në datën dhe kohën e vendosur për mbledhjet i njoftohet çdo anëtari të bordit jo më vonë se 2 (dy) ditë pune përpara zhvillimit të mbledhjes.</w:t>
      </w:r>
    </w:p>
    <w:p w:rsidR="00B865DB" w:rsidRPr="00791568" w:rsidRDefault="00B865DB" w:rsidP="00406EF0">
      <w:pPr>
        <w:pStyle w:val="Paragrafi"/>
        <w:rPr>
          <w:spacing w:val="-4"/>
          <w:lang w:val="sq-AL"/>
        </w:rPr>
      </w:pPr>
      <w:r w:rsidRPr="00791568">
        <w:rPr>
          <w:spacing w:val="-4"/>
          <w:lang w:val="sq-AL"/>
        </w:rPr>
        <w:t>5. Mbledhja e bordit është e vlefshme kur në të marrin pjesë jo më pak se gjysma e anëtarëve. Në rastin kur në hapjen e mbledhjes nuk janë të pranishëm shumica e anëtarëve, kryetari vendos thirrjen e saj në një ditë tjetër, të paktën, 24 (njëzet e katër) orë pas së parës.</w:t>
      </w:r>
    </w:p>
    <w:p w:rsidR="00B865DB" w:rsidRPr="00791568" w:rsidRDefault="00B865DB" w:rsidP="00406EF0">
      <w:pPr>
        <w:pStyle w:val="Paragrafi"/>
        <w:rPr>
          <w:spacing w:val="-4"/>
          <w:lang w:val="sq-AL"/>
        </w:rPr>
      </w:pPr>
      <w:r w:rsidRPr="00791568">
        <w:rPr>
          <w:spacing w:val="-4"/>
          <w:lang w:val="sq-AL"/>
        </w:rPr>
        <w:t>6. Vendimet merren me shumicën e votave të anëtarëve të pranishëm. Në rast barazie votash, vota e kryetarit është vendimtare. Komisioni merr vendime vetëm për çështje të cilat janë përfshirë në rendin e ditës së mbledhjes.</w:t>
      </w:r>
    </w:p>
    <w:p w:rsidR="00B865DB" w:rsidRPr="00791568" w:rsidRDefault="00B865DB" w:rsidP="00406EF0">
      <w:pPr>
        <w:pStyle w:val="Paragrafi"/>
        <w:rPr>
          <w:spacing w:val="-4"/>
          <w:lang w:val="sq-AL"/>
        </w:rPr>
      </w:pPr>
      <w:r w:rsidRPr="00791568">
        <w:rPr>
          <w:spacing w:val="-4"/>
          <w:lang w:val="sq-AL"/>
        </w:rPr>
        <w:t>7. Vendimet nënshkruhen nga të gjithë anëtarët. Ato duhet të jenë të argumentuara dhe, në çdo rast, vendimet kundër duhet të shpjegohen.</w:t>
      </w:r>
    </w:p>
    <w:p w:rsidR="00B865DB" w:rsidRPr="00791568" w:rsidRDefault="00B865DB" w:rsidP="00406EF0">
      <w:pPr>
        <w:pStyle w:val="Paragrafi"/>
        <w:rPr>
          <w:spacing w:val="-4"/>
          <w:lang w:val="sq-AL"/>
        </w:rPr>
      </w:pPr>
      <w:r w:rsidRPr="00791568">
        <w:rPr>
          <w:spacing w:val="-4"/>
          <w:lang w:val="sq-AL"/>
        </w:rPr>
        <w:t>8. Në çdo mbledhje mbahet një procesverbal, me shkrim, i cili përmban një përmbledhje të të gjithë procesit, por pa u kufizuar në opinione të anëtarëve, të dhëna për datën dhe vendin e mbledhjes, anëtarët që morën pjesë, çështjet që u diskutuan, arsyetimin, vendimet që u morën, si dhe rezultatin e votimeve. Procesverbali mbahet nga struktura mbështetëse e bordit dhe duhet të paraqitet për nënshkrim te të gjithë anëtarët në përfundim të mbledhjes ose në fillim të mbledhjes pasardhëse.</w:t>
      </w:r>
    </w:p>
    <w:p w:rsidR="00B865DB" w:rsidRPr="00791568" w:rsidRDefault="00B865DB" w:rsidP="00406EF0">
      <w:pPr>
        <w:pStyle w:val="Paragrafi"/>
        <w:rPr>
          <w:spacing w:val="-4"/>
          <w:lang w:val="sq-AL"/>
        </w:rPr>
      </w:pPr>
      <w:r w:rsidRPr="00791568">
        <w:rPr>
          <w:spacing w:val="-4"/>
          <w:lang w:val="sq-AL"/>
        </w:rPr>
        <w:t>9. Bordi mund të përcaktojë rregulla të hollësishme për procedurat specifike të punës për raste e çështje të caktuara.</w:t>
      </w:r>
    </w:p>
    <w:p w:rsidR="00B865DB" w:rsidRPr="00791568" w:rsidRDefault="00B865DB" w:rsidP="00406EF0">
      <w:pPr>
        <w:pStyle w:val="Paragrafi"/>
        <w:rPr>
          <w:spacing w:val="-4"/>
          <w:lang w:val="sq-AL"/>
        </w:rPr>
      </w:pPr>
      <w:r w:rsidRPr="00791568">
        <w:rPr>
          <w:spacing w:val="-4"/>
          <w:lang w:val="sq-AL"/>
        </w:rPr>
        <w:t>10. Bordi i dërgon ministrit të Financave një herë në vit, brenda 3-mujorit të parë të vitit pasardhës, një raport me shkrim, ku jepen me hollësi problemet e profesionit të audituesit ligjor, zgjidhjet e dhëna dhe vendimet e marra.</w:t>
      </w:r>
    </w:p>
    <w:p w:rsidR="00B865DB" w:rsidRPr="00791568" w:rsidRDefault="00B865DB" w:rsidP="00406EF0">
      <w:pPr>
        <w:pStyle w:val="Paragrafi"/>
        <w:rPr>
          <w:spacing w:val="-4"/>
          <w:lang w:val="sq-AL"/>
        </w:rPr>
      </w:pPr>
      <w:r w:rsidRPr="00791568">
        <w:rPr>
          <w:spacing w:val="-4"/>
          <w:lang w:val="sq-AL"/>
        </w:rPr>
        <w:t>11. Anëtarët e bordit, gjatë ushtrimit të detyrës, janë të detyruar të ruajnë konfidencialitetin e të dhënave dhe informacionin që sigurohet prej tyre dhe të mos i përdorin ato për interesa personale.</w:t>
      </w:r>
    </w:p>
    <w:p w:rsidR="00B865DB" w:rsidRPr="00791568" w:rsidRDefault="00B865DB" w:rsidP="00406EF0">
      <w:pPr>
        <w:pStyle w:val="Paragrafi"/>
        <w:rPr>
          <w:spacing w:val="-4"/>
          <w:lang w:val="sq-AL"/>
        </w:rPr>
      </w:pPr>
      <w:r w:rsidRPr="00791568">
        <w:rPr>
          <w:spacing w:val="-4"/>
          <w:lang w:val="sq-AL"/>
        </w:rPr>
        <w:t xml:space="preserve">12. Kryetari dhe anëtarët e bordit shpërblehen në përputhje me përcaktimet e bëra në vendimin </w:t>
      </w:r>
      <w:r w:rsidR="0008612D" w:rsidRPr="00791568">
        <w:rPr>
          <w:spacing w:val="-4"/>
          <w:lang w:val="sq-AL"/>
        </w:rPr>
        <w:t xml:space="preserve">nr. </w:t>
      </w:r>
      <w:r w:rsidRPr="00791568">
        <w:rPr>
          <w:spacing w:val="-4"/>
          <w:lang w:val="sq-AL"/>
        </w:rPr>
        <w:t xml:space="preserve">418, datë 27.6.2012, të Këshillit të Ministrave, </w:t>
      </w:r>
      <w:r w:rsidR="00C079A5" w:rsidRPr="00791568">
        <w:rPr>
          <w:spacing w:val="-4"/>
          <w:lang w:val="sq-AL"/>
        </w:rPr>
        <w:t>“</w:t>
      </w:r>
      <w:r w:rsidRPr="00791568">
        <w:rPr>
          <w:spacing w:val="-4"/>
          <w:lang w:val="sq-AL"/>
        </w:rPr>
        <w:t>Për përcaktimin e masës së shpërblimit të anëtarëve të këshillave, bordeve ose komisioneve të njësive të qeverisjes qendrore</w:t>
      </w:r>
      <w:r w:rsidR="00C079A5" w:rsidRPr="00791568">
        <w:rPr>
          <w:spacing w:val="-4"/>
          <w:lang w:val="sq-AL"/>
        </w:rPr>
        <w:t>”</w:t>
      </w:r>
      <w:r w:rsidRPr="00791568">
        <w:rPr>
          <w:spacing w:val="-4"/>
          <w:lang w:val="sq-AL"/>
        </w:rPr>
        <w:t>, të ndryshuar.</w:t>
      </w:r>
    </w:p>
    <w:p w:rsidR="00B865DB" w:rsidRPr="00791568" w:rsidRDefault="00B865DB" w:rsidP="00406EF0">
      <w:pPr>
        <w:pStyle w:val="Paragrafi"/>
        <w:rPr>
          <w:spacing w:val="-4"/>
          <w:lang w:val="sq-AL"/>
        </w:rPr>
      </w:pPr>
      <w:r w:rsidRPr="00791568">
        <w:rPr>
          <w:spacing w:val="-4"/>
          <w:lang w:val="sq-AL"/>
        </w:rPr>
        <w:t xml:space="preserve">13. Për aq sa nuk parashikohet në këtë vendim, procedura e zhvillimit të mbledhjeve të bordit rregullohet nga parashikimet e Kodit të Procedurave Administrative dhe ligjit </w:t>
      </w:r>
      <w:r w:rsidR="0008612D" w:rsidRPr="00791568">
        <w:rPr>
          <w:spacing w:val="-4"/>
          <w:lang w:val="sq-AL"/>
        </w:rPr>
        <w:t xml:space="preserve">nr. </w:t>
      </w:r>
      <w:r w:rsidRPr="00791568">
        <w:rPr>
          <w:spacing w:val="-4"/>
          <w:lang w:val="sq-AL"/>
        </w:rPr>
        <w:t xml:space="preserve">8480, datë 27.5.1999, </w:t>
      </w:r>
      <w:r w:rsidR="00C079A5" w:rsidRPr="00791568">
        <w:rPr>
          <w:spacing w:val="-4"/>
          <w:lang w:val="sq-AL"/>
        </w:rPr>
        <w:t>“</w:t>
      </w:r>
      <w:r w:rsidRPr="00791568">
        <w:rPr>
          <w:spacing w:val="-4"/>
          <w:lang w:val="sq-AL"/>
        </w:rPr>
        <w:t>Për funksionimin e organeve kolegjiale të administratës shtetërore dhe enteve publike</w:t>
      </w:r>
      <w:r w:rsidR="00C079A5" w:rsidRPr="00791568">
        <w:rPr>
          <w:spacing w:val="-4"/>
          <w:lang w:val="sq-AL"/>
        </w:rPr>
        <w:t>”</w:t>
      </w:r>
      <w:r w:rsidRPr="00791568">
        <w:rPr>
          <w:spacing w:val="-4"/>
          <w:lang w:val="sq-AL"/>
        </w:rPr>
        <w:t xml:space="preserve">. </w:t>
      </w:r>
    </w:p>
    <w:p w:rsidR="00B865DB" w:rsidRPr="00791568" w:rsidRDefault="00B865DB" w:rsidP="00406EF0">
      <w:pPr>
        <w:pStyle w:val="Paragrafi"/>
        <w:rPr>
          <w:spacing w:val="-4"/>
          <w:lang w:val="sq-AL"/>
        </w:rPr>
      </w:pPr>
      <w:r w:rsidRPr="00791568">
        <w:rPr>
          <w:spacing w:val="-4"/>
          <w:lang w:val="sq-AL"/>
        </w:rPr>
        <w:t>V. DISPOZITA TË FUNDIT</w:t>
      </w:r>
    </w:p>
    <w:p w:rsidR="00B865DB" w:rsidRPr="00791568" w:rsidRDefault="00B865DB" w:rsidP="00406EF0">
      <w:pPr>
        <w:pStyle w:val="Paragrafi"/>
        <w:rPr>
          <w:spacing w:val="-4"/>
          <w:lang w:val="sq-AL"/>
        </w:rPr>
      </w:pPr>
      <w:r w:rsidRPr="00791568">
        <w:rPr>
          <w:spacing w:val="-4"/>
          <w:lang w:val="sq-AL"/>
        </w:rPr>
        <w:t>1. Ngarkohet ministri i Financave, që, pas hyrjes në fuqi të këtij vendimi, të emërojë anëtarët e bordit, sipas propozimeve të bëra nga autoritetet e parashikuara në këtë vendim.</w:t>
      </w:r>
    </w:p>
    <w:p w:rsidR="00B865DB" w:rsidRPr="00791568" w:rsidRDefault="00B865DB" w:rsidP="00406EF0">
      <w:pPr>
        <w:pStyle w:val="Paragrafi"/>
        <w:rPr>
          <w:spacing w:val="-4"/>
          <w:lang w:val="sq-AL"/>
        </w:rPr>
      </w:pPr>
      <w:r w:rsidRPr="00791568">
        <w:rPr>
          <w:spacing w:val="-4"/>
          <w:lang w:val="sq-AL"/>
        </w:rPr>
        <w:t>2. Bordi thërret mbledhjen e parë, brenda 1 (një) muaji nga konstituimi i tij.</w:t>
      </w:r>
    </w:p>
    <w:p w:rsidR="00B865DB" w:rsidRPr="00791568" w:rsidRDefault="00B865DB" w:rsidP="00406EF0">
      <w:pPr>
        <w:pStyle w:val="Paragrafi"/>
        <w:rPr>
          <w:spacing w:val="-4"/>
          <w:lang w:val="sq-AL"/>
        </w:rPr>
      </w:pPr>
      <w:r w:rsidRPr="00791568">
        <w:rPr>
          <w:spacing w:val="-4"/>
          <w:lang w:val="sq-AL"/>
        </w:rPr>
        <w:t xml:space="preserve">3. Vendimi </w:t>
      </w:r>
      <w:r w:rsidR="0008612D" w:rsidRPr="00791568">
        <w:rPr>
          <w:spacing w:val="-4"/>
          <w:lang w:val="sq-AL"/>
        </w:rPr>
        <w:t xml:space="preserve">nr. </w:t>
      </w:r>
      <w:r w:rsidRPr="00791568">
        <w:rPr>
          <w:spacing w:val="-4"/>
          <w:lang w:val="sq-AL"/>
        </w:rPr>
        <w:t xml:space="preserve">874, datë 12.8.2009, i Këshillit të Ministrave, </w:t>
      </w:r>
      <w:r w:rsidR="00C079A5" w:rsidRPr="00791568">
        <w:rPr>
          <w:spacing w:val="-4"/>
          <w:lang w:val="sq-AL"/>
        </w:rPr>
        <w:t>“</w:t>
      </w:r>
      <w:r w:rsidRPr="00791568">
        <w:rPr>
          <w:spacing w:val="-4"/>
          <w:lang w:val="sq-AL"/>
        </w:rPr>
        <w:t>Për organizimin dhe funksionimin e Bordit të Mbikëqyrjes Publike të Ekspertëve Kontabël, të Regjistruar</w:t>
      </w:r>
      <w:r w:rsidR="00C079A5" w:rsidRPr="00791568">
        <w:rPr>
          <w:spacing w:val="-4"/>
          <w:lang w:val="sq-AL"/>
        </w:rPr>
        <w:t>”</w:t>
      </w:r>
      <w:r w:rsidRPr="00791568">
        <w:rPr>
          <w:spacing w:val="-4"/>
          <w:lang w:val="sq-AL"/>
        </w:rPr>
        <w:t>, i ndryshuar, shfuqizohet.</w:t>
      </w:r>
    </w:p>
    <w:p w:rsidR="00B865DB" w:rsidRPr="00791568" w:rsidRDefault="00B865DB" w:rsidP="00406EF0">
      <w:pPr>
        <w:pStyle w:val="Paragrafi"/>
        <w:rPr>
          <w:spacing w:val="-4"/>
          <w:lang w:val="sq-AL"/>
        </w:rPr>
      </w:pPr>
      <w:r w:rsidRPr="00791568">
        <w:rPr>
          <w:spacing w:val="-4"/>
          <w:lang w:val="sq-AL"/>
        </w:rPr>
        <w:t>4. Ngarkohen Ministria e Financave dhe Bordi i Mbikëqyrjes Publike për zbatimin e këtij vendimi.</w:t>
      </w:r>
    </w:p>
    <w:p w:rsidR="00B865DB" w:rsidRPr="00791568" w:rsidRDefault="00B865DB" w:rsidP="00406EF0">
      <w:pPr>
        <w:pStyle w:val="Paragrafi"/>
        <w:rPr>
          <w:spacing w:val="-4"/>
          <w:lang w:val="sq-AL"/>
        </w:rPr>
      </w:pPr>
      <w:r w:rsidRPr="00791568">
        <w:rPr>
          <w:spacing w:val="-4"/>
          <w:lang w:val="sq-AL"/>
        </w:rPr>
        <w:t>Ky vendim hyn në fuqi pas botimit në Fletoren Zyrtare.</w:t>
      </w:r>
    </w:p>
    <w:p w:rsidR="00B865DB" w:rsidRPr="00791568" w:rsidRDefault="00B865DB" w:rsidP="00406EF0">
      <w:pPr>
        <w:pStyle w:val="Paragrafi"/>
        <w:jc w:val="right"/>
        <w:rPr>
          <w:spacing w:val="-4"/>
          <w:lang w:val="sq-AL"/>
        </w:rPr>
      </w:pPr>
      <w:r w:rsidRPr="00791568">
        <w:rPr>
          <w:spacing w:val="-4"/>
          <w:lang w:val="sq-AL"/>
        </w:rPr>
        <w:t>ZËVENDËSKRYEMINISTRI</w:t>
      </w:r>
    </w:p>
    <w:p w:rsidR="00B865DB" w:rsidRPr="00791568" w:rsidRDefault="001B39E5" w:rsidP="00406EF0">
      <w:pPr>
        <w:pStyle w:val="Paragrafi"/>
        <w:jc w:val="right"/>
        <w:rPr>
          <w:b/>
          <w:spacing w:val="-4"/>
          <w:lang w:val="sq-AL"/>
        </w:rPr>
      </w:pPr>
      <w:r w:rsidRPr="00791568">
        <w:rPr>
          <w:b/>
          <w:spacing w:val="-4"/>
          <w:lang w:val="sq-AL"/>
        </w:rPr>
        <w:t>Niko Peleshi</w:t>
      </w:r>
    </w:p>
    <w:p w:rsidR="007350ED" w:rsidRPr="00F3726E" w:rsidRDefault="007350ED" w:rsidP="00406EF0">
      <w:pPr>
        <w:widowControl w:val="0"/>
        <w:spacing w:after="0" w:line="240" w:lineRule="auto"/>
        <w:rPr>
          <w:rFonts w:ascii="Garamond" w:eastAsia="Times New Roman" w:hAnsi="Garamond"/>
          <w:spacing w:val="-4"/>
          <w:sz w:val="12"/>
          <w:szCs w:val="24"/>
          <w:lang w:val="sq-AL" w:eastAsia="en-GB"/>
        </w:rPr>
      </w:pPr>
    </w:p>
    <w:p w:rsidR="00F2215A" w:rsidRPr="00791568" w:rsidRDefault="00F2215A" w:rsidP="00406EF0">
      <w:pPr>
        <w:pStyle w:val="NeniTitull"/>
        <w:keepNext w:val="0"/>
        <w:rPr>
          <w:spacing w:val="-4"/>
          <w:lang w:val="sq-AL"/>
        </w:rPr>
      </w:pPr>
      <w:r w:rsidRPr="00791568">
        <w:rPr>
          <w:spacing w:val="-4"/>
          <w:lang w:val="sq-AL"/>
        </w:rPr>
        <w:t>VENDIM</w:t>
      </w:r>
    </w:p>
    <w:p w:rsidR="00F2215A" w:rsidRPr="00791568" w:rsidRDefault="0008612D" w:rsidP="00406EF0">
      <w:pPr>
        <w:pStyle w:val="NeniTitull"/>
        <w:keepNext w:val="0"/>
        <w:rPr>
          <w:spacing w:val="-4"/>
          <w:lang w:val="sq-AL"/>
        </w:rPr>
      </w:pPr>
      <w:r w:rsidRPr="00791568">
        <w:rPr>
          <w:spacing w:val="-4"/>
          <w:lang w:val="sq-AL"/>
        </w:rPr>
        <w:t xml:space="preserve">Nr. </w:t>
      </w:r>
      <w:r w:rsidR="00F2215A" w:rsidRPr="00791568">
        <w:rPr>
          <w:spacing w:val="-4"/>
          <w:lang w:val="sq-AL"/>
        </w:rPr>
        <w:t>787, datë 9.11.2016</w:t>
      </w:r>
    </w:p>
    <w:p w:rsidR="00F2215A" w:rsidRPr="00F3726E" w:rsidRDefault="00F2215A" w:rsidP="00406EF0">
      <w:pPr>
        <w:pStyle w:val="Paragrafi"/>
        <w:rPr>
          <w:spacing w:val="-4"/>
          <w:sz w:val="12"/>
          <w:lang w:val="sq-AL"/>
        </w:rPr>
      </w:pPr>
    </w:p>
    <w:p w:rsidR="00F2215A" w:rsidRPr="00791568" w:rsidRDefault="00F2215A" w:rsidP="00F3726E">
      <w:pPr>
        <w:pStyle w:val="Titulli"/>
      </w:pPr>
      <w:r w:rsidRPr="00791568">
        <w:t>PËR NJË SHTESË FONDI NË BUXHETIN E VITIT 2016, MIRATUAR PËR KOMISIONIN QENDROR TË ZGJEDHJEVE</w:t>
      </w:r>
    </w:p>
    <w:p w:rsidR="00F2215A" w:rsidRPr="00791568" w:rsidRDefault="00F2215A" w:rsidP="00406EF0">
      <w:pPr>
        <w:pStyle w:val="Paragrafi"/>
        <w:rPr>
          <w:spacing w:val="-4"/>
          <w:sz w:val="8"/>
          <w:lang w:val="sq-AL"/>
        </w:rPr>
      </w:pPr>
    </w:p>
    <w:p w:rsidR="00F2215A" w:rsidRPr="00791568" w:rsidRDefault="00F2215A" w:rsidP="00406EF0">
      <w:pPr>
        <w:pStyle w:val="Paragrafi"/>
        <w:rPr>
          <w:spacing w:val="-4"/>
          <w:lang w:val="sq-AL"/>
        </w:rPr>
      </w:pPr>
      <w:r w:rsidRPr="00791568">
        <w:rPr>
          <w:spacing w:val="-4"/>
          <w:lang w:val="sq-AL"/>
        </w:rPr>
        <w:t xml:space="preserve">Në mbështetje të nenit 100 të Kushtetutës, të neneve 5 dhe 45, të ligjit </w:t>
      </w:r>
      <w:r w:rsidR="0008612D" w:rsidRPr="00791568">
        <w:rPr>
          <w:spacing w:val="-4"/>
          <w:lang w:val="sq-AL"/>
        </w:rPr>
        <w:t xml:space="preserve">nr. </w:t>
      </w:r>
      <w:r w:rsidRPr="00791568">
        <w:rPr>
          <w:spacing w:val="-4"/>
          <w:lang w:val="sq-AL"/>
        </w:rPr>
        <w:t xml:space="preserve">9936, datë 26.6.2008, </w:t>
      </w:r>
      <w:r w:rsidR="00C079A5" w:rsidRPr="00791568">
        <w:rPr>
          <w:spacing w:val="-4"/>
          <w:lang w:val="sq-AL"/>
        </w:rPr>
        <w:t>“</w:t>
      </w:r>
      <w:r w:rsidRPr="00791568">
        <w:rPr>
          <w:spacing w:val="-4"/>
          <w:lang w:val="sq-AL"/>
        </w:rPr>
        <w:t>Për menaxhimin e sistemit buxhetor në Republikën e Shqipërisë</w:t>
      </w:r>
      <w:r w:rsidR="00C079A5" w:rsidRPr="00791568">
        <w:rPr>
          <w:spacing w:val="-4"/>
          <w:lang w:val="sq-AL"/>
        </w:rPr>
        <w:t>”</w:t>
      </w:r>
      <w:r w:rsidRPr="00791568">
        <w:rPr>
          <w:spacing w:val="-4"/>
          <w:lang w:val="sq-AL"/>
        </w:rPr>
        <w:t xml:space="preserve">, të ndryshuar, dhe të nenit 13, të ligjit </w:t>
      </w:r>
      <w:r w:rsidR="0008612D" w:rsidRPr="00791568">
        <w:rPr>
          <w:spacing w:val="-4"/>
          <w:lang w:val="sq-AL"/>
        </w:rPr>
        <w:t xml:space="preserve">nr. </w:t>
      </w:r>
      <w:r w:rsidRPr="00791568">
        <w:rPr>
          <w:spacing w:val="-4"/>
          <w:lang w:val="sq-AL"/>
        </w:rPr>
        <w:t xml:space="preserve">147/2015, </w:t>
      </w:r>
      <w:r w:rsidR="00C079A5" w:rsidRPr="00791568">
        <w:rPr>
          <w:spacing w:val="-4"/>
          <w:lang w:val="sq-AL"/>
        </w:rPr>
        <w:t>“</w:t>
      </w:r>
      <w:r w:rsidRPr="00791568">
        <w:rPr>
          <w:spacing w:val="-4"/>
          <w:lang w:val="sq-AL"/>
        </w:rPr>
        <w:t>Për buxhetin e vitit 2016</w:t>
      </w:r>
      <w:r w:rsidR="00C079A5" w:rsidRPr="00791568">
        <w:rPr>
          <w:spacing w:val="-4"/>
          <w:lang w:val="sq-AL"/>
        </w:rPr>
        <w:t>”</w:t>
      </w:r>
      <w:r w:rsidRPr="00791568">
        <w:rPr>
          <w:spacing w:val="-4"/>
          <w:lang w:val="sq-AL"/>
        </w:rPr>
        <w:t>, të ndryshuar, me propozim të ministrit të Financave, Këshilli i Ministrave</w:t>
      </w:r>
    </w:p>
    <w:p w:rsidR="00F2215A" w:rsidRPr="00F3726E" w:rsidRDefault="00F2215A" w:rsidP="00406EF0">
      <w:pPr>
        <w:pStyle w:val="Paragrafi"/>
        <w:rPr>
          <w:spacing w:val="-4"/>
          <w:sz w:val="12"/>
          <w:lang w:val="sq-AL"/>
        </w:rPr>
      </w:pPr>
    </w:p>
    <w:p w:rsidR="00F2215A" w:rsidRPr="00791568" w:rsidRDefault="00F2215A" w:rsidP="00406EF0">
      <w:pPr>
        <w:pStyle w:val="NeniNr"/>
        <w:keepNext w:val="0"/>
        <w:rPr>
          <w:spacing w:val="-4"/>
          <w:lang w:val="sq-AL"/>
        </w:rPr>
      </w:pPr>
      <w:r w:rsidRPr="00791568">
        <w:rPr>
          <w:spacing w:val="-4"/>
          <w:lang w:val="sq-AL"/>
        </w:rPr>
        <w:t>VENDOSI:</w:t>
      </w:r>
    </w:p>
    <w:p w:rsidR="00F2215A" w:rsidRPr="00F3726E" w:rsidRDefault="00F2215A" w:rsidP="00406EF0">
      <w:pPr>
        <w:pStyle w:val="Paragrafi"/>
        <w:rPr>
          <w:spacing w:val="-4"/>
          <w:sz w:val="12"/>
          <w:lang w:val="sq-AL"/>
        </w:rPr>
      </w:pPr>
    </w:p>
    <w:p w:rsidR="00F2215A" w:rsidRPr="00791568" w:rsidRDefault="00F2215A" w:rsidP="00406EF0">
      <w:pPr>
        <w:pStyle w:val="Paragrafi"/>
        <w:rPr>
          <w:spacing w:val="-4"/>
          <w:lang w:val="sq-AL"/>
        </w:rPr>
      </w:pPr>
      <w:r w:rsidRPr="00791568">
        <w:rPr>
          <w:spacing w:val="-4"/>
          <w:lang w:val="sq-AL"/>
        </w:rPr>
        <w:t xml:space="preserve">1. Në buxhetin e vitit 2016, miratuar për Komisionin Qendror të Zgjedhjeve, në zërin </w:t>
      </w:r>
      <w:r w:rsidR="00C079A5" w:rsidRPr="00791568">
        <w:rPr>
          <w:spacing w:val="-4"/>
          <w:lang w:val="sq-AL"/>
        </w:rPr>
        <w:t>“</w:t>
      </w:r>
      <w:r w:rsidRPr="00791568">
        <w:rPr>
          <w:spacing w:val="-4"/>
          <w:lang w:val="sq-AL"/>
        </w:rPr>
        <w:t>Shpenzime korrente</w:t>
      </w:r>
      <w:r w:rsidR="00C079A5" w:rsidRPr="00791568">
        <w:rPr>
          <w:spacing w:val="-4"/>
          <w:lang w:val="sq-AL"/>
        </w:rPr>
        <w:t>”</w:t>
      </w:r>
      <w:r w:rsidRPr="00791568">
        <w:rPr>
          <w:spacing w:val="-4"/>
          <w:lang w:val="sq-AL"/>
        </w:rPr>
        <w:t>, të shtohet fondi prej 4 907 000 (katër milionë e nëntëqind e shtatë mijë) lekësh, me qëllim organizmin e zgjedhjeve të pjesshme për kryetar të Bashkisë Kolonjë.</w:t>
      </w:r>
    </w:p>
    <w:p w:rsidR="00F2215A" w:rsidRPr="00791568" w:rsidRDefault="00F2215A" w:rsidP="00406EF0">
      <w:pPr>
        <w:pStyle w:val="Paragrafi"/>
        <w:rPr>
          <w:spacing w:val="-4"/>
          <w:lang w:val="sq-AL"/>
        </w:rPr>
      </w:pPr>
      <w:r w:rsidRPr="00791568">
        <w:rPr>
          <w:spacing w:val="-4"/>
          <w:lang w:val="sq-AL"/>
        </w:rPr>
        <w:t xml:space="preserve">2. Efekti financiar i parashikuar në pikën 1, të këtij vendimi, të përballohet nga fondi rezervë i buxhetit të shtetit, miratuar për vitin 2016. </w:t>
      </w:r>
    </w:p>
    <w:p w:rsidR="00F2215A" w:rsidRPr="00791568" w:rsidRDefault="00F2215A" w:rsidP="00406EF0">
      <w:pPr>
        <w:pStyle w:val="Paragrafi"/>
        <w:rPr>
          <w:spacing w:val="-4"/>
          <w:lang w:val="sq-AL"/>
        </w:rPr>
      </w:pPr>
      <w:r w:rsidRPr="00791568">
        <w:rPr>
          <w:spacing w:val="-4"/>
          <w:lang w:val="sq-AL"/>
        </w:rPr>
        <w:t xml:space="preserve">3. Ngarkohen Ministria e Financave dhe Komisioni Qendror i Zgjedhjeve për ndjekjen dhe zbatimin e këtij vendimi. </w:t>
      </w:r>
    </w:p>
    <w:p w:rsidR="00F2215A" w:rsidRDefault="00F2215A" w:rsidP="00406EF0">
      <w:pPr>
        <w:pStyle w:val="Paragrafi"/>
        <w:rPr>
          <w:spacing w:val="-4"/>
          <w:lang w:val="sq-AL"/>
        </w:rPr>
      </w:pPr>
      <w:r w:rsidRPr="00791568">
        <w:rPr>
          <w:spacing w:val="-4"/>
          <w:lang w:val="sq-AL"/>
        </w:rPr>
        <w:t>Ky vendim hyn në fuqi menjëherë dhe botohet në Fletoren Zyrtare.</w:t>
      </w:r>
    </w:p>
    <w:p w:rsidR="00860ACF" w:rsidRPr="00860ACF" w:rsidRDefault="00860ACF" w:rsidP="00406EF0">
      <w:pPr>
        <w:pStyle w:val="Paragrafi"/>
        <w:rPr>
          <w:spacing w:val="-4"/>
          <w:sz w:val="14"/>
          <w:lang w:val="sq-AL"/>
        </w:rPr>
      </w:pPr>
    </w:p>
    <w:p w:rsidR="001B39E5" w:rsidRPr="00791568" w:rsidRDefault="001B39E5" w:rsidP="00406EF0">
      <w:pPr>
        <w:pStyle w:val="Paragrafi"/>
        <w:jc w:val="right"/>
        <w:rPr>
          <w:spacing w:val="-4"/>
          <w:lang w:val="sq-AL"/>
        </w:rPr>
      </w:pPr>
      <w:r w:rsidRPr="00791568">
        <w:rPr>
          <w:spacing w:val="-4"/>
          <w:lang w:val="sq-AL"/>
        </w:rPr>
        <w:t>ZËVENDËSKRYEMINISTRI</w:t>
      </w:r>
    </w:p>
    <w:p w:rsidR="001B39E5" w:rsidRPr="00791568" w:rsidRDefault="001B39E5" w:rsidP="00406EF0">
      <w:pPr>
        <w:pStyle w:val="Paragrafi"/>
        <w:jc w:val="right"/>
        <w:rPr>
          <w:b/>
          <w:spacing w:val="-4"/>
          <w:lang w:val="sq-AL"/>
        </w:rPr>
      </w:pPr>
      <w:r w:rsidRPr="00791568">
        <w:rPr>
          <w:b/>
          <w:spacing w:val="-4"/>
          <w:lang w:val="sq-AL"/>
        </w:rPr>
        <w:t>Niko Peleshi</w:t>
      </w:r>
    </w:p>
    <w:p w:rsidR="001B39E5" w:rsidRPr="00791568" w:rsidRDefault="001B39E5" w:rsidP="00406EF0">
      <w:pPr>
        <w:pStyle w:val="NeniTitull"/>
        <w:keepNext w:val="0"/>
        <w:rPr>
          <w:spacing w:val="-4"/>
          <w:lang w:val="sq-AL"/>
        </w:rPr>
      </w:pPr>
      <w:r w:rsidRPr="00791568">
        <w:rPr>
          <w:spacing w:val="-4"/>
          <w:lang w:val="sq-AL"/>
        </w:rPr>
        <w:t>VENDIM</w:t>
      </w:r>
    </w:p>
    <w:p w:rsidR="00F2215A" w:rsidRPr="00791568" w:rsidRDefault="0008612D" w:rsidP="00406EF0">
      <w:pPr>
        <w:pStyle w:val="NeniTitull"/>
        <w:keepNext w:val="0"/>
        <w:rPr>
          <w:spacing w:val="-4"/>
          <w:lang w:val="sq-AL"/>
        </w:rPr>
      </w:pPr>
      <w:r w:rsidRPr="00791568">
        <w:rPr>
          <w:spacing w:val="-4"/>
          <w:lang w:val="sq-AL"/>
        </w:rPr>
        <w:t xml:space="preserve">Nr. </w:t>
      </w:r>
      <w:r w:rsidR="00F2215A" w:rsidRPr="00791568">
        <w:rPr>
          <w:spacing w:val="-4"/>
          <w:lang w:val="sq-AL"/>
        </w:rPr>
        <w:t>788, datë</w:t>
      </w:r>
      <w:r w:rsidR="00FD1A8A">
        <w:rPr>
          <w:spacing w:val="-4"/>
          <w:lang w:val="sq-AL"/>
        </w:rPr>
        <w:t xml:space="preserve"> </w:t>
      </w:r>
      <w:r w:rsidR="00F2215A" w:rsidRPr="00791568">
        <w:rPr>
          <w:spacing w:val="-4"/>
          <w:lang w:val="sq-AL"/>
        </w:rPr>
        <w:t>9.11.2016</w:t>
      </w:r>
    </w:p>
    <w:p w:rsidR="00F2215A" w:rsidRPr="00791568" w:rsidRDefault="00F2215A" w:rsidP="00406EF0">
      <w:pPr>
        <w:pStyle w:val="Paragrafi"/>
        <w:rPr>
          <w:spacing w:val="-4"/>
          <w:sz w:val="14"/>
          <w:lang w:val="sq-AL"/>
        </w:rPr>
      </w:pPr>
    </w:p>
    <w:p w:rsidR="00F2215A" w:rsidRPr="00791568" w:rsidRDefault="00F2215A" w:rsidP="00F3726E">
      <w:pPr>
        <w:pStyle w:val="Titulli"/>
      </w:pPr>
      <w:r w:rsidRPr="00791568">
        <w:t xml:space="preserve">PËR DISA NDRYSHIME DHE SHTESA NË VENDIMIN </w:t>
      </w:r>
      <w:r w:rsidR="0008612D" w:rsidRPr="00791568">
        <w:t xml:space="preserve">NR. </w:t>
      </w:r>
      <w:r w:rsidRPr="00791568">
        <w:t xml:space="preserve">23, DATË 20.1.2016, TË KËSHILLIT TË MINISTRAVE, </w:t>
      </w:r>
      <w:r w:rsidR="00C079A5" w:rsidRPr="00791568">
        <w:t>“</w:t>
      </w:r>
      <w:r w:rsidRPr="00791568">
        <w:t>PËR PËRCAKTIMIN E NUMRIT TË PUNONJËSVE ME KONTRATË TË PËRKOHSHME PËR VITIN 2016 NË NJËSITË E QEVERISJES QENDRORE</w:t>
      </w:r>
      <w:r w:rsidR="00C079A5" w:rsidRPr="00791568">
        <w:t>”</w:t>
      </w:r>
      <w:r w:rsidRPr="00791568">
        <w:t xml:space="preserve">, TË NDRYSHUAR </w:t>
      </w:r>
    </w:p>
    <w:p w:rsidR="00F2215A" w:rsidRPr="00791568" w:rsidRDefault="00F2215A" w:rsidP="00406EF0">
      <w:pPr>
        <w:pStyle w:val="Paragrafi"/>
        <w:rPr>
          <w:spacing w:val="-4"/>
          <w:sz w:val="14"/>
          <w:lang w:val="sq-AL"/>
        </w:rPr>
      </w:pPr>
    </w:p>
    <w:p w:rsidR="00F2215A" w:rsidRPr="00791568" w:rsidRDefault="00F2215A" w:rsidP="00406EF0">
      <w:pPr>
        <w:pStyle w:val="Paragrafi"/>
        <w:rPr>
          <w:spacing w:val="-4"/>
          <w:lang w:val="sq-AL"/>
        </w:rPr>
      </w:pPr>
      <w:r w:rsidRPr="00791568">
        <w:rPr>
          <w:spacing w:val="-4"/>
          <w:lang w:val="sq-AL"/>
        </w:rPr>
        <w:t xml:space="preserve">Në mbështetje të nenit 100 të Kushtetutës, të pikës 2, të nenit 18, të ligjit </w:t>
      </w:r>
      <w:r w:rsidR="0008612D" w:rsidRPr="00791568">
        <w:rPr>
          <w:spacing w:val="-4"/>
          <w:lang w:val="sq-AL"/>
        </w:rPr>
        <w:t xml:space="preserve">nr. </w:t>
      </w:r>
      <w:r w:rsidRPr="00791568">
        <w:rPr>
          <w:spacing w:val="-4"/>
          <w:lang w:val="sq-AL"/>
        </w:rPr>
        <w:t xml:space="preserve">7961, datë 12.7.1995, </w:t>
      </w:r>
      <w:r w:rsidR="00C079A5" w:rsidRPr="00791568">
        <w:rPr>
          <w:spacing w:val="-4"/>
          <w:lang w:val="sq-AL"/>
        </w:rPr>
        <w:t>“</w:t>
      </w:r>
      <w:r w:rsidRPr="00791568">
        <w:rPr>
          <w:spacing w:val="-4"/>
          <w:lang w:val="sq-AL"/>
        </w:rPr>
        <w:t>Kodi i Punës i Republikës së Shqipërisë</w:t>
      </w:r>
      <w:r w:rsidR="00C079A5" w:rsidRPr="00791568">
        <w:rPr>
          <w:spacing w:val="-4"/>
          <w:lang w:val="sq-AL"/>
        </w:rPr>
        <w:t>”</w:t>
      </w:r>
      <w:r w:rsidRPr="00791568">
        <w:rPr>
          <w:spacing w:val="-4"/>
          <w:lang w:val="sq-AL"/>
        </w:rPr>
        <w:t xml:space="preserve">, të ndryshuar, dhe të nenit 11, të ligjit </w:t>
      </w:r>
      <w:r w:rsidR="0008612D" w:rsidRPr="00791568">
        <w:rPr>
          <w:spacing w:val="-4"/>
          <w:lang w:val="sq-AL"/>
        </w:rPr>
        <w:t xml:space="preserve">nr. </w:t>
      </w:r>
      <w:r w:rsidRPr="00791568">
        <w:rPr>
          <w:spacing w:val="-4"/>
          <w:lang w:val="sq-AL"/>
        </w:rPr>
        <w:t xml:space="preserve">147/2015, </w:t>
      </w:r>
      <w:r w:rsidR="00C079A5" w:rsidRPr="00791568">
        <w:rPr>
          <w:spacing w:val="-4"/>
          <w:lang w:val="sq-AL"/>
        </w:rPr>
        <w:t>“</w:t>
      </w:r>
      <w:r w:rsidRPr="00791568">
        <w:rPr>
          <w:spacing w:val="-4"/>
          <w:lang w:val="sq-AL"/>
        </w:rPr>
        <w:t>Për buxhetin e vitit 2016</w:t>
      </w:r>
      <w:r w:rsidR="00C079A5" w:rsidRPr="00791568">
        <w:rPr>
          <w:spacing w:val="-4"/>
          <w:lang w:val="sq-AL"/>
        </w:rPr>
        <w:t>”</w:t>
      </w:r>
      <w:r w:rsidRPr="00791568">
        <w:rPr>
          <w:spacing w:val="-4"/>
          <w:lang w:val="sq-AL"/>
        </w:rPr>
        <w:t>, me propozimin e ministrit të Financave, Këshilli i Ministrave</w:t>
      </w:r>
    </w:p>
    <w:p w:rsidR="00F2215A" w:rsidRPr="00791568" w:rsidRDefault="00F2215A" w:rsidP="00406EF0">
      <w:pPr>
        <w:pStyle w:val="Paragrafi"/>
        <w:rPr>
          <w:spacing w:val="-4"/>
          <w:sz w:val="14"/>
          <w:lang w:val="sq-AL"/>
        </w:rPr>
      </w:pPr>
    </w:p>
    <w:p w:rsidR="00F2215A" w:rsidRPr="00791568" w:rsidRDefault="00F2215A" w:rsidP="00406EF0">
      <w:pPr>
        <w:pStyle w:val="NeniNr"/>
        <w:keepNext w:val="0"/>
        <w:rPr>
          <w:spacing w:val="-4"/>
          <w:lang w:val="sq-AL"/>
        </w:rPr>
      </w:pPr>
      <w:r w:rsidRPr="00791568">
        <w:rPr>
          <w:spacing w:val="-4"/>
          <w:lang w:val="sq-AL"/>
        </w:rPr>
        <w:t>VENDOSI:</w:t>
      </w:r>
    </w:p>
    <w:p w:rsidR="00F2215A" w:rsidRPr="00791568" w:rsidRDefault="00F2215A" w:rsidP="00406EF0">
      <w:pPr>
        <w:pStyle w:val="Paragrafi"/>
        <w:rPr>
          <w:spacing w:val="-4"/>
          <w:sz w:val="14"/>
          <w:lang w:val="sq-AL"/>
        </w:rPr>
      </w:pPr>
    </w:p>
    <w:p w:rsidR="00F2215A" w:rsidRPr="00791568" w:rsidRDefault="00F2215A" w:rsidP="00406EF0">
      <w:pPr>
        <w:pStyle w:val="Paragrafi"/>
        <w:rPr>
          <w:spacing w:val="-4"/>
          <w:lang w:val="sq-AL"/>
        </w:rPr>
      </w:pPr>
      <w:r w:rsidRPr="00791568">
        <w:rPr>
          <w:spacing w:val="-4"/>
          <w:lang w:val="sq-AL"/>
        </w:rPr>
        <w:t xml:space="preserve">Në vendimin </w:t>
      </w:r>
      <w:r w:rsidR="0008612D" w:rsidRPr="00791568">
        <w:rPr>
          <w:spacing w:val="-4"/>
          <w:lang w:val="sq-AL"/>
        </w:rPr>
        <w:t xml:space="preserve">nr. </w:t>
      </w:r>
      <w:r w:rsidRPr="00791568">
        <w:rPr>
          <w:spacing w:val="-4"/>
          <w:lang w:val="sq-AL"/>
        </w:rPr>
        <w:t xml:space="preserve">23, datë 20.1.2016, të Këshillit të Ministrave, të ndryshuar, bëhen ndryshimet dhe shtesat, si më poshtë vijon: </w:t>
      </w:r>
    </w:p>
    <w:p w:rsidR="00F2215A" w:rsidRPr="00791568" w:rsidRDefault="00F2215A" w:rsidP="00406EF0">
      <w:pPr>
        <w:pStyle w:val="Paragrafi"/>
        <w:rPr>
          <w:spacing w:val="-4"/>
          <w:lang w:val="sq-AL"/>
        </w:rPr>
      </w:pPr>
      <w:r w:rsidRPr="00791568">
        <w:rPr>
          <w:spacing w:val="-4"/>
          <w:lang w:val="sq-AL"/>
        </w:rPr>
        <w:t xml:space="preserve">1. Në pikën 1, të vendimit, numri i punonjësve dhe praktikantëve me kontratë të përkohshme ndryshohet dhe bëhet </w:t>
      </w:r>
      <w:r w:rsidR="00C079A5" w:rsidRPr="00791568">
        <w:rPr>
          <w:spacing w:val="-4"/>
          <w:lang w:val="sq-AL"/>
        </w:rPr>
        <w:t>“</w:t>
      </w:r>
      <w:r w:rsidRPr="00791568">
        <w:rPr>
          <w:spacing w:val="-4"/>
          <w:lang w:val="sq-AL"/>
        </w:rPr>
        <w:t>...2210 veta ...</w:t>
      </w:r>
      <w:r w:rsidR="00C079A5" w:rsidRPr="00791568">
        <w:rPr>
          <w:spacing w:val="-4"/>
          <w:lang w:val="sq-AL"/>
        </w:rPr>
        <w:t>”</w:t>
      </w:r>
      <w:r w:rsidRPr="00791568">
        <w:rPr>
          <w:spacing w:val="-4"/>
          <w:lang w:val="sq-AL"/>
        </w:rPr>
        <w:t>.</w:t>
      </w:r>
    </w:p>
    <w:p w:rsidR="00F2215A" w:rsidRPr="00791568" w:rsidRDefault="00F2215A" w:rsidP="00406EF0">
      <w:pPr>
        <w:pStyle w:val="Paragrafi"/>
        <w:rPr>
          <w:spacing w:val="-4"/>
          <w:lang w:val="sq-AL"/>
        </w:rPr>
      </w:pPr>
      <w:r w:rsidRPr="00791568">
        <w:rPr>
          <w:spacing w:val="-4"/>
          <w:lang w:val="sq-AL"/>
        </w:rPr>
        <w:t xml:space="preserve">2. Në lidhjen </w:t>
      </w:r>
      <w:r w:rsidR="0008612D" w:rsidRPr="00791568">
        <w:rPr>
          <w:spacing w:val="-4"/>
          <w:lang w:val="sq-AL"/>
        </w:rPr>
        <w:t xml:space="preserve">nr. </w:t>
      </w:r>
      <w:r w:rsidRPr="00791568">
        <w:rPr>
          <w:spacing w:val="-4"/>
          <w:lang w:val="sq-AL"/>
        </w:rPr>
        <w:t xml:space="preserve">1, të përmendur në pikën 1, të vendimit, në ndarjen </w:t>
      </w:r>
      <w:r w:rsidR="00C079A5" w:rsidRPr="00791568">
        <w:rPr>
          <w:spacing w:val="-4"/>
          <w:lang w:val="sq-AL"/>
        </w:rPr>
        <w:t>“</w:t>
      </w:r>
      <w:r w:rsidRPr="00791568">
        <w:rPr>
          <w:spacing w:val="-4"/>
          <w:lang w:val="sq-AL"/>
        </w:rPr>
        <w:t>Gr.14, Ministria e Drejtësisë</w:t>
      </w:r>
      <w:r w:rsidR="00C079A5" w:rsidRPr="00791568">
        <w:rPr>
          <w:spacing w:val="-4"/>
          <w:lang w:val="sq-AL"/>
        </w:rPr>
        <w:t>”</w:t>
      </w:r>
      <w:r w:rsidRPr="00791568">
        <w:rPr>
          <w:spacing w:val="-4"/>
          <w:lang w:val="sq-AL"/>
        </w:rPr>
        <w:t xml:space="preserve">, shtohet nënndarja sipas tabelës </w:t>
      </w:r>
      <w:r w:rsidR="0008612D" w:rsidRPr="00791568">
        <w:rPr>
          <w:spacing w:val="-4"/>
          <w:lang w:val="sq-AL"/>
        </w:rPr>
        <w:t xml:space="preserve">nr. </w:t>
      </w:r>
      <w:r w:rsidRPr="00791568">
        <w:rPr>
          <w:spacing w:val="-4"/>
          <w:lang w:val="sq-AL"/>
        </w:rPr>
        <w:t>1, bashkëlidhur këtij vendimi dhe pjesë përbërëse e tij.</w:t>
      </w:r>
    </w:p>
    <w:p w:rsidR="00F2215A" w:rsidRPr="00791568" w:rsidRDefault="00F2215A" w:rsidP="00406EF0">
      <w:pPr>
        <w:pStyle w:val="Paragrafi"/>
        <w:rPr>
          <w:spacing w:val="-4"/>
          <w:lang w:val="sq-AL"/>
        </w:rPr>
      </w:pPr>
      <w:r w:rsidRPr="00791568">
        <w:rPr>
          <w:spacing w:val="-4"/>
          <w:lang w:val="sq-AL"/>
        </w:rPr>
        <w:t>3. Efektet financiare të këtij vendimi fillojnë pas hyrjes në fuqi të tij dhe përballohen nga buxheti i miratuar për Ministrinë e Drejtësisë.</w:t>
      </w:r>
    </w:p>
    <w:p w:rsidR="00F2215A" w:rsidRPr="00791568" w:rsidRDefault="00F2215A" w:rsidP="00406EF0">
      <w:pPr>
        <w:pStyle w:val="Paragrafi"/>
        <w:rPr>
          <w:spacing w:val="-4"/>
          <w:lang w:val="sq-AL"/>
        </w:rPr>
      </w:pPr>
      <w:r w:rsidRPr="00791568">
        <w:rPr>
          <w:spacing w:val="-4"/>
          <w:lang w:val="sq-AL"/>
        </w:rPr>
        <w:t>4. Ngarkohen Ministria e Drejtësisë dhe Ministria e Financave për zbatimin e këtij vendimi.</w:t>
      </w:r>
    </w:p>
    <w:p w:rsidR="00F2215A" w:rsidRPr="00791568" w:rsidRDefault="00F2215A" w:rsidP="00406EF0">
      <w:pPr>
        <w:pStyle w:val="Paragrafi"/>
        <w:rPr>
          <w:spacing w:val="-4"/>
          <w:lang w:val="sq-AL"/>
        </w:rPr>
      </w:pPr>
      <w:r w:rsidRPr="00791568">
        <w:rPr>
          <w:spacing w:val="-4"/>
          <w:lang w:val="sq-AL"/>
        </w:rPr>
        <w:t xml:space="preserve">Ky vendim hyn në fuqi menjëherë dhe botohet në </w:t>
      </w:r>
      <w:r w:rsidR="005B2C71" w:rsidRPr="00791568">
        <w:rPr>
          <w:spacing w:val="-4"/>
          <w:lang w:val="sq-AL"/>
        </w:rPr>
        <w:t>Fletoren Zyrtare</w:t>
      </w:r>
      <w:r w:rsidRPr="00791568">
        <w:rPr>
          <w:spacing w:val="-4"/>
          <w:lang w:val="sq-AL"/>
        </w:rPr>
        <w:t>.</w:t>
      </w:r>
      <w:r w:rsidR="0008612D" w:rsidRPr="00791568">
        <w:rPr>
          <w:spacing w:val="-4"/>
          <w:lang w:val="sq-AL"/>
        </w:rPr>
        <w:t xml:space="preserve"> </w:t>
      </w:r>
    </w:p>
    <w:p w:rsidR="00F63776" w:rsidRPr="00791568" w:rsidRDefault="00F63776" w:rsidP="00406EF0">
      <w:pPr>
        <w:pStyle w:val="Paragrafi"/>
        <w:jc w:val="right"/>
        <w:rPr>
          <w:spacing w:val="-4"/>
          <w:sz w:val="14"/>
          <w:lang w:val="sq-AL"/>
        </w:rPr>
      </w:pPr>
    </w:p>
    <w:p w:rsidR="005270CD" w:rsidRPr="00791568" w:rsidRDefault="005270CD" w:rsidP="00406EF0">
      <w:pPr>
        <w:pStyle w:val="Paragrafi"/>
        <w:jc w:val="right"/>
        <w:rPr>
          <w:spacing w:val="-4"/>
          <w:lang w:val="sq-AL"/>
        </w:rPr>
      </w:pPr>
      <w:r w:rsidRPr="00791568">
        <w:rPr>
          <w:spacing w:val="-4"/>
          <w:lang w:val="sq-AL"/>
        </w:rPr>
        <w:t>ZËVENDËSKRYEMINISTRI</w:t>
      </w:r>
    </w:p>
    <w:p w:rsidR="005270CD" w:rsidRPr="00791568" w:rsidRDefault="005270CD" w:rsidP="00406EF0">
      <w:pPr>
        <w:pStyle w:val="Paragrafi"/>
        <w:jc w:val="right"/>
        <w:rPr>
          <w:b/>
          <w:spacing w:val="-4"/>
          <w:lang w:val="sq-AL"/>
        </w:rPr>
      </w:pPr>
      <w:r w:rsidRPr="00791568">
        <w:rPr>
          <w:b/>
          <w:spacing w:val="-4"/>
          <w:lang w:val="sq-AL"/>
        </w:rPr>
        <w:t>Niko Peleshi</w:t>
      </w:r>
    </w:p>
    <w:p w:rsidR="00D41938" w:rsidRPr="00791568" w:rsidRDefault="00D41938" w:rsidP="00406EF0">
      <w:pPr>
        <w:pStyle w:val="Paragrafi"/>
        <w:rPr>
          <w:b/>
          <w:spacing w:val="-4"/>
          <w:szCs w:val="24"/>
          <w:lang w:val="sq-AL"/>
        </w:rPr>
      </w:pPr>
      <w:r w:rsidRPr="00791568">
        <w:rPr>
          <w:b/>
          <w:spacing w:val="-4"/>
          <w:szCs w:val="24"/>
          <w:lang w:val="sq-AL"/>
        </w:rPr>
        <w:t xml:space="preserve">Tabela </w:t>
      </w:r>
      <w:r w:rsidR="0008612D" w:rsidRPr="00791568">
        <w:rPr>
          <w:b/>
          <w:spacing w:val="-4"/>
          <w:szCs w:val="24"/>
          <w:lang w:val="sq-AL"/>
        </w:rPr>
        <w:t xml:space="preserve">nr. </w:t>
      </w:r>
      <w:r w:rsidRPr="00791568">
        <w:rPr>
          <w:b/>
          <w:spacing w:val="-4"/>
          <w:szCs w:val="24"/>
          <w:lang w:val="sq-AL"/>
        </w:rPr>
        <w:t>1</w:t>
      </w:r>
    </w:p>
    <w:p w:rsidR="00256AD8" w:rsidRPr="00791568" w:rsidRDefault="00256AD8" w:rsidP="00406EF0">
      <w:pPr>
        <w:pStyle w:val="Paragrafi"/>
        <w:rPr>
          <w:b/>
          <w:spacing w:val="-4"/>
          <w:sz w:val="14"/>
          <w:szCs w:val="24"/>
          <w:lang w:val="sq-AL"/>
        </w:rPr>
      </w:pPr>
    </w:p>
    <w:tbl>
      <w:tblPr>
        <w:tblStyle w:val="TableGrid"/>
        <w:tblW w:w="5245" w:type="pct"/>
        <w:tblLook w:val="04A0"/>
      </w:tblPr>
      <w:tblGrid>
        <w:gridCol w:w="444"/>
        <w:gridCol w:w="1087"/>
        <w:gridCol w:w="1041"/>
        <w:gridCol w:w="912"/>
        <w:gridCol w:w="871"/>
        <w:gridCol w:w="875"/>
      </w:tblGrid>
      <w:tr w:rsidR="00256AD8" w:rsidRPr="00791568" w:rsidTr="00791568">
        <w:tc>
          <w:tcPr>
            <w:tcW w:w="415" w:type="pct"/>
            <w:vAlign w:val="center"/>
          </w:tcPr>
          <w:p w:rsidR="00256AD8" w:rsidRPr="00791568" w:rsidRDefault="00256AD8" w:rsidP="00C579B1">
            <w:pPr>
              <w:pStyle w:val="Paragrafi"/>
              <w:ind w:firstLine="0"/>
              <w:jc w:val="center"/>
              <w:rPr>
                <w:b/>
                <w:spacing w:val="-4"/>
                <w:sz w:val="18"/>
                <w:szCs w:val="18"/>
                <w:lang w:val="sq-AL"/>
              </w:rPr>
            </w:pPr>
            <w:r w:rsidRPr="00791568">
              <w:rPr>
                <w:b/>
                <w:spacing w:val="-4"/>
                <w:sz w:val="18"/>
                <w:szCs w:val="18"/>
                <w:lang w:val="sq-AL"/>
              </w:rPr>
              <w:t>Gr.</w:t>
            </w:r>
          </w:p>
        </w:tc>
        <w:tc>
          <w:tcPr>
            <w:tcW w:w="985" w:type="pct"/>
            <w:vAlign w:val="center"/>
          </w:tcPr>
          <w:p w:rsidR="00256AD8" w:rsidRPr="00791568" w:rsidRDefault="00256AD8" w:rsidP="00C579B1">
            <w:pPr>
              <w:pStyle w:val="Paragrafi"/>
              <w:ind w:firstLine="0"/>
              <w:jc w:val="center"/>
              <w:rPr>
                <w:b/>
                <w:spacing w:val="-4"/>
                <w:sz w:val="18"/>
                <w:szCs w:val="18"/>
                <w:lang w:val="sq-AL"/>
              </w:rPr>
            </w:pPr>
            <w:r w:rsidRPr="00791568">
              <w:rPr>
                <w:b/>
                <w:spacing w:val="-4"/>
                <w:sz w:val="18"/>
                <w:szCs w:val="18"/>
                <w:lang w:val="sq-AL"/>
              </w:rPr>
              <w:t xml:space="preserve">Emri i </w:t>
            </w:r>
            <w:r w:rsidR="00FA568C" w:rsidRPr="00791568">
              <w:rPr>
                <w:b/>
                <w:spacing w:val="-4"/>
                <w:sz w:val="18"/>
                <w:szCs w:val="18"/>
                <w:lang w:val="sq-AL"/>
              </w:rPr>
              <w:t>i</w:t>
            </w:r>
            <w:r w:rsidRPr="00791568">
              <w:rPr>
                <w:b/>
                <w:spacing w:val="-4"/>
                <w:sz w:val="18"/>
                <w:szCs w:val="18"/>
                <w:lang w:val="sq-AL"/>
              </w:rPr>
              <w:t>nstitucionit</w:t>
            </w:r>
          </w:p>
        </w:tc>
        <w:tc>
          <w:tcPr>
            <w:tcW w:w="1179" w:type="pct"/>
            <w:vAlign w:val="center"/>
          </w:tcPr>
          <w:p w:rsidR="00256AD8" w:rsidRPr="00791568" w:rsidRDefault="0008612D" w:rsidP="00C579B1">
            <w:pPr>
              <w:pStyle w:val="Paragrafi"/>
              <w:ind w:firstLine="0"/>
              <w:jc w:val="center"/>
              <w:rPr>
                <w:b/>
                <w:spacing w:val="-4"/>
                <w:sz w:val="18"/>
                <w:szCs w:val="18"/>
                <w:lang w:val="sq-AL"/>
              </w:rPr>
            </w:pPr>
            <w:r w:rsidRPr="00791568">
              <w:rPr>
                <w:b/>
                <w:spacing w:val="-4"/>
                <w:sz w:val="18"/>
                <w:szCs w:val="18"/>
                <w:lang w:val="sq-AL"/>
              </w:rPr>
              <w:t>Nr.</w:t>
            </w:r>
          </w:p>
          <w:p w:rsidR="00256AD8" w:rsidRPr="00791568" w:rsidRDefault="00256AD8" w:rsidP="00C579B1">
            <w:pPr>
              <w:pStyle w:val="Paragrafi"/>
              <w:ind w:firstLine="0"/>
              <w:jc w:val="center"/>
              <w:rPr>
                <w:b/>
                <w:spacing w:val="-4"/>
                <w:sz w:val="18"/>
                <w:szCs w:val="18"/>
                <w:lang w:val="sq-AL"/>
              </w:rPr>
            </w:pPr>
            <w:r w:rsidRPr="00791568">
              <w:rPr>
                <w:b/>
                <w:spacing w:val="-4"/>
                <w:sz w:val="18"/>
                <w:szCs w:val="18"/>
                <w:lang w:val="sq-AL"/>
              </w:rPr>
              <w:t>i punonjësve</w:t>
            </w:r>
          </w:p>
        </w:tc>
        <w:tc>
          <w:tcPr>
            <w:tcW w:w="830" w:type="pct"/>
            <w:vAlign w:val="center"/>
          </w:tcPr>
          <w:p w:rsidR="00256AD8" w:rsidRPr="00791568" w:rsidRDefault="00256AD8" w:rsidP="00C579B1">
            <w:pPr>
              <w:pStyle w:val="Paragrafi"/>
              <w:ind w:firstLine="0"/>
              <w:jc w:val="center"/>
              <w:rPr>
                <w:b/>
                <w:spacing w:val="-4"/>
                <w:sz w:val="18"/>
                <w:szCs w:val="18"/>
                <w:lang w:val="sq-AL"/>
              </w:rPr>
            </w:pPr>
            <w:r w:rsidRPr="00791568">
              <w:rPr>
                <w:b/>
                <w:spacing w:val="-4"/>
                <w:sz w:val="18"/>
                <w:szCs w:val="18"/>
                <w:lang w:val="sq-AL"/>
              </w:rPr>
              <w:t>Emërtesa</w:t>
            </w:r>
          </w:p>
        </w:tc>
        <w:tc>
          <w:tcPr>
            <w:tcW w:w="794" w:type="pct"/>
            <w:vAlign w:val="center"/>
          </w:tcPr>
          <w:p w:rsidR="00256AD8" w:rsidRPr="00791568" w:rsidRDefault="00256AD8" w:rsidP="00C579B1">
            <w:pPr>
              <w:pStyle w:val="Paragrafi"/>
              <w:ind w:firstLine="0"/>
              <w:jc w:val="center"/>
              <w:rPr>
                <w:b/>
                <w:spacing w:val="-4"/>
                <w:sz w:val="18"/>
                <w:szCs w:val="18"/>
                <w:lang w:val="sq-AL"/>
              </w:rPr>
            </w:pPr>
            <w:r w:rsidRPr="00791568">
              <w:rPr>
                <w:b/>
                <w:spacing w:val="-4"/>
                <w:sz w:val="18"/>
                <w:szCs w:val="18"/>
                <w:lang w:val="sq-AL"/>
              </w:rPr>
              <w:t>Koha mesatare</w:t>
            </w:r>
          </w:p>
        </w:tc>
        <w:tc>
          <w:tcPr>
            <w:tcW w:w="797" w:type="pct"/>
            <w:vAlign w:val="center"/>
          </w:tcPr>
          <w:p w:rsidR="00256AD8" w:rsidRPr="00791568" w:rsidRDefault="00256AD8" w:rsidP="00C579B1">
            <w:pPr>
              <w:pStyle w:val="Paragrafi"/>
              <w:ind w:firstLine="0"/>
              <w:jc w:val="center"/>
              <w:rPr>
                <w:b/>
                <w:spacing w:val="-4"/>
                <w:sz w:val="18"/>
                <w:szCs w:val="18"/>
                <w:lang w:val="sq-AL"/>
              </w:rPr>
            </w:pPr>
            <w:r w:rsidRPr="00791568">
              <w:rPr>
                <w:b/>
                <w:spacing w:val="-4"/>
                <w:sz w:val="18"/>
                <w:szCs w:val="18"/>
                <w:lang w:val="sq-AL"/>
              </w:rPr>
              <w:t>Periudhë kohore</w:t>
            </w:r>
          </w:p>
        </w:tc>
      </w:tr>
      <w:tr w:rsidR="00256AD8" w:rsidRPr="00791568" w:rsidTr="00791568">
        <w:tc>
          <w:tcPr>
            <w:tcW w:w="415" w:type="pct"/>
          </w:tcPr>
          <w:p w:rsidR="00256AD8" w:rsidRPr="00791568" w:rsidRDefault="00256AD8" w:rsidP="00406EF0">
            <w:pPr>
              <w:pStyle w:val="Paragrafi"/>
              <w:ind w:firstLine="0"/>
              <w:rPr>
                <w:spacing w:val="-4"/>
                <w:sz w:val="18"/>
                <w:szCs w:val="18"/>
                <w:lang w:val="sq-AL"/>
              </w:rPr>
            </w:pPr>
            <w:r w:rsidRPr="00791568">
              <w:rPr>
                <w:spacing w:val="-4"/>
                <w:sz w:val="18"/>
                <w:szCs w:val="18"/>
                <w:lang w:val="sq-AL"/>
              </w:rPr>
              <w:t>14</w:t>
            </w:r>
          </w:p>
        </w:tc>
        <w:tc>
          <w:tcPr>
            <w:tcW w:w="985" w:type="pct"/>
          </w:tcPr>
          <w:p w:rsidR="00256AD8" w:rsidRPr="00791568" w:rsidRDefault="00256AD8" w:rsidP="00406EF0">
            <w:pPr>
              <w:pStyle w:val="Paragrafi"/>
              <w:ind w:firstLine="0"/>
              <w:rPr>
                <w:spacing w:val="-4"/>
                <w:sz w:val="18"/>
                <w:szCs w:val="18"/>
                <w:lang w:val="sq-AL"/>
              </w:rPr>
            </w:pPr>
            <w:r w:rsidRPr="00791568">
              <w:rPr>
                <w:spacing w:val="-4"/>
                <w:sz w:val="18"/>
                <w:szCs w:val="18"/>
                <w:lang w:val="sq-AL"/>
              </w:rPr>
              <w:t>Ministria e Drejtësisë</w:t>
            </w:r>
          </w:p>
        </w:tc>
        <w:tc>
          <w:tcPr>
            <w:tcW w:w="1179" w:type="pct"/>
          </w:tcPr>
          <w:p w:rsidR="00256AD8" w:rsidRPr="00791568" w:rsidRDefault="00256AD8" w:rsidP="00C579B1">
            <w:pPr>
              <w:pStyle w:val="Paragrafi"/>
              <w:ind w:firstLine="0"/>
              <w:jc w:val="center"/>
              <w:rPr>
                <w:spacing w:val="-4"/>
                <w:sz w:val="18"/>
                <w:szCs w:val="18"/>
                <w:lang w:val="sq-AL"/>
              </w:rPr>
            </w:pPr>
            <w:r w:rsidRPr="00791568">
              <w:rPr>
                <w:spacing w:val="-4"/>
                <w:sz w:val="18"/>
                <w:szCs w:val="18"/>
                <w:lang w:val="sq-AL"/>
              </w:rPr>
              <w:t>3</w:t>
            </w:r>
          </w:p>
        </w:tc>
        <w:tc>
          <w:tcPr>
            <w:tcW w:w="830" w:type="pct"/>
          </w:tcPr>
          <w:p w:rsidR="00256AD8" w:rsidRPr="00791568" w:rsidRDefault="00256AD8" w:rsidP="00C579B1">
            <w:pPr>
              <w:pStyle w:val="Paragrafi"/>
              <w:ind w:firstLine="0"/>
              <w:jc w:val="center"/>
              <w:rPr>
                <w:spacing w:val="-4"/>
                <w:sz w:val="18"/>
                <w:szCs w:val="18"/>
                <w:lang w:val="sq-AL"/>
              </w:rPr>
            </w:pPr>
          </w:p>
        </w:tc>
        <w:tc>
          <w:tcPr>
            <w:tcW w:w="794" w:type="pct"/>
          </w:tcPr>
          <w:p w:rsidR="00256AD8" w:rsidRPr="00791568" w:rsidRDefault="00256AD8" w:rsidP="00C579B1">
            <w:pPr>
              <w:pStyle w:val="Paragrafi"/>
              <w:ind w:firstLine="0"/>
              <w:jc w:val="center"/>
              <w:rPr>
                <w:spacing w:val="-4"/>
                <w:sz w:val="18"/>
                <w:szCs w:val="18"/>
                <w:lang w:val="sq-AL"/>
              </w:rPr>
            </w:pPr>
          </w:p>
        </w:tc>
        <w:tc>
          <w:tcPr>
            <w:tcW w:w="797" w:type="pct"/>
          </w:tcPr>
          <w:p w:rsidR="00256AD8" w:rsidRPr="00791568" w:rsidRDefault="00256AD8" w:rsidP="00C579B1">
            <w:pPr>
              <w:pStyle w:val="Paragrafi"/>
              <w:ind w:firstLine="0"/>
              <w:jc w:val="center"/>
              <w:rPr>
                <w:spacing w:val="-4"/>
                <w:sz w:val="18"/>
                <w:szCs w:val="18"/>
                <w:lang w:val="sq-AL"/>
              </w:rPr>
            </w:pPr>
          </w:p>
        </w:tc>
      </w:tr>
      <w:tr w:rsidR="00256AD8" w:rsidRPr="00791568" w:rsidTr="00791568">
        <w:tc>
          <w:tcPr>
            <w:tcW w:w="415" w:type="pct"/>
          </w:tcPr>
          <w:p w:rsidR="00256AD8" w:rsidRPr="00791568" w:rsidRDefault="00256AD8" w:rsidP="00406EF0">
            <w:pPr>
              <w:pStyle w:val="Paragrafi"/>
              <w:ind w:firstLine="0"/>
              <w:rPr>
                <w:spacing w:val="-4"/>
                <w:sz w:val="18"/>
                <w:szCs w:val="18"/>
                <w:lang w:val="sq-AL"/>
              </w:rPr>
            </w:pPr>
          </w:p>
        </w:tc>
        <w:tc>
          <w:tcPr>
            <w:tcW w:w="985" w:type="pct"/>
          </w:tcPr>
          <w:p w:rsidR="00256AD8" w:rsidRPr="00791568" w:rsidRDefault="00256AD8" w:rsidP="00406EF0">
            <w:pPr>
              <w:pStyle w:val="Paragrafi"/>
              <w:ind w:firstLine="0"/>
              <w:rPr>
                <w:spacing w:val="-4"/>
                <w:sz w:val="18"/>
                <w:szCs w:val="18"/>
                <w:lang w:val="sq-AL"/>
              </w:rPr>
            </w:pPr>
            <w:r w:rsidRPr="00791568">
              <w:rPr>
                <w:spacing w:val="-4"/>
                <w:sz w:val="18"/>
                <w:szCs w:val="18"/>
                <w:lang w:val="sq-AL"/>
              </w:rPr>
              <w:t>Arkivi Shtetëror Gjyqësor</w:t>
            </w:r>
          </w:p>
        </w:tc>
        <w:tc>
          <w:tcPr>
            <w:tcW w:w="1179" w:type="pct"/>
          </w:tcPr>
          <w:p w:rsidR="00256AD8" w:rsidRPr="00791568" w:rsidRDefault="00256AD8" w:rsidP="00C579B1">
            <w:pPr>
              <w:pStyle w:val="Paragrafi"/>
              <w:ind w:firstLine="0"/>
              <w:jc w:val="center"/>
              <w:rPr>
                <w:spacing w:val="-4"/>
                <w:sz w:val="18"/>
                <w:szCs w:val="18"/>
                <w:lang w:val="sq-AL"/>
              </w:rPr>
            </w:pPr>
            <w:r w:rsidRPr="00791568">
              <w:rPr>
                <w:spacing w:val="-4"/>
                <w:sz w:val="18"/>
                <w:szCs w:val="18"/>
                <w:lang w:val="sq-AL"/>
              </w:rPr>
              <w:t>3</w:t>
            </w:r>
          </w:p>
        </w:tc>
        <w:tc>
          <w:tcPr>
            <w:tcW w:w="830" w:type="pct"/>
          </w:tcPr>
          <w:p w:rsidR="00256AD8" w:rsidRPr="00791568" w:rsidRDefault="00256AD8" w:rsidP="00C579B1">
            <w:pPr>
              <w:pStyle w:val="Paragrafi"/>
              <w:ind w:firstLine="0"/>
              <w:jc w:val="center"/>
              <w:rPr>
                <w:spacing w:val="-4"/>
                <w:sz w:val="18"/>
                <w:szCs w:val="18"/>
                <w:lang w:val="sq-AL"/>
              </w:rPr>
            </w:pPr>
            <w:r w:rsidRPr="00791568">
              <w:rPr>
                <w:spacing w:val="-4"/>
                <w:sz w:val="18"/>
                <w:szCs w:val="18"/>
                <w:lang w:val="sq-AL"/>
              </w:rPr>
              <w:t>Operator</w:t>
            </w:r>
          </w:p>
        </w:tc>
        <w:tc>
          <w:tcPr>
            <w:tcW w:w="794" w:type="pct"/>
          </w:tcPr>
          <w:p w:rsidR="00256AD8" w:rsidRPr="00791568" w:rsidRDefault="00256AD8" w:rsidP="00C579B1">
            <w:pPr>
              <w:pStyle w:val="Paragrafi"/>
              <w:ind w:firstLine="0"/>
              <w:jc w:val="center"/>
              <w:rPr>
                <w:spacing w:val="-4"/>
                <w:sz w:val="18"/>
                <w:szCs w:val="18"/>
                <w:lang w:val="sq-AL"/>
              </w:rPr>
            </w:pPr>
            <w:r w:rsidRPr="00791568">
              <w:rPr>
                <w:spacing w:val="-4"/>
                <w:sz w:val="18"/>
                <w:szCs w:val="18"/>
                <w:lang w:val="sq-AL"/>
              </w:rPr>
              <w:t>8 orë/ditë</w:t>
            </w:r>
          </w:p>
        </w:tc>
        <w:tc>
          <w:tcPr>
            <w:tcW w:w="797" w:type="pct"/>
          </w:tcPr>
          <w:p w:rsidR="00256AD8" w:rsidRPr="00791568" w:rsidRDefault="00256AD8" w:rsidP="00C579B1">
            <w:pPr>
              <w:pStyle w:val="Paragrafi"/>
              <w:ind w:firstLine="0"/>
              <w:jc w:val="center"/>
              <w:rPr>
                <w:spacing w:val="-4"/>
                <w:sz w:val="18"/>
                <w:szCs w:val="18"/>
                <w:lang w:val="sq-AL"/>
              </w:rPr>
            </w:pPr>
            <w:r w:rsidRPr="00791568">
              <w:rPr>
                <w:spacing w:val="-4"/>
                <w:sz w:val="18"/>
                <w:szCs w:val="18"/>
                <w:lang w:val="sq-AL"/>
              </w:rPr>
              <w:t>4 muaj</w:t>
            </w:r>
          </w:p>
        </w:tc>
      </w:tr>
    </w:tbl>
    <w:p w:rsidR="00256AD8" w:rsidRPr="00791568" w:rsidRDefault="00256AD8" w:rsidP="00406EF0">
      <w:pPr>
        <w:pStyle w:val="Paragrafi"/>
        <w:rPr>
          <w:b/>
          <w:spacing w:val="-4"/>
          <w:sz w:val="14"/>
          <w:szCs w:val="24"/>
          <w:lang w:val="sq-AL"/>
        </w:rPr>
      </w:pPr>
    </w:p>
    <w:p w:rsidR="00F63776" w:rsidRPr="00791568" w:rsidRDefault="00F63776" w:rsidP="00406EF0">
      <w:pPr>
        <w:pStyle w:val="NeniTitull"/>
        <w:keepNext w:val="0"/>
        <w:rPr>
          <w:spacing w:val="-4"/>
          <w:lang w:val="sq-AL"/>
        </w:rPr>
      </w:pPr>
      <w:r w:rsidRPr="00791568">
        <w:rPr>
          <w:spacing w:val="-4"/>
          <w:lang w:val="sq-AL"/>
        </w:rPr>
        <w:t>VENDIM</w:t>
      </w:r>
    </w:p>
    <w:p w:rsidR="00474D8C" w:rsidRPr="00791568" w:rsidRDefault="0008612D" w:rsidP="00406EF0">
      <w:pPr>
        <w:pStyle w:val="NeniTitull"/>
        <w:keepNext w:val="0"/>
        <w:rPr>
          <w:spacing w:val="-4"/>
          <w:lang w:val="sq-AL"/>
        </w:rPr>
      </w:pPr>
      <w:r w:rsidRPr="00791568">
        <w:rPr>
          <w:spacing w:val="-4"/>
          <w:lang w:val="sq-AL"/>
        </w:rPr>
        <w:t xml:space="preserve">Nr. </w:t>
      </w:r>
      <w:r w:rsidR="00A11E13" w:rsidRPr="00791568">
        <w:rPr>
          <w:spacing w:val="-4"/>
          <w:lang w:val="sq-AL"/>
        </w:rPr>
        <w:t>792, datë 9.11.2016</w:t>
      </w:r>
      <w:r w:rsidR="00474D8C" w:rsidRPr="00791568">
        <w:rPr>
          <w:spacing w:val="-4"/>
          <w:lang w:val="sq-AL"/>
        </w:rPr>
        <w:t xml:space="preserve"> </w:t>
      </w:r>
    </w:p>
    <w:p w:rsidR="00A11E13" w:rsidRPr="00791568" w:rsidRDefault="00A11E13" w:rsidP="00406EF0">
      <w:pPr>
        <w:pStyle w:val="Paragrafi"/>
        <w:rPr>
          <w:spacing w:val="-4"/>
          <w:sz w:val="14"/>
          <w:lang w:val="sq-AL"/>
        </w:rPr>
      </w:pPr>
    </w:p>
    <w:p w:rsidR="00A11E13" w:rsidRPr="00791568" w:rsidRDefault="00474D8C" w:rsidP="00406EF0">
      <w:pPr>
        <w:pStyle w:val="NeniTitull"/>
        <w:keepNext w:val="0"/>
        <w:rPr>
          <w:spacing w:val="-4"/>
          <w:lang w:val="sq-AL"/>
        </w:rPr>
      </w:pPr>
      <w:r w:rsidRPr="00791568">
        <w:rPr>
          <w:spacing w:val="-4"/>
          <w:lang w:val="sq-AL"/>
        </w:rPr>
        <w:t>PËR</w:t>
      </w:r>
      <w:r w:rsidR="00A11E13" w:rsidRPr="00791568">
        <w:rPr>
          <w:spacing w:val="-4"/>
          <w:lang w:val="sq-AL"/>
        </w:rPr>
        <w:t xml:space="preserve"> </w:t>
      </w:r>
      <w:r w:rsidRPr="00791568">
        <w:rPr>
          <w:spacing w:val="-4"/>
          <w:lang w:val="sq-AL"/>
        </w:rPr>
        <w:t>DHËNIEN E MIRATIMIT PËR NDËRTIMIN</w:t>
      </w:r>
      <w:r w:rsidR="0008612D" w:rsidRPr="00791568">
        <w:rPr>
          <w:spacing w:val="-4"/>
          <w:lang w:val="sq-AL"/>
        </w:rPr>
        <w:t xml:space="preserve"> </w:t>
      </w:r>
      <w:r w:rsidRPr="00791568">
        <w:rPr>
          <w:spacing w:val="-4"/>
          <w:lang w:val="sq-AL"/>
        </w:rPr>
        <w:t xml:space="preserve">DHE SHFRYTËZIMIN E IMPIANTIT ME RIKUPERIM TË ENERGJISË NGA TRAJTIMI I MBETJEVE URBANE, NË QYTETIN E ELBASANIT, SHOQËRISË </w:t>
      </w:r>
      <w:r w:rsidR="00C079A5" w:rsidRPr="00791568">
        <w:rPr>
          <w:spacing w:val="-4"/>
          <w:lang w:val="sq-AL"/>
        </w:rPr>
        <w:t>“</w:t>
      </w:r>
      <w:r w:rsidRPr="00791568">
        <w:rPr>
          <w:spacing w:val="-4"/>
          <w:lang w:val="sq-AL"/>
        </w:rPr>
        <w:t>ALBTEK ENERGY</w:t>
      </w:r>
      <w:r w:rsidR="00C079A5" w:rsidRPr="00791568">
        <w:rPr>
          <w:spacing w:val="-4"/>
          <w:lang w:val="sq-AL"/>
        </w:rPr>
        <w:t>”</w:t>
      </w:r>
      <w:r w:rsidRPr="00791568">
        <w:rPr>
          <w:spacing w:val="-4"/>
          <w:lang w:val="sq-AL"/>
        </w:rPr>
        <w:t xml:space="preserve"> SHPK</w:t>
      </w:r>
    </w:p>
    <w:p w:rsidR="00474D8C" w:rsidRPr="00791568" w:rsidRDefault="00474D8C" w:rsidP="00406EF0">
      <w:pPr>
        <w:pStyle w:val="Paragrafi"/>
        <w:rPr>
          <w:spacing w:val="-4"/>
          <w:sz w:val="14"/>
          <w:lang w:val="sq-AL"/>
        </w:rPr>
      </w:pPr>
      <w:r w:rsidRPr="00791568">
        <w:rPr>
          <w:spacing w:val="-4"/>
          <w:sz w:val="14"/>
          <w:lang w:val="sq-AL"/>
        </w:rPr>
        <w:t xml:space="preserve"> </w:t>
      </w:r>
    </w:p>
    <w:p w:rsidR="00474D8C" w:rsidRPr="00791568" w:rsidRDefault="00474D8C" w:rsidP="00406EF0">
      <w:pPr>
        <w:pStyle w:val="Paragrafi"/>
        <w:rPr>
          <w:spacing w:val="-4"/>
          <w:lang w:val="sq-AL"/>
        </w:rPr>
      </w:pPr>
      <w:r w:rsidRPr="00791568">
        <w:rPr>
          <w:spacing w:val="-4"/>
          <w:lang w:val="sq-AL"/>
        </w:rPr>
        <w:t xml:space="preserve">Në mbështetje të nenit 100 të Kushtetutës dhe të pikës 1, të nenit 49, të ligjit </w:t>
      </w:r>
      <w:r w:rsidR="0008612D" w:rsidRPr="00791568">
        <w:rPr>
          <w:spacing w:val="-4"/>
          <w:lang w:val="sq-AL"/>
        </w:rPr>
        <w:t xml:space="preserve">nr. </w:t>
      </w:r>
      <w:r w:rsidRPr="00791568">
        <w:rPr>
          <w:spacing w:val="-4"/>
          <w:lang w:val="sq-AL"/>
        </w:rPr>
        <w:t xml:space="preserve">43/2015, </w:t>
      </w:r>
      <w:r w:rsidR="00C079A5" w:rsidRPr="00791568">
        <w:rPr>
          <w:spacing w:val="-4"/>
          <w:lang w:val="sq-AL"/>
        </w:rPr>
        <w:t>“</w:t>
      </w:r>
      <w:r w:rsidRPr="00791568">
        <w:rPr>
          <w:spacing w:val="-4"/>
          <w:lang w:val="sq-AL"/>
        </w:rPr>
        <w:t>Për sektorin e energjisë elektrike</w:t>
      </w:r>
      <w:r w:rsidR="00C079A5" w:rsidRPr="00791568">
        <w:rPr>
          <w:spacing w:val="-4"/>
          <w:lang w:val="sq-AL"/>
        </w:rPr>
        <w:t>”</w:t>
      </w:r>
      <w:r w:rsidRPr="00791568">
        <w:rPr>
          <w:spacing w:val="-4"/>
          <w:lang w:val="sq-AL"/>
        </w:rPr>
        <w:t>, me propozimin e ministrit të Energjisë dhe Industrisë, Këshilli i Ministrave</w:t>
      </w:r>
    </w:p>
    <w:p w:rsidR="00A11E13" w:rsidRPr="00791568" w:rsidRDefault="00A11E13" w:rsidP="00406EF0">
      <w:pPr>
        <w:pStyle w:val="Paragrafi"/>
        <w:rPr>
          <w:spacing w:val="-4"/>
          <w:sz w:val="14"/>
          <w:lang w:val="sq-AL"/>
        </w:rPr>
      </w:pPr>
    </w:p>
    <w:p w:rsidR="00474D8C" w:rsidRPr="00791568" w:rsidRDefault="00F63776" w:rsidP="00406EF0">
      <w:pPr>
        <w:pStyle w:val="NeniNr"/>
        <w:keepNext w:val="0"/>
        <w:rPr>
          <w:spacing w:val="-4"/>
          <w:lang w:val="sq-AL"/>
        </w:rPr>
      </w:pPr>
      <w:r w:rsidRPr="00791568">
        <w:rPr>
          <w:spacing w:val="-4"/>
          <w:lang w:val="sq-AL"/>
        </w:rPr>
        <w:t>VENDOS</w:t>
      </w:r>
      <w:r w:rsidR="00474D8C" w:rsidRPr="00791568">
        <w:rPr>
          <w:spacing w:val="-4"/>
          <w:lang w:val="sq-AL"/>
        </w:rPr>
        <w:t xml:space="preserve">I: </w:t>
      </w:r>
    </w:p>
    <w:p w:rsidR="00A11E13" w:rsidRPr="00791568" w:rsidRDefault="00A11E13" w:rsidP="00406EF0">
      <w:pPr>
        <w:pStyle w:val="Paragrafi"/>
        <w:rPr>
          <w:spacing w:val="-4"/>
          <w:sz w:val="14"/>
          <w:lang w:val="sq-AL"/>
        </w:rPr>
      </w:pPr>
    </w:p>
    <w:p w:rsidR="00474D8C" w:rsidRPr="00791568" w:rsidRDefault="00A11E13" w:rsidP="00406EF0">
      <w:pPr>
        <w:pStyle w:val="Paragrafi"/>
        <w:rPr>
          <w:spacing w:val="-4"/>
          <w:lang w:val="sq-AL"/>
        </w:rPr>
      </w:pPr>
      <w:r w:rsidRPr="00791568">
        <w:rPr>
          <w:spacing w:val="-4"/>
          <w:lang w:val="sq-AL"/>
        </w:rPr>
        <w:t xml:space="preserve">1. </w:t>
      </w:r>
      <w:r w:rsidR="00474D8C" w:rsidRPr="00791568">
        <w:rPr>
          <w:spacing w:val="-4"/>
          <w:lang w:val="sq-AL"/>
        </w:rPr>
        <w:t xml:space="preserve">Dhënien e miratimit për ndërtimin dhe shfrytëzimin e impiantit me rikuperim të energjisë nga trajtimi i mbetjeve urbane, në qytetin e Elbasanit, shoqërisë </w:t>
      </w:r>
      <w:r w:rsidR="00C079A5" w:rsidRPr="00791568">
        <w:rPr>
          <w:spacing w:val="-4"/>
          <w:lang w:val="sq-AL"/>
        </w:rPr>
        <w:t>“</w:t>
      </w:r>
      <w:r w:rsidR="00474D8C" w:rsidRPr="00791568">
        <w:rPr>
          <w:spacing w:val="-4"/>
          <w:lang w:val="sq-AL"/>
        </w:rPr>
        <w:t>Albtek Energy</w:t>
      </w:r>
      <w:r w:rsidR="00C079A5" w:rsidRPr="00791568">
        <w:rPr>
          <w:spacing w:val="-4"/>
          <w:lang w:val="sq-AL"/>
        </w:rPr>
        <w:t>”</w:t>
      </w:r>
      <w:r w:rsidR="00474D8C" w:rsidRPr="00791568">
        <w:rPr>
          <w:spacing w:val="-4"/>
          <w:lang w:val="sq-AL"/>
        </w:rPr>
        <w:t xml:space="preserve"> sh.p.k., sipas dokumentit që i bashkëlidhet këtij vendimi.</w:t>
      </w:r>
    </w:p>
    <w:p w:rsidR="00474D8C" w:rsidRPr="00791568" w:rsidRDefault="00A11E13" w:rsidP="00406EF0">
      <w:pPr>
        <w:pStyle w:val="Paragrafi"/>
        <w:rPr>
          <w:spacing w:val="-4"/>
          <w:lang w:val="sq-AL"/>
        </w:rPr>
      </w:pPr>
      <w:r w:rsidRPr="00791568">
        <w:rPr>
          <w:spacing w:val="-4"/>
          <w:lang w:val="sq-AL"/>
        </w:rPr>
        <w:t xml:space="preserve">2. </w:t>
      </w:r>
      <w:r w:rsidR="00474D8C" w:rsidRPr="00791568">
        <w:rPr>
          <w:spacing w:val="-4"/>
          <w:lang w:val="sq-AL"/>
        </w:rPr>
        <w:t>Ngarkohet Ministria e Energjisë dhe Industrisë për zbatimin e këtij vendimi.</w:t>
      </w:r>
    </w:p>
    <w:p w:rsidR="00474D8C" w:rsidRPr="00791568" w:rsidRDefault="00474D8C" w:rsidP="00406EF0">
      <w:pPr>
        <w:pStyle w:val="Paragrafi"/>
        <w:rPr>
          <w:spacing w:val="-4"/>
          <w:lang w:val="sq-AL"/>
        </w:rPr>
      </w:pPr>
      <w:r w:rsidRPr="00791568">
        <w:rPr>
          <w:spacing w:val="-4"/>
          <w:lang w:val="sq-AL"/>
        </w:rPr>
        <w:t xml:space="preserve"> </w:t>
      </w:r>
      <w:r w:rsidRPr="00791568">
        <w:rPr>
          <w:spacing w:val="-4"/>
          <w:lang w:val="sq-AL"/>
        </w:rPr>
        <w:tab/>
        <w:t>Ky vendim hyn në fuqi me</w:t>
      </w:r>
      <w:r w:rsidR="00F63776" w:rsidRPr="00791568">
        <w:rPr>
          <w:spacing w:val="-4"/>
          <w:lang w:val="sq-AL"/>
        </w:rPr>
        <w:t>njëherë dhe botohet në Fletoren</w:t>
      </w:r>
      <w:r w:rsidRPr="00791568">
        <w:rPr>
          <w:spacing w:val="-4"/>
          <w:lang w:val="sq-AL"/>
        </w:rPr>
        <w:t xml:space="preserve"> </w:t>
      </w:r>
      <w:r w:rsidR="00A11E13" w:rsidRPr="00791568">
        <w:rPr>
          <w:spacing w:val="-4"/>
          <w:lang w:val="sq-AL"/>
        </w:rPr>
        <w:t>Zyrtare</w:t>
      </w:r>
      <w:r w:rsidRPr="00791568">
        <w:rPr>
          <w:spacing w:val="-4"/>
          <w:lang w:val="sq-AL"/>
        </w:rPr>
        <w:t>.</w:t>
      </w:r>
      <w:r w:rsidR="0008612D" w:rsidRPr="00791568">
        <w:rPr>
          <w:spacing w:val="-4"/>
          <w:lang w:val="sq-AL"/>
        </w:rPr>
        <w:t xml:space="preserve"> </w:t>
      </w:r>
    </w:p>
    <w:p w:rsidR="00A11E13" w:rsidRPr="00791568" w:rsidRDefault="00A11E13" w:rsidP="00406EF0">
      <w:pPr>
        <w:pStyle w:val="Paragrafi"/>
        <w:rPr>
          <w:spacing w:val="-4"/>
          <w:sz w:val="14"/>
          <w:lang w:val="sq-AL"/>
        </w:rPr>
      </w:pPr>
    </w:p>
    <w:p w:rsidR="00F63776" w:rsidRPr="00791568" w:rsidRDefault="00F63776" w:rsidP="00406EF0">
      <w:pPr>
        <w:pStyle w:val="Paragrafi"/>
        <w:jc w:val="right"/>
        <w:rPr>
          <w:spacing w:val="-4"/>
          <w:lang w:val="sq-AL"/>
        </w:rPr>
      </w:pPr>
      <w:r w:rsidRPr="00791568">
        <w:rPr>
          <w:spacing w:val="-4"/>
          <w:lang w:val="sq-AL"/>
        </w:rPr>
        <w:t>ZËVENDËSKRYEMINISTRI</w:t>
      </w:r>
    </w:p>
    <w:p w:rsidR="00F63776" w:rsidRDefault="00F63776" w:rsidP="00406EF0">
      <w:pPr>
        <w:pStyle w:val="Paragrafi"/>
        <w:jc w:val="right"/>
        <w:rPr>
          <w:b/>
          <w:spacing w:val="-4"/>
          <w:lang w:val="sq-AL"/>
        </w:rPr>
      </w:pPr>
      <w:r w:rsidRPr="00791568">
        <w:rPr>
          <w:b/>
          <w:spacing w:val="-4"/>
          <w:lang w:val="sq-AL"/>
        </w:rPr>
        <w:t>Niko Peleshi</w:t>
      </w:r>
    </w:p>
    <w:p w:rsidR="00F3726E" w:rsidRPr="00791568" w:rsidRDefault="00F3726E" w:rsidP="00406EF0">
      <w:pPr>
        <w:pStyle w:val="Paragrafi"/>
        <w:jc w:val="right"/>
        <w:rPr>
          <w:b/>
          <w:spacing w:val="-4"/>
          <w:lang w:val="sq-AL"/>
        </w:rPr>
      </w:pPr>
    </w:p>
    <w:p w:rsidR="00791568" w:rsidRDefault="00791568" w:rsidP="00406EF0">
      <w:pPr>
        <w:widowControl w:val="0"/>
        <w:spacing w:after="0" w:line="240" w:lineRule="auto"/>
        <w:ind w:firstLine="0"/>
        <w:jc w:val="center"/>
        <w:rPr>
          <w:rFonts w:ascii="Garamond" w:eastAsia="Times New Roman" w:hAnsi="Garamond"/>
          <w:spacing w:val="-4"/>
          <w:sz w:val="24"/>
          <w:szCs w:val="24"/>
          <w:lang w:val="sq-AL"/>
        </w:rPr>
        <w:sectPr w:rsidR="00791568" w:rsidSect="00694476">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2881"/>
          <w:cols w:num="2" w:space="454"/>
          <w:docGrid w:linePitch="360"/>
        </w:sectPr>
      </w:pPr>
    </w:p>
    <w:p w:rsidR="007350ED" w:rsidRPr="00467A50" w:rsidRDefault="00A11E13" w:rsidP="00406EF0">
      <w:pPr>
        <w:widowControl w:val="0"/>
        <w:spacing w:after="0" w:line="240" w:lineRule="auto"/>
        <w:ind w:firstLine="0"/>
        <w:jc w:val="center"/>
        <w:rPr>
          <w:rFonts w:ascii="Garamond" w:eastAsia="Times New Roman" w:hAnsi="Garamond"/>
          <w:spacing w:val="-4"/>
          <w:sz w:val="24"/>
          <w:szCs w:val="24"/>
          <w:lang w:val="sq-AL"/>
        </w:rPr>
      </w:pPr>
      <w:r w:rsidRPr="00467A50">
        <w:rPr>
          <w:rFonts w:ascii="Garamond" w:eastAsia="Times New Roman" w:hAnsi="Garamond"/>
          <w:noProof/>
          <w:spacing w:val="-4"/>
          <w:sz w:val="24"/>
          <w:szCs w:val="24"/>
        </w:rPr>
        <w:drawing>
          <wp:inline distT="0" distB="0" distL="0" distR="0">
            <wp:extent cx="5244998" cy="7755062"/>
            <wp:effectExtent l="19050" t="0" r="0" b="0"/>
            <wp:docPr id="9" name="Picture 8" descr="Miratim per Albtek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ratim per Albtek_Page_1.jpg"/>
                    <pic:cNvPicPr/>
                  </pic:nvPicPr>
                  <pic:blipFill>
                    <a:blip r:embed="rId14" cstate="print"/>
                    <a:srcRect l="14634" t="2602" r="10349" b="9540"/>
                    <a:stretch>
                      <a:fillRect/>
                    </a:stretch>
                  </pic:blipFill>
                  <pic:spPr>
                    <a:xfrm>
                      <a:off x="0" y="0"/>
                      <a:ext cx="5254092" cy="7768508"/>
                    </a:xfrm>
                    <a:prstGeom prst="rect">
                      <a:avLst/>
                    </a:prstGeom>
                  </pic:spPr>
                </pic:pic>
              </a:graphicData>
            </a:graphic>
          </wp:inline>
        </w:drawing>
      </w:r>
    </w:p>
    <w:p w:rsidR="0037409E" w:rsidRPr="00467A50" w:rsidRDefault="0037409E" w:rsidP="00406EF0">
      <w:pPr>
        <w:widowControl w:val="0"/>
        <w:spacing w:after="0" w:line="240" w:lineRule="auto"/>
        <w:ind w:firstLine="0"/>
        <w:jc w:val="center"/>
        <w:rPr>
          <w:rFonts w:ascii="Garamond" w:eastAsia="Times New Roman" w:hAnsi="Garamond"/>
          <w:spacing w:val="-4"/>
          <w:sz w:val="24"/>
          <w:szCs w:val="24"/>
          <w:lang w:val="sq-AL"/>
        </w:rPr>
      </w:pPr>
    </w:p>
    <w:p w:rsidR="0037409E" w:rsidRPr="00467A50" w:rsidRDefault="0037409E" w:rsidP="00406EF0">
      <w:pPr>
        <w:widowControl w:val="0"/>
        <w:spacing w:after="0" w:line="240" w:lineRule="auto"/>
        <w:ind w:firstLine="0"/>
        <w:jc w:val="center"/>
        <w:rPr>
          <w:rFonts w:ascii="Garamond" w:eastAsia="Times New Roman" w:hAnsi="Garamond"/>
          <w:spacing w:val="-4"/>
          <w:sz w:val="24"/>
          <w:szCs w:val="24"/>
          <w:lang w:val="sq-AL"/>
        </w:rPr>
      </w:pPr>
    </w:p>
    <w:p w:rsidR="00991763" w:rsidRPr="00467A50" w:rsidRDefault="00991763" w:rsidP="00406EF0">
      <w:pPr>
        <w:widowControl w:val="0"/>
        <w:spacing w:after="0" w:line="240" w:lineRule="auto"/>
        <w:ind w:firstLine="0"/>
        <w:jc w:val="center"/>
        <w:rPr>
          <w:rFonts w:ascii="Garamond" w:eastAsia="Times New Roman" w:hAnsi="Garamond"/>
          <w:spacing w:val="-4"/>
          <w:sz w:val="24"/>
          <w:szCs w:val="24"/>
          <w:lang w:val="sq-AL"/>
        </w:rPr>
      </w:pPr>
    </w:p>
    <w:p w:rsidR="0037409E" w:rsidRPr="00467A50" w:rsidRDefault="0037409E" w:rsidP="00406EF0">
      <w:pPr>
        <w:widowControl w:val="0"/>
        <w:spacing w:after="0" w:line="240" w:lineRule="auto"/>
        <w:ind w:firstLine="0"/>
        <w:jc w:val="center"/>
        <w:rPr>
          <w:rFonts w:ascii="Garamond" w:eastAsia="Times New Roman" w:hAnsi="Garamond"/>
          <w:spacing w:val="-4"/>
          <w:sz w:val="24"/>
          <w:szCs w:val="24"/>
          <w:lang w:val="sq-AL"/>
        </w:rPr>
      </w:pPr>
    </w:p>
    <w:p w:rsidR="0037409E" w:rsidRPr="00467A50" w:rsidRDefault="0037409E" w:rsidP="00406EF0">
      <w:pPr>
        <w:widowControl w:val="0"/>
        <w:spacing w:after="0" w:line="240" w:lineRule="auto"/>
        <w:ind w:firstLine="0"/>
        <w:jc w:val="center"/>
        <w:rPr>
          <w:rFonts w:ascii="Garamond" w:eastAsia="Times New Roman" w:hAnsi="Garamond"/>
          <w:spacing w:val="-4"/>
          <w:sz w:val="24"/>
          <w:szCs w:val="24"/>
          <w:lang w:val="sq-AL"/>
        </w:rPr>
      </w:pPr>
    </w:p>
    <w:p w:rsidR="0037409E" w:rsidRPr="00467A50" w:rsidRDefault="0037409E" w:rsidP="00406EF0">
      <w:pPr>
        <w:widowControl w:val="0"/>
        <w:spacing w:after="0" w:line="240" w:lineRule="auto"/>
        <w:ind w:firstLine="0"/>
        <w:jc w:val="center"/>
        <w:rPr>
          <w:rFonts w:ascii="Garamond" w:eastAsia="Times New Roman" w:hAnsi="Garamond"/>
          <w:spacing w:val="-4"/>
          <w:sz w:val="24"/>
          <w:szCs w:val="24"/>
          <w:lang w:val="sq-AL"/>
        </w:rPr>
      </w:pPr>
    </w:p>
    <w:p w:rsidR="0037409E" w:rsidRPr="00467A50" w:rsidRDefault="0037409E" w:rsidP="00406EF0">
      <w:pPr>
        <w:widowControl w:val="0"/>
        <w:spacing w:after="0" w:line="240" w:lineRule="auto"/>
        <w:ind w:firstLine="0"/>
        <w:jc w:val="center"/>
        <w:rPr>
          <w:rFonts w:ascii="Garamond" w:eastAsia="Times New Roman" w:hAnsi="Garamond"/>
          <w:spacing w:val="-4"/>
          <w:sz w:val="24"/>
          <w:szCs w:val="24"/>
          <w:lang w:val="sq-AL" w:eastAsia="en-GB"/>
        </w:rPr>
      </w:pPr>
      <w:r w:rsidRPr="00467A50">
        <w:rPr>
          <w:rFonts w:ascii="Garamond" w:eastAsia="Times New Roman" w:hAnsi="Garamond"/>
          <w:noProof/>
          <w:spacing w:val="-4"/>
          <w:sz w:val="24"/>
          <w:szCs w:val="24"/>
        </w:rPr>
        <w:drawing>
          <wp:inline distT="0" distB="0" distL="0" distR="0">
            <wp:extent cx="5558711" cy="694148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ratim per Albtek_Page_2.jpg"/>
                    <pic:cNvPicPr/>
                  </pic:nvPicPr>
                  <pic:blipFill rotWithShape="1">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661" t="5026" r="9898" b="18323"/>
                    <a:stretch/>
                  </pic:blipFill>
                  <pic:spPr bwMode="auto">
                    <a:xfrm>
                      <a:off x="0" y="0"/>
                      <a:ext cx="5559552" cy="694254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31ED7" w:rsidRDefault="00131ED7" w:rsidP="00406EF0">
      <w:pPr>
        <w:pStyle w:val="NeniTitull"/>
        <w:keepNext w:val="0"/>
        <w:rPr>
          <w:lang w:val="sq-AL"/>
        </w:rPr>
      </w:pPr>
      <w:r>
        <w:rPr>
          <w:lang w:val="sq-AL"/>
        </w:rPr>
        <w:t xml:space="preserve">MINISTRI </w:t>
      </w:r>
    </w:p>
    <w:p w:rsidR="00131ED7" w:rsidRDefault="00131ED7" w:rsidP="00406EF0">
      <w:pPr>
        <w:pStyle w:val="NeniTitull"/>
        <w:keepNext w:val="0"/>
        <w:rPr>
          <w:lang w:val="sq-AL"/>
        </w:rPr>
      </w:pPr>
      <w:r>
        <w:rPr>
          <w:lang w:val="sq-AL"/>
        </w:rPr>
        <w:t>Damian Gjiknuri</w:t>
      </w:r>
    </w:p>
    <w:p w:rsidR="00131ED7" w:rsidRDefault="00131ED7" w:rsidP="00406EF0">
      <w:pPr>
        <w:pStyle w:val="NeniTitull"/>
        <w:keepNext w:val="0"/>
        <w:rPr>
          <w:lang w:val="sq-AL"/>
        </w:rPr>
      </w:pPr>
    </w:p>
    <w:p w:rsidR="00131ED7" w:rsidRDefault="00131ED7" w:rsidP="00406EF0">
      <w:pPr>
        <w:pStyle w:val="NeniTitull"/>
        <w:keepNext w:val="0"/>
        <w:rPr>
          <w:lang w:val="sq-AL"/>
        </w:rPr>
      </w:pPr>
    </w:p>
    <w:p w:rsidR="00131ED7" w:rsidRDefault="00131ED7" w:rsidP="00406EF0">
      <w:pPr>
        <w:pStyle w:val="NeniTitull"/>
        <w:keepNext w:val="0"/>
        <w:rPr>
          <w:lang w:val="sq-AL"/>
        </w:rPr>
      </w:pPr>
    </w:p>
    <w:p w:rsidR="00131ED7" w:rsidRDefault="00131ED7" w:rsidP="00406EF0">
      <w:pPr>
        <w:pStyle w:val="NeniTitull"/>
        <w:keepNext w:val="0"/>
        <w:rPr>
          <w:lang w:val="sq-AL"/>
        </w:rPr>
      </w:pPr>
    </w:p>
    <w:p w:rsidR="00131ED7" w:rsidRDefault="00131ED7" w:rsidP="00406EF0">
      <w:pPr>
        <w:pStyle w:val="NeniTitull"/>
        <w:keepNext w:val="0"/>
        <w:rPr>
          <w:lang w:val="sq-AL"/>
        </w:rPr>
      </w:pPr>
    </w:p>
    <w:p w:rsidR="00131ED7" w:rsidRDefault="00131ED7" w:rsidP="00406EF0">
      <w:pPr>
        <w:pStyle w:val="NeniTitull"/>
        <w:keepNext w:val="0"/>
        <w:rPr>
          <w:lang w:val="sq-AL"/>
        </w:rPr>
      </w:pPr>
    </w:p>
    <w:p w:rsidR="00791568" w:rsidRDefault="00791568" w:rsidP="00406EF0">
      <w:pPr>
        <w:pStyle w:val="NeniTitull"/>
        <w:keepNext w:val="0"/>
        <w:rPr>
          <w:lang w:val="sq-AL"/>
        </w:rPr>
        <w:sectPr w:rsidR="00791568" w:rsidSect="008A378D">
          <w:type w:val="continuous"/>
          <w:pgSz w:w="11907" w:h="16840" w:code="9"/>
          <w:pgMar w:top="720" w:right="1134" w:bottom="720" w:left="1134" w:header="851" w:footer="851" w:gutter="0"/>
          <w:cols w:space="454"/>
          <w:docGrid w:linePitch="360"/>
        </w:sectPr>
      </w:pPr>
    </w:p>
    <w:p w:rsidR="000F2262" w:rsidRPr="00467A50" w:rsidRDefault="004A7B30" w:rsidP="00406EF0">
      <w:pPr>
        <w:pStyle w:val="NeniTitull"/>
        <w:keepNext w:val="0"/>
        <w:rPr>
          <w:lang w:val="sq-AL"/>
        </w:rPr>
      </w:pPr>
      <w:r w:rsidRPr="00467A50">
        <w:rPr>
          <w:lang w:val="sq-AL"/>
        </w:rPr>
        <w:t>VENDI</w:t>
      </w:r>
      <w:r w:rsidR="000F2262" w:rsidRPr="00467A50">
        <w:rPr>
          <w:lang w:val="sq-AL"/>
        </w:rPr>
        <w:t>M</w:t>
      </w:r>
    </w:p>
    <w:p w:rsidR="000F2262" w:rsidRPr="00467A50" w:rsidRDefault="0008612D" w:rsidP="00406EF0">
      <w:pPr>
        <w:pStyle w:val="NeniTitull"/>
        <w:keepNext w:val="0"/>
        <w:rPr>
          <w:lang w:val="sq-AL"/>
        </w:rPr>
      </w:pPr>
      <w:r>
        <w:rPr>
          <w:lang w:val="sq-AL"/>
        </w:rPr>
        <w:t xml:space="preserve">Nr. </w:t>
      </w:r>
      <w:r w:rsidR="000F2262" w:rsidRPr="00467A50">
        <w:rPr>
          <w:lang w:val="sq-AL"/>
        </w:rPr>
        <w:t>794, datë 9.11.2016</w:t>
      </w:r>
    </w:p>
    <w:p w:rsidR="000F2262" w:rsidRPr="00791568" w:rsidRDefault="000F2262" w:rsidP="00406EF0">
      <w:pPr>
        <w:pStyle w:val="NeniTitull"/>
        <w:keepNext w:val="0"/>
        <w:rPr>
          <w:sz w:val="14"/>
          <w:lang w:val="sq-AL"/>
        </w:rPr>
      </w:pPr>
    </w:p>
    <w:p w:rsidR="000F2262" w:rsidRPr="00467A50" w:rsidRDefault="000F2262" w:rsidP="00205CA4">
      <w:pPr>
        <w:pStyle w:val="Titulli"/>
      </w:pPr>
      <w:r w:rsidRPr="00467A50">
        <w:t xml:space="preserve">PËR NDRYSHIMIN E STATUSIT, NGA KATEGORIA E RESURSIT </w:t>
      </w:r>
      <w:r w:rsidR="00C079A5">
        <w:t>“</w:t>
      </w:r>
      <w:r w:rsidRPr="00467A50">
        <w:t>TOKË BUJQËSORE</w:t>
      </w:r>
      <w:r w:rsidR="00C079A5">
        <w:t>”</w:t>
      </w:r>
      <w:r w:rsidRPr="00467A50">
        <w:t xml:space="preserve"> NË </w:t>
      </w:r>
      <w:r w:rsidR="00C079A5">
        <w:t>“</w:t>
      </w:r>
      <w:r w:rsidRPr="00467A50">
        <w:t>TOKË URBANE TRUALL</w:t>
      </w:r>
      <w:r w:rsidR="00C079A5">
        <w:t>”</w:t>
      </w:r>
      <w:r w:rsidRPr="00467A50">
        <w:t xml:space="preserve">, TË PASURISË </w:t>
      </w:r>
      <w:r w:rsidR="0008612D">
        <w:t xml:space="preserve">NR. </w:t>
      </w:r>
      <w:r w:rsidRPr="00467A50">
        <w:t xml:space="preserve">44/27, NË ZONËN KADASTRALE 2636, BASHKIA FIER, TË PASURIVE </w:t>
      </w:r>
      <w:r w:rsidR="0008612D">
        <w:t xml:space="preserve">NR. </w:t>
      </w:r>
      <w:r w:rsidRPr="00467A50">
        <w:t xml:space="preserve">64/25 DHE </w:t>
      </w:r>
      <w:r w:rsidR="0008612D">
        <w:t xml:space="preserve">NR. </w:t>
      </w:r>
      <w:r w:rsidRPr="00467A50">
        <w:t>64/27, ZONA KADASTRALE 3743,</w:t>
      </w:r>
      <w:r w:rsidR="0008612D">
        <w:t xml:space="preserve"> </w:t>
      </w:r>
      <w:r w:rsidRPr="00467A50">
        <w:t xml:space="preserve">BASHKIA PATOS, TË PASURISË </w:t>
      </w:r>
      <w:r w:rsidR="0008612D">
        <w:t xml:space="preserve">NR. </w:t>
      </w:r>
      <w:r w:rsidRPr="00467A50">
        <w:t>586/13, ZONA</w:t>
      </w:r>
      <w:r w:rsidR="0008612D">
        <w:t xml:space="preserve"> </w:t>
      </w:r>
      <w:r w:rsidRPr="00467A50">
        <w:t>KADASTRALE 1724, BASHKIA</w:t>
      </w:r>
      <w:r w:rsidR="004A7B30" w:rsidRPr="00467A50">
        <w:t xml:space="preserve"> LUSHNJË, DHE TË PASURISË </w:t>
      </w:r>
      <w:r w:rsidR="0008612D">
        <w:t xml:space="preserve">NR. </w:t>
      </w:r>
      <w:r w:rsidRPr="00467A50">
        <w:t>20/1, ZONA KADASTRALE 3195, BASHKIA BERAT</w:t>
      </w:r>
    </w:p>
    <w:p w:rsidR="000F2262" w:rsidRPr="00791568" w:rsidRDefault="000F2262" w:rsidP="00406EF0">
      <w:pPr>
        <w:pStyle w:val="NeniTitull"/>
        <w:keepNext w:val="0"/>
        <w:rPr>
          <w:sz w:val="14"/>
          <w:lang w:val="sq-AL"/>
        </w:rPr>
      </w:pPr>
    </w:p>
    <w:p w:rsidR="000F2262" w:rsidRPr="00467A50" w:rsidRDefault="000F2262" w:rsidP="00406EF0">
      <w:pPr>
        <w:pStyle w:val="Paragrafi"/>
        <w:rPr>
          <w:lang w:val="sq-AL"/>
        </w:rPr>
      </w:pPr>
      <w:r w:rsidRPr="00467A50">
        <w:rPr>
          <w:lang w:val="sq-AL"/>
        </w:rPr>
        <w:t xml:space="preserve">Në mbështetje të nenit 100 të Kushtetutës, të pikës 5/2, të nenit 11/1, të ligjit </w:t>
      </w:r>
      <w:r w:rsidR="0008612D">
        <w:rPr>
          <w:lang w:val="sq-AL"/>
        </w:rPr>
        <w:t xml:space="preserve">nr. </w:t>
      </w:r>
      <w:r w:rsidRPr="00467A50">
        <w:rPr>
          <w:lang w:val="sq-AL"/>
        </w:rPr>
        <w:t xml:space="preserve">8752, datë 26.3.2001, </w:t>
      </w:r>
      <w:r w:rsidR="00C079A5">
        <w:rPr>
          <w:lang w:val="sq-AL"/>
        </w:rPr>
        <w:t>“</w:t>
      </w:r>
      <w:r w:rsidRPr="00467A50">
        <w:rPr>
          <w:lang w:val="sq-AL"/>
        </w:rPr>
        <w:t>Për krijimin dhe funksionimin e strukturave për administrimin dhe mbrojtjen e tokës</w:t>
      </w:r>
      <w:r w:rsidR="00C079A5">
        <w:rPr>
          <w:lang w:val="sq-AL"/>
        </w:rPr>
        <w:t>”</w:t>
      </w:r>
      <w:r w:rsidRPr="00467A50">
        <w:rPr>
          <w:lang w:val="sq-AL"/>
        </w:rPr>
        <w:t xml:space="preserve">, të ndryshuar, me propozimin e ministrit të Bujqësisë, Zhvillimit Rural dhe Administrimit të Ujërave, Këshilli i Ministrave </w:t>
      </w:r>
    </w:p>
    <w:p w:rsidR="000F2262" w:rsidRPr="00791568" w:rsidRDefault="000F2262" w:rsidP="00406EF0">
      <w:pPr>
        <w:pStyle w:val="Paragrafi"/>
        <w:rPr>
          <w:sz w:val="14"/>
          <w:lang w:val="sq-AL"/>
        </w:rPr>
      </w:pPr>
    </w:p>
    <w:p w:rsidR="000F2262" w:rsidRPr="00467A50" w:rsidRDefault="004A7B30" w:rsidP="00406EF0">
      <w:pPr>
        <w:pStyle w:val="NeniNr"/>
        <w:keepNext w:val="0"/>
        <w:rPr>
          <w:lang w:val="sq-AL"/>
        </w:rPr>
      </w:pPr>
      <w:r w:rsidRPr="00467A50">
        <w:rPr>
          <w:lang w:val="sq-AL"/>
        </w:rPr>
        <w:t>VENDOS</w:t>
      </w:r>
      <w:r w:rsidR="000F2262" w:rsidRPr="00467A50">
        <w:rPr>
          <w:lang w:val="sq-AL"/>
        </w:rPr>
        <w:t>I:</w:t>
      </w:r>
    </w:p>
    <w:p w:rsidR="000F2262" w:rsidRPr="00791568" w:rsidRDefault="000F2262" w:rsidP="00406EF0">
      <w:pPr>
        <w:pStyle w:val="Paragrafi"/>
        <w:rPr>
          <w:sz w:val="14"/>
          <w:lang w:val="sq-AL"/>
        </w:rPr>
      </w:pPr>
    </w:p>
    <w:p w:rsidR="000F2262" w:rsidRPr="00467A50" w:rsidRDefault="000F2262" w:rsidP="00406EF0">
      <w:pPr>
        <w:pStyle w:val="Paragrafi"/>
        <w:rPr>
          <w:lang w:val="sq-AL"/>
        </w:rPr>
      </w:pPr>
      <w:r w:rsidRPr="00467A50">
        <w:rPr>
          <w:lang w:val="sq-AL"/>
        </w:rPr>
        <w:t xml:space="preserve">1. Miratimin e ndryshimit të kategorisë së resursit, nga </w:t>
      </w:r>
      <w:r w:rsidR="00C079A5">
        <w:rPr>
          <w:lang w:val="sq-AL"/>
        </w:rPr>
        <w:t>“</w:t>
      </w:r>
      <w:r w:rsidRPr="00467A50">
        <w:rPr>
          <w:lang w:val="sq-AL"/>
        </w:rPr>
        <w:t>tokë bujqësore</w:t>
      </w:r>
      <w:r w:rsidR="00C079A5">
        <w:rPr>
          <w:lang w:val="sq-AL"/>
        </w:rPr>
        <w:t>”</w:t>
      </w:r>
      <w:r w:rsidRPr="00467A50">
        <w:rPr>
          <w:lang w:val="sq-AL"/>
        </w:rPr>
        <w:t xml:space="preserve"> në </w:t>
      </w:r>
      <w:r w:rsidR="00C079A5">
        <w:rPr>
          <w:lang w:val="sq-AL"/>
        </w:rPr>
        <w:t>“</w:t>
      </w:r>
      <w:r w:rsidRPr="00467A50">
        <w:rPr>
          <w:lang w:val="sq-AL"/>
        </w:rPr>
        <w:t>tokë urbane truall</w:t>
      </w:r>
      <w:r w:rsidR="00C079A5">
        <w:rPr>
          <w:lang w:val="sq-AL"/>
        </w:rPr>
        <w:t>”</w:t>
      </w:r>
      <w:r w:rsidRPr="00467A50">
        <w:rPr>
          <w:lang w:val="sq-AL"/>
        </w:rPr>
        <w:t xml:space="preserve">, të pasurisë </w:t>
      </w:r>
      <w:r w:rsidR="0008612D">
        <w:rPr>
          <w:lang w:val="sq-AL"/>
        </w:rPr>
        <w:t xml:space="preserve">nr. </w:t>
      </w:r>
      <w:r w:rsidRPr="00467A50">
        <w:rPr>
          <w:lang w:val="sq-AL"/>
        </w:rPr>
        <w:t xml:space="preserve">44/27, në zonën kadastrale 2636, njësia administrative Mbrostar, Bashkia Fier, të pasurive </w:t>
      </w:r>
      <w:r w:rsidR="0008612D">
        <w:rPr>
          <w:lang w:val="sq-AL"/>
        </w:rPr>
        <w:t xml:space="preserve">nr. </w:t>
      </w:r>
      <w:r w:rsidRPr="00467A50">
        <w:rPr>
          <w:lang w:val="sq-AL"/>
        </w:rPr>
        <w:t xml:space="preserve">64/25 dhe </w:t>
      </w:r>
      <w:r w:rsidR="0008612D">
        <w:rPr>
          <w:lang w:val="sq-AL"/>
        </w:rPr>
        <w:t xml:space="preserve">nr. </w:t>
      </w:r>
      <w:r w:rsidRPr="00467A50">
        <w:rPr>
          <w:lang w:val="sq-AL"/>
        </w:rPr>
        <w:t xml:space="preserve">64/27, zona kadastrale 3743, njësia administrative Zharrës, Bashkia Patos, të pasurisë </w:t>
      </w:r>
      <w:r w:rsidR="0008612D">
        <w:rPr>
          <w:lang w:val="sq-AL"/>
        </w:rPr>
        <w:t xml:space="preserve">nr. </w:t>
      </w:r>
      <w:r w:rsidRPr="00467A50">
        <w:rPr>
          <w:lang w:val="sq-AL"/>
        </w:rPr>
        <w:t xml:space="preserve">586/13, zona kadastrale 1724, njësia administrative Krutje, Bashkia Lushnjë, dhe të pasurisë </w:t>
      </w:r>
      <w:r w:rsidR="0008612D">
        <w:rPr>
          <w:lang w:val="sq-AL"/>
        </w:rPr>
        <w:t xml:space="preserve">nr. </w:t>
      </w:r>
      <w:r w:rsidRPr="00467A50">
        <w:rPr>
          <w:lang w:val="sq-AL"/>
        </w:rPr>
        <w:t xml:space="preserve">20/1, zona kadastrale 3195, njësia administrative Roshnik, Bashkia Berat, sipas lidhjes 1 bashkëlidhur këtij vendimi. </w:t>
      </w:r>
    </w:p>
    <w:p w:rsidR="000F2262" w:rsidRPr="00467A50" w:rsidRDefault="000F2262" w:rsidP="00406EF0">
      <w:pPr>
        <w:pStyle w:val="Paragrafi"/>
        <w:rPr>
          <w:lang w:val="sq-AL"/>
        </w:rPr>
      </w:pPr>
      <w:r w:rsidRPr="00467A50">
        <w:rPr>
          <w:lang w:val="sq-AL"/>
        </w:rPr>
        <w:t>2.</w:t>
      </w:r>
      <w:r w:rsidRPr="00467A50">
        <w:rPr>
          <w:lang w:val="sq-AL"/>
        </w:rPr>
        <w:tab/>
      </w:r>
      <w:r w:rsidR="001164DF">
        <w:rPr>
          <w:lang w:val="sq-AL"/>
        </w:rPr>
        <w:t xml:space="preserve"> </w:t>
      </w:r>
      <w:r w:rsidRPr="00467A50">
        <w:rPr>
          <w:lang w:val="sq-AL"/>
        </w:rPr>
        <w:t xml:space="preserve">Drejtoria e Administrimit dhe Mbrojtjes së Tokës përkatësisht në qarqet e Fierit e të Beratit të pasqyrojnë në dokumentacionin kadastral (LN) ndryshimin e kategorisë së resursit, nga </w:t>
      </w:r>
      <w:r w:rsidR="00C079A5">
        <w:rPr>
          <w:lang w:val="sq-AL"/>
        </w:rPr>
        <w:t>“</w:t>
      </w:r>
      <w:r w:rsidRPr="00467A50">
        <w:rPr>
          <w:lang w:val="sq-AL"/>
        </w:rPr>
        <w:t>tokë bujqësore</w:t>
      </w:r>
      <w:r w:rsidR="00C079A5">
        <w:rPr>
          <w:lang w:val="sq-AL"/>
        </w:rPr>
        <w:t>”</w:t>
      </w:r>
      <w:r w:rsidRPr="00467A50">
        <w:rPr>
          <w:lang w:val="sq-AL"/>
        </w:rPr>
        <w:t xml:space="preserve"> në </w:t>
      </w:r>
      <w:r w:rsidR="00C079A5">
        <w:rPr>
          <w:lang w:val="sq-AL"/>
        </w:rPr>
        <w:t>“</w:t>
      </w:r>
      <w:r w:rsidRPr="00467A50">
        <w:rPr>
          <w:lang w:val="sq-AL"/>
        </w:rPr>
        <w:t>tokë urbane t</w:t>
      </w:r>
      <w:r w:rsidR="001164DF">
        <w:rPr>
          <w:lang w:val="sq-AL"/>
        </w:rPr>
        <w:t>r</w:t>
      </w:r>
      <w:r w:rsidRPr="00467A50">
        <w:rPr>
          <w:lang w:val="sq-AL"/>
        </w:rPr>
        <w:t>uall</w:t>
      </w:r>
      <w:r w:rsidR="00C079A5">
        <w:rPr>
          <w:lang w:val="sq-AL"/>
        </w:rPr>
        <w:t>”</w:t>
      </w:r>
      <w:r w:rsidRPr="00467A50">
        <w:rPr>
          <w:lang w:val="sq-AL"/>
        </w:rPr>
        <w:t xml:space="preserve">, të pasurisë </w:t>
      </w:r>
      <w:r w:rsidR="0008612D">
        <w:rPr>
          <w:lang w:val="sq-AL"/>
        </w:rPr>
        <w:t xml:space="preserve">nr. </w:t>
      </w:r>
      <w:r w:rsidRPr="00467A50">
        <w:rPr>
          <w:lang w:val="sq-AL"/>
        </w:rPr>
        <w:t xml:space="preserve">44/27, zona kadastrale 2636, njësia administrative Mbrostar, Bashkia Fier, të pasurive </w:t>
      </w:r>
      <w:r w:rsidR="0008612D">
        <w:rPr>
          <w:lang w:val="sq-AL"/>
        </w:rPr>
        <w:t xml:space="preserve">nr. </w:t>
      </w:r>
      <w:r w:rsidRPr="00467A50">
        <w:rPr>
          <w:lang w:val="sq-AL"/>
        </w:rPr>
        <w:t xml:space="preserve">64/25 dhe </w:t>
      </w:r>
      <w:r w:rsidR="0008612D">
        <w:rPr>
          <w:lang w:val="sq-AL"/>
        </w:rPr>
        <w:t xml:space="preserve">nr. </w:t>
      </w:r>
      <w:r w:rsidRPr="00467A50">
        <w:rPr>
          <w:lang w:val="sq-AL"/>
        </w:rPr>
        <w:t xml:space="preserve">64/27, zona kadastrale 3743, njësia administrative Zharrës, Bashkia Patos, të pasurisë </w:t>
      </w:r>
      <w:r w:rsidR="0008612D">
        <w:rPr>
          <w:lang w:val="sq-AL"/>
        </w:rPr>
        <w:t xml:space="preserve">nr. </w:t>
      </w:r>
      <w:r w:rsidRPr="00467A50">
        <w:rPr>
          <w:lang w:val="sq-AL"/>
        </w:rPr>
        <w:t xml:space="preserve">586/13, zona kadastrale 1724, njësia administrative Krutje, Bashkia Lushnjë, dhe të pasurisë </w:t>
      </w:r>
      <w:r w:rsidR="0008612D">
        <w:rPr>
          <w:lang w:val="sq-AL"/>
        </w:rPr>
        <w:t xml:space="preserve">nr. </w:t>
      </w:r>
      <w:r w:rsidRPr="00467A50">
        <w:rPr>
          <w:lang w:val="sq-AL"/>
        </w:rPr>
        <w:t xml:space="preserve">20/1, zona kadastrale 3195, njësia administrative Roshnik, Bashkia Berat. </w:t>
      </w:r>
    </w:p>
    <w:p w:rsidR="000F2262" w:rsidRPr="00467A50" w:rsidRDefault="000F2262" w:rsidP="00406EF0">
      <w:pPr>
        <w:pStyle w:val="Paragrafi"/>
        <w:rPr>
          <w:lang w:val="sq-AL"/>
        </w:rPr>
      </w:pPr>
      <w:r w:rsidRPr="00467A50">
        <w:rPr>
          <w:lang w:val="sq-AL"/>
        </w:rPr>
        <w:t>3.</w:t>
      </w:r>
      <w:r w:rsidRPr="00467A50">
        <w:rPr>
          <w:lang w:val="sq-AL"/>
        </w:rPr>
        <w:tab/>
        <w:t xml:space="preserve">Ngarkohen Ministria e Bujqësisë, Zhvillimit Rural dhe Administrimit të Ujërave, Këshilli i Qarkut Fier, Këshilli i Qarkut Berat dhe Zyra Vendore e Regjistrimit të Pasurive të Paluajtshme Fier, Lushnjë e Berat për zbatimin e këtij vendimi. </w:t>
      </w:r>
    </w:p>
    <w:p w:rsidR="000F2262" w:rsidRPr="00467A50" w:rsidRDefault="000F2262" w:rsidP="00406EF0">
      <w:pPr>
        <w:pStyle w:val="Paragrafi"/>
        <w:rPr>
          <w:lang w:val="sq-AL"/>
        </w:rPr>
      </w:pPr>
      <w:r w:rsidRPr="00467A50">
        <w:rPr>
          <w:lang w:val="sq-AL"/>
        </w:rPr>
        <w:t xml:space="preserve">Ky vendim hyn në fuqi pas botimit në Fletoren Zyrtare. </w:t>
      </w:r>
    </w:p>
    <w:p w:rsidR="000F2262" w:rsidRPr="008769A0" w:rsidRDefault="000F2262" w:rsidP="00406EF0">
      <w:pPr>
        <w:pStyle w:val="Paragrafi"/>
        <w:rPr>
          <w:sz w:val="14"/>
          <w:lang w:val="sq-AL"/>
        </w:rPr>
      </w:pPr>
    </w:p>
    <w:p w:rsidR="00F56D87" w:rsidRPr="00467A50" w:rsidRDefault="00F56D87" w:rsidP="00F56D87">
      <w:pPr>
        <w:pStyle w:val="Paragrafi"/>
        <w:jc w:val="right"/>
        <w:rPr>
          <w:lang w:val="sq-AL"/>
        </w:rPr>
      </w:pPr>
      <w:r w:rsidRPr="00467A50">
        <w:rPr>
          <w:lang w:val="sq-AL"/>
        </w:rPr>
        <w:t>ZËVENDËSKRYEMINISTRI</w:t>
      </w:r>
    </w:p>
    <w:p w:rsidR="00F56D87" w:rsidRPr="00467A50" w:rsidRDefault="00F56D87" w:rsidP="00F56D87">
      <w:pPr>
        <w:pStyle w:val="Paragrafi"/>
        <w:jc w:val="right"/>
        <w:rPr>
          <w:b/>
          <w:lang w:val="sq-AL"/>
        </w:rPr>
      </w:pPr>
      <w:r w:rsidRPr="00467A50">
        <w:rPr>
          <w:b/>
          <w:lang w:val="sq-AL"/>
        </w:rPr>
        <w:t>Niko Peleshi</w:t>
      </w:r>
    </w:p>
    <w:p w:rsidR="00791568" w:rsidRDefault="00791568" w:rsidP="00406EF0">
      <w:pPr>
        <w:widowControl w:val="0"/>
        <w:spacing w:after="0" w:line="240" w:lineRule="auto"/>
        <w:rPr>
          <w:rFonts w:ascii="Garamond" w:eastAsia="Times New Roman" w:hAnsi="Garamond"/>
          <w:spacing w:val="-4"/>
          <w:sz w:val="24"/>
          <w:szCs w:val="24"/>
          <w:lang w:val="sq-AL" w:eastAsia="en-GB"/>
        </w:rPr>
        <w:sectPr w:rsidR="00791568" w:rsidSect="00791568">
          <w:type w:val="continuous"/>
          <w:pgSz w:w="11907" w:h="16840" w:code="9"/>
          <w:pgMar w:top="720" w:right="1134" w:bottom="720" w:left="1134" w:header="851" w:footer="851" w:gutter="0"/>
          <w:cols w:num="2" w:space="454"/>
          <w:docGrid w:linePitch="360"/>
        </w:sectPr>
      </w:pPr>
    </w:p>
    <w:p w:rsidR="00A11E13" w:rsidRPr="00467A50" w:rsidRDefault="00A11E13" w:rsidP="00406EF0">
      <w:pPr>
        <w:widowControl w:val="0"/>
        <w:spacing w:after="0" w:line="240" w:lineRule="auto"/>
        <w:rPr>
          <w:rFonts w:ascii="Garamond" w:eastAsia="Times New Roman" w:hAnsi="Garamond"/>
          <w:spacing w:val="-4"/>
          <w:sz w:val="24"/>
          <w:szCs w:val="24"/>
          <w:lang w:val="sq-AL" w:eastAsia="en-GB"/>
        </w:rPr>
      </w:pPr>
    </w:p>
    <w:p w:rsidR="007350ED" w:rsidRPr="001164DF" w:rsidRDefault="0065081F" w:rsidP="001164DF">
      <w:pPr>
        <w:widowControl w:val="0"/>
        <w:spacing w:after="0" w:line="240" w:lineRule="auto"/>
        <w:jc w:val="right"/>
        <w:rPr>
          <w:rFonts w:ascii="Garamond" w:eastAsia="Times New Roman" w:hAnsi="Garamond"/>
          <w:b/>
          <w:spacing w:val="-4"/>
          <w:sz w:val="24"/>
          <w:szCs w:val="24"/>
          <w:lang w:val="sq-AL" w:eastAsia="en-GB"/>
        </w:rPr>
      </w:pPr>
      <w:r w:rsidRPr="001164DF">
        <w:rPr>
          <w:rFonts w:ascii="Garamond" w:eastAsia="Times New Roman" w:hAnsi="Garamond"/>
          <w:b/>
          <w:spacing w:val="-4"/>
          <w:sz w:val="24"/>
          <w:szCs w:val="24"/>
          <w:lang w:val="sq-AL" w:eastAsia="en-GB"/>
        </w:rPr>
        <w:t xml:space="preserve">Lidhja </w:t>
      </w:r>
      <w:r w:rsidR="0008612D" w:rsidRPr="001164DF">
        <w:rPr>
          <w:rFonts w:ascii="Garamond" w:eastAsia="Times New Roman" w:hAnsi="Garamond"/>
          <w:b/>
          <w:spacing w:val="-4"/>
          <w:sz w:val="24"/>
          <w:szCs w:val="24"/>
          <w:lang w:val="sq-AL" w:eastAsia="en-GB"/>
        </w:rPr>
        <w:t xml:space="preserve">nr. </w:t>
      </w:r>
      <w:r w:rsidRPr="001164DF">
        <w:rPr>
          <w:rFonts w:ascii="Garamond" w:eastAsia="Times New Roman" w:hAnsi="Garamond"/>
          <w:b/>
          <w:spacing w:val="-4"/>
          <w:sz w:val="24"/>
          <w:szCs w:val="24"/>
          <w:lang w:val="sq-AL" w:eastAsia="en-GB"/>
        </w:rPr>
        <w:t>1</w:t>
      </w:r>
    </w:p>
    <w:p w:rsidR="007350ED" w:rsidRPr="001164DF" w:rsidRDefault="007350ED" w:rsidP="00406EF0">
      <w:pPr>
        <w:widowControl w:val="0"/>
        <w:spacing w:after="0" w:line="240" w:lineRule="auto"/>
        <w:rPr>
          <w:rFonts w:ascii="Garamond" w:eastAsia="Times New Roman" w:hAnsi="Garamond"/>
          <w:spacing w:val="-4"/>
          <w:sz w:val="14"/>
          <w:szCs w:val="24"/>
          <w:lang w:val="sq-AL" w:eastAsia="en-GB"/>
        </w:rPr>
      </w:pPr>
    </w:p>
    <w:tbl>
      <w:tblPr>
        <w:tblStyle w:val="TableGrid"/>
        <w:tblW w:w="5000" w:type="pct"/>
        <w:tblLook w:val="04A0"/>
      </w:tblPr>
      <w:tblGrid>
        <w:gridCol w:w="829"/>
        <w:gridCol w:w="1170"/>
        <w:gridCol w:w="1081"/>
        <w:gridCol w:w="1348"/>
        <w:gridCol w:w="1358"/>
        <w:gridCol w:w="1252"/>
        <w:gridCol w:w="2817"/>
      </w:tblGrid>
      <w:tr w:rsidR="00404999" w:rsidRPr="00467A50" w:rsidTr="00404999">
        <w:tc>
          <w:tcPr>
            <w:tcW w:w="421" w:type="pct"/>
            <w:vAlign w:val="center"/>
          </w:tcPr>
          <w:p w:rsidR="0065081F" w:rsidRPr="00467A50" w:rsidRDefault="0008612D" w:rsidP="00404999">
            <w:pPr>
              <w:widowControl w:val="0"/>
              <w:ind w:firstLine="0"/>
              <w:jc w:val="center"/>
              <w:rPr>
                <w:rFonts w:ascii="Garamond" w:hAnsi="Garamond"/>
                <w:b/>
                <w:lang w:val="sq-AL"/>
              </w:rPr>
            </w:pPr>
            <w:r>
              <w:rPr>
                <w:rFonts w:ascii="Garamond" w:hAnsi="Garamond"/>
                <w:b/>
                <w:lang w:val="sq-AL"/>
              </w:rPr>
              <w:t xml:space="preserve">Nr. </w:t>
            </w:r>
            <w:r w:rsidR="0065081F" w:rsidRPr="00467A50">
              <w:rPr>
                <w:rFonts w:ascii="Garamond" w:hAnsi="Garamond"/>
                <w:b/>
                <w:lang w:val="sq-AL"/>
              </w:rPr>
              <w:t>rendor</w:t>
            </w:r>
          </w:p>
        </w:tc>
        <w:tc>
          <w:tcPr>
            <w:tcW w:w="594" w:type="pct"/>
            <w:vAlign w:val="center"/>
          </w:tcPr>
          <w:p w:rsidR="0065081F" w:rsidRPr="00467A50" w:rsidRDefault="0065081F" w:rsidP="00404999">
            <w:pPr>
              <w:widowControl w:val="0"/>
              <w:ind w:firstLine="0"/>
              <w:jc w:val="center"/>
              <w:rPr>
                <w:rFonts w:ascii="Garamond" w:hAnsi="Garamond"/>
                <w:b/>
                <w:lang w:val="sq-AL"/>
              </w:rPr>
            </w:pPr>
            <w:r w:rsidRPr="00467A50">
              <w:rPr>
                <w:rFonts w:ascii="Garamond" w:hAnsi="Garamond"/>
                <w:b/>
                <w:lang w:val="sq-AL"/>
              </w:rPr>
              <w:t xml:space="preserve">Numri </w:t>
            </w:r>
            <w:r w:rsidR="00404999">
              <w:rPr>
                <w:rFonts w:ascii="Garamond" w:hAnsi="Garamond"/>
                <w:b/>
                <w:lang w:val="sq-AL"/>
              </w:rPr>
              <w:t xml:space="preserve">i </w:t>
            </w:r>
            <w:r w:rsidRPr="00467A50">
              <w:rPr>
                <w:rFonts w:ascii="Garamond" w:hAnsi="Garamond"/>
                <w:b/>
                <w:lang w:val="sq-AL"/>
              </w:rPr>
              <w:t>pasurisë</w:t>
            </w:r>
          </w:p>
        </w:tc>
        <w:tc>
          <w:tcPr>
            <w:tcW w:w="548" w:type="pct"/>
            <w:tcBorders>
              <w:right w:val="single" w:sz="4" w:space="0" w:color="auto"/>
            </w:tcBorders>
            <w:vAlign w:val="center"/>
          </w:tcPr>
          <w:p w:rsidR="0065081F" w:rsidRPr="00467A50" w:rsidRDefault="0065081F" w:rsidP="00404999">
            <w:pPr>
              <w:widowControl w:val="0"/>
              <w:ind w:firstLine="0"/>
              <w:jc w:val="center"/>
              <w:rPr>
                <w:rFonts w:ascii="Garamond" w:hAnsi="Garamond"/>
                <w:b/>
                <w:lang w:val="sq-AL"/>
              </w:rPr>
            </w:pPr>
            <w:r w:rsidRPr="00467A50">
              <w:rPr>
                <w:rFonts w:ascii="Garamond" w:hAnsi="Garamond"/>
                <w:b/>
                <w:lang w:val="sq-AL"/>
              </w:rPr>
              <w:t>Zona kadastrale</w:t>
            </w:r>
          </w:p>
        </w:tc>
        <w:tc>
          <w:tcPr>
            <w:tcW w:w="684" w:type="pct"/>
            <w:tcBorders>
              <w:left w:val="single" w:sz="4" w:space="0" w:color="auto"/>
            </w:tcBorders>
            <w:vAlign w:val="center"/>
          </w:tcPr>
          <w:p w:rsidR="0065081F" w:rsidRPr="00467A50" w:rsidRDefault="0065081F" w:rsidP="00404999">
            <w:pPr>
              <w:widowControl w:val="0"/>
              <w:ind w:firstLine="0"/>
              <w:jc w:val="center"/>
              <w:rPr>
                <w:rFonts w:ascii="Garamond" w:hAnsi="Garamond"/>
                <w:b/>
                <w:lang w:val="sq-AL"/>
              </w:rPr>
            </w:pPr>
            <w:r w:rsidRPr="00467A50">
              <w:rPr>
                <w:rFonts w:ascii="Garamond" w:hAnsi="Garamond"/>
                <w:b/>
                <w:lang w:val="sq-AL"/>
              </w:rPr>
              <w:t>Sip</w:t>
            </w:r>
            <w:r w:rsidR="00404999">
              <w:rPr>
                <w:rFonts w:ascii="Garamond" w:hAnsi="Garamond"/>
                <w:b/>
                <w:lang w:val="sq-AL"/>
              </w:rPr>
              <w:t>.</w:t>
            </w:r>
            <w:r w:rsidRPr="00467A50">
              <w:rPr>
                <w:rFonts w:ascii="Garamond" w:hAnsi="Garamond"/>
                <w:b/>
                <w:lang w:val="sq-AL"/>
              </w:rPr>
              <w:t xml:space="preserve"> n</w:t>
            </w:r>
            <w:r w:rsidR="00404999">
              <w:rPr>
                <w:rFonts w:ascii="Garamond" w:hAnsi="Garamond"/>
                <w:b/>
                <w:lang w:val="sq-AL"/>
              </w:rPr>
              <w:t>ë</w:t>
            </w:r>
            <w:r w:rsidRPr="00467A50">
              <w:rPr>
                <w:rFonts w:ascii="Garamond" w:hAnsi="Garamond"/>
                <w:b/>
                <w:lang w:val="sq-AL"/>
              </w:rPr>
              <w:t xml:space="preserve"> </w:t>
            </w:r>
            <w:r w:rsidR="00404999">
              <w:rPr>
                <w:rFonts w:ascii="Garamond" w:hAnsi="Garamond"/>
                <w:b/>
                <w:lang w:val="sq-AL"/>
              </w:rPr>
              <w:t>m</w:t>
            </w:r>
            <w:r w:rsidRPr="00467A50">
              <w:rPr>
                <w:rFonts w:ascii="Garamond" w:hAnsi="Garamond"/>
                <w:b/>
                <w:vertAlign w:val="superscript"/>
                <w:lang w:val="sq-AL"/>
              </w:rPr>
              <w:t>2</w:t>
            </w:r>
          </w:p>
        </w:tc>
        <w:tc>
          <w:tcPr>
            <w:tcW w:w="689" w:type="pct"/>
            <w:vAlign w:val="center"/>
          </w:tcPr>
          <w:p w:rsidR="0065081F" w:rsidRPr="00467A50" w:rsidRDefault="0065081F" w:rsidP="00404999">
            <w:pPr>
              <w:widowControl w:val="0"/>
              <w:ind w:firstLine="0"/>
              <w:jc w:val="center"/>
              <w:rPr>
                <w:rFonts w:ascii="Garamond" w:hAnsi="Garamond"/>
                <w:b/>
                <w:lang w:val="sq-AL"/>
              </w:rPr>
            </w:pPr>
            <w:r w:rsidRPr="00467A50">
              <w:rPr>
                <w:rFonts w:ascii="Garamond" w:hAnsi="Garamond"/>
                <w:b/>
                <w:lang w:val="sq-AL"/>
              </w:rPr>
              <w:t>Vendndodhja</w:t>
            </w:r>
          </w:p>
        </w:tc>
        <w:tc>
          <w:tcPr>
            <w:tcW w:w="635" w:type="pct"/>
            <w:vAlign w:val="center"/>
          </w:tcPr>
          <w:p w:rsidR="0065081F" w:rsidRPr="00467A50" w:rsidRDefault="0065081F" w:rsidP="00404999">
            <w:pPr>
              <w:widowControl w:val="0"/>
              <w:ind w:firstLine="0"/>
              <w:jc w:val="center"/>
              <w:rPr>
                <w:rFonts w:ascii="Garamond" w:hAnsi="Garamond"/>
                <w:b/>
                <w:lang w:val="sq-AL"/>
              </w:rPr>
            </w:pPr>
            <w:r w:rsidRPr="00467A50">
              <w:rPr>
                <w:rFonts w:ascii="Garamond" w:hAnsi="Garamond"/>
                <w:b/>
                <w:lang w:val="sq-AL"/>
              </w:rPr>
              <w:t>Bashkia</w:t>
            </w:r>
          </w:p>
        </w:tc>
        <w:tc>
          <w:tcPr>
            <w:tcW w:w="1429" w:type="pct"/>
            <w:vAlign w:val="center"/>
          </w:tcPr>
          <w:p w:rsidR="0065081F" w:rsidRPr="00467A50" w:rsidRDefault="00404999" w:rsidP="00404999">
            <w:pPr>
              <w:widowControl w:val="0"/>
              <w:ind w:firstLine="0"/>
              <w:jc w:val="center"/>
              <w:rPr>
                <w:rFonts w:ascii="Garamond" w:hAnsi="Garamond"/>
                <w:b/>
                <w:lang w:val="sq-AL"/>
              </w:rPr>
            </w:pPr>
            <w:r w:rsidRPr="00467A50">
              <w:rPr>
                <w:rFonts w:ascii="Garamond" w:hAnsi="Garamond"/>
                <w:b/>
                <w:lang w:val="sq-AL"/>
              </w:rPr>
              <w:t>Lëshuar</w:t>
            </w:r>
            <w:r w:rsidR="0065081F" w:rsidRPr="00467A50">
              <w:rPr>
                <w:rFonts w:ascii="Garamond" w:hAnsi="Garamond"/>
                <w:b/>
                <w:lang w:val="sq-AL"/>
              </w:rPr>
              <w:t xml:space="preserve"> </w:t>
            </w:r>
            <w:r>
              <w:rPr>
                <w:rFonts w:ascii="Garamond" w:hAnsi="Garamond"/>
                <w:b/>
                <w:lang w:val="sq-AL"/>
              </w:rPr>
              <w:t>c</w:t>
            </w:r>
            <w:r w:rsidR="0065081F" w:rsidRPr="00467A50">
              <w:rPr>
                <w:rFonts w:ascii="Garamond" w:hAnsi="Garamond"/>
                <w:b/>
                <w:lang w:val="sq-AL"/>
              </w:rPr>
              <w:t>ertifikata</w:t>
            </w:r>
          </w:p>
        </w:tc>
      </w:tr>
      <w:tr w:rsidR="00404999" w:rsidRPr="00467A50" w:rsidTr="00404999">
        <w:trPr>
          <w:trHeight w:val="56"/>
        </w:trPr>
        <w:tc>
          <w:tcPr>
            <w:tcW w:w="421"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1</w:t>
            </w:r>
          </w:p>
        </w:tc>
        <w:tc>
          <w:tcPr>
            <w:tcW w:w="594"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44/27</w:t>
            </w:r>
          </w:p>
        </w:tc>
        <w:tc>
          <w:tcPr>
            <w:tcW w:w="548" w:type="pct"/>
            <w:tcBorders>
              <w:righ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2636</w:t>
            </w:r>
          </w:p>
        </w:tc>
        <w:tc>
          <w:tcPr>
            <w:tcW w:w="684" w:type="pct"/>
            <w:tcBorders>
              <w:lef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5000</w:t>
            </w:r>
          </w:p>
        </w:tc>
        <w:tc>
          <w:tcPr>
            <w:tcW w:w="68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Mbrostar</w:t>
            </w:r>
          </w:p>
        </w:tc>
        <w:tc>
          <w:tcPr>
            <w:tcW w:w="635"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Fier</w:t>
            </w:r>
          </w:p>
        </w:tc>
        <w:tc>
          <w:tcPr>
            <w:tcW w:w="142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ZVRPP</w:t>
            </w:r>
            <w:r w:rsidR="00404999">
              <w:rPr>
                <w:rFonts w:ascii="Garamond" w:hAnsi="Garamond"/>
                <w:lang w:val="sq-AL"/>
              </w:rPr>
              <w:t xml:space="preserve"> </w:t>
            </w:r>
            <w:r w:rsidRPr="00467A50">
              <w:rPr>
                <w:rFonts w:ascii="Garamond" w:hAnsi="Garamond"/>
                <w:lang w:val="sq-AL"/>
              </w:rPr>
              <w:t>Fier</w:t>
            </w:r>
          </w:p>
        </w:tc>
      </w:tr>
      <w:tr w:rsidR="00404999" w:rsidRPr="00467A50" w:rsidTr="00404999">
        <w:trPr>
          <w:trHeight w:val="65"/>
        </w:trPr>
        <w:tc>
          <w:tcPr>
            <w:tcW w:w="421"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2.</w:t>
            </w:r>
          </w:p>
        </w:tc>
        <w:tc>
          <w:tcPr>
            <w:tcW w:w="594"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64/25</w:t>
            </w:r>
          </w:p>
        </w:tc>
        <w:tc>
          <w:tcPr>
            <w:tcW w:w="548" w:type="pct"/>
            <w:tcBorders>
              <w:righ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3743</w:t>
            </w:r>
          </w:p>
        </w:tc>
        <w:tc>
          <w:tcPr>
            <w:tcW w:w="684" w:type="pct"/>
            <w:tcBorders>
              <w:lef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2400</w:t>
            </w:r>
          </w:p>
        </w:tc>
        <w:tc>
          <w:tcPr>
            <w:tcW w:w="68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Verbas</w:t>
            </w:r>
          </w:p>
        </w:tc>
        <w:tc>
          <w:tcPr>
            <w:tcW w:w="635"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Patos</w:t>
            </w:r>
          </w:p>
        </w:tc>
        <w:tc>
          <w:tcPr>
            <w:tcW w:w="142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ZVRPP Fier</w:t>
            </w:r>
          </w:p>
        </w:tc>
      </w:tr>
      <w:tr w:rsidR="00404999" w:rsidRPr="00467A50" w:rsidTr="00404999">
        <w:trPr>
          <w:trHeight w:val="56"/>
        </w:trPr>
        <w:tc>
          <w:tcPr>
            <w:tcW w:w="421"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3</w:t>
            </w:r>
          </w:p>
        </w:tc>
        <w:tc>
          <w:tcPr>
            <w:tcW w:w="594"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64/27</w:t>
            </w:r>
          </w:p>
        </w:tc>
        <w:tc>
          <w:tcPr>
            <w:tcW w:w="548" w:type="pct"/>
            <w:tcBorders>
              <w:righ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3743</w:t>
            </w:r>
          </w:p>
        </w:tc>
        <w:tc>
          <w:tcPr>
            <w:tcW w:w="684" w:type="pct"/>
            <w:tcBorders>
              <w:lef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4500</w:t>
            </w:r>
          </w:p>
        </w:tc>
        <w:tc>
          <w:tcPr>
            <w:tcW w:w="68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Verbas</w:t>
            </w:r>
          </w:p>
        </w:tc>
        <w:tc>
          <w:tcPr>
            <w:tcW w:w="635"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Patos</w:t>
            </w:r>
          </w:p>
        </w:tc>
        <w:tc>
          <w:tcPr>
            <w:tcW w:w="142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ZVRPP Fier</w:t>
            </w:r>
          </w:p>
        </w:tc>
      </w:tr>
      <w:tr w:rsidR="00404999" w:rsidRPr="00467A50" w:rsidTr="00404999">
        <w:trPr>
          <w:trHeight w:val="384"/>
        </w:trPr>
        <w:tc>
          <w:tcPr>
            <w:tcW w:w="421"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4</w:t>
            </w:r>
          </w:p>
        </w:tc>
        <w:tc>
          <w:tcPr>
            <w:tcW w:w="594"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586/13</w:t>
            </w:r>
          </w:p>
        </w:tc>
        <w:tc>
          <w:tcPr>
            <w:tcW w:w="548" w:type="pct"/>
            <w:tcBorders>
              <w:righ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1724</w:t>
            </w:r>
          </w:p>
        </w:tc>
        <w:tc>
          <w:tcPr>
            <w:tcW w:w="684" w:type="pct"/>
            <w:tcBorders>
              <w:lef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2000</w:t>
            </w:r>
          </w:p>
        </w:tc>
        <w:tc>
          <w:tcPr>
            <w:tcW w:w="68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Gjaze</w:t>
            </w:r>
          </w:p>
        </w:tc>
        <w:tc>
          <w:tcPr>
            <w:tcW w:w="635" w:type="pct"/>
          </w:tcPr>
          <w:p w:rsidR="0065081F" w:rsidRPr="00467A50" w:rsidRDefault="0065081F" w:rsidP="00404999">
            <w:pPr>
              <w:widowControl w:val="0"/>
              <w:ind w:firstLine="0"/>
              <w:jc w:val="center"/>
              <w:rPr>
                <w:rFonts w:ascii="Garamond" w:hAnsi="Garamond"/>
                <w:lang w:val="sq-AL"/>
              </w:rPr>
            </w:pPr>
            <w:r w:rsidRPr="00467A50">
              <w:rPr>
                <w:rFonts w:ascii="Garamond" w:hAnsi="Garamond"/>
                <w:lang w:val="sq-AL"/>
              </w:rPr>
              <w:t>Lushnj</w:t>
            </w:r>
            <w:r w:rsidR="00404999">
              <w:rPr>
                <w:rFonts w:ascii="Garamond" w:hAnsi="Garamond"/>
                <w:lang w:val="sq-AL"/>
              </w:rPr>
              <w:t>ë</w:t>
            </w:r>
          </w:p>
        </w:tc>
        <w:tc>
          <w:tcPr>
            <w:tcW w:w="142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ZVRPP Lushnj</w:t>
            </w:r>
            <w:r w:rsidR="00404999">
              <w:rPr>
                <w:rFonts w:ascii="Garamond" w:hAnsi="Garamond"/>
                <w:lang w:val="sq-AL"/>
              </w:rPr>
              <w:t>ë</w:t>
            </w:r>
          </w:p>
          <w:p w:rsidR="0065081F" w:rsidRPr="00467A50" w:rsidRDefault="00404999" w:rsidP="00406EF0">
            <w:pPr>
              <w:widowControl w:val="0"/>
              <w:ind w:firstLine="0"/>
              <w:jc w:val="center"/>
              <w:rPr>
                <w:rFonts w:ascii="Garamond" w:hAnsi="Garamond"/>
                <w:lang w:val="sq-AL"/>
              </w:rPr>
            </w:pPr>
            <w:r w:rsidRPr="00467A50">
              <w:rPr>
                <w:rFonts w:ascii="Garamond" w:hAnsi="Garamond"/>
                <w:lang w:val="sq-AL"/>
              </w:rPr>
              <w:t>Certifikatë</w:t>
            </w:r>
            <w:r w:rsidR="0065081F" w:rsidRPr="00467A50">
              <w:rPr>
                <w:rFonts w:ascii="Garamond" w:hAnsi="Garamond"/>
                <w:lang w:val="sq-AL"/>
              </w:rPr>
              <w:t xml:space="preserve"> </w:t>
            </w:r>
            <w:r w:rsidRPr="00467A50">
              <w:rPr>
                <w:rFonts w:ascii="Garamond" w:hAnsi="Garamond"/>
                <w:lang w:val="sq-AL"/>
              </w:rPr>
              <w:t>për</w:t>
            </w:r>
            <w:r w:rsidR="0065081F" w:rsidRPr="00467A50">
              <w:rPr>
                <w:rFonts w:ascii="Garamond" w:hAnsi="Garamond"/>
                <w:lang w:val="sq-AL"/>
              </w:rPr>
              <w:t xml:space="preserve"> </w:t>
            </w:r>
            <w:r w:rsidRPr="00467A50">
              <w:rPr>
                <w:rFonts w:ascii="Garamond" w:hAnsi="Garamond"/>
                <w:lang w:val="sq-AL"/>
              </w:rPr>
              <w:t>dhënien</w:t>
            </w:r>
            <w:r w:rsidR="0065081F" w:rsidRPr="00467A50">
              <w:rPr>
                <w:rFonts w:ascii="Garamond" w:hAnsi="Garamond"/>
                <w:lang w:val="sq-AL"/>
              </w:rPr>
              <w:t xml:space="preserve"> me qira</w:t>
            </w:r>
          </w:p>
        </w:tc>
      </w:tr>
      <w:tr w:rsidR="00404999" w:rsidRPr="00467A50" w:rsidTr="00404999">
        <w:trPr>
          <w:trHeight w:val="69"/>
        </w:trPr>
        <w:tc>
          <w:tcPr>
            <w:tcW w:w="421"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5</w:t>
            </w:r>
          </w:p>
        </w:tc>
        <w:tc>
          <w:tcPr>
            <w:tcW w:w="594"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20/1</w:t>
            </w:r>
          </w:p>
        </w:tc>
        <w:tc>
          <w:tcPr>
            <w:tcW w:w="548" w:type="pct"/>
            <w:tcBorders>
              <w:righ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3195</w:t>
            </w:r>
          </w:p>
        </w:tc>
        <w:tc>
          <w:tcPr>
            <w:tcW w:w="684" w:type="pct"/>
            <w:tcBorders>
              <w:left w:val="single" w:sz="4" w:space="0" w:color="auto"/>
            </w:tcBorders>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2100</w:t>
            </w:r>
          </w:p>
        </w:tc>
        <w:tc>
          <w:tcPr>
            <w:tcW w:w="68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Roshnik</w:t>
            </w:r>
          </w:p>
        </w:tc>
        <w:tc>
          <w:tcPr>
            <w:tcW w:w="635"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Berat</w:t>
            </w:r>
          </w:p>
        </w:tc>
        <w:tc>
          <w:tcPr>
            <w:tcW w:w="1429" w:type="pct"/>
          </w:tcPr>
          <w:p w:rsidR="0065081F" w:rsidRPr="00467A50" w:rsidRDefault="0065081F" w:rsidP="00406EF0">
            <w:pPr>
              <w:widowControl w:val="0"/>
              <w:ind w:firstLine="0"/>
              <w:jc w:val="center"/>
              <w:rPr>
                <w:rFonts w:ascii="Garamond" w:hAnsi="Garamond"/>
                <w:lang w:val="sq-AL"/>
              </w:rPr>
            </w:pPr>
            <w:r w:rsidRPr="00467A50">
              <w:rPr>
                <w:rFonts w:ascii="Garamond" w:hAnsi="Garamond"/>
                <w:lang w:val="sq-AL"/>
              </w:rPr>
              <w:t>ZVRPP Berat</w:t>
            </w:r>
          </w:p>
        </w:tc>
      </w:tr>
    </w:tbl>
    <w:p w:rsidR="007350ED" w:rsidRPr="00467A50" w:rsidRDefault="007350ED" w:rsidP="00406EF0">
      <w:pPr>
        <w:widowControl w:val="0"/>
        <w:spacing w:after="0" w:line="240" w:lineRule="auto"/>
        <w:rPr>
          <w:rFonts w:ascii="Garamond" w:eastAsia="Times New Roman" w:hAnsi="Garamond"/>
          <w:spacing w:val="-4"/>
          <w:sz w:val="24"/>
          <w:szCs w:val="24"/>
          <w:lang w:val="sq-AL" w:eastAsia="en-GB"/>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sectPr w:rsidR="00791568" w:rsidSect="008A378D">
          <w:type w:val="continuous"/>
          <w:pgSz w:w="11907" w:h="16840" w:code="9"/>
          <w:pgMar w:top="720" w:right="1134" w:bottom="720" w:left="1134" w:header="851" w:footer="851" w:gutter="0"/>
          <w:cols w:space="454"/>
          <w:docGrid w:linePitch="360"/>
        </w:sectPr>
      </w:pPr>
    </w:p>
    <w:p w:rsidR="0065081F" w:rsidRPr="00467A50" w:rsidRDefault="00BE5F8C" w:rsidP="00406EF0">
      <w:pPr>
        <w:pStyle w:val="NeniTitull"/>
        <w:keepNext w:val="0"/>
        <w:rPr>
          <w:lang w:val="sq-AL"/>
        </w:rPr>
      </w:pPr>
      <w:r w:rsidRPr="00467A50">
        <w:rPr>
          <w:lang w:val="sq-AL"/>
        </w:rPr>
        <w:t>VENDI</w:t>
      </w:r>
      <w:r w:rsidR="0065081F" w:rsidRPr="00467A50">
        <w:rPr>
          <w:lang w:val="sq-AL"/>
        </w:rPr>
        <w:t>M</w:t>
      </w:r>
    </w:p>
    <w:p w:rsidR="0065081F" w:rsidRPr="00467A50" w:rsidRDefault="0008612D" w:rsidP="00406EF0">
      <w:pPr>
        <w:pStyle w:val="NeniTitull"/>
        <w:keepNext w:val="0"/>
        <w:rPr>
          <w:lang w:val="sq-AL"/>
        </w:rPr>
      </w:pPr>
      <w:r>
        <w:rPr>
          <w:lang w:val="sq-AL"/>
        </w:rPr>
        <w:t xml:space="preserve">Nr. </w:t>
      </w:r>
      <w:r w:rsidR="0065081F" w:rsidRPr="00467A50">
        <w:rPr>
          <w:lang w:val="sq-AL"/>
        </w:rPr>
        <w:t>795, datë 9.11.2016</w:t>
      </w:r>
    </w:p>
    <w:p w:rsidR="0065081F" w:rsidRPr="00791568" w:rsidRDefault="0065081F" w:rsidP="00406EF0">
      <w:pPr>
        <w:pStyle w:val="NeniTitull"/>
        <w:keepNext w:val="0"/>
        <w:rPr>
          <w:sz w:val="14"/>
          <w:lang w:val="sq-AL"/>
        </w:rPr>
      </w:pPr>
    </w:p>
    <w:p w:rsidR="0065081F" w:rsidRPr="00467A50" w:rsidRDefault="0065081F" w:rsidP="00205CA4">
      <w:pPr>
        <w:pStyle w:val="Titulli"/>
      </w:pPr>
      <w:r w:rsidRPr="00467A50">
        <w:t xml:space="preserve">PËR SHPRONËSIMIN, PËR INTERES PUBLIK, TË PRONARËVE TË PASURIVE TË PALUAJTSHME, PRONË PRIVATE, QË PREKEN NGA REALIZIMI I PROJEKTIT </w:t>
      </w:r>
      <w:r w:rsidR="00C079A5">
        <w:t>“</w:t>
      </w:r>
      <w:r w:rsidRPr="00467A50">
        <w:t xml:space="preserve">ZGJERIMI DHE RIKONSTRUKSIONI I BULEVARDIT </w:t>
      </w:r>
      <w:r w:rsidR="00C079A5">
        <w:t>“</w:t>
      </w:r>
      <w:r w:rsidRPr="00467A50">
        <w:t>FAN NOLI</w:t>
      </w:r>
      <w:r w:rsidR="00C079A5">
        <w:t>”“</w:t>
      </w:r>
      <w:r w:rsidRPr="00467A50">
        <w:t>,</w:t>
      </w:r>
      <w:r w:rsidR="0008612D">
        <w:t xml:space="preserve"> </w:t>
      </w:r>
      <w:r w:rsidRPr="00467A50">
        <w:t>NË BASHKINË E KORÇËS</w:t>
      </w:r>
    </w:p>
    <w:p w:rsidR="0065081F" w:rsidRPr="00791568" w:rsidRDefault="0065081F" w:rsidP="00406EF0">
      <w:pPr>
        <w:pStyle w:val="Paragrafi"/>
        <w:rPr>
          <w:sz w:val="14"/>
          <w:lang w:val="sq-AL"/>
        </w:rPr>
      </w:pPr>
    </w:p>
    <w:p w:rsidR="0065081F" w:rsidRPr="00467A50" w:rsidRDefault="0065081F" w:rsidP="00406EF0">
      <w:pPr>
        <w:pStyle w:val="Paragrafi"/>
        <w:rPr>
          <w:lang w:val="sq-AL"/>
        </w:rPr>
      </w:pPr>
      <w:r w:rsidRPr="00467A50">
        <w:rPr>
          <w:lang w:val="sq-AL"/>
        </w:rPr>
        <w:t xml:space="preserve">Në mbështetje të nenit 100 të Kushtetutës dhe të neneve 5, pika 1, 20 e 21, të ligjit </w:t>
      </w:r>
      <w:r w:rsidR="0008612D">
        <w:rPr>
          <w:lang w:val="sq-AL"/>
        </w:rPr>
        <w:t xml:space="preserve">nr. </w:t>
      </w:r>
      <w:r w:rsidRPr="00467A50">
        <w:rPr>
          <w:lang w:val="sq-AL"/>
        </w:rPr>
        <w:t xml:space="preserve">8561, datë 22.12.1999, </w:t>
      </w:r>
      <w:r w:rsidR="00C079A5">
        <w:rPr>
          <w:lang w:val="sq-AL"/>
        </w:rPr>
        <w:t>“</w:t>
      </w:r>
      <w:r w:rsidRPr="00467A50">
        <w:rPr>
          <w:lang w:val="sq-AL"/>
        </w:rPr>
        <w:t>Për shpronësimet dhe marrjen në përdorim të përkohshëm të pasurisë, pronë private, për interes publik</w:t>
      </w:r>
      <w:r w:rsidR="00C079A5">
        <w:rPr>
          <w:lang w:val="sq-AL"/>
        </w:rPr>
        <w:t>”</w:t>
      </w:r>
      <w:r w:rsidRPr="00467A50">
        <w:rPr>
          <w:lang w:val="sq-AL"/>
        </w:rPr>
        <w:t>, me propozimin e ministrit të Punëve të Brendshme, Këshilli i Ministrave</w:t>
      </w:r>
    </w:p>
    <w:p w:rsidR="0065081F" w:rsidRPr="00791568" w:rsidRDefault="0065081F" w:rsidP="00406EF0">
      <w:pPr>
        <w:pStyle w:val="Paragrafi"/>
        <w:rPr>
          <w:sz w:val="14"/>
          <w:lang w:val="sq-AL"/>
        </w:rPr>
      </w:pPr>
    </w:p>
    <w:p w:rsidR="0065081F" w:rsidRPr="00467A50" w:rsidRDefault="00BE5F8C" w:rsidP="00406EF0">
      <w:pPr>
        <w:pStyle w:val="NeniNr"/>
        <w:keepNext w:val="0"/>
        <w:rPr>
          <w:lang w:val="sq-AL"/>
        </w:rPr>
      </w:pPr>
      <w:r w:rsidRPr="00467A50">
        <w:rPr>
          <w:lang w:val="sq-AL"/>
        </w:rPr>
        <w:t>VENDOS</w:t>
      </w:r>
      <w:r w:rsidR="0065081F" w:rsidRPr="00467A50">
        <w:rPr>
          <w:lang w:val="sq-AL"/>
        </w:rPr>
        <w:t>I:</w:t>
      </w:r>
    </w:p>
    <w:p w:rsidR="0065081F" w:rsidRPr="00791568" w:rsidRDefault="0065081F" w:rsidP="00406EF0">
      <w:pPr>
        <w:pStyle w:val="Paragrafi"/>
        <w:rPr>
          <w:sz w:val="14"/>
          <w:lang w:val="sq-AL"/>
        </w:rPr>
      </w:pPr>
    </w:p>
    <w:p w:rsidR="0065081F" w:rsidRPr="00467A50" w:rsidRDefault="009F4AF0" w:rsidP="00406EF0">
      <w:pPr>
        <w:pStyle w:val="Paragrafi"/>
        <w:rPr>
          <w:lang w:val="sq-AL"/>
        </w:rPr>
      </w:pPr>
      <w:r w:rsidRPr="00467A50">
        <w:rPr>
          <w:lang w:val="sq-AL"/>
        </w:rPr>
        <w:t xml:space="preserve">1. </w:t>
      </w:r>
      <w:r w:rsidR="0065081F" w:rsidRPr="00467A50">
        <w:rPr>
          <w:lang w:val="sq-AL"/>
        </w:rPr>
        <w:t xml:space="preserve">Shpronësimin, për interes publik, të pronarëve të pasurive të paluajtshme, pronë private, që preken nga realizimi i projektit </w:t>
      </w:r>
      <w:r w:rsidR="00C079A5">
        <w:rPr>
          <w:lang w:val="sq-AL"/>
        </w:rPr>
        <w:t>“</w:t>
      </w:r>
      <w:r w:rsidR="0065081F" w:rsidRPr="00467A50">
        <w:rPr>
          <w:lang w:val="sq-AL"/>
        </w:rPr>
        <w:t xml:space="preserve">Zgjerimi dhe rikonstruksioni i bulevardit </w:t>
      </w:r>
      <w:r w:rsidR="00C079A5">
        <w:rPr>
          <w:lang w:val="sq-AL"/>
        </w:rPr>
        <w:t>“</w:t>
      </w:r>
      <w:r w:rsidR="0065081F" w:rsidRPr="00467A50">
        <w:rPr>
          <w:lang w:val="sq-AL"/>
        </w:rPr>
        <w:t>Fan Noli</w:t>
      </w:r>
      <w:r w:rsidR="00C079A5">
        <w:rPr>
          <w:lang w:val="sq-AL"/>
        </w:rPr>
        <w:t>”“</w:t>
      </w:r>
      <w:r w:rsidR="0065081F" w:rsidRPr="00467A50">
        <w:rPr>
          <w:lang w:val="sq-AL"/>
        </w:rPr>
        <w:t xml:space="preserve">, në Bashkinë e Korçës. </w:t>
      </w:r>
    </w:p>
    <w:p w:rsidR="0065081F" w:rsidRPr="00467A50" w:rsidRDefault="009F4AF0" w:rsidP="00406EF0">
      <w:pPr>
        <w:pStyle w:val="Paragrafi"/>
        <w:rPr>
          <w:lang w:val="sq-AL"/>
        </w:rPr>
      </w:pPr>
      <w:r w:rsidRPr="00467A50">
        <w:rPr>
          <w:lang w:val="sq-AL"/>
        </w:rPr>
        <w:t xml:space="preserve">2. </w:t>
      </w:r>
      <w:r w:rsidR="0065081F" w:rsidRPr="00467A50">
        <w:rPr>
          <w:lang w:val="sq-AL"/>
        </w:rPr>
        <w:t>Shpronësimi bëhet në favor të Bashkisë Korçë.</w:t>
      </w:r>
    </w:p>
    <w:p w:rsidR="0065081F" w:rsidRPr="00467A50" w:rsidRDefault="009F4AF0" w:rsidP="00406EF0">
      <w:pPr>
        <w:pStyle w:val="Paragrafi"/>
        <w:rPr>
          <w:lang w:val="sq-AL"/>
        </w:rPr>
      </w:pPr>
      <w:r w:rsidRPr="00467A50">
        <w:rPr>
          <w:lang w:val="sq-AL"/>
        </w:rPr>
        <w:t xml:space="preserve">3. </w:t>
      </w:r>
      <w:r w:rsidR="0065081F" w:rsidRPr="00467A50">
        <w:rPr>
          <w:lang w:val="sq-AL"/>
        </w:rPr>
        <w:t xml:space="preserve">Pronarët e pasurive të paluajtshme, që shpronësohen, të kompensohen në vlerë të plotë, sipas masës përkatëse që paraqitet në tabelën bashkëlidhur këtij vendimi, për pasurinë </w:t>
      </w:r>
      <w:r w:rsidR="00C079A5">
        <w:rPr>
          <w:lang w:val="sq-AL"/>
        </w:rPr>
        <w:t>“</w:t>
      </w:r>
      <w:r w:rsidR="0065081F" w:rsidRPr="00467A50">
        <w:rPr>
          <w:lang w:val="sq-AL"/>
        </w:rPr>
        <w:t>tokë truall</w:t>
      </w:r>
      <w:r w:rsidR="00C079A5">
        <w:rPr>
          <w:lang w:val="sq-AL"/>
        </w:rPr>
        <w:t>”</w:t>
      </w:r>
      <w:r w:rsidR="0065081F" w:rsidRPr="00467A50">
        <w:rPr>
          <w:lang w:val="sq-AL"/>
        </w:rPr>
        <w:t>, me sipërfaqe 82,24 (tetëdhjetë e</w:t>
      </w:r>
      <w:r w:rsidR="0008612D">
        <w:rPr>
          <w:lang w:val="sq-AL"/>
        </w:rPr>
        <w:t xml:space="preserve"> </w:t>
      </w:r>
      <w:r w:rsidR="0065081F" w:rsidRPr="00467A50">
        <w:rPr>
          <w:lang w:val="sq-AL"/>
        </w:rPr>
        <w:t>dy presje njëzet e katër) m², me vlerë të përgjithshme të shpronësimit</w:t>
      </w:r>
      <w:r w:rsidR="0008612D">
        <w:rPr>
          <w:lang w:val="sq-AL"/>
        </w:rPr>
        <w:t xml:space="preserve"> </w:t>
      </w:r>
      <w:r w:rsidR="0065081F" w:rsidRPr="00467A50">
        <w:rPr>
          <w:lang w:val="sq-AL"/>
        </w:rPr>
        <w:t>702 083 (shtatëqind e dy mijë e tetëdhjetë e tre) lekë.</w:t>
      </w:r>
    </w:p>
    <w:p w:rsidR="0065081F" w:rsidRPr="00467A50" w:rsidRDefault="009F4AF0" w:rsidP="00406EF0">
      <w:pPr>
        <w:pStyle w:val="Paragrafi"/>
        <w:rPr>
          <w:lang w:val="sq-AL"/>
        </w:rPr>
      </w:pPr>
      <w:r w:rsidRPr="00467A50">
        <w:rPr>
          <w:lang w:val="sq-AL"/>
        </w:rPr>
        <w:t xml:space="preserve">4. </w:t>
      </w:r>
      <w:r w:rsidR="0065081F" w:rsidRPr="00467A50">
        <w:rPr>
          <w:lang w:val="sq-AL"/>
        </w:rPr>
        <w:t>Vlera e përgjithshme e shpronësimit prej 702 083 (shtatëqind e dy mijë e tetëdhjetë e tre) lekësh, të përballohet buxheti i Bashkisë Korçë.</w:t>
      </w:r>
    </w:p>
    <w:p w:rsidR="0065081F" w:rsidRPr="00467A50" w:rsidRDefault="009F4AF0" w:rsidP="00406EF0">
      <w:pPr>
        <w:pStyle w:val="Paragrafi"/>
        <w:rPr>
          <w:lang w:val="sq-AL"/>
        </w:rPr>
      </w:pPr>
      <w:r w:rsidRPr="00467A50">
        <w:rPr>
          <w:lang w:val="sq-AL"/>
        </w:rPr>
        <w:t xml:space="preserve">5. </w:t>
      </w:r>
      <w:r w:rsidR="0065081F" w:rsidRPr="00467A50">
        <w:rPr>
          <w:lang w:val="sq-AL"/>
        </w:rPr>
        <w:t>Vlera e shpenzimeve procedurale të përballohet nga Bashkia Korçë.</w:t>
      </w:r>
    </w:p>
    <w:p w:rsidR="0065081F" w:rsidRPr="00467A50" w:rsidRDefault="009F4AF0" w:rsidP="00406EF0">
      <w:pPr>
        <w:pStyle w:val="Paragrafi"/>
        <w:rPr>
          <w:lang w:val="sq-AL"/>
        </w:rPr>
      </w:pPr>
      <w:r w:rsidRPr="00467A50">
        <w:rPr>
          <w:lang w:val="sq-AL"/>
        </w:rPr>
        <w:t xml:space="preserve">6. </w:t>
      </w:r>
      <w:r w:rsidR="0065081F" w:rsidRPr="00467A50">
        <w:rPr>
          <w:lang w:val="sq-AL"/>
        </w:rPr>
        <w:t>Afati i përfundimit të shpronësimit të jetë tre muaj pas datës së hyrjes në fuqi të këtij vendimi.</w:t>
      </w:r>
    </w:p>
    <w:p w:rsidR="0065081F" w:rsidRPr="00467A50" w:rsidRDefault="009F4AF0" w:rsidP="00406EF0">
      <w:pPr>
        <w:pStyle w:val="Paragrafi"/>
        <w:rPr>
          <w:lang w:val="sq-AL"/>
        </w:rPr>
      </w:pPr>
      <w:r w:rsidRPr="00467A50">
        <w:rPr>
          <w:lang w:val="sq-AL"/>
        </w:rPr>
        <w:t xml:space="preserve">7. </w:t>
      </w:r>
      <w:r w:rsidR="0065081F" w:rsidRPr="00467A50">
        <w:rPr>
          <w:lang w:val="sq-AL"/>
        </w:rPr>
        <w:t>Afati i përfundimit të punimeve të objektit, në Bashkinë e Korçës, të jetë në përputhje me afatet e parashikuara nga kjo bashki.</w:t>
      </w:r>
    </w:p>
    <w:p w:rsidR="0065081F" w:rsidRPr="00467A50" w:rsidRDefault="009F4AF0" w:rsidP="00406EF0">
      <w:pPr>
        <w:pStyle w:val="Paragrafi"/>
        <w:rPr>
          <w:lang w:val="sq-AL"/>
        </w:rPr>
      </w:pPr>
      <w:r w:rsidRPr="00467A50">
        <w:rPr>
          <w:lang w:val="sq-AL"/>
        </w:rPr>
        <w:t xml:space="preserve">8. </w:t>
      </w:r>
      <w:r w:rsidR="0065081F" w:rsidRPr="00467A50">
        <w:rPr>
          <w:lang w:val="sq-AL"/>
        </w:rPr>
        <w:t xml:space="preserve">Regjistrimi i ri i pasurisë </w:t>
      </w:r>
      <w:r w:rsidR="00C079A5">
        <w:rPr>
          <w:lang w:val="sq-AL"/>
        </w:rPr>
        <w:t>“</w:t>
      </w:r>
      <w:r w:rsidR="0065081F" w:rsidRPr="00467A50">
        <w:rPr>
          <w:lang w:val="sq-AL"/>
        </w:rPr>
        <w:t>tokë truall</w:t>
      </w:r>
      <w:r w:rsidR="00C079A5">
        <w:rPr>
          <w:lang w:val="sq-AL"/>
        </w:rPr>
        <w:t>”</w:t>
      </w:r>
      <w:r w:rsidR="0065081F" w:rsidRPr="00467A50">
        <w:rPr>
          <w:lang w:val="sq-AL"/>
        </w:rPr>
        <w:t xml:space="preserve">, prej 82,24 (tetëdhjetë e dy presje njëzet e katër) m², për projektin </w:t>
      </w:r>
      <w:r w:rsidR="00C079A5">
        <w:rPr>
          <w:lang w:val="sq-AL"/>
        </w:rPr>
        <w:t>“</w:t>
      </w:r>
      <w:r w:rsidR="0065081F" w:rsidRPr="00467A50">
        <w:rPr>
          <w:lang w:val="sq-AL"/>
        </w:rPr>
        <w:t xml:space="preserve">Zgjerimi dhe rikonstruksioni i bulevardit </w:t>
      </w:r>
      <w:r w:rsidR="00C079A5">
        <w:rPr>
          <w:lang w:val="sq-AL"/>
        </w:rPr>
        <w:t>“</w:t>
      </w:r>
      <w:r w:rsidR="0065081F" w:rsidRPr="00467A50">
        <w:rPr>
          <w:lang w:val="sq-AL"/>
        </w:rPr>
        <w:t>Fan Noli</w:t>
      </w:r>
      <w:r w:rsidR="00C079A5">
        <w:rPr>
          <w:lang w:val="sq-AL"/>
        </w:rPr>
        <w:t>”“</w:t>
      </w:r>
      <w:r w:rsidR="0065081F" w:rsidRPr="00467A50">
        <w:rPr>
          <w:lang w:val="sq-AL"/>
        </w:rPr>
        <w:t>, të bëhet në favor të Bashkisë Korçë.</w:t>
      </w:r>
    </w:p>
    <w:p w:rsidR="0065081F" w:rsidRPr="00467A50" w:rsidRDefault="009F4AF0" w:rsidP="00406EF0">
      <w:pPr>
        <w:pStyle w:val="Paragrafi"/>
        <w:rPr>
          <w:lang w:val="sq-AL"/>
        </w:rPr>
      </w:pPr>
      <w:r w:rsidRPr="00467A50">
        <w:rPr>
          <w:lang w:val="sq-AL"/>
        </w:rPr>
        <w:t xml:space="preserve">9. </w:t>
      </w:r>
      <w:r w:rsidR="0065081F" w:rsidRPr="00467A50">
        <w:rPr>
          <w:lang w:val="sq-AL"/>
        </w:rPr>
        <w:t>Ngarkohen Ministria e Punëve të Brendshme, Zyra Vendore e Regjistrimit të Pasurive të Paluajtshme Korçë dhe Bashkia Korçë për zbatimin e këtij vendimi.</w:t>
      </w:r>
    </w:p>
    <w:p w:rsidR="0065081F" w:rsidRPr="00467A50" w:rsidRDefault="0065081F" w:rsidP="00406EF0">
      <w:pPr>
        <w:pStyle w:val="Paragrafi"/>
        <w:rPr>
          <w:lang w:val="sq-AL"/>
        </w:rPr>
      </w:pPr>
      <w:r w:rsidRPr="00467A50">
        <w:rPr>
          <w:lang w:val="sq-AL"/>
        </w:rPr>
        <w:t xml:space="preserve">Ky vendim hyn në fuqi menjëherë dhe botohet në Fletoren </w:t>
      </w:r>
      <w:r w:rsidR="00216E88">
        <w:rPr>
          <w:lang w:val="sq-AL"/>
        </w:rPr>
        <w:t>Z</w:t>
      </w:r>
      <w:r w:rsidRPr="00467A50">
        <w:rPr>
          <w:lang w:val="sq-AL"/>
        </w:rPr>
        <w:t>yrtare.</w:t>
      </w:r>
    </w:p>
    <w:p w:rsidR="009F4AF0" w:rsidRPr="00791568" w:rsidRDefault="009F4AF0" w:rsidP="00406EF0">
      <w:pPr>
        <w:pStyle w:val="Paragrafi"/>
        <w:rPr>
          <w:sz w:val="14"/>
          <w:lang w:val="sq-AL"/>
        </w:rPr>
      </w:pPr>
    </w:p>
    <w:p w:rsidR="0065081F" w:rsidRPr="00467A50" w:rsidRDefault="0065081F" w:rsidP="00406EF0">
      <w:pPr>
        <w:pStyle w:val="Paragrafi"/>
        <w:jc w:val="right"/>
        <w:rPr>
          <w:lang w:val="sq-AL"/>
        </w:rPr>
      </w:pPr>
      <w:r w:rsidRPr="00467A50">
        <w:rPr>
          <w:lang w:val="sq-AL"/>
        </w:rPr>
        <w:t>ZËVENDËSKRYEMINISTRI</w:t>
      </w:r>
    </w:p>
    <w:p w:rsidR="0065081F" w:rsidRPr="00467A50" w:rsidRDefault="00BE5F8C" w:rsidP="00406EF0">
      <w:pPr>
        <w:pStyle w:val="Paragrafi"/>
        <w:jc w:val="right"/>
        <w:rPr>
          <w:b/>
          <w:lang w:val="sq-AL"/>
        </w:rPr>
      </w:pPr>
      <w:r w:rsidRPr="00467A50">
        <w:rPr>
          <w:b/>
          <w:lang w:val="sq-AL"/>
        </w:rPr>
        <w:t>Niko Peleshi</w:t>
      </w:r>
    </w:p>
    <w:p w:rsidR="00791568" w:rsidRDefault="00791568" w:rsidP="00406EF0">
      <w:pPr>
        <w:pStyle w:val="Paragrafi"/>
        <w:jc w:val="right"/>
        <w:rPr>
          <w:lang w:val="sq-AL"/>
        </w:rPr>
        <w:sectPr w:rsidR="00791568" w:rsidSect="00791568">
          <w:type w:val="continuous"/>
          <w:pgSz w:w="11907" w:h="16840" w:code="9"/>
          <w:pgMar w:top="720" w:right="1134" w:bottom="720" w:left="1134" w:header="851" w:footer="851" w:gutter="0"/>
          <w:cols w:num="2" w:space="454"/>
          <w:docGrid w:linePitch="360"/>
        </w:sectPr>
      </w:pPr>
    </w:p>
    <w:p w:rsidR="009F4AF0" w:rsidRPr="00467A50" w:rsidRDefault="009F4AF0" w:rsidP="00406EF0">
      <w:pPr>
        <w:pStyle w:val="Paragrafi"/>
        <w:jc w:val="right"/>
        <w:rPr>
          <w:lang w:val="sq-AL"/>
        </w:rPr>
      </w:pPr>
    </w:p>
    <w:p w:rsidR="0065081F" w:rsidRPr="00467A50" w:rsidRDefault="009F4AF0" w:rsidP="00406EF0">
      <w:pPr>
        <w:widowControl w:val="0"/>
        <w:spacing w:after="0" w:line="240" w:lineRule="auto"/>
        <w:ind w:firstLine="0"/>
        <w:jc w:val="center"/>
        <w:rPr>
          <w:rFonts w:ascii="Garamond" w:eastAsia="Times New Roman" w:hAnsi="Garamond"/>
          <w:color w:val="000000"/>
          <w:sz w:val="20"/>
          <w:szCs w:val="20"/>
          <w:lang w:val="sq-AL"/>
        </w:rPr>
      </w:pPr>
      <w:r w:rsidRPr="00467A50">
        <w:rPr>
          <w:rFonts w:ascii="Garamond" w:eastAsia="Times New Roman" w:hAnsi="Garamond"/>
          <w:color w:val="000000"/>
          <w:sz w:val="20"/>
          <w:szCs w:val="20"/>
          <w:lang w:val="sq-AL"/>
        </w:rPr>
        <w:t xml:space="preserve">LISTA E PRONAVE DHE E PRONARËVE QË DO TË SHPRONËSOHEN PËR REALIZIMIN E PROJEKTIT </w:t>
      </w:r>
      <w:r w:rsidR="00C079A5">
        <w:rPr>
          <w:rFonts w:ascii="Garamond" w:eastAsia="Times New Roman" w:hAnsi="Garamond"/>
          <w:color w:val="000000"/>
          <w:sz w:val="20"/>
          <w:szCs w:val="20"/>
          <w:lang w:val="sq-AL"/>
        </w:rPr>
        <w:t>“</w:t>
      </w:r>
      <w:r w:rsidRPr="00467A50">
        <w:rPr>
          <w:rFonts w:ascii="Garamond" w:eastAsia="Times New Roman" w:hAnsi="Garamond"/>
          <w:color w:val="000000"/>
          <w:sz w:val="20"/>
          <w:szCs w:val="20"/>
          <w:lang w:val="sq-AL"/>
        </w:rPr>
        <w:t xml:space="preserve">ZGJERIM DHE RIKONSTRUKSION I BULEVARDIT </w:t>
      </w:r>
      <w:r w:rsidR="00C079A5">
        <w:rPr>
          <w:rFonts w:ascii="Garamond" w:eastAsia="Times New Roman" w:hAnsi="Garamond"/>
          <w:color w:val="000000"/>
          <w:sz w:val="20"/>
          <w:szCs w:val="20"/>
          <w:lang w:val="sq-AL"/>
        </w:rPr>
        <w:t>“</w:t>
      </w:r>
      <w:r w:rsidRPr="00467A50">
        <w:rPr>
          <w:rFonts w:ascii="Garamond" w:eastAsia="Times New Roman" w:hAnsi="Garamond"/>
          <w:color w:val="000000"/>
          <w:sz w:val="20"/>
          <w:szCs w:val="20"/>
          <w:lang w:val="sq-AL"/>
        </w:rPr>
        <w:t>FAN NOLI</w:t>
      </w:r>
      <w:r w:rsidR="00C079A5">
        <w:rPr>
          <w:rFonts w:ascii="Garamond" w:eastAsia="Times New Roman" w:hAnsi="Garamond"/>
          <w:color w:val="000000"/>
          <w:sz w:val="20"/>
          <w:szCs w:val="20"/>
          <w:lang w:val="sq-AL"/>
        </w:rPr>
        <w:t>”</w:t>
      </w:r>
      <w:r w:rsidRPr="00467A50">
        <w:rPr>
          <w:rFonts w:ascii="Garamond" w:eastAsia="Times New Roman" w:hAnsi="Garamond"/>
          <w:color w:val="000000"/>
          <w:sz w:val="20"/>
          <w:szCs w:val="20"/>
          <w:lang w:val="sq-AL"/>
        </w:rPr>
        <w:t>, NË BASHKINË E KORÇËS</w:t>
      </w:r>
    </w:p>
    <w:p w:rsidR="009F4AF0" w:rsidRPr="008D3EFE" w:rsidRDefault="009F4AF0" w:rsidP="00406EF0">
      <w:pPr>
        <w:widowControl w:val="0"/>
        <w:spacing w:after="0" w:line="240" w:lineRule="auto"/>
        <w:ind w:firstLine="0"/>
        <w:jc w:val="center"/>
        <w:rPr>
          <w:sz w:val="12"/>
          <w:szCs w:val="20"/>
          <w:lang w:val="sq-AL"/>
        </w:rPr>
      </w:pPr>
    </w:p>
    <w:tbl>
      <w:tblPr>
        <w:tblW w:w="5000" w:type="pct"/>
        <w:tblLook w:val="04A0"/>
      </w:tblPr>
      <w:tblGrid>
        <w:gridCol w:w="717"/>
        <w:gridCol w:w="1462"/>
        <w:gridCol w:w="554"/>
        <w:gridCol w:w="773"/>
        <w:gridCol w:w="725"/>
        <w:gridCol w:w="1388"/>
        <w:gridCol w:w="1238"/>
        <w:gridCol w:w="773"/>
        <w:gridCol w:w="1214"/>
        <w:gridCol w:w="1011"/>
      </w:tblGrid>
      <w:tr w:rsidR="009F4AF0" w:rsidRPr="008D3EFE" w:rsidTr="009F4AF0">
        <w:trPr>
          <w:trHeight w:val="162"/>
        </w:trPr>
        <w:tc>
          <w:tcPr>
            <w:tcW w:w="371" w:type="pct"/>
            <w:tcBorders>
              <w:top w:val="single" w:sz="8" w:space="0" w:color="auto"/>
              <w:left w:val="single" w:sz="8" w:space="0" w:color="auto"/>
              <w:bottom w:val="nil"/>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Nr</w:t>
            </w:r>
            <w:r w:rsidR="008D3EFE">
              <w:rPr>
                <w:rFonts w:ascii="Garamond" w:eastAsia="Times New Roman" w:hAnsi="Garamond"/>
                <w:b/>
                <w:bCs/>
                <w:color w:val="000000"/>
                <w:sz w:val="18"/>
                <w:szCs w:val="18"/>
                <w:lang w:val="sq-AL"/>
              </w:rPr>
              <w:t>.</w:t>
            </w:r>
            <w:r w:rsidRPr="008D3EFE">
              <w:rPr>
                <w:rFonts w:ascii="Garamond" w:eastAsia="Times New Roman" w:hAnsi="Garamond"/>
                <w:b/>
                <w:bCs/>
                <w:color w:val="000000"/>
                <w:sz w:val="18"/>
                <w:szCs w:val="18"/>
                <w:lang w:val="sq-AL"/>
              </w:rPr>
              <w:t xml:space="preserve"> </w:t>
            </w:r>
            <w:r w:rsidR="008D3EFE">
              <w:rPr>
                <w:rFonts w:ascii="Garamond" w:eastAsia="Times New Roman" w:hAnsi="Garamond"/>
                <w:b/>
                <w:bCs/>
                <w:color w:val="000000"/>
                <w:sz w:val="18"/>
                <w:szCs w:val="18"/>
                <w:lang w:val="sq-AL"/>
              </w:rPr>
              <w:t>r</w:t>
            </w:r>
            <w:r w:rsidRPr="008D3EFE">
              <w:rPr>
                <w:rFonts w:ascii="Garamond" w:eastAsia="Times New Roman" w:hAnsi="Garamond"/>
                <w:b/>
                <w:bCs/>
                <w:color w:val="000000"/>
                <w:sz w:val="18"/>
                <w:szCs w:val="18"/>
                <w:lang w:val="sq-AL"/>
              </w:rPr>
              <w:t>endor</w:t>
            </w:r>
          </w:p>
        </w:tc>
        <w:tc>
          <w:tcPr>
            <w:tcW w:w="792" w:type="pct"/>
            <w:tcBorders>
              <w:top w:val="single" w:sz="8" w:space="0" w:color="auto"/>
              <w:left w:val="nil"/>
              <w:bottom w:val="nil"/>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left"/>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Emër</w:t>
            </w:r>
            <w:r w:rsidR="0008612D" w:rsidRPr="008D3EFE">
              <w:rPr>
                <w:rFonts w:ascii="Garamond" w:eastAsia="Times New Roman" w:hAnsi="Garamond"/>
                <w:b/>
                <w:bCs/>
                <w:color w:val="000000"/>
                <w:sz w:val="18"/>
                <w:szCs w:val="18"/>
                <w:lang w:val="sq-AL"/>
              </w:rPr>
              <w:t xml:space="preserve"> </w:t>
            </w:r>
            <w:r w:rsidR="008D3EFE">
              <w:rPr>
                <w:rFonts w:ascii="Garamond" w:eastAsia="Times New Roman" w:hAnsi="Garamond"/>
                <w:b/>
                <w:bCs/>
                <w:color w:val="000000"/>
                <w:sz w:val="18"/>
                <w:szCs w:val="18"/>
                <w:lang w:val="sq-AL"/>
              </w:rPr>
              <w:t>a</w:t>
            </w:r>
            <w:r w:rsidRPr="008D3EFE">
              <w:rPr>
                <w:rFonts w:ascii="Garamond" w:eastAsia="Times New Roman" w:hAnsi="Garamond"/>
                <w:b/>
                <w:bCs/>
                <w:color w:val="000000"/>
                <w:sz w:val="18"/>
                <w:szCs w:val="18"/>
                <w:lang w:val="sq-AL"/>
              </w:rPr>
              <w:t>tësi</w:t>
            </w:r>
            <w:r w:rsidR="0008612D" w:rsidRPr="008D3EFE">
              <w:rPr>
                <w:rFonts w:ascii="Garamond" w:eastAsia="Times New Roman" w:hAnsi="Garamond"/>
                <w:b/>
                <w:bCs/>
                <w:color w:val="000000"/>
                <w:sz w:val="18"/>
                <w:szCs w:val="18"/>
                <w:lang w:val="sq-AL"/>
              </w:rPr>
              <w:t xml:space="preserve"> </w:t>
            </w:r>
            <w:r w:rsidR="008D3EFE">
              <w:rPr>
                <w:rFonts w:ascii="Garamond" w:eastAsia="Times New Roman" w:hAnsi="Garamond"/>
                <w:b/>
                <w:bCs/>
                <w:color w:val="000000"/>
                <w:sz w:val="18"/>
                <w:szCs w:val="18"/>
                <w:lang w:val="sq-AL"/>
              </w:rPr>
              <w:t>m</w:t>
            </w:r>
            <w:r w:rsidRPr="008D3EFE">
              <w:rPr>
                <w:rFonts w:ascii="Garamond" w:eastAsia="Times New Roman" w:hAnsi="Garamond"/>
                <w:b/>
                <w:bCs/>
                <w:color w:val="000000"/>
                <w:sz w:val="18"/>
                <w:szCs w:val="18"/>
                <w:lang w:val="sq-AL"/>
              </w:rPr>
              <w:t>biemër</w:t>
            </w:r>
          </w:p>
        </w:tc>
        <w:tc>
          <w:tcPr>
            <w:tcW w:w="249" w:type="pct"/>
            <w:tcBorders>
              <w:top w:val="single" w:sz="8" w:space="0" w:color="auto"/>
              <w:left w:val="nil"/>
              <w:bottom w:val="nil"/>
              <w:right w:val="single" w:sz="4" w:space="0" w:color="auto"/>
            </w:tcBorders>
            <w:shd w:val="clear" w:color="auto" w:fill="auto"/>
            <w:vAlign w:val="center"/>
            <w:hideMark/>
          </w:tcPr>
          <w:p w:rsidR="009F4AF0" w:rsidRPr="008D3EFE" w:rsidRDefault="009F4AF0" w:rsidP="00406EF0">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ZK</w:t>
            </w:r>
          </w:p>
        </w:tc>
        <w:tc>
          <w:tcPr>
            <w:tcW w:w="357" w:type="pct"/>
            <w:tcBorders>
              <w:top w:val="single" w:sz="8" w:space="0" w:color="auto"/>
              <w:left w:val="nil"/>
              <w:bottom w:val="nil"/>
              <w:right w:val="single" w:sz="4" w:space="0" w:color="auto"/>
            </w:tcBorders>
            <w:shd w:val="clear" w:color="auto" w:fill="auto"/>
            <w:vAlign w:val="center"/>
            <w:hideMark/>
          </w:tcPr>
          <w:p w:rsidR="009F4AF0" w:rsidRPr="008D3EFE" w:rsidRDefault="0008612D" w:rsidP="008D3EFE">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 xml:space="preserve">Nr. </w:t>
            </w:r>
            <w:r w:rsidR="008D3EFE">
              <w:rPr>
                <w:rFonts w:ascii="Garamond" w:eastAsia="Times New Roman" w:hAnsi="Garamond"/>
                <w:b/>
                <w:bCs/>
                <w:color w:val="000000"/>
                <w:sz w:val="18"/>
                <w:szCs w:val="18"/>
                <w:lang w:val="sq-AL"/>
              </w:rPr>
              <w:t>p</w:t>
            </w:r>
            <w:r w:rsidR="009F4AF0" w:rsidRPr="008D3EFE">
              <w:rPr>
                <w:rFonts w:ascii="Garamond" w:eastAsia="Times New Roman" w:hAnsi="Garamond"/>
                <w:b/>
                <w:bCs/>
                <w:color w:val="000000"/>
                <w:sz w:val="18"/>
                <w:szCs w:val="18"/>
                <w:lang w:val="sq-AL"/>
              </w:rPr>
              <w:t>asurie</w:t>
            </w:r>
          </w:p>
        </w:tc>
        <w:tc>
          <w:tcPr>
            <w:tcW w:w="329" w:type="pct"/>
            <w:tcBorders>
              <w:top w:val="single" w:sz="8" w:space="0" w:color="auto"/>
              <w:left w:val="nil"/>
              <w:bottom w:val="nil"/>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 xml:space="preserve">Lloji i </w:t>
            </w:r>
            <w:r w:rsidR="008D3EFE">
              <w:rPr>
                <w:rFonts w:ascii="Garamond" w:eastAsia="Times New Roman" w:hAnsi="Garamond"/>
                <w:b/>
                <w:bCs/>
                <w:color w:val="000000"/>
                <w:sz w:val="18"/>
                <w:szCs w:val="18"/>
                <w:lang w:val="sq-AL"/>
              </w:rPr>
              <w:t>p</w:t>
            </w:r>
            <w:r w:rsidRPr="008D3EFE">
              <w:rPr>
                <w:rFonts w:ascii="Garamond" w:eastAsia="Times New Roman" w:hAnsi="Garamond"/>
                <w:b/>
                <w:bCs/>
                <w:color w:val="000000"/>
                <w:sz w:val="18"/>
                <w:szCs w:val="18"/>
                <w:lang w:val="sq-AL"/>
              </w:rPr>
              <w:t>as.</w:t>
            </w:r>
          </w:p>
        </w:tc>
        <w:tc>
          <w:tcPr>
            <w:tcW w:w="733" w:type="pct"/>
            <w:tcBorders>
              <w:top w:val="single" w:sz="8" w:space="0" w:color="auto"/>
              <w:left w:val="nil"/>
              <w:bottom w:val="nil"/>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Trua</w:t>
            </w:r>
            <w:r w:rsidR="008D3EFE">
              <w:rPr>
                <w:rFonts w:ascii="Garamond" w:eastAsia="Times New Roman" w:hAnsi="Garamond"/>
                <w:b/>
                <w:bCs/>
                <w:color w:val="000000"/>
                <w:sz w:val="18"/>
                <w:szCs w:val="18"/>
                <w:lang w:val="sq-AL"/>
              </w:rPr>
              <w:t>l</w:t>
            </w:r>
            <w:r w:rsidRPr="008D3EFE">
              <w:rPr>
                <w:rFonts w:ascii="Garamond" w:eastAsia="Times New Roman" w:hAnsi="Garamond"/>
                <w:b/>
                <w:bCs/>
                <w:color w:val="000000"/>
                <w:sz w:val="18"/>
                <w:szCs w:val="18"/>
                <w:lang w:val="sq-AL"/>
              </w:rPr>
              <w:t>l (m</w:t>
            </w:r>
            <w:r w:rsidRPr="008D3EFE">
              <w:rPr>
                <w:rFonts w:ascii="Garamond" w:eastAsia="Times New Roman" w:hAnsi="Garamond"/>
                <w:b/>
                <w:bCs/>
                <w:color w:val="000000"/>
                <w:sz w:val="18"/>
                <w:szCs w:val="18"/>
                <w:vertAlign w:val="superscript"/>
                <w:lang w:val="sq-AL"/>
              </w:rPr>
              <w:t>2</w:t>
            </w:r>
            <w:r w:rsidRPr="008D3EFE">
              <w:rPr>
                <w:rFonts w:ascii="Garamond" w:eastAsia="Times New Roman" w:hAnsi="Garamond"/>
                <w:b/>
                <w:bCs/>
                <w:color w:val="000000"/>
                <w:sz w:val="18"/>
                <w:szCs w:val="18"/>
                <w:lang w:val="sq-AL"/>
              </w:rPr>
              <w:t>) ZVRPP</w:t>
            </w:r>
          </w:p>
        </w:tc>
        <w:tc>
          <w:tcPr>
            <w:tcW w:w="569" w:type="pct"/>
            <w:tcBorders>
              <w:top w:val="single" w:sz="8" w:space="0" w:color="auto"/>
              <w:left w:val="nil"/>
              <w:bottom w:val="nil"/>
              <w:right w:val="single" w:sz="4" w:space="0" w:color="auto"/>
            </w:tcBorders>
            <w:shd w:val="clear" w:color="auto" w:fill="auto"/>
            <w:vAlign w:val="center"/>
            <w:hideMark/>
          </w:tcPr>
          <w:p w:rsidR="009F4AF0" w:rsidRPr="008D3EFE" w:rsidRDefault="009F4AF0" w:rsidP="00406EF0">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Sip. e cila shpronësohet</w:t>
            </w:r>
          </w:p>
        </w:tc>
        <w:tc>
          <w:tcPr>
            <w:tcW w:w="421" w:type="pct"/>
            <w:tcBorders>
              <w:top w:val="single" w:sz="8" w:space="0" w:color="auto"/>
              <w:left w:val="nil"/>
              <w:bottom w:val="nil"/>
              <w:right w:val="single" w:sz="4" w:space="0" w:color="auto"/>
            </w:tcBorders>
            <w:shd w:val="clear" w:color="auto" w:fill="auto"/>
            <w:vAlign w:val="center"/>
            <w:hideMark/>
          </w:tcPr>
          <w:p w:rsidR="009F4AF0" w:rsidRPr="008D3EFE" w:rsidRDefault="009F4AF0" w:rsidP="00406EF0">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Çmimi lekë/ m²</w:t>
            </w:r>
          </w:p>
        </w:tc>
        <w:tc>
          <w:tcPr>
            <w:tcW w:w="632" w:type="pct"/>
            <w:tcBorders>
              <w:top w:val="single" w:sz="8" w:space="0" w:color="auto"/>
              <w:left w:val="nil"/>
              <w:bottom w:val="nil"/>
              <w:right w:val="single" w:sz="4" w:space="0" w:color="auto"/>
            </w:tcBorders>
            <w:shd w:val="clear" w:color="auto" w:fill="auto"/>
            <w:vAlign w:val="center"/>
            <w:hideMark/>
          </w:tcPr>
          <w:p w:rsidR="009F4AF0" w:rsidRPr="008D3EFE" w:rsidRDefault="009F4AF0" w:rsidP="00406EF0">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Vlera totale e shpronësimit</w:t>
            </w:r>
          </w:p>
        </w:tc>
        <w:tc>
          <w:tcPr>
            <w:tcW w:w="547" w:type="pct"/>
            <w:tcBorders>
              <w:top w:val="single" w:sz="8" w:space="0" w:color="auto"/>
              <w:left w:val="nil"/>
              <w:bottom w:val="nil"/>
              <w:right w:val="single" w:sz="8" w:space="0" w:color="auto"/>
            </w:tcBorders>
            <w:shd w:val="clear" w:color="auto" w:fill="auto"/>
            <w:vAlign w:val="center"/>
            <w:hideMark/>
          </w:tcPr>
          <w:p w:rsidR="009F4AF0" w:rsidRPr="008D3EFE" w:rsidRDefault="009F4AF0" w:rsidP="00406EF0">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Vërtetim nga ZRPPP</w:t>
            </w:r>
            <w:r w:rsidR="008D3EFE">
              <w:rPr>
                <w:rFonts w:ascii="Garamond" w:eastAsia="Times New Roman" w:hAnsi="Garamond"/>
                <w:b/>
                <w:bCs/>
                <w:color w:val="000000"/>
                <w:sz w:val="18"/>
                <w:szCs w:val="18"/>
                <w:lang w:val="sq-AL"/>
              </w:rPr>
              <w:t>-ja</w:t>
            </w:r>
          </w:p>
        </w:tc>
      </w:tr>
      <w:tr w:rsidR="009F4AF0" w:rsidRPr="008D3EFE" w:rsidTr="009F4AF0">
        <w:trPr>
          <w:trHeight w:val="162"/>
        </w:trPr>
        <w:tc>
          <w:tcPr>
            <w:tcW w:w="37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4AF0" w:rsidRPr="008D3EFE" w:rsidRDefault="009F4AF0" w:rsidP="00406EF0">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1</w:t>
            </w:r>
          </w:p>
        </w:tc>
        <w:tc>
          <w:tcPr>
            <w:tcW w:w="792" w:type="pct"/>
            <w:tcBorders>
              <w:top w:val="single" w:sz="4" w:space="0" w:color="auto"/>
              <w:left w:val="nil"/>
              <w:bottom w:val="single" w:sz="4" w:space="0" w:color="auto"/>
              <w:right w:val="single" w:sz="4" w:space="0" w:color="auto"/>
            </w:tcBorders>
            <w:shd w:val="clear" w:color="auto" w:fill="auto"/>
            <w:vAlign w:val="center"/>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Riza Kollel Kalemi Pranvera Veliu</w:t>
            </w:r>
            <w:r w:rsidR="0008612D" w:rsidRPr="008D3EFE">
              <w:rPr>
                <w:rFonts w:ascii="Garamond" w:eastAsia="Times New Roman" w:hAnsi="Garamond"/>
                <w:color w:val="000000"/>
                <w:sz w:val="18"/>
                <w:szCs w:val="18"/>
                <w:lang w:val="sq-AL"/>
              </w:rPr>
              <w:t xml:space="preserve">   </w:t>
            </w:r>
            <w:r w:rsidRPr="008D3EFE">
              <w:rPr>
                <w:rFonts w:ascii="Garamond" w:eastAsia="Times New Roman" w:hAnsi="Garamond"/>
                <w:color w:val="000000"/>
                <w:sz w:val="18"/>
                <w:szCs w:val="18"/>
                <w:lang w:val="sq-AL"/>
              </w:rPr>
              <w:t>Aferdita Veliu</w:t>
            </w:r>
            <w:r w:rsidR="0008612D" w:rsidRPr="008D3EFE">
              <w:rPr>
                <w:rFonts w:ascii="Garamond" w:eastAsia="Times New Roman" w:hAnsi="Garamond"/>
                <w:color w:val="000000"/>
                <w:sz w:val="18"/>
                <w:szCs w:val="18"/>
                <w:lang w:val="sq-AL"/>
              </w:rPr>
              <w:t xml:space="preserve">   </w:t>
            </w:r>
            <w:r w:rsidRPr="008D3EFE">
              <w:rPr>
                <w:rFonts w:ascii="Garamond" w:eastAsia="Times New Roman" w:hAnsi="Garamond"/>
                <w:color w:val="000000"/>
                <w:sz w:val="18"/>
                <w:szCs w:val="18"/>
                <w:lang w:val="sq-AL"/>
              </w:rPr>
              <w:t>Gazmend Veliu</w:t>
            </w:r>
          </w:p>
        </w:tc>
        <w:tc>
          <w:tcPr>
            <w:tcW w:w="249" w:type="pct"/>
            <w:tcBorders>
              <w:top w:val="single" w:sz="4" w:space="0" w:color="auto"/>
              <w:left w:val="nil"/>
              <w:bottom w:val="single" w:sz="4" w:space="0" w:color="auto"/>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righ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8564</w:t>
            </w:r>
          </w:p>
        </w:tc>
        <w:tc>
          <w:tcPr>
            <w:tcW w:w="357" w:type="pct"/>
            <w:tcBorders>
              <w:top w:val="single" w:sz="4" w:space="0" w:color="auto"/>
              <w:left w:val="nil"/>
              <w:bottom w:val="single" w:sz="4" w:space="0" w:color="auto"/>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righ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1/39</w:t>
            </w:r>
          </w:p>
        </w:tc>
        <w:tc>
          <w:tcPr>
            <w:tcW w:w="329" w:type="pct"/>
            <w:tcBorders>
              <w:top w:val="single" w:sz="4" w:space="0" w:color="auto"/>
              <w:left w:val="nil"/>
              <w:bottom w:val="single" w:sz="4" w:space="0" w:color="auto"/>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righ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T+ND</w:t>
            </w:r>
          </w:p>
        </w:tc>
        <w:tc>
          <w:tcPr>
            <w:tcW w:w="733" w:type="pct"/>
            <w:tcBorders>
              <w:top w:val="single" w:sz="8" w:space="0" w:color="auto"/>
              <w:left w:val="nil"/>
              <w:bottom w:val="single" w:sz="4" w:space="0" w:color="auto"/>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righ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534.0 m</w:t>
            </w:r>
            <w:r w:rsidRPr="008D3EFE">
              <w:rPr>
                <w:rFonts w:ascii="Garamond" w:eastAsia="Times New Roman" w:hAnsi="Garamond"/>
                <w:color w:val="000000"/>
                <w:sz w:val="18"/>
                <w:szCs w:val="18"/>
                <w:vertAlign w:val="superscript"/>
                <w:lang w:val="sq-AL"/>
              </w:rPr>
              <w:t>2</w:t>
            </w:r>
            <w:r w:rsidRPr="008D3EFE">
              <w:rPr>
                <w:rFonts w:ascii="Garamond" w:eastAsia="Times New Roman" w:hAnsi="Garamond"/>
                <w:color w:val="000000"/>
                <w:sz w:val="18"/>
                <w:szCs w:val="18"/>
                <w:lang w:val="sq-AL"/>
              </w:rPr>
              <w:t xml:space="preserve"> – 179.8 m</w:t>
            </w:r>
            <w:r w:rsidRPr="008D3EFE">
              <w:rPr>
                <w:rFonts w:ascii="Garamond" w:eastAsia="Times New Roman" w:hAnsi="Garamond"/>
                <w:color w:val="000000"/>
                <w:sz w:val="18"/>
                <w:szCs w:val="18"/>
                <w:vertAlign w:val="superscript"/>
                <w:lang w:val="sq-AL"/>
              </w:rPr>
              <w:t>2</w:t>
            </w:r>
            <w:r w:rsidRPr="008D3EFE">
              <w:rPr>
                <w:rFonts w:ascii="Garamond" w:eastAsia="Times New Roman" w:hAnsi="Garamond"/>
                <w:color w:val="000000"/>
                <w:sz w:val="18"/>
                <w:szCs w:val="18"/>
                <w:lang w:val="sq-AL"/>
              </w:rPr>
              <w:t xml:space="preserve"> </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righ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82.24</w:t>
            </w:r>
          </w:p>
        </w:tc>
        <w:tc>
          <w:tcPr>
            <w:tcW w:w="421" w:type="pct"/>
            <w:tcBorders>
              <w:top w:val="single" w:sz="4" w:space="0" w:color="auto"/>
              <w:left w:val="nil"/>
              <w:bottom w:val="single" w:sz="4" w:space="0" w:color="auto"/>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righ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8537</w:t>
            </w:r>
          </w:p>
        </w:tc>
        <w:tc>
          <w:tcPr>
            <w:tcW w:w="632" w:type="pct"/>
            <w:tcBorders>
              <w:top w:val="single" w:sz="4" w:space="0" w:color="auto"/>
              <w:left w:val="nil"/>
              <w:bottom w:val="single" w:sz="4" w:space="0" w:color="auto"/>
              <w:right w:val="single" w:sz="4" w:space="0" w:color="auto"/>
            </w:tcBorders>
            <w:shd w:val="clear" w:color="auto" w:fill="auto"/>
            <w:vAlign w:val="center"/>
            <w:hideMark/>
          </w:tcPr>
          <w:p w:rsidR="009F4AF0" w:rsidRPr="008D3EFE" w:rsidRDefault="009F4AF0" w:rsidP="008D3EFE">
            <w:pPr>
              <w:widowControl w:val="0"/>
              <w:spacing w:after="0" w:line="240" w:lineRule="auto"/>
              <w:ind w:firstLine="0"/>
              <w:jc w:val="righ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702 083</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Konfirmim nga ZRPPP</w:t>
            </w:r>
            <w:r w:rsidR="008D3EFE">
              <w:rPr>
                <w:rFonts w:ascii="Garamond" w:eastAsia="Times New Roman" w:hAnsi="Garamond"/>
                <w:color w:val="000000"/>
                <w:sz w:val="18"/>
                <w:szCs w:val="18"/>
                <w:lang w:val="sq-AL"/>
              </w:rPr>
              <w:t>-ja</w:t>
            </w:r>
          </w:p>
        </w:tc>
      </w:tr>
      <w:tr w:rsidR="009F4AF0" w:rsidRPr="008D3EFE" w:rsidTr="009F4AF0">
        <w:trPr>
          <w:trHeight w:val="162"/>
        </w:trPr>
        <w:tc>
          <w:tcPr>
            <w:tcW w:w="371" w:type="pct"/>
            <w:tcBorders>
              <w:top w:val="nil"/>
              <w:left w:val="single" w:sz="4" w:space="0" w:color="auto"/>
              <w:bottom w:val="single" w:sz="4" w:space="0" w:color="auto"/>
              <w:right w:val="single" w:sz="4" w:space="0" w:color="auto"/>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 </w:t>
            </w:r>
          </w:p>
        </w:tc>
        <w:tc>
          <w:tcPr>
            <w:tcW w:w="792" w:type="pct"/>
            <w:tcBorders>
              <w:top w:val="nil"/>
              <w:left w:val="nil"/>
              <w:bottom w:val="single" w:sz="4" w:space="0" w:color="auto"/>
              <w:right w:val="single" w:sz="4" w:space="0" w:color="auto"/>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Totali</w:t>
            </w:r>
          </w:p>
        </w:tc>
        <w:tc>
          <w:tcPr>
            <w:tcW w:w="249" w:type="pct"/>
            <w:tcBorders>
              <w:top w:val="nil"/>
              <w:left w:val="nil"/>
              <w:bottom w:val="single" w:sz="4" w:space="0" w:color="auto"/>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 </w:t>
            </w:r>
          </w:p>
        </w:tc>
        <w:tc>
          <w:tcPr>
            <w:tcW w:w="357" w:type="pct"/>
            <w:tcBorders>
              <w:top w:val="nil"/>
              <w:left w:val="nil"/>
              <w:bottom w:val="single" w:sz="4" w:space="0" w:color="auto"/>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 </w:t>
            </w:r>
          </w:p>
        </w:tc>
        <w:tc>
          <w:tcPr>
            <w:tcW w:w="329" w:type="pct"/>
            <w:tcBorders>
              <w:top w:val="nil"/>
              <w:left w:val="nil"/>
              <w:bottom w:val="single" w:sz="4" w:space="0" w:color="auto"/>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 </w:t>
            </w:r>
          </w:p>
        </w:tc>
        <w:tc>
          <w:tcPr>
            <w:tcW w:w="733" w:type="pct"/>
            <w:tcBorders>
              <w:top w:val="nil"/>
              <w:left w:val="nil"/>
              <w:bottom w:val="single" w:sz="4" w:space="0" w:color="auto"/>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 </w:t>
            </w:r>
          </w:p>
        </w:tc>
        <w:tc>
          <w:tcPr>
            <w:tcW w:w="569" w:type="pct"/>
            <w:tcBorders>
              <w:top w:val="nil"/>
              <w:left w:val="nil"/>
              <w:bottom w:val="single" w:sz="4" w:space="0" w:color="auto"/>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 </w:t>
            </w:r>
          </w:p>
        </w:tc>
        <w:tc>
          <w:tcPr>
            <w:tcW w:w="421" w:type="pct"/>
            <w:tcBorders>
              <w:top w:val="nil"/>
              <w:left w:val="nil"/>
              <w:bottom w:val="single" w:sz="4" w:space="0" w:color="auto"/>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 </w:t>
            </w:r>
          </w:p>
        </w:tc>
        <w:tc>
          <w:tcPr>
            <w:tcW w:w="632" w:type="pct"/>
            <w:tcBorders>
              <w:top w:val="nil"/>
              <w:left w:val="single" w:sz="4" w:space="0" w:color="auto"/>
              <w:bottom w:val="single" w:sz="4" w:space="0" w:color="auto"/>
              <w:right w:val="single" w:sz="4" w:space="0" w:color="auto"/>
            </w:tcBorders>
            <w:shd w:val="clear" w:color="auto" w:fill="auto"/>
            <w:noWrap/>
            <w:vAlign w:val="bottom"/>
            <w:hideMark/>
          </w:tcPr>
          <w:p w:rsidR="009F4AF0" w:rsidRPr="008D3EFE" w:rsidRDefault="009F4AF0" w:rsidP="00406EF0">
            <w:pPr>
              <w:widowControl w:val="0"/>
              <w:spacing w:after="0" w:line="240" w:lineRule="auto"/>
              <w:ind w:firstLine="0"/>
              <w:jc w:val="center"/>
              <w:rPr>
                <w:rFonts w:ascii="Garamond" w:eastAsia="Times New Roman" w:hAnsi="Garamond"/>
                <w:b/>
                <w:bCs/>
                <w:color w:val="000000"/>
                <w:sz w:val="18"/>
                <w:szCs w:val="18"/>
                <w:lang w:val="sq-AL"/>
              </w:rPr>
            </w:pPr>
            <w:r w:rsidRPr="008D3EFE">
              <w:rPr>
                <w:rFonts w:ascii="Garamond" w:eastAsia="Times New Roman" w:hAnsi="Garamond"/>
                <w:b/>
                <w:bCs/>
                <w:color w:val="000000"/>
                <w:sz w:val="18"/>
                <w:szCs w:val="18"/>
                <w:lang w:val="sq-AL"/>
              </w:rPr>
              <w:t>702 083</w:t>
            </w:r>
          </w:p>
        </w:tc>
        <w:tc>
          <w:tcPr>
            <w:tcW w:w="547" w:type="pct"/>
            <w:tcBorders>
              <w:top w:val="nil"/>
              <w:left w:val="nil"/>
              <w:bottom w:val="single" w:sz="4" w:space="0" w:color="auto"/>
              <w:right w:val="single" w:sz="4" w:space="0" w:color="auto"/>
            </w:tcBorders>
            <w:shd w:val="clear" w:color="auto" w:fill="auto"/>
            <w:noWrap/>
            <w:vAlign w:val="bottom"/>
            <w:hideMark/>
          </w:tcPr>
          <w:p w:rsidR="009F4AF0" w:rsidRPr="008D3EFE" w:rsidRDefault="009F4AF0" w:rsidP="00406EF0">
            <w:pPr>
              <w:widowControl w:val="0"/>
              <w:spacing w:after="0" w:line="240" w:lineRule="auto"/>
              <w:ind w:firstLine="0"/>
              <w:jc w:val="left"/>
              <w:rPr>
                <w:rFonts w:ascii="Garamond" w:eastAsia="Times New Roman" w:hAnsi="Garamond"/>
                <w:color w:val="000000"/>
                <w:sz w:val="18"/>
                <w:szCs w:val="18"/>
                <w:lang w:val="sq-AL"/>
              </w:rPr>
            </w:pPr>
            <w:r w:rsidRPr="008D3EFE">
              <w:rPr>
                <w:rFonts w:ascii="Garamond" w:eastAsia="Times New Roman" w:hAnsi="Garamond"/>
                <w:color w:val="000000"/>
                <w:sz w:val="18"/>
                <w:szCs w:val="18"/>
                <w:lang w:val="sq-AL"/>
              </w:rPr>
              <w:t> </w:t>
            </w:r>
          </w:p>
        </w:tc>
      </w:tr>
      <w:tr w:rsidR="009F4AF0" w:rsidRPr="008D3EFE" w:rsidTr="009F4AF0">
        <w:trPr>
          <w:trHeight w:val="162"/>
        </w:trPr>
        <w:tc>
          <w:tcPr>
            <w:tcW w:w="371"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color w:val="000000"/>
                <w:sz w:val="18"/>
                <w:szCs w:val="18"/>
                <w:lang w:val="sq-AL"/>
              </w:rPr>
            </w:pPr>
          </w:p>
        </w:tc>
        <w:tc>
          <w:tcPr>
            <w:tcW w:w="792"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b/>
                <w:bCs/>
                <w:color w:val="000000"/>
                <w:sz w:val="18"/>
                <w:szCs w:val="18"/>
                <w:lang w:val="sq-AL"/>
              </w:rPr>
            </w:pPr>
          </w:p>
        </w:tc>
        <w:tc>
          <w:tcPr>
            <w:tcW w:w="249"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b/>
                <w:bCs/>
                <w:color w:val="000000"/>
                <w:sz w:val="18"/>
                <w:szCs w:val="18"/>
                <w:lang w:val="sq-AL"/>
              </w:rPr>
            </w:pPr>
          </w:p>
        </w:tc>
        <w:tc>
          <w:tcPr>
            <w:tcW w:w="357"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b/>
                <w:bCs/>
                <w:color w:val="000000"/>
                <w:sz w:val="18"/>
                <w:szCs w:val="18"/>
                <w:lang w:val="sq-AL"/>
              </w:rPr>
            </w:pPr>
          </w:p>
        </w:tc>
        <w:tc>
          <w:tcPr>
            <w:tcW w:w="329"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color w:val="000000"/>
                <w:sz w:val="18"/>
                <w:szCs w:val="18"/>
                <w:lang w:val="sq-AL"/>
              </w:rPr>
            </w:pPr>
          </w:p>
        </w:tc>
        <w:tc>
          <w:tcPr>
            <w:tcW w:w="733"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color w:val="000000"/>
                <w:sz w:val="18"/>
                <w:szCs w:val="18"/>
                <w:lang w:val="sq-AL"/>
              </w:rPr>
            </w:pPr>
          </w:p>
        </w:tc>
        <w:tc>
          <w:tcPr>
            <w:tcW w:w="569"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color w:val="000000"/>
                <w:sz w:val="18"/>
                <w:szCs w:val="18"/>
                <w:lang w:val="sq-AL"/>
              </w:rPr>
            </w:pPr>
          </w:p>
        </w:tc>
        <w:tc>
          <w:tcPr>
            <w:tcW w:w="421"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color w:val="000000"/>
                <w:sz w:val="18"/>
                <w:szCs w:val="18"/>
                <w:lang w:val="sq-AL"/>
              </w:rPr>
            </w:pPr>
          </w:p>
        </w:tc>
        <w:tc>
          <w:tcPr>
            <w:tcW w:w="632"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color w:val="000000"/>
                <w:sz w:val="18"/>
                <w:szCs w:val="18"/>
                <w:lang w:val="sq-AL"/>
              </w:rPr>
            </w:pPr>
          </w:p>
        </w:tc>
        <w:tc>
          <w:tcPr>
            <w:tcW w:w="547" w:type="pct"/>
            <w:tcBorders>
              <w:top w:val="nil"/>
              <w:left w:val="nil"/>
              <w:bottom w:val="nil"/>
              <w:right w:val="nil"/>
            </w:tcBorders>
            <w:shd w:val="clear" w:color="auto" w:fill="auto"/>
            <w:noWrap/>
            <w:vAlign w:val="bottom"/>
            <w:hideMark/>
          </w:tcPr>
          <w:p w:rsidR="009F4AF0" w:rsidRPr="008D3EFE" w:rsidRDefault="009F4AF0" w:rsidP="00406EF0">
            <w:pPr>
              <w:widowControl w:val="0"/>
              <w:spacing w:after="0" w:line="240" w:lineRule="auto"/>
              <w:ind w:firstLine="0"/>
              <w:jc w:val="left"/>
              <w:rPr>
                <w:rFonts w:ascii="Times New Roman" w:eastAsia="Times New Roman" w:hAnsi="Times New Roman"/>
                <w:color w:val="000000"/>
                <w:sz w:val="18"/>
                <w:szCs w:val="18"/>
                <w:lang w:val="sq-AL"/>
              </w:rPr>
            </w:pPr>
          </w:p>
        </w:tc>
      </w:tr>
    </w:tbl>
    <w:p w:rsidR="007350ED" w:rsidRPr="00467A50" w:rsidRDefault="007350ED" w:rsidP="00406EF0">
      <w:pPr>
        <w:widowControl w:val="0"/>
        <w:spacing w:after="0" w:line="240" w:lineRule="auto"/>
        <w:rPr>
          <w:rFonts w:ascii="Garamond" w:eastAsia="Times New Roman" w:hAnsi="Garamond"/>
          <w:spacing w:val="-4"/>
          <w:sz w:val="24"/>
          <w:szCs w:val="24"/>
          <w:lang w:val="sq-AL" w:eastAsia="en-GB"/>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791568" w:rsidRDefault="00791568" w:rsidP="00406EF0">
      <w:pPr>
        <w:pStyle w:val="NeniTitull"/>
        <w:keepNext w:val="0"/>
        <w:rPr>
          <w:lang w:val="sq-AL"/>
        </w:rPr>
      </w:pPr>
    </w:p>
    <w:p w:rsidR="00BA3007" w:rsidRDefault="00BA3007" w:rsidP="00406EF0">
      <w:pPr>
        <w:pStyle w:val="NeniTitull"/>
        <w:keepNext w:val="0"/>
        <w:rPr>
          <w:lang w:val="sq-AL"/>
        </w:rPr>
        <w:sectPr w:rsidR="00BA3007" w:rsidSect="008A378D">
          <w:type w:val="continuous"/>
          <w:pgSz w:w="11907" w:h="16840" w:code="9"/>
          <w:pgMar w:top="720" w:right="1134" w:bottom="720" w:left="1134" w:header="851" w:footer="851" w:gutter="0"/>
          <w:cols w:space="454"/>
          <w:docGrid w:linePitch="360"/>
        </w:sectPr>
      </w:pPr>
    </w:p>
    <w:p w:rsidR="00FA70D3" w:rsidRPr="00467A50" w:rsidRDefault="005634BC" w:rsidP="00406EF0">
      <w:pPr>
        <w:pStyle w:val="NeniTitull"/>
        <w:keepNext w:val="0"/>
        <w:rPr>
          <w:lang w:val="sq-AL"/>
        </w:rPr>
      </w:pPr>
      <w:r w:rsidRPr="00467A50">
        <w:rPr>
          <w:lang w:val="sq-AL"/>
        </w:rPr>
        <w:t>VENDI</w:t>
      </w:r>
      <w:r w:rsidR="00FA70D3" w:rsidRPr="00467A50">
        <w:rPr>
          <w:lang w:val="sq-AL"/>
        </w:rPr>
        <w:t>M</w:t>
      </w:r>
    </w:p>
    <w:p w:rsidR="00FA70D3" w:rsidRPr="00467A50" w:rsidRDefault="0008612D" w:rsidP="00406EF0">
      <w:pPr>
        <w:pStyle w:val="NeniTitull"/>
        <w:keepNext w:val="0"/>
        <w:rPr>
          <w:lang w:val="sq-AL"/>
        </w:rPr>
      </w:pPr>
      <w:r>
        <w:rPr>
          <w:lang w:val="sq-AL"/>
        </w:rPr>
        <w:t xml:space="preserve">Nr. </w:t>
      </w:r>
      <w:r w:rsidR="00FA70D3" w:rsidRPr="00467A50">
        <w:rPr>
          <w:lang w:val="sq-AL"/>
        </w:rPr>
        <w:t>796, datë 9.11.2016</w:t>
      </w:r>
    </w:p>
    <w:p w:rsidR="00FA70D3" w:rsidRPr="00BA3007" w:rsidRDefault="00FA70D3" w:rsidP="00406EF0">
      <w:pPr>
        <w:pStyle w:val="NeniTitull"/>
        <w:keepNext w:val="0"/>
        <w:rPr>
          <w:sz w:val="14"/>
          <w:lang w:val="sq-AL"/>
        </w:rPr>
      </w:pPr>
    </w:p>
    <w:p w:rsidR="00A23677" w:rsidRDefault="00043D3B" w:rsidP="00043D3B">
      <w:pPr>
        <w:pStyle w:val="Titulli"/>
      </w:pPr>
      <w:r w:rsidRPr="00043D3B">
        <w:t>PËR</w:t>
      </w:r>
      <w:r>
        <w:t xml:space="preserve"> </w:t>
      </w:r>
      <w:r w:rsidRPr="00043D3B">
        <w:t>SHPRONËSIMIN, PËR INTERES PUBLIK, TË PRONARËVE</w:t>
      </w:r>
      <w:r>
        <w:t xml:space="preserve"> </w:t>
      </w:r>
      <w:r w:rsidRPr="00043D3B">
        <w:t>TË PASURIVE TË PALUAJTSHM</w:t>
      </w:r>
      <w:r w:rsidR="00B47748">
        <w:t>E, PRONË PRIVATE, QË PREKEN NGA</w:t>
      </w:r>
      <w:r w:rsidR="00BA0204">
        <w:t xml:space="preserve"> </w:t>
      </w:r>
      <w:r w:rsidRPr="00043D3B">
        <w:t>REALIZIMI I PROJEKTIT “RIKONSTRUKSIONI I RRUGËS</w:t>
      </w:r>
      <w:r>
        <w:t xml:space="preserve"> </w:t>
      </w:r>
      <w:r w:rsidRPr="00043D3B">
        <w:t xml:space="preserve">SË DURRËSIT, NË QYTETIN E FUSHË-KRUJËS”, NË BASHKINË </w:t>
      </w:r>
    </w:p>
    <w:p w:rsidR="00043D3B" w:rsidRPr="00043D3B" w:rsidRDefault="00043D3B" w:rsidP="00043D3B">
      <w:pPr>
        <w:pStyle w:val="Titulli"/>
      </w:pPr>
      <w:r w:rsidRPr="00043D3B">
        <w:t>E KRUJËS</w:t>
      </w:r>
    </w:p>
    <w:p w:rsidR="00FA70D3" w:rsidRPr="00BA3007" w:rsidRDefault="00FA70D3" w:rsidP="00406EF0">
      <w:pPr>
        <w:pStyle w:val="Paragrafi"/>
        <w:rPr>
          <w:sz w:val="14"/>
          <w:lang w:val="sq-AL"/>
        </w:rPr>
      </w:pPr>
    </w:p>
    <w:p w:rsidR="00FA70D3" w:rsidRPr="00467A50" w:rsidRDefault="00FA70D3" w:rsidP="00406EF0">
      <w:pPr>
        <w:pStyle w:val="Paragrafi"/>
        <w:rPr>
          <w:lang w:val="sq-AL"/>
        </w:rPr>
      </w:pPr>
      <w:r w:rsidRPr="00467A50">
        <w:rPr>
          <w:lang w:val="sq-AL"/>
        </w:rPr>
        <w:t xml:space="preserve">Në mbështetje të nenit 100 të Kushtetutës dhe të neneve 5, pika 1, 20 e 21, të ligjit </w:t>
      </w:r>
      <w:r w:rsidR="0008612D">
        <w:rPr>
          <w:lang w:val="sq-AL"/>
        </w:rPr>
        <w:t xml:space="preserve">nr. </w:t>
      </w:r>
      <w:r w:rsidRPr="00467A50">
        <w:rPr>
          <w:lang w:val="sq-AL"/>
        </w:rPr>
        <w:t xml:space="preserve">8561, datë 22.12.1999, </w:t>
      </w:r>
      <w:r w:rsidR="00C079A5">
        <w:rPr>
          <w:lang w:val="sq-AL"/>
        </w:rPr>
        <w:t>“</w:t>
      </w:r>
      <w:r w:rsidRPr="00467A50">
        <w:rPr>
          <w:lang w:val="sq-AL"/>
        </w:rPr>
        <w:t>Për shpronësimet dhe marrjen në përdorim të përkohshëm të pasurisë, pronë private, për interes publik</w:t>
      </w:r>
      <w:r w:rsidR="00C079A5">
        <w:rPr>
          <w:lang w:val="sq-AL"/>
        </w:rPr>
        <w:t>”</w:t>
      </w:r>
      <w:r w:rsidRPr="00467A50">
        <w:rPr>
          <w:lang w:val="sq-AL"/>
        </w:rPr>
        <w:t>, me propozimin e ministrit të Punëve të Brendshme, Këshilli i Ministrave</w:t>
      </w:r>
    </w:p>
    <w:p w:rsidR="00FA70D3" w:rsidRPr="00BA3007" w:rsidRDefault="00FA70D3" w:rsidP="00406EF0">
      <w:pPr>
        <w:pStyle w:val="Paragrafi"/>
        <w:rPr>
          <w:sz w:val="14"/>
          <w:lang w:val="sq-AL"/>
        </w:rPr>
      </w:pPr>
    </w:p>
    <w:p w:rsidR="00FA70D3" w:rsidRPr="00467A50" w:rsidRDefault="005634BC" w:rsidP="00406EF0">
      <w:pPr>
        <w:pStyle w:val="NeniNr"/>
        <w:keepNext w:val="0"/>
        <w:rPr>
          <w:lang w:val="sq-AL"/>
        </w:rPr>
      </w:pPr>
      <w:r w:rsidRPr="00467A50">
        <w:rPr>
          <w:lang w:val="sq-AL"/>
        </w:rPr>
        <w:t>VENDOS</w:t>
      </w:r>
      <w:r w:rsidR="00FA70D3" w:rsidRPr="00467A50">
        <w:rPr>
          <w:lang w:val="sq-AL"/>
        </w:rPr>
        <w:t>I:</w:t>
      </w:r>
    </w:p>
    <w:p w:rsidR="00FA70D3" w:rsidRPr="00BA3007" w:rsidRDefault="00FA70D3" w:rsidP="00406EF0">
      <w:pPr>
        <w:pStyle w:val="Paragrafi"/>
        <w:rPr>
          <w:sz w:val="14"/>
          <w:lang w:val="sq-AL"/>
        </w:rPr>
      </w:pPr>
    </w:p>
    <w:p w:rsidR="00FA70D3" w:rsidRPr="00467A50" w:rsidRDefault="00FA70D3" w:rsidP="00406EF0">
      <w:pPr>
        <w:pStyle w:val="Paragrafi"/>
        <w:rPr>
          <w:lang w:val="sq-AL"/>
        </w:rPr>
      </w:pPr>
      <w:r w:rsidRPr="00467A50">
        <w:rPr>
          <w:lang w:val="sq-AL"/>
        </w:rPr>
        <w:t xml:space="preserve">1. Shpronësimin, për interes publik, të pronarëve të pasurive të paluajtshme, pronë private, që preken nga realizimi i projektit </w:t>
      </w:r>
      <w:r w:rsidR="00C079A5">
        <w:rPr>
          <w:lang w:val="sq-AL"/>
        </w:rPr>
        <w:t>“</w:t>
      </w:r>
      <w:r w:rsidRPr="00467A50">
        <w:rPr>
          <w:lang w:val="sq-AL"/>
        </w:rPr>
        <w:t>Rikonstruksioni i Rrugës së Durrësit, në qytetin e Fushë-Krujës</w:t>
      </w:r>
      <w:r w:rsidR="00C079A5">
        <w:rPr>
          <w:lang w:val="sq-AL"/>
        </w:rPr>
        <w:t>”</w:t>
      </w:r>
      <w:r w:rsidRPr="00467A50">
        <w:rPr>
          <w:lang w:val="sq-AL"/>
        </w:rPr>
        <w:t xml:space="preserve">, në Bashkinë e Krujës. </w:t>
      </w:r>
    </w:p>
    <w:p w:rsidR="00FA70D3" w:rsidRPr="00467A50" w:rsidRDefault="00FA70D3" w:rsidP="00406EF0">
      <w:pPr>
        <w:pStyle w:val="Paragrafi"/>
        <w:rPr>
          <w:lang w:val="sq-AL"/>
        </w:rPr>
      </w:pPr>
      <w:r w:rsidRPr="00467A50">
        <w:rPr>
          <w:lang w:val="sq-AL"/>
        </w:rPr>
        <w:t>2. Shpronësimi bëhet në favor të Bashkisë Krujë.</w:t>
      </w:r>
    </w:p>
    <w:p w:rsidR="00FA70D3" w:rsidRPr="00467A50" w:rsidRDefault="00C547F2" w:rsidP="00406EF0">
      <w:pPr>
        <w:pStyle w:val="Paragrafi"/>
        <w:rPr>
          <w:lang w:val="sq-AL"/>
        </w:rPr>
      </w:pPr>
      <w:r w:rsidRPr="00467A50">
        <w:rPr>
          <w:lang w:val="sq-AL"/>
        </w:rPr>
        <w:t xml:space="preserve">3. </w:t>
      </w:r>
      <w:r w:rsidR="00FA70D3" w:rsidRPr="00467A50">
        <w:rPr>
          <w:lang w:val="sq-AL"/>
        </w:rPr>
        <w:t xml:space="preserve">Pronarët e pasurive të paluajtshme, që shpronësohen, të kompensohen në vlerë të plotë, sipas masës përkatëse që paraqitet në tabelën bashkëlidhur këtij vendimi, për pasuritë </w:t>
      </w:r>
      <w:r w:rsidR="00C079A5">
        <w:rPr>
          <w:lang w:val="sq-AL"/>
        </w:rPr>
        <w:t>“</w:t>
      </w:r>
      <w:r w:rsidR="00FA70D3" w:rsidRPr="00467A50">
        <w:rPr>
          <w:lang w:val="sq-AL"/>
        </w:rPr>
        <w:t>tokë truall</w:t>
      </w:r>
      <w:r w:rsidR="00C079A5">
        <w:rPr>
          <w:lang w:val="sq-AL"/>
        </w:rPr>
        <w:t>”</w:t>
      </w:r>
      <w:r w:rsidR="00FA70D3" w:rsidRPr="00467A50">
        <w:rPr>
          <w:lang w:val="sq-AL"/>
        </w:rPr>
        <w:t xml:space="preserve"> me sipërfaqe 117,02 (njëqind e shtatëmbëdhjetë presje zero dy) m², dhe </w:t>
      </w:r>
      <w:r w:rsidR="00C079A5">
        <w:rPr>
          <w:lang w:val="sq-AL"/>
        </w:rPr>
        <w:t>“</w:t>
      </w:r>
      <w:r w:rsidR="00FA70D3" w:rsidRPr="00467A50">
        <w:rPr>
          <w:lang w:val="sq-AL"/>
        </w:rPr>
        <w:t>objekt</w:t>
      </w:r>
      <w:r w:rsidR="00C079A5">
        <w:rPr>
          <w:lang w:val="sq-AL"/>
        </w:rPr>
        <w:t>”</w:t>
      </w:r>
      <w:r w:rsidR="00FA70D3" w:rsidRPr="00467A50">
        <w:rPr>
          <w:lang w:val="sq-AL"/>
        </w:rPr>
        <w:t xml:space="preserve"> me një sipërfaqe 40,7 (dyzet presje shtatë) m</w:t>
      </w:r>
      <w:r w:rsidR="00FA70D3" w:rsidRPr="00975132">
        <w:rPr>
          <w:vertAlign w:val="superscript"/>
          <w:lang w:val="sq-AL"/>
        </w:rPr>
        <w:t>2</w:t>
      </w:r>
      <w:r w:rsidR="00FA70D3" w:rsidRPr="00467A50">
        <w:rPr>
          <w:lang w:val="sq-AL"/>
        </w:rPr>
        <w:t>, me vlerë të përgjithshme të shpronësimit 3 346 779 (tre milionë e treqind e dyzet e gjashtë mijë e shtatëqind e shtatëdhjetë e nëntë) lekë.</w:t>
      </w:r>
    </w:p>
    <w:p w:rsidR="00FA70D3" w:rsidRPr="00467A50" w:rsidRDefault="00C547F2" w:rsidP="00406EF0">
      <w:pPr>
        <w:pStyle w:val="Paragrafi"/>
        <w:rPr>
          <w:lang w:val="sq-AL"/>
        </w:rPr>
      </w:pPr>
      <w:r w:rsidRPr="00467A50">
        <w:rPr>
          <w:lang w:val="sq-AL"/>
        </w:rPr>
        <w:t xml:space="preserve">4. </w:t>
      </w:r>
      <w:r w:rsidR="00FA70D3" w:rsidRPr="00467A50">
        <w:rPr>
          <w:lang w:val="sq-AL"/>
        </w:rPr>
        <w:t>Vlera e përgjithshme e shpronësimit prej 3 346 779 (tre milionë e treqind e dyzet e gjashtë mijë e shtatëqind e shtatëdhjetë e nëntë) lekësh, të përballohet nga buxheti i Bashkisë Krujë.</w:t>
      </w:r>
      <w:r w:rsidR="0008612D">
        <w:rPr>
          <w:lang w:val="sq-AL"/>
        </w:rPr>
        <w:t xml:space="preserve"> </w:t>
      </w:r>
    </w:p>
    <w:p w:rsidR="00FA70D3" w:rsidRPr="00467A50" w:rsidRDefault="00C547F2" w:rsidP="00406EF0">
      <w:pPr>
        <w:pStyle w:val="Paragrafi"/>
        <w:rPr>
          <w:lang w:val="sq-AL"/>
        </w:rPr>
      </w:pPr>
      <w:r w:rsidRPr="00467A50">
        <w:rPr>
          <w:lang w:val="sq-AL"/>
        </w:rPr>
        <w:t xml:space="preserve">5. </w:t>
      </w:r>
      <w:r w:rsidR="00FA70D3" w:rsidRPr="00467A50">
        <w:rPr>
          <w:lang w:val="sq-AL"/>
        </w:rPr>
        <w:t>Vlera e shpenzimeve procedurale të përballohet nga Bashkia Krujë.</w:t>
      </w:r>
    </w:p>
    <w:p w:rsidR="00FA70D3" w:rsidRPr="00467A50" w:rsidRDefault="00C547F2" w:rsidP="00406EF0">
      <w:pPr>
        <w:pStyle w:val="Paragrafi"/>
        <w:rPr>
          <w:lang w:val="sq-AL"/>
        </w:rPr>
      </w:pPr>
      <w:r w:rsidRPr="00467A50">
        <w:rPr>
          <w:lang w:val="sq-AL"/>
        </w:rPr>
        <w:t xml:space="preserve">6. </w:t>
      </w:r>
      <w:r w:rsidR="00FA70D3" w:rsidRPr="00467A50">
        <w:rPr>
          <w:lang w:val="sq-AL"/>
        </w:rPr>
        <w:t>Afati i përfundimit të shpronësimit të jetë tre muaj pas datës së hyrjes në fuqi të këtij vendimi.</w:t>
      </w:r>
    </w:p>
    <w:p w:rsidR="00FA70D3" w:rsidRPr="00467A50" w:rsidRDefault="00C547F2" w:rsidP="00406EF0">
      <w:pPr>
        <w:pStyle w:val="Paragrafi"/>
        <w:rPr>
          <w:lang w:val="sq-AL"/>
        </w:rPr>
      </w:pPr>
      <w:r w:rsidRPr="00467A50">
        <w:rPr>
          <w:lang w:val="sq-AL"/>
        </w:rPr>
        <w:t xml:space="preserve">7. </w:t>
      </w:r>
      <w:r w:rsidR="00FA70D3" w:rsidRPr="00467A50">
        <w:rPr>
          <w:lang w:val="sq-AL"/>
        </w:rPr>
        <w:t>Afati i përfundimit të punimeve të objektit, në Bashkinë e Krujës, të jetë në përputhje me afatet e parashikuara nga kjo bashki.</w:t>
      </w:r>
    </w:p>
    <w:p w:rsidR="00FA70D3" w:rsidRPr="00467A50" w:rsidRDefault="00C547F2" w:rsidP="00406EF0">
      <w:pPr>
        <w:pStyle w:val="Paragrafi"/>
        <w:rPr>
          <w:lang w:val="sq-AL"/>
        </w:rPr>
      </w:pPr>
      <w:r w:rsidRPr="00467A50">
        <w:rPr>
          <w:lang w:val="sq-AL"/>
        </w:rPr>
        <w:t xml:space="preserve">8. </w:t>
      </w:r>
      <w:r w:rsidR="00FA70D3" w:rsidRPr="00467A50">
        <w:rPr>
          <w:lang w:val="sq-AL"/>
        </w:rPr>
        <w:t xml:space="preserve">Regjistrimi i ri i pasurive </w:t>
      </w:r>
      <w:r w:rsidR="00C079A5">
        <w:rPr>
          <w:lang w:val="sq-AL"/>
        </w:rPr>
        <w:t>“</w:t>
      </w:r>
      <w:r w:rsidR="00FA70D3" w:rsidRPr="00467A50">
        <w:rPr>
          <w:lang w:val="sq-AL"/>
        </w:rPr>
        <w:t>tokë truall</w:t>
      </w:r>
      <w:r w:rsidR="00C079A5">
        <w:rPr>
          <w:lang w:val="sq-AL"/>
        </w:rPr>
        <w:t>”</w:t>
      </w:r>
      <w:r w:rsidR="00FA70D3" w:rsidRPr="00467A50">
        <w:rPr>
          <w:lang w:val="sq-AL"/>
        </w:rPr>
        <w:t xml:space="preserve"> me sipërfaqe 117,02 (njëqind e shtatëmbëdhjetë presje zero dy) m², dhe </w:t>
      </w:r>
      <w:r w:rsidR="00C079A5">
        <w:rPr>
          <w:lang w:val="sq-AL"/>
        </w:rPr>
        <w:t>“</w:t>
      </w:r>
      <w:r w:rsidR="00FA70D3" w:rsidRPr="00467A50">
        <w:rPr>
          <w:lang w:val="sq-AL"/>
        </w:rPr>
        <w:t>objekt</w:t>
      </w:r>
      <w:r w:rsidR="00C079A5">
        <w:rPr>
          <w:lang w:val="sq-AL"/>
        </w:rPr>
        <w:t>”</w:t>
      </w:r>
      <w:r w:rsidR="00FA70D3" w:rsidRPr="00467A50">
        <w:rPr>
          <w:lang w:val="sq-AL"/>
        </w:rPr>
        <w:t xml:space="preserve"> me sipërfaqe 40,7 (dyzet presje shtatë) m</w:t>
      </w:r>
      <w:r w:rsidR="00FA70D3" w:rsidRPr="00975132">
        <w:rPr>
          <w:vertAlign w:val="superscript"/>
          <w:lang w:val="sq-AL"/>
        </w:rPr>
        <w:t>2</w:t>
      </w:r>
      <w:r w:rsidR="00FA70D3" w:rsidRPr="00467A50">
        <w:rPr>
          <w:lang w:val="sq-AL"/>
        </w:rPr>
        <w:t xml:space="preserve">, për realizimin e projektit </w:t>
      </w:r>
      <w:r w:rsidR="00C079A5">
        <w:rPr>
          <w:lang w:val="sq-AL"/>
        </w:rPr>
        <w:t>“</w:t>
      </w:r>
      <w:r w:rsidR="00FA70D3" w:rsidRPr="00467A50">
        <w:rPr>
          <w:lang w:val="sq-AL"/>
        </w:rPr>
        <w:t>Rikonstruksioni i Rrugës së Durrësit, në qytetin e Fushë-Krujës</w:t>
      </w:r>
      <w:r w:rsidR="00C079A5">
        <w:rPr>
          <w:lang w:val="sq-AL"/>
        </w:rPr>
        <w:t>”</w:t>
      </w:r>
      <w:r w:rsidR="00FA70D3" w:rsidRPr="00467A50">
        <w:rPr>
          <w:lang w:val="sq-AL"/>
        </w:rPr>
        <w:t>, të bëhet në favor të Bashkisë Krujë.</w:t>
      </w:r>
    </w:p>
    <w:p w:rsidR="00FA70D3" w:rsidRPr="00467A50" w:rsidRDefault="00C547F2" w:rsidP="00406EF0">
      <w:pPr>
        <w:pStyle w:val="Paragrafi"/>
        <w:rPr>
          <w:lang w:val="sq-AL"/>
        </w:rPr>
      </w:pPr>
      <w:r w:rsidRPr="00467A50">
        <w:rPr>
          <w:lang w:val="sq-AL"/>
        </w:rPr>
        <w:t xml:space="preserve">9. </w:t>
      </w:r>
      <w:r w:rsidR="00FA70D3" w:rsidRPr="00467A50">
        <w:rPr>
          <w:lang w:val="sq-AL"/>
        </w:rPr>
        <w:t>Ngarkohen Ministria e Punëve të Brendshme, Zyra Vendore e Regjistrimit të Pasurive të Paluajtshme Krujë dhe Bashkia Krujë për zbatimin e këtij vendimi.</w:t>
      </w:r>
    </w:p>
    <w:p w:rsidR="00FA70D3" w:rsidRPr="00467A50" w:rsidRDefault="00FA70D3" w:rsidP="00406EF0">
      <w:pPr>
        <w:pStyle w:val="Paragrafi"/>
        <w:rPr>
          <w:lang w:val="sq-AL"/>
        </w:rPr>
      </w:pPr>
      <w:r w:rsidRPr="00467A50">
        <w:rPr>
          <w:lang w:val="sq-AL"/>
        </w:rPr>
        <w:t>Ky vendim hyn në fuqi menjëherë dhe botohet në Fletoren Zyrtare.</w:t>
      </w:r>
    </w:p>
    <w:p w:rsidR="00FA70D3" w:rsidRPr="00BA3007" w:rsidRDefault="00FA70D3" w:rsidP="00406EF0">
      <w:pPr>
        <w:pStyle w:val="Paragrafi"/>
        <w:rPr>
          <w:sz w:val="14"/>
          <w:lang w:val="sq-AL"/>
        </w:rPr>
      </w:pPr>
    </w:p>
    <w:p w:rsidR="00F56D87" w:rsidRPr="00467A50" w:rsidRDefault="00F56D87" w:rsidP="00F56D87">
      <w:pPr>
        <w:pStyle w:val="Paragrafi"/>
        <w:jc w:val="right"/>
        <w:rPr>
          <w:lang w:val="sq-AL"/>
        </w:rPr>
      </w:pPr>
      <w:r w:rsidRPr="00467A50">
        <w:rPr>
          <w:lang w:val="sq-AL"/>
        </w:rPr>
        <w:t>ZËVENDËSKRYEMINISTRI</w:t>
      </w:r>
    </w:p>
    <w:p w:rsidR="00F56D87" w:rsidRPr="00467A50" w:rsidRDefault="00F56D87" w:rsidP="00F56D87">
      <w:pPr>
        <w:pStyle w:val="Paragrafi"/>
        <w:jc w:val="right"/>
        <w:rPr>
          <w:b/>
          <w:lang w:val="sq-AL"/>
        </w:rPr>
      </w:pPr>
      <w:r w:rsidRPr="00467A50">
        <w:rPr>
          <w:b/>
          <w:lang w:val="sq-AL"/>
        </w:rPr>
        <w:t>Niko Peleshi</w:t>
      </w:r>
    </w:p>
    <w:p w:rsidR="00BA3007" w:rsidRDefault="00BA3007" w:rsidP="00406EF0">
      <w:pPr>
        <w:widowControl w:val="0"/>
        <w:spacing w:after="0" w:line="240" w:lineRule="auto"/>
        <w:rPr>
          <w:rFonts w:ascii="Garamond" w:eastAsia="Times New Roman" w:hAnsi="Garamond" w:cs="Arial"/>
          <w:b/>
          <w:bCs/>
          <w:color w:val="000000"/>
          <w:sz w:val="14"/>
          <w:szCs w:val="14"/>
          <w:lang w:val="sq-AL"/>
        </w:rPr>
        <w:sectPr w:rsidR="00BA3007" w:rsidSect="00BA3007">
          <w:type w:val="continuous"/>
          <w:pgSz w:w="11907" w:h="16840" w:code="9"/>
          <w:pgMar w:top="720" w:right="1134" w:bottom="720" w:left="1134" w:header="851" w:footer="851" w:gutter="0"/>
          <w:cols w:num="2" w:space="454"/>
          <w:docGrid w:linePitch="360"/>
        </w:sectPr>
      </w:pPr>
    </w:p>
    <w:p w:rsidR="00C547F2" w:rsidRPr="00467A50" w:rsidRDefault="00C547F2" w:rsidP="00406EF0">
      <w:pPr>
        <w:widowControl w:val="0"/>
        <w:spacing w:after="0" w:line="240" w:lineRule="auto"/>
        <w:rPr>
          <w:rFonts w:ascii="Garamond" w:eastAsia="Times New Roman" w:hAnsi="Garamond" w:cs="Arial"/>
          <w:b/>
          <w:bCs/>
          <w:color w:val="000000"/>
          <w:sz w:val="14"/>
          <w:szCs w:val="14"/>
          <w:lang w:val="sq-AL"/>
        </w:rPr>
      </w:pPr>
    </w:p>
    <w:p w:rsidR="007350ED" w:rsidRPr="008C796C" w:rsidRDefault="008C796C" w:rsidP="00406EF0">
      <w:pPr>
        <w:widowControl w:val="0"/>
        <w:spacing w:after="0" w:line="240" w:lineRule="auto"/>
        <w:jc w:val="center"/>
        <w:rPr>
          <w:rFonts w:ascii="Garamond" w:eastAsia="Times New Roman" w:hAnsi="Garamond" w:cs="Arial"/>
          <w:bCs/>
          <w:color w:val="000000"/>
          <w:sz w:val="20"/>
          <w:szCs w:val="20"/>
          <w:lang w:val="sq-AL"/>
        </w:rPr>
      </w:pPr>
      <w:r w:rsidRPr="008C796C">
        <w:rPr>
          <w:rFonts w:ascii="Garamond" w:eastAsia="Times New Roman" w:hAnsi="Garamond" w:cs="Arial"/>
          <w:bCs/>
          <w:color w:val="000000"/>
          <w:sz w:val="20"/>
          <w:szCs w:val="20"/>
          <w:lang w:val="sq-AL"/>
        </w:rPr>
        <w:t xml:space="preserve">LISTA EMËRORE E PRONARËVE, PASURITË E TË CILËVE DO TË SHPRONËSOHEN PËR </w:t>
      </w:r>
      <w:r w:rsidR="00C079A5">
        <w:rPr>
          <w:rFonts w:ascii="Garamond" w:eastAsia="Times New Roman" w:hAnsi="Garamond" w:cs="Arial"/>
          <w:bCs/>
          <w:color w:val="000000"/>
          <w:sz w:val="20"/>
          <w:szCs w:val="20"/>
          <w:lang w:val="sq-AL"/>
        </w:rPr>
        <w:t>“</w:t>
      </w:r>
      <w:r w:rsidRPr="008C796C">
        <w:rPr>
          <w:rFonts w:ascii="Garamond" w:eastAsia="Times New Roman" w:hAnsi="Garamond" w:cs="Arial"/>
          <w:bCs/>
          <w:color w:val="000000"/>
          <w:sz w:val="20"/>
          <w:szCs w:val="20"/>
          <w:lang w:val="sq-AL"/>
        </w:rPr>
        <w:t>RIKONSTRUKSIONIN E RRUGËS SË DURRËSIT, NË QYTETIN E FUSHË-KRUJËS</w:t>
      </w:r>
      <w:r w:rsidR="00C079A5">
        <w:rPr>
          <w:rFonts w:ascii="Garamond" w:eastAsia="Times New Roman" w:hAnsi="Garamond" w:cs="Arial"/>
          <w:bCs/>
          <w:color w:val="000000"/>
          <w:sz w:val="20"/>
          <w:szCs w:val="20"/>
          <w:lang w:val="sq-AL"/>
        </w:rPr>
        <w:t>”</w:t>
      </w:r>
      <w:r w:rsidRPr="008C796C">
        <w:rPr>
          <w:rFonts w:ascii="Garamond" w:eastAsia="Times New Roman" w:hAnsi="Garamond" w:cs="Arial"/>
          <w:bCs/>
          <w:color w:val="000000"/>
          <w:sz w:val="20"/>
          <w:szCs w:val="20"/>
          <w:lang w:val="sq-AL"/>
        </w:rPr>
        <w:t>, BASHKIA KRUJË</w:t>
      </w:r>
    </w:p>
    <w:p w:rsidR="00C547F2" w:rsidRPr="008C796C" w:rsidRDefault="00C547F2" w:rsidP="00406EF0">
      <w:pPr>
        <w:widowControl w:val="0"/>
        <w:spacing w:after="0" w:line="240" w:lineRule="auto"/>
        <w:rPr>
          <w:rFonts w:ascii="Garamond" w:eastAsia="Times New Roman" w:hAnsi="Garamond"/>
          <w:spacing w:val="-4"/>
          <w:sz w:val="12"/>
          <w:szCs w:val="24"/>
          <w:lang w:val="sq-AL" w:eastAsia="en-GB"/>
        </w:rPr>
      </w:pPr>
    </w:p>
    <w:tbl>
      <w:tblPr>
        <w:tblW w:w="5000" w:type="pct"/>
        <w:tblLayout w:type="fixed"/>
        <w:tblLook w:val="04A0"/>
      </w:tblPr>
      <w:tblGrid>
        <w:gridCol w:w="468"/>
        <w:gridCol w:w="1445"/>
        <w:gridCol w:w="987"/>
        <w:gridCol w:w="920"/>
        <w:gridCol w:w="1072"/>
        <w:gridCol w:w="814"/>
        <w:gridCol w:w="883"/>
        <w:gridCol w:w="901"/>
        <w:gridCol w:w="1080"/>
        <w:gridCol w:w="1285"/>
      </w:tblGrid>
      <w:tr w:rsidR="003C65C5" w:rsidRPr="002A7F62" w:rsidTr="003C65C5">
        <w:trPr>
          <w:trHeight w:val="139"/>
        </w:trPr>
        <w:tc>
          <w:tcPr>
            <w:tcW w:w="2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Nr</w:t>
            </w:r>
            <w:r w:rsidR="002A7F62" w:rsidRPr="003C65C5">
              <w:rPr>
                <w:rFonts w:ascii="Garamond" w:eastAsia="Times New Roman" w:hAnsi="Garamond" w:cs="Arial"/>
                <w:b/>
                <w:bCs/>
                <w:sz w:val="15"/>
                <w:szCs w:val="15"/>
                <w:lang w:val="sq-AL"/>
              </w:rPr>
              <w:t>.</w:t>
            </w:r>
          </w:p>
        </w:tc>
        <w:tc>
          <w:tcPr>
            <w:tcW w:w="733" w:type="pct"/>
            <w:tcBorders>
              <w:top w:val="single" w:sz="4" w:space="0" w:color="auto"/>
              <w:left w:val="nil"/>
              <w:bottom w:val="single" w:sz="4" w:space="0" w:color="auto"/>
              <w:right w:val="nil"/>
            </w:tcBorders>
            <w:shd w:val="clear" w:color="auto" w:fill="auto"/>
            <w:noWrap/>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 xml:space="preserve">Emri </w:t>
            </w:r>
            <w:r w:rsidR="002A7F62" w:rsidRPr="003C65C5">
              <w:rPr>
                <w:rFonts w:ascii="Garamond" w:eastAsia="Times New Roman" w:hAnsi="Garamond" w:cs="Arial"/>
                <w:b/>
                <w:bCs/>
                <w:sz w:val="15"/>
                <w:szCs w:val="15"/>
                <w:lang w:val="sq-AL"/>
              </w:rPr>
              <w:t xml:space="preserve"> m</w:t>
            </w:r>
            <w:r w:rsidRPr="003C65C5">
              <w:rPr>
                <w:rFonts w:ascii="Garamond" w:eastAsia="Times New Roman" w:hAnsi="Garamond" w:cs="Arial"/>
                <w:b/>
                <w:bCs/>
                <w:sz w:val="15"/>
                <w:szCs w:val="15"/>
                <w:lang w:val="sq-AL"/>
              </w:rPr>
              <w:t>biemri</w:t>
            </w:r>
          </w:p>
        </w:tc>
        <w:tc>
          <w:tcPr>
            <w:tcW w:w="5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 xml:space="preserve">Zona </w:t>
            </w:r>
            <w:r w:rsidR="002A7F62" w:rsidRPr="003C65C5">
              <w:rPr>
                <w:rFonts w:ascii="Garamond" w:eastAsia="Times New Roman" w:hAnsi="Garamond" w:cs="Arial"/>
                <w:b/>
                <w:bCs/>
                <w:sz w:val="15"/>
                <w:szCs w:val="15"/>
                <w:lang w:val="sq-AL"/>
              </w:rPr>
              <w:t>k</w:t>
            </w:r>
            <w:r w:rsidRPr="003C65C5">
              <w:rPr>
                <w:rFonts w:ascii="Garamond" w:eastAsia="Times New Roman" w:hAnsi="Garamond" w:cs="Arial"/>
                <w:b/>
                <w:bCs/>
                <w:sz w:val="15"/>
                <w:szCs w:val="15"/>
                <w:lang w:val="sq-AL"/>
              </w:rPr>
              <w:t>adastrale</w:t>
            </w:r>
          </w:p>
        </w:tc>
        <w:tc>
          <w:tcPr>
            <w:tcW w:w="467" w:type="pct"/>
            <w:tcBorders>
              <w:top w:val="single" w:sz="4" w:space="0" w:color="auto"/>
              <w:left w:val="nil"/>
              <w:bottom w:val="single" w:sz="4" w:space="0" w:color="auto"/>
              <w:right w:val="single" w:sz="4" w:space="0" w:color="auto"/>
            </w:tcBorders>
            <w:shd w:val="clear" w:color="auto" w:fill="auto"/>
            <w:vAlign w:val="center"/>
            <w:hideMark/>
          </w:tcPr>
          <w:p w:rsidR="00C547F2" w:rsidRPr="003C65C5" w:rsidRDefault="0008612D"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 xml:space="preserve">Nr. </w:t>
            </w:r>
            <w:r w:rsidR="00C547F2" w:rsidRPr="003C65C5">
              <w:rPr>
                <w:rFonts w:ascii="Garamond" w:eastAsia="Times New Roman" w:hAnsi="Garamond" w:cs="Arial"/>
                <w:b/>
                <w:bCs/>
                <w:sz w:val="15"/>
                <w:szCs w:val="15"/>
                <w:lang w:val="sq-AL"/>
              </w:rPr>
              <w:t>i pasurisë</w:t>
            </w:r>
          </w:p>
        </w:tc>
        <w:tc>
          <w:tcPr>
            <w:tcW w:w="544" w:type="pct"/>
            <w:tcBorders>
              <w:top w:val="single" w:sz="4" w:space="0" w:color="auto"/>
              <w:left w:val="nil"/>
              <w:bottom w:val="single" w:sz="4" w:space="0" w:color="auto"/>
              <w:right w:val="single" w:sz="4" w:space="0" w:color="auto"/>
            </w:tcBorders>
            <w:shd w:val="clear" w:color="auto" w:fill="auto"/>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Sipërfaqja m</w:t>
            </w:r>
            <w:r w:rsidRPr="003C65C5">
              <w:rPr>
                <w:rFonts w:ascii="Garamond" w:eastAsia="Times New Roman" w:hAnsi="Garamond" w:cs="Arial"/>
                <w:b/>
                <w:bCs/>
                <w:sz w:val="15"/>
                <w:szCs w:val="15"/>
                <w:vertAlign w:val="superscript"/>
                <w:lang w:val="sq-AL"/>
              </w:rPr>
              <w:t>2</w:t>
            </w:r>
            <w:r w:rsidRPr="003C65C5">
              <w:rPr>
                <w:rFonts w:ascii="Garamond" w:eastAsia="Times New Roman" w:hAnsi="Garamond" w:cs="Arial"/>
                <w:b/>
                <w:bCs/>
                <w:sz w:val="15"/>
                <w:szCs w:val="15"/>
                <w:lang w:val="sq-AL"/>
              </w:rPr>
              <w:t xml:space="preserve"> truallit që do të shpronësohet</w:t>
            </w:r>
          </w:p>
        </w:tc>
        <w:tc>
          <w:tcPr>
            <w:tcW w:w="413" w:type="pct"/>
            <w:tcBorders>
              <w:top w:val="single" w:sz="4" w:space="0" w:color="auto"/>
              <w:left w:val="nil"/>
              <w:bottom w:val="single" w:sz="4" w:space="0" w:color="auto"/>
              <w:right w:val="nil"/>
            </w:tcBorders>
            <w:shd w:val="clear" w:color="auto" w:fill="auto"/>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 xml:space="preserve">Sipërfaqe </w:t>
            </w:r>
            <w:r w:rsidR="002A7F62" w:rsidRPr="003C65C5">
              <w:rPr>
                <w:rFonts w:ascii="Garamond" w:eastAsia="Times New Roman" w:hAnsi="Garamond" w:cs="Arial"/>
                <w:b/>
                <w:bCs/>
                <w:sz w:val="15"/>
                <w:szCs w:val="15"/>
                <w:lang w:val="sq-AL"/>
              </w:rPr>
              <w:t>o</w:t>
            </w:r>
            <w:r w:rsidRPr="003C65C5">
              <w:rPr>
                <w:rFonts w:ascii="Garamond" w:eastAsia="Times New Roman" w:hAnsi="Garamond" w:cs="Arial"/>
                <w:b/>
                <w:bCs/>
                <w:sz w:val="15"/>
                <w:szCs w:val="15"/>
                <w:lang w:val="sq-AL"/>
              </w:rPr>
              <w:t>bjekti</w:t>
            </w:r>
            <w:r w:rsidR="002A7F62" w:rsidRPr="003C65C5">
              <w:rPr>
                <w:rFonts w:ascii="Garamond" w:eastAsia="Times New Roman" w:hAnsi="Garamond" w:cs="Arial"/>
                <w:b/>
                <w:bCs/>
                <w:sz w:val="15"/>
                <w:szCs w:val="15"/>
                <w:lang w:val="sq-AL"/>
              </w:rPr>
              <w:t>t</w:t>
            </w:r>
            <w:r w:rsidRPr="003C65C5">
              <w:rPr>
                <w:rFonts w:ascii="Garamond" w:eastAsia="Times New Roman" w:hAnsi="Garamond" w:cs="Arial"/>
                <w:b/>
                <w:bCs/>
                <w:sz w:val="15"/>
                <w:szCs w:val="15"/>
                <w:lang w:val="sq-AL"/>
              </w:rPr>
              <w:t xml:space="preserve"> m</w:t>
            </w:r>
            <w:r w:rsidRPr="003C65C5">
              <w:rPr>
                <w:rFonts w:ascii="Garamond" w:eastAsia="Times New Roman" w:hAnsi="Garamond" w:cs="Arial"/>
                <w:b/>
                <w:bCs/>
                <w:sz w:val="15"/>
                <w:szCs w:val="15"/>
                <w:vertAlign w:val="superscript"/>
                <w:lang w:val="sq-AL"/>
              </w:rPr>
              <w:t>2</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 xml:space="preserve">Truall/ </w:t>
            </w:r>
            <w:r w:rsidR="002A7F62" w:rsidRPr="003C65C5">
              <w:rPr>
                <w:rFonts w:ascii="Garamond" w:eastAsia="Times New Roman" w:hAnsi="Garamond" w:cs="Arial"/>
                <w:b/>
                <w:bCs/>
                <w:sz w:val="15"/>
                <w:szCs w:val="15"/>
                <w:lang w:val="sq-AL"/>
              </w:rPr>
              <w:t>ç</w:t>
            </w:r>
            <w:r w:rsidRPr="003C65C5">
              <w:rPr>
                <w:rFonts w:ascii="Garamond" w:eastAsia="Times New Roman" w:hAnsi="Garamond" w:cs="Arial"/>
                <w:b/>
                <w:bCs/>
                <w:sz w:val="15"/>
                <w:szCs w:val="15"/>
                <w:lang w:val="sq-AL"/>
              </w:rPr>
              <w:t>mimi në lek/m</w:t>
            </w:r>
            <w:r w:rsidRPr="003C65C5">
              <w:rPr>
                <w:rFonts w:ascii="Garamond" w:eastAsia="Times New Roman" w:hAnsi="Garamond" w:cs="Arial"/>
                <w:b/>
                <w:bCs/>
                <w:sz w:val="15"/>
                <w:szCs w:val="15"/>
                <w:vertAlign w:val="superscript"/>
                <w:lang w:val="sq-AL"/>
              </w:rPr>
              <w:t>2</w:t>
            </w:r>
          </w:p>
        </w:tc>
        <w:tc>
          <w:tcPr>
            <w:tcW w:w="457" w:type="pct"/>
            <w:tcBorders>
              <w:top w:val="single" w:sz="4" w:space="0" w:color="auto"/>
              <w:left w:val="nil"/>
              <w:bottom w:val="single" w:sz="4" w:space="0" w:color="auto"/>
              <w:right w:val="single" w:sz="4" w:space="0" w:color="auto"/>
            </w:tcBorders>
            <w:shd w:val="clear" w:color="auto" w:fill="auto"/>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 xml:space="preserve">Objekt/ </w:t>
            </w:r>
            <w:r w:rsidR="00F04AB8" w:rsidRPr="003C65C5">
              <w:rPr>
                <w:rFonts w:ascii="Garamond" w:eastAsia="Times New Roman" w:hAnsi="Garamond" w:cs="Arial"/>
                <w:b/>
                <w:bCs/>
                <w:sz w:val="15"/>
                <w:szCs w:val="15"/>
                <w:lang w:val="sq-AL"/>
              </w:rPr>
              <w:t xml:space="preserve">çmimi </w:t>
            </w:r>
            <w:r w:rsidRPr="003C65C5">
              <w:rPr>
                <w:rFonts w:ascii="Garamond" w:eastAsia="Times New Roman" w:hAnsi="Garamond" w:cs="Arial"/>
                <w:b/>
                <w:bCs/>
                <w:sz w:val="15"/>
                <w:szCs w:val="15"/>
                <w:lang w:val="sq-AL"/>
              </w:rPr>
              <w:t>në lek/m</w:t>
            </w:r>
            <w:r w:rsidRPr="003C65C5">
              <w:rPr>
                <w:rFonts w:ascii="Garamond" w:eastAsia="Times New Roman" w:hAnsi="Garamond" w:cs="Arial"/>
                <w:b/>
                <w:bCs/>
                <w:sz w:val="15"/>
                <w:szCs w:val="15"/>
                <w:vertAlign w:val="superscript"/>
                <w:lang w:val="sq-AL"/>
              </w:rPr>
              <w:t>2</w:t>
            </w:r>
          </w:p>
        </w:tc>
        <w:tc>
          <w:tcPr>
            <w:tcW w:w="548" w:type="pct"/>
            <w:tcBorders>
              <w:top w:val="single" w:sz="4" w:space="0" w:color="auto"/>
              <w:left w:val="nil"/>
              <w:bottom w:val="single" w:sz="4" w:space="0" w:color="auto"/>
              <w:right w:val="single" w:sz="4" w:space="0" w:color="auto"/>
            </w:tcBorders>
            <w:shd w:val="clear" w:color="auto" w:fill="auto"/>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Vlera e përgjithshme në lek</w:t>
            </w:r>
          </w:p>
        </w:tc>
        <w:tc>
          <w:tcPr>
            <w:tcW w:w="653" w:type="pct"/>
            <w:tcBorders>
              <w:top w:val="single" w:sz="4" w:space="0" w:color="auto"/>
              <w:left w:val="nil"/>
              <w:bottom w:val="single" w:sz="4" w:space="0" w:color="auto"/>
              <w:right w:val="single" w:sz="4" w:space="0" w:color="auto"/>
            </w:tcBorders>
            <w:shd w:val="clear" w:color="auto" w:fill="auto"/>
            <w:vAlign w:val="center"/>
            <w:hideMark/>
          </w:tcPr>
          <w:p w:rsidR="00C547F2" w:rsidRPr="003C65C5" w:rsidRDefault="00C547F2" w:rsidP="00F04AB8">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Shënime</w:t>
            </w:r>
          </w:p>
        </w:tc>
      </w:tr>
      <w:tr w:rsidR="003C65C5" w:rsidRPr="002A7F62" w:rsidTr="003C65C5">
        <w:trPr>
          <w:trHeight w:val="139"/>
        </w:trPr>
        <w:tc>
          <w:tcPr>
            <w:tcW w:w="237"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w:t>
            </w:r>
          </w:p>
        </w:tc>
        <w:tc>
          <w:tcPr>
            <w:tcW w:w="733"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Ismet Eqrem Loci</w:t>
            </w:r>
          </w:p>
        </w:tc>
        <w:tc>
          <w:tcPr>
            <w:tcW w:w="501"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5/4</w:t>
            </w:r>
          </w:p>
        </w:tc>
        <w:tc>
          <w:tcPr>
            <w:tcW w:w="544"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2.62</w:t>
            </w:r>
          </w:p>
        </w:tc>
        <w:tc>
          <w:tcPr>
            <w:tcW w:w="413"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48"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7323</w:t>
            </w:r>
          </w:p>
        </w:tc>
        <w:tc>
          <w:tcPr>
            <w:tcW w:w="653"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w:t>
            </w:r>
          </w:p>
        </w:tc>
        <w:tc>
          <w:tcPr>
            <w:tcW w:w="733"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Lulzim Eqrem Loci</w:t>
            </w:r>
          </w:p>
        </w:tc>
        <w:tc>
          <w:tcPr>
            <w:tcW w:w="501"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5/5</w:t>
            </w:r>
          </w:p>
        </w:tc>
        <w:tc>
          <w:tcPr>
            <w:tcW w:w="544"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2.34</w:t>
            </w:r>
          </w:p>
        </w:tc>
        <w:tc>
          <w:tcPr>
            <w:tcW w:w="413"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48"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6540</w:t>
            </w:r>
          </w:p>
        </w:tc>
        <w:tc>
          <w:tcPr>
            <w:tcW w:w="653"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nil"/>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3</w:t>
            </w:r>
          </w:p>
        </w:tc>
        <w:tc>
          <w:tcPr>
            <w:tcW w:w="733" w:type="pct"/>
            <w:tcBorders>
              <w:top w:val="nil"/>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Besnik Eqrem Loci</w:t>
            </w:r>
          </w:p>
        </w:tc>
        <w:tc>
          <w:tcPr>
            <w:tcW w:w="501" w:type="pct"/>
            <w:tcBorders>
              <w:top w:val="nil"/>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5/3</w:t>
            </w:r>
          </w:p>
        </w:tc>
        <w:tc>
          <w:tcPr>
            <w:tcW w:w="544"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3.36</w:t>
            </w:r>
          </w:p>
        </w:tc>
        <w:tc>
          <w:tcPr>
            <w:tcW w:w="413" w:type="pct"/>
            <w:tcBorders>
              <w:top w:val="nil"/>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48" w:type="pct"/>
            <w:tcBorders>
              <w:top w:val="nil"/>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nil"/>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nil"/>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9391</w:t>
            </w:r>
          </w:p>
        </w:tc>
        <w:tc>
          <w:tcPr>
            <w:tcW w:w="653"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single" w:sz="4" w:space="0" w:color="auto"/>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4</w:t>
            </w:r>
          </w:p>
        </w:tc>
        <w:tc>
          <w:tcPr>
            <w:tcW w:w="733" w:type="pct"/>
            <w:tcBorders>
              <w:top w:val="single" w:sz="4" w:space="0" w:color="auto"/>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Sabah Ahmet Stafuka</w:t>
            </w:r>
          </w:p>
        </w:tc>
        <w:tc>
          <w:tcPr>
            <w:tcW w:w="501" w:type="pct"/>
            <w:tcBorders>
              <w:top w:val="single" w:sz="4" w:space="0" w:color="auto"/>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6/163</w:t>
            </w:r>
          </w:p>
        </w:tc>
        <w:tc>
          <w:tcPr>
            <w:tcW w:w="544"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4.02</w:t>
            </w:r>
          </w:p>
        </w:tc>
        <w:tc>
          <w:tcPr>
            <w:tcW w:w="413" w:type="pct"/>
            <w:tcBorders>
              <w:top w:val="single" w:sz="4" w:space="0" w:color="auto"/>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48" w:type="pct"/>
            <w:tcBorders>
              <w:top w:val="single" w:sz="4" w:space="0" w:color="auto"/>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single" w:sz="4" w:space="0" w:color="auto"/>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single" w:sz="4" w:space="0" w:color="auto"/>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11236</w:t>
            </w:r>
          </w:p>
        </w:tc>
        <w:tc>
          <w:tcPr>
            <w:tcW w:w="653"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733"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Sabah Ahmet Stafuka</w:t>
            </w:r>
          </w:p>
        </w:tc>
        <w:tc>
          <w:tcPr>
            <w:tcW w:w="501"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6/168</w:t>
            </w:r>
          </w:p>
        </w:tc>
        <w:tc>
          <w:tcPr>
            <w:tcW w:w="544"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31.59</w:t>
            </w:r>
          </w:p>
        </w:tc>
        <w:tc>
          <w:tcPr>
            <w:tcW w:w="413"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48"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88294</w:t>
            </w:r>
          </w:p>
        </w:tc>
        <w:tc>
          <w:tcPr>
            <w:tcW w:w="653"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nil"/>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w:t>
            </w:r>
          </w:p>
        </w:tc>
        <w:tc>
          <w:tcPr>
            <w:tcW w:w="733" w:type="pct"/>
            <w:tcBorders>
              <w:top w:val="nil"/>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Gani Bajram Selaci</w:t>
            </w:r>
          </w:p>
        </w:tc>
        <w:tc>
          <w:tcPr>
            <w:tcW w:w="501" w:type="pct"/>
            <w:tcBorders>
              <w:top w:val="nil"/>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5/9</w:t>
            </w:r>
          </w:p>
        </w:tc>
        <w:tc>
          <w:tcPr>
            <w:tcW w:w="544"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14.17</w:t>
            </w:r>
          </w:p>
        </w:tc>
        <w:tc>
          <w:tcPr>
            <w:tcW w:w="413" w:type="pct"/>
            <w:tcBorders>
              <w:top w:val="nil"/>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p>
        </w:tc>
        <w:tc>
          <w:tcPr>
            <w:tcW w:w="448" w:type="pct"/>
            <w:tcBorders>
              <w:top w:val="nil"/>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nil"/>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nil"/>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39605</w:t>
            </w:r>
          </w:p>
        </w:tc>
        <w:tc>
          <w:tcPr>
            <w:tcW w:w="653" w:type="pct"/>
            <w:tcBorders>
              <w:top w:val="nil"/>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single" w:sz="4" w:space="0" w:color="auto"/>
              <w:left w:val="single" w:sz="4" w:space="0" w:color="auto"/>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6</w:t>
            </w:r>
          </w:p>
        </w:tc>
        <w:tc>
          <w:tcPr>
            <w:tcW w:w="733"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Xhelal Hasan Riza</w:t>
            </w:r>
          </w:p>
        </w:tc>
        <w:tc>
          <w:tcPr>
            <w:tcW w:w="501"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5/10</w:t>
            </w:r>
          </w:p>
        </w:tc>
        <w:tc>
          <w:tcPr>
            <w:tcW w:w="544"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11.58</w:t>
            </w:r>
          </w:p>
        </w:tc>
        <w:tc>
          <w:tcPr>
            <w:tcW w:w="413"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11.58</w:t>
            </w:r>
          </w:p>
        </w:tc>
        <w:tc>
          <w:tcPr>
            <w:tcW w:w="448"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color w:val="000000"/>
                <w:sz w:val="15"/>
                <w:szCs w:val="15"/>
                <w:lang w:val="sq-AL"/>
              </w:rPr>
            </w:pPr>
            <w:r w:rsidRPr="003C65C5">
              <w:rPr>
                <w:rFonts w:ascii="Garamond" w:eastAsia="Times New Roman" w:hAnsi="Garamond" w:cs="Arial"/>
                <w:color w:val="000000"/>
                <w:sz w:val="15"/>
                <w:szCs w:val="15"/>
                <w:lang w:val="sq-AL"/>
              </w:rPr>
              <w:t>76500</w:t>
            </w:r>
          </w:p>
        </w:tc>
        <w:tc>
          <w:tcPr>
            <w:tcW w:w="548"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color w:val="000000"/>
                <w:sz w:val="15"/>
                <w:szCs w:val="15"/>
                <w:lang w:val="sq-AL"/>
              </w:rPr>
            </w:pPr>
            <w:r w:rsidRPr="003C65C5">
              <w:rPr>
                <w:rFonts w:ascii="Garamond" w:eastAsia="Times New Roman" w:hAnsi="Garamond" w:cs="Arial"/>
                <w:color w:val="000000"/>
                <w:sz w:val="15"/>
                <w:szCs w:val="15"/>
                <w:lang w:val="sq-AL"/>
              </w:rPr>
              <w:t>1672082</w:t>
            </w:r>
          </w:p>
        </w:tc>
        <w:tc>
          <w:tcPr>
            <w:tcW w:w="653" w:type="pct"/>
            <w:tcBorders>
              <w:top w:val="single" w:sz="4" w:space="0" w:color="auto"/>
              <w:left w:val="nil"/>
              <w:bottom w:val="nil"/>
              <w:right w:val="single" w:sz="4" w:space="0" w:color="auto"/>
            </w:tcBorders>
            <w:shd w:val="clear" w:color="auto" w:fill="auto"/>
            <w:noWrap/>
            <w:vAlign w:val="bottom"/>
            <w:hideMark/>
          </w:tcPr>
          <w:p w:rsidR="00C547F2" w:rsidRPr="003C65C5" w:rsidRDefault="00F04AB8" w:rsidP="00F04AB8">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 xml:space="preserve">Konfirmuar </w:t>
            </w:r>
            <w:r w:rsidR="00C547F2" w:rsidRPr="003C65C5">
              <w:rPr>
                <w:rFonts w:ascii="Garamond" w:eastAsia="Times New Roman" w:hAnsi="Garamond" w:cs="Arial"/>
                <w:sz w:val="15"/>
                <w:szCs w:val="15"/>
                <w:lang w:val="sq-AL"/>
              </w:rPr>
              <w:t>nga ZVRPP</w:t>
            </w:r>
            <w:r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nil"/>
              <w:left w:val="single" w:sz="4" w:space="0" w:color="auto"/>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733"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01"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67"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5/198+1-2</w:t>
            </w:r>
          </w:p>
        </w:tc>
        <w:tc>
          <w:tcPr>
            <w:tcW w:w="544"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13"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2.25</w:t>
            </w:r>
          </w:p>
        </w:tc>
        <w:tc>
          <w:tcPr>
            <w:tcW w:w="448"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57"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51000</w:t>
            </w:r>
          </w:p>
        </w:tc>
        <w:tc>
          <w:tcPr>
            <w:tcW w:w="548"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653"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r>
      <w:tr w:rsidR="003C65C5" w:rsidRPr="002A7F62" w:rsidTr="003C65C5">
        <w:trPr>
          <w:trHeight w:val="139"/>
        </w:trPr>
        <w:tc>
          <w:tcPr>
            <w:tcW w:w="237" w:type="pct"/>
            <w:tcBorders>
              <w:top w:val="nil"/>
              <w:left w:val="single" w:sz="4" w:space="0" w:color="auto"/>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733"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01"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67"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5/199+1-2</w:t>
            </w:r>
          </w:p>
        </w:tc>
        <w:tc>
          <w:tcPr>
            <w:tcW w:w="544"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7.14</w:t>
            </w:r>
          </w:p>
        </w:tc>
        <w:tc>
          <w:tcPr>
            <w:tcW w:w="413"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1.43</w:t>
            </w:r>
          </w:p>
        </w:tc>
        <w:tc>
          <w:tcPr>
            <w:tcW w:w="448"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51000</w:t>
            </w:r>
          </w:p>
        </w:tc>
        <w:tc>
          <w:tcPr>
            <w:tcW w:w="548"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653"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r>
      <w:tr w:rsidR="003C65C5" w:rsidRPr="002A7F62" w:rsidTr="00B640BF">
        <w:trPr>
          <w:trHeight w:val="139"/>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733"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67"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4"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13"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7.14</w:t>
            </w:r>
          </w:p>
        </w:tc>
        <w:tc>
          <w:tcPr>
            <w:tcW w:w="448"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57" w:type="pct"/>
            <w:tcBorders>
              <w:top w:val="nil"/>
              <w:left w:val="nil"/>
              <w:bottom w:val="single" w:sz="4" w:space="0" w:color="auto"/>
              <w:right w:val="single" w:sz="4" w:space="0" w:color="auto"/>
            </w:tcBorders>
            <w:shd w:val="clear" w:color="auto" w:fill="auto"/>
            <w:noWrap/>
            <w:vAlign w:val="bottom"/>
            <w:hideMark/>
          </w:tcPr>
          <w:p w:rsidR="00C547F2"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76500</w:t>
            </w:r>
          </w:p>
          <w:p w:rsidR="00B640BF" w:rsidRPr="003C65C5" w:rsidRDefault="00B640BF" w:rsidP="00406EF0">
            <w:pPr>
              <w:widowControl w:val="0"/>
              <w:spacing w:after="0" w:line="240" w:lineRule="auto"/>
              <w:ind w:firstLine="0"/>
              <w:jc w:val="center"/>
              <w:rPr>
                <w:rFonts w:ascii="Garamond" w:eastAsia="Times New Roman" w:hAnsi="Garamond" w:cs="Arial"/>
                <w:sz w:val="15"/>
                <w:szCs w:val="15"/>
                <w:lang w:val="sq-AL"/>
              </w:rPr>
            </w:pPr>
          </w:p>
        </w:tc>
        <w:tc>
          <w:tcPr>
            <w:tcW w:w="548"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653"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r>
      <w:tr w:rsidR="003C65C5" w:rsidRPr="002A7F62" w:rsidTr="00B640BF">
        <w:trPr>
          <w:trHeight w:val="139"/>
        </w:trPr>
        <w:tc>
          <w:tcPr>
            <w:tcW w:w="23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w:t>
            </w:r>
          </w:p>
        </w:tc>
        <w:tc>
          <w:tcPr>
            <w:tcW w:w="73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K.I.Doku shpk(Hyqmet Doku)</w:t>
            </w:r>
          </w:p>
        </w:tc>
        <w:tc>
          <w:tcPr>
            <w:tcW w:w="50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6/18</w:t>
            </w:r>
          </w:p>
        </w:tc>
        <w:tc>
          <w:tcPr>
            <w:tcW w:w="54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17.48</w:t>
            </w:r>
          </w:p>
        </w:tc>
        <w:tc>
          <w:tcPr>
            <w:tcW w:w="4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48856</w:t>
            </w:r>
          </w:p>
        </w:tc>
        <w:tc>
          <w:tcPr>
            <w:tcW w:w="653"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B640BF">
        <w:trPr>
          <w:trHeight w:val="139"/>
        </w:trPr>
        <w:tc>
          <w:tcPr>
            <w:tcW w:w="237"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8</w:t>
            </w:r>
          </w:p>
        </w:tc>
        <w:tc>
          <w:tcPr>
            <w:tcW w:w="733" w:type="pct"/>
            <w:tcBorders>
              <w:top w:val="single" w:sz="4" w:space="0" w:color="auto"/>
              <w:left w:val="nil"/>
              <w:bottom w:val="single" w:sz="4" w:space="0" w:color="auto"/>
              <w:right w:val="nil"/>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Arif Nazmi Disha</w:t>
            </w:r>
            <w:r w:rsidR="0008612D" w:rsidRPr="003C65C5">
              <w:rPr>
                <w:rFonts w:ascii="Garamond" w:eastAsia="Times New Roman" w:hAnsi="Garamond" w:cs="Arial"/>
                <w:sz w:val="15"/>
                <w:szCs w:val="15"/>
                <w:lang w:val="sq-AL"/>
              </w:rPr>
              <w:t xml:space="preserve">   </w:t>
            </w:r>
            <w:r w:rsidRPr="003C65C5">
              <w:rPr>
                <w:rFonts w:ascii="Garamond" w:eastAsia="Times New Roman" w:hAnsi="Garamond" w:cs="Arial"/>
                <w:sz w:val="15"/>
                <w:szCs w:val="15"/>
                <w:lang w:val="sq-AL"/>
              </w:rPr>
              <w:t xml:space="preserve">Elsa Xhelal Disha </w:t>
            </w:r>
          </w:p>
        </w:tc>
        <w:tc>
          <w:tcPr>
            <w:tcW w:w="50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single" w:sz="4" w:space="0" w:color="auto"/>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N4/268+ 1-4</w:t>
            </w:r>
          </w:p>
        </w:tc>
        <w:tc>
          <w:tcPr>
            <w:tcW w:w="544"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13" w:type="pct"/>
            <w:tcBorders>
              <w:top w:val="single" w:sz="4" w:space="0" w:color="auto"/>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4.66</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57" w:type="pct"/>
            <w:tcBorders>
              <w:top w:val="single" w:sz="4" w:space="0" w:color="auto"/>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xml:space="preserve">7 6500 </w:t>
            </w:r>
          </w:p>
        </w:tc>
        <w:tc>
          <w:tcPr>
            <w:tcW w:w="548" w:type="pct"/>
            <w:tcBorders>
              <w:top w:val="single" w:sz="4" w:space="0" w:color="auto"/>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356490</w:t>
            </w:r>
          </w:p>
        </w:tc>
        <w:tc>
          <w:tcPr>
            <w:tcW w:w="653" w:type="pct"/>
            <w:tcBorders>
              <w:top w:val="single" w:sz="4" w:space="0" w:color="auto"/>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9</w:t>
            </w:r>
          </w:p>
        </w:tc>
        <w:tc>
          <w:tcPr>
            <w:tcW w:w="733" w:type="pct"/>
            <w:tcBorders>
              <w:top w:val="nil"/>
              <w:left w:val="nil"/>
              <w:bottom w:val="single" w:sz="4" w:space="0" w:color="auto"/>
              <w:right w:val="nil"/>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Bashkëpronësi e familjes Çela</w:t>
            </w:r>
          </w:p>
        </w:tc>
        <w:tc>
          <w:tcPr>
            <w:tcW w:w="501" w:type="pct"/>
            <w:tcBorders>
              <w:top w:val="nil"/>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6/161</w:t>
            </w:r>
          </w:p>
        </w:tc>
        <w:tc>
          <w:tcPr>
            <w:tcW w:w="544"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15.58</w:t>
            </w:r>
          </w:p>
        </w:tc>
        <w:tc>
          <w:tcPr>
            <w:tcW w:w="413" w:type="pct"/>
            <w:tcBorders>
              <w:top w:val="single" w:sz="4" w:space="0" w:color="auto"/>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48" w:type="pct"/>
            <w:tcBorders>
              <w:top w:val="nil"/>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single" w:sz="4" w:space="0" w:color="auto"/>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single" w:sz="4" w:space="0" w:color="auto"/>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43546</w:t>
            </w:r>
          </w:p>
        </w:tc>
        <w:tc>
          <w:tcPr>
            <w:tcW w:w="653"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nil"/>
              <w:left w:val="single" w:sz="4" w:space="0" w:color="auto"/>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10</w:t>
            </w:r>
          </w:p>
        </w:tc>
        <w:tc>
          <w:tcPr>
            <w:tcW w:w="733" w:type="pct"/>
            <w:tcBorders>
              <w:top w:val="nil"/>
              <w:left w:val="nil"/>
              <w:bottom w:val="single" w:sz="4" w:space="0" w:color="auto"/>
              <w:right w:val="nil"/>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Xhumali Ali Cani</w:t>
            </w:r>
          </w:p>
        </w:tc>
        <w:tc>
          <w:tcPr>
            <w:tcW w:w="501" w:type="pct"/>
            <w:tcBorders>
              <w:top w:val="single" w:sz="4" w:space="0" w:color="auto"/>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xml:space="preserve">N4/244 </w:t>
            </w:r>
          </w:p>
        </w:tc>
        <w:tc>
          <w:tcPr>
            <w:tcW w:w="544" w:type="pct"/>
            <w:tcBorders>
              <w:top w:val="single" w:sz="4" w:space="0" w:color="auto"/>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13" w:type="pct"/>
            <w:tcBorders>
              <w:top w:val="single" w:sz="4" w:space="0" w:color="auto"/>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6.5</w:t>
            </w:r>
          </w:p>
        </w:tc>
        <w:tc>
          <w:tcPr>
            <w:tcW w:w="448" w:type="pct"/>
            <w:tcBorders>
              <w:top w:val="nil"/>
              <w:left w:val="single" w:sz="4" w:space="0" w:color="auto"/>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57" w:type="pct"/>
            <w:tcBorders>
              <w:top w:val="single" w:sz="4" w:space="0" w:color="auto"/>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76 500</w:t>
            </w:r>
          </w:p>
        </w:tc>
        <w:tc>
          <w:tcPr>
            <w:tcW w:w="548" w:type="pct"/>
            <w:tcBorders>
              <w:top w:val="single" w:sz="4" w:space="0" w:color="auto"/>
              <w:left w:val="nil"/>
              <w:bottom w:val="nil"/>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497250</w:t>
            </w:r>
          </w:p>
        </w:tc>
        <w:tc>
          <w:tcPr>
            <w:tcW w:w="653" w:type="pct"/>
            <w:tcBorders>
              <w:top w:val="nil"/>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nil"/>
              <w:left w:val="single" w:sz="4" w:space="0" w:color="auto"/>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11</w:t>
            </w:r>
          </w:p>
        </w:tc>
        <w:tc>
          <w:tcPr>
            <w:tcW w:w="733" w:type="pct"/>
            <w:tcBorders>
              <w:top w:val="nil"/>
              <w:left w:val="single" w:sz="4" w:space="0" w:color="auto"/>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Risel Avni Lezaj</w:t>
            </w:r>
          </w:p>
        </w:tc>
        <w:tc>
          <w:tcPr>
            <w:tcW w:w="501"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1664</w:t>
            </w:r>
          </w:p>
        </w:tc>
        <w:tc>
          <w:tcPr>
            <w:tcW w:w="467" w:type="pct"/>
            <w:tcBorders>
              <w:top w:val="nil"/>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5/252</w:t>
            </w:r>
          </w:p>
        </w:tc>
        <w:tc>
          <w:tcPr>
            <w:tcW w:w="544" w:type="pct"/>
            <w:tcBorders>
              <w:top w:val="single" w:sz="4" w:space="0" w:color="auto"/>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7.14</w:t>
            </w:r>
          </w:p>
        </w:tc>
        <w:tc>
          <w:tcPr>
            <w:tcW w:w="413" w:type="pct"/>
            <w:tcBorders>
              <w:top w:val="nil"/>
              <w:left w:val="nil"/>
              <w:bottom w:val="nil"/>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7.14</w:t>
            </w:r>
          </w:p>
        </w:tc>
        <w:tc>
          <w:tcPr>
            <w:tcW w:w="448"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2795</w:t>
            </w:r>
          </w:p>
        </w:tc>
        <w:tc>
          <w:tcPr>
            <w:tcW w:w="457" w:type="pct"/>
            <w:tcBorders>
              <w:top w:val="single" w:sz="4" w:space="0" w:color="auto"/>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76 500</w:t>
            </w:r>
          </w:p>
        </w:tc>
        <w:tc>
          <w:tcPr>
            <w:tcW w:w="548" w:type="pct"/>
            <w:tcBorders>
              <w:top w:val="single" w:sz="4" w:space="0" w:color="auto"/>
              <w:left w:val="nil"/>
              <w:bottom w:val="single" w:sz="4" w:space="0" w:color="auto"/>
              <w:right w:val="single" w:sz="4" w:space="0" w:color="auto"/>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566166</w:t>
            </w:r>
          </w:p>
        </w:tc>
        <w:tc>
          <w:tcPr>
            <w:tcW w:w="653" w:type="pct"/>
            <w:tcBorders>
              <w:top w:val="nil"/>
              <w:left w:val="nil"/>
              <w:bottom w:val="nil"/>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Konfirmuar nga ZVRPP</w:t>
            </w:r>
            <w:r w:rsidR="00F04AB8" w:rsidRPr="003C65C5">
              <w:rPr>
                <w:rFonts w:ascii="Garamond" w:eastAsia="Times New Roman" w:hAnsi="Garamond" w:cs="Arial"/>
                <w:sz w:val="15"/>
                <w:szCs w:val="15"/>
                <w:lang w:val="sq-AL"/>
              </w:rPr>
              <w:t>-ja</w:t>
            </w:r>
          </w:p>
        </w:tc>
      </w:tr>
      <w:tr w:rsidR="003C65C5" w:rsidRPr="002A7F62" w:rsidTr="003C65C5">
        <w:trPr>
          <w:trHeight w:val="139"/>
        </w:trPr>
        <w:tc>
          <w:tcPr>
            <w:tcW w:w="237" w:type="pct"/>
            <w:tcBorders>
              <w:top w:val="single" w:sz="4" w:space="0" w:color="auto"/>
              <w:left w:val="single" w:sz="4" w:space="0" w:color="auto"/>
              <w:bottom w:val="single" w:sz="4" w:space="0" w:color="auto"/>
              <w:right w:val="nil"/>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733" w:type="pct"/>
            <w:tcBorders>
              <w:top w:val="single" w:sz="4" w:space="0" w:color="auto"/>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Totali</w:t>
            </w:r>
          </w:p>
        </w:tc>
        <w:tc>
          <w:tcPr>
            <w:tcW w:w="501"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67"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4" w:type="pct"/>
            <w:tcBorders>
              <w:top w:val="nil"/>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117.02</w:t>
            </w:r>
          </w:p>
        </w:tc>
        <w:tc>
          <w:tcPr>
            <w:tcW w:w="413" w:type="pct"/>
            <w:tcBorders>
              <w:top w:val="single" w:sz="4" w:space="0" w:color="auto"/>
              <w:left w:val="nil"/>
              <w:bottom w:val="single" w:sz="4" w:space="0" w:color="auto"/>
              <w:right w:val="nil"/>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40.7</w:t>
            </w:r>
          </w:p>
        </w:tc>
        <w:tc>
          <w:tcPr>
            <w:tcW w:w="448" w:type="pct"/>
            <w:tcBorders>
              <w:top w:val="nil"/>
              <w:left w:val="nil"/>
              <w:bottom w:val="single" w:sz="4" w:space="0" w:color="auto"/>
              <w:right w:val="nil"/>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457" w:type="pct"/>
            <w:tcBorders>
              <w:top w:val="nil"/>
              <w:left w:val="nil"/>
              <w:bottom w:val="single" w:sz="4" w:space="0" w:color="auto"/>
              <w:right w:val="nil"/>
            </w:tcBorders>
            <w:shd w:val="clear" w:color="auto" w:fill="auto"/>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c>
          <w:tcPr>
            <w:tcW w:w="548" w:type="pct"/>
            <w:tcBorders>
              <w:top w:val="nil"/>
              <w:left w:val="single" w:sz="4" w:space="0" w:color="auto"/>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center"/>
              <w:rPr>
                <w:rFonts w:ascii="Garamond" w:eastAsia="Times New Roman" w:hAnsi="Garamond" w:cs="Arial"/>
                <w:b/>
                <w:bCs/>
                <w:sz w:val="15"/>
                <w:szCs w:val="15"/>
                <w:lang w:val="sq-AL"/>
              </w:rPr>
            </w:pPr>
            <w:r w:rsidRPr="003C65C5">
              <w:rPr>
                <w:rFonts w:ascii="Garamond" w:eastAsia="Times New Roman" w:hAnsi="Garamond" w:cs="Arial"/>
                <w:b/>
                <w:bCs/>
                <w:sz w:val="15"/>
                <w:szCs w:val="15"/>
                <w:lang w:val="sq-AL"/>
              </w:rPr>
              <w:t>3 346 779</w:t>
            </w:r>
          </w:p>
        </w:tc>
        <w:tc>
          <w:tcPr>
            <w:tcW w:w="653" w:type="pct"/>
            <w:tcBorders>
              <w:top w:val="single" w:sz="4" w:space="0" w:color="auto"/>
              <w:left w:val="nil"/>
              <w:bottom w:val="single" w:sz="4" w:space="0" w:color="auto"/>
              <w:right w:val="single" w:sz="4" w:space="0" w:color="auto"/>
            </w:tcBorders>
            <w:shd w:val="clear" w:color="auto" w:fill="auto"/>
            <w:noWrap/>
            <w:vAlign w:val="bottom"/>
            <w:hideMark/>
          </w:tcPr>
          <w:p w:rsidR="00C547F2" w:rsidRPr="003C65C5" w:rsidRDefault="00C547F2" w:rsidP="00406EF0">
            <w:pPr>
              <w:widowControl w:val="0"/>
              <w:spacing w:after="0" w:line="240" w:lineRule="auto"/>
              <w:ind w:firstLine="0"/>
              <w:jc w:val="left"/>
              <w:rPr>
                <w:rFonts w:ascii="Garamond" w:eastAsia="Times New Roman" w:hAnsi="Garamond" w:cs="Arial"/>
                <w:sz w:val="15"/>
                <w:szCs w:val="15"/>
                <w:lang w:val="sq-AL"/>
              </w:rPr>
            </w:pPr>
            <w:r w:rsidRPr="003C65C5">
              <w:rPr>
                <w:rFonts w:ascii="Garamond" w:eastAsia="Times New Roman" w:hAnsi="Garamond" w:cs="Arial"/>
                <w:sz w:val="15"/>
                <w:szCs w:val="15"/>
                <w:lang w:val="sq-AL"/>
              </w:rPr>
              <w:t> </w:t>
            </w:r>
          </w:p>
        </w:tc>
      </w:tr>
    </w:tbl>
    <w:p w:rsidR="007350ED" w:rsidRPr="00467A50" w:rsidRDefault="007350ED" w:rsidP="00406EF0">
      <w:pPr>
        <w:widowControl w:val="0"/>
        <w:spacing w:after="0" w:line="240" w:lineRule="auto"/>
        <w:rPr>
          <w:rFonts w:ascii="Garamond" w:eastAsia="Times New Roman" w:hAnsi="Garamond"/>
          <w:spacing w:val="-4"/>
          <w:sz w:val="24"/>
          <w:szCs w:val="24"/>
          <w:lang w:val="sq-AL" w:eastAsia="en-GB"/>
        </w:rPr>
      </w:pPr>
    </w:p>
    <w:p w:rsidR="00BA3007" w:rsidRDefault="00BA3007" w:rsidP="00406EF0">
      <w:pPr>
        <w:pStyle w:val="NeniTitull"/>
        <w:keepNext w:val="0"/>
        <w:rPr>
          <w:lang w:val="sq-AL"/>
        </w:rPr>
        <w:sectPr w:rsidR="00BA3007" w:rsidSect="008A378D">
          <w:type w:val="continuous"/>
          <w:pgSz w:w="11907" w:h="16840" w:code="9"/>
          <w:pgMar w:top="720" w:right="1134" w:bottom="720" w:left="1134" w:header="851" w:footer="851" w:gutter="0"/>
          <w:cols w:space="454"/>
          <w:docGrid w:linePitch="360"/>
        </w:sectPr>
      </w:pPr>
    </w:p>
    <w:p w:rsidR="009E060A" w:rsidRPr="00467A50" w:rsidRDefault="00D12FA7" w:rsidP="00406EF0">
      <w:pPr>
        <w:pStyle w:val="NeniTitull"/>
        <w:keepNext w:val="0"/>
        <w:rPr>
          <w:lang w:val="sq-AL"/>
        </w:rPr>
      </w:pPr>
      <w:r w:rsidRPr="00467A50">
        <w:rPr>
          <w:lang w:val="sq-AL"/>
        </w:rPr>
        <w:t>VENDI</w:t>
      </w:r>
      <w:r w:rsidR="009E060A" w:rsidRPr="00467A50">
        <w:rPr>
          <w:lang w:val="sq-AL"/>
        </w:rPr>
        <w:t>M</w:t>
      </w:r>
    </w:p>
    <w:p w:rsidR="009E060A" w:rsidRPr="00467A50" w:rsidRDefault="0008612D" w:rsidP="00406EF0">
      <w:pPr>
        <w:pStyle w:val="NeniTitull"/>
        <w:keepNext w:val="0"/>
        <w:rPr>
          <w:lang w:val="sq-AL"/>
        </w:rPr>
      </w:pPr>
      <w:r>
        <w:rPr>
          <w:lang w:val="sq-AL"/>
        </w:rPr>
        <w:t xml:space="preserve">Nr. </w:t>
      </w:r>
      <w:r w:rsidR="009E060A" w:rsidRPr="00467A50">
        <w:rPr>
          <w:lang w:val="sq-AL"/>
        </w:rPr>
        <w:t>797, datë 9.11.2016</w:t>
      </w:r>
    </w:p>
    <w:p w:rsidR="009E060A" w:rsidRPr="00BA3007" w:rsidRDefault="009E060A" w:rsidP="00406EF0">
      <w:pPr>
        <w:pStyle w:val="NeniTitull"/>
        <w:keepNext w:val="0"/>
        <w:rPr>
          <w:sz w:val="14"/>
          <w:lang w:val="sq-AL"/>
        </w:rPr>
      </w:pPr>
    </w:p>
    <w:p w:rsidR="009E060A" w:rsidRPr="00467A50" w:rsidRDefault="009E060A" w:rsidP="00406EF0">
      <w:pPr>
        <w:pStyle w:val="NeniTitull"/>
        <w:keepNext w:val="0"/>
        <w:rPr>
          <w:lang w:val="sq-AL"/>
        </w:rPr>
      </w:pPr>
      <w:r w:rsidRPr="00467A50">
        <w:rPr>
          <w:lang w:val="sq-AL"/>
        </w:rPr>
        <w:t>PËR SHPRONËSIMIN, PËR INTERES PUBLIK, TË PRONARËVE TË PASURIVE TË PALUAJTSHME, PRONË PRIVATE, QË PREKEN NGA REALIZIMI I PROJEKTIT</w:t>
      </w:r>
      <w:r w:rsidR="0008612D">
        <w:rPr>
          <w:lang w:val="sq-AL"/>
        </w:rPr>
        <w:t xml:space="preserve"> </w:t>
      </w:r>
      <w:r w:rsidR="00C079A5">
        <w:rPr>
          <w:lang w:val="sq-AL"/>
        </w:rPr>
        <w:t>“</w:t>
      </w:r>
      <w:r w:rsidRPr="00467A50">
        <w:rPr>
          <w:lang w:val="sq-AL"/>
        </w:rPr>
        <w:t xml:space="preserve">ASFALTIM I RRUGËVE DHE TROTUARIT PRANË STADIUMIT </w:t>
      </w:r>
      <w:r w:rsidR="00C079A5">
        <w:rPr>
          <w:lang w:val="sq-AL"/>
        </w:rPr>
        <w:t>“</w:t>
      </w:r>
      <w:r w:rsidRPr="00467A50">
        <w:rPr>
          <w:lang w:val="sq-AL"/>
        </w:rPr>
        <w:t>QEMAL STAFA</w:t>
      </w:r>
      <w:r w:rsidR="00C079A5">
        <w:rPr>
          <w:lang w:val="sq-AL"/>
        </w:rPr>
        <w:t>”</w:t>
      </w:r>
      <w:r w:rsidRPr="00467A50">
        <w:rPr>
          <w:lang w:val="sq-AL"/>
        </w:rPr>
        <w:t>, TIRANË</w:t>
      </w:r>
      <w:r w:rsidR="00C079A5">
        <w:rPr>
          <w:lang w:val="sq-AL"/>
        </w:rPr>
        <w:t>”</w:t>
      </w:r>
    </w:p>
    <w:p w:rsidR="009E060A" w:rsidRPr="00BA3007" w:rsidRDefault="009E060A" w:rsidP="00406EF0">
      <w:pPr>
        <w:pStyle w:val="Paragrafi"/>
        <w:rPr>
          <w:sz w:val="14"/>
          <w:lang w:val="sq-AL"/>
        </w:rPr>
      </w:pPr>
    </w:p>
    <w:p w:rsidR="009E060A" w:rsidRPr="00467A50" w:rsidRDefault="009E060A" w:rsidP="00406EF0">
      <w:pPr>
        <w:pStyle w:val="Paragrafi"/>
        <w:rPr>
          <w:lang w:val="sq-AL"/>
        </w:rPr>
      </w:pPr>
      <w:r w:rsidRPr="00467A50">
        <w:rPr>
          <w:lang w:val="sq-AL"/>
        </w:rPr>
        <w:t xml:space="preserve">Në mbështetje të nenit 100 të Kushtetutës, të ligjit </w:t>
      </w:r>
      <w:r w:rsidR="0008612D">
        <w:rPr>
          <w:lang w:val="sq-AL"/>
        </w:rPr>
        <w:t xml:space="preserve">nr. </w:t>
      </w:r>
      <w:r w:rsidRPr="00467A50">
        <w:rPr>
          <w:lang w:val="sq-AL"/>
        </w:rPr>
        <w:t>9936, datë 26.6.2008,</w:t>
      </w:r>
      <w:r w:rsidR="0008612D">
        <w:rPr>
          <w:lang w:val="sq-AL"/>
        </w:rPr>
        <w:t xml:space="preserve"> </w:t>
      </w:r>
      <w:r w:rsidR="00C079A5">
        <w:rPr>
          <w:lang w:val="sq-AL"/>
        </w:rPr>
        <w:t>“</w:t>
      </w:r>
      <w:r w:rsidRPr="00467A50">
        <w:rPr>
          <w:lang w:val="sq-AL"/>
        </w:rPr>
        <w:t>Për menaxhimin e sistemit buxhetor në Republikën e Shqipërisë</w:t>
      </w:r>
      <w:r w:rsidR="00C079A5">
        <w:rPr>
          <w:lang w:val="sq-AL"/>
        </w:rPr>
        <w:t>”</w:t>
      </w:r>
      <w:r w:rsidRPr="00467A50">
        <w:rPr>
          <w:lang w:val="sq-AL"/>
        </w:rPr>
        <w:t xml:space="preserve">, të ligjit </w:t>
      </w:r>
      <w:r w:rsidR="0008612D">
        <w:rPr>
          <w:lang w:val="sq-AL"/>
        </w:rPr>
        <w:t xml:space="preserve">nr. </w:t>
      </w:r>
      <w:r w:rsidRPr="00467A50">
        <w:rPr>
          <w:lang w:val="sq-AL"/>
        </w:rPr>
        <w:t xml:space="preserve">160/2014, </w:t>
      </w:r>
      <w:r w:rsidR="00C079A5">
        <w:rPr>
          <w:lang w:val="sq-AL"/>
        </w:rPr>
        <w:t>“</w:t>
      </w:r>
      <w:r w:rsidRPr="00467A50">
        <w:rPr>
          <w:lang w:val="sq-AL"/>
        </w:rPr>
        <w:t>Për buxhetin e vitit 2015</w:t>
      </w:r>
      <w:r w:rsidR="00C079A5">
        <w:rPr>
          <w:lang w:val="sq-AL"/>
        </w:rPr>
        <w:t>”</w:t>
      </w:r>
      <w:r w:rsidRPr="00467A50">
        <w:rPr>
          <w:lang w:val="sq-AL"/>
        </w:rPr>
        <w:t xml:space="preserve">, të ndryshuar, dhe të neneve 5, pika 1, 20 dhe 21, të ligjit </w:t>
      </w:r>
      <w:r w:rsidR="0008612D">
        <w:rPr>
          <w:lang w:val="sq-AL"/>
        </w:rPr>
        <w:t xml:space="preserve">nr. </w:t>
      </w:r>
      <w:r w:rsidRPr="00467A50">
        <w:rPr>
          <w:lang w:val="sq-AL"/>
        </w:rPr>
        <w:t xml:space="preserve">8561, datë 22.12.1999, </w:t>
      </w:r>
      <w:r w:rsidR="00C079A5">
        <w:rPr>
          <w:lang w:val="sq-AL"/>
        </w:rPr>
        <w:t>“</w:t>
      </w:r>
      <w:r w:rsidRPr="00467A50">
        <w:rPr>
          <w:lang w:val="sq-AL"/>
        </w:rPr>
        <w:t>Për shpronësimet dhe marrjen në përdorim të përkohshëm të pasurisë, pronë private, për interes publik</w:t>
      </w:r>
      <w:r w:rsidR="00C079A5">
        <w:rPr>
          <w:lang w:val="sq-AL"/>
        </w:rPr>
        <w:t>”</w:t>
      </w:r>
      <w:r w:rsidRPr="00467A50">
        <w:rPr>
          <w:lang w:val="sq-AL"/>
        </w:rPr>
        <w:t>, me propozimin e</w:t>
      </w:r>
      <w:r w:rsidR="0008612D">
        <w:rPr>
          <w:lang w:val="sq-AL"/>
        </w:rPr>
        <w:t xml:space="preserve"> </w:t>
      </w:r>
      <w:r w:rsidRPr="00467A50">
        <w:rPr>
          <w:lang w:val="sq-AL"/>
        </w:rPr>
        <w:t>ministrit të Zhvillimit Urban, Këshilli i Ministrave</w:t>
      </w:r>
    </w:p>
    <w:p w:rsidR="009E060A" w:rsidRPr="00BA3007" w:rsidRDefault="009E060A" w:rsidP="00406EF0">
      <w:pPr>
        <w:pStyle w:val="Paragrafi"/>
        <w:rPr>
          <w:sz w:val="14"/>
          <w:lang w:val="sq-AL"/>
        </w:rPr>
      </w:pPr>
    </w:p>
    <w:p w:rsidR="009E060A" w:rsidRPr="00467A50" w:rsidRDefault="00D12FA7" w:rsidP="00406EF0">
      <w:pPr>
        <w:pStyle w:val="NeniNr"/>
        <w:keepNext w:val="0"/>
        <w:rPr>
          <w:lang w:val="sq-AL"/>
        </w:rPr>
      </w:pPr>
      <w:r w:rsidRPr="00467A50">
        <w:rPr>
          <w:lang w:val="sq-AL"/>
        </w:rPr>
        <w:t>VENDOS</w:t>
      </w:r>
      <w:r w:rsidR="009E060A" w:rsidRPr="00467A50">
        <w:rPr>
          <w:lang w:val="sq-AL"/>
        </w:rPr>
        <w:t>I:</w:t>
      </w:r>
    </w:p>
    <w:p w:rsidR="009E060A" w:rsidRPr="00BA3007" w:rsidRDefault="009E060A" w:rsidP="00406EF0">
      <w:pPr>
        <w:pStyle w:val="Paragrafi"/>
        <w:rPr>
          <w:sz w:val="14"/>
          <w:lang w:val="sq-AL"/>
        </w:rPr>
      </w:pPr>
    </w:p>
    <w:p w:rsidR="009E060A" w:rsidRPr="00467A50" w:rsidRDefault="009E060A" w:rsidP="00406EF0">
      <w:pPr>
        <w:pStyle w:val="Paragrafi"/>
        <w:rPr>
          <w:lang w:val="sq-AL"/>
        </w:rPr>
      </w:pPr>
      <w:r w:rsidRPr="00467A50">
        <w:rPr>
          <w:lang w:val="sq-AL"/>
        </w:rPr>
        <w:t xml:space="preserve">1. Shpronësimin, për interes publik, të pronarëve të pasurive të paluajtshme, pronë private, që preken nga realizimi i projektit </w:t>
      </w:r>
      <w:r w:rsidR="00C079A5">
        <w:rPr>
          <w:lang w:val="sq-AL"/>
        </w:rPr>
        <w:t>“</w:t>
      </w:r>
      <w:r w:rsidRPr="00467A50">
        <w:rPr>
          <w:lang w:val="sq-AL"/>
        </w:rPr>
        <w:t xml:space="preserve">Asfaltim i rrugëve dhe trotuarit pranë stadiumit </w:t>
      </w:r>
      <w:r w:rsidR="00C079A5">
        <w:rPr>
          <w:lang w:val="sq-AL"/>
        </w:rPr>
        <w:t>“</w:t>
      </w:r>
      <w:r w:rsidRPr="00467A50">
        <w:rPr>
          <w:lang w:val="sq-AL"/>
        </w:rPr>
        <w:t>Qemal Stafa</w:t>
      </w:r>
      <w:r w:rsidR="00C079A5">
        <w:rPr>
          <w:lang w:val="sq-AL"/>
        </w:rPr>
        <w:t>”</w:t>
      </w:r>
      <w:r w:rsidR="001B4154">
        <w:rPr>
          <w:lang w:val="sq-AL"/>
        </w:rPr>
        <w:t>, Tiranë</w:t>
      </w:r>
      <w:r w:rsidR="00C079A5">
        <w:rPr>
          <w:lang w:val="sq-AL"/>
        </w:rPr>
        <w:t>”</w:t>
      </w:r>
      <w:r w:rsidRPr="00467A50">
        <w:rPr>
          <w:lang w:val="sq-AL"/>
        </w:rPr>
        <w:t>.</w:t>
      </w:r>
    </w:p>
    <w:p w:rsidR="009E060A" w:rsidRPr="00467A50" w:rsidRDefault="009E060A" w:rsidP="00406EF0">
      <w:pPr>
        <w:pStyle w:val="Paragrafi"/>
        <w:rPr>
          <w:lang w:val="sq-AL"/>
        </w:rPr>
      </w:pPr>
      <w:r w:rsidRPr="00467A50">
        <w:rPr>
          <w:lang w:val="sq-AL"/>
        </w:rPr>
        <w:t>2. Shpronësimi bëhet në favor të Bashkisë Tiranë.</w:t>
      </w:r>
    </w:p>
    <w:p w:rsidR="009E060A" w:rsidRPr="00467A50" w:rsidRDefault="009E060A" w:rsidP="00406EF0">
      <w:pPr>
        <w:pStyle w:val="Paragrafi"/>
        <w:rPr>
          <w:lang w:val="sq-AL"/>
        </w:rPr>
      </w:pPr>
      <w:r w:rsidRPr="00467A50">
        <w:rPr>
          <w:lang w:val="sq-AL"/>
        </w:rPr>
        <w:t xml:space="preserve">3. Pronarët e pasurive të paluajtshme, që shpronësohen, të kompensohen në vlerë të plotë, sipas masës përkatëse që paraqitet në tabelën bashkëlidhur këtij vendimi, për pasuritë </w:t>
      </w:r>
      <w:r w:rsidR="00C079A5">
        <w:rPr>
          <w:lang w:val="sq-AL"/>
        </w:rPr>
        <w:t>“</w:t>
      </w:r>
      <w:r w:rsidRPr="00467A50">
        <w:rPr>
          <w:lang w:val="sq-AL"/>
        </w:rPr>
        <w:t>truall</w:t>
      </w:r>
      <w:r w:rsidR="00C079A5">
        <w:rPr>
          <w:lang w:val="sq-AL"/>
        </w:rPr>
        <w:t>”</w:t>
      </w:r>
      <w:r w:rsidRPr="00467A50">
        <w:rPr>
          <w:lang w:val="sq-AL"/>
        </w:rPr>
        <w:t xml:space="preserve"> dhe </w:t>
      </w:r>
      <w:r w:rsidR="00C079A5">
        <w:rPr>
          <w:lang w:val="sq-AL"/>
        </w:rPr>
        <w:t>“</w:t>
      </w:r>
      <w:r w:rsidRPr="00467A50">
        <w:rPr>
          <w:lang w:val="sq-AL"/>
        </w:rPr>
        <w:t>ndërtesë</w:t>
      </w:r>
      <w:r w:rsidR="00C079A5">
        <w:rPr>
          <w:lang w:val="sq-AL"/>
        </w:rPr>
        <w:t>”</w:t>
      </w:r>
      <w:r w:rsidRPr="00467A50">
        <w:rPr>
          <w:lang w:val="sq-AL"/>
        </w:rPr>
        <w:t>, me një vlerë të përgjithshme prej 183 626 878 (njëqind e tetëdhjetë e tre milionë e gjashtëqind e njëzet e gjashtë mijë e tetëqind e shtatëdhjetë e tetë) lekësh.</w:t>
      </w:r>
    </w:p>
    <w:p w:rsidR="009E060A" w:rsidRPr="00467A50" w:rsidRDefault="009E060A" w:rsidP="00406EF0">
      <w:pPr>
        <w:pStyle w:val="Paragrafi"/>
        <w:rPr>
          <w:lang w:val="sq-AL"/>
        </w:rPr>
      </w:pPr>
      <w:r w:rsidRPr="00467A50">
        <w:rPr>
          <w:lang w:val="sq-AL"/>
        </w:rPr>
        <w:t xml:space="preserve">4. Vlera totale e shpronësimit, prej 183 626 878 (njëqind e tetëdhjetë e tre milionë e gjashtëqind e njëzet e gjashtë mijë e tetëqind e shtatëdhjetë e tetë) lekësh, të përballohet nga llogaria </w:t>
      </w:r>
      <w:r w:rsidR="00C079A5">
        <w:rPr>
          <w:lang w:val="sq-AL"/>
        </w:rPr>
        <w:t>“</w:t>
      </w:r>
      <w:r w:rsidRPr="00467A50">
        <w:rPr>
          <w:lang w:val="sq-AL"/>
        </w:rPr>
        <w:t>Fondi i shpronësimeve</w:t>
      </w:r>
      <w:r w:rsidR="00C079A5">
        <w:rPr>
          <w:lang w:val="sq-AL"/>
        </w:rPr>
        <w:t>”</w:t>
      </w:r>
      <w:r w:rsidRPr="00467A50">
        <w:rPr>
          <w:lang w:val="sq-AL"/>
        </w:rPr>
        <w:t xml:space="preserve">, në Bankën e Shqipërisë. </w:t>
      </w:r>
    </w:p>
    <w:p w:rsidR="009E060A" w:rsidRPr="00467A50" w:rsidRDefault="009E060A" w:rsidP="00406EF0">
      <w:pPr>
        <w:pStyle w:val="Paragrafi"/>
        <w:rPr>
          <w:lang w:val="sq-AL"/>
        </w:rPr>
      </w:pPr>
      <w:r w:rsidRPr="00467A50">
        <w:rPr>
          <w:lang w:val="sq-AL"/>
        </w:rPr>
        <w:t xml:space="preserve">5. Shpenzimet procedurale, në vlerën 50 000 (pesëdhjetë mijë) lekë, të përballohen nga buxheti i vitit 2016, miratuar për Ministrinë e Zhvillimit Urban. </w:t>
      </w:r>
    </w:p>
    <w:p w:rsidR="009E060A" w:rsidRPr="00467A50" w:rsidRDefault="009E060A" w:rsidP="00406EF0">
      <w:pPr>
        <w:pStyle w:val="Paragrafi"/>
        <w:rPr>
          <w:lang w:val="sq-AL"/>
        </w:rPr>
      </w:pPr>
      <w:r w:rsidRPr="00467A50">
        <w:rPr>
          <w:lang w:val="sq-AL"/>
        </w:rPr>
        <w:t xml:space="preserve">6. Shpronësimi të fillojë menjëherë pas botimit të këtij vendimi në Fletoren </w:t>
      </w:r>
      <w:r w:rsidR="0028745D" w:rsidRPr="00467A50">
        <w:rPr>
          <w:lang w:val="sq-AL"/>
        </w:rPr>
        <w:t>Zyrtare</w:t>
      </w:r>
      <w:r w:rsidRPr="00467A50">
        <w:rPr>
          <w:lang w:val="sq-AL"/>
        </w:rPr>
        <w:t>.</w:t>
      </w:r>
    </w:p>
    <w:p w:rsidR="009E060A" w:rsidRPr="00467A50" w:rsidRDefault="009E060A" w:rsidP="00406EF0">
      <w:pPr>
        <w:pStyle w:val="Paragrafi"/>
        <w:rPr>
          <w:lang w:val="sq-AL"/>
        </w:rPr>
      </w:pPr>
      <w:r w:rsidRPr="00467A50">
        <w:rPr>
          <w:lang w:val="sq-AL"/>
        </w:rPr>
        <w:t>7.</w:t>
      </w:r>
      <w:r w:rsidR="008F2A1F">
        <w:rPr>
          <w:lang w:val="sq-AL"/>
        </w:rPr>
        <w:t xml:space="preserve"> </w:t>
      </w:r>
      <w:r w:rsidRPr="00467A50">
        <w:rPr>
          <w:lang w:val="sq-AL"/>
        </w:rPr>
        <w:t xml:space="preserve">Pronarët e listës që i bashkëlidhen këtij vendimi, të kompensohen, për efekt shpronësimi, pasi të kenë paraqitur dokumentacionin e plotë të pronësisë pranë Bashkisë Tiranë. </w:t>
      </w:r>
    </w:p>
    <w:p w:rsidR="009E060A" w:rsidRPr="00467A50" w:rsidRDefault="009E060A" w:rsidP="00406EF0">
      <w:pPr>
        <w:pStyle w:val="Paragrafi"/>
        <w:rPr>
          <w:lang w:val="sq-AL"/>
        </w:rPr>
      </w:pPr>
      <w:r w:rsidRPr="00467A50">
        <w:rPr>
          <w:lang w:val="sq-AL"/>
        </w:rPr>
        <w:t>8. Zyra Vendore e Regjistrimit të Pasurive të Paluajtshme Tiranë, brenda 30 ditëve nga data e miratimit të këtij vendimi, në bashkëpunim me Bashkinë Tiranë, të fillojnë procedurat për hedhjen e gjurmës së projektit mbi hartën treguese të regjistrimit, sipas planimetrisë së shpronësimit, të miratuar, dhe të bëjnë kalimin e pronësisë, për pasuritë e shpronësuara, në favor të shtetit.</w:t>
      </w:r>
    </w:p>
    <w:p w:rsidR="009E060A" w:rsidRPr="00467A50" w:rsidRDefault="009E060A" w:rsidP="00406EF0">
      <w:pPr>
        <w:pStyle w:val="Paragrafi"/>
        <w:rPr>
          <w:lang w:val="sq-AL"/>
        </w:rPr>
      </w:pPr>
      <w:r w:rsidRPr="00467A50">
        <w:rPr>
          <w:lang w:val="sq-AL"/>
        </w:rPr>
        <w:t>9. Zyra Vendore e Regjistrimit të Pasurive të Paluajtshme Tiranë të pezullojë të gjitha transaksionet me pasuritë e shpronësuara, deri në momentin që të realizohet procesi i hedhjes se gjurmës së projektit mbi hartën treguese të regjistrimit</w:t>
      </w:r>
      <w:r w:rsidR="00AE5FCF">
        <w:rPr>
          <w:lang w:val="sq-AL"/>
        </w:rPr>
        <w:t>,</w:t>
      </w:r>
      <w:r w:rsidRPr="00467A50">
        <w:rPr>
          <w:lang w:val="sq-AL"/>
        </w:rPr>
        <w:t xml:space="preserve"> si dhe kalimi i pronësisë, për pasuritë e shpronësuara.</w:t>
      </w:r>
    </w:p>
    <w:p w:rsidR="009E060A" w:rsidRPr="00467A50" w:rsidRDefault="00993798" w:rsidP="00406EF0">
      <w:pPr>
        <w:pStyle w:val="Paragrafi"/>
        <w:rPr>
          <w:lang w:val="sq-AL"/>
        </w:rPr>
      </w:pPr>
      <w:r w:rsidRPr="00467A50">
        <w:rPr>
          <w:lang w:val="sq-AL"/>
        </w:rPr>
        <w:t xml:space="preserve">10. </w:t>
      </w:r>
      <w:r w:rsidR="009E060A" w:rsidRPr="00467A50">
        <w:rPr>
          <w:lang w:val="sq-AL"/>
        </w:rPr>
        <w:t>Ngarkohen Ministria e Financave, Ministria e Zhvillimit Urban, Zyra Vendore e Regjistrimit të Pasurive të Paluajtshme Tiranë dhe Bashkia Tiranë për zbatimin e këtij vendimi.</w:t>
      </w:r>
    </w:p>
    <w:p w:rsidR="009E060A" w:rsidRPr="00467A50" w:rsidRDefault="009E060A" w:rsidP="00406EF0">
      <w:pPr>
        <w:pStyle w:val="Paragrafi"/>
        <w:rPr>
          <w:lang w:val="sq-AL"/>
        </w:rPr>
      </w:pPr>
      <w:r w:rsidRPr="00467A50">
        <w:rPr>
          <w:lang w:val="sq-AL"/>
        </w:rPr>
        <w:t>Ky vendim hyn në fuqi menjëherë dhe botohet në Fletoren Zyrtare.</w:t>
      </w:r>
    </w:p>
    <w:p w:rsidR="009E060A" w:rsidRPr="0028745D" w:rsidRDefault="009E060A" w:rsidP="00406EF0">
      <w:pPr>
        <w:pStyle w:val="Paragrafi"/>
        <w:jc w:val="right"/>
        <w:rPr>
          <w:sz w:val="14"/>
          <w:lang w:val="sq-AL"/>
        </w:rPr>
      </w:pPr>
    </w:p>
    <w:p w:rsidR="009E060A" w:rsidRPr="00467A50" w:rsidRDefault="009E060A" w:rsidP="00406EF0">
      <w:pPr>
        <w:pStyle w:val="Paragrafi"/>
        <w:jc w:val="right"/>
        <w:rPr>
          <w:lang w:val="sq-AL"/>
        </w:rPr>
      </w:pPr>
      <w:r w:rsidRPr="00467A50">
        <w:rPr>
          <w:lang w:val="sq-AL"/>
        </w:rPr>
        <w:t>ZËVENDËSKRYEMINISTRI</w:t>
      </w:r>
    </w:p>
    <w:p w:rsidR="009E060A" w:rsidRPr="00467A50" w:rsidRDefault="00D12FA7" w:rsidP="00406EF0">
      <w:pPr>
        <w:pStyle w:val="Paragrafi"/>
        <w:jc w:val="right"/>
        <w:rPr>
          <w:b/>
          <w:lang w:val="sq-AL"/>
        </w:rPr>
      </w:pPr>
      <w:r w:rsidRPr="00467A50">
        <w:rPr>
          <w:b/>
          <w:lang w:val="sq-AL"/>
        </w:rPr>
        <w:t>Niko Peleshi</w:t>
      </w:r>
    </w:p>
    <w:p w:rsidR="00BA3007" w:rsidRDefault="00BA3007" w:rsidP="00406EF0">
      <w:pPr>
        <w:widowControl w:val="0"/>
        <w:spacing w:after="0" w:line="240" w:lineRule="auto"/>
        <w:rPr>
          <w:rFonts w:ascii="Garamond" w:eastAsia="Times New Roman" w:hAnsi="Garamond"/>
          <w:b/>
          <w:bCs/>
          <w:sz w:val="20"/>
          <w:szCs w:val="20"/>
          <w:lang w:val="sq-AL"/>
        </w:rPr>
        <w:sectPr w:rsidR="00BA3007" w:rsidSect="00BA3007">
          <w:type w:val="continuous"/>
          <w:pgSz w:w="11907" w:h="16840" w:code="9"/>
          <w:pgMar w:top="720" w:right="1134" w:bottom="720" w:left="1134" w:header="851" w:footer="851" w:gutter="0"/>
          <w:cols w:num="2" w:space="454"/>
          <w:docGrid w:linePitch="360"/>
        </w:sectPr>
      </w:pPr>
    </w:p>
    <w:p w:rsidR="00F56D87" w:rsidRPr="00467A50" w:rsidRDefault="00F56D87" w:rsidP="00406EF0">
      <w:pPr>
        <w:widowControl w:val="0"/>
        <w:spacing w:after="0" w:line="240" w:lineRule="auto"/>
        <w:rPr>
          <w:rFonts w:ascii="Garamond" w:eastAsia="Times New Roman" w:hAnsi="Garamond"/>
          <w:b/>
          <w:bCs/>
          <w:sz w:val="20"/>
          <w:szCs w:val="20"/>
          <w:lang w:val="sq-AL"/>
        </w:rPr>
      </w:pPr>
    </w:p>
    <w:p w:rsidR="00BA3007" w:rsidRDefault="00BA3007" w:rsidP="00455B6A">
      <w:pPr>
        <w:widowControl w:val="0"/>
        <w:spacing w:after="0" w:line="240" w:lineRule="auto"/>
        <w:jc w:val="center"/>
        <w:rPr>
          <w:rFonts w:ascii="Garamond" w:eastAsia="Times New Roman" w:hAnsi="Garamond"/>
          <w:bCs/>
          <w:sz w:val="20"/>
          <w:szCs w:val="20"/>
          <w:lang w:val="sq-AL"/>
        </w:rPr>
      </w:pPr>
    </w:p>
    <w:p w:rsidR="007350ED" w:rsidRPr="00455B6A" w:rsidRDefault="00455B6A" w:rsidP="00455B6A">
      <w:pPr>
        <w:widowControl w:val="0"/>
        <w:spacing w:after="0" w:line="240" w:lineRule="auto"/>
        <w:jc w:val="center"/>
        <w:rPr>
          <w:rFonts w:ascii="Garamond" w:eastAsia="Times New Roman" w:hAnsi="Garamond"/>
          <w:bCs/>
          <w:sz w:val="20"/>
          <w:szCs w:val="20"/>
          <w:lang w:val="sq-AL"/>
        </w:rPr>
      </w:pPr>
      <w:r w:rsidRPr="00455B6A">
        <w:rPr>
          <w:rFonts w:ascii="Garamond" w:eastAsia="Times New Roman" w:hAnsi="Garamond"/>
          <w:bCs/>
          <w:sz w:val="20"/>
          <w:szCs w:val="20"/>
          <w:lang w:val="sq-AL"/>
        </w:rPr>
        <w:t xml:space="preserve">LLOGARITJET PARAPRAKE PËR PASURITË QË PREKEN NGA PROJEKTI </w:t>
      </w:r>
      <w:r w:rsidR="00C079A5">
        <w:rPr>
          <w:rFonts w:ascii="Garamond" w:eastAsia="Times New Roman" w:hAnsi="Garamond"/>
          <w:bCs/>
          <w:sz w:val="20"/>
          <w:szCs w:val="20"/>
          <w:lang w:val="sq-AL"/>
        </w:rPr>
        <w:t>“</w:t>
      </w:r>
      <w:r w:rsidRPr="00455B6A">
        <w:rPr>
          <w:rFonts w:ascii="Garamond" w:eastAsia="Times New Roman" w:hAnsi="Garamond"/>
          <w:bCs/>
          <w:sz w:val="20"/>
          <w:szCs w:val="20"/>
          <w:lang w:val="sq-AL"/>
        </w:rPr>
        <w:t>ASFALTIMI I RRUGËVE DHE TROTUARIT PRANË STADIUMIT</w:t>
      </w:r>
      <w:r>
        <w:rPr>
          <w:rFonts w:ascii="Garamond" w:eastAsia="Times New Roman" w:hAnsi="Garamond"/>
          <w:bCs/>
          <w:sz w:val="20"/>
          <w:szCs w:val="20"/>
          <w:lang w:val="sq-AL"/>
        </w:rPr>
        <w:t xml:space="preserve"> </w:t>
      </w:r>
      <w:r w:rsidR="00C079A5">
        <w:rPr>
          <w:rFonts w:ascii="Garamond" w:eastAsia="Times New Roman" w:hAnsi="Garamond"/>
          <w:bCs/>
          <w:sz w:val="20"/>
          <w:szCs w:val="20"/>
          <w:lang w:val="sq-AL"/>
        </w:rPr>
        <w:t>“</w:t>
      </w:r>
      <w:r w:rsidRPr="00455B6A">
        <w:rPr>
          <w:rFonts w:ascii="Garamond" w:eastAsia="Times New Roman" w:hAnsi="Garamond"/>
          <w:bCs/>
          <w:sz w:val="20"/>
          <w:szCs w:val="20"/>
          <w:lang w:val="sq-AL"/>
        </w:rPr>
        <w:t>Q. STAFA</w:t>
      </w:r>
      <w:r w:rsidR="00C079A5">
        <w:rPr>
          <w:rFonts w:ascii="Garamond" w:eastAsia="Times New Roman" w:hAnsi="Garamond"/>
          <w:bCs/>
          <w:sz w:val="20"/>
          <w:szCs w:val="20"/>
          <w:lang w:val="sq-AL"/>
        </w:rPr>
        <w:t>”</w:t>
      </w:r>
      <w:r w:rsidRPr="00455B6A">
        <w:rPr>
          <w:rFonts w:ascii="Garamond" w:eastAsia="Times New Roman" w:hAnsi="Garamond"/>
          <w:bCs/>
          <w:sz w:val="20"/>
          <w:szCs w:val="20"/>
          <w:lang w:val="sq-AL"/>
        </w:rPr>
        <w:t>, TË MIRATUAR NË KËSHILLIN TEKNIK TË BASHKISË TIRANË ME VENDIMIN NR. 8/7, D</w:t>
      </w:r>
      <w:r>
        <w:rPr>
          <w:rFonts w:ascii="Garamond" w:eastAsia="Times New Roman" w:hAnsi="Garamond"/>
          <w:bCs/>
          <w:sz w:val="20"/>
          <w:szCs w:val="20"/>
          <w:lang w:val="sq-AL"/>
        </w:rPr>
        <w:t>A</w:t>
      </w:r>
      <w:r w:rsidRPr="00455B6A">
        <w:rPr>
          <w:rFonts w:ascii="Garamond" w:eastAsia="Times New Roman" w:hAnsi="Garamond"/>
          <w:bCs/>
          <w:sz w:val="20"/>
          <w:szCs w:val="20"/>
          <w:lang w:val="sq-AL"/>
        </w:rPr>
        <w:t>T</w:t>
      </w:r>
      <w:r>
        <w:rPr>
          <w:rFonts w:ascii="Garamond" w:eastAsia="Times New Roman" w:hAnsi="Garamond"/>
          <w:bCs/>
          <w:sz w:val="20"/>
          <w:szCs w:val="20"/>
          <w:lang w:val="sq-AL"/>
        </w:rPr>
        <w:t>Ë</w:t>
      </w:r>
      <w:r w:rsidRPr="00455B6A">
        <w:rPr>
          <w:rFonts w:ascii="Garamond" w:eastAsia="Times New Roman" w:hAnsi="Garamond"/>
          <w:bCs/>
          <w:sz w:val="20"/>
          <w:szCs w:val="20"/>
          <w:lang w:val="sq-AL"/>
        </w:rPr>
        <w:t>.2.6.2016</w:t>
      </w:r>
    </w:p>
    <w:p w:rsidR="00D12FA7" w:rsidRPr="00455B6A" w:rsidRDefault="00D12FA7" w:rsidP="00406EF0">
      <w:pPr>
        <w:widowControl w:val="0"/>
        <w:spacing w:after="0" w:line="240" w:lineRule="auto"/>
        <w:rPr>
          <w:rFonts w:ascii="Garamond" w:eastAsia="Times New Roman" w:hAnsi="Garamond"/>
          <w:spacing w:val="-4"/>
          <w:sz w:val="12"/>
          <w:szCs w:val="24"/>
          <w:lang w:val="sq-AL" w:eastAsia="en-GB"/>
        </w:rPr>
      </w:pPr>
    </w:p>
    <w:tbl>
      <w:tblPr>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8"/>
        <w:gridCol w:w="746"/>
        <w:gridCol w:w="737"/>
        <w:gridCol w:w="1066"/>
        <w:gridCol w:w="634"/>
        <w:gridCol w:w="806"/>
        <w:gridCol w:w="808"/>
        <w:gridCol w:w="711"/>
        <w:gridCol w:w="709"/>
        <w:gridCol w:w="653"/>
        <w:gridCol w:w="764"/>
        <w:gridCol w:w="991"/>
        <w:gridCol w:w="1235"/>
      </w:tblGrid>
      <w:tr w:rsidR="00D12FA7" w:rsidRPr="00467A50" w:rsidTr="00CF53D9">
        <w:trPr>
          <w:trHeight w:val="139"/>
        </w:trPr>
        <w:tc>
          <w:tcPr>
            <w:tcW w:w="227" w:type="pct"/>
            <w:shd w:val="clear" w:color="auto" w:fill="auto"/>
            <w:vAlign w:val="center"/>
            <w:hideMark/>
          </w:tcPr>
          <w:p w:rsidR="00D12FA7" w:rsidRPr="00467A50" w:rsidRDefault="00D12FA7" w:rsidP="00406EF0">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Nr</w:t>
            </w:r>
            <w:r w:rsidR="00131DBD">
              <w:rPr>
                <w:rFonts w:ascii="Garamond" w:eastAsia="Times New Roman" w:hAnsi="Garamond"/>
                <w:b/>
                <w:bCs/>
                <w:sz w:val="14"/>
                <w:szCs w:val="14"/>
                <w:lang w:val="sq-AL"/>
              </w:rPr>
              <w:t>.</w:t>
            </w:r>
          </w:p>
        </w:tc>
        <w:tc>
          <w:tcPr>
            <w:tcW w:w="361" w:type="pct"/>
            <w:shd w:val="clear" w:color="auto" w:fill="auto"/>
            <w:vAlign w:val="center"/>
            <w:hideMark/>
          </w:tcPr>
          <w:p w:rsidR="00D12FA7" w:rsidRPr="00467A50" w:rsidRDefault="00131DBD" w:rsidP="00406EF0">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EMËR</w:t>
            </w:r>
            <w:r w:rsidR="00D12FA7" w:rsidRPr="00467A50">
              <w:rPr>
                <w:rFonts w:ascii="Garamond" w:eastAsia="Times New Roman" w:hAnsi="Garamond"/>
                <w:b/>
                <w:bCs/>
                <w:sz w:val="14"/>
                <w:szCs w:val="14"/>
                <w:lang w:val="sq-AL"/>
              </w:rPr>
              <w:t xml:space="preserve"> </w:t>
            </w:r>
          </w:p>
        </w:tc>
        <w:tc>
          <w:tcPr>
            <w:tcW w:w="357" w:type="pct"/>
            <w:shd w:val="clear" w:color="auto" w:fill="auto"/>
            <w:noWrap/>
            <w:vAlign w:val="center"/>
            <w:hideMark/>
          </w:tcPr>
          <w:p w:rsidR="00D12FA7" w:rsidRPr="00467A50" w:rsidRDefault="00D12FA7" w:rsidP="00406EF0">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ATËSIA</w:t>
            </w:r>
          </w:p>
        </w:tc>
        <w:tc>
          <w:tcPr>
            <w:tcW w:w="516" w:type="pct"/>
            <w:shd w:val="clear" w:color="auto" w:fill="auto"/>
            <w:noWrap/>
            <w:vAlign w:val="center"/>
            <w:hideMark/>
          </w:tcPr>
          <w:p w:rsidR="00D12FA7" w:rsidRPr="00467A50" w:rsidRDefault="00131DBD" w:rsidP="00406EF0">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MBIEMËR</w:t>
            </w:r>
          </w:p>
        </w:tc>
        <w:tc>
          <w:tcPr>
            <w:tcW w:w="307" w:type="pct"/>
            <w:shd w:val="clear" w:color="auto" w:fill="auto"/>
            <w:vAlign w:val="center"/>
            <w:hideMark/>
          </w:tcPr>
          <w:p w:rsidR="00D12FA7" w:rsidRPr="00467A50" w:rsidRDefault="00D12FA7" w:rsidP="00131DBD">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 xml:space="preserve"> Zona </w:t>
            </w:r>
            <w:r w:rsidR="00131DBD">
              <w:rPr>
                <w:rFonts w:ascii="Garamond" w:eastAsia="Times New Roman" w:hAnsi="Garamond"/>
                <w:b/>
                <w:bCs/>
                <w:sz w:val="14"/>
                <w:szCs w:val="14"/>
                <w:lang w:val="sq-AL"/>
              </w:rPr>
              <w:t>k</w:t>
            </w:r>
            <w:r w:rsidRPr="00467A50">
              <w:rPr>
                <w:rFonts w:ascii="Garamond" w:eastAsia="Times New Roman" w:hAnsi="Garamond"/>
                <w:b/>
                <w:bCs/>
                <w:sz w:val="14"/>
                <w:szCs w:val="14"/>
                <w:lang w:val="sq-AL"/>
              </w:rPr>
              <w:t>adast</w:t>
            </w:r>
          </w:p>
        </w:tc>
        <w:tc>
          <w:tcPr>
            <w:tcW w:w="390" w:type="pct"/>
            <w:shd w:val="clear" w:color="auto" w:fill="auto"/>
            <w:vAlign w:val="center"/>
            <w:hideMark/>
          </w:tcPr>
          <w:p w:rsidR="00D12FA7" w:rsidRPr="00467A50" w:rsidRDefault="0008612D" w:rsidP="00131DBD">
            <w:pPr>
              <w:widowControl w:val="0"/>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w:t>
            </w:r>
            <w:r w:rsidR="00131DBD">
              <w:rPr>
                <w:rFonts w:ascii="Garamond" w:eastAsia="Times New Roman" w:hAnsi="Garamond"/>
                <w:b/>
                <w:bCs/>
                <w:sz w:val="14"/>
                <w:szCs w:val="14"/>
                <w:lang w:val="sq-AL"/>
              </w:rPr>
              <w:t xml:space="preserve"> i</w:t>
            </w:r>
            <w:r>
              <w:rPr>
                <w:rFonts w:ascii="Garamond" w:eastAsia="Times New Roman" w:hAnsi="Garamond"/>
                <w:b/>
                <w:bCs/>
                <w:sz w:val="14"/>
                <w:szCs w:val="14"/>
                <w:lang w:val="sq-AL"/>
              </w:rPr>
              <w:t xml:space="preserve"> </w:t>
            </w:r>
            <w:r w:rsidR="00131DBD">
              <w:rPr>
                <w:rFonts w:ascii="Garamond" w:eastAsia="Times New Roman" w:hAnsi="Garamond"/>
                <w:b/>
                <w:bCs/>
                <w:sz w:val="14"/>
                <w:szCs w:val="14"/>
                <w:lang w:val="sq-AL"/>
              </w:rPr>
              <w:t>p</w:t>
            </w:r>
            <w:r w:rsidR="00D12FA7" w:rsidRPr="00467A50">
              <w:rPr>
                <w:rFonts w:ascii="Garamond" w:eastAsia="Times New Roman" w:hAnsi="Garamond"/>
                <w:b/>
                <w:bCs/>
                <w:sz w:val="14"/>
                <w:szCs w:val="14"/>
                <w:lang w:val="sq-AL"/>
              </w:rPr>
              <w:t>asurisë</w:t>
            </w:r>
          </w:p>
        </w:tc>
        <w:tc>
          <w:tcPr>
            <w:tcW w:w="391" w:type="pct"/>
            <w:shd w:val="clear" w:color="auto" w:fill="auto"/>
            <w:vAlign w:val="center"/>
            <w:hideMark/>
          </w:tcPr>
          <w:p w:rsidR="00D12FA7" w:rsidRPr="00467A50" w:rsidRDefault="00D12FA7" w:rsidP="00131DBD">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 xml:space="preserve">SIP. </w:t>
            </w:r>
            <w:r w:rsidR="00131DBD" w:rsidRPr="00467A50">
              <w:rPr>
                <w:rFonts w:ascii="Garamond" w:eastAsia="Times New Roman" w:hAnsi="Garamond"/>
                <w:b/>
                <w:bCs/>
                <w:sz w:val="14"/>
                <w:szCs w:val="14"/>
                <w:lang w:val="sq-AL"/>
              </w:rPr>
              <w:t>përgj</w:t>
            </w:r>
            <w:r w:rsidRPr="00467A50">
              <w:rPr>
                <w:rFonts w:ascii="Garamond" w:eastAsia="Times New Roman" w:hAnsi="Garamond"/>
                <w:b/>
                <w:bCs/>
                <w:sz w:val="14"/>
                <w:szCs w:val="14"/>
                <w:lang w:val="sq-AL"/>
              </w:rPr>
              <w:t xml:space="preserve">. </w:t>
            </w:r>
            <w:r w:rsidR="00131DBD">
              <w:rPr>
                <w:rFonts w:ascii="Garamond" w:eastAsia="Times New Roman" w:hAnsi="Garamond"/>
                <w:b/>
                <w:bCs/>
                <w:sz w:val="14"/>
                <w:szCs w:val="14"/>
                <w:lang w:val="sq-AL"/>
              </w:rPr>
              <w:t>t</w:t>
            </w:r>
            <w:r w:rsidRPr="00467A50">
              <w:rPr>
                <w:rFonts w:ascii="Garamond" w:eastAsia="Times New Roman" w:hAnsi="Garamond"/>
                <w:b/>
                <w:bCs/>
                <w:sz w:val="14"/>
                <w:szCs w:val="14"/>
                <w:lang w:val="sq-AL"/>
              </w:rPr>
              <w:t>r.</w:t>
            </w:r>
            <w:r w:rsidR="0008612D">
              <w:rPr>
                <w:rFonts w:ascii="Garamond" w:eastAsia="Times New Roman" w:hAnsi="Garamond"/>
                <w:b/>
                <w:bCs/>
                <w:sz w:val="14"/>
                <w:szCs w:val="14"/>
                <w:lang w:val="sq-AL"/>
              </w:rPr>
              <w:t xml:space="preserve"> </w:t>
            </w:r>
            <w:r w:rsidRPr="00467A50">
              <w:rPr>
                <w:rFonts w:ascii="Garamond" w:eastAsia="Times New Roman" w:hAnsi="Garamond"/>
                <w:b/>
                <w:bCs/>
                <w:sz w:val="14"/>
                <w:szCs w:val="14"/>
                <w:lang w:val="sq-AL"/>
              </w:rPr>
              <w:t>(m²)</w:t>
            </w:r>
          </w:p>
        </w:tc>
        <w:tc>
          <w:tcPr>
            <w:tcW w:w="344" w:type="pct"/>
            <w:shd w:val="clear" w:color="auto" w:fill="auto"/>
            <w:vAlign w:val="center"/>
            <w:hideMark/>
          </w:tcPr>
          <w:p w:rsidR="00D12FA7" w:rsidRPr="00467A50" w:rsidRDefault="00D12FA7" w:rsidP="00131DBD">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 xml:space="preserve">SIP. </w:t>
            </w:r>
            <w:r w:rsidR="00131DBD">
              <w:rPr>
                <w:rFonts w:ascii="Garamond" w:eastAsia="Times New Roman" w:hAnsi="Garamond"/>
                <w:b/>
                <w:bCs/>
                <w:sz w:val="14"/>
                <w:szCs w:val="14"/>
                <w:lang w:val="sq-AL"/>
              </w:rPr>
              <w:t>t</w:t>
            </w:r>
            <w:r w:rsidRPr="00467A50">
              <w:rPr>
                <w:rFonts w:ascii="Garamond" w:eastAsia="Times New Roman" w:hAnsi="Garamond"/>
                <w:b/>
                <w:bCs/>
                <w:sz w:val="14"/>
                <w:szCs w:val="14"/>
                <w:lang w:val="sq-AL"/>
              </w:rPr>
              <w:t>r.</w:t>
            </w:r>
            <w:r w:rsidR="0008612D">
              <w:rPr>
                <w:rFonts w:ascii="Garamond" w:eastAsia="Times New Roman" w:hAnsi="Garamond"/>
                <w:b/>
                <w:bCs/>
                <w:sz w:val="14"/>
                <w:szCs w:val="14"/>
                <w:lang w:val="sq-AL"/>
              </w:rPr>
              <w:t xml:space="preserve"> </w:t>
            </w:r>
            <w:r w:rsidRPr="00467A50">
              <w:rPr>
                <w:rFonts w:ascii="Garamond" w:eastAsia="Times New Roman" w:hAnsi="Garamond"/>
                <w:b/>
                <w:bCs/>
                <w:sz w:val="14"/>
                <w:szCs w:val="14"/>
                <w:lang w:val="sq-AL"/>
              </w:rPr>
              <w:t>prekur (m²)</w:t>
            </w:r>
          </w:p>
        </w:tc>
        <w:tc>
          <w:tcPr>
            <w:tcW w:w="343" w:type="pct"/>
            <w:shd w:val="clear" w:color="auto" w:fill="auto"/>
            <w:vAlign w:val="center"/>
            <w:hideMark/>
          </w:tcPr>
          <w:p w:rsidR="00D12FA7" w:rsidRPr="00467A50" w:rsidRDefault="00D12FA7" w:rsidP="00131DBD">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Çmimi</w:t>
            </w:r>
            <w:r w:rsidR="0008612D">
              <w:rPr>
                <w:rFonts w:ascii="Garamond" w:eastAsia="Times New Roman" w:hAnsi="Garamond"/>
                <w:b/>
                <w:bCs/>
                <w:sz w:val="14"/>
                <w:szCs w:val="14"/>
                <w:lang w:val="sq-AL"/>
              </w:rPr>
              <w:t xml:space="preserve"> </w:t>
            </w:r>
            <w:r w:rsidR="00131DBD">
              <w:rPr>
                <w:rFonts w:ascii="Garamond" w:eastAsia="Times New Roman" w:hAnsi="Garamond"/>
                <w:b/>
                <w:bCs/>
                <w:sz w:val="14"/>
                <w:szCs w:val="14"/>
                <w:lang w:val="sq-AL"/>
              </w:rPr>
              <w:t>i t</w:t>
            </w:r>
            <w:r w:rsidRPr="00467A50">
              <w:rPr>
                <w:rFonts w:ascii="Garamond" w:eastAsia="Times New Roman" w:hAnsi="Garamond"/>
                <w:b/>
                <w:bCs/>
                <w:sz w:val="14"/>
                <w:szCs w:val="14"/>
                <w:lang w:val="sq-AL"/>
              </w:rPr>
              <w:t>ruallit lek/m²</w:t>
            </w:r>
          </w:p>
        </w:tc>
        <w:tc>
          <w:tcPr>
            <w:tcW w:w="316" w:type="pct"/>
            <w:shd w:val="clear" w:color="auto" w:fill="auto"/>
            <w:vAlign w:val="center"/>
            <w:hideMark/>
          </w:tcPr>
          <w:p w:rsidR="00D12FA7" w:rsidRPr="00467A50" w:rsidRDefault="00D12FA7" w:rsidP="00406EF0">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SIP. Obj. prekur (m²)</w:t>
            </w:r>
          </w:p>
        </w:tc>
        <w:tc>
          <w:tcPr>
            <w:tcW w:w="370" w:type="pct"/>
            <w:shd w:val="clear" w:color="auto" w:fill="auto"/>
            <w:vAlign w:val="center"/>
            <w:hideMark/>
          </w:tcPr>
          <w:p w:rsidR="00D12FA7" w:rsidRPr="00467A50" w:rsidRDefault="00D12FA7" w:rsidP="00406EF0">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Çmimi</w:t>
            </w:r>
            <w:r w:rsidR="0008612D">
              <w:rPr>
                <w:rFonts w:ascii="Garamond" w:eastAsia="Times New Roman" w:hAnsi="Garamond"/>
                <w:b/>
                <w:bCs/>
                <w:sz w:val="14"/>
                <w:szCs w:val="14"/>
                <w:lang w:val="sq-AL"/>
              </w:rPr>
              <w:t xml:space="preserve"> </w:t>
            </w:r>
            <w:r w:rsidRPr="00467A50">
              <w:rPr>
                <w:rFonts w:ascii="Garamond" w:eastAsia="Times New Roman" w:hAnsi="Garamond"/>
                <w:b/>
                <w:bCs/>
                <w:sz w:val="14"/>
                <w:szCs w:val="14"/>
                <w:lang w:val="sq-AL"/>
              </w:rPr>
              <w:t>Obj.</w:t>
            </w:r>
            <w:r w:rsidR="0008612D">
              <w:rPr>
                <w:rFonts w:ascii="Garamond" w:eastAsia="Times New Roman" w:hAnsi="Garamond"/>
                <w:b/>
                <w:bCs/>
                <w:sz w:val="14"/>
                <w:szCs w:val="14"/>
                <w:lang w:val="sq-AL"/>
              </w:rPr>
              <w:t xml:space="preserve"> </w:t>
            </w:r>
            <w:r w:rsidRPr="00467A50">
              <w:rPr>
                <w:rFonts w:ascii="Garamond" w:eastAsia="Times New Roman" w:hAnsi="Garamond"/>
                <w:b/>
                <w:bCs/>
                <w:sz w:val="14"/>
                <w:szCs w:val="14"/>
                <w:lang w:val="sq-AL"/>
              </w:rPr>
              <w:t>lek/m²</w:t>
            </w:r>
          </w:p>
        </w:tc>
        <w:tc>
          <w:tcPr>
            <w:tcW w:w="480" w:type="pct"/>
            <w:shd w:val="clear" w:color="auto" w:fill="auto"/>
            <w:vAlign w:val="center"/>
            <w:hideMark/>
          </w:tcPr>
          <w:p w:rsidR="00D12FA7" w:rsidRPr="00467A50" w:rsidRDefault="00D12FA7" w:rsidP="00406EF0">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Vlera në lekë</w:t>
            </w:r>
          </w:p>
        </w:tc>
        <w:tc>
          <w:tcPr>
            <w:tcW w:w="598" w:type="pct"/>
            <w:shd w:val="clear" w:color="auto" w:fill="auto"/>
            <w:vAlign w:val="center"/>
            <w:hideMark/>
          </w:tcPr>
          <w:p w:rsidR="00D12FA7" w:rsidRPr="00467A50" w:rsidRDefault="00D12FA7" w:rsidP="00406EF0">
            <w:pPr>
              <w:widowControl w:val="0"/>
              <w:spacing w:after="0" w:line="240" w:lineRule="auto"/>
              <w:ind w:firstLine="0"/>
              <w:jc w:val="center"/>
              <w:rPr>
                <w:rFonts w:ascii="Garamond" w:eastAsia="Times New Roman" w:hAnsi="Garamond"/>
                <w:b/>
                <w:bCs/>
                <w:sz w:val="14"/>
                <w:szCs w:val="14"/>
                <w:lang w:val="sq-AL"/>
              </w:rPr>
            </w:pPr>
            <w:r w:rsidRPr="00467A50">
              <w:rPr>
                <w:rFonts w:ascii="Garamond" w:eastAsia="Times New Roman" w:hAnsi="Garamond"/>
                <w:b/>
                <w:bCs/>
                <w:sz w:val="14"/>
                <w:szCs w:val="14"/>
                <w:lang w:val="sq-AL"/>
              </w:rPr>
              <w:t>Konfirmimi i ZVRPP</w:t>
            </w:r>
            <w:r w:rsidR="00131DBD">
              <w:rPr>
                <w:rFonts w:ascii="Garamond" w:eastAsia="Times New Roman" w:hAnsi="Garamond"/>
                <w:b/>
                <w:bCs/>
                <w:sz w:val="14"/>
                <w:szCs w:val="14"/>
                <w:lang w:val="sq-AL"/>
              </w:rPr>
              <w:t>-së</w:t>
            </w:r>
            <w:r w:rsidRPr="00467A50">
              <w:rPr>
                <w:rFonts w:ascii="Garamond" w:eastAsia="Times New Roman" w:hAnsi="Garamond"/>
                <w:b/>
                <w:bCs/>
                <w:sz w:val="14"/>
                <w:szCs w:val="14"/>
                <w:lang w:val="sq-AL"/>
              </w:rPr>
              <w:t>, Tiranë</w:t>
            </w:r>
          </w:p>
        </w:tc>
      </w:tr>
      <w:tr w:rsidR="00D12FA7" w:rsidRPr="00467A50" w:rsidTr="00CF53D9">
        <w:trPr>
          <w:trHeight w:val="139"/>
        </w:trPr>
        <w:tc>
          <w:tcPr>
            <w:tcW w:w="227" w:type="pct"/>
            <w:shd w:val="clear" w:color="auto" w:fill="auto"/>
            <w:noWrap/>
            <w:vAlign w:val="center"/>
            <w:hideMark/>
          </w:tcPr>
          <w:p w:rsidR="00D12FA7" w:rsidRPr="00131DBD" w:rsidRDefault="00D12FA7" w:rsidP="00406EF0">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1</w:t>
            </w:r>
          </w:p>
        </w:tc>
        <w:tc>
          <w:tcPr>
            <w:tcW w:w="361"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22 bashkpr.</w:t>
            </w:r>
          </w:p>
        </w:tc>
        <w:tc>
          <w:tcPr>
            <w:tcW w:w="357"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516" w:type="pct"/>
            <w:shd w:val="clear" w:color="auto" w:fill="auto"/>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Grori, Matoshi, Dervishi, Rama, Karaj, Shabaj, Kotoni, Boçi, Nikolla, Global Constr.</w:t>
            </w:r>
          </w:p>
        </w:tc>
        <w:tc>
          <w:tcPr>
            <w:tcW w:w="307"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8160</w:t>
            </w:r>
          </w:p>
        </w:tc>
        <w:tc>
          <w:tcPr>
            <w:tcW w:w="39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6/380</w:t>
            </w:r>
          </w:p>
        </w:tc>
        <w:tc>
          <w:tcPr>
            <w:tcW w:w="391"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6979.0</w:t>
            </w:r>
          </w:p>
        </w:tc>
        <w:tc>
          <w:tcPr>
            <w:tcW w:w="344"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1710.00</w:t>
            </w:r>
          </w:p>
        </w:tc>
        <w:tc>
          <w:tcPr>
            <w:tcW w:w="343"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66969</w:t>
            </w:r>
          </w:p>
        </w:tc>
        <w:tc>
          <w:tcPr>
            <w:tcW w:w="316"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37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48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114,516,990</w:t>
            </w:r>
          </w:p>
        </w:tc>
        <w:tc>
          <w:tcPr>
            <w:tcW w:w="598" w:type="pct"/>
            <w:shd w:val="clear" w:color="auto" w:fill="auto"/>
            <w:noWrap/>
            <w:vAlign w:val="center"/>
            <w:hideMark/>
          </w:tcPr>
          <w:p w:rsidR="00D12FA7" w:rsidRPr="00131DBD" w:rsidRDefault="00D12FA7" w:rsidP="00E77831">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Shkr.</w:t>
            </w:r>
            <w:r w:rsidR="0008612D" w:rsidRPr="00131DBD">
              <w:rPr>
                <w:rFonts w:ascii="Garamond" w:eastAsia="Times New Roman" w:hAnsi="Garamond"/>
                <w:bCs/>
                <w:sz w:val="15"/>
                <w:szCs w:val="15"/>
                <w:lang w:val="sq-AL"/>
              </w:rPr>
              <w:t xml:space="preserve">nr. </w:t>
            </w:r>
            <w:r w:rsidRPr="00131DBD">
              <w:rPr>
                <w:rFonts w:ascii="Garamond" w:eastAsia="Times New Roman" w:hAnsi="Garamond"/>
                <w:bCs/>
                <w:sz w:val="15"/>
                <w:szCs w:val="15"/>
                <w:lang w:val="sq-AL"/>
              </w:rPr>
              <w:t>prot.10117/1, d</w:t>
            </w:r>
            <w:r w:rsidR="00E77831">
              <w:rPr>
                <w:rFonts w:ascii="Garamond" w:eastAsia="Times New Roman" w:hAnsi="Garamond"/>
                <w:bCs/>
                <w:sz w:val="15"/>
                <w:szCs w:val="15"/>
                <w:lang w:val="sq-AL"/>
              </w:rPr>
              <w:t>a</w:t>
            </w:r>
            <w:r w:rsidRPr="00131DBD">
              <w:rPr>
                <w:rFonts w:ascii="Garamond" w:eastAsia="Times New Roman" w:hAnsi="Garamond"/>
                <w:bCs/>
                <w:sz w:val="15"/>
                <w:szCs w:val="15"/>
                <w:lang w:val="sq-AL"/>
              </w:rPr>
              <w:t>t</w:t>
            </w:r>
            <w:r w:rsidR="00E77831">
              <w:rPr>
                <w:rFonts w:ascii="Garamond" w:eastAsia="Times New Roman" w:hAnsi="Garamond"/>
                <w:bCs/>
                <w:sz w:val="15"/>
                <w:szCs w:val="15"/>
                <w:lang w:val="sq-AL"/>
              </w:rPr>
              <w:t xml:space="preserve">ë </w:t>
            </w:r>
            <w:r w:rsidR="00D84BFE">
              <w:rPr>
                <w:rFonts w:ascii="Garamond" w:eastAsia="Times New Roman" w:hAnsi="Garamond"/>
                <w:bCs/>
                <w:sz w:val="15"/>
                <w:szCs w:val="15"/>
                <w:lang w:val="sq-AL"/>
              </w:rPr>
              <w:t>18.</w:t>
            </w:r>
            <w:r w:rsidRPr="00131DBD">
              <w:rPr>
                <w:rFonts w:ascii="Garamond" w:eastAsia="Times New Roman" w:hAnsi="Garamond"/>
                <w:bCs/>
                <w:sz w:val="15"/>
                <w:szCs w:val="15"/>
                <w:lang w:val="sq-AL"/>
              </w:rPr>
              <w:t>4.16</w:t>
            </w:r>
          </w:p>
        </w:tc>
      </w:tr>
      <w:tr w:rsidR="00D12FA7" w:rsidRPr="00467A50" w:rsidTr="00CF53D9">
        <w:trPr>
          <w:trHeight w:val="139"/>
        </w:trPr>
        <w:tc>
          <w:tcPr>
            <w:tcW w:w="227" w:type="pct"/>
            <w:shd w:val="clear" w:color="auto" w:fill="auto"/>
            <w:noWrap/>
            <w:vAlign w:val="center"/>
            <w:hideMark/>
          </w:tcPr>
          <w:p w:rsidR="00D12FA7" w:rsidRPr="00131DBD" w:rsidRDefault="00D12FA7" w:rsidP="00406EF0">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2</w:t>
            </w:r>
          </w:p>
        </w:tc>
        <w:tc>
          <w:tcPr>
            <w:tcW w:w="361"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 xml:space="preserve">Azem </w:t>
            </w:r>
          </w:p>
        </w:tc>
        <w:tc>
          <w:tcPr>
            <w:tcW w:w="357"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516" w:type="pct"/>
            <w:shd w:val="clear" w:color="auto" w:fill="auto"/>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Neza</w:t>
            </w:r>
          </w:p>
        </w:tc>
        <w:tc>
          <w:tcPr>
            <w:tcW w:w="307"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8160</w:t>
            </w:r>
          </w:p>
        </w:tc>
        <w:tc>
          <w:tcPr>
            <w:tcW w:w="39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6/132</w:t>
            </w:r>
          </w:p>
        </w:tc>
        <w:tc>
          <w:tcPr>
            <w:tcW w:w="391"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116.0</w:t>
            </w:r>
          </w:p>
        </w:tc>
        <w:tc>
          <w:tcPr>
            <w:tcW w:w="344"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116.00</w:t>
            </w:r>
          </w:p>
        </w:tc>
        <w:tc>
          <w:tcPr>
            <w:tcW w:w="343"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66969</w:t>
            </w:r>
          </w:p>
        </w:tc>
        <w:tc>
          <w:tcPr>
            <w:tcW w:w="316"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348.00</w:t>
            </w:r>
          </w:p>
        </w:tc>
        <w:tc>
          <w:tcPr>
            <w:tcW w:w="37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29245</w:t>
            </w:r>
          </w:p>
        </w:tc>
        <w:tc>
          <w:tcPr>
            <w:tcW w:w="48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17,945,572</w:t>
            </w:r>
          </w:p>
        </w:tc>
        <w:tc>
          <w:tcPr>
            <w:tcW w:w="598" w:type="pct"/>
            <w:shd w:val="clear" w:color="auto" w:fill="auto"/>
            <w:noWrap/>
            <w:vAlign w:val="center"/>
            <w:hideMark/>
          </w:tcPr>
          <w:p w:rsidR="00D12FA7" w:rsidRPr="00131DBD" w:rsidRDefault="00D12FA7" w:rsidP="00406EF0">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Shkr.</w:t>
            </w:r>
            <w:r w:rsidR="0008612D" w:rsidRPr="00131DBD">
              <w:rPr>
                <w:rFonts w:ascii="Garamond" w:eastAsia="Times New Roman" w:hAnsi="Garamond"/>
                <w:bCs/>
                <w:sz w:val="15"/>
                <w:szCs w:val="15"/>
                <w:lang w:val="sq-AL"/>
              </w:rPr>
              <w:t xml:space="preserve">nr. </w:t>
            </w:r>
            <w:r w:rsidRPr="00131DBD">
              <w:rPr>
                <w:rFonts w:ascii="Garamond" w:eastAsia="Times New Roman" w:hAnsi="Garamond"/>
                <w:bCs/>
                <w:sz w:val="15"/>
                <w:szCs w:val="15"/>
                <w:lang w:val="sq-AL"/>
              </w:rPr>
              <w:t xml:space="preserve">prot.10117/1, </w:t>
            </w:r>
            <w:r w:rsidR="00E77831" w:rsidRPr="00131DBD">
              <w:rPr>
                <w:rFonts w:ascii="Garamond" w:eastAsia="Times New Roman" w:hAnsi="Garamond"/>
                <w:bCs/>
                <w:sz w:val="15"/>
                <w:szCs w:val="15"/>
                <w:lang w:val="sq-AL"/>
              </w:rPr>
              <w:t>d</w:t>
            </w:r>
            <w:r w:rsidR="00E77831">
              <w:rPr>
                <w:rFonts w:ascii="Garamond" w:eastAsia="Times New Roman" w:hAnsi="Garamond"/>
                <w:bCs/>
                <w:sz w:val="15"/>
                <w:szCs w:val="15"/>
                <w:lang w:val="sq-AL"/>
              </w:rPr>
              <w:t>a</w:t>
            </w:r>
            <w:r w:rsidR="00E77831" w:rsidRPr="00131DBD">
              <w:rPr>
                <w:rFonts w:ascii="Garamond" w:eastAsia="Times New Roman" w:hAnsi="Garamond"/>
                <w:bCs/>
                <w:sz w:val="15"/>
                <w:szCs w:val="15"/>
                <w:lang w:val="sq-AL"/>
              </w:rPr>
              <w:t>t</w:t>
            </w:r>
            <w:r w:rsidR="00E77831">
              <w:rPr>
                <w:rFonts w:ascii="Garamond" w:eastAsia="Times New Roman" w:hAnsi="Garamond"/>
                <w:bCs/>
                <w:sz w:val="15"/>
                <w:szCs w:val="15"/>
                <w:lang w:val="sq-AL"/>
              </w:rPr>
              <w:t xml:space="preserve">ë </w:t>
            </w:r>
            <w:r w:rsidR="00D84BFE">
              <w:rPr>
                <w:rFonts w:ascii="Garamond" w:eastAsia="Times New Roman" w:hAnsi="Garamond"/>
                <w:bCs/>
                <w:sz w:val="15"/>
                <w:szCs w:val="15"/>
                <w:lang w:val="sq-AL"/>
              </w:rPr>
              <w:t>18.</w:t>
            </w:r>
            <w:r w:rsidRPr="00131DBD">
              <w:rPr>
                <w:rFonts w:ascii="Garamond" w:eastAsia="Times New Roman" w:hAnsi="Garamond"/>
                <w:bCs/>
                <w:sz w:val="15"/>
                <w:szCs w:val="15"/>
                <w:lang w:val="sq-AL"/>
              </w:rPr>
              <w:t>4.16</w:t>
            </w:r>
          </w:p>
        </w:tc>
      </w:tr>
      <w:tr w:rsidR="00D12FA7" w:rsidRPr="00467A50" w:rsidTr="00CF53D9">
        <w:trPr>
          <w:trHeight w:val="139"/>
        </w:trPr>
        <w:tc>
          <w:tcPr>
            <w:tcW w:w="227" w:type="pct"/>
            <w:shd w:val="clear" w:color="auto" w:fill="auto"/>
            <w:noWrap/>
            <w:vAlign w:val="center"/>
            <w:hideMark/>
          </w:tcPr>
          <w:p w:rsidR="00D12FA7" w:rsidRPr="00131DBD" w:rsidRDefault="00D12FA7" w:rsidP="00406EF0">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9</w:t>
            </w:r>
          </w:p>
        </w:tc>
        <w:tc>
          <w:tcPr>
            <w:tcW w:w="361"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9 bashkpr.</w:t>
            </w:r>
          </w:p>
        </w:tc>
        <w:tc>
          <w:tcPr>
            <w:tcW w:w="357"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516" w:type="pct"/>
            <w:shd w:val="clear" w:color="auto" w:fill="auto"/>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Tartari, Hoxha, Nepravishta</w:t>
            </w:r>
          </w:p>
        </w:tc>
        <w:tc>
          <w:tcPr>
            <w:tcW w:w="307"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8160</w:t>
            </w:r>
          </w:p>
        </w:tc>
        <w:tc>
          <w:tcPr>
            <w:tcW w:w="39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6/370</w:t>
            </w:r>
          </w:p>
        </w:tc>
        <w:tc>
          <w:tcPr>
            <w:tcW w:w="391"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1251.6</w:t>
            </w:r>
          </w:p>
        </w:tc>
        <w:tc>
          <w:tcPr>
            <w:tcW w:w="344"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559.00</w:t>
            </w:r>
          </w:p>
        </w:tc>
        <w:tc>
          <w:tcPr>
            <w:tcW w:w="343"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66969</w:t>
            </w:r>
          </w:p>
        </w:tc>
        <w:tc>
          <w:tcPr>
            <w:tcW w:w="316"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37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48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37,435,671</w:t>
            </w:r>
          </w:p>
        </w:tc>
        <w:tc>
          <w:tcPr>
            <w:tcW w:w="598" w:type="pct"/>
            <w:shd w:val="clear" w:color="auto" w:fill="auto"/>
            <w:noWrap/>
            <w:vAlign w:val="center"/>
            <w:hideMark/>
          </w:tcPr>
          <w:p w:rsidR="00D12FA7" w:rsidRPr="00131DBD" w:rsidRDefault="00D12FA7" w:rsidP="00406EF0">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Shkr.</w:t>
            </w:r>
            <w:r w:rsidR="0008612D" w:rsidRPr="00131DBD">
              <w:rPr>
                <w:rFonts w:ascii="Garamond" w:eastAsia="Times New Roman" w:hAnsi="Garamond"/>
                <w:bCs/>
                <w:sz w:val="15"/>
                <w:szCs w:val="15"/>
                <w:lang w:val="sq-AL"/>
              </w:rPr>
              <w:t xml:space="preserve">nr. </w:t>
            </w:r>
            <w:r w:rsidRPr="00131DBD">
              <w:rPr>
                <w:rFonts w:ascii="Garamond" w:eastAsia="Times New Roman" w:hAnsi="Garamond"/>
                <w:bCs/>
                <w:sz w:val="15"/>
                <w:szCs w:val="15"/>
                <w:lang w:val="sq-AL"/>
              </w:rPr>
              <w:t xml:space="preserve">prot.10117/1, </w:t>
            </w:r>
            <w:r w:rsidR="00E77831" w:rsidRPr="00131DBD">
              <w:rPr>
                <w:rFonts w:ascii="Garamond" w:eastAsia="Times New Roman" w:hAnsi="Garamond"/>
                <w:bCs/>
                <w:sz w:val="15"/>
                <w:szCs w:val="15"/>
                <w:lang w:val="sq-AL"/>
              </w:rPr>
              <w:t>d</w:t>
            </w:r>
            <w:r w:rsidR="00E77831">
              <w:rPr>
                <w:rFonts w:ascii="Garamond" w:eastAsia="Times New Roman" w:hAnsi="Garamond"/>
                <w:bCs/>
                <w:sz w:val="15"/>
                <w:szCs w:val="15"/>
                <w:lang w:val="sq-AL"/>
              </w:rPr>
              <w:t>a</w:t>
            </w:r>
            <w:r w:rsidR="00E77831" w:rsidRPr="00131DBD">
              <w:rPr>
                <w:rFonts w:ascii="Garamond" w:eastAsia="Times New Roman" w:hAnsi="Garamond"/>
                <w:bCs/>
                <w:sz w:val="15"/>
                <w:szCs w:val="15"/>
                <w:lang w:val="sq-AL"/>
              </w:rPr>
              <w:t>t</w:t>
            </w:r>
            <w:r w:rsidR="00E77831">
              <w:rPr>
                <w:rFonts w:ascii="Garamond" w:eastAsia="Times New Roman" w:hAnsi="Garamond"/>
                <w:bCs/>
                <w:sz w:val="15"/>
                <w:szCs w:val="15"/>
                <w:lang w:val="sq-AL"/>
              </w:rPr>
              <w:t xml:space="preserve">ë </w:t>
            </w:r>
            <w:r w:rsidR="00D84BFE">
              <w:rPr>
                <w:rFonts w:ascii="Garamond" w:eastAsia="Times New Roman" w:hAnsi="Garamond"/>
                <w:bCs/>
                <w:sz w:val="15"/>
                <w:szCs w:val="15"/>
                <w:lang w:val="sq-AL"/>
              </w:rPr>
              <w:t>18.</w:t>
            </w:r>
            <w:r w:rsidRPr="00131DBD">
              <w:rPr>
                <w:rFonts w:ascii="Garamond" w:eastAsia="Times New Roman" w:hAnsi="Garamond"/>
                <w:bCs/>
                <w:sz w:val="15"/>
                <w:szCs w:val="15"/>
                <w:lang w:val="sq-AL"/>
              </w:rPr>
              <w:t>4.16</w:t>
            </w:r>
          </w:p>
        </w:tc>
      </w:tr>
      <w:tr w:rsidR="00D12FA7" w:rsidRPr="00467A50" w:rsidTr="00CF53D9">
        <w:trPr>
          <w:trHeight w:val="139"/>
        </w:trPr>
        <w:tc>
          <w:tcPr>
            <w:tcW w:w="227" w:type="pct"/>
            <w:shd w:val="clear" w:color="auto" w:fill="auto"/>
            <w:noWrap/>
            <w:vAlign w:val="center"/>
            <w:hideMark/>
          </w:tcPr>
          <w:p w:rsidR="00D12FA7" w:rsidRPr="00131DBD" w:rsidRDefault="00D12FA7" w:rsidP="00406EF0">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11</w:t>
            </w:r>
          </w:p>
        </w:tc>
        <w:tc>
          <w:tcPr>
            <w:tcW w:w="361"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12 bashkpr.</w:t>
            </w:r>
          </w:p>
        </w:tc>
        <w:tc>
          <w:tcPr>
            <w:tcW w:w="357"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516" w:type="pct"/>
            <w:shd w:val="clear" w:color="auto" w:fill="auto"/>
            <w:vAlign w:val="center"/>
            <w:hideMark/>
          </w:tcPr>
          <w:p w:rsidR="00D12FA7" w:rsidRPr="00131DBD" w:rsidRDefault="00D12FA7" w:rsidP="00406EF0">
            <w:pPr>
              <w:widowControl w:val="0"/>
              <w:spacing w:after="0" w:line="240" w:lineRule="auto"/>
              <w:ind w:firstLine="0"/>
              <w:jc w:val="left"/>
              <w:rPr>
                <w:rFonts w:ascii="Garamond" w:eastAsia="Times New Roman" w:hAnsi="Garamond"/>
                <w:bCs/>
                <w:sz w:val="15"/>
                <w:szCs w:val="15"/>
                <w:lang w:val="sq-AL"/>
              </w:rPr>
            </w:pPr>
            <w:r w:rsidRPr="00131DBD">
              <w:rPr>
                <w:rFonts w:ascii="Garamond" w:eastAsia="Times New Roman" w:hAnsi="Garamond"/>
                <w:bCs/>
                <w:sz w:val="15"/>
                <w:szCs w:val="15"/>
                <w:lang w:val="sq-AL"/>
              </w:rPr>
              <w:t xml:space="preserve">Grori, Dervishi, </w:t>
            </w:r>
          </w:p>
        </w:tc>
        <w:tc>
          <w:tcPr>
            <w:tcW w:w="307"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8160</w:t>
            </w:r>
          </w:p>
        </w:tc>
        <w:tc>
          <w:tcPr>
            <w:tcW w:w="39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6/388</w:t>
            </w:r>
          </w:p>
        </w:tc>
        <w:tc>
          <w:tcPr>
            <w:tcW w:w="391"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567.0</w:t>
            </w:r>
          </w:p>
        </w:tc>
        <w:tc>
          <w:tcPr>
            <w:tcW w:w="344"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205.00</w:t>
            </w:r>
          </w:p>
        </w:tc>
        <w:tc>
          <w:tcPr>
            <w:tcW w:w="343"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66969</w:t>
            </w:r>
          </w:p>
        </w:tc>
        <w:tc>
          <w:tcPr>
            <w:tcW w:w="316"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37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48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Cs/>
                <w:sz w:val="15"/>
                <w:szCs w:val="15"/>
                <w:lang w:val="sq-AL"/>
              </w:rPr>
            </w:pPr>
            <w:r w:rsidRPr="00131DBD">
              <w:rPr>
                <w:rFonts w:ascii="Garamond" w:eastAsia="Times New Roman" w:hAnsi="Garamond"/>
                <w:bCs/>
                <w:sz w:val="15"/>
                <w:szCs w:val="15"/>
                <w:lang w:val="sq-AL"/>
              </w:rPr>
              <w:t>13,728,645</w:t>
            </w:r>
          </w:p>
        </w:tc>
        <w:tc>
          <w:tcPr>
            <w:tcW w:w="598" w:type="pct"/>
            <w:shd w:val="clear" w:color="auto" w:fill="auto"/>
            <w:noWrap/>
            <w:vAlign w:val="center"/>
            <w:hideMark/>
          </w:tcPr>
          <w:p w:rsidR="00D12FA7" w:rsidRPr="00131DBD" w:rsidRDefault="00D12FA7" w:rsidP="00406EF0">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Shkr.</w:t>
            </w:r>
            <w:r w:rsidR="0008612D" w:rsidRPr="00131DBD">
              <w:rPr>
                <w:rFonts w:ascii="Garamond" w:eastAsia="Times New Roman" w:hAnsi="Garamond"/>
                <w:bCs/>
                <w:sz w:val="15"/>
                <w:szCs w:val="15"/>
                <w:lang w:val="sq-AL"/>
              </w:rPr>
              <w:t xml:space="preserve">nr. </w:t>
            </w:r>
            <w:r w:rsidRPr="00131DBD">
              <w:rPr>
                <w:rFonts w:ascii="Garamond" w:eastAsia="Times New Roman" w:hAnsi="Garamond"/>
                <w:bCs/>
                <w:sz w:val="15"/>
                <w:szCs w:val="15"/>
                <w:lang w:val="sq-AL"/>
              </w:rPr>
              <w:t xml:space="preserve">prot.21101/2, </w:t>
            </w:r>
            <w:r w:rsidR="00E77831" w:rsidRPr="00131DBD">
              <w:rPr>
                <w:rFonts w:ascii="Garamond" w:eastAsia="Times New Roman" w:hAnsi="Garamond"/>
                <w:bCs/>
                <w:sz w:val="15"/>
                <w:szCs w:val="15"/>
                <w:lang w:val="sq-AL"/>
              </w:rPr>
              <w:t>d</w:t>
            </w:r>
            <w:r w:rsidR="00E77831">
              <w:rPr>
                <w:rFonts w:ascii="Garamond" w:eastAsia="Times New Roman" w:hAnsi="Garamond"/>
                <w:bCs/>
                <w:sz w:val="15"/>
                <w:szCs w:val="15"/>
                <w:lang w:val="sq-AL"/>
              </w:rPr>
              <w:t>a</w:t>
            </w:r>
            <w:r w:rsidR="00E77831" w:rsidRPr="00131DBD">
              <w:rPr>
                <w:rFonts w:ascii="Garamond" w:eastAsia="Times New Roman" w:hAnsi="Garamond"/>
                <w:bCs/>
                <w:sz w:val="15"/>
                <w:szCs w:val="15"/>
                <w:lang w:val="sq-AL"/>
              </w:rPr>
              <w:t>t</w:t>
            </w:r>
            <w:r w:rsidR="00E77831">
              <w:rPr>
                <w:rFonts w:ascii="Garamond" w:eastAsia="Times New Roman" w:hAnsi="Garamond"/>
                <w:bCs/>
                <w:sz w:val="15"/>
                <w:szCs w:val="15"/>
                <w:lang w:val="sq-AL"/>
              </w:rPr>
              <w:t xml:space="preserve">ë </w:t>
            </w:r>
            <w:r w:rsidR="00D84BFE">
              <w:rPr>
                <w:rFonts w:ascii="Garamond" w:eastAsia="Times New Roman" w:hAnsi="Garamond"/>
                <w:bCs/>
                <w:sz w:val="15"/>
                <w:szCs w:val="15"/>
                <w:lang w:val="sq-AL"/>
              </w:rPr>
              <w:t>13.</w:t>
            </w:r>
            <w:r w:rsidRPr="00131DBD">
              <w:rPr>
                <w:rFonts w:ascii="Garamond" w:eastAsia="Times New Roman" w:hAnsi="Garamond"/>
                <w:bCs/>
                <w:sz w:val="15"/>
                <w:szCs w:val="15"/>
                <w:lang w:val="sq-AL"/>
              </w:rPr>
              <w:t>7.16</w:t>
            </w:r>
          </w:p>
        </w:tc>
      </w:tr>
      <w:tr w:rsidR="00D12FA7" w:rsidRPr="00467A50" w:rsidTr="00CF53D9">
        <w:trPr>
          <w:trHeight w:val="139"/>
        </w:trPr>
        <w:tc>
          <w:tcPr>
            <w:tcW w:w="227" w:type="pct"/>
            <w:shd w:val="clear" w:color="auto" w:fill="auto"/>
            <w:noWrap/>
            <w:vAlign w:val="center"/>
            <w:hideMark/>
          </w:tcPr>
          <w:p w:rsidR="00D12FA7" w:rsidRPr="00131DBD" w:rsidRDefault="00D12FA7" w:rsidP="00406EF0">
            <w:pPr>
              <w:widowControl w:val="0"/>
              <w:spacing w:after="0" w:line="240" w:lineRule="auto"/>
              <w:ind w:firstLine="0"/>
              <w:jc w:val="center"/>
              <w:rPr>
                <w:rFonts w:ascii="Garamond" w:eastAsia="Times New Roman" w:hAnsi="Garamond"/>
                <w:bCs/>
                <w:sz w:val="15"/>
                <w:szCs w:val="15"/>
                <w:lang w:val="sq-AL"/>
              </w:rPr>
            </w:pPr>
            <w:r w:rsidRPr="00131DBD">
              <w:rPr>
                <w:rFonts w:ascii="Garamond" w:eastAsia="Times New Roman" w:hAnsi="Garamond"/>
                <w:bCs/>
                <w:sz w:val="15"/>
                <w:szCs w:val="15"/>
                <w:lang w:val="sq-AL"/>
              </w:rPr>
              <w:t> </w:t>
            </w:r>
          </w:p>
        </w:tc>
        <w:tc>
          <w:tcPr>
            <w:tcW w:w="361" w:type="pct"/>
            <w:shd w:val="clear" w:color="auto" w:fill="auto"/>
            <w:noWrap/>
            <w:vAlign w:val="bottom"/>
            <w:hideMark/>
          </w:tcPr>
          <w:p w:rsidR="00D12FA7" w:rsidRPr="00131DBD" w:rsidRDefault="00D12FA7" w:rsidP="00406EF0">
            <w:pPr>
              <w:widowControl w:val="0"/>
              <w:spacing w:after="0" w:line="240" w:lineRule="auto"/>
              <w:ind w:firstLine="0"/>
              <w:jc w:val="left"/>
              <w:rPr>
                <w:rFonts w:ascii="Garamond" w:eastAsia="Times New Roman" w:hAnsi="Garamond"/>
                <w:color w:val="000000"/>
                <w:sz w:val="15"/>
                <w:szCs w:val="15"/>
                <w:lang w:val="sq-AL"/>
              </w:rPr>
            </w:pPr>
            <w:r w:rsidRPr="00131DBD">
              <w:rPr>
                <w:rFonts w:ascii="Garamond" w:eastAsia="Times New Roman" w:hAnsi="Garamond"/>
                <w:color w:val="000000"/>
                <w:sz w:val="15"/>
                <w:szCs w:val="15"/>
                <w:lang w:val="sq-AL"/>
              </w:rPr>
              <w:t> </w:t>
            </w:r>
          </w:p>
        </w:tc>
        <w:tc>
          <w:tcPr>
            <w:tcW w:w="357"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sz w:val="15"/>
                <w:szCs w:val="15"/>
                <w:lang w:val="sq-AL"/>
              </w:rPr>
            </w:pPr>
            <w:r w:rsidRPr="00131DBD">
              <w:rPr>
                <w:rFonts w:ascii="Garamond" w:eastAsia="Times New Roman" w:hAnsi="Garamond"/>
                <w:sz w:val="15"/>
                <w:szCs w:val="15"/>
                <w:lang w:val="sq-AL"/>
              </w:rPr>
              <w:t> </w:t>
            </w:r>
          </w:p>
        </w:tc>
        <w:tc>
          <w:tcPr>
            <w:tcW w:w="516"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sz w:val="15"/>
                <w:szCs w:val="15"/>
                <w:lang w:val="sq-AL"/>
              </w:rPr>
            </w:pPr>
            <w:r w:rsidRPr="00131DBD">
              <w:rPr>
                <w:rFonts w:ascii="Garamond" w:eastAsia="Times New Roman" w:hAnsi="Garamond"/>
                <w:sz w:val="15"/>
                <w:szCs w:val="15"/>
                <w:lang w:val="sq-AL"/>
              </w:rPr>
              <w:t> </w:t>
            </w:r>
          </w:p>
        </w:tc>
        <w:tc>
          <w:tcPr>
            <w:tcW w:w="307"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sz w:val="15"/>
                <w:szCs w:val="15"/>
                <w:lang w:val="sq-AL"/>
              </w:rPr>
            </w:pPr>
            <w:r w:rsidRPr="00131DBD">
              <w:rPr>
                <w:rFonts w:ascii="Garamond" w:eastAsia="Times New Roman" w:hAnsi="Garamond"/>
                <w:sz w:val="15"/>
                <w:szCs w:val="15"/>
                <w:lang w:val="sq-AL"/>
              </w:rPr>
              <w:t> </w:t>
            </w:r>
          </w:p>
        </w:tc>
        <w:tc>
          <w:tcPr>
            <w:tcW w:w="39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sz w:val="15"/>
                <w:szCs w:val="15"/>
                <w:lang w:val="sq-AL"/>
              </w:rPr>
            </w:pPr>
            <w:r w:rsidRPr="00131DBD">
              <w:rPr>
                <w:rFonts w:ascii="Garamond" w:eastAsia="Times New Roman" w:hAnsi="Garamond"/>
                <w:sz w:val="15"/>
                <w:szCs w:val="15"/>
                <w:lang w:val="sq-AL"/>
              </w:rPr>
              <w:t> </w:t>
            </w:r>
          </w:p>
        </w:tc>
        <w:tc>
          <w:tcPr>
            <w:tcW w:w="391"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
                <w:bCs/>
                <w:sz w:val="15"/>
                <w:szCs w:val="15"/>
                <w:lang w:val="sq-AL"/>
              </w:rPr>
            </w:pPr>
            <w:r w:rsidRPr="00131DBD">
              <w:rPr>
                <w:rFonts w:ascii="Garamond" w:eastAsia="Times New Roman" w:hAnsi="Garamond"/>
                <w:b/>
                <w:bCs/>
                <w:sz w:val="15"/>
                <w:szCs w:val="15"/>
                <w:lang w:val="sq-AL"/>
              </w:rPr>
              <w:t>SHUMA</w:t>
            </w:r>
          </w:p>
        </w:tc>
        <w:tc>
          <w:tcPr>
            <w:tcW w:w="344" w:type="pct"/>
            <w:shd w:val="clear" w:color="auto" w:fill="auto"/>
            <w:noWrap/>
            <w:vAlign w:val="center"/>
            <w:hideMark/>
          </w:tcPr>
          <w:p w:rsidR="00D12FA7" w:rsidRPr="00131DBD" w:rsidRDefault="005549A5" w:rsidP="00131DBD">
            <w:pPr>
              <w:widowControl w:val="0"/>
              <w:spacing w:after="0" w:line="240" w:lineRule="auto"/>
              <w:ind w:firstLine="0"/>
              <w:jc w:val="right"/>
              <w:rPr>
                <w:rFonts w:ascii="Garamond" w:eastAsia="Times New Roman" w:hAnsi="Garamond"/>
                <w:b/>
                <w:bCs/>
                <w:sz w:val="15"/>
                <w:szCs w:val="15"/>
                <w:lang w:val="sq-AL"/>
              </w:rPr>
            </w:pPr>
            <w:r>
              <w:rPr>
                <w:rFonts w:ascii="Garamond" w:eastAsia="Times New Roman" w:hAnsi="Garamond"/>
                <w:b/>
                <w:bCs/>
                <w:sz w:val="15"/>
                <w:szCs w:val="15"/>
                <w:lang w:val="sq-AL"/>
              </w:rPr>
              <w:t>2590,</w:t>
            </w:r>
            <w:r w:rsidR="00D12FA7" w:rsidRPr="00131DBD">
              <w:rPr>
                <w:rFonts w:ascii="Garamond" w:eastAsia="Times New Roman" w:hAnsi="Garamond"/>
                <w:b/>
                <w:bCs/>
                <w:sz w:val="15"/>
                <w:szCs w:val="15"/>
                <w:lang w:val="sq-AL"/>
              </w:rPr>
              <w:t>00</w:t>
            </w:r>
          </w:p>
        </w:tc>
        <w:tc>
          <w:tcPr>
            <w:tcW w:w="343"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
                <w:bCs/>
                <w:sz w:val="15"/>
                <w:szCs w:val="15"/>
                <w:lang w:val="sq-AL"/>
              </w:rPr>
            </w:pPr>
            <w:r w:rsidRPr="00131DBD">
              <w:rPr>
                <w:rFonts w:ascii="Garamond" w:eastAsia="Times New Roman" w:hAnsi="Garamond"/>
                <w:b/>
                <w:bCs/>
                <w:sz w:val="15"/>
                <w:szCs w:val="15"/>
                <w:lang w:val="sq-AL"/>
              </w:rPr>
              <w:t> </w:t>
            </w:r>
          </w:p>
        </w:tc>
        <w:tc>
          <w:tcPr>
            <w:tcW w:w="316" w:type="pct"/>
            <w:shd w:val="clear" w:color="auto" w:fill="auto"/>
            <w:noWrap/>
            <w:vAlign w:val="center"/>
            <w:hideMark/>
          </w:tcPr>
          <w:p w:rsidR="00D12FA7" w:rsidRPr="00131DBD" w:rsidRDefault="005549A5" w:rsidP="00131DBD">
            <w:pPr>
              <w:widowControl w:val="0"/>
              <w:spacing w:after="0" w:line="240" w:lineRule="auto"/>
              <w:ind w:firstLine="0"/>
              <w:jc w:val="right"/>
              <w:rPr>
                <w:rFonts w:ascii="Garamond" w:eastAsia="Times New Roman" w:hAnsi="Garamond"/>
                <w:b/>
                <w:bCs/>
                <w:sz w:val="15"/>
                <w:szCs w:val="15"/>
                <w:lang w:val="sq-AL"/>
              </w:rPr>
            </w:pPr>
            <w:r>
              <w:rPr>
                <w:rFonts w:ascii="Garamond" w:eastAsia="Times New Roman" w:hAnsi="Garamond"/>
                <w:b/>
                <w:bCs/>
                <w:sz w:val="15"/>
                <w:szCs w:val="15"/>
                <w:lang w:val="sq-AL"/>
              </w:rPr>
              <w:t>348,</w:t>
            </w:r>
            <w:r w:rsidR="00D12FA7" w:rsidRPr="00131DBD">
              <w:rPr>
                <w:rFonts w:ascii="Garamond" w:eastAsia="Times New Roman" w:hAnsi="Garamond"/>
                <w:b/>
                <w:bCs/>
                <w:sz w:val="15"/>
                <w:szCs w:val="15"/>
                <w:lang w:val="sq-AL"/>
              </w:rPr>
              <w:t>00</w:t>
            </w:r>
          </w:p>
        </w:tc>
        <w:tc>
          <w:tcPr>
            <w:tcW w:w="370" w:type="pct"/>
            <w:shd w:val="clear" w:color="auto" w:fill="auto"/>
            <w:noWrap/>
            <w:vAlign w:val="center"/>
            <w:hideMark/>
          </w:tcPr>
          <w:p w:rsidR="00D12FA7" w:rsidRPr="00131DBD" w:rsidRDefault="00D12FA7" w:rsidP="00131DBD">
            <w:pPr>
              <w:widowControl w:val="0"/>
              <w:spacing w:after="0" w:line="240" w:lineRule="auto"/>
              <w:ind w:firstLine="0"/>
              <w:jc w:val="right"/>
              <w:rPr>
                <w:rFonts w:ascii="Garamond" w:eastAsia="Times New Roman" w:hAnsi="Garamond"/>
                <w:b/>
                <w:sz w:val="15"/>
                <w:szCs w:val="15"/>
                <w:lang w:val="sq-AL"/>
              </w:rPr>
            </w:pPr>
            <w:r w:rsidRPr="00131DBD">
              <w:rPr>
                <w:rFonts w:ascii="Garamond" w:eastAsia="Times New Roman" w:hAnsi="Garamond"/>
                <w:b/>
                <w:sz w:val="15"/>
                <w:szCs w:val="15"/>
                <w:lang w:val="sq-AL"/>
              </w:rPr>
              <w:t> </w:t>
            </w:r>
          </w:p>
        </w:tc>
        <w:tc>
          <w:tcPr>
            <w:tcW w:w="480" w:type="pct"/>
            <w:shd w:val="clear" w:color="auto" w:fill="auto"/>
            <w:noWrap/>
            <w:vAlign w:val="center"/>
            <w:hideMark/>
          </w:tcPr>
          <w:p w:rsidR="00D12FA7" w:rsidRPr="00131DBD" w:rsidRDefault="005549A5" w:rsidP="00131DBD">
            <w:pPr>
              <w:widowControl w:val="0"/>
              <w:spacing w:after="0" w:line="240" w:lineRule="auto"/>
              <w:ind w:firstLine="0"/>
              <w:jc w:val="right"/>
              <w:rPr>
                <w:rFonts w:ascii="Garamond" w:eastAsia="Times New Roman" w:hAnsi="Garamond"/>
                <w:b/>
                <w:bCs/>
                <w:sz w:val="15"/>
                <w:szCs w:val="15"/>
                <w:lang w:val="sq-AL"/>
              </w:rPr>
            </w:pPr>
            <w:r>
              <w:rPr>
                <w:rFonts w:ascii="Garamond" w:eastAsia="Times New Roman" w:hAnsi="Garamond"/>
                <w:b/>
                <w:bCs/>
                <w:sz w:val="15"/>
                <w:szCs w:val="15"/>
                <w:lang w:val="sq-AL"/>
              </w:rPr>
              <w:t>183.626.</w:t>
            </w:r>
            <w:r w:rsidR="00D12FA7" w:rsidRPr="00131DBD">
              <w:rPr>
                <w:rFonts w:ascii="Garamond" w:eastAsia="Times New Roman" w:hAnsi="Garamond"/>
                <w:b/>
                <w:bCs/>
                <w:sz w:val="15"/>
                <w:szCs w:val="15"/>
                <w:lang w:val="sq-AL"/>
              </w:rPr>
              <w:t>878</w:t>
            </w:r>
          </w:p>
        </w:tc>
        <w:tc>
          <w:tcPr>
            <w:tcW w:w="598" w:type="pct"/>
            <w:shd w:val="clear" w:color="auto" w:fill="auto"/>
            <w:noWrap/>
            <w:vAlign w:val="center"/>
            <w:hideMark/>
          </w:tcPr>
          <w:p w:rsidR="00D12FA7" w:rsidRPr="00131DBD" w:rsidRDefault="00D12FA7" w:rsidP="00406EF0">
            <w:pPr>
              <w:widowControl w:val="0"/>
              <w:spacing w:after="0" w:line="240" w:lineRule="auto"/>
              <w:ind w:firstLine="0"/>
              <w:jc w:val="left"/>
              <w:rPr>
                <w:rFonts w:ascii="Garamond" w:eastAsia="Times New Roman" w:hAnsi="Garamond"/>
                <w:sz w:val="15"/>
                <w:szCs w:val="15"/>
                <w:lang w:val="sq-AL"/>
              </w:rPr>
            </w:pPr>
            <w:r w:rsidRPr="00131DBD">
              <w:rPr>
                <w:rFonts w:ascii="Garamond" w:eastAsia="Times New Roman" w:hAnsi="Garamond"/>
                <w:sz w:val="15"/>
                <w:szCs w:val="15"/>
                <w:lang w:val="sq-AL"/>
              </w:rPr>
              <w:t> </w:t>
            </w:r>
          </w:p>
        </w:tc>
      </w:tr>
    </w:tbl>
    <w:p w:rsidR="00D12FA7" w:rsidRPr="00467A50" w:rsidRDefault="00D12FA7" w:rsidP="00406EF0">
      <w:pPr>
        <w:widowControl w:val="0"/>
        <w:spacing w:after="0" w:line="240" w:lineRule="auto"/>
        <w:rPr>
          <w:rFonts w:ascii="Garamond" w:eastAsia="Times New Roman" w:hAnsi="Garamond"/>
          <w:spacing w:val="-4"/>
          <w:sz w:val="24"/>
          <w:szCs w:val="24"/>
          <w:lang w:val="sq-AL" w:eastAsia="en-GB"/>
        </w:rPr>
      </w:pPr>
    </w:p>
    <w:p w:rsidR="007350ED" w:rsidRPr="00467A50" w:rsidRDefault="00D12FA7" w:rsidP="00406EF0">
      <w:pPr>
        <w:widowControl w:val="0"/>
        <w:spacing w:after="0" w:line="240" w:lineRule="auto"/>
        <w:rPr>
          <w:rFonts w:ascii="Garamond" w:eastAsia="Times New Roman" w:hAnsi="Garamond"/>
          <w:spacing w:val="-4"/>
          <w:sz w:val="20"/>
          <w:szCs w:val="20"/>
          <w:lang w:val="sq-AL" w:eastAsia="en-GB"/>
        </w:rPr>
      </w:pPr>
      <w:r w:rsidRPr="00467A50">
        <w:rPr>
          <w:rFonts w:ascii="Garamond" w:eastAsia="Times New Roman" w:hAnsi="Garamond"/>
          <w:spacing w:val="-4"/>
          <w:sz w:val="20"/>
          <w:szCs w:val="20"/>
          <w:lang w:val="sq-AL" w:eastAsia="en-GB"/>
        </w:rPr>
        <w:t>Shënim</w:t>
      </w:r>
      <w:r w:rsidR="00CF53D9">
        <w:rPr>
          <w:rFonts w:ascii="Garamond" w:eastAsia="Times New Roman" w:hAnsi="Garamond"/>
          <w:spacing w:val="-4"/>
          <w:sz w:val="20"/>
          <w:szCs w:val="20"/>
          <w:lang w:val="sq-AL" w:eastAsia="en-GB"/>
        </w:rPr>
        <w:t>:</w:t>
      </w:r>
    </w:p>
    <w:p w:rsidR="00D12FA7" w:rsidRPr="00467A50" w:rsidRDefault="00D12FA7" w:rsidP="00406EF0">
      <w:pPr>
        <w:pStyle w:val="Paragrafi"/>
        <w:rPr>
          <w:sz w:val="20"/>
          <w:szCs w:val="20"/>
          <w:lang w:val="sq-AL"/>
        </w:rPr>
      </w:pPr>
      <w:r w:rsidRPr="00467A50">
        <w:rPr>
          <w:sz w:val="20"/>
          <w:szCs w:val="20"/>
          <w:lang w:val="sq-AL"/>
        </w:rPr>
        <w:t>1.</w:t>
      </w:r>
      <w:r w:rsidR="0008612D">
        <w:rPr>
          <w:b/>
          <w:sz w:val="20"/>
          <w:szCs w:val="20"/>
          <w:lang w:val="sq-AL"/>
        </w:rPr>
        <w:t xml:space="preserve"> </w:t>
      </w:r>
      <w:r w:rsidRPr="00467A50">
        <w:rPr>
          <w:sz w:val="20"/>
          <w:szCs w:val="20"/>
          <w:lang w:val="sq-AL"/>
        </w:rPr>
        <w:t>Për truallin, çmimi i llogaritur është marrë nga VKM-ja 89, d</w:t>
      </w:r>
      <w:r w:rsidR="00CF53D9">
        <w:rPr>
          <w:sz w:val="20"/>
          <w:szCs w:val="20"/>
          <w:lang w:val="sq-AL"/>
        </w:rPr>
        <w:t>a</w:t>
      </w:r>
      <w:r w:rsidRPr="00467A50">
        <w:rPr>
          <w:sz w:val="20"/>
          <w:szCs w:val="20"/>
          <w:lang w:val="sq-AL"/>
        </w:rPr>
        <w:t>t</w:t>
      </w:r>
      <w:r w:rsidR="00CF53D9">
        <w:rPr>
          <w:sz w:val="20"/>
          <w:szCs w:val="20"/>
          <w:lang w:val="sq-AL"/>
        </w:rPr>
        <w:t>ë</w:t>
      </w:r>
      <w:r w:rsidR="0023571E">
        <w:rPr>
          <w:sz w:val="20"/>
          <w:szCs w:val="20"/>
          <w:lang w:val="sq-AL"/>
        </w:rPr>
        <w:t xml:space="preserve"> 3.</w:t>
      </w:r>
      <w:r w:rsidRPr="00467A50">
        <w:rPr>
          <w:sz w:val="20"/>
          <w:szCs w:val="20"/>
          <w:lang w:val="sq-AL"/>
        </w:rPr>
        <w:t xml:space="preserve">2.2016. </w:t>
      </w:r>
    </w:p>
    <w:p w:rsidR="00D12FA7" w:rsidRPr="00467A50" w:rsidRDefault="00D12FA7" w:rsidP="00406EF0">
      <w:pPr>
        <w:pStyle w:val="Paragrafi"/>
        <w:rPr>
          <w:sz w:val="20"/>
          <w:szCs w:val="20"/>
          <w:lang w:val="sq-AL"/>
        </w:rPr>
      </w:pPr>
      <w:r w:rsidRPr="00467A50">
        <w:rPr>
          <w:sz w:val="20"/>
          <w:szCs w:val="20"/>
          <w:lang w:val="sq-AL"/>
        </w:rPr>
        <w:t xml:space="preserve">2. Për ndërtesat, vlerësimi është bërë sipas VKM </w:t>
      </w:r>
      <w:r w:rsidR="0008612D">
        <w:rPr>
          <w:sz w:val="20"/>
          <w:szCs w:val="20"/>
          <w:lang w:val="sq-AL"/>
        </w:rPr>
        <w:t xml:space="preserve">nr. </w:t>
      </w:r>
      <w:r w:rsidRPr="00467A50">
        <w:rPr>
          <w:sz w:val="20"/>
          <w:szCs w:val="20"/>
          <w:lang w:val="sq-AL"/>
        </w:rPr>
        <w:t xml:space="preserve">138, </w:t>
      </w:r>
      <w:r w:rsidR="0023571E" w:rsidRPr="00467A50">
        <w:rPr>
          <w:sz w:val="20"/>
          <w:szCs w:val="20"/>
          <w:lang w:val="sq-AL"/>
        </w:rPr>
        <w:t>d</w:t>
      </w:r>
      <w:r w:rsidR="0023571E">
        <w:rPr>
          <w:sz w:val="20"/>
          <w:szCs w:val="20"/>
          <w:lang w:val="sq-AL"/>
        </w:rPr>
        <w:t>a</w:t>
      </w:r>
      <w:r w:rsidR="0023571E" w:rsidRPr="00467A50">
        <w:rPr>
          <w:sz w:val="20"/>
          <w:szCs w:val="20"/>
          <w:lang w:val="sq-AL"/>
        </w:rPr>
        <w:t>t</w:t>
      </w:r>
      <w:r w:rsidR="0023571E">
        <w:rPr>
          <w:sz w:val="20"/>
          <w:szCs w:val="20"/>
          <w:lang w:val="sq-AL"/>
        </w:rPr>
        <w:t>ë 23.</w:t>
      </w:r>
      <w:r w:rsidRPr="00467A50">
        <w:rPr>
          <w:sz w:val="20"/>
          <w:szCs w:val="20"/>
          <w:lang w:val="sq-AL"/>
        </w:rPr>
        <w:t>3.2000 (i</w:t>
      </w:r>
      <w:r w:rsidR="0008612D">
        <w:rPr>
          <w:sz w:val="20"/>
          <w:szCs w:val="20"/>
          <w:lang w:val="sq-AL"/>
        </w:rPr>
        <w:t xml:space="preserve"> </w:t>
      </w:r>
      <w:r w:rsidRPr="00467A50">
        <w:rPr>
          <w:sz w:val="20"/>
          <w:szCs w:val="20"/>
          <w:lang w:val="sq-AL"/>
        </w:rPr>
        <w:t>ndryshuar) dhe sipas çmimeve mesatare të zërave të punës për qytetin e Tiranës,</w:t>
      </w:r>
      <w:r w:rsidR="0008612D">
        <w:rPr>
          <w:sz w:val="20"/>
          <w:szCs w:val="20"/>
          <w:lang w:val="sq-AL"/>
        </w:rPr>
        <w:t xml:space="preserve"> </w:t>
      </w:r>
      <w:r w:rsidRPr="00467A50">
        <w:rPr>
          <w:sz w:val="20"/>
          <w:szCs w:val="20"/>
          <w:lang w:val="sq-AL"/>
        </w:rPr>
        <w:t>të</w:t>
      </w:r>
      <w:r w:rsidR="0008612D">
        <w:rPr>
          <w:sz w:val="20"/>
          <w:szCs w:val="20"/>
          <w:lang w:val="sq-AL"/>
        </w:rPr>
        <w:t xml:space="preserve"> </w:t>
      </w:r>
      <w:r w:rsidRPr="00467A50">
        <w:rPr>
          <w:sz w:val="20"/>
          <w:szCs w:val="20"/>
          <w:lang w:val="sq-AL"/>
        </w:rPr>
        <w:t>vëna në dispozicion me shkresën</w:t>
      </w:r>
      <w:r w:rsidR="0008612D">
        <w:rPr>
          <w:sz w:val="20"/>
          <w:szCs w:val="20"/>
          <w:lang w:val="sq-AL"/>
        </w:rPr>
        <w:t xml:space="preserve"> nr. </w:t>
      </w:r>
      <w:r w:rsidR="0023571E">
        <w:rPr>
          <w:sz w:val="20"/>
          <w:szCs w:val="20"/>
          <w:lang w:val="sq-AL"/>
        </w:rPr>
        <w:t>prot. 647/2, datë 15.</w:t>
      </w:r>
      <w:r w:rsidRPr="00467A50">
        <w:rPr>
          <w:sz w:val="20"/>
          <w:szCs w:val="20"/>
          <w:lang w:val="sq-AL"/>
        </w:rPr>
        <w:t>3.2016 nga EKB</w:t>
      </w:r>
      <w:r w:rsidR="0023571E">
        <w:rPr>
          <w:sz w:val="20"/>
          <w:szCs w:val="20"/>
          <w:lang w:val="sq-AL"/>
        </w:rPr>
        <w:t>-ja</w:t>
      </w:r>
      <w:r w:rsidRPr="00467A50">
        <w:rPr>
          <w:sz w:val="20"/>
          <w:szCs w:val="20"/>
          <w:lang w:val="sq-AL"/>
        </w:rPr>
        <w:t>.</w:t>
      </w:r>
    </w:p>
    <w:p w:rsidR="007350ED" w:rsidRPr="00467A50" w:rsidRDefault="007350ED" w:rsidP="00406EF0">
      <w:pPr>
        <w:widowControl w:val="0"/>
        <w:spacing w:after="0" w:line="240" w:lineRule="auto"/>
        <w:rPr>
          <w:rFonts w:ascii="Garamond" w:eastAsia="Times New Roman" w:hAnsi="Garamond"/>
          <w:spacing w:val="-4"/>
          <w:sz w:val="20"/>
          <w:szCs w:val="20"/>
          <w:lang w:val="sq-AL" w:eastAsia="en-GB"/>
        </w:rPr>
      </w:pPr>
    </w:p>
    <w:p w:rsidR="00F34848" w:rsidRDefault="00F34848" w:rsidP="00406EF0">
      <w:pPr>
        <w:pStyle w:val="NeniTitull"/>
        <w:keepNext w:val="0"/>
        <w:rPr>
          <w:lang w:val="sq-AL"/>
        </w:rPr>
        <w:sectPr w:rsidR="00F34848" w:rsidSect="008A378D">
          <w:type w:val="continuous"/>
          <w:pgSz w:w="11907" w:h="16840" w:code="9"/>
          <w:pgMar w:top="720" w:right="1134" w:bottom="720" w:left="1134" w:header="851" w:footer="851" w:gutter="0"/>
          <w:cols w:space="454"/>
          <w:docGrid w:linePitch="360"/>
        </w:sectPr>
      </w:pPr>
    </w:p>
    <w:p w:rsidR="00993798" w:rsidRPr="00467A50" w:rsidRDefault="00993798" w:rsidP="00406EF0">
      <w:pPr>
        <w:pStyle w:val="NeniTitull"/>
        <w:keepNext w:val="0"/>
        <w:rPr>
          <w:lang w:val="sq-AL"/>
        </w:rPr>
      </w:pPr>
      <w:r w:rsidRPr="00467A50">
        <w:rPr>
          <w:lang w:val="sq-AL"/>
        </w:rPr>
        <w:t>VENDIM</w:t>
      </w:r>
    </w:p>
    <w:p w:rsidR="00993798" w:rsidRPr="00467A50" w:rsidRDefault="0008612D" w:rsidP="00406EF0">
      <w:pPr>
        <w:pStyle w:val="NeniTitull"/>
        <w:keepNext w:val="0"/>
        <w:rPr>
          <w:lang w:val="sq-AL"/>
        </w:rPr>
      </w:pPr>
      <w:r>
        <w:rPr>
          <w:lang w:val="sq-AL"/>
        </w:rPr>
        <w:t xml:space="preserve">Nr. </w:t>
      </w:r>
      <w:r w:rsidR="00993798" w:rsidRPr="00467A50">
        <w:rPr>
          <w:lang w:val="sq-AL"/>
        </w:rPr>
        <w:t>798, datë 9.11.2016</w:t>
      </w:r>
    </w:p>
    <w:p w:rsidR="00993798" w:rsidRPr="00F34848" w:rsidRDefault="00993798" w:rsidP="00406EF0">
      <w:pPr>
        <w:pStyle w:val="NeniTitull"/>
        <w:keepNext w:val="0"/>
        <w:rPr>
          <w:sz w:val="14"/>
          <w:lang w:val="sq-AL"/>
        </w:rPr>
      </w:pPr>
    </w:p>
    <w:p w:rsidR="00993798" w:rsidRPr="00467A50" w:rsidRDefault="00993798" w:rsidP="00406EF0">
      <w:pPr>
        <w:pStyle w:val="NeniTitull"/>
        <w:keepNext w:val="0"/>
        <w:rPr>
          <w:lang w:val="sq-AL"/>
        </w:rPr>
      </w:pPr>
      <w:r w:rsidRPr="00467A50">
        <w:rPr>
          <w:lang w:val="sq-AL"/>
        </w:rPr>
        <w:t>PËR SHPRONËSIMIN, PËR INTERES PUBLIK, TË PRONARËVE TË PASURIVE TË PALUAJTSHME, PRONË PRIVATE, QË PREKEN NGA REALIZIMI I PROJEKTIT</w:t>
      </w:r>
      <w:r w:rsidR="0008612D">
        <w:rPr>
          <w:lang w:val="sq-AL"/>
        </w:rPr>
        <w:t xml:space="preserve"> </w:t>
      </w:r>
      <w:r w:rsidR="008C0F34">
        <w:rPr>
          <w:lang w:val="sq-AL"/>
        </w:rPr>
        <w:t>“NDËRTIMI I SHKOLLËS “KOSOVA””, TIRANË</w:t>
      </w:r>
    </w:p>
    <w:p w:rsidR="00993798" w:rsidRPr="00F34848" w:rsidRDefault="00993798" w:rsidP="00406EF0">
      <w:pPr>
        <w:pStyle w:val="Paragrafi"/>
        <w:rPr>
          <w:sz w:val="14"/>
          <w:lang w:val="sq-AL"/>
        </w:rPr>
      </w:pPr>
    </w:p>
    <w:p w:rsidR="00993798" w:rsidRPr="00467A50" w:rsidRDefault="00993798" w:rsidP="00406EF0">
      <w:pPr>
        <w:pStyle w:val="Paragrafi"/>
        <w:rPr>
          <w:lang w:val="sq-AL"/>
        </w:rPr>
      </w:pPr>
      <w:r w:rsidRPr="00467A50">
        <w:rPr>
          <w:lang w:val="sq-AL"/>
        </w:rPr>
        <w:t xml:space="preserve">Në mbështetje të nenit 100 të Kushtetutës, të ligjit </w:t>
      </w:r>
      <w:r w:rsidR="0008612D">
        <w:rPr>
          <w:lang w:val="sq-AL"/>
        </w:rPr>
        <w:t xml:space="preserve">nr. </w:t>
      </w:r>
      <w:r w:rsidRPr="00467A50">
        <w:rPr>
          <w:lang w:val="sq-AL"/>
        </w:rPr>
        <w:t>9936, datë 26.6.2008,</w:t>
      </w:r>
      <w:r w:rsidR="0008612D">
        <w:rPr>
          <w:lang w:val="sq-AL"/>
        </w:rPr>
        <w:t xml:space="preserve"> </w:t>
      </w:r>
      <w:r w:rsidR="00C079A5">
        <w:rPr>
          <w:lang w:val="sq-AL"/>
        </w:rPr>
        <w:t>“</w:t>
      </w:r>
      <w:r w:rsidRPr="00467A50">
        <w:rPr>
          <w:lang w:val="sq-AL"/>
        </w:rPr>
        <w:t>Për menaxhimin e sistemit buxhetor në Republikën e Shqipërisë</w:t>
      </w:r>
      <w:r w:rsidR="00C079A5">
        <w:rPr>
          <w:lang w:val="sq-AL"/>
        </w:rPr>
        <w:t>”</w:t>
      </w:r>
      <w:r w:rsidRPr="00467A50">
        <w:rPr>
          <w:lang w:val="sq-AL"/>
        </w:rPr>
        <w:t xml:space="preserve">, të ligjit </w:t>
      </w:r>
      <w:r w:rsidR="0008612D">
        <w:rPr>
          <w:lang w:val="sq-AL"/>
        </w:rPr>
        <w:t xml:space="preserve">nr. </w:t>
      </w:r>
      <w:r w:rsidRPr="00467A50">
        <w:rPr>
          <w:lang w:val="sq-AL"/>
        </w:rPr>
        <w:t xml:space="preserve">160/2014, </w:t>
      </w:r>
      <w:r w:rsidR="00C079A5">
        <w:rPr>
          <w:lang w:val="sq-AL"/>
        </w:rPr>
        <w:t>“</w:t>
      </w:r>
      <w:r w:rsidRPr="00467A50">
        <w:rPr>
          <w:lang w:val="sq-AL"/>
        </w:rPr>
        <w:t>Për buxhetin e vitit 2015</w:t>
      </w:r>
      <w:r w:rsidR="00C079A5">
        <w:rPr>
          <w:lang w:val="sq-AL"/>
        </w:rPr>
        <w:t>”</w:t>
      </w:r>
      <w:r w:rsidRPr="00467A50">
        <w:rPr>
          <w:lang w:val="sq-AL"/>
        </w:rPr>
        <w:t xml:space="preserve">, dhe të neneve 5, pika 1, 20 dhe 21, të ligjit </w:t>
      </w:r>
      <w:r w:rsidR="0008612D">
        <w:rPr>
          <w:lang w:val="sq-AL"/>
        </w:rPr>
        <w:t xml:space="preserve">nr. </w:t>
      </w:r>
      <w:r w:rsidRPr="00467A50">
        <w:rPr>
          <w:lang w:val="sq-AL"/>
        </w:rPr>
        <w:t xml:space="preserve">8561, datë 22.12.1999, </w:t>
      </w:r>
      <w:r w:rsidR="00C079A5">
        <w:rPr>
          <w:lang w:val="sq-AL"/>
        </w:rPr>
        <w:t>“</w:t>
      </w:r>
      <w:r w:rsidRPr="00467A50">
        <w:rPr>
          <w:lang w:val="sq-AL"/>
        </w:rPr>
        <w:t>Për shpronësimet dhe marrjen në përdorim të përkohshëm të pasurisë, pronë private, për interes publik</w:t>
      </w:r>
      <w:r w:rsidR="00C079A5">
        <w:rPr>
          <w:lang w:val="sq-AL"/>
        </w:rPr>
        <w:t>”</w:t>
      </w:r>
      <w:r w:rsidRPr="00467A50">
        <w:rPr>
          <w:lang w:val="sq-AL"/>
        </w:rPr>
        <w:t>, me propozimin e</w:t>
      </w:r>
      <w:r w:rsidR="0008612D">
        <w:rPr>
          <w:lang w:val="sq-AL"/>
        </w:rPr>
        <w:t xml:space="preserve"> </w:t>
      </w:r>
      <w:r w:rsidRPr="00467A50">
        <w:rPr>
          <w:lang w:val="sq-AL"/>
        </w:rPr>
        <w:t>ministrit të Zhvillimit Urban, Këshilli i Ministrave</w:t>
      </w:r>
    </w:p>
    <w:p w:rsidR="00993798" w:rsidRPr="00F34848" w:rsidRDefault="00993798" w:rsidP="00406EF0">
      <w:pPr>
        <w:pStyle w:val="Paragrafi"/>
        <w:rPr>
          <w:sz w:val="14"/>
          <w:lang w:val="sq-AL"/>
        </w:rPr>
      </w:pPr>
    </w:p>
    <w:p w:rsidR="00993798" w:rsidRPr="00467A50" w:rsidRDefault="00993798" w:rsidP="00406EF0">
      <w:pPr>
        <w:pStyle w:val="NeniNr"/>
        <w:keepNext w:val="0"/>
        <w:rPr>
          <w:lang w:val="sq-AL"/>
        </w:rPr>
      </w:pPr>
      <w:r w:rsidRPr="00467A50">
        <w:rPr>
          <w:lang w:val="sq-AL"/>
        </w:rPr>
        <w:t>VENDOSI:</w:t>
      </w:r>
    </w:p>
    <w:p w:rsidR="00993798" w:rsidRPr="00F34848" w:rsidRDefault="00993798" w:rsidP="00406EF0">
      <w:pPr>
        <w:pStyle w:val="Paragrafi"/>
        <w:rPr>
          <w:sz w:val="14"/>
          <w:lang w:val="sq-AL"/>
        </w:rPr>
      </w:pPr>
    </w:p>
    <w:p w:rsidR="00993798" w:rsidRDefault="00993798" w:rsidP="00406EF0">
      <w:pPr>
        <w:pStyle w:val="Paragrafi"/>
        <w:rPr>
          <w:lang w:val="sq-AL"/>
        </w:rPr>
      </w:pPr>
      <w:r w:rsidRPr="00467A50">
        <w:rPr>
          <w:lang w:val="sq-AL"/>
        </w:rPr>
        <w:t xml:space="preserve">1. Shpronësimin, për interes publik, të pronarëve të pasurive të paluajtshme, pronë private, që preken nga realizimi i projektit </w:t>
      </w:r>
      <w:r w:rsidR="00C079A5">
        <w:rPr>
          <w:lang w:val="sq-AL"/>
        </w:rPr>
        <w:t>“</w:t>
      </w:r>
      <w:r w:rsidRPr="00467A50">
        <w:rPr>
          <w:lang w:val="sq-AL"/>
        </w:rPr>
        <w:t xml:space="preserve">Ndërtimi i shkollës </w:t>
      </w:r>
      <w:r w:rsidR="00C079A5">
        <w:rPr>
          <w:lang w:val="sq-AL"/>
        </w:rPr>
        <w:t>“</w:t>
      </w:r>
      <w:r w:rsidRPr="00467A50">
        <w:rPr>
          <w:lang w:val="sq-AL"/>
        </w:rPr>
        <w:t>Kosova</w:t>
      </w:r>
      <w:r w:rsidR="00C079A5">
        <w:rPr>
          <w:lang w:val="sq-AL"/>
        </w:rPr>
        <w:t>”</w:t>
      </w:r>
      <w:r w:rsidR="00BA6E18">
        <w:rPr>
          <w:lang w:val="sq-AL"/>
        </w:rPr>
        <w:t>”</w:t>
      </w:r>
      <w:r w:rsidRPr="00467A50">
        <w:rPr>
          <w:lang w:val="sq-AL"/>
        </w:rPr>
        <w:t>, Tiranë</w:t>
      </w:r>
      <w:r w:rsidR="00C079A5">
        <w:rPr>
          <w:lang w:val="sq-AL"/>
        </w:rPr>
        <w:t>”</w:t>
      </w:r>
      <w:r w:rsidRPr="00467A50">
        <w:rPr>
          <w:lang w:val="sq-AL"/>
        </w:rPr>
        <w:t>.</w:t>
      </w:r>
    </w:p>
    <w:p w:rsidR="00993798" w:rsidRPr="00467A50" w:rsidRDefault="00993798" w:rsidP="00406EF0">
      <w:pPr>
        <w:pStyle w:val="Paragrafi"/>
        <w:rPr>
          <w:lang w:val="sq-AL"/>
        </w:rPr>
      </w:pPr>
      <w:r w:rsidRPr="00467A50">
        <w:rPr>
          <w:lang w:val="sq-AL"/>
        </w:rPr>
        <w:t xml:space="preserve">2. Shpronësimi </w:t>
      </w:r>
      <w:r w:rsidR="00BE3569">
        <w:rPr>
          <w:lang w:val="sq-AL"/>
        </w:rPr>
        <w:t xml:space="preserve">të </w:t>
      </w:r>
      <w:r w:rsidRPr="00467A50">
        <w:rPr>
          <w:lang w:val="sq-AL"/>
        </w:rPr>
        <w:t>bëhet në favor të Bashkisë Tiranë.</w:t>
      </w:r>
    </w:p>
    <w:p w:rsidR="00993798" w:rsidRPr="003F1065" w:rsidRDefault="00993798" w:rsidP="00406EF0">
      <w:pPr>
        <w:pStyle w:val="Paragrafi"/>
        <w:rPr>
          <w:spacing w:val="-4"/>
          <w:lang w:val="sq-AL"/>
        </w:rPr>
      </w:pPr>
      <w:r w:rsidRPr="003F1065">
        <w:rPr>
          <w:spacing w:val="-4"/>
          <w:lang w:val="sq-AL"/>
        </w:rPr>
        <w:t xml:space="preserve">3. Pronarët e pasurive të paluajtshme, që shpronësohen, të kompensohen në vlerë të plotë, sipas masës përkatëse që paraqitet në tabelën bashkëlidhur këtij vendimi, për pasuritë </w:t>
      </w:r>
      <w:r w:rsidR="00C079A5" w:rsidRPr="003F1065">
        <w:rPr>
          <w:spacing w:val="-4"/>
          <w:lang w:val="sq-AL"/>
        </w:rPr>
        <w:t>“</w:t>
      </w:r>
      <w:r w:rsidRPr="003F1065">
        <w:rPr>
          <w:spacing w:val="-4"/>
          <w:lang w:val="sq-AL"/>
        </w:rPr>
        <w:t>truall</w:t>
      </w:r>
      <w:r w:rsidR="00C079A5" w:rsidRPr="003F1065">
        <w:rPr>
          <w:spacing w:val="-4"/>
          <w:lang w:val="sq-AL"/>
        </w:rPr>
        <w:t>”</w:t>
      </w:r>
      <w:r w:rsidRPr="003F1065">
        <w:rPr>
          <w:spacing w:val="-4"/>
          <w:lang w:val="sq-AL"/>
        </w:rPr>
        <w:t xml:space="preserve"> dhe </w:t>
      </w:r>
      <w:r w:rsidR="003F1065" w:rsidRPr="003F1065">
        <w:rPr>
          <w:spacing w:val="-4"/>
          <w:lang w:val="sq-AL"/>
        </w:rPr>
        <w:t xml:space="preserve"> </w:t>
      </w:r>
      <w:r w:rsidR="00C079A5" w:rsidRPr="003F1065">
        <w:rPr>
          <w:spacing w:val="-4"/>
          <w:lang w:val="sq-AL"/>
        </w:rPr>
        <w:t>“</w:t>
      </w:r>
      <w:r w:rsidRPr="003F1065">
        <w:rPr>
          <w:spacing w:val="-4"/>
          <w:lang w:val="sq-AL"/>
        </w:rPr>
        <w:t>ndërtesë</w:t>
      </w:r>
      <w:r w:rsidR="00C079A5" w:rsidRPr="003F1065">
        <w:rPr>
          <w:spacing w:val="-4"/>
          <w:lang w:val="sq-AL"/>
        </w:rPr>
        <w:t>”</w:t>
      </w:r>
      <w:r w:rsidR="00270699" w:rsidRPr="003F1065">
        <w:rPr>
          <w:spacing w:val="-4"/>
          <w:lang w:val="sq-AL"/>
        </w:rPr>
        <w:t xml:space="preserve">, </w:t>
      </w:r>
      <w:r w:rsidR="003F1065" w:rsidRPr="003F1065">
        <w:rPr>
          <w:spacing w:val="-4"/>
          <w:lang w:val="sq-AL"/>
        </w:rPr>
        <w:t xml:space="preserve"> </w:t>
      </w:r>
      <w:r w:rsidR="003F1065">
        <w:rPr>
          <w:spacing w:val="-4"/>
          <w:lang w:val="sq-AL"/>
        </w:rPr>
        <w:t xml:space="preserve"> </w:t>
      </w:r>
      <w:r w:rsidR="00270699" w:rsidRPr="003F1065">
        <w:rPr>
          <w:spacing w:val="-4"/>
          <w:lang w:val="sq-AL"/>
        </w:rPr>
        <w:t xml:space="preserve">me </w:t>
      </w:r>
      <w:r w:rsidR="003F1065" w:rsidRPr="003F1065">
        <w:rPr>
          <w:spacing w:val="-4"/>
          <w:lang w:val="sq-AL"/>
        </w:rPr>
        <w:t xml:space="preserve"> </w:t>
      </w:r>
      <w:r w:rsidR="003F1065">
        <w:rPr>
          <w:spacing w:val="-4"/>
          <w:lang w:val="sq-AL"/>
        </w:rPr>
        <w:t xml:space="preserve"> </w:t>
      </w:r>
      <w:r w:rsidR="00270699" w:rsidRPr="003F1065">
        <w:rPr>
          <w:spacing w:val="-4"/>
          <w:lang w:val="sq-AL"/>
        </w:rPr>
        <w:t xml:space="preserve">vlerë </w:t>
      </w:r>
      <w:r w:rsidR="003F1065" w:rsidRPr="003F1065">
        <w:rPr>
          <w:spacing w:val="-4"/>
          <w:lang w:val="sq-AL"/>
        </w:rPr>
        <w:t xml:space="preserve"> </w:t>
      </w:r>
      <w:r w:rsidR="003F1065">
        <w:rPr>
          <w:spacing w:val="-4"/>
          <w:lang w:val="sq-AL"/>
        </w:rPr>
        <w:t xml:space="preserve"> </w:t>
      </w:r>
      <w:r w:rsidR="00270699" w:rsidRPr="003F1065">
        <w:rPr>
          <w:spacing w:val="-4"/>
          <w:lang w:val="sq-AL"/>
        </w:rPr>
        <w:t xml:space="preserve">të </w:t>
      </w:r>
      <w:r w:rsidR="003F1065" w:rsidRPr="003F1065">
        <w:rPr>
          <w:spacing w:val="-4"/>
          <w:lang w:val="sq-AL"/>
        </w:rPr>
        <w:t xml:space="preserve"> </w:t>
      </w:r>
      <w:r w:rsidR="003F1065">
        <w:rPr>
          <w:spacing w:val="-4"/>
          <w:lang w:val="sq-AL"/>
        </w:rPr>
        <w:t xml:space="preserve"> </w:t>
      </w:r>
      <w:r w:rsidR="00270699" w:rsidRPr="003F1065">
        <w:rPr>
          <w:spacing w:val="-4"/>
          <w:lang w:val="sq-AL"/>
        </w:rPr>
        <w:t>përgjithshme</w:t>
      </w:r>
      <w:r w:rsidRPr="003F1065">
        <w:rPr>
          <w:spacing w:val="-4"/>
          <w:lang w:val="sq-AL"/>
        </w:rPr>
        <w:t xml:space="preserve"> </w:t>
      </w:r>
      <w:r w:rsidR="003F1065" w:rsidRPr="003F1065">
        <w:rPr>
          <w:spacing w:val="-4"/>
          <w:lang w:val="sq-AL"/>
        </w:rPr>
        <w:t xml:space="preserve"> </w:t>
      </w:r>
      <w:r w:rsidR="003F1065">
        <w:rPr>
          <w:spacing w:val="-4"/>
          <w:lang w:val="sq-AL"/>
        </w:rPr>
        <w:t xml:space="preserve"> </w:t>
      </w:r>
      <w:r w:rsidR="00B51090" w:rsidRPr="003F1065">
        <w:rPr>
          <w:spacing w:val="-4"/>
          <w:lang w:val="sq-AL"/>
        </w:rPr>
        <w:t>165 312 977</w:t>
      </w:r>
      <w:r w:rsidRPr="003F1065">
        <w:rPr>
          <w:spacing w:val="-4"/>
          <w:lang w:val="sq-AL"/>
        </w:rPr>
        <w:t xml:space="preserve"> (njëqind e</w:t>
      </w:r>
      <w:r w:rsidR="00B51090" w:rsidRPr="003F1065">
        <w:rPr>
          <w:spacing w:val="-4"/>
          <w:lang w:val="sq-AL"/>
        </w:rPr>
        <w:t xml:space="preserve"> </w:t>
      </w:r>
      <w:r w:rsidR="00136373" w:rsidRPr="003F1065">
        <w:rPr>
          <w:spacing w:val="-4"/>
          <w:lang w:val="sq-AL"/>
        </w:rPr>
        <w:t xml:space="preserve">gjashtëdhjetë </w:t>
      </w:r>
      <w:r w:rsidR="00B51090" w:rsidRPr="003F1065">
        <w:rPr>
          <w:spacing w:val="-4"/>
          <w:lang w:val="sq-AL"/>
        </w:rPr>
        <w:t>e pesë milion</w:t>
      </w:r>
      <w:r w:rsidR="00772FCA">
        <w:rPr>
          <w:spacing w:val="-4"/>
          <w:lang w:val="sq-AL"/>
        </w:rPr>
        <w:t>ë</w:t>
      </w:r>
      <w:r w:rsidR="00B51090" w:rsidRPr="003F1065">
        <w:rPr>
          <w:spacing w:val="-4"/>
          <w:lang w:val="sq-AL"/>
        </w:rPr>
        <w:t xml:space="preserve"> e treqind e dymbëdhjetë mijë e nëntëqind e shtatëdhjetë e shtatë</w:t>
      </w:r>
      <w:r w:rsidRPr="003F1065">
        <w:rPr>
          <w:spacing w:val="-4"/>
          <w:lang w:val="sq-AL"/>
        </w:rPr>
        <w:t>) lekësh.</w:t>
      </w:r>
    </w:p>
    <w:p w:rsidR="00993798" w:rsidRPr="00467A50" w:rsidRDefault="00993798" w:rsidP="00406EF0">
      <w:pPr>
        <w:pStyle w:val="Paragrafi"/>
        <w:rPr>
          <w:lang w:val="sq-AL"/>
        </w:rPr>
      </w:pPr>
      <w:r w:rsidRPr="00467A50">
        <w:rPr>
          <w:lang w:val="sq-AL"/>
        </w:rPr>
        <w:t xml:space="preserve">4. Vlera </w:t>
      </w:r>
      <w:r w:rsidR="00270699">
        <w:rPr>
          <w:lang w:val="sq-AL"/>
        </w:rPr>
        <w:t>e përgjithshme e shpronësimit,</w:t>
      </w:r>
      <w:r w:rsidRPr="00467A50">
        <w:rPr>
          <w:lang w:val="sq-AL"/>
        </w:rPr>
        <w:t xml:space="preserve"> prej </w:t>
      </w:r>
      <w:r w:rsidR="00912785" w:rsidRPr="00467A50">
        <w:rPr>
          <w:lang w:val="sq-AL"/>
        </w:rPr>
        <w:t xml:space="preserve">165 312 977 (njëqind e </w:t>
      </w:r>
      <w:r w:rsidR="00136373">
        <w:rPr>
          <w:lang w:val="sq-AL"/>
        </w:rPr>
        <w:t>gjashtëdhjetë</w:t>
      </w:r>
      <w:r w:rsidR="00912785" w:rsidRPr="00467A50">
        <w:rPr>
          <w:lang w:val="sq-AL"/>
        </w:rPr>
        <w:t xml:space="preserve"> e pesë milion e treqind e dymbëdhjetë mijë e nëntëqind e shtatëdhjetë e shtatë) lekësh</w:t>
      </w:r>
      <w:r w:rsidRPr="00467A50">
        <w:rPr>
          <w:lang w:val="sq-AL"/>
        </w:rPr>
        <w:t xml:space="preserve">, të përballohet nga llogaria </w:t>
      </w:r>
      <w:r w:rsidR="00C079A5">
        <w:rPr>
          <w:lang w:val="sq-AL"/>
        </w:rPr>
        <w:t>“</w:t>
      </w:r>
      <w:r w:rsidRPr="00467A50">
        <w:rPr>
          <w:lang w:val="sq-AL"/>
        </w:rPr>
        <w:t>Fondi i shpronësimeve</w:t>
      </w:r>
      <w:r w:rsidR="00C079A5">
        <w:rPr>
          <w:lang w:val="sq-AL"/>
        </w:rPr>
        <w:t>”</w:t>
      </w:r>
      <w:r w:rsidRPr="00467A50">
        <w:rPr>
          <w:lang w:val="sq-AL"/>
        </w:rPr>
        <w:t xml:space="preserve">, në Bankën e Shqipërisë. </w:t>
      </w:r>
    </w:p>
    <w:p w:rsidR="00993798" w:rsidRPr="00467A50" w:rsidRDefault="00993798" w:rsidP="00406EF0">
      <w:pPr>
        <w:pStyle w:val="Paragrafi"/>
        <w:rPr>
          <w:lang w:val="sq-AL"/>
        </w:rPr>
      </w:pPr>
      <w:r w:rsidRPr="00467A50">
        <w:rPr>
          <w:lang w:val="sq-AL"/>
        </w:rPr>
        <w:t xml:space="preserve">5. Shpenzimet procedurale, në vlerën 50 000 (pesëdhjetë mijë) lekë, të përballohen nga buxheti i vitit 2016, miratuar për Ministrinë e Zhvillimit Urban. </w:t>
      </w:r>
    </w:p>
    <w:p w:rsidR="00993798" w:rsidRPr="00467A50" w:rsidRDefault="00993798" w:rsidP="00406EF0">
      <w:pPr>
        <w:pStyle w:val="Paragrafi"/>
        <w:rPr>
          <w:lang w:val="sq-AL"/>
        </w:rPr>
      </w:pPr>
      <w:r w:rsidRPr="00467A50">
        <w:rPr>
          <w:lang w:val="sq-AL"/>
        </w:rPr>
        <w:t>6. Shpronësimi të fillojë menjëherë p</w:t>
      </w:r>
      <w:r w:rsidR="008524C3" w:rsidRPr="00467A50">
        <w:rPr>
          <w:lang w:val="sq-AL"/>
        </w:rPr>
        <w:t>as botimit të këtij vendimi në Fletoren Zyrtare</w:t>
      </w:r>
      <w:r w:rsidRPr="00467A50">
        <w:rPr>
          <w:lang w:val="sq-AL"/>
        </w:rPr>
        <w:t>.</w:t>
      </w:r>
    </w:p>
    <w:p w:rsidR="00993798" w:rsidRPr="00467A50" w:rsidRDefault="00993798" w:rsidP="00406EF0">
      <w:pPr>
        <w:pStyle w:val="Paragrafi"/>
        <w:rPr>
          <w:lang w:val="sq-AL"/>
        </w:rPr>
      </w:pPr>
      <w:r w:rsidRPr="00467A50">
        <w:rPr>
          <w:lang w:val="sq-AL"/>
        </w:rPr>
        <w:t>7.</w:t>
      </w:r>
      <w:r w:rsidR="00F43128">
        <w:rPr>
          <w:lang w:val="sq-AL"/>
        </w:rPr>
        <w:t xml:space="preserve"> </w:t>
      </w:r>
      <w:r w:rsidRPr="00467A50">
        <w:rPr>
          <w:lang w:val="sq-AL"/>
        </w:rPr>
        <w:t xml:space="preserve">Pronarët e listës </w:t>
      </w:r>
      <w:r w:rsidR="00F43128">
        <w:rPr>
          <w:lang w:val="sq-AL"/>
        </w:rPr>
        <w:t>që i bashkëlidhen këtij vendimi</w:t>
      </w:r>
      <w:r w:rsidRPr="00467A50">
        <w:rPr>
          <w:lang w:val="sq-AL"/>
        </w:rPr>
        <w:t xml:space="preserve"> të kompensohen, për efekt shpronësimi, pasi të kenë paraqitur dokumentacionin e plotë të pronësisë pranë Bashkisë Tiranë. </w:t>
      </w:r>
    </w:p>
    <w:p w:rsidR="00993798" w:rsidRPr="00467A50" w:rsidRDefault="00993798" w:rsidP="00406EF0">
      <w:pPr>
        <w:pStyle w:val="Paragrafi"/>
        <w:rPr>
          <w:lang w:val="sq-AL"/>
        </w:rPr>
      </w:pPr>
      <w:r w:rsidRPr="00467A50">
        <w:rPr>
          <w:lang w:val="sq-AL"/>
        </w:rPr>
        <w:t xml:space="preserve">8. Zyra Vendore e Regjistrimit të Pasurive të Paluajtshme Tiranë, brenda 30 ditëve nga data e miratimit të këtij vendimi, në bashkëpunim me Bashkinë Tiranë, të fillojnë procedurat për hedhjen e gjurmës së projektit </w:t>
      </w:r>
      <w:r w:rsidR="00F43128">
        <w:rPr>
          <w:lang w:val="sq-AL"/>
        </w:rPr>
        <w:t>në</w:t>
      </w:r>
      <w:r w:rsidRPr="00467A50">
        <w:rPr>
          <w:lang w:val="sq-AL"/>
        </w:rPr>
        <w:t xml:space="preserve"> hartën </w:t>
      </w:r>
      <w:r w:rsidR="00F43128">
        <w:rPr>
          <w:lang w:val="sq-AL"/>
        </w:rPr>
        <w:t>kadastrale, sipas planimetrisë së shpronësimit të miratuar, dhe të bëjnë kalimin e pronësisë, për pasuritë e shpronësuara në favor të shtetit.</w:t>
      </w:r>
    </w:p>
    <w:p w:rsidR="00993798" w:rsidRPr="00467A50" w:rsidRDefault="00993798" w:rsidP="00406EF0">
      <w:pPr>
        <w:pStyle w:val="Paragrafi"/>
        <w:rPr>
          <w:lang w:val="sq-AL"/>
        </w:rPr>
      </w:pPr>
      <w:r w:rsidRPr="00467A50">
        <w:rPr>
          <w:lang w:val="sq-AL"/>
        </w:rPr>
        <w:t xml:space="preserve">9. Zyra Vendore e Regjistrimit të Pasurive të Paluajtshme Tiranë të pezullojë të gjitha transaksionet me pasuritë e shpronësuara, deri në momentin që </w:t>
      </w:r>
      <w:r w:rsidR="00515048">
        <w:rPr>
          <w:lang w:val="sq-AL"/>
        </w:rPr>
        <w:t xml:space="preserve">do </w:t>
      </w:r>
      <w:r w:rsidRPr="00467A50">
        <w:rPr>
          <w:lang w:val="sq-AL"/>
        </w:rPr>
        <w:t>të realizohet procesi i hed</w:t>
      </w:r>
      <w:r w:rsidR="00515048">
        <w:rPr>
          <w:lang w:val="sq-AL"/>
        </w:rPr>
        <w:t>hjes se gjurmës së projektit në</w:t>
      </w:r>
      <w:r w:rsidRPr="00467A50">
        <w:rPr>
          <w:lang w:val="sq-AL"/>
        </w:rPr>
        <w:t xml:space="preserve"> hartën </w:t>
      </w:r>
      <w:r w:rsidR="00515048">
        <w:rPr>
          <w:lang w:val="sq-AL"/>
        </w:rPr>
        <w:t>kadastrale</w:t>
      </w:r>
      <w:r w:rsidR="00A84E60">
        <w:rPr>
          <w:lang w:val="sq-AL"/>
        </w:rPr>
        <w:t>,</w:t>
      </w:r>
      <w:r w:rsidR="00515048">
        <w:rPr>
          <w:lang w:val="sq-AL"/>
        </w:rPr>
        <w:t xml:space="preserve"> si dhe </w:t>
      </w:r>
      <w:r w:rsidRPr="00467A50">
        <w:rPr>
          <w:lang w:val="sq-AL"/>
        </w:rPr>
        <w:t>kalimi i pronësisë, për pasuritë e shpronësuara.</w:t>
      </w:r>
    </w:p>
    <w:p w:rsidR="00993798" w:rsidRPr="00467A50" w:rsidRDefault="00993798" w:rsidP="00406EF0">
      <w:pPr>
        <w:pStyle w:val="Paragrafi"/>
        <w:rPr>
          <w:lang w:val="sq-AL"/>
        </w:rPr>
      </w:pPr>
      <w:r w:rsidRPr="00467A50">
        <w:rPr>
          <w:lang w:val="sq-AL"/>
        </w:rPr>
        <w:t>10. Ngarkohen Ministria e Financave, Ministria e Zhvillimit Urban, Zyra Vendore e Regjistrimit të Pasurive të Paluajtshme Tiranë dhe Bashkia Tiranë për zbatimin e këtij vendimi.</w:t>
      </w:r>
    </w:p>
    <w:p w:rsidR="00993798" w:rsidRPr="00467A50" w:rsidRDefault="00993798" w:rsidP="00406EF0">
      <w:pPr>
        <w:pStyle w:val="Paragrafi"/>
        <w:rPr>
          <w:lang w:val="sq-AL"/>
        </w:rPr>
      </w:pPr>
      <w:r w:rsidRPr="00467A50">
        <w:rPr>
          <w:lang w:val="sq-AL"/>
        </w:rPr>
        <w:t>Ky vendim hyn në fuqi menjëherë dhe botohet në Fletoren Zyrtare.</w:t>
      </w:r>
    </w:p>
    <w:p w:rsidR="00F34848" w:rsidRPr="00F34848" w:rsidRDefault="00F34848" w:rsidP="00406EF0">
      <w:pPr>
        <w:pStyle w:val="Paragrafi"/>
        <w:jc w:val="right"/>
        <w:rPr>
          <w:sz w:val="14"/>
          <w:lang w:val="sq-AL"/>
        </w:rPr>
      </w:pPr>
    </w:p>
    <w:p w:rsidR="00993798" w:rsidRPr="00467A50" w:rsidRDefault="00993798" w:rsidP="00406EF0">
      <w:pPr>
        <w:pStyle w:val="Paragrafi"/>
        <w:jc w:val="right"/>
        <w:rPr>
          <w:lang w:val="sq-AL"/>
        </w:rPr>
      </w:pPr>
      <w:r w:rsidRPr="00467A50">
        <w:rPr>
          <w:lang w:val="sq-AL"/>
        </w:rPr>
        <w:t>ZËVENDËSKRYEMINISTRI</w:t>
      </w:r>
    </w:p>
    <w:p w:rsidR="00993798" w:rsidRDefault="00993798" w:rsidP="00406EF0">
      <w:pPr>
        <w:pStyle w:val="Paragrafi"/>
        <w:jc w:val="right"/>
        <w:rPr>
          <w:b/>
          <w:lang w:val="sq-AL"/>
        </w:rPr>
      </w:pPr>
      <w:r w:rsidRPr="00467A50">
        <w:rPr>
          <w:b/>
          <w:lang w:val="sq-AL"/>
        </w:rPr>
        <w:t>Niko Peleshi</w:t>
      </w:r>
    </w:p>
    <w:p w:rsidR="00BA0204" w:rsidRDefault="00BA0204" w:rsidP="00406EF0">
      <w:pPr>
        <w:pStyle w:val="Paragrafi"/>
        <w:jc w:val="right"/>
        <w:rPr>
          <w:b/>
          <w:lang w:val="sq-AL"/>
        </w:rPr>
      </w:pPr>
    </w:p>
    <w:p w:rsidR="00BA0204" w:rsidRPr="00467A50" w:rsidRDefault="00BA0204" w:rsidP="00406EF0">
      <w:pPr>
        <w:pStyle w:val="Paragrafi"/>
        <w:jc w:val="right"/>
        <w:rPr>
          <w:b/>
          <w:lang w:val="sq-AL"/>
        </w:rPr>
      </w:pPr>
    </w:p>
    <w:p w:rsidR="00F34848" w:rsidRDefault="00F34848" w:rsidP="00406EF0">
      <w:pPr>
        <w:widowControl w:val="0"/>
        <w:spacing w:after="0" w:line="240" w:lineRule="auto"/>
        <w:rPr>
          <w:rFonts w:ascii="Garamond" w:eastAsia="Times New Roman" w:hAnsi="Garamond"/>
          <w:spacing w:val="-4"/>
          <w:sz w:val="24"/>
          <w:szCs w:val="24"/>
          <w:lang w:val="sq-AL" w:eastAsia="en-GB"/>
        </w:rPr>
        <w:sectPr w:rsidR="00F34848" w:rsidSect="00F34848">
          <w:type w:val="continuous"/>
          <w:pgSz w:w="11907" w:h="16840" w:code="9"/>
          <w:pgMar w:top="720" w:right="1134" w:bottom="720" w:left="1134" w:header="851" w:footer="851" w:gutter="0"/>
          <w:cols w:num="2" w:space="454"/>
          <w:docGrid w:linePitch="360"/>
        </w:sectPr>
      </w:pPr>
    </w:p>
    <w:p w:rsidR="007350ED" w:rsidRPr="00205CA4" w:rsidRDefault="007350ED" w:rsidP="00406EF0">
      <w:pPr>
        <w:widowControl w:val="0"/>
        <w:spacing w:after="0" w:line="240" w:lineRule="auto"/>
        <w:rPr>
          <w:rFonts w:ascii="Garamond" w:eastAsia="Times New Roman" w:hAnsi="Garamond"/>
          <w:spacing w:val="-4"/>
          <w:sz w:val="14"/>
          <w:szCs w:val="24"/>
          <w:lang w:val="sq-AL" w:eastAsia="en-GB"/>
        </w:rPr>
      </w:pPr>
    </w:p>
    <w:p w:rsidR="00FB227A" w:rsidRDefault="00FB227A" w:rsidP="00406EF0">
      <w:pPr>
        <w:widowControl w:val="0"/>
        <w:spacing w:after="0" w:line="240" w:lineRule="auto"/>
        <w:jc w:val="center"/>
        <w:rPr>
          <w:rFonts w:ascii="Garamond" w:eastAsia="Times New Roman" w:hAnsi="Garamond" w:cs="Arial"/>
          <w:bCs/>
          <w:sz w:val="20"/>
          <w:szCs w:val="20"/>
          <w:lang w:val="sq-AL"/>
        </w:rPr>
      </w:pPr>
      <w:r w:rsidRPr="00FB227A">
        <w:rPr>
          <w:rFonts w:ascii="Garamond" w:eastAsia="Times New Roman" w:hAnsi="Garamond" w:cs="Arial"/>
          <w:bCs/>
          <w:sz w:val="20"/>
          <w:szCs w:val="20"/>
          <w:lang w:val="sq-AL"/>
        </w:rPr>
        <w:t xml:space="preserve">LLOGARITJET PARAPRAKE PËR PASURITË QË PREKEN NGA PROJEKTI </w:t>
      </w:r>
    </w:p>
    <w:p w:rsidR="007350ED" w:rsidRPr="00FB227A" w:rsidRDefault="00C079A5" w:rsidP="00406EF0">
      <w:pPr>
        <w:widowControl w:val="0"/>
        <w:spacing w:after="0" w:line="240" w:lineRule="auto"/>
        <w:jc w:val="center"/>
        <w:rPr>
          <w:rFonts w:ascii="Garamond" w:eastAsia="Times New Roman" w:hAnsi="Garamond"/>
          <w:spacing w:val="-4"/>
          <w:sz w:val="20"/>
          <w:szCs w:val="20"/>
          <w:lang w:val="sq-AL" w:eastAsia="en-GB"/>
        </w:rPr>
      </w:pPr>
      <w:r>
        <w:rPr>
          <w:rFonts w:ascii="Garamond" w:eastAsia="Times New Roman" w:hAnsi="Garamond" w:cs="Arial"/>
          <w:bCs/>
          <w:sz w:val="20"/>
          <w:szCs w:val="20"/>
          <w:lang w:val="sq-AL"/>
        </w:rPr>
        <w:t>“</w:t>
      </w:r>
      <w:r w:rsidR="00FB227A" w:rsidRPr="00FB227A">
        <w:rPr>
          <w:rFonts w:ascii="Garamond" w:eastAsia="Times New Roman" w:hAnsi="Garamond" w:cs="Arial"/>
          <w:bCs/>
          <w:sz w:val="20"/>
          <w:szCs w:val="20"/>
          <w:lang w:val="sq-AL"/>
        </w:rPr>
        <w:t xml:space="preserve">NDËRTIMI I SHKOLLËS </w:t>
      </w:r>
      <w:r>
        <w:rPr>
          <w:rFonts w:ascii="Garamond" w:eastAsia="Times New Roman" w:hAnsi="Garamond" w:cs="Arial"/>
          <w:bCs/>
          <w:sz w:val="20"/>
          <w:szCs w:val="20"/>
          <w:lang w:val="sq-AL"/>
        </w:rPr>
        <w:t>“</w:t>
      </w:r>
      <w:r w:rsidR="00FB227A" w:rsidRPr="00FB227A">
        <w:rPr>
          <w:rFonts w:ascii="Garamond" w:eastAsia="Times New Roman" w:hAnsi="Garamond" w:cs="Arial"/>
          <w:bCs/>
          <w:sz w:val="20"/>
          <w:szCs w:val="20"/>
          <w:lang w:val="sq-AL"/>
        </w:rPr>
        <w:t>KOSOVA</w:t>
      </w:r>
      <w:r>
        <w:rPr>
          <w:rFonts w:ascii="Garamond" w:eastAsia="Times New Roman" w:hAnsi="Garamond" w:cs="Arial"/>
          <w:bCs/>
          <w:sz w:val="20"/>
          <w:szCs w:val="20"/>
          <w:lang w:val="sq-AL"/>
        </w:rPr>
        <w:t>”“</w:t>
      </w:r>
    </w:p>
    <w:p w:rsidR="007350ED" w:rsidRPr="001C1CA6" w:rsidRDefault="007350ED" w:rsidP="00406EF0">
      <w:pPr>
        <w:widowControl w:val="0"/>
        <w:spacing w:after="0" w:line="240" w:lineRule="auto"/>
        <w:rPr>
          <w:rFonts w:ascii="Garamond" w:eastAsia="Times New Roman" w:hAnsi="Garamond"/>
          <w:spacing w:val="-4"/>
          <w:sz w:val="6"/>
          <w:szCs w:val="24"/>
          <w:lang w:val="sq-AL" w:eastAsia="en-GB"/>
        </w:rPr>
      </w:pPr>
    </w:p>
    <w:tbl>
      <w:tblPr>
        <w:tblW w:w="5063" w:type="pct"/>
        <w:tblLook w:val="04A0"/>
      </w:tblPr>
      <w:tblGrid>
        <w:gridCol w:w="448"/>
        <w:gridCol w:w="943"/>
        <w:gridCol w:w="338"/>
        <w:gridCol w:w="1122"/>
        <w:gridCol w:w="701"/>
        <w:gridCol w:w="778"/>
        <w:gridCol w:w="663"/>
        <w:gridCol w:w="766"/>
        <w:gridCol w:w="663"/>
        <w:gridCol w:w="766"/>
        <w:gridCol w:w="961"/>
        <w:gridCol w:w="1830"/>
      </w:tblGrid>
      <w:tr w:rsidR="00F11876" w:rsidRPr="00467A50" w:rsidTr="001C1CA6">
        <w:trPr>
          <w:trHeight w:val="669"/>
        </w:trPr>
        <w:tc>
          <w:tcPr>
            <w:tcW w:w="259" w:type="pct"/>
            <w:tcBorders>
              <w:top w:val="single" w:sz="8" w:space="0" w:color="auto"/>
              <w:left w:val="single" w:sz="8" w:space="0" w:color="auto"/>
              <w:bottom w:val="nil"/>
              <w:right w:val="single" w:sz="8" w:space="0" w:color="auto"/>
            </w:tcBorders>
            <w:shd w:val="clear" w:color="auto" w:fill="auto"/>
            <w:vAlign w:val="center"/>
            <w:hideMark/>
          </w:tcPr>
          <w:p w:rsidR="000F3F8E" w:rsidRPr="00467A50" w:rsidRDefault="000F3F8E" w:rsidP="00406EF0">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Nr</w:t>
            </w:r>
            <w:r w:rsidR="00B61C0B">
              <w:rPr>
                <w:rFonts w:ascii="Garamond" w:eastAsia="Times New Roman" w:hAnsi="Garamond" w:cs="Arial"/>
                <w:b/>
                <w:bCs/>
                <w:sz w:val="16"/>
                <w:szCs w:val="16"/>
                <w:lang w:val="sq-AL"/>
              </w:rPr>
              <w:t>.</w:t>
            </w:r>
          </w:p>
        </w:tc>
        <w:tc>
          <w:tcPr>
            <w:tcW w:w="444" w:type="pct"/>
            <w:tcBorders>
              <w:top w:val="single" w:sz="8" w:space="0" w:color="auto"/>
              <w:left w:val="nil"/>
              <w:bottom w:val="single" w:sz="8" w:space="0" w:color="auto"/>
              <w:right w:val="nil"/>
            </w:tcBorders>
            <w:shd w:val="clear" w:color="auto" w:fill="auto"/>
            <w:vAlign w:val="center"/>
            <w:hideMark/>
          </w:tcPr>
          <w:p w:rsidR="000F3F8E" w:rsidRPr="00467A50" w:rsidRDefault="00B61C0B" w:rsidP="00406EF0">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EMËR</w:t>
            </w:r>
            <w:r w:rsidR="000F3F8E" w:rsidRPr="00467A50">
              <w:rPr>
                <w:rFonts w:ascii="Garamond" w:eastAsia="Times New Roman" w:hAnsi="Garamond" w:cs="Arial"/>
                <w:b/>
                <w:bCs/>
                <w:sz w:val="16"/>
                <w:szCs w:val="16"/>
                <w:lang w:val="sq-AL"/>
              </w:rPr>
              <w:t xml:space="preserve"> </w:t>
            </w:r>
          </w:p>
        </w:tc>
        <w:tc>
          <w:tcPr>
            <w:tcW w:w="159" w:type="pct"/>
            <w:tcBorders>
              <w:top w:val="single" w:sz="8" w:space="0" w:color="auto"/>
              <w:left w:val="nil"/>
              <w:bottom w:val="single" w:sz="8" w:space="0" w:color="auto"/>
              <w:right w:val="nil"/>
            </w:tcBorders>
            <w:shd w:val="clear" w:color="auto" w:fill="auto"/>
            <w:noWrap/>
            <w:vAlign w:val="center"/>
            <w:hideMark/>
          </w:tcPr>
          <w:p w:rsidR="000F3F8E" w:rsidRPr="00467A50" w:rsidRDefault="000F3F8E" w:rsidP="00406EF0">
            <w:pPr>
              <w:widowControl w:val="0"/>
              <w:spacing w:after="0" w:line="240" w:lineRule="auto"/>
              <w:ind w:firstLine="0"/>
              <w:jc w:val="left"/>
              <w:rPr>
                <w:rFonts w:ascii="Garamond" w:eastAsia="Times New Roman" w:hAnsi="Garamond" w:cs="Arial"/>
                <w:b/>
                <w:bCs/>
                <w:sz w:val="16"/>
                <w:szCs w:val="16"/>
                <w:lang w:val="sq-AL"/>
              </w:rPr>
            </w:pPr>
          </w:p>
        </w:tc>
        <w:tc>
          <w:tcPr>
            <w:tcW w:w="529" w:type="pct"/>
            <w:tcBorders>
              <w:top w:val="single" w:sz="8" w:space="0" w:color="auto"/>
              <w:left w:val="nil"/>
              <w:bottom w:val="single" w:sz="8" w:space="0" w:color="auto"/>
              <w:right w:val="single" w:sz="8" w:space="0" w:color="auto"/>
            </w:tcBorders>
            <w:shd w:val="clear" w:color="auto" w:fill="auto"/>
            <w:noWrap/>
            <w:vAlign w:val="center"/>
            <w:hideMark/>
          </w:tcPr>
          <w:p w:rsidR="000F3F8E" w:rsidRPr="00467A50" w:rsidRDefault="00B61C0B" w:rsidP="00406EF0">
            <w:pPr>
              <w:widowControl w:val="0"/>
              <w:spacing w:after="0" w:line="240" w:lineRule="auto"/>
              <w:ind w:firstLine="0"/>
              <w:jc w:val="left"/>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MBIEMËR</w:t>
            </w:r>
          </w:p>
        </w:tc>
        <w:tc>
          <w:tcPr>
            <w:tcW w:w="342" w:type="pct"/>
            <w:tcBorders>
              <w:top w:val="single" w:sz="8" w:space="0" w:color="auto"/>
              <w:left w:val="nil"/>
              <w:bottom w:val="nil"/>
              <w:right w:val="single" w:sz="8" w:space="0" w:color="auto"/>
            </w:tcBorders>
            <w:shd w:val="clear" w:color="auto" w:fill="auto"/>
            <w:vAlign w:val="center"/>
            <w:hideMark/>
          </w:tcPr>
          <w:p w:rsidR="000F3F8E" w:rsidRPr="00467A50" w:rsidRDefault="000F3F8E" w:rsidP="00B77A40">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 xml:space="preserve"> Zona </w:t>
            </w:r>
            <w:r w:rsidR="00B77A40">
              <w:rPr>
                <w:rFonts w:ascii="Garamond" w:eastAsia="Times New Roman" w:hAnsi="Garamond" w:cs="Arial"/>
                <w:b/>
                <w:bCs/>
                <w:sz w:val="16"/>
                <w:szCs w:val="16"/>
                <w:lang w:val="sq-AL"/>
              </w:rPr>
              <w:t>k</w:t>
            </w:r>
            <w:r w:rsidRPr="00467A50">
              <w:rPr>
                <w:rFonts w:ascii="Garamond" w:eastAsia="Times New Roman" w:hAnsi="Garamond" w:cs="Arial"/>
                <w:b/>
                <w:bCs/>
                <w:sz w:val="16"/>
                <w:szCs w:val="16"/>
                <w:lang w:val="sq-AL"/>
              </w:rPr>
              <w:t>adast.</w:t>
            </w:r>
          </w:p>
        </w:tc>
        <w:tc>
          <w:tcPr>
            <w:tcW w:w="371" w:type="pct"/>
            <w:tcBorders>
              <w:top w:val="single" w:sz="8" w:space="0" w:color="auto"/>
              <w:left w:val="nil"/>
              <w:bottom w:val="nil"/>
              <w:right w:val="nil"/>
            </w:tcBorders>
            <w:shd w:val="clear" w:color="auto" w:fill="auto"/>
            <w:vAlign w:val="center"/>
            <w:hideMark/>
          </w:tcPr>
          <w:p w:rsidR="000F3F8E" w:rsidRPr="00467A50" w:rsidRDefault="0008612D" w:rsidP="00B61C0B">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N</w:t>
            </w:r>
            <w:r w:rsidR="00B61C0B">
              <w:rPr>
                <w:rFonts w:ascii="Garamond" w:eastAsia="Times New Roman" w:hAnsi="Garamond" w:cs="Arial"/>
                <w:b/>
                <w:bCs/>
                <w:sz w:val="16"/>
                <w:szCs w:val="16"/>
                <w:lang w:val="sq-AL"/>
              </w:rPr>
              <w:t>r</w:t>
            </w:r>
            <w:r>
              <w:rPr>
                <w:rFonts w:ascii="Garamond" w:eastAsia="Times New Roman" w:hAnsi="Garamond" w:cs="Arial"/>
                <w:b/>
                <w:bCs/>
                <w:sz w:val="16"/>
                <w:szCs w:val="16"/>
                <w:lang w:val="sq-AL"/>
              </w:rPr>
              <w:t xml:space="preserve">. </w:t>
            </w:r>
            <w:r w:rsidR="00B61C0B">
              <w:rPr>
                <w:rFonts w:ascii="Garamond" w:eastAsia="Times New Roman" w:hAnsi="Garamond" w:cs="Arial"/>
                <w:b/>
                <w:bCs/>
                <w:sz w:val="16"/>
                <w:szCs w:val="16"/>
                <w:lang w:val="sq-AL"/>
              </w:rPr>
              <w:t>i p</w:t>
            </w:r>
            <w:r w:rsidR="000F3F8E" w:rsidRPr="00467A50">
              <w:rPr>
                <w:rFonts w:ascii="Garamond" w:eastAsia="Times New Roman" w:hAnsi="Garamond" w:cs="Arial"/>
                <w:b/>
                <w:bCs/>
                <w:sz w:val="16"/>
                <w:szCs w:val="16"/>
                <w:lang w:val="sq-AL"/>
              </w:rPr>
              <w:t>asurisë</w:t>
            </w:r>
          </w:p>
        </w:tc>
        <w:tc>
          <w:tcPr>
            <w:tcW w:w="314" w:type="pct"/>
            <w:tcBorders>
              <w:top w:val="single" w:sz="8" w:space="0" w:color="auto"/>
              <w:left w:val="single" w:sz="8" w:space="0" w:color="auto"/>
              <w:bottom w:val="nil"/>
              <w:right w:val="single" w:sz="8" w:space="0" w:color="auto"/>
            </w:tcBorders>
            <w:shd w:val="clear" w:color="auto" w:fill="auto"/>
            <w:vAlign w:val="center"/>
            <w:hideMark/>
          </w:tcPr>
          <w:p w:rsidR="000F3F8E" w:rsidRPr="00467A50" w:rsidRDefault="000F3F8E" w:rsidP="00B61C0B">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 xml:space="preserve">SIP. </w:t>
            </w:r>
            <w:r w:rsidR="00B61C0B">
              <w:rPr>
                <w:rFonts w:ascii="Garamond" w:eastAsia="Times New Roman" w:hAnsi="Garamond" w:cs="Arial"/>
                <w:b/>
                <w:bCs/>
                <w:sz w:val="16"/>
                <w:szCs w:val="16"/>
                <w:lang w:val="sq-AL"/>
              </w:rPr>
              <w:t>t</w:t>
            </w:r>
            <w:r w:rsidRPr="00467A50">
              <w:rPr>
                <w:rFonts w:ascii="Garamond" w:eastAsia="Times New Roman" w:hAnsi="Garamond" w:cs="Arial"/>
                <w:b/>
                <w:bCs/>
                <w:sz w:val="16"/>
                <w:szCs w:val="16"/>
                <w:lang w:val="sq-AL"/>
              </w:rPr>
              <w:t>r. të prekur (m²)</w:t>
            </w:r>
          </w:p>
        </w:tc>
        <w:tc>
          <w:tcPr>
            <w:tcW w:w="342" w:type="pct"/>
            <w:tcBorders>
              <w:top w:val="single" w:sz="8" w:space="0" w:color="auto"/>
              <w:left w:val="nil"/>
              <w:bottom w:val="nil"/>
              <w:right w:val="nil"/>
            </w:tcBorders>
            <w:shd w:val="clear" w:color="auto" w:fill="auto"/>
            <w:vAlign w:val="center"/>
            <w:hideMark/>
          </w:tcPr>
          <w:p w:rsidR="000F3F8E" w:rsidRPr="00467A50" w:rsidRDefault="000F3F8E" w:rsidP="00B61C0B">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Çmimi</w:t>
            </w:r>
            <w:r w:rsidR="00B61C0B">
              <w:rPr>
                <w:rFonts w:ascii="Garamond" w:eastAsia="Times New Roman" w:hAnsi="Garamond" w:cs="Arial"/>
                <w:b/>
                <w:bCs/>
                <w:sz w:val="16"/>
                <w:szCs w:val="16"/>
                <w:lang w:val="sq-AL"/>
              </w:rPr>
              <w:t xml:space="preserve"> i t</w:t>
            </w:r>
            <w:r w:rsidRPr="00467A50">
              <w:rPr>
                <w:rFonts w:ascii="Garamond" w:eastAsia="Times New Roman" w:hAnsi="Garamond" w:cs="Arial"/>
                <w:b/>
                <w:bCs/>
                <w:sz w:val="16"/>
                <w:szCs w:val="16"/>
                <w:lang w:val="sq-AL"/>
              </w:rPr>
              <w:t>ruallit lek</w:t>
            </w:r>
            <w:r w:rsidR="001C1CA6">
              <w:rPr>
                <w:rFonts w:ascii="Garamond" w:eastAsia="Times New Roman" w:hAnsi="Garamond" w:cs="Arial"/>
                <w:b/>
                <w:bCs/>
                <w:sz w:val="16"/>
                <w:szCs w:val="16"/>
                <w:lang w:val="sq-AL"/>
              </w:rPr>
              <w:t>ë</w:t>
            </w:r>
            <w:r w:rsidRPr="00467A50">
              <w:rPr>
                <w:rFonts w:ascii="Garamond" w:eastAsia="Times New Roman" w:hAnsi="Garamond" w:cs="Arial"/>
                <w:b/>
                <w:bCs/>
                <w:sz w:val="16"/>
                <w:szCs w:val="16"/>
                <w:lang w:val="sq-AL"/>
              </w:rPr>
              <w:t>/m²</w:t>
            </w:r>
          </w:p>
        </w:tc>
        <w:tc>
          <w:tcPr>
            <w:tcW w:w="314" w:type="pct"/>
            <w:tcBorders>
              <w:top w:val="single" w:sz="8" w:space="0" w:color="auto"/>
              <w:left w:val="single" w:sz="8" w:space="0" w:color="auto"/>
              <w:bottom w:val="nil"/>
              <w:right w:val="single" w:sz="8" w:space="0" w:color="auto"/>
            </w:tcBorders>
            <w:shd w:val="clear" w:color="auto" w:fill="auto"/>
            <w:vAlign w:val="center"/>
            <w:hideMark/>
          </w:tcPr>
          <w:p w:rsidR="000F3F8E" w:rsidRPr="00467A50" w:rsidRDefault="000F3F8E" w:rsidP="00406EF0">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SIP. Obj. të prekur (m²)</w:t>
            </w:r>
          </w:p>
        </w:tc>
        <w:tc>
          <w:tcPr>
            <w:tcW w:w="464" w:type="pct"/>
            <w:tcBorders>
              <w:top w:val="single" w:sz="8" w:space="0" w:color="auto"/>
              <w:left w:val="nil"/>
              <w:bottom w:val="nil"/>
              <w:right w:val="nil"/>
            </w:tcBorders>
            <w:shd w:val="clear" w:color="auto" w:fill="auto"/>
            <w:vAlign w:val="center"/>
            <w:hideMark/>
          </w:tcPr>
          <w:p w:rsidR="000F3F8E" w:rsidRPr="00467A50" w:rsidRDefault="000F3F8E" w:rsidP="00406EF0">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Çmimi</w:t>
            </w:r>
            <w:r w:rsidR="0008612D">
              <w:rPr>
                <w:rFonts w:ascii="Garamond" w:eastAsia="Times New Roman" w:hAnsi="Garamond" w:cs="Arial"/>
                <w:b/>
                <w:bCs/>
                <w:sz w:val="16"/>
                <w:szCs w:val="16"/>
                <w:lang w:val="sq-AL"/>
              </w:rPr>
              <w:t xml:space="preserve"> </w:t>
            </w:r>
            <w:r w:rsidRPr="00467A50">
              <w:rPr>
                <w:rFonts w:ascii="Garamond" w:eastAsia="Times New Roman" w:hAnsi="Garamond" w:cs="Arial"/>
                <w:b/>
                <w:bCs/>
                <w:sz w:val="16"/>
                <w:szCs w:val="16"/>
                <w:lang w:val="sq-AL"/>
              </w:rPr>
              <w:t>Obj.</w:t>
            </w:r>
            <w:r w:rsidR="00B61C0B">
              <w:rPr>
                <w:rFonts w:ascii="Garamond" w:eastAsia="Times New Roman" w:hAnsi="Garamond" w:cs="Arial"/>
                <w:b/>
                <w:bCs/>
                <w:sz w:val="16"/>
                <w:szCs w:val="16"/>
                <w:lang w:val="sq-AL"/>
              </w:rPr>
              <w:t xml:space="preserve"> </w:t>
            </w:r>
            <w:r w:rsidRPr="00467A50">
              <w:rPr>
                <w:rFonts w:ascii="Garamond" w:eastAsia="Times New Roman" w:hAnsi="Garamond" w:cs="Arial"/>
                <w:b/>
                <w:bCs/>
                <w:sz w:val="16"/>
                <w:szCs w:val="16"/>
                <w:lang w:val="sq-AL"/>
              </w:rPr>
              <w:t>lek</w:t>
            </w:r>
            <w:r w:rsidR="001C1CA6">
              <w:rPr>
                <w:rFonts w:ascii="Garamond" w:eastAsia="Times New Roman" w:hAnsi="Garamond" w:cs="Arial"/>
                <w:b/>
                <w:bCs/>
                <w:sz w:val="16"/>
                <w:szCs w:val="16"/>
                <w:lang w:val="sq-AL"/>
              </w:rPr>
              <w:t>ë</w:t>
            </w:r>
            <w:r w:rsidRPr="00467A50">
              <w:rPr>
                <w:rFonts w:ascii="Garamond" w:eastAsia="Times New Roman" w:hAnsi="Garamond" w:cs="Arial"/>
                <w:b/>
                <w:bCs/>
                <w:sz w:val="16"/>
                <w:szCs w:val="16"/>
                <w:lang w:val="sq-AL"/>
              </w:rPr>
              <w:t>/m²</w:t>
            </w:r>
          </w:p>
        </w:tc>
        <w:tc>
          <w:tcPr>
            <w:tcW w:w="451" w:type="pct"/>
            <w:tcBorders>
              <w:top w:val="single" w:sz="8" w:space="0" w:color="auto"/>
              <w:left w:val="single" w:sz="8" w:space="0" w:color="auto"/>
              <w:bottom w:val="nil"/>
              <w:right w:val="nil"/>
            </w:tcBorders>
            <w:shd w:val="clear" w:color="auto" w:fill="auto"/>
            <w:vAlign w:val="center"/>
            <w:hideMark/>
          </w:tcPr>
          <w:p w:rsidR="000F3F8E" w:rsidRPr="00467A50" w:rsidRDefault="000F3F8E" w:rsidP="00406EF0">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Vlera në lekë</w:t>
            </w:r>
          </w:p>
        </w:tc>
        <w:tc>
          <w:tcPr>
            <w:tcW w:w="1011" w:type="pct"/>
            <w:tcBorders>
              <w:top w:val="single" w:sz="8" w:space="0" w:color="auto"/>
              <w:left w:val="single" w:sz="8" w:space="0" w:color="auto"/>
              <w:bottom w:val="nil"/>
              <w:right w:val="single" w:sz="8" w:space="0" w:color="auto"/>
            </w:tcBorders>
            <w:shd w:val="clear" w:color="auto" w:fill="auto"/>
            <w:vAlign w:val="center"/>
            <w:hideMark/>
          </w:tcPr>
          <w:p w:rsidR="000F3F8E" w:rsidRPr="00467A50" w:rsidRDefault="000F3F8E" w:rsidP="00406EF0">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Konfirmimi i ZVRPP</w:t>
            </w:r>
            <w:r w:rsidR="00B61C0B">
              <w:rPr>
                <w:rFonts w:ascii="Garamond" w:eastAsia="Times New Roman" w:hAnsi="Garamond" w:cs="Arial"/>
                <w:b/>
                <w:bCs/>
                <w:sz w:val="16"/>
                <w:szCs w:val="16"/>
                <w:lang w:val="sq-AL"/>
              </w:rPr>
              <w:t>-së</w:t>
            </w:r>
            <w:r w:rsidRPr="00467A50">
              <w:rPr>
                <w:rFonts w:ascii="Garamond" w:eastAsia="Times New Roman" w:hAnsi="Garamond" w:cs="Arial"/>
                <w:b/>
                <w:bCs/>
                <w:sz w:val="16"/>
                <w:szCs w:val="16"/>
                <w:lang w:val="sq-AL"/>
              </w:rPr>
              <w:t>, Tiranë</w:t>
            </w:r>
          </w:p>
        </w:tc>
      </w:tr>
      <w:tr w:rsidR="00F11876" w:rsidRPr="00467A50" w:rsidTr="00F11876">
        <w:trPr>
          <w:trHeight w:val="139"/>
        </w:trPr>
        <w:tc>
          <w:tcPr>
            <w:tcW w:w="259" w:type="pct"/>
            <w:tcBorders>
              <w:top w:val="single" w:sz="8" w:space="0" w:color="auto"/>
              <w:left w:val="single" w:sz="8" w:space="0" w:color="auto"/>
              <w:bottom w:val="single" w:sz="8" w:space="0" w:color="auto"/>
              <w:right w:val="nil"/>
            </w:tcBorders>
            <w:shd w:val="clear" w:color="auto" w:fill="auto"/>
            <w:noWrap/>
            <w:vAlign w:val="center"/>
            <w:hideMark/>
          </w:tcPr>
          <w:p w:rsidR="000F3F8E" w:rsidRPr="00467A50" w:rsidRDefault="000F3F8E" w:rsidP="00406EF0">
            <w:pPr>
              <w:widowControl w:val="0"/>
              <w:spacing w:after="0" w:line="240" w:lineRule="auto"/>
              <w:ind w:firstLine="0"/>
              <w:jc w:val="center"/>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1</w:t>
            </w:r>
          </w:p>
        </w:tc>
        <w:tc>
          <w:tcPr>
            <w:tcW w:w="1132" w:type="pct"/>
            <w:gridSpan w:val="3"/>
            <w:tcBorders>
              <w:top w:val="nil"/>
              <w:left w:val="single" w:sz="8" w:space="0" w:color="auto"/>
              <w:bottom w:val="single" w:sz="8" w:space="0" w:color="auto"/>
              <w:right w:val="single" w:sz="8" w:space="0" w:color="000000"/>
            </w:tcBorders>
            <w:shd w:val="clear" w:color="auto" w:fill="auto"/>
            <w:noWrap/>
            <w:vAlign w:val="center"/>
            <w:hideMark/>
          </w:tcPr>
          <w:p w:rsidR="000F3F8E" w:rsidRPr="00467A50" w:rsidRDefault="000F3F8E" w:rsidP="00406EF0">
            <w:pPr>
              <w:widowControl w:val="0"/>
              <w:spacing w:after="0" w:line="240" w:lineRule="auto"/>
              <w:ind w:firstLine="0"/>
              <w:jc w:val="lef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Bashkpron. Grabocka, Kapo, Zere.</w:t>
            </w:r>
          </w:p>
        </w:tc>
        <w:tc>
          <w:tcPr>
            <w:tcW w:w="342" w:type="pct"/>
            <w:tcBorders>
              <w:top w:val="single" w:sz="8" w:space="0" w:color="auto"/>
              <w:left w:val="nil"/>
              <w:bottom w:val="single" w:sz="8" w:space="0" w:color="auto"/>
              <w:right w:val="nil"/>
            </w:tcBorders>
            <w:shd w:val="clear" w:color="auto" w:fill="auto"/>
            <w:noWrap/>
            <w:vAlign w:val="center"/>
            <w:hideMark/>
          </w:tcPr>
          <w:p w:rsidR="000F3F8E" w:rsidRPr="00467A50" w:rsidRDefault="000F3F8E" w:rsidP="00692E88">
            <w:pPr>
              <w:widowControl w:val="0"/>
              <w:spacing w:after="0" w:line="240" w:lineRule="auto"/>
              <w:ind w:firstLine="0"/>
              <w:jc w:val="righ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8160</w:t>
            </w:r>
          </w:p>
        </w:tc>
        <w:tc>
          <w:tcPr>
            <w:tcW w:w="371"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F3F8E" w:rsidRPr="00467A50" w:rsidRDefault="000F3F8E" w:rsidP="00692E88">
            <w:pPr>
              <w:widowControl w:val="0"/>
              <w:spacing w:after="0" w:line="240" w:lineRule="auto"/>
              <w:ind w:firstLine="0"/>
              <w:jc w:val="righ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2/76</w:t>
            </w:r>
          </w:p>
        </w:tc>
        <w:tc>
          <w:tcPr>
            <w:tcW w:w="314" w:type="pct"/>
            <w:tcBorders>
              <w:top w:val="single" w:sz="8" w:space="0" w:color="auto"/>
              <w:left w:val="nil"/>
              <w:bottom w:val="single" w:sz="8" w:space="0" w:color="auto"/>
              <w:right w:val="nil"/>
            </w:tcBorders>
            <w:shd w:val="clear" w:color="auto" w:fill="auto"/>
            <w:noWrap/>
            <w:vAlign w:val="center"/>
            <w:hideMark/>
          </w:tcPr>
          <w:p w:rsidR="000F3F8E" w:rsidRPr="00467A50" w:rsidRDefault="000F3F8E" w:rsidP="00692E88">
            <w:pPr>
              <w:widowControl w:val="0"/>
              <w:spacing w:after="0" w:line="240" w:lineRule="auto"/>
              <w:ind w:firstLine="0"/>
              <w:jc w:val="righ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2468,5</w:t>
            </w:r>
          </w:p>
        </w:tc>
        <w:tc>
          <w:tcPr>
            <w:tcW w:w="342"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F3F8E" w:rsidRPr="00467A50" w:rsidRDefault="000F3F8E" w:rsidP="00692E88">
            <w:pPr>
              <w:widowControl w:val="0"/>
              <w:spacing w:after="0" w:line="240" w:lineRule="auto"/>
              <w:ind w:firstLine="0"/>
              <w:jc w:val="righ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66,969</w:t>
            </w:r>
          </w:p>
        </w:tc>
        <w:tc>
          <w:tcPr>
            <w:tcW w:w="314" w:type="pct"/>
            <w:tcBorders>
              <w:top w:val="single" w:sz="8" w:space="0" w:color="auto"/>
              <w:left w:val="nil"/>
              <w:bottom w:val="single" w:sz="8" w:space="0" w:color="auto"/>
              <w:right w:val="nil"/>
            </w:tcBorders>
            <w:shd w:val="clear" w:color="auto" w:fill="auto"/>
            <w:noWrap/>
            <w:vAlign w:val="center"/>
            <w:hideMark/>
          </w:tcPr>
          <w:p w:rsidR="000F3F8E" w:rsidRPr="00467A50" w:rsidRDefault="000F3F8E" w:rsidP="00692E88">
            <w:pPr>
              <w:widowControl w:val="0"/>
              <w:spacing w:after="0" w:line="240" w:lineRule="auto"/>
              <w:ind w:firstLine="0"/>
              <w:jc w:val="righ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145</w:t>
            </w:r>
          </w:p>
        </w:tc>
        <w:tc>
          <w:tcPr>
            <w:tcW w:w="464"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F3F8E" w:rsidRPr="00467A50" w:rsidRDefault="000F3F8E" w:rsidP="00692E88">
            <w:pPr>
              <w:widowControl w:val="0"/>
              <w:spacing w:after="0" w:line="240" w:lineRule="auto"/>
              <w:ind w:firstLine="0"/>
              <w:jc w:val="righ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0</w:t>
            </w:r>
          </w:p>
        </w:tc>
        <w:tc>
          <w:tcPr>
            <w:tcW w:w="451" w:type="pct"/>
            <w:tcBorders>
              <w:top w:val="single" w:sz="8" w:space="0" w:color="auto"/>
              <w:left w:val="nil"/>
              <w:bottom w:val="single" w:sz="8" w:space="0" w:color="auto"/>
              <w:right w:val="single" w:sz="8" w:space="0" w:color="auto"/>
            </w:tcBorders>
            <w:shd w:val="clear" w:color="auto" w:fill="auto"/>
            <w:noWrap/>
            <w:vAlign w:val="center"/>
            <w:hideMark/>
          </w:tcPr>
          <w:p w:rsidR="000F3F8E" w:rsidRPr="00467A50" w:rsidRDefault="004D19CA" w:rsidP="00692E88">
            <w:pPr>
              <w:widowControl w:val="0"/>
              <w:spacing w:after="0" w:line="240" w:lineRule="auto"/>
              <w:ind w:firstLine="0"/>
              <w:jc w:val="right"/>
              <w:rPr>
                <w:rFonts w:ascii="Garamond" w:eastAsia="Times New Roman" w:hAnsi="Garamond" w:cs="Arial"/>
                <w:bCs/>
                <w:sz w:val="16"/>
                <w:szCs w:val="16"/>
                <w:lang w:val="sq-AL"/>
              </w:rPr>
            </w:pPr>
            <w:r>
              <w:rPr>
                <w:rFonts w:ascii="Garamond" w:eastAsia="Times New Roman" w:hAnsi="Garamond" w:cs="Arial"/>
                <w:bCs/>
                <w:sz w:val="16"/>
                <w:szCs w:val="16"/>
                <w:lang w:val="sq-AL"/>
              </w:rPr>
              <w:t>165.312.</w:t>
            </w:r>
            <w:r w:rsidR="000F3F8E" w:rsidRPr="00467A50">
              <w:rPr>
                <w:rFonts w:ascii="Garamond" w:eastAsia="Times New Roman" w:hAnsi="Garamond" w:cs="Arial"/>
                <w:bCs/>
                <w:sz w:val="16"/>
                <w:szCs w:val="16"/>
                <w:lang w:val="sq-AL"/>
              </w:rPr>
              <w:t>977</w:t>
            </w:r>
          </w:p>
        </w:tc>
        <w:tc>
          <w:tcPr>
            <w:tcW w:w="1011" w:type="pct"/>
            <w:tcBorders>
              <w:top w:val="single" w:sz="8" w:space="0" w:color="auto"/>
              <w:left w:val="nil"/>
              <w:bottom w:val="single" w:sz="8" w:space="0" w:color="auto"/>
              <w:right w:val="single" w:sz="8" w:space="0" w:color="auto"/>
            </w:tcBorders>
            <w:shd w:val="clear" w:color="auto" w:fill="auto"/>
            <w:vAlign w:val="center"/>
            <w:hideMark/>
          </w:tcPr>
          <w:p w:rsidR="0003119E" w:rsidRDefault="000F3F8E" w:rsidP="0003119E">
            <w:pPr>
              <w:widowControl w:val="0"/>
              <w:spacing w:after="0" w:line="240" w:lineRule="auto"/>
              <w:ind w:firstLine="0"/>
              <w:jc w:val="center"/>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Shkr.</w:t>
            </w:r>
            <w:r w:rsidR="0008612D">
              <w:rPr>
                <w:rFonts w:ascii="Garamond" w:eastAsia="Times New Roman" w:hAnsi="Garamond" w:cs="Arial"/>
                <w:bCs/>
                <w:sz w:val="16"/>
                <w:szCs w:val="16"/>
                <w:lang w:val="sq-AL"/>
              </w:rPr>
              <w:t xml:space="preserve">nr. </w:t>
            </w:r>
            <w:r w:rsidRPr="00467A50">
              <w:rPr>
                <w:rFonts w:ascii="Garamond" w:eastAsia="Times New Roman" w:hAnsi="Garamond" w:cs="Arial"/>
                <w:bCs/>
                <w:sz w:val="16"/>
                <w:szCs w:val="16"/>
                <w:lang w:val="sq-AL"/>
              </w:rPr>
              <w:t>prot.9049/1,</w:t>
            </w:r>
            <w:r w:rsidR="0003119E">
              <w:rPr>
                <w:rFonts w:ascii="Garamond" w:eastAsia="Times New Roman" w:hAnsi="Garamond" w:cs="Arial"/>
                <w:bCs/>
                <w:sz w:val="16"/>
                <w:szCs w:val="16"/>
                <w:lang w:val="sq-AL"/>
              </w:rPr>
              <w:t xml:space="preserve"> </w:t>
            </w:r>
          </w:p>
          <w:p w:rsidR="000F3F8E" w:rsidRPr="00467A50" w:rsidRDefault="000F3F8E" w:rsidP="0003119E">
            <w:pPr>
              <w:widowControl w:val="0"/>
              <w:spacing w:after="0" w:line="240" w:lineRule="auto"/>
              <w:ind w:firstLine="0"/>
              <w:jc w:val="center"/>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d</w:t>
            </w:r>
            <w:r w:rsidR="0003119E">
              <w:rPr>
                <w:rFonts w:ascii="Garamond" w:eastAsia="Times New Roman" w:hAnsi="Garamond" w:cs="Arial"/>
                <w:bCs/>
                <w:sz w:val="16"/>
                <w:szCs w:val="16"/>
                <w:lang w:val="sq-AL"/>
              </w:rPr>
              <w:t>a</w:t>
            </w:r>
            <w:r w:rsidRPr="00467A50">
              <w:rPr>
                <w:rFonts w:ascii="Garamond" w:eastAsia="Times New Roman" w:hAnsi="Garamond" w:cs="Arial"/>
                <w:bCs/>
                <w:sz w:val="16"/>
                <w:szCs w:val="16"/>
                <w:lang w:val="sq-AL"/>
              </w:rPr>
              <w:t>t</w:t>
            </w:r>
            <w:r w:rsidR="0003119E">
              <w:rPr>
                <w:rFonts w:ascii="Garamond" w:eastAsia="Times New Roman" w:hAnsi="Garamond" w:cs="Arial"/>
                <w:bCs/>
                <w:sz w:val="16"/>
                <w:szCs w:val="16"/>
                <w:lang w:val="sq-AL"/>
              </w:rPr>
              <w:t>ë 18.</w:t>
            </w:r>
            <w:r w:rsidRPr="00467A50">
              <w:rPr>
                <w:rFonts w:ascii="Garamond" w:eastAsia="Times New Roman" w:hAnsi="Garamond" w:cs="Arial"/>
                <w:bCs/>
                <w:sz w:val="16"/>
                <w:szCs w:val="16"/>
                <w:lang w:val="sq-AL"/>
              </w:rPr>
              <w:t>4.16</w:t>
            </w:r>
            <w:r w:rsidR="0008612D">
              <w:rPr>
                <w:rFonts w:ascii="Garamond" w:eastAsia="Times New Roman" w:hAnsi="Garamond" w:cs="Arial"/>
                <w:bCs/>
                <w:sz w:val="16"/>
                <w:szCs w:val="16"/>
                <w:lang w:val="sq-AL"/>
              </w:rPr>
              <w:t xml:space="preserve">  </w:t>
            </w:r>
            <w:r w:rsidRPr="00467A50">
              <w:rPr>
                <w:rFonts w:ascii="Garamond" w:eastAsia="Times New Roman" w:hAnsi="Garamond" w:cs="Arial"/>
                <w:bCs/>
                <w:sz w:val="16"/>
                <w:szCs w:val="16"/>
                <w:lang w:val="sq-AL"/>
              </w:rPr>
              <w:t xml:space="preserve">Shkr. </w:t>
            </w:r>
            <w:r w:rsidR="0008612D">
              <w:rPr>
                <w:rFonts w:ascii="Garamond" w:eastAsia="Times New Roman" w:hAnsi="Garamond" w:cs="Arial"/>
                <w:bCs/>
                <w:sz w:val="16"/>
                <w:szCs w:val="16"/>
                <w:lang w:val="sq-AL"/>
              </w:rPr>
              <w:t xml:space="preserve">nr. </w:t>
            </w:r>
            <w:r w:rsidRPr="00467A50">
              <w:rPr>
                <w:rFonts w:ascii="Garamond" w:eastAsia="Times New Roman" w:hAnsi="Garamond" w:cs="Arial"/>
                <w:bCs/>
                <w:sz w:val="16"/>
                <w:szCs w:val="16"/>
                <w:lang w:val="sq-AL"/>
              </w:rPr>
              <w:t xml:space="preserve">prot.9049/3, </w:t>
            </w:r>
            <w:r w:rsidR="0003119E" w:rsidRPr="00467A50">
              <w:rPr>
                <w:rFonts w:ascii="Garamond" w:eastAsia="Times New Roman" w:hAnsi="Garamond" w:cs="Arial"/>
                <w:bCs/>
                <w:sz w:val="16"/>
                <w:szCs w:val="16"/>
                <w:lang w:val="sq-AL"/>
              </w:rPr>
              <w:t>d</w:t>
            </w:r>
            <w:r w:rsidR="0003119E">
              <w:rPr>
                <w:rFonts w:ascii="Garamond" w:eastAsia="Times New Roman" w:hAnsi="Garamond" w:cs="Arial"/>
                <w:bCs/>
                <w:sz w:val="16"/>
                <w:szCs w:val="16"/>
                <w:lang w:val="sq-AL"/>
              </w:rPr>
              <w:t>a</w:t>
            </w:r>
            <w:r w:rsidR="0003119E" w:rsidRPr="00467A50">
              <w:rPr>
                <w:rFonts w:ascii="Garamond" w:eastAsia="Times New Roman" w:hAnsi="Garamond" w:cs="Arial"/>
                <w:bCs/>
                <w:sz w:val="16"/>
                <w:szCs w:val="16"/>
                <w:lang w:val="sq-AL"/>
              </w:rPr>
              <w:t>t</w:t>
            </w:r>
            <w:r w:rsidR="0003119E">
              <w:rPr>
                <w:rFonts w:ascii="Garamond" w:eastAsia="Times New Roman" w:hAnsi="Garamond" w:cs="Arial"/>
                <w:bCs/>
                <w:sz w:val="16"/>
                <w:szCs w:val="16"/>
                <w:lang w:val="sq-AL"/>
              </w:rPr>
              <w:t>ë 6.</w:t>
            </w:r>
            <w:r w:rsidRPr="00467A50">
              <w:rPr>
                <w:rFonts w:ascii="Garamond" w:eastAsia="Times New Roman" w:hAnsi="Garamond" w:cs="Arial"/>
                <w:bCs/>
                <w:sz w:val="16"/>
                <w:szCs w:val="16"/>
                <w:lang w:val="sq-AL"/>
              </w:rPr>
              <w:t>6.16</w:t>
            </w:r>
          </w:p>
        </w:tc>
      </w:tr>
      <w:tr w:rsidR="00F11876" w:rsidRPr="00467A50" w:rsidTr="00F11876">
        <w:trPr>
          <w:trHeight w:val="139"/>
        </w:trPr>
        <w:tc>
          <w:tcPr>
            <w:tcW w:w="259" w:type="pct"/>
            <w:tcBorders>
              <w:top w:val="nil"/>
              <w:left w:val="single" w:sz="8" w:space="0" w:color="auto"/>
              <w:bottom w:val="single" w:sz="8" w:space="0" w:color="auto"/>
              <w:right w:val="nil"/>
            </w:tcBorders>
            <w:shd w:val="clear" w:color="auto" w:fill="auto"/>
            <w:noWrap/>
            <w:vAlign w:val="bottom"/>
            <w:hideMark/>
          </w:tcPr>
          <w:p w:rsidR="000F3F8E" w:rsidRPr="00467A50" w:rsidRDefault="000F3F8E" w:rsidP="00406EF0">
            <w:pPr>
              <w:widowControl w:val="0"/>
              <w:spacing w:after="0" w:line="240" w:lineRule="auto"/>
              <w:ind w:firstLine="0"/>
              <w:jc w:val="center"/>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 </w:t>
            </w:r>
          </w:p>
        </w:tc>
        <w:tc>
          <w:tcPr>
            <w:tcW w:w="444" w:type="pct"/>
            <w:tcBorders>
              <w:top w:val="nil"/>
              <w:left w:val="nil"/>
              <w:bottom w:val="single" w:sz="8" w:space="0" w:color="auto"/>
              <w:right w:val="nil"/>
            </w:tcBorders>
            <w:shd w:val="clear" w:color="auto" w:fill="auto"/>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 </w:t>
            </w:r>
          </w:p>
        </w:tc>
        <w:tc>
          <w:tcPr>
            <w:tcW w:w="159" w:type="pct"/>
            <w:tcBorders>
              <w:top w:val="nil"/>
              <w:left w:val="nil"/>
              <w:bottom w:val="single" w:sz="8" w:space="0" w:color="auto"/>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 </w:t>
            </w:r>
          </w:p>
        </w:tc>
        <w:tc>
          <w:tcPr>
            <w:tcW w:w="529" w:type="pct"/>
            <w:tcBorders>
              <w:top w:val="nil"/>
              <w:left w:val="nil"/>
              <w:bottom w:val="single" w:sz="8" w:space="0" w:color="auto"/>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 </w:t>
            </w:r>
          </w:p>
        </w:tc>
        <w:tc>
          <w:tcPr>
            <w:tcW w:w="342" w:type="pct"/>
            <w:tcBorders>
              <w:top w:val="nil"/>
              <w:left w:val="nil"/>
              <w:bottom w:val="single" w:sz="8" w:space="0" w:color="auto"/>
              <w:right w:val="nil"/>
            </w:tcBorders>
            <w:shd w:val="clear" w:color="auto" w:fill="auto"/>
            <w:noWrap/>
            <w:vAlign w:val="bottom"/>
            <w:hideMark/>
          </w:tcPr>
          <w:p w:rsidR="000F3F8E" w:rsidRPr="00467A50" w:rsidRDefault="000F3F8E" w:rsidP="00406EF0">
            <w:pPr>
              <w:widowControl w:val="0"/>
              <w:spacing w:after="0" w:line="240" w:lineRule="auto"/>
              <w:ind w:firstLine="0"/>
              <w:jc w:val="center"/>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 </w:t>
            </w:r>
          </w:p>
        </w:tc>
        <w:tc>
          <w:tcPr>
            <w:tcW w:w="371" w:type="pct"/>
            <w:tcBorders>
              <w:top w:val="nil"/>
              <w:left w:val="nil"/>
              <w:bottom w:val="single" w:sz="8" w:space="0" w:color="auto"/>
              <w:right w:val="nil"/>
            </w:tcBorders>
            <w:shd w:val="clear" w:color="auto" w:fill="auto"/>
            <w:noWrap/>
            <w:vAlign w:val="bottom"/>
            <w:hideMark/>
          </w:tcPr>
          <w:p w:rsidR="000F3F8E" w:rsidRPr="00467A50" w:rsidRDefault="000F3F8E" w:rsidP="00406EF0">
            <w:pPr>
              <w:widowControl w:val="0"/>
              <w:spacing w:after="0" w:line="240" w:lineRule="auto"/>
              <w:ind w:firstLine="0"/>
              <w:jc w:val="center"/>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 </w:t>
            </w:r>
          </w:p>
        </w:tc>
        <w:tc>
          <w:tcPr>
            <w:tcW w:w="314" w:type="pct"/>
            <w:tcBorders>
              <w:top w:val="nil"/>
              <w:left w:val="nil"/>
              <w:bottom w:val="single" w:sz="8" w:space="0" w:color="auto"/>
              <w:right w:val="nil"/>
            </w:tcBorders>
            <w:shd w:val="clear" w:color="auto" w:fill="auto"/>
            <w:noWrap/>
            <w:vAlign w:val="bottom"/>
            <w:hideMark/>
          </w:tcPr>
          <w:p w:rsidR="000F3F8E" w:rsidRPr="00467A50" w:rsidRDefault="000F3F8E" w:rsidP="00406EF0">
            <w:pPr>
              <w:widowControl w:val="0"/>
              <w:spacing w:after="0" w:line="240" w:lineRule="auto"/>
              <w:ind w:firstLine="0"/>
              <w:jc w:val="center"/>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 </w:t>
            </w:r>
          </w:p>
        </w:tc>
        <w:tc>
          <w:tcPr>
            <w:tcW w:w="342" w:type="pct"/>
            <w:tcBorders>
              <w:top w:val="nil"/>
              <w:left w:val="nil"/>
              <w:bottom w:val="single" w:sz="8" w:space="0" w:color="auto"/>
              <w:right w:val="nil"/>
            </w:tcBorders>
            <w:shd w:val="clear" w:color="auto" w:fill="auto"/>
            <w:noWrap/>
            <w:vAlign w:val="bottom"/>
            <w:hideMark/>
          </w:tcPr>
          <w:p w:rsidR="000F3F8E" w:rsidRPr="00467A50" w:rsidRDefault="000F3F8E" w:rsidP="00406EF0">
            <w:pPr>
              <w:widowControl w:val="0"/>
              <w:spacing w:after="0" w:line="240" w:lineRule="auto"/>
              <w:ind w:firstLine="0"/>
              <w:jc w:val="center"/>
              <w:rPr>
                <w:rFonts w:ascii="Garamond" w:eastAsia="Times New Roman" w:hAnsi="Garamond" w:cs="Arial"/>
                <w:bCs/>
                <w:sz w:val="16"/>
                <w:szCs w:val="16"/>
                <w:lang w:val="sq-AL"/>
              </w:rPr>
            </w:pPr>
            <w:r w:rsidRPr="00467A50">
              <w:rPr>
                <w:rFonts w:ascii="Garamond" w:eastAsia="Times New Roman" w:hAnsi="Garamond" w:cs="Arial"/>
                <w:bCs/>
                <w:sz w:val="16"/>
                <w:szCs w:val="16"/>
                <w:lang w:val="sq-AL"/>
              </w:rPr>
              <w:t> </w:t>
            </w:r>
          </w:p>
        </w:tc>
        <w:tc>
          <w:tcPr>
            <w:tcW w:w="314" w:type="pct"/>
            <w:tcBorders>
              <w:top w:val="nil"/>
              <w:left w:val="nil"/>
              <w:bottom w:val="single" w:sz="8" w:space="0" w:color="auto"/>
              <w:right w:val="single" w:sz="8" w:space="0" w:color="auto"/>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r w:rsidRPr="00467A50">
              <w:rPr>
                <w:rFonts w:ascii="Garamond" w:eastAsia="Times New Roman" w:hAnsi="Garamond" w:cs="Arial"/>
                <w:sz w:val="16"/>
                <w:szCs w:val="16"/>
                <w:lang w:val="sq-AL"/>
              </w:rPr>
              <w:t> </w:t>
            </w:r>
          </w:p>
        </w:tc>
        <w:tc>
          <w:tcPr>
            <w:tcW w:w="464" w:type="pct"/>
            <w:tcBorders>
              <w:top w:val="nil"/>
              <w:left w:val="nil"/>
              <w:bottom w:val="single" w:sz="8" w:space="0" w:color="auto"/>
              <w:right w:val="single" w:sz="8" w:space="0" w:color="auto"/>
            </w:tcBorders>
            <w:shd w:val="clear" w:color="auto" w:fill="auto"/>
            <w:noWrap/>
            <w:vAlign w:val="bottom"/>
            <w:hideMark/>
          </w:tcPr>
          <w:p w:rsidR="000F3F8E" w:rsidRPr="00467A50" w:rsidRDefault="000F3F8E" w:rsidP="00406EF0">
            <w:pPr>
              <w:widowControl w:val="0"/>
              <w:spacing w:after="0" w:line="240" w:lineRule="auto"/>
              <w:ind w:firstLine="0"/>
              <w:jc w:val="center"/>
              <w:rPr>
                <w:rFonts w:ascii="Garamond" w:eastAsia="Times New Roman" w:hAnsi="Garamond" w:cs="Arial"/>
                <w:b/>
                <w:bCs/>
                <w:sz w:val="16"/>
                <w:szCs w:val="16"/>
                <w:lang w:val="sq-AL"/>
              </w:rPr>
            </w:pPr>
            <w:r w:rsidRPr="00467A50">
              <w:rPr>
                <w:rFonts w:ascii="Garamond" w:eastAsia="Times New Roman" w:hAnsi="Garamond" w:cs="Arial"/>
                <w:b/>
                <w:bCs/>
                <w:sz w:val="16"/>
                <w:szCs w:val="16"/>
                <w:lang w:val="sq-AL"/>
              </w:rPr>
              <w:t>Shuma</w:t>
            </w:r>
          </w:p>
        </w:tc>
        <w:tc>
          <w:tcPr>
            <w:tcW w:w="451" w:type="pct"/>
            <w:tcBorders>
              <w:top w:val="nil"/>
              <w:left w:val="nil"/>
              <w:bottom w:val="single" w:sz="8" w:space="0" w:color="auto"/>
              <w:right w:val="single" w:sz="8" w:space="0" w:color="auto"/>
            </w:tcBorders>
            <w:shd w:val="clear" w:color="auto" w:fill="auto"/>
            <w:noWrap/>
            <w:vAlign w:val="bottom"/>
            <w:hideMark/>
          </w:tcPr>
          <w:p w:rsidR="000F3F8E" w:rsidRPr="00467A50" w:rsidRDefault="004D19CA" w:rsidP="00406EF0">
            <w:pPr>
              <w:widowControl w:val="0"/>
              <w:spacing w:after="0" w:line="240" w:lineRule="auto"/>
              <w:ind w:firstLine="0"/>
              <w:jc w:val="center"/>
              <w:rPr>
                <w:rFonts w:ascii="Garamond" w:eastAsia="Times New Roman" w:hAnsi="Garamond" w:cs="Arial"/>
                <w:b/>
                <w:bCs/>
                <w:sz w:val="16"/>
                <w:szCs w:val="16"/>
                <w:lang w:val="sq-AL"/>
              </w:rPr>
            </w:pPr>
            <w:r>
              <w:rPr>
                <w:rFonts w:ascii="Garamond" w:eastAsia="Times New Roman" w:hAnsi="Garamond" w:cs="Arial"/>
                <w:b/>
                <w:bCs/>
                <w:sz w:val="16"/>
                <w:szCs w:val="16"/>
                <w:lang w:val="sq-AL"/>
              </w:rPr>
              <w:t>165.312.</w:t>
            </w:r>
            <w:r w:rsidR="000F3F8E" w:rsidRPr="00467A50">
              <w:rPr>
                <w:rFonts w:ascii="Garamond" w:eastAsia="Times New Roman" w:hAnsi="Garamond" w:cs="Arial"/>
                <w:b/>
                <w:bCs/>
                <w:sz w:val="16"/>
                <w:szCs w:val="16"/>
                <w:lang w:val="sq-AL"/>
              </w:rPr>
              <w:t>977</w:t>
            </w:r>
          </w:p>
        </w:tc>
        <w:tc>
          <w:tcPr>
            <w:tcW w:w="1011" w:type="pct"/>
            <w:tcBorders>
              <w:top w:val="nil"/>
              <w:left w:val="nil"/>
              <w:bottom w:val="single" w:sz="8" w:space="0" w:color="auto"/>
              <w:right w:val="single" w:sz="8" w:space="0" w:color="auto"/>
            </w:tcBorders>
            <w:shd w:val="clear" w:color="auto" w:fill="auto"/>
            <w:noWrap/>
            <w:vAlign w:val="center"/>
            <w:hideMark/>
          </w:tcPr>
          <w:p w:rsidR="000F3F8E" w:rsidRPr="00467A50" w:rsidRDefault="000F3F8E" w:rsidP="00406EF0">
            <w:pPr>
              <w:widowControl w:val="0"/>
              <w:spacing w:after="0" w:line="240" w:lineRule="auto"/>
              <w:ind w:firstLine="0"/>
              <w:jc w:val="center"/>
              <w:rPr>
                <w:rFonts w:ascii="Garamond" w:eastAsia="Times New Roman" w:hAnsi="Garamond" w:cs="Arial"/>
                <w:bCs/>
                <w:sz w:val="16"/>
                <w:szCs w:val="16"/>
                <w:lang w:val="sq-AL"/>
              </w:rPr>
            </w:pPr>
            <w:r w:rsidRPr="00345191">
              <w:rPr>
                <w:rFonts w:ascii="Garamond" w:eastAsia="Times New Roman" w:hAnsi="Garamond" w:cs="Arial"/>
                <w:b/>
                <w:bCs/>
                <w:sz w:val="16"/>
                <w:szCs w:val="16"/>
                <w:lang w:val="sq-AL"/>
              </w:rPr>
              <w:t>lekë</w:t>
            </w:r>
          </w:p>
        </w:tc>
      </w:tr>
      <w:tr w:rsidR="00F11876" w:rsidRPr="00467A50" w:rsidTr="00F11876">
        <w:trPr>
          <w:trHeight w:val="139"/>
        </w:trPr>
        <w:tc>
          <w:tcPr>
            <w:tcW w:w="259"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center"/>
              <w:rPr>
                <w:rFonts w:ascii="Garamond" w:eastAsia="Times New Roman" w:hAnsi="Garamond" w:cs="Arial"/>
                <w:b/>
                <w:bCs/>
                <w:sz w:val="16"/>
                <w:szCs w:val="16"/>
                <w:lang w:val="sq-AL"/>
              </w:rPr>
            </w:pPr>
          </w:p>
        </w:tc>
        <w:tc>
          <w:tcPr>
            <w:tcW w:w="444"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159"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529"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342"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371"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314"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342"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314"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464"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451"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c>
          <w:tcPr>
            <w:tcW w:w="1011" w:type="pct"/>
            <w:tcBorders>
              <w:top w:val="nil"/>
              <w:left w:val="nil"/>
              <w:bottom w:val="nil"/>
              <w:right w:val="nil"/>
            </w:tcBorders>
            <w:shd w:val="clear" w:color="auto" w:fill="auto"/>
            <w:noWrap/>
            <w:vAlign w:val="bottom"/>
            <w:hideMark/>
          </w:tcPr>
          <w:p w:rsidR="000F3F8E" w:rsidRPr="00467A50" w:rsidRDefault="000F3F8E" w:rsidP="00406EF0">
            <w:pPr>
              <w:widowControl w:val="0"/>
              <w:spacing w:after="0" w:line="240" w:lineRule="auto"/>
              <w:ind w:firstLine="0"/>
              <w:jc w:val="left"/>
              <w:rPr>
                <w:rFonts w:ascii="Garamond" w:eastAsia="Times New Roman" w:hAnsi="Garamond" w:cs="Arial"/>
                <w:sz w:val="16"/>
                <w:szCs w:val="16"/>
                <w:lang w:val="sq-AL"/>
              </w:rPr>
            </w:pPr>
          </w:p>
        </w:tc>
      </w:tr>
    </w:tbl>
    <w:p w:rsidR="00B77A40" w:rsidRDefault="00F11876" w:rsidP="00406EF0">
      <w:pPr>
        <w:widowControl w:val="0"/>
        <w:spacing w:after="0" w:line="240" w:lineRule="auto"/>
        <w:ind w:firstLine="0"/>
        <w:jc w:val="left"/>
        <w:rPr>
          <w:rFonts w:ascii="Garamond" w:eastAsia="Times New Roman" w:hAnsi="Garamond" w:cs="Arial"/>
          <w:bCs/>
          <w:sz w:val="20"/>
          <w:szCs w:val="20"/>
          <w:lang w:val="sq-AL"/>
        </w:rPr>
      </w:pPr>
      <w:r w:rsidRPr="00467A50">
        <w:rPr>
          <w:rFonts w:ascii="Garamond" w:eastAsia="Times New Roman" w:hAnsi="Garamond" w:cs="Arial"/>
          <w:bCs/>
          <w:sz w:val="20"/>
          <w:szCs w:val="20"/>
          <w:lang w:val="sq-AL"/>
        </w:rPr>
        <w:t>1.</w:t>
      </w:r>
      <w:r w:rsidR="0008612D">
        <w:rPr>
          <w:rFonts w:ascii="Garamond" w:eastAsia="Times New Roman" w:hAnsi="Garamond" w:cs="Arial"/>
          <w:bCs/>
          <w:sz w:val="20"/>
          <w:szCs w:val="20"/>
          <w:lang w:val="sq-AL"/>
        </w:rPr>
        <w:t xml:space="preserve"> </w:t>
      </w:r>
      <w:r w:rsidRPr="00467A50">
        <w:rPr>
          <w:rFonts w:ascii="Garamond" w:eastAsia="Times New Roman" w:hAnsi="Garamond" w:cs="Arial"/>
          <w:bCs/>
          <w:sz w:val="20"/>
          <w:szCs w:val="20"/>
          <w:lang w:val="sq-AL"/>
        </w:rPr>
        <w:t>Për truallin, çmimi i llogaritur është marrë nga VKM-ja 89, d</w:t>
      </w:r>
      <w:r w:rsidR="00B77A40">
        <w:rPr>
          <w:rFonts w:ascii="Garamond" w:eastAsia="Times New Roman" w:hAnsi="Garamond" w:cs="Arial"/>
          <w:bCs/>
          <w:sz w:val="20"/>
          <w:szCs w:val="20"/>
          <w:lang w:val="sq-AL"/>
        </w:rPr>
        <w:t>a</w:t>
      </w:r>
      <w:r w:rsidRPr="00467A50">
        <w:rPr>
          <w:rFonts w:ascii="Garamond" w:eastAsia="Times New Roman" w:hAnsi="Garamond" w:cs="Arial"/>
          <w:bCs/>
          <w:sz w:val="20"/>
          <w:szCs w:val="20"/>
          <w:lang w:val="sq-AL"/>
        </w:rPr>
        <w:t>t</w:t>
      </w:r>
      <w:r w:rsidR="00B77A40">
        <w:rPr>
          <w:rFonts w:ascii="Garamond" w:eastAsia="Times New Roman" w:hAnsi="Garamond" w:cs="Arial"/>
          <w:bCs/>
          <w:sz w:val="20"/>
          <w:szCs w:val="20"/>
          <w:lang w:val="sq-AL"/>
        </w:rPr>
        <w:t xml:space="preserve">ë </w:t>
      </w:r>
      <w:r w:rsidRPr="00467A50">
        <w:rPr>
          <w:rFonts w:ascii="Garamond" w:eastAsia="Times New Roman" w:hAnsi="Garamond" w:cs="Arial"/>
          <w:bCs/>
          <w:sz w:val="20"/>
          <w:szCs w:val="20"/>
          <w:lang w:val="sq-AL"/>
        </w:rPr>
        <w:t xml:space="preserve">3.2.2016. </w:t>
      </w:r>
    </w:p>
    <w:p w:rsidR="00F11876" w:rsidRPr="00467A50" w:rsidRDefault="00F11876" w:rsidP="00406EF0">
      <w:pPr>
        <w:widowControl w:val="0"/>
        <w:spacing w:after="0" w:line="240" w:lineRule="auto"/>
        <w:ind w:firstLine="0"/>
        <w:jc w:val="left"/>
        <w:rPr>
          <w:rFonts w:ascii="Garamond" w:eastAsia="Times New Roman" w:hAnsi="Garamond" w:cs="Arial"/>
          <w:bCs/>
          <w:sz w:val="20"/>
          <w:szCs w:val="20"/>
          <w:lang w:val="sq-AL"/>
        </w:rPr>
      </w:pPr>
      <w:r w:rsidRPr="00467A50">
        <w:rPr>
          <w:rFonts w:ascii="Garamond" w:eastAsia="Times New Roman" w:hAnsi="Garamond" w:cs="Arial"/>
          <w:bCs/>
          <w:sz w:val="20"/>
          <w:szCs w:val="20"/>
          <w:lang w:val="sq-AL"/>
        </w:rPr>
        <w:t>2. Për ndërtesat, vlerësimi është bërë sipas VKM</w:t>
      </w:r>
      <w:r w:rsidR="00EC0AE7">
        <w:rPr>
          <w:rFonts w:ascii="Garamond" w:eastAsia="Times New Roman" w:hAnsi="Garamond" w:cs="Arial"/>
          <w:bCs/>
          <w:sz w:val="20"/>
          <w:szCs w:val="20"/>
          <w:lang w:val="sq-AL"/>
        </w:rPr>
        <w:t>-së</w:t>
      </w:r>
      <w:r w:rsidRPr="00467A50">
        <w:rPr>
          <w:rFonts w:ascii="Garamond" w:eastAsia="Times New Roman" w:hAnsi="Garamond" w:cs="Arial"/>
          <w:bCs/>
          <w:sz w:val="20"/>
          <w:szCs w:val="20"/>
          <w:lang w:val="sq-AL"/>
        </w:rPr>
        <w:t xml:space="preserve"> </w:t>
      </w:r>
      <w:r w:rsidR="0008612D">
        <w:rPr>
          <w:rFonts w:ascii="Garamond" w:eastAsia="Times New Roman" w:hAnsi="Garamond" w:cs="Arial"/>
          <w:bCs/>
          <w:sz w:val="20"/>
          <w:szCs w:val="20"/>
          <w:lang w:val="sq-AL"/>
        </w:rPr>
        <w:t xml:space="preserve">nr. </w:t>
      </w:r>
      <w:r w:rsidRPr="00467A50">
        <w:rPr>
          <w:rFonts w:ascii="Garamond" w:eastAsia="Times New Roman" w:hAnsi="Garamond" w:cs="Arial"/>
          <w:bCs/>
          <w:sz w:val="20"/>
          <w:szCs w:val="20"/>
          <w:lang w:val="sq-AL"/>
        </w:rPr>
        <w:t xml:space="preserve">138, </w:t>
      </w:r>
      <w:r w:rsidR="00EC0AE7" w:rsidRPr="00467A50">
        <w:rPr>
          <w:rFonts w:ascii="Garamond" w:eastAsia="Times New Roman" w:hAnsi="Garamond" w:cs="Arial"/>
          <w:bCs/>
          <w:sz w:val="20"/>
          <w:szCs w:val="20"/>
          <w:lang w:val="sq-AL"/>
        </w:rPr>
        <w:t>d</w:t>
      </w:r>
      <w:r w:rsidR="00EC0AE7">
        <w:rPr>
          <w:rFonts w:ascii="Garamond" w:eastAsia="Times New Roman" w:hAnsi="Garamond" w:cs="Arial"/>
          <w:bCs/>
          <w:sz w:val="20"/>
          <w:szCs w:val="20"/>
          <w:lang w:val="sq-AL"/>
        </w:rPr>
        <w:t>a</w:t>
      </w:r>
      <w:r w:rsidR="00EC0AE7" w:rsidRPr="00467A50">
        <w:rPr>
          <w:rFonts w:ascii="Garamond" w:eastAsia="Times New Roman" w:hAnsi="Garamond" w:cs="Arial"/>
          <w:bCs/>
          <w:sz w:val="20"/>
          <w:szCs w:val="20"/>
          <w:lang w:val="sq-AL"/>
        </w:rPr>
        <w:t>t</w:t>
      </w:r>
      <w:r w:rsidR="00EC0AE7">
        <w:rPr>
          <w:rFonts w:ascii="Garamond" w:eastAsia="Times New Roman" w:hAnsi="Garamond" w:cs="Arial"/>
          <w:bCs/>
          <w:sz w:val="20"/>
          <w:szCs w:val="20"/>
          <w:lang w:val="sq-AL"/>
        </w:rPr>
        <w:t>ë</w:t>
      </w:r>
      <w:r w:rsidR="00EC0AE7" w:rsidRPr="00467A50">
        <w:rPr>
          <w:rFonts w:ascii="Garamond" w:eastAsia="Times New Roman" w:hAnsi="Garamond" w:cs="Arial"/>
          <w:bCs/>
          <w:sz w:val="20"/>
          <w:szCs w:val="20"/>
          <w:lang w:val="sq-AL"/>
        </w:rPr>
        <w:t xml:space="preserve"> </w:t>
      </w:r>
      <w:r w:rsidR="00EC0AE7">
        <w:rPr>
          <w:rFonts w:ascii="Garamond" w:eastAsia="Times New Roman" w:hAnsi="Garamond" w:cs="Arial"/>
          <w:bCs/>
          <w:sz w:val="20"/>
          <w:szCs w:val="20"/>
          <w:lang w:val="sq-AL"/>
        </w:rPr>
        <w:t>23.</w:t>
      </w:r>
      <w:r w:rsidRPr="00467A50">
        <w:rPr>
          <w:rFonts w:ascii="Garamond" w:eastAsia="Times New Roman" w:hAnsi="Garamond" w:cs="Arial"/>
          <w:bCs/>
          <w:sz w:val="20"/>
          <w:szCs w:val="20"/>
          <w:lang w:val="sq-AL"/>
        </w:rPr>
        <w:t>3.2000 (i</w:t>
      </w:r>
      <w:r w:rsidR="0008612D">
        <w:rPr>
          <w:rFonts w:ascii="Garamond" w:eastAsia="Times New Roman" w:hAnsi="Garamond" w:cs="Arial"/>
          <w:bCs/>
          <w:sz w:val="20"/>
          <w:szCs w:val="20"/>
          <w:lang w:val="sq-AL"/>
        </w:rPr>
        <w:t xml:space="preserve"> </w:t>
      </w:r>
      <w:r w:rsidRPr="00467A50">
        <w:rPr>
          <w:rFonts w:ascii="Garamond" w:eastAsia="Times New Roman" w:hAnsi="Garamond" w:cs="Arial"/>
          <w:bCs/>
          <w:sz w:val="20"/>
          <w:szCs w:val="20"/>
          <w:lang w:val="sq-AL"/>
        </w:rPr>
        <w:t>ndryshuar) dhe sipas çmimeve të EKB</w:t>
      </w:r>
      <w:r w:rsidR="00B77A40">
        <w:rPr>
          <w:rFonts w:ascii="Garamond" w:eastAsia="Times New Roman" w:hAnsi="Garamond" w:cs="Arial"/>
          <w:bCs/>
          <w:sz w:val="20"/>
          <w:szCs w:val="20"/>
          <w:lang w:val="sq-AL"/>
        </w:rPr>
        <w:t>-së</w:t>
      </w:r>
      <w:r w:rsidRPr="00467A50">
        <w:rPr>
          <w:rFonts w:ascii="Garamond" w:eastAsia="Times New Roman" w:hAnsi="Garamond" w:cs="Arial"/>
          <w:bCs/>
          <w:sz w:val="20"/>
          <w:szCs w:val="20"/>
          <w:lang w:val="sq-AL"/>
        </w:rPr>
        <w:t>, për</w:t>
      </w:r>
      <w:r w:rsidR="0008612D">
        <w:rPr>
          <w:rFonts w:ascii="Garamond" w:eastAsia="Times New Roman" w:hAnsi="Garamond" w:cs="Arial"/>
          <w:bCs/>
          <w:sz w:val="20"/>
          <w:szCs w:val="20"/>
          <w:lang w:val="sq-AL"/>
        </w:rPr>
        <w:t xml:space="preserve"> </w:t>
      </w:r>
      <w:r w:rsidRPr="00467A50">
        <w:rPr>
          <w:rFonts w:ascii="Garamond" w:eastAsia="Times New Roman" w:hAnsi="Garamond" w:cs="Arial"/>
          <w:bCs/>
          <w:sz w:val="20"/>
          <w:szCs w:val="20"/>
          <w:lang w:val="sq-AL"/>
        </w:rPr>
        <w:t>vitin e ndërtimit dhe amortizimin.</w:t>
      </w:r>
    </w:p>
    <w:p w:rsidR="007350ED" w:rsidRPr="00467A50" w:rsidRDefault="007350ED" w:rsidP="00406EF0">
      <w:pPr>
        <w:widowControl w:val="0"/>
        <w:spacing w:after="0" w:line="240" w:lineRule="auto"/>
        <w:rPr>
          <w:rFonts w:ascii="Garamond" w:eastAsia="Times New Roman" w:hAnsi="Garamond"/>
          <w:spacing w:val="-4"/>
          <w:sz w:val="24"/>
          <w:szCs w:val="24"/>
          <w:lang w:val="sq-AL" w:eastAsia="en-GB"/>
        </w:rPr>
      </w:pPr>
    </w:p>
    <w:p w:rsidR="00F34848" w:rsidRDefault="00F34848" w:rsidP="00E6751B">
      <w:pPr>
        <w:widowControl w:val="0"/>
        <w:spacing w:after="0" w:line="240" w:lineRule="auto"/>
        <w:jc w:val="center"/>
        <w:rPr>
          <w:rFonts w:ascii="Garamond" w:eastAsia="Arial Unicode MS" w:hAnsi="Garamond"/>
          <w:b/>
          <w:sz w:val="24"/>
          <w:szCs w:val="24"/>
          <w:lang w:val="sq-AL"/>
        </w:rPr>
        <w:sectPr w:rsidR="00F34848" w:rsidSect="008A378D">
          <w:type w:val="continuous"/>
          <w:pgSz w:w="11907" w:h="16840" w:code="9"/>
          <w:pgMar w:top="720" w:right="1134" w:bottom="720" w:left="1134" w:header="851" w:footer="851" w:gutter="0"/>
          <w:cols w:space="454"/>
          <w:docGrid w:linePitch="360"/>
        </w:sectPr>
      </w:pPr>
    </w:p>
    <w:p w:rsidR="00434A13" w:rsidRPr="00467A50" w:rsidRDefault="00434A13" w:rsidP="00E6751B">
      <w:pPr>
        <w:widowControl w:val="0"/>
        <w:spacing w:after="0" w:line="240" w:lineRule="auto"/>
        <w:jc w:val="center"/>
        <w:rPr>
          <w:rFonts w:ascii="Garamond" w:eastAsia="Arial Unicode MS" w:hAnsi="Garamond"/>
          <w:b/>
          <w:sz w:val="24"/>
          <w:szCs w:val="24"/>
          <w:lang w:val="sq-AL"/>
        </w:rPr>
      </w:pPr>
      <w:r w:rsidRPr="00467A50">
        <w:rPr>
          <w:rFonts w:ascii="Garamond" w:eastAsia="Arial Unicode MS" w:hAnsi="Garamond"/>
          <w:b/>
          <w:sz w:val="24"/>
          <w:szCs w:val="24"/>
          <w:lang w:val="sq-AL"/>
        </w:rPr>
        <w:t>VENDIM</w:t>
      </w:r>
    </w:p>
    <w:p w:rsidR="00434A13" w:rsidRPr="00467A50" w:rsidRDefault="0008612D" w:rsidP="00E6751B">
      <w:pPr>
        <w:widowControl w:val="0"/>
        <w:spacing w:after="0" w:line="240" w:lineRule="auto"/>
        <w:jc w:val="center"/>
        <w:rPr>
          <w:rFonts w:ascii="Garamond" w:eastAsia="Arial Unicode MS" w:hAnsi="Garamond"/>
          <w:b/>
          <w:sz w:val="24"/>
          <w:szCs w:val="24"/>
          <w:lang w:val="sq-AL"/>
        </w:rPr>
      </w:pPr>
      <w:r>
        <w:rPr>
          <w:rFonts w:ascii="Garamond" w:eastAsia="Arial Unicode MS" w:hAnsi="Garamond"/>
          <w:b/>
          <w:sz w:val="24"/>
          <w:szCs w:val="24"/>
          <w:lang w:val="sq-AL"/>
        </w:rPr>
        <w:t xml:space="preserve">Nr. </w:t>
      </w:r>
      <w:r w:rsidR="00434A13" w:rsidRPr="00467A50">
        <w:rPr>
          <w:rFonts w:ascii="Garamond" w:eastAsia="Arial Unicode MS" w:hAnsi="Garamond"/>
          <w:b/>
          <w:sz w:val="24"/>
          <w:szCs w:val="24"/>
          <w:lang w:val="sq-AL"/>
        </w:rPr>
        <w:t>65, datë 7.11.2016</w:t>
      </w:r>
    </w:p>
    <w:p w:rsidR="00CC6501" w:rsidRPr="00205CA4" w:rsidRDefault="00CC6501" w:rsidP="00E6751B">
      <w:pPr>
        <w:widowControl w:val="0"/>
        <w:spacing w:after="0" w:line="240" w:lineRule="auto"/>
        <w:jc w:val="center"/>
        <w:rPr>
          <w:rFonts w:ascii="Garamond" w:eastAsia="Arial Unicode MS" w:hAnsi="Garamond"/>
          <w:b/>
          <w:sz w:val="14"/>
          <w:szCs w:val="24"/>
          <w:lang w:val="sq-AL"/>
        </w:rPr>
      </w:pPr>
    </w:p>
    <w:p w:rsidR="001C1CA6" w:rsidRDefault="00434A13" w:rsidP="00E6751B">
      <w:pPr>
        <w:widowControl w:val="0"/>
        <w:spacing w:after="0" w:line="240" w:lineRule="auto"/>
        <w:jc w:val="center"/>
        <w:rPr>
          <w:rFonts w:ascii="Garamond" w:eastAsia="Arial Unicode MS" w:hAnsi="Garamond"/>
          <w:b/>
          <w:sz w:val="24"/>
          <w:szCs w:val="24"/>
          <w:lang w:val="sq-AL"/>
        </w:rPr>
      </w:pPr>
      <w:r w:rsidRPr="00467A50">
        <w:rPr>
          <w:rFonts w:ascii="Garamond" w:eastAsia="Arial Unicode MS" w:hAnsi="Garamond"/>
          <w:b/>
          <w:sz w:val="24"/>
          <w:szCs w:val="24"/>
          <w:lang w:val="sq-AL"/>
        </w:rPr>
        <w:t xml:space="preserve">NË EMËR TË REPUBLIKËS </w:t>
      </w:r>
    </w:p>
    <w:p w:rsidR="00434A13" w:rsidRPr="00467A50" w:rsidRDefault="00434A13" w:rsidP="00E6751B">
      <w:pPr>
        <w:widowControl w:val="0"/>
        <w:spacing w:after="0" w:line="240" w:lineRule="auto"/>
        <w:jc w:val="center"/>
        <w:rPr>
          <w:rFonts w:ascii="Garamond" w:eastAsia="Arial Unicode MS" w:hAnsi="Garamond"/>
          <w:sz w:val="24"/>
          <w:szCs w:val="24"/>
          <w:lang w:val="sq-AL"/>
        </w:rPr>
      </w:pPr>
      <w:r w:rsidRPr="00467A50">
        <w:rPr>
          <w:rFonts w:ascii="Garamond" w:eastAsia="Arial Unicode MS" w:hAnsi="Garamond"/>
          <w:b/>
          <w:sz w:val="24"/>
          <w:szCs w:val="24"/>
          <w:lang w:val="sq-AL"/>
        </w:rPr>
        <w:t>SË SHQIPËRISË</w:t>
      </w:r>
    </w:p>
    <w:p w:rsidR="00434A13" w:rsidRPr="00205CA4" w:rsidRDefault="00434A13" w:rsidP="00E6751B">
      <w:pPr>
        <w:widowControl w:val="0"/>
        <w:spacing w:after="0" w:line="240" w:lineRule="auto"/>
        <w:rPr>
          <w:rFonts w:ascii="Garamond" w:eastAsia="Arial Unicode MS" w:hAnsi="Garamond"/>
          <w:sz w:val="14"/>
          <w:szCs w:val="24"/>
          <w:lang w:val="sq-AL"/>
        </w:rPr>
      </w:pPr>
    </w:p>
    <w:p w:rsidR="00434A13" w:rsidRPr="005D1420" w:rsidRDefault="00434A13" w:rsidP="00E6751B">
      <w:pPr>
        <w:widowControl w:val="0"/>
        <w:spacing w:after="0" w:line="240" w:lineRule="auto"/>
        <w:rPr>
          <w:rFonts w:ascii="Garamond" w:eastAsia="Arial Unicode MS" w:hAnsi="Garamond"/>
          <w:spacing w:val="-4"/>
          <w:sz w:val="24"/>
          <w:szCs w:val="24"/>
          <w:lang w:val="sq-AL"/>
        </w:rPr>
      </w:pPr>
      <w:r w:rsidRPr="005D1420">
        <w:rPr>
          <w:rFonts w:ascii="Garamond" w:eastAsia="Arial Unicode MS" w:hAnsi="Garamond"/>
          <w:spacing w:val="-4"/>
          <w:sz w:val="24"/>
          <w:szCs w:val="24"/>
          <w:lang w:val="sq-AL"/>
        </w:rPr>
        <w:t>Gjykata Kushtetuese e Republikës së Shqipërisë, e përbërë nga:</w:t>
      </w:r>
    </w:p>
    <w:p w:rsidR="00C0513A" w:rsidRPr="005D1420" w:rsidRDefault="00C0513A" w:rsidP="00E6751B">
      <w:pPr>
        <w:widowControl w:val="0"/>
        <w:spacing w:after="0" w:line="240" w:lineRule="auto"/>
        <w:rPr>
          <w:rFonts w:ascii="Garamond" w:eastAsia="Arial Unicode MS" w:hAnsi="Garamond"/>
          <w:spacing w:val="-4"/>
          <w:sz w:val="14"/>
          <w:szCs w:val="24"/>
          <w:lang w:val="sq-AL"/>
        </w:rPr>
      </w:pPr>
    </w:p>
    <w:tbl>
      <w:tblPr>
        <w:tblStyle w:val="TableGrid"/>
        <w:tblW w:w="482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72"/>
        <w:gridCol w:w="1142"/>
        <w:gridCol w:w="697"/>
        <w:gridCol w:w="1133"/>
      </w:tblGrid>
      <w:tr w:rsidR="005D1420" w:rsidRPr="005D1420" w:rsidTr="005D1420">
        <w:tc>
          <w:tcPr>
            <w:tcW w:w="1800" w:type="pct"/>
          </w:tcPr>
          <w:p w:rsidR="005D1420" w:rsidRPr="005D1420" w:rsidRDefault="005D1420"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Bashkim Dedja</w:t>
            </w:r>
          </w:p>
        </w:tc>
        <w:tc>
          <w:tcPr>
            <w:tcW w:w="3200" w:type="pct"/>
            <w:gridSpan w:val="3"/>
          </w:tcPr>
          <w:p w:rsidR="005D1420" w:rsidRPr="005D1420" w:rsidRDefault="005D1420"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ab/>
            </w:r>
            <w:r w:rsidRPr="005D1420">
              <w:rPr>
                <w:rFonts w:ascii="Garamond" w:eastAsia="Arial Unicode MS" w:hAnsi="Garamond"/>
                <w:spacing w:val="-4"/>
                <w:sz w:val="22"/>
                <w:szCs w:val="22"/>
                <w:lang w:val="sq-AL"/>
              </w:rPr>
              <w:tab/>
              <w:t xml:space="preserve">kryetar i Gjykatës Kushtetuese </w:t>
            </w:r>
          </w:p>
        </w:tc>
      </w:tr>
      <w:tr w:rsidR="005D1420" w:rsidRPr="005D1420" w:rsidTr="005D1420">
        <w:tc>
          <w:tcPr>
            <w:tcW w:w="1800" w:type="pct"/>
          </w:tcPr>
          <w:p w:rsidR="0013596F" w:rsidRPr="005D1420" w:rsidRDefault="0013596F"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Vladimir Kristo</w:t>
            </w:r>
          </w:p>
        </w:tc>
        <w:tc>
          <w:tcPr>
            <w:tcW w:w="1230" w:type="pct"/>
          </w:tcPr>
          <w:p w:rsidR="0013596F" w:rsidRPr="005D1420" w:rsidRDefault="00186422"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ab/>
            </w:r>
            <w:r w:rsidRPr="005D1420">
              <w:rPr>
                <w:rFonts w:ascii="Garamond" w:eastAsia="Arial Unicode MS" w:hAnsi="Garamond"/>
                <w:spacing w:val="-4"/>
                <w:sz w:val="22"/>
                <w:szCs w:val="22"/>
                <w:lang w:val="sq-AL"/>
              </w:rPr>
              <w:tab/>
              <w:t>anëtar i</w:t>
            </w:r>
            <w:r w:rsidRPr="005D1420">
              <w:rPr>
                <w:rFonts w:ascii="Garamond" w:eastAsia="Arial Unicode MS" w:hAnsi="Garamond"/>
                <w:spacing w:val="-4"/>
                <w:sz w:val="22"/>
                <w:szCs w:val="22"/>
                <w:lang w:val="sq-AL"/>
              </w:rPr>
              <w:tab/>
              <w:t xml:space="preserve"> </w:t>
            </w:r>
          </w:p>
        </w:tc>
        <w:tc>
          <w:tcPr>
            <w:tcW w:w="75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c>
          <w:tcPr>
            <w:tcW w:w="122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r>
      <w:tr w:rsidR="005D1420" w:rsidRPr="005D1420" w:rsidTr="005D1420">
        <w:tc>
          <w:tcPr>
            <w:tcW w:w="1800" w:type="pct"/>
          </w:tcPr>
          <w:p w:rsidR="0013596F" w:rsidRPr="005D1420" w:rsidRDefault="0013596F"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Vitore Tusha</w:t>
            </w:r>
          </w:p>
        </w:tc>
        <w:tc>
          <w:tcPr>
            <w:tcW w:w="1230" w:type="pct"/>
          </w:tcPr>
          <w:p w:rsidR="0013596F" w:rsidRPr="005D1420" w:rsidRDefault="00186422"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ab/>
            </w:r>
            <w:r w:rsidRPr="005D1420">
              <w:rPr>
                <w:rFonts w:ascii="Garamond" w:eastAsia="Arial Unicode MS" w:hAnsi="Garamond"/>
                <w:spacing w:val="-4"/>
                <w:sz w:val="22"/>
                <w:szCs w:val="22"/>
                <w:lang w:val="sq-AL"/>
              </w:rPr>
              <w:tab/>
              <w:t>anëtare e</w:t>
            </w:r>
          </w:p>
        </w:tc>
        <w:tc>
          <w:tcPr>
            <w:tcW w:w="75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c>
          <w:tcPr>
            <w:tcW w:w="122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r>
      <w:tr w:rsidR="005D1420" w:rsidRPr="005D1420" w:rsidTr="005D1420">
        <w:tc>
          <w:tcPr>
            <w:tcW w:w="1800" w:type="pct"/>
          </w:tcPr>
          <w:p w:rsidR="0013596F" w:rsidRPr="005D1420" w:rsidRDefault="0013596F"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Fatmir Hoxha</w:t>
            </w:r>
          </w:p>
        </w:tc>
        <w:tc>
          <w:tcPr>
            <w:tcW w:w="1230" w:type="pct"/>
          </w:tcPr>
          <w:p w:rsidR="0013596F" w:rsidRPr="005D1420" w:rsidRDefault="00186422"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anëtar i</w:t>
            </w:r>
            <w:r w:rsidRPr="005D1420">
              <w:rPr>
                <w:rFonts w:ascii="Garamond" w:eastAsia="Arial Unicode MS" w:hAnsi="Garamond"/>
                <w:spacing w:val="-4"/>
                <w:sz w:val="22"/>
                <w:szCs w:val="22"/>
                <w:lang w:val="sq-AL"/>
              </w:rPr>
              <w:tab/>
              <w:t xml:space="preserve"> </w:t>
            </w:r>
          </w:p>
        </w:tc>
        <w:tc>
          <w:tcPr>
            <w:tcW w:w="75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c>
          <w:tcPr>
            <w:tcW w:w="122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r>
      <w:tr w:rsidR="005D1420" w:rsidRPr="005D1420" w:rsidTr="005D1420">
        <w:tc>
          <w:tcPr>
            <w:tcW w:w="1800" w:type="pct"/>
          </w:tcPr>
          <w:p w:rsidR="0013596F" w:rsidRPr="005D1420" w:rsidRDefault="0013596F"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Besnik Imeraj</w:t>
            </w:r>
          </w:p>
        </w:tc>
        <w:tc>
          <w:tcPr>
            <w:tcW w:w="1230" w:type="pct"/>
          </w:tcPr>
          <w:p w:rsidR="0013596F" w:rsidRPr="005D1420" w:rsidRDefault="00186422"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anëtar i</w:t>
            </w:r>
            <w:r w:rsidRPr="005D1420">
              <w:rPr>
                <w:rFonts w:ascii="Garamond" w:eastAsia="Arial Unicode MS" w:hAnsi="Garamond"/>
                <w:spacing w:val="-4"/>
                <w:sz w:val="22"/>
                <w:szCs w:val="22"/>
                <w:lang w:val="sq-AL"/>
              </w:rPr>
              <w:tab/>
              <w:t xml:space="preserve"> </w:t>
            </w:r>
          </w:p>
        </w:tc>
        <w:tc>
          <w:tcPr>
            <w:tcW w:w="75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c>
          <w:tcPr>
            <w:tcW w:w="122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r>
      <w:tr w:rsidR="005D1420" w:rsidRPr="005D1420" w:rsidTr="005D1420">
        <w:tc>
          <w:tcPr>
            <w:tcW w:w="1800" w:type="pct"/>
          </w:tcPr>
          <w:p w:rsidR="0013596F" w:rsidRPr="005D1420" w:rsidRDefault="0013596F"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Fatos Lulo</w:t>
            </w:r>
          </w:p>
        </w:tc>
        <w:tc>
          <w:tcPr>
            <w:tcW w:w="1230" w:type="pct"/>
          </w:tcPr>
          <w:p w:rsidR="0013596F" w:rsidRPr="005D1420" w:rsidRDefault="00186422"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anëtar i</w:t>
            </w:r>
          </w:p>
        </w:tc>
        <w:tc>
          <w:tcPr>
            <w:tcW w:w="75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c>
          <w:tcPr>
            <w:tcW w:w="122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r>
      <w:tr w:rsidR="005D1420" w:rsidRPr="005D1420" w:rsidTr="005D1420">
        <w:tc>
          <w:tcPr>
            <w:tcW w:w="1800" w:type="pct"/>
          </w:tcPr>
          <w:p w:rsidR="0013596F" w:rsidRPr="005D1420" w:rsidRDefault="0013596F"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Gani Dizdari</w:t>
            </w:r>
          </w:p>
        </w:tc>
        <w:tc>
          <w:tcPr>
            <w:tcW w:w="1230" w:type="pct"/>
          </w:tcPr>
          <w:p w:rsidR="0013596F" w:rsidRPr="005D1420" w:rsidRDefault="00186422" w:rsidP="00E6751B">
            <w:pPr>
              <w:widowControl w:val="0"/>
              <w:ind w:firstLine="0"/>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anëtar i</w:t>
            </w:r>
            <w:r w:rsidRPr="005D1420">
              <w:rPr>
                <w:rFonts w:ascii="Garamond" w:eastAsia="Arial Unicode MS" w:hAnsi="Garamond"/>
                <w:spacing w:val="-4"/>
                <w:sz w:val="22"/>
                <w:szCs w:val="22"/>
                <w:lang w:val="sq-AL"/>
              </w:rPr>
              <w:tab/>
              <w:t xml:space="preserve"> </w:t>
            </w:r>
          </w:p>
        </w:tc>
        <w:tc>
          <w:tcPr>
            <w:tcW w:w="75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c>
          <w:tcPr>
            <w:tcW w:w="1220" w:type="pct"/>
          </w:tcPr>
          <w:p w:rsidR="0013596F" w:rsidRPr="005D1420" w:rsidRDefault="00C079A5" w:rsidP="00C0513A">
            <w:pPr>
              <w:widowControl w:val="0"/>
              <w:ind w:firstLine="0"/>
              <w:jc w:val="center"/>
              <w:rPr>
                <w:rFonts w:ascii="Garamond" w:eastAsia="Arial Unicode MS" w:hAnsi="Garamond"/>
                <w:spacing w:val="-4"/>
                <w:sz w:val="22"/>
                <w:szCs w:val="22"/>
                <w:lang w:val="sq-AL"/>
              </w:rPr>
            </w:pPr>
            <w:r w:rsidRPr="005D1420">
              <w:rPr>
                <w:rFonts w:ascii="Garamond" w:eastAsia="Arial Unicode MS" w:hAnsi="Garamond"/>
                <w:spacing w:val="-4"/>
                <w:sz w:val="22"/>
                <w:szCs w:val="22"/>
                <w:lang w:val="sq-AL"/>
              </w:rPr>
              <w:t>“</w:t>
            </w:r>
          </w:p>
        </w:tc>
      </w:tr>
    </w:tbl>
    <w:p w:rsidR="00434A13" w:rsidRPr="005D1420" w:rsidRDefault="00434A13" w:rsidP="00E6751B">
      <w:pPr>
        <w:widowControl w:val="0"/>
        <w:spacing w:after="0" w:line="240" w:lineRule="auto"/>
        <w:rPr>
          <w:rFonts w:ascii="Garamond" w:eastAsia="Arial Unicode MS" w:hAnsi="Garamond"/>
          <w:spacing w:val="-4"/>
          <w:sz w:val="24"/>
          <w:szCs w:val="24"/>
          <w:lang w:val="sq-AL"/>
        </w:rPr>
      </w:pPr>
      <w:r w:rsidRPr="005D1420">
        <w:rPr>
          <w:rFonts w:ascii="Garamond" w:eastAsia="Arial Unicode MS" w:hAnsi="Garamond"/>
          <w:spacing w:val="-4"/>
          <w:sz w:val="24"/>
          <w:szCs w:val="24"/>
          <w:lang w:val="sq-AL"/>
        </w:rPr>
        <w:t>me sekretare Edmira Babaj, në datën 26.9.2016</w:t>
      </w:r>
      <w:r w:rsidR="0042683B" w:rsidRPr="005D1420">
        <w:rPr>
          <w:rFonts w:ascii="Garamond" w:eastAsia="Arial Unicode MS" w:hAnsi="Garamond"/>
          <w:spacing w:val="-4"/>
          <w:sz w:val="24"/>
          <w:szCs w:val="24"/>
          <w:lang w:val="sq-AL"/>
        </w:rPr>
        <w:t>,</w:t>
      </w:r>
      <w:r w:rsidRPr="005D1420">
        <w:rPr>
          <w:rFonts w:ascii="Garamond" w:eastAsia="Arial Unicode MS" w:hAnsi="Garamond"/>
          <w:spacing w:val="-4"/>
          <w:sz w:val="24"/>
          <w:szCs w:val="24"/>
          <w:lang w:val="sq-AL"/>
        </w:rPr>
        <w:t xml:space="preserve"> mori në shqyrtim në seancë plenare, mbi bazë dokumentesh, çështjen me </w:t>
      </w:r>
      <w:r w:rsidR="0008612D" w:rsidRPr="005D1420">
        <w:rPr>
          <w:rFonts w:ascii="Garamond" w:eastAsia="Arial Unicode MS" w:hAnsi="Garamond"/>
          <w:spacing w:val="-4"/>
          <w:sz w:val="24"/>
          <w:szCs w:val="24"/>
          <w:lang w:val="sq-AL"/>
        </w:rPr>
        <w:t xml:space="preserve">nr. </w:t>
      </w:r>
      <w:r w:rsidRPr="005D1420">
        <w:rPr>
          <w:rFonts w:ascii="Garamond" w:eastAsia="Arial Unicode MS" w:hAnsi="Garamond"/>
          <w:spacing w:val="-4"/>
          <w:sz w:val="24"/>
          <w:szCs w:val="24"/>
          <w:lang w:val="sq-AL"/>
        </w:rPr>
        <w:t>50 Akti, që u përket palëve:</w:t>
      </w:r>
    </w:p>
    <w:p w:rsidR="00434A13" w:rsidRPr="005D1420" w:rsidRDefault="00434A13" w:rsidP="00E6751B">
      <w:pPr>
        <w:widowControl w:val="0"/>
        <w:spacing w:after="0" w:line="240" w:lineRule="auto"/>
        <w:rPr>
          <w:rFonts w:ascii="Garamond" w:hAnsi="Garamond"/>
          <w:spacing w:val="-4"/>
          <w:sz w:val="24"/>
          <w:szCs w:val="24"/>
          <w:lang w:val="sq-AL"/>
        </w:rPr>
      </w:pPr>
      <w:r w:rsidRPr="005D1420">
        <w:rPr>
          <w:rFonts w:ascii="Garamond" w:hAnsi="Garamond"/>
          <w:spacing w:val="-4"/>
          <w:sz w:val="24"/>
          <w:szCs w:val="24"/>
          <w:lang w:val="sq-AL"/>
        </w:rPr>
        <w:t xml:space="preserve">KËRKUESE: </w:t>
      </w:r>
      <w:r w:rsidR="0092745B" w:rsidRPr="005D1420">
        <w:rPr>
          <w:rFonts w:ascii="Garamond" w:hAnsi="Garamond"/>
          <w:spacing w:val="-4"/>
          <w:sz w:val="24"/>
          <w:szCs w:val="24"/>
          <w:lang w:val="sq-AL"/>
        </w:rPr>
        <w:t>Aferdita Zoga</w:t>
      </w:r>
    </w:p>
    <w:p w:rsidR="00947BAE" w:rsidRPr="005D1420" w:rsidRDefault="00434A13" w:rsidP="00406EF0">
      <w:pPr>
        <w:widowControl w:val="0"/>
        <w:spacing w:after="0" w:line="240" w:lineRule="auto"/>
        <w:rPr>
          <w:rFonts w:ascii="Garamond" w:hAnsi="Garamond"/>
          <w:spacing w:val="-4"/>
          <w:sz w:val="24"/>
          <w:szCs w:val="24"/>
          <w:lang w:val="sq-AL"/>
        </w:rPr>
      </w:pPr>
      <w:r w:rsidRPr="005D1420">
        <w:rPr>
          <w:rFonts w:ascii="Garamond" w:hAnsi="Garamond"/>
          <w:spacing w:val="-4"/>
          <w:sz w:val="24"/>
          <w:szCs w:val="24"/>
          <w:lang w:val="sq-AL"/>
        </w:rPr>
        <w:t xml:space="preserve">SUBJEKT I INTERESUAR: </w:t>
      </w:r>
      <w:r w:rsidR="0092745B" w:rsidRPr="005D1420">
        <w:rPr>
          <w:rFonts w:ascii="Garamond" w:hAnsi="Garamond"/>
          <w:spacing w:val="-4"/>
          <w:sz w:val="24"/>
          <w:szCs w:val="24"/>
          <w:lang w:val="sq-AL"/>
        </w:rPr>
        <w:t>Ministria e Mbrojtjes</w:t>
      </w:r>
    </w:p>
    <w:p w:rsidR="00434A13" w:rsidRDefault="00434A13" w:rsidP="00406EF0">
      <w:pPr>
        <w:widowControl w:val="0"/>
        <w:spacing w:after="0" w:line="240" w:lineRule="auto"/>
        <w:rPr>
          <w:rFonts w:ascii="Garamond" w:hAnsi="Garamond"/>
          <w:bCs/>
          <w:iCs/>
          <w:spacing w:val="-4"/>
          <w:sz w:val="24"/>
          <w:szCs w:val="24"/>
          <w:lang w:val="sq-AL"/>
        </w:rPr>
      </w:pPr>
      <w:r w:rsidRPr="005D1420">
        <w:rPr>
          <w:rFonts w:ascii="Garamond" w:hAnsi="Garamond"/>
          <w:spacing w:val="-4"/>
          <w:sz w:val="24"/>
          <w:szCs w:val="24"/>
          <w:lang w:val="sq-AL"/>
        </w:rPr>
        <w:t xml:space="preserve">OBJEKTI: </w:t>
      </w:r>
      <w:r w:rsidRPr="005D1420">
        <w:rPr>
          <w:rFonts w:ascii="Garamond" w:hAnsi="Garamond"/>
          <w:bCs/>
          <w:iCs/>
          <w:spacing w:val="-4"/>
          <w:sz w:val="24"/>
          <w:szCs w:val="24"/>
          <w:lang w:val="sq-AL"/>
        </w:rPr>
        <w:t xml:space="preserve">Shfuqizimi si i papajtueshëm me Kushtetutën i vendimit </w:t>
      </w:r>
      <w:r w:rsidR="0008612D" w:rsidRPr="005D1420">
        <w:rPr>
          <w:rFonts w:ascii="Garamond" w:hAnsi="Garamond"/>
          <w:bCs/>
          <w:iCs/>
          <w:spacing w:val="-4"/>
          <w:sz w:val="24"/>
          <w:szCs w:val="24"/>
          <w:lang w:val="sq-AL"/>
        </w:rPr>
        <w:t xml:space="preserve">nr. </w:t>
      </w:r>
      <w:r w:rsidR="007D3348" w:rsidRPr="005D1420">
        <w:rPr>
          <w:rFonts w:ascii="Garamond" w:hAnsi="Garamond"/>
          <w:bCs/>
          <w:iCs/>
          <w:spacing w:val="-4"/>
          <w:sz w:val="24"/>
          <w:szCs w:val="24"/>
          <w:lang w:val="sq-AL"/>
        </w:rPr>
        <w:t>00-2015-2734, datë 14.</w:t>
      </w:r>
      <w:r w:rsidRPr="005D1420">
        <w:rPr>
          <w:rFonts w:ascii="Garamond" w:hAnsi="Garamond"/>
          <w:bCs/>
          <w:iCs/>
          <w:spacing w:val="-4"/>
          <w:sz w:val="24"/>
          <w:szCs w:val="24"/>
          <w:lang w:val="sq-AL"/>
        </w:rPr>
        <w:t>5.2015 të Kolegjit Administrativ të Gjykatës së Lartë.</w:t>
      </w:r>
    </w:p>
    <w:p w:rsidR="001C1CA6" w:rsidRPr="005D1420" w:rsidRDefault="001C1CA6" w:rsidP="00406EF0">
      <w:pPr>
        <w:widowControl w:val="0"/>
        <w:spacing w:after="0" w:line="240" w:lineRule="auto"/>
        <w:rPr>
          <w:rFonts w:ascii="Garamond" w:hAnsi="Garamond"/>
          <w:bCs/>
          <w:iCs/>
          <w:spacing w:val="-4"/>
          <w:sz w:val="24"/>
          <w:szCs w:val="24"/>
          <w:lang w:val="sq-AL"/>
        </w:rPr>
      </w:pPr>
    </w:p>
    <w:p w:rsidR="00434A13" w:rsidRPr="005D1420" w:rsidRDefault="00434A13" w:rsidP="00406EF0">
      <w:pPr>
        <w:widowControl w:val="0"/>
        <w:spacing w:after="0" w:line="240" w:lineRule="auto"/>
        <w:rPr>
          <w:rFonts w:ascii="Garamond" w:hAnsi="Garamond"/>
          <w:spacing w:val="-4"/>
          <w:sz w:val="24"/>
          <w:szCs w:val="24"/>
          <w:lang w:val="sq-AL"/>
        </w:rPr>
      </w:pPr>
      <w:r w:rsidRPr="005D1420">
        <w:rPr>
          <w:rFonts w:ascii="Garamond" w:hAnsi="Garamond"/>
          <w:spacing w:val="-4"/>
          <w:sz w:val="24"/>
          <w:szCs w:val="24"/>
          <w:lang w:val="sq-AL"/>
        </w:rPr>
        <w:t>BAZA LIGJORE:</w:t>
      </w:r>
      <w:r w:rsidRPr="005D1420">
        <w:rPr>
          <w:rFonts w:ascii="Garamond" w:hAnsi="Garamond"/>
          <w:spacing w:val="-4"/>
          <w:sz w:val="24"/>
          <w:szCs w:val="24"/>
          <w:lang w:val="sq-AL"/>
        </w:rPr>
        <w:tab/>
      </w:r>
      <w:r w:rsidR="005446D5" w:rsidRPr="005D1420">
        <w:rPr>
          <w:rFonts w:ascii="Garamond" w:hAnsi="Garamond"/>
          <w:spacing w:val="-4"/>
          <w:sz w:val="24"/>
          <w:szCs w:val="24"/>
          <w:lang w:val="sq-AL"/>
        </w:rPr>
        <w:t xml:space="preserve"> </w:t>
      </w:r>
      <w:r w:rsidRPr="005D1420">
        <w:rPr>
          <w:rFonts w:ascii="Garamond" w:hAnsi="Garamond"/>
          <w:spacing w:val="-4"/>
          <w:sz w:val="24"/>
          <w:szCs w:val="24"/>
          <w:lang w:val="sq-AL"/>
        </w:rPr>
        <w:t>Nenet 42, 131/f dhe 134/1/g të Kushtetutës së Republikës së Shqipërisë; neni 6 i Konventës E</w:t>
      </w:r>
      <w:r w:rsidR="00186422" w:rsidRPr="005D1420">
        <w:rPr>
          <w:rFonts w:ascii="Garamond" w:hAnsi="Garamond"/>
          <w:spacing w:val="-4"/>
          <w:sz w:val="24"/>
          <w:szCs w:val="24"/>
          <w:lang w:val="sq-AL"/>
        </w:rPr>
        <w:t>v</w:t>
      </w:r>
      <w:r w:rsidRPr="005D1420">
        <w:rPr>
          <w:rFonts w:ascii="Garamond" w:hAnsi="Garamond"/>
          <w:spacing w:val="-4"/>
          <w:sz w:val="24"/>
          <w:szCs w:val="24"/>
          <w:lang w:val="sq-AL"/>
        </w:rPr>
        <w:t xml:space="preserve">ropiane për të Drejtat e Njeriut; nenet 27 e vijues të ligjit </w:t>
      </w:r>
      <w:r w:rsidR="0008612D" w:rsidRPr="005D1420">
        <w:rPr>
          <w:rFonts w:ascii="Garamond" w:hAnsi="Garamond"/>
          <w:spacing w:val="-4"/>
          <w:sz w:val="24"/>
          <w:szCs w:val="24"/>
          <w:lang w:val="sq-AL"/>
        </w:rPr>
        <w:t xml:space="preserve">nr. </w:t>
      </w:r>
      <w:r w:rsidRPr="005D1420">
        <w:rPr>
          <w:rFonts w:ascii="Garamond" w:hAnsi="Garamond"/>
          <w:spacing w:val="-4"/>
          <w:sz w:val="24"/>
          <w:szCs w:val="24"/>
          <w:lang w:val="sq-AL"/>
        </w:rPr>
        <w:t>8577, datë 10.2.2000</w:t>
      </w:r>
      <w:r w:rsidR="00186422" w:rsidRPr="005D1420">
        <w:rPr>
          <w:rFonts w:ascii="Garamond" w:hAnsi="Garamond"/>
          <w:spacing w:val="-4"/>
          <w:sz w:val="24"/>
          <w:szCs w:val="24"/>
          <w:lang w:val="sq-AL"/>
        </w:rPr>
        <w:t>,</w:t>
      </w:r>
      <w:r w:rsidRPr="005D1420">
        <w:rPr>
          <w:rFonts w:ascii="Garamond" w:hAnsi="Garamond"/>
          <w:spacing w:val="-4"/>
          <w:sz w:val="24"/>
          <w:szCs w:val="24"/>
          <w:lang w:val="sq-AL"/>
        </w:rPr>
        <w:t xml:space="preserve"> </w:t>
      </w:r>
      <w:r w:rsidR="00C079A5" w:rsidRPr="005D1420">
        <w:rPr>
          <w:rFonts w:ascii="Garamond" w:hAnsi="Garamond"/>
          <w:spacing w:val="-4"/>
          <w:sz w:val="24"/>
          <w:szCs w:val="24"/>
          <w:lang w:val="sq-AL"/>
        </w:rPr>
        <w:t>“</w:t>
      </w:r>
      <w:r w:rsidRPr="005D1420">
        <w:rPr>
          <w:rFonts w:ascii="Garamond" w:hAnsi="Garamond"/>
          <w:spacing w:val="-4"/>
          <w:sz w:val="24"/>
          <w:szCs w:val="24"/>
          <w:lang w:val="sq-AL"/>
        </w:rPr>
        <w:t>Për organizimin dhe funksionimin e Gjykatës Kushtetuese të Republikës së Shqipërisë</w:t>
      </w:r>
      <w:r w:rsidR="00C079A5" w:rsidRPr="005D1420">
        <w:rPr>
          <w:rFonts w:ascii="Garamond" w:hAnsi="Garamond"/>
          <w:spacing w:val="-4"/>
          <w:sz w:val="24"/>
          <w:szCs w:val="24"/>
          <w:lang w:val="sq-AL"/>
        </w:rPr>
        <w:t>”</w:t>
      </w:r>
      <w:r w:rsidRPr="005D1420">
        <w:rPr>
          <w:rFonts w:ascii="Garamond" w:hAnsi="Garamond"/>
          <w:spacing w:val="-4"/>
          <w:sz w:val="24"/>
          <w:szCs w:val="24"/>
          <w:lang w:val="sq-AL"/>
        </w:rPr>
        <w:t>.</w:t>
      </w:r>
    </w:p>
    <w:p w:rsidR="00186422" w:rsidRPr="005D1420" w:rsidRDefault="00186422" w:rsidP="00406EF0">
      <w:pPr>
        <w:widowControl w:val="0"/>
        <w:spacing w:after="0" w:line="240" w:lineRule="auto"/>
        <w:jc w:val="center"/>
        <w:rPr>
          <w:rFonts w:ascii="Garamond" w:eastAsia="Arial Unicode MS" w:hAnsi="Garamond"/>
          <w:bCs/>
          <w:spacing w:val="-4"/>
          <w:sz w:val="10"/>
          <w:szCs w:val="24"/>
          <w:lang w:val="sq-AL"/>
        </w:rPr>
      </w:pPr>
    </w:p>
    <w:p w:rsidR="00434A13" w:rsidRPr="005D1420" w:rsidRDefault="00434A13" w:rsidP="00406EF0">
      <w:pPr>
        <w:widowControl w:val="0"/>
        <w:spacing w:after="0" w:line="240" w:lineRule="auto"/>
        <w:jc w:val="center"/>
        <w:rPr>
          <w:rFonts w:ascii="Garamond" w:eastAsia="Arial Unicode MS" w:hAnsi="Garamond"/>
          <w:spacing w:val="-4"/>
          <w:sz w:val="24"/>
          <w:szCs w:val="24"/>
          <w:lang w:val="sq-AL"/>
        </w:rPr>
      </w:pPr>
      <w:r w:rsidRPr="005D1420">
        <w:rPr>
          <w:rFonts w:ascii="Garamond" w:eastAsia="Arial Unicode MS" w:hAnsi="Garamond"/>
          <w:bCs/>
          <w:spacing w:val="-4"/>
          <w:sz w:val="24"/>
          <w:szCs w:val="24"/>
          <w:lang w:val="sq-AL"/>
        </w:rPr>
        <w:t>GJYKATA KUSHTETUESE</w:t>
      </w:r>
      <w:r w:rsidRPr="005D1420">
        <w:rPr>
          <w:rFonts w:ascii="Garamond" w:eastAsia="Arial Unicode MS" w:hAnsi="Garamond"/>
          <w:spacing w:val="-4"/>
          <w:sz w:val="24"/>
          <w:szCs w:val="24"/>
          <w:lang w:val="sq-AL"/>
        </w:rPr>
        <w:t>,</w:t>
      </w:r>
    </w:p>
    <w:p w:rsidR="00FD707F" w:rsidRPr="005D1420" w:rsidRDefault="00FD707F" w:rsidP="00406EF0">
      <w:pPr>
        <w:widowControl w:val="0"/>
        <w:spacing w:after="0" w:line="240" w:lineRule="auto"/>
        <w:jc w:val="center"/>
        <w:rPr>
          <w:rFonts w:ascii="Garamond" w:eastAsia="Arial Unicode MS" w:hAnsi="Garamond"/>
          <w:spacing w:val="-4"/>
          <w:sz w:val="14"/>
          <w:szCs w:val="24"/>
          <w:lang w:val="sq-AL"/>
        </w:rPr>
      </w:pPr>
    </w:p>
    <w:p w:rsidR="00434A13" w:rsidRPr="005D1420" w:rsidRDefault="00434A13" w:rsidP="00406EF0">
      <w:pPr>
        <w:widowControl w:val="0"/>
        <w:spacing w:after="0" w:line="240" w:lineRule="auto"/>
        <w:rPr>
          <w:rFonts w:ascii="Garamond" w:eastAsia="Times New Roman" w:hAnsi="Garamond"/>
          <w:spacing w:val="-4"/>
          <w:sz w:val="24"/>
          <w:szCs w:val="24"/>
          <w:lang w:val="sq-AL"/>
        </w:rPr>
      </w:pPr>
      <w:r w:rsidRPr="005D1420">
        <w:rPr>
          <w:rFonts w:ascii="Garamond" w:eastAsia="Times New Roman" w:hAnsi="Garamond"/>
          <w:spacing w:val="-4"/>
          <w:sz w:val="24"/>
          <w:szCs w:val="24"/>
          <w:lang w:val="sq-AL"/>
        </w:rPr>
        <w:t xml:space="preserve">pasi dëgjoi relatorin e çështjes Gani Dizdari, </w:t>
      </w:r>
      <w:r w:rsidRPr="005D1420">
        <w:rPr>
          <w:rFonts w:ascii="Garamond" w:hAnsi="Garamond"/>
          <w:spacing w:val="-4"/>
          <w:sz w:val="24"/>
          <w:szCs w:val="24"/>
          <w:lang w:val="sq-AL"/>
        </w:rPr>
        <w:t>mori në shqyrtim parashtrimet me shkrim të kërkueses, që është shprehur për pranimin e kërkesës, parashtrimet me shkrim të subjektit të interesuar, Ministria e Mbrojtjes, si dhe diskutoi çështjen në tërësi,</w:t>
      </w:r>
      <w:r w:rsidRPr="005D1420">
        <w:rPr>
          <w:rFonts w:ascii="Garamond" w:eastAsia="Times New Roman" w:hAnsi="Garamond"/>
          <w:spacing w:val="-4"/>
          <w:sz w:val="24"/>
          <w:szCs w:val="24"/>
          <w:lang w:val="sq-AL"/>
        </w:rPr>
        <w:t xml:space="preserve"> </w:t>
      </w:r>
    </w:p>
    <w:p w:rsidR="00434A13" w:rsidRPr="005D1420" w:rsidRDefault="00434A13" w:rsidP="00406EF0">
      <w:pPr>
        <w:widowControl w:val="0"/>
        <w:spacing w:after="0" w:line="240" w:lineRule="auto"/>
        <w:rPr>
          <w:rFonts w:ascii="Garamond" w:eastAsia="Times New Roman" w:hAnsi="Garamond"/>
          <w:spacing w:val="-4"/>
          <w:sz w:val="10"/>
          <w:szCs w:val="24"/>
          <w:lang w:val="sq-AL"/>
        </w:rPr>
      </w:pPr>
    </w:p>
    <w:p w:rsidR="00434A13" w:rsidRPr="005D1420" w:rsidRDefault="00434A13" w:rsidP="00406EF0">
      <w:pPr>
        <w:widowControl w:val="0"/>
        <w:spacing w:after="0" w:line="240" w:lineRule="auto"/>
        <w:jc w:val="center"/>
        <w:rPr>
          <w:rFonts w:ascii="Garamond" w:eastAsia="Times New Roman" w:hAnsi="Garamond"/>
          <w:spacing w:val="-4"/>
          <w:sz w:val="24"/>
          <w:szCs w:val="24"/>
          <w:lang w:val="sq-AL"/>
        </w:rPr>
      </w:pPr>
      <w:r w:rsidRPr="005D1420">
        <w:rPr>
          <w:rFonts w:ascii="Garamond" w:eastAsia="Times New Roman" w:hAnsi="Garamond"/>
          <w:spacing w:val="-4"/>
          <w:sz w:val="24"/>
          <w:szCs w:val="24"/>
          <w:lang w:val="sq-AL"/>
        </w:rPr>
        <w:t>VËREN:</w:t>
      </w:r>
    </w:p>
    <w:p w:rsidR="00947BAE" w:rsidRPr="005D1420" w:rsidRDefault="00947BAE" w:rsidP="00406EF0">
      <w:pPr>
        <w:widowControl w:val="0"/>
        <w:spacing w:after="0" w:line="240" w:lineRule="auto"/>
        <w:jc w:val="center"/>
        <w:rPr>
          <w:rFonts w:ascii="Garamond" w:eastAsia="Times New Roman" w:hAnsi="Garamond"/>
          <w:spacing w:val="-4"/>
          <w:sz w:val="14"/>
          <w:szCs w:val="24"/>
          <w:lang w:val="sq-AL"/>
        </w:rPr>
      </w:pPr>
    </w:p>
    <w:p w:rsidR="00434A13" w:rsidRPr="005D1420" w:rsidRDefault="00434A13" w:rsidP="00406EF0">
      <w:pPr>
        <w:widowControl w:val="0"/>
        <w:spacing w:after="0" w:line="240" w:lineRule="auto"/>
        <w:jc w:val="center"/>
        <w:rPr>
          <w:rFonts w:ascii="Garamond" w:eastAsia="Times New Roman" w:hAnsi="Garamond"/>
          <w:b/>
          <w:bCs/>
          <w:iCs/>
          <w:spacing w:val="-4"/>
          <w:sz w:val="24"/>
          <w:szCs w:val="24"/>
          <w:lang w:val="sq-AL"/>
        </w:rPr>
      </w:pPr>
      <w:r w:rsidRPr="005D1420">
        <w:rPr>
          <w:rFonts w:ascii="Garamond" w:eastAsia="Times New Roman" w:hAnsi="Garamond"/>
          <w:b/>
          <w:bCs/>
          <w:iCs/>
          <w:spacing w:val="-4"/>
          <w:sz w:val="24"/>
          <w:szCs w:val="24"/>
          <w:lang w:val="sq-AL"/>
        </w:rPr>
        <w:t>I</w:t>
      </w:r>
    </w:p>
    <w:p w:rsidR="00434A13" w:rsidRPr="00467A50" w:rsidRDefault="00FD707F" w:rsidP="00406EF0">
      <w:pPr>
        <w:pStyle w:val="BodyText"/>
        <w:widowControl w:val="0"/>
        <w:numPr>
          <w:ilvl w:val="0"/>
          <w:numId w:val="0"/>
        </w:numPr>
        <w:tabs>
          <w:tab w:val="left" w:pos="990"/>
        </w:tabs>
        <w:ind w:firstLine="284"/>
        <w:rPr>
          <w:rFonts w:ascii="Garamond" w:hAnsi="Garamond"/>
          <w:bCs/>
          <w:lang w:val="sq-AL"/>
        </w:rPr>
      </w:pPr>
      <w:r w:rsidRPr="005D1420">
        <w:rPr>
          <w:rFonts w:ascii="Garamond" w:hAnsi="Garamond"/>
          <w:bCs/>
          <w:spacing w:val="-4"/>
          <w:lang w:val="sq-AL"/>
        </w:rPr>
        <w:t xml:space="preserve">1. </w:t>
      </w:r>
      <w:r w:rsidR="00434A13" w:rsidRPr="005D1420">
        <w:rPr>
          <w:rFonts w:ascii="Garamond" w:hAnsi="Garamond"/>
          <w:bCs/>
          <w:spacing w:val="-4"/>
          <w:lang w:val="sq-AL"/>
        </w:rPr>
        <w:t xml:space="preserve">Kërkuesja, me urdhrin </w:t>
      </w:r>
      <w:r w:rsidR="0008612D" w:rsidRPr="005D1420">
        <w:rPr>
          <w:rFonts w:ascii="Garamond" w:hAnsi="Garamond"/>
          <w:bCs/>
          <w:spacing w:val="-4"/>
          <w:lang w:val="sq-AL"/>
        </w:rPr>
        <w:t xml:space="preserve">nr. </w:t>
      </w:r>
      <w:r w:rsidR="00434A13" w:rsidRPr="005D1420">
        <w:rPr>
          <w:rFonts w:ascii="Garamond" w:hAnsi="Garamond"/>
          <w:bCs/>
          <w:spacing w:val="-4"/>
          <w:lang w:val="sq-AL"/>
        </w:rPr>
        <w:t>1475, datë 5.8.2010 të ministrit të Mbrojtjes, është nxjerrë në rezervë për shkak të ndryshimeve strukturore në Forcat e Armatosura. Pasi ka ezauruar ankimin administrativ, kërkuesja i është drejtuar me padi gjykatës. Ajo ka kërkuar anulimin e urdhrit administrativ dhe rikthimin në detyrën e mëparshme ose detyrë të njëjtë, si dhe pagimin e</w:t>
      </w:r>
      <w:r w:rsidR="00434A13" w:rsidRPr="00467A50">
        <w:rPr>
          <w:rFonts w:ascii="Garamond" w:hAnsi="Garamond"/>
          <w:bCs/>
          <w:lang w:val="sq-AL"/>
        </w:rPr>
        <w:t xml:space="preserve"> pagës së munguar. </w:t>
      </w:r>
    </w:p>
    <w:p w:rsidR="00434A13" w:rsidRPr="00467A50" w:rsidRDefault="00FD707F" w:rsidP="00406EF0">
      <w:pPr>
        <w:pStyle w:val="BodyText"/>
        <w:widowControl w:val="0"/>
        <w:numPr>
          <w:ilvl w:val="0"/>
          <w:numId w:val="0"/>
        </w:numPr>
        <w:tabs>
          <w:tab w:val="left" w:pos="990"/>
        </w:tabs>
        <w:ind w:firstLine="284"/>
        <w:rPr>
          <w:rFonts w:ascii="Garamond" w:hAnsi="Garamond"/>
          <w:bCs/>
          <w:lang w:val="sq-AL"/>
        </w:rPr>
      </w:pPr>
      <w:r w:rsidRPr="00467A50">
        <w:rPr>
          <w:rFonts w:ascii="Garamond" w:hAnsi="Garamond"/>
          <w:bCs/>
          <w:lang w:val="sq-AL"/>
        </w:rPr>
        <w:t xml:space="preserve">2. </w:t>
      </w:r>
      <w:r w:rsidR="00434A13" w:rsidRPr="00467A50">
        <w:rPr>
          <w:rFonts w:ascii="Garamond" w:hAnsi="Garamond"/>
          <w:bCs/>
          <w:lang w:val="sq-AL"/>
        </w:rPr>
        <w:t>Gjykata e Rrethit Gjyqësor Tir</w:t>
      </w:r>
      <w:r w:rsidR="00177F76" w:rsidRPr="00467A50">
        <w:rPr>
          <w:rFonts w:ascii="Garamond" w:hAnsi="Garamond"/>
          <w:bCs/>
          <w:lang w:val="sq-AL"/>
        </w:rPr>
        <w:t xml:space="preserve">anë, me vendimin </w:t>
      </w:r>
      <w:r w:rsidR="0008612D">
        <w:rPr>
          <w:rFonts w:ascii="Garamond" w:hAnsi="Garamond"/>
          <w:bCs/>
          <w:lang w:val="sq-AL"/>
        </w:rPr>
        <w:t xml:space="preserve">nr. </w:t>
      </w:r>
      <w:r w:rsidR="00177F76" w:rsidRPr="00467A50">
        <w:rPr>
          <w:rFonts w:ascii="Garamond" w:hAnsi="Garamond"/>
          <w:bCs/>
          <w:lang w:val="sq-AL"/>
        </w:rPr>
        <w:t>6558, datë 1.</w:t>
      </w:r>
      <w:r w:rsidR="00434A13" w:rsidRPr="00467A50">
        <w:rPr>
          <w:rFonts w:ascii="Garamond" w:hAnsi="Garamond"/>
          <w:bCs/>
          <w:lang w:val="sq-AL"/>
        </w:rPr>
        <w:t xml:space="preserve">7.2011, ka vendosur pranimin e kërkesëpadisë, anulimin e urdhrit </w:t>
      </w:r>
      <w:r w:rsidR="0008612D">
        <w:rPr>
          <w:rFonts w:ascii="Garamond" w:hAnsi="Garamond"/>
          <w:bCs/>
          <w:lang w:val="sq-AL"/>
        </w:rPr>
        <w:t xml:space="preserve">nr. </w:t>
      </w:r>
      <w:r w:rsidR="00434A13" w:rsidRPr="00467A50">
        <w:rPr>
          <w:rFonts w:ascii="Garamond" w:hAnsi="Garamond"/>
          <w:bCs/>
          <w:lang w:val="sq-AL"/>
        </w:rPr>
        <w:t>1475/2010, rikthimin e saj në detyrën mëparshme ose një detyrë të njëjtë, s</w:t>
      </w:r>
      <w:r w:rsidR="00177F76" w:rsidRPr="00467A50">
        <w:rPr>
          <w:rFonts w:ascii="Garamond" w:hAnsi="Garamond"/>
          <w:bCs/>
          <w:lang w:val="sq-AL"/>
        </w:rPr>
        <w:t>i dhe pagimin e pagës nga data 1.</w:t>
      </w:r>
      <w:r w:rsidR="00434A13" w:rsidRPr="00467A50">
        <w:rPr>
          <w:rFonts w:ascii="Garamond" w:hAnsi="Garamond"/>
          <w:bCs/>
          <w:lang w:val="sq-AL"/>
        </w:rPr>
        <w:t xml:space="preserve">7.2010 deri në ekzekutimin e vendimit. </w:t>
      </w:r>
    </w:p>
    <w:p w:rsidR="00434A13" w:rsidRPr="00467A50" w:rsidRDefault="00FD707F" w:rsidP="00406EF0">
      <w:pPr>
        <w:pStyle w:val="BodyText"/>
        <w:widowControl w:val="0"/>
        <w:numPr>
          <w:ilvl w:val="0"/>
          <w:numId w:val="0"/>
        </w:numPr>
        <w:tabs>
          <w:tab w:val="left" w:pos="990"/>
        </w:tabs>
        <w:ind w:firstLine="284"/>
        <w:rPr>
          <w:rFonts w:ascii="Garamond" w:hAnsi="Garamond"/>
          <w:bCs/>
          <w:lang w:val="sq-AL"/>
        </w:rPr>
      </w:pPr>
      <w:r w:rsidRPr="00467A50">
        <w:rPr>
          <w:rFonts w:ascii="Garamond" w:hAnsi="Garamond"/>
          <w:bCs/>
          <w:lang w:val="sq-AL"/>
        </w:rPr>
        <w:t xml:space="preserve">3. </w:t>
      </w:r>
      <w:r w:rsidR="00434A13" w:rsidRPr="00467A50">
        <w:rPr>
          <w:rFonts w:ascii="Garamond" w:hAnsi="Garamond"/>
          <w:bCs/>
          <w:lang w:val="sq-AL"/>
        </w:rPr>
        <w:t>Gjykata e Apelit Tiranë,</w:t>
      </w:r>
      <w:r w:rsidR="00177F76" w:rsidRPr="00467A50">
        <w:rPr>
          <w:rFonts w:ascii="Garamond" w:hAnsi="Garamond"/>
          <w:bCs/>
          <w:lang w:val="sq-AL"/>
        </w:rPr>
        <w:t xml:space="preserve"> me vendimin </w:t>
      </w:r>
      <w:r w:rsidR="0008612D">
        <w:rPr>
          <w:rFonts w:ascii="Garamond" w:hAnsi="Garamond"/>
          <w:bCs/>
          <w:lang w:val="sq-AL"/>
        </w:rPr>
        <w:t xml:space="preserve">nr. </w:t>
      </w:r>
      <w:r w:rsidR="00177F76" w:rsidRPr="00467A50">
        <w:rPr>
          <w:rFonts w:ascii="Garamond" w:hAnsi="Garamond"/>
          <w:bCs/>
          <w:lang w:val="sq-AL"/>
        </w:rPr>
        <w:t>1301, datë 25.</w:t>
      </w:r>
      <w:r w:rsidR="00434A13" w:rsidRPr="00467A50">
        <w:rPr>
          <w:rFonts w:ascii="Garamond" w:hAnsi="Garamond"/>
          <w:bCs/>
          <w:lang w:val="sq-AL"/>
        </w:rPr>
        <w:t>5.2012, ka vendosur lënien në fuqi të këtij vendimi.</w:t>
      </w:r>
      <w:r w:rsidR="0008612D">
        <w:rPr>
          <w:rFonts w:ascii="Garamond" w:hAnsi="Garamond"/>
          <w:bCs/>
          <w:lang w:val="sq-AL"/>
        </w:rPr>
        <w:t xml:space="preserve"> </w:t>
      </w:r>
    </w:p>
    <w:p w:rsidR="00434A13" w:rsidRPr="00467A50" w:rsidRDefault="00FD707F" w:rsidP="00406EF0">
      <w:pPr>
        <w:pStyle w:val="FootnoteText"/>
        <w:widowControl w:val="0"/>
        <w:tabs>
          <w:tab w:val="left" w:pos="990"/>
        </w:tabs>
        <w:rPr>
          <w:rFonts w:ascii="Garamond" w:hAnsi="Garamond"/>
          <w:sz w:val="24"/>
          <w:szCs w:val="24"/>
        </w:rPr>
      </w:pPr>
      <w:r w:rsidRPr="00467A50">
        <w:rPr>
          <w:rFonts w:ascii="Garamond" w:hAnsi="Garamond"/>
          <w:bCs/>
          <w:sz w:val="24"/>
          <w:szCs w:val="24"/>
        </w:rPr>
        <w:t xml:space="preserve">4. </w:t>
      </w:r>
      <w:r w:rsidR="00434A13" w:rsidRPr="00467A50">
        <w:rPr>
          <w:rFonts w:ascii="Garamond" w:hAnsi="Garamond"/>
          <w:bCs/>
          <w:sz w:val="24"/>
          <w:szCs w:val="24"/>
        </w:rPr>
        <w:t>Kolegji Administrativ i Gjykatës së Lartë, me vend</w:t>
      </w:r>
      <w:r w:rsidR="00177F76" w:rsidRPr="00467A50">
        <w:rPr>
          <w:rFonts w:ascii="Garamond" w:hAnsi="Garamond"/>
          <w:bCs/>
          <w:sz w:val="24"/>
          <w:szCs w:val="24"/>
        </w:rPr>
        <w:t xml:space="preserve">imin </w:t>
      </w:r>
      <w:r w:rsidR="0008612D">
        <w:rPr>
          <w:rFonts w:ascii="Garamond" w:hAnsi="Garamond"/>
          <w:bCs/>
          <w:sz w:val="24"/>
          <w:szCs w:val="24"/>
        </w:rPr>
        <w:t xml:space="preserve">nr. </w:t>
      </w:r>
      <w:r w:rsidR="00177F76" w:rsidRPr="00467A50">
        <w:rPr>
          <w:rFonts w:ascii="Garamond" w:hAnsi="Garamond"/>
          <w:bCs/>
          <w:sz w:val="24"/>
          <w:szCs w:val="24"/>
        </w:rPr>
        <w:t>00-2015-2734, datë 14.</w:t>
      </w:r>
      <w:r w:rsidR="00434A13" w:rsidRPr="00467A50">
        <w:rPr>
          <w:rFonts w:ascii="Garamond" w:hAnsi="Garamond"/>
          <w:bCs/>
          <w:sz w:val="24"/>
          <w:szCs w:val="24"/>
        </w:rPr>
        <w:t xml:space="preserve">5.2015, ka vendosur ndryshimin e vendimit </w:t>
      </w:r>
      <w:r w:rsidR="0008612D">
        <w:rPr>
          <w:rFonts w:ascii="Garamond" w:hAnsi="Garamond"/>
          <w:bCs/>
          <w:sz w:val="24"/>
          <w:szCs w:val="24"/>
        </w:rPr>
        <w:t xml:space="preserve">nr. </w:t>
      </w:r>
      <w:r w:rsidR="00434A13" w:rsidRPr="00467A50">
        <w:rPr>
          <w:rFonts w:ascii="Garamond" w:hAnsi="Garamond"/>
          <w:bCs/>
          <w:sz w:val="24"/>
          <w:szCs w:val="24"/>
        </w:rPr>
        <w:t xml:space="preserve">1301, datë 25.5.2012 të Gjykatës së Apelit Tiranë dhe të vendimit </w:t>
      </w:r>
      <w:r w:rsidR="0008612D">
        <w:rPr>
          <w:rFonts w:ascii="Garamond" w:hAnsi="Garamond"/>
          <w:bCs/>
          <w:sz w:val="24"/>
          <w:szCs w:val="24"/>
        </w:rPr>
        <w:t xml:space="preserve">nr. </w:t>
      </w:r>
      <w:r w:rsidR="00434A13" w:rsidRPr="00467A50">
        <w:rPr>
          <w:rFonts w:ascii="Garamond" w:hAnsi="Garamond"/>
          <w:bCs/>
          <w:sz w:val="24"/>
          <w:szCs w:val="24"/>
        </w:rPr>
        <w:t>6558, datë 1.7.2011 të Gjykatës së Rrethit Gjyqësor Tiranë, si dhe rrëzimin e kërkesëpadisë.</w:t>
      </w:r>
      <w:r w:rsidR="00434A13" w:rsidRPr="00467A50">
        <w:rPr>
          <w:rFonts w:ascii="Garamond" w:hAnsi="Garamond"/>
          <w:sz w:val="24"/>
          <w:szCs w:val="24"/>
        </w:rPr>
        <w:t xml:space="preserve"> </w:t>
      </w:r>
    </w:p>
    <w:p w:rsidR="00434A13" w:rsidRPr="00C0513A" w:rsidRDefault="00434A13" w:rsidP="00406EF0">
      <w:pPr>
        <w:pStyle w:val="ListParagraph"/>
        <w:widowControl w:val="0"/>
        <w:spacing w:after="0" w:line="240" w:lineRule="auto"/>
        <w:ind w:left="0" w:firstLine="284"/>
        <w:jc w:val="center"/>
        <w:rPr>
          <w:rFonts w:ascii="Garamond" w:hAnsi="Garamond"/>
          <w:b/>
          <w:sz w:val="14"/>
          <w:szCs w:val="24"/>
          <w:lang w:val="sq-AL"/>
        </w:rPr>
      </w:pPr>
    </w:p>
    <w:p w:rsidR="00434A13" w:rsidRPr="00467A50" w:rsidRDefault="00434A13" w:rsidP="00406EF0">
      <w:pPr>
        <w:pStyle w:val="ListParagraph"/>
        <w:widowControl w:val="0"/>
        <w:spacing w:after="0" w:line="240" w:lineRule="auto"/>
        <w:ind w:left="0" w:firstLine="284"/>
        <w:jc w:val="center"/>
        <w:rPr>
          <w:rFonts w:ascii="Garamond" w:hAnsi="Garamond"/>
          <w:b/>
          <w:sz w:val="24"/>
          <w:szCs w:val="24"/>
          <w:lang w:val="sq-AL"/>
        </w:rPr>
      </w:pPr>
      <w:r w:rsidRPr="00467A50">
        <w:rPr>
          <w:rFonts w:ascii="Garamond" w:hAnsi="Garamond"/>
          <w:b/>
          <w:sz w:val="24"/>
          <w:szCs w:val="24"/>
          <w:lang w:val="sq-AL"/>
        </w:rPr>
        <w:t>II</w:t>
      </w:r>
    </w:p>
    <w:p w:rsidR="00434A13" w:rsidRPr="00467A50" w:rsidRDefault="0098142C" w:rsidP="00406EF0">
      <w:pPr>
        <w:pStyle w:val="ListParagraph"/>
        <w:widowControl w:val="0"/>
        <w:tabs>
          <w:tab w:val="left" w:pos="1080"/>
        </w:tabs>
        <w:spacing w:after="0" w:line="240" w:lineRule="auto"/>
        <w:ind w:left="0" w:firstLine="284"/>
        <w:jc w:val="both"/>
        <w:rPr>
          <w:rFonts w:ascii="Garamond" w:hAnsi="Garamond"/>
          <w:bCs/>
          <w:sz w:val="24"/>
          <w:szCs w:val="24"/>
          <w:lang w:val="sq-AL"/>
        </w:rPr>
      </w:pPr>
      <w:r w:rsidRPr="003B6888">
        <w:rPr>
          <w:rFonts w:ascii="Garamond" w:hAnsi="Garamond"/>
          <w:bCs/>
          <w:sz w:val="24"/>
          <w:szCs w:val="24"/>
          <w:lang w:val="sq-AL"/>
        </w:rPr>
        <w:t>5.</w:t>
      </w:r>
      <w:r w:rsidRPr="00467A50">
        <w:rPr>
          <w:rFonts w:ascii="Garamond" w:hAnsi="Garamond"/>
          <w:b/>
          <w:bCs/>
          <w:i/>
          <w:sz w:val="24"/>
          <w:szCs w:val="24"/>
          <w:lang w:val="sq-AL"/>
        </w:rPr>
        <w:t xml:space="preserve"> </w:t>
      </w:r>
      <w:r w:rsidR="00434A13" w:rsidRPr="00467A50">
        <w:rPr>
          <w:rFonts w:ascii="Garamond" w:hAnsi="Garamond"/>
          <w:b/>
          <w:bCs/>
          <w:i/>
          <w:sz w:val="24"/>
          <w:szCs w:val="24"/>
          <w:lang w:val="sq-AL"/>
        </w:rPr>
        <w:t>Kërkuesja</w:t>
      </w:r>
      <w:r w:rsidR="00434A13" w:rsidRPr="00467A50">
        <w:rPr>
          <w:rFonts w:ascii="Garamond" w:hAnsi="Garamond"/>
          <w:bCs/>
          <w:sz w:val="24"/>
          <w:szCs w:val="24"/>
          <w:lang w:val="sq-AL"/>
        </w:rPr>
        <w:t xml:space="preserve"> i është drejtuar Gjykatës Kushtetuese (Gjykata), duke pretenduar se ndaj saj është zhvilluar një proces i parregullt ligjor në Gjykatën e Lartë. Më konkretisht, ajo ka parashtruar se nuk është njoftuar për rekursin e paraqitur nga Ministria e Mbrojtjes dhe për pasojë i është cenuar e drejta e aksesit në gjykatë. Sipas saj, vendimi i Gjykatës së Lartë është i pambështetur në ligj dhe në prova dhe bie në kundërshtim me ligjin procedural dhe material. Ky vendim është në kundërshtim flagrant me detyrimet e kontratës së punës të lidhur midis palëve.</w:t>
      </w:r>
      <w:r w:rsidR="0008612D">
        <w:rPr>
          <w:rFonts w:ascii="Garamond" w:hAnsi="Garamond"/>
          <w:bCs/>
          <w:sz w:val="24"/>
          <w:szCs w:val="24"/>
          <w:lang w:val="sq-AL"/>
        </w:rPr>
        <w:t xml:space="preserve"> </w:t>
      </w:r>
    </w:p>
    <w:p w:rsidR="00434A13" w:rsidRPr="00467A50" w:rsidRDefault="0098142C" w:rsidP="00406EF0">
      <w:pPr>
        <w:pStyle w:val="Title"/>
        <w:widowControl w:val="0"/>
        <w:pBdr>
          <w:bottom w:val="none" w:sz="0" w:space="0" w:color="auto"/>
        </w:pBdr>
        <w:tabs>
          <w:tab w:val="clear" w:pos="360"/>
          <w:tab w:val="left" w:pos="1080"/>
        </w:tabs>
        <w:spacing w:before="0"/>
        <w:ind w:left="0" w:firstLine="284"/>
        <w:contextualSpacing w:val="0"/>
        <w:jc w:val="both"/>
        <w:rPr>
          <w:rFonts w:ascii="Garamond" w:hAnsi="Garamond"/>
          <w:b w:val="0"/>
          <w:spacing w:val="-4"/>
          <w:sz w:val="24"/>
          <w:szCs w:val="24"/>
        </w:rPr>
      </w:pPr>
      <w:r w:rsidRPr="003B6888">
        <w:rPr>
          <w:rFonts w:ascii="Garamond" w:hAnsi="Garamond"/>
          <w:b w:val="0"/>
          <w:caps w:val="0"/>
          <w:spacing w:val="-4"/>
          <w:sz w:val="24"/>
          <w:szCs w:val="24"/>
        </w:rPr>
        <w:t>6.</w:t>
      </w:r>
      <w:r w:rsidRPr="00467A50">
        <w:rPr>
          <w:rFonts w:ascii="Garamond" w:hAnsi="Garamond"/>
          <w:i/>
          <w:caps w:val="0"/>
          <w:spacing w:val="-4"/>
          <w:sz w:val="24"/>
          <w:szCs w:val="24"/>
        </w:rPr>
        <w:t xml:space="preserve"> Subjekti i interesuar </w:t>
      </w:r>
      <w:r w:rsidRPr="00467A50">
        <w:rPr>
          <w:rFonts w:ascii="Garamond" w:hAnsi="Garamond"/>
          <w:b w:val="0"/>
          <w:caps w:val="0"/>
          <w:spacing w:val="-4"/>
          <w:sz w:val="24"/>
          <w:szCs w:val="24"/>
        </w:rPr>
        <w:t>ka parashtruar se procesi i zhvilluar para kolegjit administrativ të gjykatës së lartë është bërë në përputhje me rregullat procedurale të parashikuara për këtë qëllim. Shqyrtimi i çështjes mund të bëhet edhe në dhomën e këshillimit mbi bazë të dokumenteve. Data dhe ora e zhvillimit të seancës është shpallur nëpërmjet faqes zyrtare elektronike të gjykatës së lartë.</w:t>
      </w:r>
      <w:r w:rsidR="0008612D">
        <w:rPr>
          <w:rFonts w:ascii="Garamond" w:hAnsi="Garamond"/>
          <w:b w:val="0"/>
          <w:caps w:val="0"/>
          <w:spacing w:val="-4"/>
          <w:sz w:val="24"/>
          <w:szCs w:val="24"/>
        </w:rPr>
        <w:t xml:space="preserve"> </w:t>
      </w:r>
    </w:p>
    <w:p w:rsidR="00434A13" w:rsidRPr="00467A50" w:rsidRDefault="00434A13" w:rsidP="00406EF0">
      <w:pPr>
        <w:widowControl w:val="0"/>
        <w:spacing w:after="0" w:line="240" w:lineRule="auto"/>
        <w:jc w:val="center"/>
        <w:rPr>
          <w:rFonts w:ascii="Garamond" w:eastAsia="Times New Roman" w:hAnsi="Garamond"/>
          <w:b/>
          <w:sz w:val="24"/>
          <w:szCs w:val="24"/>
          <w:lang w:val="sq-AL"/>
        </w:rPr>
      </w:pPr>
      <w:r w:rsidRPr="00467A50">
        <w:rPr>
          <w:rFonts w:ascii="Garamond" w:eastAsia="Times New Roman" w:hAnsi="Garamond"/>
          <w:b/>
          <w:sz w:val="24"/>
          <w:szCs w:val="24"/>
          <w:lang w:val="sq-AL"/>
        </w:rPr>
        <w:t>III</w:t>
      </w:r>
    </w:p>
    <w:p w:rsidR="00434A13" w:rsidRPr="00467A50" w:rsidRDefault="00434A13" w:rsidP="00406EF0">
      <w:pPr>
        <w:widowControl w:val="0"/>
        <w:spacing w:after="0" w:line="240" w:lineRule="auto"/>
        <w:jc w:val="center"/>
        <w:rPr>
          <w:rFonts w:ascii="Garamond" w:eastAsia="Times New Roman" w:hAnsi="Garamond"/>
          <w:b/>
          <w:sz w:val="24"/>
          <w:szCs w:val="24"/>
          <w:lang w:val="sq-AL"/>
        </w:rPr>
      </w:pPr>
      <w:r w:rsidRPr="00467A50">
        <w:rPr>
          <w:rFonts w:ascii="Garamond" w:eastAsia="Times New Roman" w:hAnsi="Garamond"/>
          <w:b/>
          <w:sz w:val="24"/>
          <w:szCs w:val="24"/>
          <w:lang w:val="sq-AL"/>
        </w:rPr>
        <w:t>Vlerësimi i Gjykatës Kushtetuese</w:t>
      </w:r>
    </w:p>
    <w:p w:rsidR="00434A13" w:rsidRPr="00467A50" w:rsidRDefault="0098142C" w:rsidP="00406EF0">
      <w:pPr>
        <w:pStyle w:val="ListParagraph"/>
        <w:widowControl w:val="0"/>
        <w:tabs>
          <w:tab w:val="left" w:pos="1080"/>
        </w:tabs>
        <w:spacing w:after="0" w:line="240" w:lineRule="auto"/>
        <w:ind w:left="0" w:firstLine="284"/>
        <w:jc w:val="both"/>
        <w:rPr>
          <w:rFonts w:ascii="Garamond" w:hAnsi="Garamond"/>
          <w:i/>
          <w:sz w:val="24"/>
          <w:szCs w:val="24"/>
          <w:lang w:val="sq-AL"/>
        </w:rPr>
      </w:pPr>
      <w:r w:rsidRPr="00467A50">
        <w:rPr>
          <w:rFonts w:ascii="Garamond" w:hAnsi="Garamond"/>
          <w:i/>
          <w:sz w:val="24"/>
          <w:szCs w:val="24"/>
          <w:lang w:val="sq-AL"/>
        </w:rPr>
        <w:t xml:space="preserve">A. </w:t>
      </w:r>
      <w:r w:rsidR="00434A13" w:rsidRPr="00467A50">
        <w:rPr>
          <w:rFonts w:ascii="Garamond" w:hAnsi="Garamond"/>
          <w:i/>
          <w:sz w:val="24"/>
          <w:szCs w:val="24"/>
          <w:lang w:val="sq-AL"/>
        </w:rPr>
        <w:t xml:space="preserve">Për legjitimimin e kërkueses </w:t>
      </w:r>
    </w:p>
    <w:p w:rsidR="00434A13" w:rsidRPr="00467A50" w:rsidRDefault="0098142C" w:rsidP="00406EF0">
      <w:pPr>
        <w:pStyle w:val="ListParagraph"/>
        <w:widowControl w:val="0"/>
        <w:tabs>
          <w:tab w:val="left" w:pos="630"/>
          <w:tab w:val="left" w:pos="1080"/>
        </w:tabs>
        <w:spacing w:after="0" w:line="240" w:lineRule="auto"/>
        <w:ind w:left="0" w:firstLine="284"/>
        <w:jc w:val="both"/>
        <w:rPr>
          <w:rFonts w:ascii="Garamond" w:hAnsi="Garamond"/>
          <w:color w:val="000000"/>
          <w:sz w:val="24"/>
          <w:szCs w:val="24"/>
          <w:lang w:val="sq-AL"/>
        </w:rPr>
      </w:pPr>
      <w:r w:rsidRPr="00467A50">
        <w:rPr>
          <w:rFonts w:ascii="Garamond" w:hAnsi="Garamond"/>
          <w:color w:val="000000"/>
          <w:sz w:val="24"/>
          <w:szCs w:val="24"/>
          <w:lang w:val="sq-AL"/>
        </w:rPr>
        <w:t xml:space="preserve">7. </w:t>
      </w:r>
      <w:r w:rsidR="00434A13" w:rsidRPr="00467A50">
        <w:rPr>
          <w:rFonts w:ascii="Garamond" w:hAnsi="Garamond"/>
          <w:color w:val="000000"/>
          <w:sz w:val="24"/>
          <w:szCs w:val="24"/>
          <w:lang w:val="sq-AL"/>
        </w:rPr>
        <w:t>Gjykata ka vlerësuar vazhdimisht se çështja e legjitimimit të kërkuesit lidhet drejtpërdrejt me inicimin e një procesi kushtetues. Individi, në kuptim të neneve 131/f, 1</w:t>
      </w:r>
      <w:r w:rsidR="00434A13" w:rsidRPr="00467A50">
        <w:rPr>
          <w:rFonts w:ascii="Garamond" w:hAnsi="Garamond"/>
          <w:sz w:val="24"/>
          <w:szCs w:val="24"/>
          <w:lang w:val="sq-AL"/>
        </w:rPr>
        <w:t xml:space="preserve">34/1/g dhe 134/2 të Kushtetutës, mund ta vërë në lëvizje këtë Gjykatë për çështje që lidhen me interesat e tij, </w:t>
      </w:r>
      <w:r w:rsidR="00434A13" w:rsidRPr="00467A50">
        <w:rPr>
          <w:rFonts w:ascii="Garamond" w:hAnsi="Garamond"/>
          <w:color w:val="000000"/>
          <w:sz w:val="24"/>
          <w:szCs w:val="24"/>
          <w:lang w:val="sq-AL"/>
        </w:rPr>
        <w:t>kur pretendon se i janë cenuar të 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00434A13" w:rsidRPr="00467A50">
        <w:rPr>
          <w:rFonts w:ascii="Garamond" w:hAnsi="Garamond"/>
          <w:i/>
          <w:color w:val="000000"/>
          <w:sz w:val="24"/>
          <w:szCs w:val="24"/>
          <w:lang w:val="sq-AL"/>
        </w:rPr>
        <w:t xml:space="preserve">shih vendimin </w:t>
      </w:r>
      <w:r w:rsidR="0008612D">
        <w:rPr>
          <w:rFonts w:ascii="Garamond" w:hAnsi="Garamond"/>
          <w:i/>
          <w:color w:val="000000"/>
          <w:sz w:val="24"/>
          <w:szCs w:val="24"/>
          <w:lang w:val="sq-AL"/>
        </w:rPr>
        <w:t xml:space="preserve">nr. </w:t>
      </w:r>
      <w:r w:rsidR="003217D1">
        <w:rPr>
          <w:rFonts w:ascii="Garamond" w:hAnsi="Garamond"/>
          <w:i/>
          <w:color w:val="000000"/>
          <w:sz w:val="24"/>
          <w:szCs w:val="24"/>
          <w:lang w:val="sq-AL"/>
        </w:rPr>
        <w:t>52, datë 20.</w:t>
      </w:r>
      <w:r w:rsidR="00434A13" w:rsidRPr="00467A50">
        <w:rPr>
          <w:rFonts w:ascii="Garamond" w:hAnsi="Garamond"/>
          <w:i/>
          <w:color w:val="000000"/>
          <w:sz w:val="24"/>
          <w:szCs w:val="24"/>
          <w:lang w:val="sq-AL"/>
        </w:rPr>
        <w:t>7.2015 të Gjykatës Kushtetuese</w:t>
      </w:r>
      <w:r w:rsidR="00434A13" w:rsidRPr="00467A50">
        <w:rPr>
          <w:rFonts w:ascii="Garamond" w:hAnsi="Garamond"/>
          <w:color w:val="000000"/>
          <w:sz w:val="24"/>
          <w:szCs w:val="24"/>
          <w:lang w:val="sq-AL"/>
        </w:rPr>
        <w:t>).</w:t>
      </w:r>
    </w:p>
    <w:p w:rsidR="00434A13" w:rsidRPr="00467A50" w:rsidRDefault="0098142C" w:rsidP="00406EF0">
      <w:pPr>
        <w:pStyle w:val="ListParagraph"/>
        <w:widowControl w:val="0"/>
        <w:tabs>
          <w:tab w:val="left" w:pos="630"/>
          <w:tab w:val="left" w:pos="1080"/>
        </w:tabs>
        <w:spacing w:after="0" w:line="240" w:lineRule="auto"/>
        <w:ind w:left="0" w:firstLine="284"/>
        <w:jc w:val="both"/>
        <w:rPr>
          <w:rFonts w:ascii="Garamond" w:hAnsi="Garamond"/>
          <w:color w:val="000000"/>
          <w:sz w:val="24"/>
          <w:szCs w:val="24"/>
          <w:lang w:val="sq-AL"/>
        </w:rPr>
      </w:pPr>
      <w:r w:rsidRPr="00467A50">
        <w:rPr>
          <w:rFonts w:ascii="Garamond" w:hAnsi="Garamond"/>
          <w:sz w:val="24"/>
          <w:szCs w:val="24"/>
          <w:lang w:val="sq-AL"/>
        </w:rPr>
        <w:t xml:space="preserve">8. </w:t>
      </w:r>
      <w:r w:rsidR="00434A13" w:rsidRPr="00467A50">
        <w:rPr>
          <w:rFonts w:ascii="Garamond" w:hAnsi="Garamond"/>
          <w:sz w:val="24"/>
          <w:szCs w:val="24"/>
          <w:lang w:val="sq-AL"/>
        </w:rPr>
        <w:t xml:space="preserve">Gjykata vëren se kërkuesja legjitimohet </w:t>
      </w:r>
      <w:r w:rsidR="00434A13" w:rsidRPr="00467A50">
        <w:rPr>
          <w:rFonts w:ascii="Garamond" w:hAnsi="Garamond"/>
          <w:i/>
          <w:sz w:val="24"/>
          <w:szCs w:val="24"/>
          <w:lang w:val="sq-AL"/>
        </w:rPr>
        <w:t>ratione personae</w:t>
      </w:r>
      <w:r w:rsidR="00434A13" w:rsidRPr="00467A50">
        <w:rPr>
          <w:rFonts w:ascii="Garamond" w:hAnsi="Garamond"/>
          <w:sz w:val="24"/>
          <w:szCs w:val="24"/>
          <w:lang w:val="sq-AL"/>
        </w:rPr>
        <w:t xml:space="preserve">, si një nga subjektet e parashikuara në nenin 134/1/g të Kushtetutës. Për sa i takon legjitimimit </w:t>
      </w:r>
      <w:r w:rsidR="00434A13" w:rsidRPr="00467A50">
        <w:rPr>
          <w:rFonts w:ascii="Garamond" w:hAnsi="Garamond"/>
          <w:i/>
          <w:sz w:val="24"/>
          <w:szCs w:val="24"/>
          <w:lang w:val="sq-AL"/>
        </w:rPr>
        <w:t>ratione materiae,</w:t>
      </w:r>
      <w:r w:rsidR="0008612D">
        <w:rPr>
          <w:rFonts w:ascii="Garamond" w:hAnsi="Garamond"/>
          <w:i/>
          <w:sz w:val="24"/>
          <w:szCs w:val="24"/>
          <w:lang w:val="sq-AL"/>
        </w:rPr>
        <w:t xml:space="preserve"> </w:t>
      </w:r>
      <w:r w:rsidR="00434A13" w:rsidRPr="00467A50">
        <w:rPr>
          <w:rFonts w:ascii="Garamond" w:hAnsi="Garamond"/>
          <w:sz w:val="24"/>
          <w:szCs w:val="24"/>
          <w:lang w:val="sq-AL"/>
        </w:rPr>
        <w:t xml:space="preserve">në kuptim të nenit 131/f të Kushtetutës, Gjykata çmon se ajo legjitimohet për takon pretendimin për mosnjoftim të zhvillimit të seancës gjyqësore në Gjykatën e Lartë. Kërkuesja legjitimohet edhe </w:t>
      </w:r>
      <w:r w:rsidR="00434A13" w:rsidRPr="00467A50">
        <w:rPr>
          <w:rFonts w:ascii="Garamond" w:hAnsi="Garamond"/>
          <w:i/>
          <w:sz w:val="24"/>
          <w:szCs w:val="24"/>
          <w:lang w:val="sq-AL"/>
        </w:rPr>
        <w:t>ratione temporis</w:t>
      </w:r>
      <w:r w:rsidR="00434A13" w:rsidRPr="00467A50">
        <w:rPr>
          <w:rFonts w:ascii="Garamond" w:hAnsi="Garamond"/>
          <w:sz w:val="24"/>
          <w:szCs w:val="24"/>
          <w:lang w:val="sq-AL"/>
        </w:rPr>
        <w:t>, pasi kërkesa është paraqitur brenda afatit ligjor 2-vjeçar që ka parashikuar neni 30/2</w:t>
      </w:r>
      <w:r w:rsidR="003217D1">
        <w:rPr>
          <w:rFonts w:ascii="Garamond" w:hAnsi="Garamond"/>
          <w:sz w:val="24"/>
          <w:szCs w:val="24"/>
          <w:lang w:val="sq-AL"/>
        </w:rPr>
        <w:t>,</w:t>
      </w:r>
      <w:r w:rsidR="00434A13" w:rsidRPr="00467A50">
        <w:rPr>
          <w:rFonts w:ascii="Garamond" w:hAnsi="Garamond"/>
          <w:sz w:val="24"/>
          <w:szCs w:val="24"/>
          <w:lang w:val="sq-AL"/>
        </w:rPr>
        <w:t xml:space="preserve"> i ligjit </w:t>
      </w:r>
      <w:r w:rsidR="0008612D">
        <w:rPr>
          <w:rFonts w:ascii="Garamond" w:hAnsi="Garamond"/>
          <w:sz w:val="24"/>
          <w:szCs w:val="24"/>
          <w:lang w:val="sq-AL"/>
        </w:rPr>
        <w:t xml:space="preserve">nr. </w:t>
      </w:r>
      <w:r w:rsidR="003217D1">
        <w:rPr>
          <w:rFonts w:ascii="Garamond" w:hAnsi="Garamond"/>
          <w:sz w:val="24"/>
          <w:szCs w:val="24"/>
          <w:lang w:val="sq-AL"/>
        </w:rPr>
        <w:t>8577, datë 10.</w:t>
      </w:r>
      <w:r w:rsidR="00434A13" w:rsidRPr="00467A50">
        <w:rPr>
          <w:rFonts w:ascii="Garamond" w:hAnsi="Garamond"/>
          <w:sz w:val="24"/>
          <w:szCs w:val="24"/>
          <w:lang w:val="sq-AL"/>
        </w:rPr>
        <w:t>2.2000</w:t>
      </w:r>
      <w:r w:rsidR="003217D1">
        <w:rPr>
          <w:rFonts w:ascii="Garamond" w:hAnsi="Garamond"/>
          <w:sz w:val="24"/>
          <w:szCs w:val="24"/>
          <w:lang w:val="sq-AL"/>
        </w:rPr>
        <w:t>,</w:t>
      </w:r>
      <w:r w:rsidR="00434A13" w:rsidRPr="00467A50">
        <w:rPr>
          <w:rFonts w:ascii="Garamond" w:hAnsi="Garamond"/>
          <w:sz w:val="24"/>
          <w:szCs w:val="24"/>
          <w:lang w:val="sq-AL"/>
        </w:rPr>
        <w:t xml:space="preserve"> </w:t>
      </w:r>
      <w:r w:rsidR="00C079A5">
        <w:rPr>
          <w:rFonts w:ascii="Garamond" w:hAnsi="Garamond"/>
          <w:sz w:val="24"/>
          <w:szCs w:val="24"/>
          <w:lang w:val="sq-AL"/>
        </w:rPr>
        <w:t>“</w:t>
      </w:r>
      <w:r w:rsidR="00434A13" w:rsidRPr="00467A50">
        <w:rPr>
          <w:rFonts w:ascii="Garamond" w:hAnsi="Garamond"/>
          <w:sz w:val="24"/>
          <w:szCs w:val="24"/>
          <w:lang w:val="sq-AL"/>
        </w:rPr>
        <w:t>Për organizimin dhe funksionimin e Gjykatës Kushtetuese të Republikës së Shqipërisë</w:t>
      </w:r>
      <w:r w:rsidR="00C079A5">
        <w:rPr>
          <w:rFonts w:ascii="Garamond" w:hAnsi="Garamond"/>
          <w:sz w:val="24"/>
          <w:szCs w:val="24"/>
          <w:lang w:val="sq-AL"/>
        </w:rPr>
        <w:t>”</w:t>
      </w:r>
      <w:r w:rsidR="00434A13" w:rsidRPr="00467A50">
        <w:rPr>
          <w:rFonts w:ascii="Garamond" w:hAnsi="Garamond"/>
          <w:sz w:val="24"/>
          <w:szCs w:val="24"/>
          <w:lang w:val="sq-AL"/>
        </w:rPr>
        <w:t>.</w:t>
      </w:r>
      <w:r w:rsidR="0008612D">
        <w:rPr>
          <w:rFonts w:ascii="Garamond" w:hAnsi="Garamond"/>
          <w:sz w:val="24"/>
          <w:szCs w:val="24"/>
          <w:lang w:val="sq-AL"/>
        </w:rPr>
        <w:t xml:space="preserve"> </w:t>
      </w:r>
    </w:p>
    <w:p w:rsidR="00434A13" w:rsidRPr="00467A50" w:rsidRDefault="0098142C" w:rsidP="00406EF0">
      <w:pPr>
        <w:pStyle w:val="ListParagraph"/>
        <w:widowControl w:val="0"/>
        <w:tabs>
          <w:tab w:val="left" w:pos="1080"/>
        </w:tabs>
        <w:spacing w:after="0" w:line="240" w:lineRule="auto"/>
        <w:ind w:left="0" w:firstLine="284"/>
        <w:jc w:val="both"/>
        <w:rPr>
          <w:rFonts w:ascii="Garamond" w:hAnsi="Garamond"/>
          <w:i/>
          <w:sz w:val="24"/>
          <w:szCs w:val="24"/>
          <w:lang w:val="sq-AL"/>
        </w:rPr>
      </w:pPr>
      <w:r w:rsidRPr="00467A50">
        <w:rPr>
          <w:rFonts w:ascii="Garamond" w:hAnsi="Garamond"/>
          <w:i/>
          <w:sz w:val="24"/>
          <w:szCs w:val="24"/>
          <w:lang w:val="sq-AL"/>
        </w:rPr>
        <w:t xml:space="preserve">B. </w:t>
      </w:r>
      <w:r w:rsidR="00434A13" w:rsidRPr="00467A50">
        <w:rPr>
          <w:rFonts w:ascii="Garamond" w:hAnsi="Garamond"/>
          <w:i/>
          <w:sz w:val="24"/>
          <w:szCs w:val="24"/>
          <w:lang w:val="sq-AL"/>
        </w:rPr>
        <w:t>Për pretendimin se nuk është njoftuar për zhvillimin e seancës gjyqësore</w:t>
      </w:r>
    </w:p>
    <w:p w:rsidR="00434A13" w:rsidRDefault="0098142C" w:rsidP="00406EF0">
      <w:pPr>
        <w:pStyle w:val="ListParagraph"/>
        <w:widowControl w:val="0"/>
        <w:tabs>
          <w:tab w:val="left" w:pos="1170"/>
        </w:tabs>
        <w:spacing w:after="0" w:line="240" w:lineRule="auto"/>
        <w:ind w:left="0" w:firstLine="284"/>
        <w:jc w:val="both"/>
        <w:rPr>
          <w:rFonts w:ascii="Garamond" w:hAnsi="Garamond"/>
          <w:sz w:val="24"/>
          <w:szCs w:val="24"/>
          <w:lang w:val="sq-AL"/>
        </w:rPr>
      </w:pPr>
      <w:r w:rsidRPr="00467A50">
        <w:rPr>
          <w:rFonts w:ascii="Garamond" w:hAnsi="Garamond"/>
          <w:sz w:val="24"/>
          <w:szCs w:val="24"/>
          <w:lang w:val="sq-AL"/>
        </w:rPr>
        <w:t xml:space="preserve">9. </w:t>
      </w:r>
      <w:r w:rsidR="00434A13" w:rsidRPr="00467A50">
        <w:rPr>
          <w:rFonts w:ascii="Garamond" w:hAnsi="Garamond"/>
          <w:sz w:val="24"/>
          <w:szCs w:val="24"/>
          <w:lang w:val="sq-AL"/>
        </w:rPr>
        <w:t xml:space="preserve">Gjykata në jurisprudencën e saj është shprehur se e drejta për t’u njoftuar për një gjykim dhe pjesëmarrja në të është e lidhur me vendimmarrjen e gjykatës, e cila ndikon drejtpërsëdrejti mbi të drejtat subjektive ose interesat e ligjshëm të individit. E drejta për të marrë pjesë në gjykim krijon të njëjtat mundësi për të paraqitur prova dhe argumente në mbrojtje të interesave vetjakë në raport me palën kundërshtare. Ajo u paraprin të drejtave të tjera, pasi nëse palët ndërgjyqëse nuk njoftohen për datën dhe orën e seancës, ato detyrimisht do të gjenden në pamundësi objektive për të ushtruar të drejtat që u garantohen nga neni 42 i Kushtetutës, në kuadrin e një procesi të rregullt ligjor </w:t>
      </w:r>
      <w:r w:rsidR="00434A13" w:rsidRPr="00467A50">
        <w:rPr>
          <w:rFonts w:ascii="Garamond" w:hAnsi="Garamond"/>
          <w:i/>
          <w:sz w:val="24"/>
          <w:szCs w:val="24"/>
          <w:lang w:val="sq-AL"/>
        </w:rPr>
        <w:t xml:space="preserve">(shih vendimet </w:t>
      </w:r>
      <w:r w:rsidR="0008612D">
        <w:rPr>
          <w:rFonts w:ascii="Garamond" w:hAnsi="Garamond"/>
          <w:i/>
          <w:sz w:val="24"/>
          <w:szCs w:val="24"/>
          <w:lang w:val="sq-AL"/>
        </w:rPr>
        <w:t xml:space="preserve">nr. </w:t>
      </w:r>
      <w:r w:rsidR="003217D1">
        <w:rPr>
          <w:rFonts w:ascii="Garamond" w:hAnsi="Garamond"/>
          <w:i/>
          <w:sz w:val="24"/>
          <w:szCs w:val="24"/>
          <w:lang w:val="sq-AL"/>
        </w:rPr>
        <w:t>34, datë 25.</w:t>
      </w:r>
      <w:r w:rsidR="00434A13" w:rsidRPr="00467A50">
        <w:rPr>
          <w:rFonts w:ascii="Garamond" w:hAnsi="Garamond"/>
          <w:i/>
          <w:sz w:val="24"/>
          <w:szCs w:val="24"/>
          <w:lang w:val="sq-AL"/>
        </w:rPr>
        <w:t>7.2011 të Gjykatës Kushtetuese)</w:t>
      </w:r>
      <w:r w:rsidR="00434A13" w:rsidRPr="00467A50">
        <w:rPr>
          <w:rFonts w:ascii="Garamond" w:hAnsi="Garamond"/>
          <w:sz w:val="24"/>
          <w:szCs w:val="24"/>
          <w:lang w:val="sq-AL"/>
        </w:rPr>
        <w:t>.</w:t>
      </w:r>
    </w:p>
    <w:p w:rsidR="00434A13" w:rsidRPr="00467A50" w:rsidRDefault="0098142C" w:rsidP="00406EF0">
      <w:pPr>
        <w:pStyle w:val="ListParagraph"/>
        <w:widowControl w:val="0"/>
        <w:tabs>
          <w:tab w:val="left" w:pos="1170"/>
        </w:tabs>
        <w:spacing w:after="0" w:line="240" w:lineRule="auto"/>
        <w:ind w:left="0" w:firstLine="284"/>
        <w:jc w:val="both"/>
        <w:rPr>
          <w:rFonts w:ascii="Garamond" w:hAnsi="Garamond"/>
          <w:bCs/>
          <w:sz w:val="24"/>
          <w:szCs w:val="24"/>
          <w:lang w:val="sq-AL"/>
        </w:rPr>
      </w:pPr>
      <w:r w:rsidRPr="00467A50">
        <w:rPr>
          <w:rFonts w:ascii="Garamond" w:hAnsi="Garamond"/>
          <w:bCs/>
          <w:sz w:val="24"/>
          <w:szCs w:val="24"/>
          <w:lang w:val="sq-AL"/>
        </w:rPr>
        <w:t xml:space="preserve">10. </w:t>
      </w:r>
      <w:r w:rsidR="00434A13" w:rsidRPr="00467A50">
        <w:rPr>
          <w:rFonts w:ascii="Garamond" w:hAnsi="Garamond"/>
          <w:bCs/>
          <w:sz w:val="24"/>
          <w:szCs w:val="24"/>
          <w:lang w:val="sq-AL"/>
        </w:rPr>
        <w:t>Sipas nenit 59</w:t>
      </w:r>
      <w:r w:rsidR="003217D1">
        <w:rPr>
          <w:rFonts w:ascii="Garamond" w:hAnsi="Garamond"/>
          <w:bCs/>
          <w:sz w:val="24"/>
          <w:szCs w:val="24"/>
          <w:lang w:val="sq-AL"/>
        </w:rPr>
        <w:t>,</w:t>
      </w:r>
      <w:r w:rsidR="00434A13" w:rsidRPr="00467A50">
        <w:rPr>
          <w:rFonts w:ascii="Garamond" w:hAnsi="Garamond"/>
          <w:bCs/>
          <w:sz w:val="24"/>
          <w:szCs w:val="24"/>
          <w:lang w:val="sq-AL"/>
        </w:rPr>
        <w:t xml:space="preserve"> të ligjit </w:t>
      </w:r>
      <w:r w:rsidR="0008612D">
        <w:rPr>
          <w:rFonts w:ascii="Garamond" w:hAnsi="Garamond"/>
          <w:sz w:val="24"/>
          <w:szCs w:val="24"/>
          <w:lang w:val="sq-AL"/>
        </w:rPr>
        <w:t xml:space="preserve">nr. </w:t>
      </w:r>
      <w:r w:rsidR="00434A13" w:rsidRPr="00467A50">
        <w:rPr>
          <w:rFonts w:ascii="Garamond" w:hAnsi="Garamond"/>
          <w:sz w:val="24"/>
          <w:szCs w:val="24"/>
          <w:lang w:val="sq-AL"/>
        </w:rPr>
        <w:t>49/2012</w:t>
      </w:r>
      <w:r w:rsidR="003217D1">
        <w:rPr>
          <w:rFonts w:ascii="Garamond" w:hAnsi="Garamond"/>
          <w:sz w:val="24"/>
          <w:szCs w:val="24"/>
          <w:lang w:val="sq-AL"/>
        </w:rPr>
        <w:t>,</w:t>
      </w:r>
      <w:r w:rsidR="00434A13" w:rsidRPr="00467A50">
        <w:rPr>
          <w:rFonts w:ascii="Garamond" w:hAnsi="Garamond"/>
          <w:sz w:val="24"/>
          <w:szCs w:val="24"/>
          <w:lang w:val="sq-AL"/>
        </w:rPr>
        <w:t xml:space="preserve"> </w:t>
      </w:r>
      <w:r w:rsidR="00C079A5">
        <w:rPr>
          <w:rFonts w:ascii="Garamond" w:hAnsi="Garamond"/>
          <w:sz w:val="24"/>
          <w:szCs w:val="24"/>
          <w:lang w:val="sq-AL"/>
        </w:rPr>
        <w:t>“</w:t>
      </w:r>
      <w:r w:rsidR="00434A13" w:rsidRPr="00467A50">
        <w:rPr>
          <w:rFonts w:ascii="Garamond" w:hAnsi="Garamond"/>
          <w:sz w:val="24"/>
          <w:szCs w:val="24"/>
          <w:lang w:val="sq-AL"/>
        </w:rPr>
        <w:t>Për organizimin dhe funksionimin e gjykatave administrative dhe gjykimin e mosmarrëveshjeve administrative</w:t>
      </w:r>
      <w:r w:rsidR="00C079A5">
        <w:rPr>
          <w:rFonts w:ascii="Garamond" w:hAnsi="Garamond"/>
          <w:sz w:val="24"/>
          <w:szCs w:val="24"/>
          <w:lang w:val="sq-AL"/>
        </w:rPr>
        <w:t>”</w:t>
      </w:r>
      <w:r w:rsidR="00434A13" w:rsidRPr="00467A50">
        <w:rPr>
          <w:rFonts w:ascii="Garamond" w:hAnsi="Garamond"/>
          <w:sz w:val="24"/>
          <w:szCs w:val="24"/>
          <w:lang w:val="sq-AL"/>
        </w:rPr>
        <w:t>, të ndryshuar,</w:t>
      </w:r>
      <w:r w:rsidR="00434A13" w:rsidRPr="00467A50">
        <w:rPr>
          <w:rFonts w:ascii="Garamond" w:hAnsi="Garamond"/>
          <w:i/>
          <w:sz w:val="24"/>
          <w:szCs w:val="24"/>
          <w:lang w:val="sq-AL"/>
        </w:rPr>
        <w:t xml:space="preserve"> </w:t>
      </w:r>
      <w:r w:rsidR="00C079A5">
        <w:rPr>
          <w:rFonts w:ascii="Garamond" w:hAnsi="Garamond"/>
          <w:bCs/>
          <w:sz w:val="24"/>
          <w:szCs w:val="24"/>
          <w:lang w:val="sq-AL"/>
        </w:rPr>
        <w:t>“</w:t>
      </w:r>
      <w:r w:rsidR="00434A13" w:rsidRPr="00467A50">
        <w:rPr>
          <w:rFonts w:ascii="Garamond" w:hAnsi="Garamond"/>
          <w:bCs/>
          <w:sz w:val="24"/>
          <w:szCs w:val="24"/>
          <w:lang w:val="sq-AL"/>
        </w:rPr>
        <w:t>p</w:t>
      </w:r>
      <w:r w:rsidR="00434A13" w:rsidRPr="00467A50">
        <w:rPr>
          <w:rFonts w:ascii="Garamond" w:hAnsi="Garamond"/>
          <w:sz w:val="24"/>
          <w:szCs w:val="24"/>
          <w:lang w:val="sq-AL"/>
        </w:rPr>
        <w:t>ala, kundër së cilës është bërë rekurs, mund të kundërshtojë pretendimet e ngritura në rekurs brenda 15 ditëve nga komunikimi i rekursit</w:t>
      </w:r>
      <w:r w:rsidR="00C079A5">
        <w:rPr>
          <w:rFonts w:ascii="Garamond" w:hAnsi="Garamond"/>
          <w:sz w:val="24"/>
          <w:szCs w:val="24"/>
          <w:lang w:val="sq-AL"/>
        </w:rPr>
        <w:t>”</w:t>
      </w:r>
      <w:r w:rsidR="00434A13" w:rsidRPr="00467A50">
        <w:rPr>
          <w:rFonts w:ascii="Garamond" w:hAnsi="Garamond"/>
          <w:sz w:val="24"/>
          <w:szCs w:val="24"/>
          <w:lang w:val="sq-AL"/>
        </w:rPr>
        <w:t xml:space="preserve">. Për sa i përket shqyrtimit të rekursit në Gjykatën e Lartë, neni 61 i ligjit parashikon se ai bëhet, si rregull, mbi bazë dokumentesh në dhomë këshillimi. Për efekt të gjykimit gjyqtari relator cakton datën dhe orën për shqyrtimin e çështjes në dhomë këshillimi, duke urdhëruar njoftimin e palëve dhe sekretaria e gjykatës njofton me shpallje ditën dhe orën e shqyrtimit të rekursit, si dhe përbërjen e trupit gjykues të paktën 21 ditë përpara. Po ashtu, ligji ka parashikuar edhe </w:t>
      </w:r>
      <w:r w:rsidR="00434A13" w:rsidRPr="00467A50">
        <w:rPr>
          <w:rFonts w:ascii="Garamond" w:hAnsi="Garamond"/>
          <w:bCs/>
          <w:sz w:val="24"/>
          <w:szCs w:val="24"/>
          <w:lang w:val="sq-AL"/>
        </w:rPr>
        <w:t xml:space="preserve">rastet kur çështja shqyrtohet në seancë gjyqësore me praninë e palëve (neni 62). </w:t>
      </w:r>
    </w:p>
    <w:p w:rsidR="00434A13" w:rsidRPr="00467A50" w:rsidRDefault="0098142C" w:rsidP="00406EF0">
      <w:pPr>
        <w:pStyle w:val="ListParagraph"/>
        <w:widowControl w:val="0"/>
        <w:tabs>
          <w:tab w:val="left" w:pos="1170"/>
        </w:tabs>
        <w:spacing w:after="0" w:line="240" w:lineRule="auto"/>
        <w:ind w:left="0" w:firstLine="284"/>
        <w:jc w:val="both"/>
        <w:rPr>
          <w:rFonts w:ascii="Garamond" w:hAnsi="Garamond"/>
          <w:sz w:val="24"/>
          <w:szCs w:val="24"/>
          <w:lang w:val="sq-AL"/>
        </w:rPr>
      </w:pPr>
      <w:r w:rsidRPr="00467A50">
        <w:rPr>
          <w:rFonts w:ascii="Garamond" w:hAnsi="Garamond"/>
          <w:sz w:val="24"/>
          <w:szCs w:val="24"/>
          <w:lang w:val="sq-AL"/>
        </w:rPr>
        <w:t xml:space="preserve">11. </w:t>
      </w:r>
      <w:r w:rsidR="00434A13" w:rsidRPr="00467A50">
        <w:rPr>
          <w:rFonts w:ascii="Garamond" w:hAnsi="Garamond"/>
          <w:sz w:val="24"/>
          <w:szCs w:val="24"/>
          <w:lang w:val="sq-AL"/>
        </w:rPr>
        <w:t xml:space="preserve">Gjykata e Lartë, </w:t>
      </w:r>
      <w:r w:rsidR="00434A13" w:rsidRPr="00467A50">
        <w:rPr>
          <w:rFonts w:ascii="Garamond" w:hAnsi="Garamond"/>
          <w:bCs/>
          <w:sz w:val="24"/>
          <w:szCs w:val="24"/>
          <w:lang w:val="sq-AL"/>
        </w:rPr>
        <w:t>n</w:t>
      </w:r>
      <w:r w:rsidR="00434A13" w:rsidRPr="00467A50">
        <w:rPr>
          <w:rFonts w:ascii="Garamond" w:hAnsi="Garamond"/>
          <w:sz w:val="24"/>
          <w:szCs w:val="24"/>
          <w:lang w:val="sq-AL"/>
        </w:rPr>
        <w:t xml:space="preserve">ë kuadër të garantimit të procesit të rregullt gjyqësor, ka detyrë të marrë </w:t>
      </w:r>
      <w:r w:rsidR="00434A13" w:rsidRPr="00467A50">
        <w:rPr>
          <w:rFonts w:ascii="Garamond" w:hAnsi="Garamond"/>
          <w:bCs/>
          <w:sz w:val="24"/>
          <w:szCs w:val="24"/>
          <w:lang w:val="sq-AL"/>
        </w:rPr>
        <w:t>masat për njoftimin e rregullt të subjekteve që potencialisht mund të preken nga procesi, në mënyrë që debati gjyqësor të zhvillohet në respektim të parimit të barazisë së armëve dhe kontradiktoritetit (</w:t>
      </w:r>
      <w:r w:rsidR="00434A13" w:rsidRPr="00467A50">
        <w:rPr>
          <w:rFonts w:ascii="Garamond" w:hAnsi="Garamond"/>
          <w:bCs/>
          <w:i/>
          <w:sz w:val="24"/>
          <w:szCs w:val="24"/>
          <w:lang w:val="sq-AL"/>
        </w:rPr>
        <w:t xml:space="preserve">shih vendimin </w:t>
      </w:r>
      <w:r w:rsidR="0008612D">
        <w:rPr>
          <w:rFonts w:ascii="Garamond" w:hAnsi="Garamond"/>
          <w:bCs/>
          <w:i/>
          <w:sz w:val="24"/>
          <w:szCs w:val="24"/>
          <w:lang w:val="sq-AL"/>
        </w:rPr>
        <w:t xml:space="preserve">nr. </w:t>
      </w:r>
      <w:r w:rsidR="00434A13" w:rsidRPr="00467A50">
        <w:rPr>
          <w:rFonts w:ascii="Garamond" w:hAnsi="Garamond"/>
          <w:i/>
          <w:sz w:val="24"/>
          <w:szCs w:val="24"/>
          <w:lang w:val="sq-AL"/>
        </w:rPr>
        <w:t>21, datë 4.4.2016 të Gjykatës Kushtetuese</w:t>
      </w:r>
      <w:r w:rsidR="00434A13" w:rsidRPr="00467A50">
        <w:rPr>
          <w:rFonts w:ascii="Garamond" w:hAnsi="Garamond"/>
          <w:sz w:val="24"/>
          <w:szCs w:val="24"/>
          <w:lang w:val="sq-AL"/>
        </w:rPr>
        <w:t>).</w:t>
      </w:r>
      <w:r w:rsidR="00434A13" w:rsidRPr="00467A50">
        <w:rPr>
          <w:rFonts w:ascii="Garamond" w:hAnsi="Garamond"/>
          <w:bCs/>
          <w:sz w:val="24"/>
          <w:szCs w:val="24"/>
          <w:lang w:val="sq-AL"/>
        </w:rPr>
        <w:t xml:space="preserve"> </w:t>
      </w:r>
      <w:r w:rsidR="00434A13" w:rsidRPr="00467A50">
        <w:rPr>
          <w:rFonts w:ascii="Garamond" w:hAnsi="Garamond"/>
          <w:sz w:val="24"/>
          <w:szCs w:val="24"/>
          <w:lang w:val="sq-AL"/>
        </w:rPr>
        <w:t>Njoftimi i rekursit dhe i datës e orës së gjykimit është një akt i domosdoshëm procedural, që merr rëndësi më tepër në rastin konkret ku Gjykata e Lartë ka ndryshuar dy vendimet e gjykatave më të ulëta dhe ka rrëzuar padinë e kërkueses. I takon Gjykatës së Lartë të verifikojë komunikimin e rekursit palës tjetër, në mënyrë që kjo e fundit jo vetëm të njihet në kohë me pretendimet e palës tjetër, por edhe t`i kundërshtojnë ato ose të paraqesë argumentet e saj për çështjen.</w:t>
      </w:r>
      <w:r w:rsidR="0008612D">
        <w:rPr>
          <w:rFonts w:ascii="Garamond" w:hAnsi="Garamond"/>
          <w:sz w:val="24"/>
          <w:szCs w:val="24"/>
          <w:lang w:val="sq-AL"/>
        </w:rPr>
        <w:t xml:space="preserve"> </w:t>
      </w:r>
      <w:r w:rsidR="00434A13" w:rsidRPr="00467A50">
        <w:rPr>
          <w:rFonts w:ascii="Garamond" w:hAnsi="Garamond"/>
          <w:sz w:val="24"/>
          <w:szCs w:val="24"/>
          <w:lang w:val="sq-AL"/>
        </w:rPr>
        <w:t xml:space="preserve"> </w:t>
      </w:r>
    </w:p>
    <w:p w:rsidR="00434A13" w:rsidRPr="00467A50" w:rsidRDefault="0098142C" w:rsidP="00406EF0">
      <w:pPr>
        <w:pStyle w:val="ListParagraph"/>
        <w:widowControl w:val="0"/>
        <w:tabs>
          <w:tab w:val="left" w:pos="1170"/>
        </w:tabs>
        <w:spacing w:after="0" w:line="240" w:lineRule="auto"/>
        <w:ind w:left="0" w:firstLine="284"/>
        <w:jc w:val="both"/>
        <w:rPr>
          <w:rFonts w:ascii="Garamond" w:hAnsi="Garamond"/>
          <w:bCs/>
          <w:sz w:val="24"/>
          <w:szCs w:val="24"/>
          <w:lang w:val="sq-AL"/>
        </w:rPr>
      </w:pPr>
      <w:r w:rsidRPr="00467A50">
        <w:rPr>
          <w:rFonts w:ascii="Garamond" w:hAnsi="Garamond"/>
          <w:bCs/>
          <w:sz w:val="24"/>
          <w:szCs w:val="24"/>
          <w:lang w:val="sq-AL"/>
        </w:rPr>
        <w:t xml:space="preserve">12. </w:t>
      </w:r>
      <w:r w:rsidR="00434A13" w:rsidRPr="00467A50">
        <w:rPr>
          <w:rFonts w:ascii="Garamond" w:hAnsi="Garamond"/>
          <w:bCs/>
          <w:sz w:val="24"/>
          <w:szCs w:val="24"/>
          <w:lang w:val="sq-AL"/>
        </w:rPr>
        <w:t>Referuar dosjes gjyqësore rezulton se vendimi për shqyrtimin e rekursit është</w:t>
      </w:r>
      <w:r w:rsidR="00E90D1C">
        <w:rPr>
          <w:rFonts w:ascii="Garamond" w:hAnsi="Garamond"/>
          <w:bCs/>
          <w:sz w:val="24"/>
          <w:szCs w:val="24"/>
          <w:lang w:val="sq-AL"/>
        </w:rPr>
        <w:t xml:space="preserve"> marrë në datën 22.</w:t>
      </w:r>
      <w:r w:rsidR="00434A13" w:rsidRPr="00467A50">
        <w:rPr>
          <w:rFonts w:ascii="Garamond" w:hAnsi="Garamond"/>
          <w:bCs/>
          <w:sz w:val="24"/>
          <w:szCs w:val="24"/>
          <w:lang w:val="sq-AL"/>
        </w:rPr>
        <w:t>4.2015. Sipas këtij vendimi, data për shqyrtimin e rekursit është vendosur më 14.5.2015. Njëkohësisht është urdhëruar edhe njoftimi i palëve. Referuar dosjes gjyqësore, në datën 13.11.2012 është bërë njoftimi i rekursit avokatit të kërkueses N.</w:t>
      </w:r>
      <w:r w:rsidR="00482BEA">
        <w:rPr>
          <w:rFonts w:ascii="Garamond" w:hAnsi="Garamond"/>
          <w:bCs/>
          <w:sz w:val="24"/>
          <w:szCs w:val="24"/>
          <w:lang w:val="sq-AL"/>
        </w:rPr>
        <w:t xml:space="preserve"> </w:t>
      </w:r>
      <w:r w:rsidR="00434A13" w:rsidRPr="00467A50">
        <w:rPr>
          <w:rFonts w:ascii="Garamond" w:hAnsi="Garamond"/>
          <w:bCs/>
          <w:sz w:val="24"/>
          <w:szCs w:val="24"/>
          <w:lang w:val="sq-AL"/>
        </w:rPr>
        <w:t xml:space="preserve">Vata, i cili ka firmosur konform ligjit marrjen e rekursit. Ndërsa për sa i takon datës së zhvillimit të gjykimit të rekursit nuk rezulton që njoftimi të jetë bërë në përputhje me rregullat procedurale. </w:t>
      </w:r>
      <w:r w:rsidR="00434A13" w:rsidRPr="00467A50">
        <w:rPr>
          <w:rFonts w:ascii="Garamond" w:hAnsi="Garamond"/>
          <w:sz w:val="24"/>
          <w:szCs w:val="24"/>
          <w:lang w:val="sq-AL"/>
        </w:rPr>
        <w:t xml:space="preserve">Nga komunikimi telefonik me sekretarinë e Gjykatës së Lartë rezulton se njoftimi për shqyrtimin e çështjeve në dhomë këshillimi bëhet nëpërmjet faqes së internetit të Gjykatës së Lartë. </w:t>
      </w:r>
    </w:p>
    <w:p w:rsidR="00434A13" w:rsidRPr="00467A50" w:rsidRDefault="0098142C" w:rsidP="00406EF0">
      <w:pPr>
        <w:pStyle w:val="ListParagraph"/>
        <w:widowControl w:val="0"/>
        <w:tabs>
          <w:tab w:val="left" w:pos="1170"/>
        </w:tabs>
        <w:spacing w:after="0" w:line="240" w:lineRule="auto"/>
        <w:ind w:left="0" w:firstLine="284"/>
        <w:jc w:val="both"/>
        <w:rPr>
          <w:rFonts w:ascii="Garamond" w:hAnsi="Garamond"/>
          <w:bCs/>
          <w:sz w:val="24"/>
          <w:szCs w:val="24"/>
          <w:lang w:val="sq-AL"/>
        </w:rPr>
      </w:pPr>
      <w:r w:rsidRPr="00467A50">
        <w:rPr>
          <w:rFonts w:ascii="Garamond" w:hAnsi="Garamond"/>
          <w:sz w:val="24"/>
          <w:szCs w:val="24"/>
          <w:lang w:val="sq-AL"/>
        </w:rPr>
        <w:t xml:space="preserve">13. </w:t>
      </w:r>
      <w:r w:rsidR="00434A13" w:rsidRPr="00467A50">
        <w:rPr>
          <w:rFonts w:ascii="Garamond" w:hAnsi="Garamond"/>
          <w:sz w:val="24"/>
          <w:szCs w:val="24"/>
          <w:lang w:val="sq-AL"/>
        </w:rPr>
        <w:t xml:space="preserve">Nisur nga sa më lart, Gjykata konstaton se praktika e ndjekur nga Gjykata e Lartë për njoftimin e palëve nëpërmjet publikimit në faqen elektronike të asaj gjykate, nuk është në përputhje me rregullat procedurale për zhvillimin e gjykimit administrativ. Administrata gjyqësore e Gjykatës së Lartë duhet të kishte marrë të gjitha masat e nevojshme për njoftimin efektiv të kërkueses, </w:t>
      </w:r>
      <w:r w:rsidR="00434A13" w:rsidRPr="00467A50">
        <w:rPr>
          <w:rFonts w:ascii="Garamond" w:hAnsi="Garamond"/>
          <w:bCs/>
          <w:sz w:val="24"/>
          <w:szCs w:val="24"/>
          <w:lang w:val="sq-AL"/>
        </w:rPr>
        <w:t>në mënyrë që debati gjyqësor të zhvillohej në respektim të parimit të barazisë së armëve dhe kontradiktoritetit. Njoftimi i palëve duhet të bëhet personalisht ose nëpërmjet përfaqësuesit të tyre.</w:t>
      </w:r>
      <w:r w:rsidR="00434A13" w:rsidRPr="00467A50">
        <w:rPr>
          <w:rFonts w:ascii="Garamond" w:hAnsi="Garamond"/>
          <w:sz w:val="24"/>
          <w:szCs w:val="24"/>
          <w:lang w:val="sq-AL"/>
        </w:rPr>
        <w:t xml:space="preserve"> Është e vërtetë se mbrojtësi të cilit i është bërë njoftimi ka kryer përfaqësimin e kërkueses në apel dhe ka firmosur për marrjen dijeni të rekursit, por Gjykata e Lartë duhej të verifikonte nëse ai ishte ende përfaqësues i kërkueses, nëse kishte ende tagra për përfaqësimin e saj edhe në atë gjykatë apo nëse kishte hequr dorë nga përfaqësimi, me qëllim që të realizonte efektivisht të drejtën e mbrojtjes së kërkueses në gjykimin para asaj gjykate. Si rrjedhojë, kërkuesja, për shkak se nuk iu komunikua data dhe ora e zhvillimit të seancës gjyqësore, për më tepër që nga gjykimi në Gjykatën e Lartë u prishën vendimet gjyqësore të mëparshme në favor të kërkueses, ishte në pamundësi faktike për të paraqitur pretendimet e saj, duke sjellë për pasojë edhe humbjen e së drejtës për të paraqitur </w:t>
      </w:r>
      <w:r w:rsidR="00434A13" w:rsidRPr="00467A50">
        <w:rPr>
          <w:rFonts w:ascii="Garamond" w:hAnsi="Garamond"/>
          <w:b/>
          <w:sz w:val="24"/>
          <w:szCs w:val="24"/>
          <w:lang w:val="sq-AL"/>
        </w:rPr>
        <w:t>pretendimet në një fazë të mëvonshme</w:t>
      </w:r>
      <w:r w:rsidR="00434A13" w:rsidRPr="00467A50">
        <w:rPr>
          <w:rFonts w:ascii="Garamond" w:hAnsi="Garamond"/>
          <w:sz w:val="24"/>
          <w:szCs w:val="24"/>
          <w:lang w:val="sq-AL"/>
        </w:rPr>
        <w:t xml:space="preserve"> në Gjykatën e Lartë, sipas parashikimeve të nenit 59 të ligjit </w:t>
      </w:r>
      <w:r w:rsidR="0008612D">
        <w:rPr>
          <w:rFonts w:ascii="Garamond" w:hAnsi="Garamond"/>
          <w:sz w:val="24"/>
          <w:szCs w:val="24"/>
          <w:lang w:val="sq-AL"/>
        </w:rPr>
        <w:t xml:space="preserve">nr. </w:t>
      </w:r>
      <w:r w:rsidR="00434A13" w:rsidRPr="00467A50">
        <w:rPr>
          <w:rFonts w:ascii="Garamond" w:hAnsi="Garamond"/>
          <w:sz w:val="24"/>
          <w:szCs w:val="24"/>
          <w:lang w:val="sq-AL"/>
        </w:rPr>
        <w:t xml:space="preserve">49/2012. </w:t>
      </w:r>
    </w:p>
    <w:p w:rsidR="00434A13" w:rsidRPr="00467A50" w:rsidRDefault="0098142C" w:rsidP="00406EF0">
      <w:pPr>
        <w:pStyle w:val="ListParagraph"/>
        <w:widowControl w:val="0"/>
        <w:tabs>
          <w:tab w:val="left" w:pos="1170"/>
        </w:tabs>
        <w:spacing w:after="0" w:line="240" w:lineRule="auto"/>
        <w:ind w:left="0" w:firstLine="284"/>
        <w:jc w:val="both"/>
        <w:rPr>
          <w:rFonts w:ascii="Garamond" w:hAnsi="Garamond"/>
          <w:sz w:val="24"/>
          <w:szCs w:val="24"/>
          <w:lang w:val="sq-AL"/>
        </w:rPr>
      </w:pPr>
      <w:r w:rsidRPr="00467A50">
        <w:rPr>
          <w:rFonts w:ascii="Garamond" w:hAnsi="Garamond"/>
          <w:sz w:val="24"/>
          <w:szCs w:val="24"/>
          <w:lang w:val="sq-AL"/>
        </w:rPr>
        <w:t xml:space="preserve">14. </w:t>
      </w:r>
      <w:r w:rsidR="00434A13" w:rsidRPr="00467A50">
        <w:rPr>
          <w:rFonts w:ascii="Garamond" w:hAnsi="Garamond"/>
          <w:sz w:val="24"/>
          <w:szCs w:val="24"/>
          <w:lang w:val="sq-AL"/>
        </w:rPr>
        <w:t xml:space="preserve">Gjykata vlerëson se ligji u garanton të drejtën palëve që jo vetëm të njihen në kohë me pretendimet e palës tjetër, por edhe t`i kundërshtojnë ato apo të paraqesin argumentet e tyre për çështjen. Moskomunikimi i zhvillimit të seancës kërkueses nga ana e administratës gjyqësore, ka bërë që ajo të mos përfitojë nga këto garanci ligjore, çka e ka vënë në një pozitë të pafavorshme në raport me palën tjetër. Me këtë rast Gjykata thekson dallimin mes shqyrtimit të rekursit në dhomën e këshillimit, sipas nenit 480 të KPC-së, si fazë paraprake ku vlerësohet plotësimi i kritereve për kalimin e çështjes për shqyrtim në seancë gjyqësore, dhe shqyrtimit të çështjeve në seancë gjyqësore mbi bazë dokumentesh sipas ligjit </w:t>
      </w:r>
      <w:r w:rsidR="0008612D">
        <w:rPr>
          <w:rFonts w:ascii="Garamond" w:hAnsi="Garamond"/>
          <w:sz w:val="24"/>
          <w:szCs w:val="24"/>
          <w:lang w:val="sq-AL"/>
        </w:rPr>
        <w:t xml:space="preserve">nr. </w:t>
      </w:r>
      <w:r w:rsidR="00434A13" w:rsidRPr="00467A50">
        <w:rPr>
          <w:rFonts w:ascii="Garamond" w:hAnsi="Garamond"/>
          <w:sz w:val="24"/>
          <w:szCs w:val="24"/>
          <w:lang w:val="sq-AL"/>
        </w:rPr>
        <w:t xml:space="preserve">49/2012 për gjykimin e çështjeve administrative. Megjithëse në shqyrtimin e çështjeve administrative Gjykata, përgjithësisht, procedon me shqyrtimin jo në seancë publike me praninë e palëve, por në dhomë këshillimi mbi bazën e dokumenteve të paraqitura, kjo nuk nënkupton se ky lloj gjykimi përjashton detyrimin për njoftimin e rregullt të palëve në mënyrë që të mbrohen në procesin gjyqësor ku janë palë me anë të paraqitjes së komenteve apo prapësimeve lidhur me pretendimet e palës që ka vënë në lëvizje gjykatën. Qëllimi i ligjvënësit në krijimin e gjykatave administrative ka qenë thjeshtimi i procedurave me objekt zgjidhjen e mosmarrëveshjeve administrative, por duke garantuar mbrojtjen efektive të të drejtave subjektive dhe interesave të ligjshëm të personave nëpërmjet një procesi të rregullt gjyqësor dhe brenda afateve të shpejta e të arsyeshme. </w:t>
      </w:r>
    </w:p>
    <w:p w:rsidR="00434A13" w:rsidRPr="00467A50" w:rsidRDefault="0098142C" w:rsidP="00406EF0">
      <w:pPr>
        <w:pStyle w:val="ListParagraph"/>
        <w:widowControl w:val="0"/>
        <w:tabs>
          <w:tab w:val="left" w:pos="1170"/>
        </w:tabs>
        <w:spacing w:after="0" w:line="240" w:lineRule="auto"/>
        <w:ind w:left="0" w:firstLine="284"/>
        <w:jc w:val="both"/>
        <w:rPr>
          <w:rFonts w:ascii="Garamond" w:hAnsi="Garamond"/>
          <w:sz w:val="24"/>
          <w:szCs w:val="24"/>
          <w:lang w:val="sq-AL"/>
        </w:rPr>
      </w:pPr>
      <w:r w:rsidRPr="00467A50">
        <w:rPr>
          <w:rFonts w:ascii="Garamond" w:hAnsi="Garamond"/>
          <w:sz w:val="24"/>
          <w:szCs w:val="24"/>
          <w:lang w:val="sq-AL"/>
        </w:rPr>
        <w:t xml:space="preserve">15. </w:t>
      </w:r>
      <w:r w:rsidR="00434A13" w:rsidRPr="00467A50">
        <w:rPr>
          <w:rFonts w:ascii="Garamond" w:hAnsi="Garamond"/>
          <w:sz w:val="24"/>
          <w:szCs w:val="24"/>
          <w:lang w:val="sq-AL"/>
        </w:rPr>
        <w:t xml:space="preserve">Bazuar në konsideratat e mësipërme, Gjykata vlerëson se Gjykata e Lartë, pavarësisht nëse i shqyrton çështjet në seancë të hapur publike apo mbi bazë dokumentesh, ka detyrimin të verifikojë nëse palët në proces kanë marrë dijeni efektivisht për rekursin dhe procesin, me qëllim garantimin e së drejtës së mbrojtjes dhe barazisë së armëve në gjykim </w:t>
      </w:r>
      <w:r w:rsidR="00434A13" w:rsidRPr="00467A50">
        <w:rPr>
          <w:rFonts w:ascii="Garamond" w:hAnsi="Garamond"/>
          <w:i/>
          <w:sz w:val="24"/>
          <w:szCs w:val="24"/>
          <w:lang w:val="sq-AL"/>
        </w:rPr>
        <w:t xml:space="preserve">(shih vendimet </w:t>
      </w:r>
      <w:r w:rsidR="0008612D">
        <w:rPr>
          <w:rFonts w:ascii="Garamond" w:hAnsi="Garamond"/>
          <w:bCs/>
          <w:i/>
          <w:sz w:val="24"/>
          <w:szCs w:val="24"/>
          <w:lang w:val="sq-AL"/>
        </w:rPr>
        <w:t xml:space="preserve">nr. </w:t>
      </w:r>
      <w:r w:rsidR="00E90D1C">
        <w:rPr>
          <w:rFonts w:ascii="Garamond" w:hAnsi="Garamond"/>
          <w:i/>
          <w:sz w:val="24"/>
          <w:szCs w:val="24"/>
          <w:lang w:val="sq-AL"/>
        </w:rPr>
        <w:t>29, datë 19.</w:t>
      </w:r>
      <w:r w:rsidR="00434A13" w:rsidRPr="00467A50">
        <w:rPr>
          <w:rFonts w:ascii="Garamond" w:hAnsi="Garamond"/>
          <w:i/>
          <w:sz w:val="24"/>
          <w:szCs w:val="24"/>
          <w:lang w:val="sq-AL"/>
        </w:rPr>
        <w:t xml:space="preserve">5.2016; </w:t>
      </w:r>
      <w:r w:rsidR="0008612D">
        <w:rPr>
          <w:rFonts w:ascii="Garamond" w:hAnsi="Garamond"/>
          <w:i/>
          <w:sz w:val="24"/>
          <w:szCs w:val="24"/>
          <w:lang w:val="sq-AL"/>
        </w:rPr>
        <w:t xml:space="preserve">nr. </w:t>
      </w:r>
      <w:r w:rsidR="00E90D1C">
        <w:rPr>
          <w:rFonts w:ascii="Garamond" w:hAnsi="Garamond"/>
          <w:i/>
          <w:sz w:val="24"/>
          <w:szCs w:val="24"/>
          <w:lang w:val="sq-AL"/>
        </w:rPr>
        <w:t>21, datë 4.</w:t>
      </w:r>
      <w:r w:rsidR="00434A13" w:rsidRPr="00467A50">
        <w:rPr>
          <w:rFonts w:ascii="Garamond" w:hAnsi="Garamond"/>
          <w:i/>
          <w:sz w:val="24"/>
          <w:szCs w:val="24"/>
          <w:lang w:val="sq-AL"/>
        </w:rPr>
        <w:t>4.2016 të Gjykatës Kushtetuese).</w:t>
      </w:r>
      <w:r w:rsidR="00434A13" w:rsidRPr="00467A50">
        <w:rPr>
          <w:rFonts w:ascii="Garamond" w:hAnsi="Garamond"/>
          <w:sz w:val="24"/>
          <w:szCs w:val="24"/>
          <w:lang w:val="sq-AL"/>
        </w:rPr>
        <w:t xml:space="preserve"> </w:t>
      </w:r>
    </w:p>
    <w:p w:rsidR="00434A13" w:rsidRPr="00467A50" w:rsidRDefault="00434A13" w:rsidP="00406EF0">
      <w:pPr>
        <w:widowControl w:val="0"/>
        <w:spacing w:after="0" w:line="240" w:lineRule="auto"/>
        <w:rPr>
          <w:rFonts w:ascii="Garamond" w:hAnsi="Garamond"/>
          <w:sz w:val="24"/>
          <w:szCs w:val="24"/>
          <w:lang w:val="sq-AL"/>
        </w:rPr>
      </w:pPr>
      <w:r w:rsidRPr="00467A50">
        <w:rPr>
          <w:rFonts w:ascii="Garamond" w:hAnsi="Garamond"/>
          <w:sz w:val="24"/>
          <w:szCs w:val="24"/>
          <w:lang w:val="sq-AL"/>
        </w:rPr>
        <w:t>16. Në përfundim, Gjykata vlerëson se në procesin gjyqësor të zhvilluar në Gjykatën e Lartë nuk është respektuar e drejta për një proces të rregullt ligjor, pasi kërkueses nuk i është dhënë mundësia të paraqesë argumentet e saj dhe të mbrohet kundër pretendimeve të palës kundërshtare.</w:t>
      </w:r>
    </w:p>
    <w:p w:rsidR="00434A13" w:rsidRPr="00947BAE" w:rsidRDefault="00434A13" w:rsidP="00406EF0">
      <w:pPr>
        <w:widowControl w:val="0"/>
        <w:spacing w:after="0" w:line="240" w:lineRule="auto"/>
        <w:jc w:val="center"/>
        <w:rPr>
          <w:rFonts w:ascii="Garamond" w:eastAsia="Times New Roman" w:hAnsi="Garamond"/>
          <w:b/>
          <w:bCs/>
          <w:sz w:val="14"/>
          <w:szCs w:val="24"/>
          <w:lang w:val="sq-AL"/>
        </w:rPr>
      </w:pPr>
    </w:p>
    <w:p w:rsidR="00434A13" w:rsidRPr="00467A50" w:rsidRDefault="00434A13" w:rsidP="00406EF0">
      <w:pPr>
        <w:widowControl w:val="0"/>
        <w:spacing w:after="0" w:line="240" w:lineRule="auto"/>
        <w:jc w:val="center"/>
        <w:rPr>
          <w:rFonts w:ascii="Garamond" w:eastAsia="Times New Roman" w:hAnsi="Garamond"/>
          <w:bCs/>
          <w:sz w:val="24"/>
          <w:szCs w:val="24"/>
          <w:lang w:val="sq-AL"/>
        </w:rPr>
      </w:pPr>
      <w:r w:rsidRPr="00467A50">
        <w:rPr>
          <w:rFonts w:ascii="Garamond" w:eastAsia="Times New Roman" w:hAnsi="Garamond"/>
          <w:bCs/>
          <w:sz w:val="24"/>
          <w:szCs w:val="24"/>
          <w:lang w:val="sq-AL"/>
        </w:rPr>
        <w:t>PËR KËTO ARSYE,</w:t>
      </w:r>
    </w:p>
    <w:p w:rsidR="0098142C" w:rsidRPr="00947BAE" w:rsidRDefault="0098142C" w:rsidP="00406EF0">
      <w:pPr>
        <w:widowControl w:val="0"/>
        <w:spacing w:after="0" w:line="240" w:lineRule="auto"/>
        <w:jc w:val="center"/>
        <w:rPr>
          <w:rFonts w:ascii="Garamond" w:eastAsia="Times New Roman" w:hAnsi="Garamond"/>
          <w:sz w:val="14"/>
          <w:szCs w:val="24"/>
          <w:lang w:val="sq-AL"/>
        </w:rPr>
      </w:pPr>
    </w:p>
    <w:p w:rsidR="00434A13" w:rsidRPr="00467A50" w:rsidRDefault="00434A13" w:rsidP="00406EF0">
      <w:pPr>
        <w:widowControl w:val="0"/>
        <w:spacing w:after="0" w:line="240" w:lineRule="auto"/>
        <w:rPr>
          <w:rFonts w:ascii="Garamond" w:eastAsia="Times New Roman" w:hAnsi="Garamond"/>
          <w:sz w:val="24"/>
          <w:szCs w:val="24"/>
          <w:lang w:val="sq-AL"/>
        </w:rPr>
      </w:pPr>
      <w:r w:rsidRPr="00467A50">
        <w:rPr>
          <w:rFonts w:ascii="Garamond" w:eastAsia="Times New Roman" w:hAnsi="Garamond"/>
          <w:sz w:val="24"/>
          <w:szCs w:val="24"/>
          <w:lang w:val="sq-AL"/>
        </w:rPr>
        <w:t>Gjykata Kushtetuese e Republikës së Shqipërisë, në mbështetje të neneve 131/f dhe 134/1/g</w:t>
      </w:r>
      <w:r w:rsidR="000E6243">
        <w:rPr>
          <w:rFonts w:ascii="Garamond" w:eastAsia="Times New Roman" w:hAnsi="Garamond"/>
          <w:sz w:val="24"/>
          <w:szCs w:val="24"/>
          <w:lang w:val="sq-AL"/>
        </w:rPr>
        <w:t>,</w:t>
      </w:r>
      <w:r w:rsidRPr="00467A50">
        <w:rPr>
          <w:rFonts w:ascii="Garamond" w:eastAsia="Times New Roman" w:hAnsi="Garamond"/>
          <w:sz w:val="24"/>
          <w:szCs w:val="24"/>
          <w:lang w:val="sq-AL"/>
        </w:rPr>
        <w:t xml:space="preserve"> të Kushtetutës, si dhe të neneve 72 e vijues</w:t>
      </w:r>
      <w:r w:rsidR="00E90D1C">
        <w:rPr>
          <w:rFonts w:ascii="Garamond" w:eastAsia="Times New Roman" w:hAnsi="Garamond"/>
          <w:sz w:val="24"/>
          <w:szCs w:val="24"/>
          <w:lang w:val="sq-AL"/>
        </w:rPr>
        <w:t>,</w:t>
      </w:r>
      <w:r w:rsidRPr="00467A50">
        <w:rPr>
          <w:rFonts w:ascii="Garamond" w:eastAsia="Times New Roman" w:hAnsi="Garamond"/>
          <w:sz w:val="24"/>
          <w:szCs w:val="24"/>
          <w:lang w:val="sq-AL"/>
        </w:rPr>
        <w:t xml:space="preserve"> të ligjit </w:t>
      </w:r>
      <w:r w:rsidR="0008612D">
        <w:rPr>
          <w:rFonts w:ascii="Garamond" w:eastAsia="Times New Roman" w:hAnsi="Garamond"/>
          <w:sz w:val="24"/>
          <w:szCs w:val="24"/>
          <w:lang w:val="sq-AL"/>
        </w:rPr>
        <w:t xml:space="preserve">nr. </w:t>
      </w:r>
      <w:r w:rsidR="00E90D1C">
        <w:rPr>
          <w:rFonts w:ascii="Garamond" w:eastAsia="Times New Roman" w:hAnsi="Garamond"/>
          <w:sz w:val="24"/>
          <w:szCs w:val="24"/>
          <w:lang w:val="sq-AL"/>
        </w:rPr>
        <w:t>8577, datë 10.</w:t>
      </w:r>
      <w:r w:rsidRPr="00467A50">
        <w:rPr>
          <w:rFonts w:ascii="Garamond" w:eastAsia="Times New Roman" w:hAnsi="Garamond"/>
          <w:sz w:val="24"/>
          <w:szCs w:val="24"/>
          <w:lang w:val="sq-AL"/>
        </w:rPr>
        <w:t>2.2000</w:t>
      </w:r>
      <w:r w:rsidR="00E90D1C">
        <w:rPr>
          <w:rFonts w:ascii="Garamond" w:eastAsia="Times New Roman" w:hAnsi="Garamond"/>
          <w:sz w:val="24"/>
          <w:szCs w:val="24"/>
          <w:lang w:val="sq-AL"/>
        </w:rPr>
        <w:t>,</w:t>
      </w:r>
      <w:r w:rsidRPr="00467A50">
        <w:rPr>
          <w:rFonts w:ascii="Garamond" w:eastAsia="Times New Roman" w:hAnsi="Garamond"/>
          <w:sz w:val="24"/>
          <w:szCs w:val="24"/>
          <w:lang w:val="sq-AL"/>
        </w:rPr>
        <w:t xml:space="preserve"> </w:t>
      </w:r>
      <w:r w:rsidR="00C079A5">
        <w:rPr>
          <w:rFonts w:ascii="Garamond" w:eastAsia="Times New Roman" w:hAnsi="Garamond"/>
          <w:sz w:val="24"/>
          <w:szCs w:val="24"/>
          <w:lang w:val="sq-AL"/>
        </w:rPr>
        <w:t>“</w:t>
      </w:r>
      <w:r w:rsidRPr="00467A50">
        <w:rPr>
          <w:rFonts w:ascii="Garamond" w:eastAsia="Times New Roman" w:hAnsi="Garamond"/>
          <w:sz w:val="24"/>
          <w:szCs w:val="24"/>
          <w:lang w:val="sq-AL"/>
        </w:rPr>
        <w:t>Për organizimin dhe funksionimin e Gjykatës Kushtetuese të Republikës së Shqipërisë</w:t>
      </w:r>
      <w:r w:rsidR="00C079A5">
        <w:rPr>
          <w:rFonts w:ascii="Garamond" w:eastAsia="Times New Roman" w:hAnsi="Garamond"/>
          <w:sz w:val="24"/>
          <w:szCs w:val="24"/>
          <w:lang w:val="sq-AL"/>
        </w:rPr>
        <w:t>”</w:t>
      </w:r>
      <w:r w:rsidRPr="00467A50">
        <w:rPr>
          <w:rFonts w:ascii="Garamond" w:eastAsia="Times New Roman" w:hAnsi="Garamond"/>
          <w:sz w:val="24"/>
          <w:szCs w:val="24"/>
          <w:lang w:val="sq-AL"/>
        </w:rPr>
        <w:t>, njëzëri,</w:t>
      </w:r>
    </w:p>
    <w:p w:rsidR="00434A13" w:rsidRDefault="0098142C" w:rsidP="00406EF0">
      <w:pPr>
        <w:widowControl w:val="0"/>
        <w:spacing w:after="0" w:line="240" w:lineRule="auto"/>
        <w:jc w:val="center"/>
        <w:outlineLvl w:val="3"/>
        <w:rPr>
          <w:rFonts w:ascii="Garamond" w:eastAsia="Times New Roman" w:hAnsi="Garamond"/>
          <w:bCs/>
          <w:sz w:val="24"/>
          <w:szCs w:val="24"/>
          <w:lang w:val="sq-AL"/>
        </w:rPr>
      </w:pPr>
      <w:r w:rsidRPr="00467A50">
        <w:rPr>
          <w:rFonts w:ascii="Garamond" w:eastAsia="Times New Roman" w:hAnsi="Garamond"/>
          <w:bCs/>
          <w:sz w:val="24"/>
          <w:szCs w:val="24"/>
          <w:lang w:val="sq-AL"/>
        </w:rPr>
        <w:t>VENDOS</w:t>
      </w:r>
      <w:r w:rsidR="00434A13" w:rsidRPr="00467A50">
        <w:rPr>
          <w:rFonts w:ascii="Garamond" w:eastAsia="Times New Roman" w:hAnsi="Garamond"/>
          <w:bCs/>
          <w:sz w:val="24"/>
          <w:szCs w:val="24"/>
          <w:lang w:val="sq-AL"/>
        </w:rPr>
        <w:t>I:</w:t>
      </w:r>
    </w:p>
    <w:p w:rsidR="00C0513A" w:rsidRPr="00C0513A" w:rsidRDefault="00C0513A" w:rsidP="00406EF0">
      <w:pPr>
        <w:widowControl w:val="0"/>
        <w:spacing w:after="0" w:line="240" w:lineRule="auto"/>
        <w:jc w:val="center"/>
        <w:outlineLvl w:val="3"/>
        <w:rPr>
          <w:rFonts w:ascii="Garamond" w:eastAsia="Times New Roman" w:hAnsi="Garamond"/>
          <w:sz w:val="14"/>
          <w:szCs w:val="24"/>
          <w:lang w:val="sq-AL"/>
        </w:rPr>
      </w:pPr>
    </w:p>
    <w:p w:rsidR="00434A13" w:rsidRPr="00467A50" w:rsidRDefault="00E90D1C" w:rsidP="00E90D1C">
      <w:pPr>
        <w:widowControl w:val="0"/>
        <w:spacing w:after="0" w:line="240" w:lineRule="auto"/>
        <w:ind w:left="284" w:firstLine="0"/>
        <w:rPr>
          <w:rFonts w:ascii="Garamond" w:eastAsia="Times New Roman" w:hAnsi="Garamond"/>
          <w:sz w:val="24"/>
          <w:szCs w:val="24"/>
          <w:lang w:val="sq-AL"/>
        </w:rPr>
      </w:pPr>
      <w:r w:rsidRPr="00467A50">
        <w:rPr>
          <w:rFonts w:ascii="Garamond" w:eastAsia="Times New Roman" w:hAnsi="Garamond"/>
          <w:sz w:val="24"/>
          <w:szCs w:val="24"/>
          <w:lang w:val="sq-AL"/>
        </w:rPr>
        <w:t xml:space="preserve">- </w:t>
      </w:r>
      <w:r w:rsidR="00434A13" w:rsidRPr="00467A50">
        <w:rPr>
          <w:rFonts w:ascii="Garamond" w:eastAsia="Times New Roman" w:hAnsi="Garamond"/>
          <w:sz w:val="24"/>
          <w:szCs w:val="24"/>
          <w:lang w:val="sq-AL"/>
        </w:rPr>
        <w:t xml:space="preserve">Pranimin e kërkesës. </w:t>
      </w:r>
    </w:p>
    <w:p w:rsidR="00434A13" w:rsidRPr="00467A50" w:rsidRDefault="0098142C" w:rsidP="00406EF0">
      <w:pPr>
        <w:widowControl w:val="0"/>
        <w:tabs>
          <w:tab w:val="left" w:pos="1080"/>
        </w:tabs>
        <w:spacing w:after="0" w:line="240" w:lineRule="auto"/>
        <w:ind w:left="284" w:firstLine="0"/>
        <w:rPr>
          <w:rFonts w:ascii="Garamond" w:eastAsia="Times New Roman" w:hAnsi="Garamond"/>
          <w:sz w:val="24"/>
          <w:szCs w:val="24"/>
          <w:lang w:val="sq-AL"/>
        </w:rPr>
      </w:pPr>
      <w:r w:rsidRPr="00467A50">
        <w:rPr>
          <w:rFonts w:ascii="Garamond" w:eastAsia="Times New Roman" w:hAnsi="Garamond"/>
          <w:sz w:val="24"/>
          <w:szCs w:val="24"/>
          <w:lang w:val="sq-AL"/>
        </w:rPr>
        <w:t xml:space="preserve">- </w:t>
      </w:r>
      <w:r w:rsidR="00434A13" w:rsidRPr="00467A50">
        <w:rPr>
          <w:rFonts w:ascii="Garamond" w:eastAsia="Times New Roman" w:hAnsi="Garamond"/>
          <w:sz w:val="24"/>
          <w:szCs w:val="24"/>
          <w:lang w:val="sq-AL"/>
        </w:rPr>
        <w:t>Shfuqizimin</w:t>
      </w:r>
      <w:r w:rsidR="00434A13" w:rsidRPr="00467A50">
        <w:rPr>
          <w:rFonts w:ascii="Garamond" w:hAnsi="Garamond"/>
          <w:b/>
          <w:bCs/>
          <w:iCs/>
          <w:sz w:val="24"/>
          <w:szCs w:val="24"/>
          <w:lang w:val="sq-AL"/>
        </w:rPr>
        <w:t xml:space="preserve"> </w:t>
      </w:r>
      <w:r w:rsidR="00434A13" w:rsidRPr="00467A50">
        <w:rPr>
          <w:rFonts w:ascii="Garamond" w:hAnsi="Garamond"/>
          <w:bCs/>
          <w:iCs/>
          <w:sz w:val="24"/>
          <w:szCs w:val="24"/>
          <w:lang w:val="sq-AL"/>
        </w:rPr>
        <w:t xml:space="preserve">si të papajtueshëm me Kushtetutën të vendimit </w:t>
      </w:r>
      <w:r w:rsidR="0008612D">
        <w:rPr>
          <w:rFonts w:ascii="Garamond" w:hAnsi="Garamond"/>
          <w:bCs/>
          <w:iCs/>
          <w:sz w:val="24"/>
          <w:szCs w:val="24"/>
          <w:lang w:val="sq-AL"/>
        </w:rPr>
        <w:t xml:space="preserve">nr. </w:t>
      </w:r>
      <w:r w:rsidR="000E6243">
        <w:rPr>
          <w:rFonts w:ascii="Garamond" w:hAnsi="Garamond"/>
          <w:bCs/>
          <w:iCs/>
          <w:sz w:val="24"/>
          <w:szCs w:val="24"/>
          <w:lang w:val="sq-AL"/>
        </w:rPr>
        <w:t>00-2015-2734, datë 14.</w:t>
      </w:r>
      <w:r w:rsidR="00434A13" w:rsidRPr="00467A50">
        <w:rPr>
          <w:rFonts w:ascii="Garamond" w:hAnsi="Garamond"/>
          <w:bCs/>
          <w:iCs/>
          <w:sz w:val="24"/>
          <w:szCs w:val="24"/>
          <w:lang w:val="sq-AL"/>
        </w:rPr>
        <w:t>5.2015 të Kolegjit Administrativ të Gjykatës së Lartë.</w:t>
      </w:r>
    </w:p>
    <w:p w:rsidR="00434A13" w:rsidRDefault="0098142C" w:rsidP="00406EF0">
      <w:pPr>
        <w:widowControl w:val="0"/>
        <w:tabs>
          <w:tab w:val="left" w:pos="1080"/>
        </w:tabs>
        <w:spacing w:after="0" w:line="240" w:lineRule="auto"/>
        <w:ind w:left="284" w:firstLine="0"/>
        <w:rPr>
          <w:rFonts w:ascii="Garamond" w:hAnsi="Garamond"/>
          <w:sz w:val="24"/>
          <w:szCs w:val="24"/>
          <w:lang w:val="sq-AL"/>
        </w:rPr>
      </w:pPr>
      <w:r w:rsidRPr="00467A50">
        <w:rPr>
          <w:rFonts w:ascii="Garamond" w:hAnsi="Garamond"/>
          <w:sz w:val="24"/>
          <w:szCs w:val="24"/>
          <w:lang w:val="sq-AL"/>
        </w:rPr>
        <w:t xml:space="preserve">- </w:t>
      </w:r>
      <w:r w:rsidR="00434A13" w:rsidRPr="00467A50">
        <w:rPr>
          <w:rFonts w:ascii="Garamond" w:hAnsi="Garamond"/>
          <w:sz w:val="24"/>
          <w:szCs w:val="24"/>
          <w:lang w:val="sq-AL"/>
        </w:rPr>
        <w:t>Dërgimin e çështjes për rishqyrtim në Gjykatën e Lartë.</w:t>
      </w:r>
    </w:p>
    <w:p w:rsidR="00201F01" w:rsidRPr="00467A50" w:rsidRDefault="00201F01" w:rsidP="00406EF0">
      <w:pPr>
        <w:widowControl w:val="0"/>
        <w:tabs>
          <w:tab w:val="left" w:pos="1080"/>
        </w:tabs>
        <w:spacing w:after="0" w:line="240" w:lineRule="auto"/>
        <w:ind w:left="284" w:firstLine="0"/>
        <w:rPr>
          <w:rFonts w:ascii="Garamond" w:eastAsia="Times New Roman" w:hAnsi="Garamond"/>
          <w:sz w:val="24"/>
          <w:szCs w:val="24"/>
          <w:lang w:val="sq-AL"/>
        </w:rPr>
      </w:pPr>
    </w:p>
    <w:p w:rsidR="00434A13" w:rsidRPr="00467A50" w:rsidRDefault="00434A13" w:rsidP="00406EF0">
      <w:pPr>
        <w:widowControl w:val="0"/>
        <w:spacing w:after="0" w:line="240" w:lineRule="auto"/>
        <w:rPr>
          <w:rFonts w:ascii="Garamond" w:eastAsia="Times New Roman" w:hAnsi="Garamond"/>
          <w:b/>
          <w:bCs/>
          <w:sz w:val="24"/>
          <w:szCs w:val="24"/>
          <w:lang w:val="sq-AL"/>
        </w:rPr>
      </w:pPr>
      <w:r w:rsidRPr="00467A50">
        <w:rPr>
          <w:rFonts w:ascii="Garamond" w:eastAsia="Times New Roman" w:hAnsi="Garamond"/>
          <w:sz w:val="24"/>
          <w:szCs w:val="24"/>
          <w:lang w:val="sq-AL"/>
        </w:rPr>
        <w:t>Ky vendim është përfundimtar, i formës së prerë dhe hyn në fuqi ditën e botimit në Fletoren Zyrtare.</w:t>
      </w:r>
      <w:r w:rsidRPr="00467A50">
        <w:rPr>
          <w:rFonts w:ascii="Garamond" w:eastAsia="Times New Roman" w:hAnsi="Garamond"/>
          <w:b/>
          <w:bCs/>
          <w:sz w:val="24"/>
          <w:szCs w:val="24"/>
          <w:lang w:val="sq-AL"/>
        </w:rPr>
        <w:t xml:space="preserve"> </w:t>
      </w:r>
    </w:p>
    <w:p w:rsidR="0098142C" w:rsidRPr="00947BAE" w:rsidRDefault="0098142C" w:rsidP="00406EF0">
      <w:pPr>
        <w:widowControl w:val="0"/>
        <w:spacing w:after="0" w:line="240" w:lineRule="auto"/>
        <w:rPr>
          <w:rFonts w:ascii="Garamond" w:eastAsia="Times New Roman" w:hAnsi="Garamond"/>
          <w:b/>
          <w:bCs/>
          <w:sz w:val="14"/>
          <w:szCs w:val="24"/>
          <w:lang w:val="sq-AL"/>
        </w:rPr>
      </w:pPr>
    </w:p>
    <w:p w:rsidR="00434A13" w:rsidRPr="00467A50" w:rsidRDefault="0098142C" w:rsidP="00406EF0">
      <w:pPr>
        <w:widowControl w:val="0"/>
        <w:spacing w:after="0" w:line="240" w:lineRule="auto"/>
        <w:rPr>
          <w:rFonts w:ascii="Garamond" w:hAnsi="Garamond"/>
          <w:sz w:val="24"/>
          <w:szCs w:val="24"/>
          <w:lang w:val="sq-AL"/>
        </w:rPr>
      </w:pPr>
      <w:r w:rsidRPr="00467A50">
        <w:rPr>
          <w:rFonts w:ascii="Garamond" w:hAnsi="Garamond"/>
          <w:sz w:val="24"/>
          <w:szCs w:val="24"/>
          <w:lang w:val="sq-AL"/>
        </w:rPr>
        <w:t>Anëtarë: Bashkim Dedja (kryetar), Vitore Tusha, Vladimir Kristo, Besnik Imeraj, Fatmir Hoxha, Gani Dizdari, Fatos Lulo</w:t>
      </w:r>
    </w:p>
    <w:p w:rsidR="007350ED" w:rsidRPr="00947BAE" w:rsidRDefault="007350ED" w:rsidP="00406EF0">
      <w:pPr>
        <w:widowControl w:val="0"/>
        <w:spacing w:after="0" w:line="240" w:lineRule="auto"/>
        <w:rPr>
          <w:rFonts w:ascii="Garamond" w:eastAsia="Times New Roman" w:hAnsi="Garamond"/>
          <w:spacing w:val="-4"/>
          <w:sz w:val="14"/>
          <w:szCs w:val="24"/>
          <w:lang w:val="sq-AL" w:eastAsia="en-GB"/>
        </w:rPr>
      </w:pPr>
    </w:p>
    <w:p w:rsidR="00BD7D2C" w:rsidRPr="00467A50" w:rsidRDefault="0098142C" w:rsidP="00406EF0">
      <w:pPr>
        <w:widowControl w:val="0"/>
        <w:spacing w:after="0" w:line="240" w:lineRule="auto"/>
        <w:jc w:val="center"/>
        <w:rPr>
          <w:rFonts w:ascii="Garamond" w:eastAsia="Arial Unicode MS" w:hAnsi="Garamond"/>
          <w:b/>
          <w:sz w:val="24"/>
          <w:szCs w:val="24"/>
          <w:lang w:val="sq-AL"/>
        </w:rPr>
      </w:pPr>
      <w:r w:rsidRPr="00467A50">
        <w:rPr>
          <w:rFonts w:ascii="Garamond" w:eastAsia="Arial Unicode MS" w:hAnsi="Garamond"/>
          <w:b/>
          <w:sz w:val="24"/>
          <w:szCs w:val="24"/>
          <w:lang w:val="sq-AL"/>
        </w:rPr>
        <w:t>VENDI</w:t>
      </w:r>
      <w:r w:rsidR="00BD7D2C" w:rsidRPr="00467A50">
        <w:rPr>
          <w:rFonts w:ascii="Garamond" w:eastAsia="Arial Unicode MS" w:hAnsi="Garamond"/>
          <w:b/>
          <w:sz w:val="24"/>
          <w:szCs w:val="24"/>
          <w:lang w:val="sq-AL"/>
        </w:rPr>
        <w:t>M</w:t>
      </w:r>
    </w:p>
    <w:p w:rsidR="00BD7D2C" w:rsidRPr="00467A50" w:rsidRDefault="0008612D" w:rsidP="00406EF0">
      <w:pPr>
        <w:widowControl w:val="0"/>
        <w:spacing w:after="0" w:line="240" w:lineRule="auto"/>
        <w:jc w:val="center"/>
        <w:rPr>
          <w:rFonts w:ascii="Garamond" w:eastAsia="Arial Unicode MS" w:hAnsi="Garamond"/>
          <w:b/>
          <w:sz w:val="24"/>
          <w:szCs w:val="24"/>
          <w:lang w:val="sq-AL"/>
        </w:rPr>
      </w:pPr>
      <w:r>
        <w:rPr>
          <w:rFonts w:ascii="Garamond" w:eastAsia="Arial Unicode MS" w:hAnsi="Garamond"/>
          <w:b/>
          <w:sz w:val="24"/>
          <w:szCs w:val="24"/>
          <w:lang w:val="sq-AL"/>
        </w:rPr>
        <w:t xml:space="preserve">Nr. </w:t>
      </w:r>
      <w:r w:rsidR="00BD7D2C" w:rsidRPr="00467A50">
        <w:rPr>
          <w:rFonts w:ascii="Garamond" w:eastAsia="Arial Unicode MS" w:hAnsi="Garamond"/>
          <w:b/>
          <w:sz w:val="24"/>
          <w:szCs w:val="24"/>
          <w:lang w:val="sq-AL"/>
        </w:rPr>
        <w:t>66, datë 7.11.2016</w:t>
      </w:r>
    </w:p>
    <w:p w:rsidR="0098142C" w:rsidRPr="00947BAE" w:rsidRDefault="0098142C" w:rsidP="00406EF0">
      <w:pPr>
        <w:widowControl w:val="0"/>
        <w:spacing w:after="0" w:line="240" w:lineRule="auto"/>
        <w:jc w:val="center"/>
        <w:rPr>
          <w:rFonts w:ascii="Garamond" w:eastAsia="Arial Unicode MS" w:hAnsi="Garamond"/>
          <w:b/>
          <w:sz w:val="14"/>
          <w:szCs w:val="24"/>
          <w:lang w:val="sq-AL"/>
        </w:rPr>
      </w:pPr>
    </w:p>
    <w:p w:rsidR="00BD7D2C" w:rsidRPr="00467A50" w:rsidRDefault="00BD7D2C" w:rsidP="00406EF0">
      <w:pPr>
        <w:widowControl w:val="0"/>
        <w:spacing w:after="0" w:line="240" w:lineRule="auto"/>
        <w:jc w:val="center"/>
        <w:rPr>
          <w:rFonts w:ascii="Garamond" w:eastAsia="Arial Unicode MS" w:hAnsi="Garamond"/>
          <w:b/>
          <w:sz w:val="24"/>
          <w:szCs w:val="24"/>
          <w:lang w:val="sq-AL"/>
        </w:rPr>
      </w:pPr>
      <w:r w:rsidRPr="00467A50">
        <w:rPr>
          <w:rFonts w:ascii="Garamond" w:eastAsia="Arial Unicode MS" w:hAnsi="Garamond"/>
          <w:b/>
          <w:sz w:val="24"/>
          <w:szCs w:val="24"/>
          <w:lang w:val="sq-AL"/>
        </w:rPr>
        <w:t>NË E</w:t>
      </w:r>
      <w:r w:rsidR="00CC6501" w:rsidRPr="00467A50">
        <w:rPr>
          <w:rFonts w:ascii="Garamond" w:eastAsia="Arial Unicode MS" w:hAnsi="Garamond"/>
          <w:b/>
          <w:sz w:val="24"/>
          <w:szCs w:val="24"/>
          <w:lang w:val="sq-AL"/>
        </w:rPr>
        <w:t>MËR TË REPUBLIKËS SË SHQIPËRISË</w:t>
      </w:r>
    </w:p>
    <w:p w:rsidR="00BD7D2C" w:rsidRPr="002E26D4" w:rsidRDefault="00BD7D2C" w:rsidP="00406EF0">
      <w:pPr>
        <w:widowControl w:val="0"/>
        <w:spacing w:after="0" w:line="240" w:lineRule="auto"/>
        <w:rPr>
          <w:rFonts w:ascii="Garamond" w:eastAsia="Arial Unicode MS" w:hAnsi="Garamond"/>
          <w:sz w:val="14"/>
          <w:szCs w:val="24"/>
          <w:lang w:val="sq-AL"/>
        </w:rPr>
      </w:pPr>
    </w:p>
    <w:p w:rsidR="00BD7D2C" w:rsidRDefault="00BD7D2C" w:rsidP="00406EF0">
      <w:pPr>
        <w:widowControl w:val="0"/>
        <w:spacing w:after="0" w:line="240" w:lineRule="auto"/>
        <w:rPr>
          <w:rFonts w:ascii="Garamond" w:eastAsia="Arial Unicode MS" w:hAnsi="Garamond"/>
          <w:sz w:val="24"/>
          <w:szCs w:val="24"/>
          <w:lang w:val="sq-AL"/>
        </w:rPr>
      </w:pPr>
      <w:r w:rsidRPr="00467A50">
        <w:rPr>
          <w:rFonts w:ascii="Garamond" w:eastAsia="Arial Unicode MS" w:hAnsi="Garamond"/>
          <w:sz w:val="24"/>
          <w:szCs w:val="24"/>
          <w:lang w:val="sq-AL"/>
        </w:rPr>
        <w:t>Gjykata Kushtetuese e Republikës së Shqipërisë, e përbërë nga:</w:t>
      </w:r>
    </w:p>
    <w:p w:rsidR="00C0513A" w:rsidRPr="00947BAE" w:rsidRDefault="00C0513A" w:rsidP="00406EF0">
      <w:pPr>
        <w:widowControl w:val="0"/>
        <w:spacing w:after="0" w:line="240" w:lineRule="auto"/>
        <w:rPr>
          <w:rFonts w:ascii="Garamond" w:eastAsia="Arial Unicode MS" w:hAnsi="Garamond"/>
          <w:sz w:val="14"/>
          <w:szCs w:val="24"/>
          <w:lang w:val="sq-AL"/>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9"/>
        <w:gridCol w:w="1276"/>
        <w:gridCol w:w="709"/>
        <w:gridCol w:w="1014"/>
      </w:tblGrid>
      <w:tr w:rsidR="005D1420" w:rsidRPr="00C0513A" w:rsidTr="005D1420">
        <w:tc>
          <w:tcPr>
            <w:tcW w:w="1881" w:type="pct"/>
          </w:tcPr>
          <w:p w:rsidR="005D1420" w:rsidRPr="00C0513A" w:rsidRDefault="005D1420" w:rsidP="002A6651">
            <w:pPr>
              <w:widowControl w:val="0"/>
              <w:ind w:firstLine="0"/>
              <w:rPr>
                <w:rFonts w:ascii="Garamond" w:eastAsia="Arial Unicode MS" w:hAnsi="Garamond"/>
                <w:sz w:val="22"/>
                <w:szCs w:val="22"/>
                <w:lang w:val="sq-AL"/>
              </w:rPr>
            </w:pPr>
            <w:r>
              <w:rPr>
                <w:rFonts w:ascii="Garamond" w:eastAsia="Arial Unicode MS" w:hAnsi="Garamond"/>
                <w:sz w:val="22"/>
                <w:szCs w:val="22"/>
                <w:lang w:val="sq-AL"/>
              </w:rPr>
              <w:t xml:space="preserve">Bashkim </w:t>
            </w:r>
            <w:r w:rsidRPr="00C0513A">
              <w:rPr>
                <w:rFonts w:ascii="Garamond" w:eastAsia="Arial Unicode MS" w:hAnsi="Garamond"/>
                <w:sz w:val="22"/>
                <w:szCs w:val="22"/>
                <w:lang w:val="sq-AL"/>
              </w:rPr>
              <w:t>Dedja</w:t>
            </w:r>
          </w:p>
        </w:tc>
        <w:tc>
          <w:tcPr>
            <w:tcW w:w="3119" w:type="pct"/>
            <w:gridSpan w:val="3"/>
          </w:tcPr>
          <w:p w:rsidR="005D1420" w:rsidRPr="00C0513A" w:rsidRDefault="005D1420"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ab/>
            </w:r>
            <w:r w:rsidRPr="00C0513A">
              <w:rPr>
                <w:rFonts w:ascii="Garamond" w:eastAsia="Arial Unicode MS" w:hAnsi="Garamond"/>
                <w:sz w:val="22"/>
                <w:szCs w:val="22"/>
                <w:lang w:val="sq-AL"/>
              </w:rPr>
              <w:tab/>
              <w:t>kryetar i Gjyka</w:t>
            </w:r>
            <w:r>
              <w:rPr>
                <w:rFonts w:ascii="Garamond" w:eastAsia="Arial Unicode MS" w:hAnsi="Garamond"/>
                <w:sz w:val="22"/>
                <w:szCs w:val="22"/>
                <w:lang w:val="sq-AL"/>
              </w:rPr>
              <w:t xml:space="preserve">tës </w:t>
            </w:r>
            <w:r w:rsidRPr="00C0513A">
              <w:rPr>
                <w:rFonts w:ascii="Garamond" w:eastAsia="Arial Unicode MS" w:hAnsi="Garamond"/>
                <w:sz w:val="22"/>
                <w:szCs w:val="22"/>
                <w:lang w:val="sq-AL"/>
              </w:rPr>
              <w:t xml:space="preserve">Kushtetuese </w:t>
            </w:r>
          </w:p>
        </w:tc>
      </w:tr>
      <w:tr w:rsidR="00C0513A" w:rsidRPr="00C0513A" w:rsidTr="005D1420">
        <w:tc>
          <w:tcPr>
            <w:tcW w:w="1881"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Vladimir Kristo</w:t>
            </w:r>
          </w:p>
        </w:tc>
        <w:tc>
          <w:tcPr>
            <w:tcW w:w="1327"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ab/>
            </w:r>
            <w:r w:rsidRPr="00C0513A">
              <w:rPr>
                <w:rFonts w:ascii="Garamond" w:eastAsia="Arial Unicode MS" w:hAnsi="Garamond"/>
                <w:sz w:val="22"/>
                <w:szCs w:val="22"/>
                <w:lang w:val="sq-AL"/>
              </w:rPr>
              <w:tab/>
              <w:t>anëtar i</w:t>
            </w:r>
            <w:r w:rsidRPr="00C0513A">
              <w:rPr>
                <w:rFonts w:ascii="Garamond" w:eastAsia="Arial Unicode MS" w:hAnsi="Garamond"/>
                <w:sz w:val="22"/>
                <w:szCs w:val="22"/>
                <w:lang w:val="sq-AL"/>
              </w:rPr>
              <w:tab/>
              <w:t xml:space="preserve"> </w:t>
            </w:r>
          </w:p>
        </w:tc>
        <w:tc>
          <w:tcPr>
            <w:tcW w:w="737"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c>
          <w:tcPr>
            <w:tcW w:w="1054"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r>
      <w:tr w:rsidR="00C0513A" w:rsidRPr="00C0513A" w:rsidTr="005D1420">
        <w:tc>
          <w:tcPr>
            <w:tcW w:w="1881"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Vitore Tusha</w:t>
            </w:r>
          </w:p>
        </w:tc>
        <w:tc>
          <w:tcPr>
            <w:tcW w:w="1327"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ab/>
            </w:r>
            <w:r w:rsidRPr="00C0513A">
              <w:rPr>
                <w:rFonts w:ascii="Garamond" w:eastAsia="Arial Unicode MS" w:hAnsi="Garamond"/>
                <w:sz w:val="22"/>
                <w:szCs w:val="22"/>
                <w:lang w:val="sq-AL"/>
              </w:rPr>
              <w:tab/>
              <w:t>anëtare e</w:t>
            </w:r>
          </w:p>
        </w:tc>
        <w:tc>
          <w:tcPr>
            <w:tcW w:w="737"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c>
          <w:tcPr>
            <w:tcW w:w="1054"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r>
      <w:tr w:rsidR="00C0513A" w:rsidRPr="00C0513A" w:rsidTr="005D1420">
        <w:tc>
          <w:tcPr>
            <w:tcW w:w="1881"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Fatmir Hoxha</w:t>
            </w:r>
          </w:p>
        </w:tc>
        <w:tc>
          <w:tcPr>
            <w:tcW w:w="1327"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anëtar i</w:t>
            </w:r>
            <w:r w:rsidRPr="00C0513A">
              <w:rPr>
                <w:rFonts w:ascii="Garamond" w:eastAsia="Arial Unicode MS" w:hAnsi="Garamond"/>
                <w:sz w:val="22"/>
                <w:szCs w:val="22"/>
                <w:lang w:val="sq-AL"/>
              </w:rPr>
              <w:tab/>
              <w:t xml:space="preserve"> </w:t>
            </w:r>
          </w:p>
        </w:tc>
        <w:tc>
          <w:tcPr>
            <w:tcW w:w="737"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c>
          <w:tcPr>
            <w:tcW w:w="1054"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r>
      <w:tr w:rsidR="00C0513A" w:rsidRPr="00C0513A" w:rsidTr="005D1420">
        <w:tc>
          <w:tcPr>
            <w:tcW w:w="1881"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Besnik Imeraj</w:t>
            </w:r>
          </w:p>
        </w:tc>
        <w:tc>
          <w:tcPr>
            <w:tcW w:w="1327"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anëtar i</w:t>
            </w:r>
            <w:r w:rsidRPr="00C0513A">
              <w:rPr>
                <w:rFonts w:ascii="Garamond" w:eastAsia="Arial Unicode MS" w:hAnsi="Garamond"/>
                <w:sz w:val="22"/>
                <w:szCs w:val="22"/>
                <w:lang w:val="sq-AL"/>
              </w:rPr>
              <w:tab/>
              <w:t xml:space="preserve"> </w:t>
            </w:r>
          </w:p>
        </w:tc>
        <w:tc>
          <w:tcPr>
            <w:tcW w:w="737"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c>
          <w:tcPr>
            <w:tcW w:w="1054"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r>
      <w:tr w:rsidR="00C0513A" w:rsidRPr="00C0513A" w:rsidTr="005D1420">
        <w:tc>
          <w:tcPr>
            <w:tcW w:w="1881"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Fatos Lulo</w:t>
            </w:r>
          </w:p>
        </w:tc>
        <w:tc>
          <w:tcPr>
            <w:tcW w:w="1327"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anëtar i</w:t>
            </w:r>
          </w:p>
        </w:tc>
        <w:tc>
          <w:tcPr>
            <w:tcW w:w="737"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c>
          <w:tcPr>
            <w:tcW w:w="1054"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r>
      <w:tr w:rsidR="00C0513A" w:rsidRPr="00C0513A" w:rsidTr="005D1420">
        <w:tc>
          <w:tcPr>
            <w:tcW w:w="1881"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Gani Dizdari</w:t>
            </w:r>
          </w:p>
        </w:tc>
        <w:tc>
          <w:tcPr>
            <w:tcW w:w="1327" w:type="pct"/>
          </w:tcPr>
          <w:p w:rsidR="00C0513A" w:rsidRPr="00C0513A" w:rsidRDefault="00C0513A" w:rsidP="002A6651">
            <w:pPr>
              <w:widowControl w:val="0"/>
              <w:ind w:firstLine="0"/>
              <w:rPr>
                <w:rFonts w:ascii="Garamond" w:eastAsia="Arial Unicode MS" w:hAnsi="Garamond"/>
                <w:sz w:val="22"/>
                <w:szCs w:val="22"/>
                <w:lang w:val="sq-AL"/>
              </w:rPr>
            </w:pPr>
            <w:r w:rsidRPr="00C0513A">
              <w:rPr>
                <w:rFonts w:ascii="Garamond" w:eastAsia="Arial Unicode MS" w:hAnsi="Garamond"/>
                <w:sz w:val="22"/>
                <w:szCs w:val="22"/>
                <w:lang w:val="sq-AL"/>
              </w:rPr>
              <w:t>anëtar i</w:t>
            </w:r>
            <w:r w:rsidRPr="00C0513A">
              <w:rPr>
                <w:rFonts w:ascii="Garamond" w:eastAsia="Arial Unicode MS" w:hAnsi="Garamond"/>
                <w:sz w:val="22"/>
                <w:szCs w:val="22"/>
                <w:lang w:val="sq-AL"/>
              </w:rPr>
              <w:tab/>
              <w:t xml:space="preserve"> </w:t>
            </w:r>
          </w:p>
        </w:tc>
        <w:tc>
          <w:tcPr>
            <w:tcW w:w="737"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c>
          <w:tcPr>
            <w:tcW w:w="1054" w:type="pct"/>
          </w:tcPr>
          <w:p w:rsidR="00C0513A" w:rsidRPr="00C0513A" w:rsidRDefault="00C0513A" w:rsidP="002A6651">
            <w:pPr>
              <w:widowControl w:val="0"/>
              <w:ind w:firstLine="0"/>
              <w:jc w:val="center"/>
              <w:rPr>
                <w:rFonts w:ascii="Garamond" w:eastAsia="Arial Unicode MS" w:hAnsi="Garamond"/>
                <w:sz w:val="22"/>
                <w:szCs w:val="22"/>
                <w:lang w:val="sq-AL"/>
              </w:rPr>
            </w:pPr>
            <w:r w:rsidRPr="00C0513A">
              <w:rPr>
                <w:rFonts w:ascii="Garamond" w:eastAsia="Arial Unicode MS" w:hAnsi="Garamond"/>
                <w:sz w:val="22"/>
                <w:szCs w:val="22"/>
                <w:lang w:val="sq-AL"/>
              </w:rPr>
              <w:t>“</w:t>
            </w:r>
          </w:p>
        </w:tc>
      </w:tr>
    </w:tbl>
    <w:p w:rsidR="00F34848" w:rsidRPr="00947BAE" w:rsidRDefault="00F34848" w:rsidP="00C0513A">
      <w:pPr>
        <w:widowControl w:val="0"/>
        <w:spacing w:after="0" w:line="240" w:lineRule="auto"/>
        <w:ind w:firstLine="0"/>
        <w:rPr>
          <w:rFonts w:ascii="Garamond" w:eastAsia="Arial Unicode MS" w:hAnsi="Garamond"/>
          <w:sz w:val="14"/>
          <w:szCs w:val="24"/>
          <w:lang w:val="sq-AL"/>
        </w:rPr>
      </w:pPr>
    </w:p>
    <w:p w:rsidR="00BD7D2C" w:rsidRPr="00467A50" w:rsidRDefault="00BD7D2C" w:rsidP="00406EF0">
      <w:pPr>
        <w:widowControl w:val="0"/>
        <w:spacing w:after="0" w:line="240" w:lineRule="auto"/>
        <w:rPr>
          <w:rFonts w:ascii="Garamond" w:eastAsia="Arial Unicode MS" w:hAnsi="Garamond"/>
          <w:sz w:val="24"/>
          <w:szCs w:val="24"/>
          <w:lang w:val="sq-AL"/>
        </w:rPr>
      </w:pPr>
      <w:r w:rsidRPr="00467A50">
        <w:rPr>
          <w:rFonts w:ascii="Garamond" w:eastAsia="Arial Unicode MS" w:hAnsi="Garamond"/>
          <w:sz w:val="24"/>
          <w:szCs w:val="24"/>
          <w:lang w:val="sq-AL"/>
        </w:rPr>
        <w:t>me sekretare Edmira Babaj, në datën 26.9.2016</w:t>
      </w:r>
      <w:r w:rsidR="00E328B2">
        <w:rPr>
          <w:rFonts w:ascii="Garamond" w:eastAsia="Arial Unicode MS" w:hAnsi="Garamond"/>
          <w:sz w:val="24"/>
          <w:szCs w:val="24"/>
          <w:lang w:val="sq-AL"/>
        </w:rPr>
        <w:t>,</w:t>
      </w:r>
      <w:r w:rsidRPr="00467A50">
        <w:rPr>
          <w:rFonts w:ascii="Garamond" w:eastAsia="Arial Unicode MS" w:hAnsi="Garamond"/>
          <w:sz w:val="24"/>
          <w:szCs w:val="24"/>
          <w:lang w:val="sq-AL"/>
        </w:rPr>
        <w:t xml:space="preserve"> mori në shqyrtim në seancë plenare, mbi bazë dokumentesh, çështjen me </w:t>
      </w:r>
      <w:r w:rsidR="0008612D">
        <w:rPr>
          <w:rFonts w:ascii="Garamond" w:eastAsia="Arial Unicode MS" w:hAnsi="Garamond"/>
          <w:sz w:val="24"/>
          <w:szCs w:val="24"/>
          <w:lang w:val="sq-AL"/>
        </w:rPr>
        <w:t xml:space="preserve">nr. </w:t>
      </w:r>
      <w:r w:rsidRPr="00467A50">
        <w:rPr>
          <w:rFonts w:ascii="Garamond" w:eastAsia="Arial Unicode MS" w:hAnsi="Garamond"/>
          <w:sz w:val="24"/>
          <w:szCs w:val="24"/>
          <w:lang w:val="sq-AL"/>
        </w:rPr>
        <w:t>51 Akti, që u përket palëve:</w:t>
      </w:r>
    </w:p>
    <w:p w:rsidR="00BD7D2C" w:rsidRPr="00E328B2" w:rsidRDefault="00BD7D2C" w:rsidP="00406EF0">
      <w:pPr>
        <w:widowControl w:val="0"/>
        <w:spacing w:after="0" w:line="240" w:lineRule="auto"/>
        <w:rPr>
          <w:rFonts w:ascii="Garamond" w:hAnsi="Garamond"/>
          <w:sz w:val="24"/>
          <w:szCs w:val="24"/>
          <w:lang w:val="sq-AL"/>
        </w:rPr>
      </w:pPr>
      <w:r w:rsidRPr="00E328B2">
        <w:rPr>
          <w:rFonts w:ascii="Garamond" w:hAnsi="Garamond"/>
          <w:sz w:val="24"/>
          <w:szCs w:val="24"/>
          <w:lang w:val="sq-AL"/>
        </w:rPr>
        <w:t xml:space="preserve">KËRKUESE: </w:t>
      </w:r>
      <w:r w:rsidRPr="00E328B2">
        <w:rPr>
          <w:rFonts w:ascii="Garamond" w:hAnsi="Garamond"/>
          <w:sz w:val="24"/>
          <w:szCs w:val="24"/>
          <w:lang w:val="sq-AL"/>
        </w:rPr>
        <w:tab/>
      </w:r>
      <w:r w:rsidR="000E1BDD" w:rsidRPr="00E328B2">
        <w:rPr>
          <w:rFonts w:ascii="Garamond" w:hAnsi="Garamond"/>
          <w:sz w:val="24"/>
          <w:szCs w:val="24"/>
          <w:lang w:val="sq-AL"/>
        </w:rPr>
        <w:t>Esma Malushi</w:t>
      </w:r>
    </w:p>
    <w:p w:rsidR="00BD7D2C" w:rsidRPr="00E328B2" w:rsidRDefault="00BD7D2C" w:rsidP="00406EF0">
      <w:pPr>
        <w:widowControl w:val="0"/>
        <w:spacing w:after="0" w:line="240" w:lineRule="auto"/>
        <w:rPr>
          <w:rFonts w:ascii="Garamond" w:hAnsi="Garamond"/>
          <w:sz w:val="24"/>
          <w:szCs w:val="24"/>
          <w:lang w:val="sq-AL"/>
        </w:rPr>
      </w:pPr>
      <w:r w:rsidRPr="00E328B2">
        <w:rPr>
          <w:rFonts w:ascii="Garamond" w:hAnsi="Garamond"/>
          <w:sz w:val="24"/>
          <w:szCs w:val="24"/>
          <w:lang w:val="sq-AL"/>
        </w:rPr>
        <w:t>SUBJEKTE TË INTERESUARA:</w:t>
      </w:r>
    </w:p>
    <w:p w:rsidR="00BD7D2C" w:rsidRPr="00E328B2" w:rsidRDefault="00BD7D2C" w:rsidP="00406EF0">
      <w:pPr>
        <w:widowControl w:val="0"/>
        <w:spacing w:after="0" w:line="240" w:lineRule="auto"/>
        <w:rPr>
          <w:rFonts w:ascii="Garamond" w:hAnsi="Garamond"/>
          <w:sz w:val="24"/>
          <w:szCs w:val="24"/>
          <w:lang w:val="sq-AL"/>
        </w:rPr>
      </w:pPr>
      <w:r w:rsidRPr="00E328B2">
        <w:rPr>
          <w:rFonts w:ascii="Garamond" w:hAnsi="Garamond"/>
          <w:sz w:val="24"/>
          <w:szCs w:val="24"/>
          <w:lang w:val="sq-AL"/>
        </w:rPr>
        <w:tab/>
      </w:r>
      <w:r w:rsidR="0082091D" w:rsidRPr="00E328B2">
        <w:rPr>
          <w:rFonts w:ascii="Garamond" w:hAnsi="Garamond"/>
          <w:sz w:val="24"/>
          <w:szCs w:val="24"/>
          <w:lang w:val="sq-AL"/>
        </w:rPr>
        <w:t xml:space="preserve">Diana Cashku, Juliana Cashku </w:t>
      </w:r>
      <w:r w:rsidR="0082091D">
        <w:rPr>
          <w:rFonts w:ascii="Garamond" w:hAnsi="Garamond"/>
          <w:sz w:val="24"/>
          <w:szCs w:val="24"/>
          <w:lang w:val="sq-AL"/>
        </w:rPr>
        <w:t>e</w:t>
      </w:r>
      <w:r w:rsidR="0082091D" w:rsidRPr="00E328B2">
        <w:rPr>
          <w:rFonts w:ascii="Garamond" w:hAnsi="Garamond"/>
          <w:sz w:val="24"/>
          <w:szCs w:val="24"/>
          <w:lang w:val="sq-AL"/>
        </w:rPr>
        <w:t>tj.</w:t>
      </w:r>
    </w:p>
    <w:p w:rsidR="00BD7D2C" w:rsidRPr="00E328B2" w:rsidRDefault="0082091D" w:rsidP="00406EF0">
      <w:pPr>
        <w:widowControl w:val="0"/>
        <w:spacing w:after="0" w:line="240" w:lineRule="auto"/>
        <w:rPr>
          <w:rFonts w:ascii="Garamond" w:hAnsi="Garamond"/>
          <w:sz w:val="24"/>
          <w:szCs w:val="24"/>
          <w:lang w:val="sq-AL"/>
        </w:rPr>
      </w:pPr>
      <w:r w:rsidRPr="00E328B2">
        <w:rPr>
          <w:rFonts w:ascii="Garamond" w:hAnsi="Garamond"/>
          <w:sz w:val="24"/>
          <w:szCs w:val="24"/>
          <w:lang w:val="sq-AL"/>
        </w:rPr>
        <w:t xml:space="preserve">Zyra </w:t>
      </w:r>
      <w:r>
        <w:rPr>
          <w:rFonts w:ascii="Garamond" w:hAnsi="Garamond"/>
          <w:sz w:val="24"/>
          <w:szCs w:val="24"/>
          <w:lang w:val="sq-AL"/>
        </w:rPr>
        <w:t>e</w:t>
      </w:r>
      <w:r w:rsidRPr="00E328B2">
        <w:rPr>
          <w:rFonts w:ascii="Garamond" w:hAnsi="Garamond"/>
          <w:sz w:val="24"/>
          <w:szCs w:val="24"/>
          <w:lang w:val="sq-AL"/>
        </w:rPr>
        <w:t xml:space="preserve"> Përmbarimit Tiranë</w:t>
      </w:r>
    </w:p>
    <w:p w:rsidR="00BD7D2C" w:rsidRPr="00E328B2" w:rsidRDefault="00BD7D2C" w:rsidP="00406EF0">
      <w:pPr>
        <w:widowControl w:val="0"/>
        <w:spacing w:after="0" w:line="240" w:lineRule="auto"/>
        <w:rPr>
          <w:rFonts w:ascii="Garamond" w:hAnsi="Garamond"/>
          <w:sz w:val="24"/>
          <w:szCs w:val="24"/>
          <w:lang w:val="sq-AL"/>
        </w:rPr>
      </w:pPr>
      <w:r w:rsidRPr="00E328B2">
        <w:rPr>
          <w:rFonts w:ascii="Garamond" w:hAnsi="Garamond"/>
          <w:sz w:val="24"/>
          <w:szCs w:val="24"/>
          <w:lang w:val="sq-AL"/>
        </w:rPr>
        <w:t xml:space="preserve">OBJEKTI: </w:t>
      </w:r>
      <w:r w:rsidRPr="00E328B2">
        <w:rPr>
          <w:rFonts w:ascii="Garamond" w:hAnsi="Garamond"/>
          <w:sz w:val="24"/>
          <w:szCs w:val="24"/>
          <w:lang w:val="sq-AL"/>
        </w:rPr>
        <w:tab/>
        <w:t xml:space="preserve">Konstatimi i cenimit të së drejtës për një proces të rregullt ligjor, si rrjedhojë e mosekzekutimit brenda një afati të arsyeshëm të vendimit gjyqësor të formës së prerë. </w:t>
      </w:r>
    </w:p>
    <w:p w:rsidR="00BD7D2C" w:rsidRPr="00467A50" w:rsidRDefault="00BD7D2C" w:rsidP="00406EF0">
      <w:pPr>
        <w:widowControl w:val="0"/>
        <w:spacing w:after="0" w:line="240" w:lineRule="auto"/>
        <w:rPr>
          <w:rFonts w:ascii="Garamond" w:hAnsi="Garamond"/>
          <w:sz w:val="24"/>
          <w:szCs w:val="24"/>
          <w:lang w:val="sq-AL"/>
        </w:rPr>
      </w:pPr>
      <w:r w:rsidRPr="00E328B2">
        <w:rPr>
          <w:rFonts w:ascii="Garamond" w:hAnsi="Garamond"/>
          <w:sz w:val="24"/>
          <w:szCs w:val="24"/>
          <w:lang w:val="sq-AL"/>
        </w:rPr>
        <w:t>BAZA LIGJORE:</w:t>
      </w:r>
      <w:r w:rsidRPr="00E328B2">
        <w:rPr>
          <w:rFonts w:ascii="Garamond" w:hAnsi="Garamond"/>
          <w:sz w:val="24"/>
          <w:szCs w:val="24"/>
          <w:lang w:val="sq-AL"/>
        </w:rPr>
        <w:tab/>
      </w:r>
      <w:r w:rsidR="0006336F">
        <w:rPr>
          <w:rFonts w:ascii="Garamond" w:hAnsi="Garamond"/>
          <w:sz w:val="24"/>
          <w:szCs w:val="24"/>
          <w:lang w:val="sq-AL"/>
        </w:rPr>
        <w:t xml:space="preserve"> </w:t>
      </w:r>
      <w:r w:rsidRPr="00E328B2">
        <w:rPr>
          <w:rFonts w:ascii="Garamond" w:hAnsi="Garamond"/>
          <w:sz w:val="24"/>
          <w:szCs w:val="24"/>
          <w:lang w:val="sq-AL"/>
        </w:rPr>
        <w:t>Nenet 42, 131/f dhe 134/1/g të Kushtetutës së Republikës së Shqipërisë; neni 6 i Konventës E</w:t>
      </w:r>
      <w:r w:rsidR="00286A03">
        <w:rPr>
          <w:rFonts w:ascii="Garamond" w:hAnsi="Garamond"/>
          <w:sz w:val="24"/>
          <w:szCs w:val="24"/>
          <w:lang w:val="sq-AL"/>
        </w:rPr>
        <w:t>v</w:t>
      </w:r>
      <w:r w:rsidRPr="00E328B2">
        <w:rPr>
          <w:rFonts w:ascii="Garamond" w:hAnsi="Garamond"/>
          <w:sz w:val="24"/>
          <w:szCs w:val="24"/>
          <w:lang w:val="sq-AL"/>
        </w:rPr>
        <w:t xml:space="preserve">ropiane për të Drejtat e Njeriut; nenet 27 e vijues të ligjit </w:t>
      </w:r>
      <w:r w:rsidR="0008612D" w:rsidRPr="00E328B2">
        <w:rPr>
          <w:rFonts w:ascii="Garamond" w:hAnsi="Garamond"/>
          <w:sz w:val="24"/>
          <w:szCs w:val="24"/>
          <w:lang w:val="sq-AL"/>
        </w:rPr>
        <w:t xml:space="preserve">nr. </w:t>
      </w:r>
      <w:r w:rsidR="0006336F">
        <w:rPr>
          <w:rFonts w:ascii="Garamond" w:hAnsi="Garamond"/>
          <w:sz w:val="24"/>
          <w:szCs w:val="24"/>
          <w:lang w:val="sq-AL"/>
        </w:rPr>
        <w:t>8577, datë 10.</w:t>
      </w:r>
      <w:r w:rsidRPr="00E328B2">
        <w:rPr>
          <w:rFonts w:ascii="Garamond" w:hAnsi="Garamond"/>
          <w:sz w:val="24"/>
          <w:szCs w:val="24"/>
          <w:lang w:val="sq-AL"/>
        </w:rPr>
        <w:t>2.2000</w:t>
      </w:r>
      <w:r w:rsidR="0006336F">
        <w:rPr>
          <w:rFonts w:ascii="Garamond" w:hAnsi="Garamond"/>
          <w:sz w:val="24"/>
          <w:szCs w:val="24"/>
          <w:lang w:val="sq-AL"/>
        </w:rPr>
        <w:t>,</w:t>
      </w:r>
      <w:r w:rsidRPr="00E328B2">
        <w:rPr>
          <w:rFonts w:ascii="Garamond" w:hAnsi="Garamond"/>
          <w:sz w:val="24"/>
          <w:szCs w:val="24"/>
          <w:lang w:val="sq-AL"/>
        </w:rPr>
        <w:t xml:space="preserve"> </w:t>
      </w:r>
      <w:r w:rsidR="00C079A5">
        <w:rPr>
          <w:rFonts w:ascii="Garamond" w:hAnsi="Garamond"/>
          <w:sz w:val="24"/>
          <w:szCs w:val="24"/>
          <w:lang w:val="sq-AL"/>
        </w:rPr>
        <w:t>“</w:t>
      </w:r>
      <w:r w:rsidRPr="00E328B2">
        <w:rPr>
          <w:rFonts w:ascii="Garamond" w:hAnsi="Garamond"/>
          <w:sz w:val="24"/>
          <w:szCs w:val="24"/>
          <w:lang w:val="sq-AL"/>
        </w:rPr>
        <w:t>Për organizimin dhe funksionimin e Gjykatës Kushtetuese të Republi</w:t>
      </w:r>
      <w:r w:rsidRPr="00467A50">
        <w:rPr>
          <w:rFonts w:ascii="Garamond" w:hAnsi="Garamond"/>
          <w:sz w:val="24"/>
          <w:szCs w:val="24"/>
          <w:lang w:val="sq-AL"/>
        </w:rPr>
        <w:t>kës së Shqipërisë</w:t>
      </w:r>
      <w:r w:rsidR="00C079A5">
        <w:rPr>
          <w:rFonts w:ascii="Garamond" w:hAnsi="Garamond"/>
          <w:sz w:val="24"/>
          <w:szCs w:val="24"/>
          <w:lang w:val="sq-AL"/>
        </w:rPr>
        <w:t>”</w:t>
      </w:r>
      <w:r w:rsidRPr="00467A50">
        <w:rPr>
          <w:rFonts w:ascii="Garamond" w:hAnsi="Garamond"/>
          <w:sz w:val="24"/>
          <w:szCs w:val="24"/>
          <w:lang w:val="sq-AL"/>
        </w:rPr>
        <w:t>.</w:t>
      </w:r>
    </w:p>
    <w:p w:rsidR="00C31343" w:rsidRPr="00C31343" w:rsidRDefault="00C31343" w:rsidP="00406EF0">
      <w:pPr>
        <w:widowControl w:val="0"/>
        <w:spacing w:after="0" w:line="240" w:lineRule="auto"/>
        <w:jc w:val="center"/>
        <w:rPr>
          <w:rFonts w:ascii="Garamond" w:eastAsia="Arial Unicode MS" w:hAnsi="Garamond"/>
          <w:bCs/>
          <w:sz w:val="14"/>
          <w:szCs w:val="24"/>
          <w:lang w:val="sq-AL"/>
        </w:rPr>
      </w:pPr>
    </w:p>
    <w:p w:rsidR="00BD7D2C" w:rsidRPr="00467A50" w:rsidRDefault="00BD7D2C" w:rsidP="00406EF0">
      <w:pPr>
        <w:widowControl w:val="0"/>
        <w:spacing w:after="0" w:line="240" w:lineRule="auto"/>
        <w:jc w:val="center"/>
        <w:rPr>
          <w:rFonts w:ascii="Garamond" w:eastAsia="Arial Unicode MS" w:hAnsi="Garamond"/>
          <w:sz w:val="24"/>
          <w:szCs w:val="24"/>
          <w:lang w:val="sq-AL"/>
        </w:rPr>
      </w:pPr>
      <w:r w:rsidRPr="00467A50">
        <w:rPr>
          <w:rFonts w:ascii="Garamond" w:eastAsia="Arial Unicode MS" w:hAnsi="Garamond"/>
          <w:bCs/>
          <w:sz w:val="24"/>
          <w:szCs w:val="24"/>
          <w:lang w:val="sq-AL"/>
        </w:rPr>
        <w:t>GJYKATA KUSHTETUESE</w:t>
      </w:r>
      <w:r w:rsidRPr="00467A50">
        <w:rPr>
          <w:rFonts w:ascii="Garamond" w:eastAsia="Arial Unicode MS" w:hAnsi="Garamond"/>
          <w:sz w:val="24"/>
          <w:szCs w:val="24"/>
          <w:lang w:val="sq-AL"/>
        </w:rPr>
        <w:t>,</w:t>
      </w:r>
    </w:p>
    <w:p w:rsidR="00177F76" w:rsidRPr="00947BAE" w:rsidRDefault="00177F76" w:rsidP="00406EF0">
      <w:pPr>
        <w:widowControl w:val="0"/>
        <w:spacing w:after="0" w:line="240" w:lineRule="auto"/>
        <w:jc w:val="center"/>
        <w:rPr>
          <w:rFonts w:ascii="Garamond" w:eastAsia="Arial Unicode MS" w:hAnsi="Garamond"/>
          <w:sz w:val="14"/>
          <w:szCs w:val="24"/>
          <w:lang w:val="sq-AL"/>
        </w:rPr>
      </w:pPr>
    </w:p>
    <w:p w:rsidR="00BD7D2C" w:rsidRPr="00467A50" w:rsidRDefault="00BD7D2C" w:rsidP="00406EF0">
      <w:pPr>
        <w:widowControl w:val="0"/>
        <w:spacing w:after="0" w:line="240" w:lineRule="auto"/>
        <w:rPr>
          <w:rFonts w:ascii="Garamond" w:eastAsia="Times New Roman" w:hAnsi="Garamond"/>
          <w:sz w:val="24"/>
          <w:szCs w:val="24"/>
          <w:lang w:val="sq-AL"/>
        </w:rPr>
      </w:pPr>
      <w:r w:rsidRPr="00467A50">
        <w:rPr>
          <w:rFonts w:ascii="Garamond" w:eastAsia="Times New Roman" w:hAnsi="Garamond"/>
          <w:sz w:val="24"/>
          <w:szCs w:val="24"/>
          <w:lang w:val="sq-AL"/>
        </w:rPr>
        <w:t xml:space="preserve">pasi dëgjoi relatorin e çështjes, Gani Dizdari, </w:t>
      </w:r>
      <w:r w:rsidRPr="00467A50">
        <w:rPr>
          <w:rFonts w:ascii="Garamond" w:hAnsi="Garamond"/>
          <w:sz w:val="24"/>
          <w:szCs w:val="24"/>
          <w:lang w:val="sq-AL"/>
        </w:rPr>
        <w:t>mori në shqyrtim parashtrimet me shkrim të kërkueses, që është shprehur për pranimin e kërkesës, parashtrimet me shkrim të subjektit të interesuar, Zyra e Përmbarimit Tiranë, si dhe diskutoi çështjen në tërësi,</w:t>
      </w:r>
      <w:r w:rsidRPr="00467A50">
        <w:rPr>
          <w:rFonts w:ascii="Garamond" w:eastAsia="Times New Roman" w:hAnsi="Garamond"/>
          <w:sz w:val="24"/>
          <w:szCs w:val="24"/>
          <w:lang w:val="sq-AL"/>
        </w:rPr>
        <w:t xml:space="preserve"> </w:t>
      </w:r>
    </w:p>
    <w:p w:rsidR="00BD7D2C" w:rsidRPr="00947BAE" w:rsidRDefault="00BD7D2C" w:rsidP="00406EF0">
      <w:pPr>
        <w:widowControl w:val="0"/>
        <w:spacing w:after="0" w:line="240" w:lineRule="auto"/>
        <w:rPr>
          <w:rFonts w:ascii="Garamond" w:eastAsia="Times New Roman" w:hAnsi="Garamond"/>
          <w:sz w:val="14"/>
          <w:szCs w:val="24"/>
          <w:lang w:val="sq-AL"/>
        </w:rPr>
      </w:pPr>
    </w:p>
    <w:p w:rsidR="00BD7D2C" w:rsidRPr="00467A50" w:rsidRDefault="00BD7D2C" w:rsidP="00406EF0">
      <w:pPr>
        <w:widowControl w:val="0"/>
        <w:spacing w:after="0" w:line="240" w:lineRule="auto"/>
        <w:jc w:val="center"/>
        <w:rPr>
          <w:rFonts w:ascii="Garamond" w:eastAsia="Times New Roman" w:hAnsi="Garamond"/>
          <w:sz w:val="24"/>
          <w:szCs w:val="24"/>
          <w:lang w:val="sq-AL"/>
        </w:rPr>
      </w:pPr>
      <w:r w:rsidRPr="00467A50">
        <w:rPr>
          <w:rFonts w:ascii="Garamond" w:eastAsia="Times New Roman" w:hAnsi="Garamond"/>
          <w:sz w:val="24"/>
          <w:szCs w:val="24"/>
          <w:lang w:val="sq-AL"/>
        </w:rPr>
        <w:t>VËREN:</w:t>
      </w:r>
    </w:p>
    <w:p w:rsidR="00BD7D2C" w:rsidRPr="00467A50" w:rsidRDefault="00BD7D2C" w:rsidP="00406EF0">
      <w:pPr>
        <w:widowControl w:val="0"/>
        <w:spacing w:after="0" w:line="240" w:lineRule="auto"/>
        <w:jc w:val="center"/>
        <w:rPr>
          <w:rFonts w:ascii="Garamond" w:eastAsia="Times New Roman" w:hAnsi="Garamond"/>
          <w:b/>
          <w:bCs/>
          <w:iCs/>
          <w:sz w:val="24"/>
          <w:szCs w:val="24"/>
          <w:lang w:val="sq-AL"/>
        </w:rPr>
      </w:pPr>
      <w:r w:rsidRPr="00467A50">
        <w:rPr>
          <w:rFonts w:ascii="Garamond" w:eastAsia="Times New Roman" w:hAnsi="Garamond"/>
          <w:b/>
          <w:bCs/>
          <w:iCs/>
          <w:sz w:val="24"/>
          <w:szCs w:val="24"/>
          <w:lang w:val="sq-AL"/>
        </w:rPr>
        <w:t>I</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1. </w:t>
      </w:r>
      <w:r w:rsidR="00BD7D2C" w:rsidRPr="00467A50">
        <w:rPr>
          <w:rFonts w:ascii="Garamond" w:hAnsi="Garamond"/>
          <w:sz w:val="24"/>
          <w:szCs w:val="24"/>
        </w:rPr>
        <w:t xml:space="preserve">Kërkuesja është trashëgimtare ligjore e të ndjerit Gani Malushi. Ky i fundit në vitin 1995 ka lidhur një kontratë huaje me të paditurin (i vdekur në 1999) në shumën 1.300.000 lekë. </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2. </w:t>
      </w:r>
      <w:r w:rsidR="00BD7D2C" w:rsidRPr="00467A50">
        <w:rPr>
          <w:rFonts w:ascii="Garamond" w:hAnsi="Garamond"/>
          <w:sz w:val="24"/>
          <w:szCs w:val="24"/>
        </w:rPr>
        <w:t xml:space="preserve">Pas përpilimit të kontratës dhe hyrjes në fuqi të saj, nga ana e të paditurit nuk janë respektuar kushtet e kontratës dhe për këtë qëllim i ndjeri Gani Malushi i është drejtuar Gjykatës së Rrethit Gjyqësor Tiranë. Duke qenë se huamarrësi vdiq, të paditur u thirrën trashëgimlënësit e tij. </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3. </w:t>
      </w:r>
      <w:r w:rsidR="00BD7D2C" w:rsidRPr="00467A50">
        <w:rPr>
          <w:rFonts w:ascii="Garamond" w:hAnsi="Garamond"/>
          <w:sz w:val="24"/>
          <w:szCs w:val="24"/>
        </w:rPr>
        <w:t xml:space="preserve">Gjykata e Rrethit Gjyqësor Tiranë, me vendimin </w:t>
      </w:r>
      <w:r w:rsidR="0008612D">
        <w:rPr>
          <w:rFonts w:ascii="Garamond" w:hAnsi="Garamond"/>
          <w:sz w:val="24"/>
          <w:szCs w:val="24"/>
        </w:rPr>
        <w:t xml:space="preserve">nr. </w:t>
      </w:r>
      <w:r w:rsidR="00C60361">
        <w:rPr>
          <w:rFonts w:ascii="Garamond" w:hAnsi="Garamond"/>
          <w:sz w:val="24"/>
          <w:szCs w:val="24"/>
        </w:rPr>
        <w:t>338, datë 14.</w:t>
      </w:r>
      <w:r w:rsidR="00BD7D2C" w:rsidRPr="00467A50">
        <w:rPr>
          <w:rFonts w:ascii="Garamond" w:hAnsi="Garamond"/>
          <w:sz w:val="24"/>
          <w:szCs w:val="24"/>
        </w:rPr>
        <w:t xml:space="preserve">2.2000, ka vendosur: </w:t>
      </w:r>
      <w:r w:rsidR="00C079A5">
        <w:rPr>
          <w:rFonts w:ascii="Garamond" w:hAnsi="Garamond"/>
          <w:i/>
          <w:sz w:val="24"/>
          <w:szCs w:val="24"/>
        </w:rPr>
        <w:t>“</w:t>
      </w:r>
      <w:r w:rsidR="00BD7D2C" w:rsidRPr="00467A50">
        <w:rPr>
          <w:rFonts w:ascii="Garamond" w:hAnsi="Garamond"/>
          <w:i/>
          <w:sz w:val="24"/>
          <w:szCs w:val="24"/>
        </w:rPr>
        <w:t>Pranimin e kërkesëpadisë. Detyrimin e palëve të paditura të zgjidhin kontratën e huas, kthimin e shumës 1.300.000 lekë Gani Malushit</w:t>
      </w:r>
      <w:r w:rsidR="00D945B8">
        <w:rPr>
          <w:rFonts w:ascii="Garamond" w:hAnsi="Garamond"/>
          <w:i/>
          <w:sz w:val="24"/>
          <w:szCs w:val="24"/>
        </w:rPr>
        <w:t>,</w:t>
      </w:r>
      <w:r w:rsidR="00BD7D2C" w:rsidRPr="00467A50">
        <w:rPr>
          <w:rFonts w:ascii="Garamond" w:hAnsi="Garamond"/>
          <w:i/>
          <w:sz w:val="24"/>
          <w:szCs w:val="24"/>
        </w:rPr>
        <w:t xml:space="preserve"> si dhe interesat përkatëse të llogaritura.</w:t>
      </w:r>
      <w:r w:rsidR="00C079A5">
        <w:rPr>
          <w:rFonts w:ascii="Garamond" w:hAnsi="Garamond"/>
          <w:i/>
          <w:sz w:val="24"/>
          <w:szCs w:val="24"/>
        </w:rPr>
        <w:t>”</w:t>
      </w:r>
      <w:r w:rsidR="00BD7D2C" w:rsidRPr="00467A50">
        <w:rPr>
          <w:rFonts w:ascii="Garamond" w:hAnsi="Garamond"/>
          <w:i/>
          <w:sz w:val="24"/>
          <w:szCs w:val="24"/>
        </w:rPr>
        <w:t xml:space="preserve"> </w:t>
      </w:r>
      <w:r w:rsidR="00BD7D2C" w:rsidRPr="00467A50">
        <w:rPr>
          <w:rFonts w:ascii="Garamond" w:hAnsi="Garamond"/>
          <w:sz w:val="24"/>
          <w:szCs w:val="24"/>
        </w:rPr>
        <w:t>Ky vendim ka ma</w:t>
      </w:r>
      <w:r w:rsidR="00C60361">
        <w:rPr>
          <w:rFonts w:ascii="Garamond" w:hAnsi="Garamond"/>
          <w:sz w:val="24"/>
          <w:szCs w:val="24"/>
        </w:rPr>
        <w:t>rrë formë të prerë në datën 28.</w:t>
      </w:r>
      <w:r w:rsidR="00BD7D2C" w:rsidRPr="00467A50">
        <w:rPr>
          <w:rFonts w:ascii="Garamond" w:hAnsi="Garamond"/>
          <w:sz w:val="24"/>
          <w:szCs w:val="24"/>
        </w:rPr>
        <w:t>2.2000.</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4. </w:t>
      </w:r>
      <w:r w:rsidR="00BD7D2C" w:rsidRPr="00467A50">
        <w:rPr>
          <w:rFonts w:ascii="Garamond" w:hAnsi="Garamond"/>
          <w:sz w:val="24"/>
          <w:szCs w:val="24"/>
        </w:rPr>
        <w:t xml:space="preserve">Me kërkesë të paditësit është lëshuar urdhri ekzekutiv </w:t>
      </w:r>
      <w:r w:rsidR="0008612D">
        <w:rPr>
          <w:rFonts w:ascii="Garamond" w:hAnsi="Garamond"/>
          <w:sz w:val="24"/>
          <w:szCs w:val="24"/>
        </w:rPr>
        <w:t xml:space="preserve">nr. </w:t>
      </w:r>
      <w:r w:rsidR="00C60361">
        <w:rPr>
          <w:rFonts w:ascii="Garamond" w:hAnsi="Garamond"/>
          <w:sz w:val="24"/>
          <w:szCs w:val="24"/>
        </w:rPr>
        <w:t>270, datë 24.</w:t>
      </w:r>
      <w:r w:rsidR="00BD7D2C" w:rsidRPr="00467A50">
        <w:rPr>
          <w:rFonts w:ascii="Garamond" w:hAnsi="Garamond"/>
          <w:sz w:val="24"/>
          <w:szCs w:val="24"/>
        </w:rPr>
        <w:t>5.2000 nga Gjykata e Rrethit Gjyqësor Tiranë dhe menjëherë pas kësaj kreditori i është drejtuar zyrës së përmbarimit Tiranë për ekzekutimin e vendimit gjyqësor.</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5. </w:t>
      </w:r>
      <w:r w:rsidR="00BD7D2C" w:rsidRPr="00467A50">
        <w:rPr>
          <w:rFonts w:ascii="Garamond" w:hAnsi="Garamond"/>
          <w:sz w:val="24"/>
          <w:szCs w:val="24"/>
        </w:rPr>
        <w:t>Ndërkohë, një nga debitorët (Diana Cashku) ka lidhur një kontratë dhurimi me shtetasin Agim Hasani, me anë të së cilës dhuruesja i ka kaluar 35% të aksioneve të shoqërisë AGITB shtetasit A.H. Kreditori nisur nga dyshimi se kontrata e dhurimit ishte fiktive dhe kishte si qëllim shmangien nga detyrimi të debitorit i drejtohet me padi Gjykatës së Rrethit Gjyqësor Tiranë, duke kërkuar pavlefshmëri absolute të veprimit juridik të dhurimit dhe kthimin e palëve në gjendjen e mëparshme.</w:t>
      </w:r>
    </w:p>
    <w:p w:rsidR="00BD7D2C" w:rsidRPr="00467A50" w:rsidRDefault="00177F76" w:rsidP="00406EF0">
      <w:pPr>
        <w:pStyle w:val="FootnoteText"/>
        <w:widowControl w:val="0"/>
        <w:tabs>
          <w:tab w:val="left" w:pos="990"/>
        </w:tabs>
        <w:rPr>
          <w:rFonts w:ascii="Garamond" w:hAnsi="Garamond"/>
          <w:i/>
          <w:sz w:val="24"/>
          <w:szCs w:val="24"/>
        </w:rPr>
      </w:pPr>
      <w:r w:rsidRPr="00467A50">
        <w:rPr>
          <w:rFonts w:ascii="Garamond" w:hAnsi="Garamond"/>
          <w:sz w:val="24"/>
          <w:szCs w:val="24"/>
        </w:rPr>
        <w:t xml:space="preserve">6. </w:t>
      </w:r>
      <w:r w:rsidR="00BD7D2C" w:rsidRPr="00467A50">
        <w:rPr>
          <w:rFonts w:ascii="Garamond" w:hAnsi="Garamond"/>
          <w:sz w:val="24"/>
          <w:szCs w:val="24"/>
        </w:rPr>
        <w:t xml:space="preserve">Gjykata e Rrethit Gjyqësor Tiranë, me vendimin </w:t>
      </w:r>
      <w:r w:rsidR="0008612D">
        <w:rPr>
          <w:rFonts w:ascii="Garamond" w:hAnsi="Garamond"/>
          <w:sz w:val="24"/>
          <w:szCs w:val="24"/>
        </w:rPr>
        <w:t xml:space="preserve">nr. </w:t>
      </w:r>
      <w:r w:rsidR="00C60361">
        <w:rPr>
          <w:rFonts w:ascii="Garamond" w:hAnsi="Garamond"/>
          <w:sz w:val="24"/>
          <w:szCs w:val="24"/>
        </w:rPr>
        <w:t>1324, datë 13.</w:t>
      </w:r>
      <w:r w:rsidR="00BD7D2C" w:rsidRPr="00467A50">
        <w:rPr>
          <w:rFonts w:ascii="Garamond" w:hAnsi="Garamond"/>
          <w:sz w:val="24"/>
          <w:szCs w:val="24"/>
        </w:rPr>
        <w:t xml:space="preserve">4.2001, ka vendosur: </w:t>
      </w:r>
      <w:r w:rsidR="00C079A5">
        <w:rPr>
          <w:rFonts w:ascii="Garamond" w:hAnsi="Garamond"/>
          <w:i/>
          <w:sz w:val="24"/>
          <w:szCs w:val="24"/>
        </w:rPr>
        <w:t>“</w:t>
      </w:r>
      <w:r w:rsidR="002752AB">
        <w:rPr>
          <w:rFonts w:ascii="Garamond" w:hAnsi="Garamond"/>
          <w:i/>
          <w:sz w:val="24"/>
          <w:szCs w:val="24"/>
        </w:rPr>
        <w:t>Rrëzimin e kërkesëpadisë.</w:t>
      </w:r>
      <w:r w:rsidR="00C079A5">
        <w:rPr>
          <w:rFonts w:ascii="Garamond" w:hAnsi="Garamond"/>
          <w:i/>
          <w:sz w:val="24"/>
          <w:szCs w:val="24"/>
        </w:rPr>
        <w:t>”</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7. </w:t>
      </w:r>
      <w:r w:rsidR="00BD7D2C" w:rsidRPr="00467A50">
        <w:rPr>
          <w:rFonts w:ascii="Garamond" w:hAnsi="Garamond"/>
          <w:sz w:val="24"/>
          <w:szCs w:val="24"/>
        </w:rPr>
        <w:t xml:space="preserve">Gjykata e Apelit Tiranë, me vendimin </w:t>
      </w:r>
      <w:r w:rsidR="0008612D">
        <w:rPr>
          <w:rFonts w:ascii="Garamond" w:hAnsi="Garamond"/>
          <w:sz w:val="24"/>
          <w:szCs w:val="24"/>
        </w:rPr>
        <w:t xml:space="preserve">nr. </w:t>
      </w:r>
      <w:r w:rsidR="00C60361">
        <w:rPr>
          <w:rFonts w:ascii="Garamond" w:hAnsi="Garamond"/>
          <w:sz w:val="24"/>
          <w:szCs w:val="24"/>
        </w:rPr>
        <w:t xml:space="preserve">1060, datë </w:t>
      </w:r>
      <w:r w:rsidR="00BD7D2C" w:rsidRPr="00467A50">
        <w:rPr>
          <w:rFonts w:ascii="Garamond" w:hAnsi="Garamond"/>
          <w:sz w:val="24"/>
          <w:szCs w:val="24"/>
        </w:rPr>
        <w:t xml:space="preserve">2.10.2001, ka vendosur: </w:t>
      </w:r>
      <w:r w:rsidR="00C079A5">
        <w:rPr>
          <w:rFonts w:ascii="Garamond" w:hAnsi="Garamond"/>
          <w:i/>
          <w:sz w:val="24"/>
          <w:szCs w:val="24"/>
        </w:rPr>
        <w:t>“</w:t>
      </w:r>
      <w:r w:rsidR="00BD7D2C" w:rsidRPr="00467A50">
        <w:rPr>
          <w:rFonts w:ascii="Garamond" w:hAnsi="Garamond"/>
          <w:i/>
          <w:sz w:val="24"/>
          <w:szCs w:val="24"/>
        </w:rPr>
        <w:t xml:space="preserve">Ndryshimin e vendimit </w:t>
      </w:r>
      <w:r w:rsidR="0008612D">
        <w:rPr>
          <w:rFonts w:ascii="Garamond" w:hAnsi="Garamond"/>
          <w:i/>
          <w:sz w:val="24"/>
          <w:szCs w:val="24"/>
        </w:rPr>
        <w:t xml:space="preserve">nr. </w:t>
      </w:r>
      <w:r w:rsidR="00C60361">
        <w:rPr>
          <w:rFonts w:ascii="Garamond" w:hAnsi="Garamond"/>
          <w:i/>
          <w:sz w:val="24"/>
          <w:szCs w:val="24"/>
        </w:rPr>
        <w:t>1324, datë 13.</w:t>
      </w:r>
      <w:r w:rsidR="00BD7D2C" w:rsidRPr="00467A50">
        <w:rPr>
          <w:rFonts w:ascii="Garamond" w:hAnsi="Garamond"/>
          <w:i/>
          <w:sz w:val="24"/>
          <w:szCs w:val="24"/>
        </w:rPr>
        <w:t xml:space="preserve">4.2001 të Gjykatës së Rrethit Gjyqësor Tiranë. Pranimin e kërkesëpadisë. Konstatimin e pavlefshëm të kontratës së dhurimit </w:t>
      </w:r>
      <w:r w:rsidR="0008612D">
        <w:rPr>
          <w:rFonts w:ascii="Garamond" w:hAnsi="Garamond"/>
          <w:i/>
          <w:sz w:val="24"/>
          <w:szCs w:val="24"/>
        </w:rPr>
        <w:t xml:space="preserve">nr. </w:t>
      </w:r>
      <w:r w:rsidR="00C60361">
        <w:rPr>
          <w:rFonts w:ascii="Garamond" w:hAnsi="Garamond"/>
          <w:i/>
          <w:sz w:val="24"/>
          <w:szCs w:val="24"/>
        </w:rPr>
        <w:t xml:space="preserve">398, datë </w:t>
      </w:r>
      <w:r w:rsidR="00BD7D2C" w:rsidRPr="00467A50">
        <w:rPr>
          <w:rFonts w:ascii="Garamond" w:hAnsi="Garamond"/>
          <w:i/>
          <w:sz w:val="24"/>
          <w:szCs w:val="24"/>
        </w:rPr>
        <w:t>5.10.1999 lidhur midis palëve Diana Cashku e Agim Hasani. Kthimin e palëve në gjendjen e mëparshme.</w:t>
      </w:r>
      <w:r w:rsidR="00C079A5">
        <w:rPr>
          <w:rFonts w:ascii="Garamond" w:hAnsi="Garamond"/>
          <w:i/>
          <w:sz w:val="24"/>
          <w:szCs w:val="24"/>
        </w:rPr>
        <w:t>”</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8. </w:t>
      </w:r>
      <w:r w:rsidR="00BD7D2C" w:rsidRPr="00467A50">
        <w:rPr>
          <w:rFonts w:ascii="Garamond" w:hAnsi="Garamond"/>
          <w:sz w:val="24"/>
          <w:szCs w:val="24"/>
        </w:rPr>
        <w:t xml:space="preserve">Me vendimin </w:t>
      </w:r>
      <w:r w:rsidR="0008612D">
        <w:rPr>
          <w:rFonts w:ascii="Garamond" w:hAnsi="Garamond"/>
          <w:sz w:val="24"/>
          <w:szCs w:val="24"/>
        </w:rPr>
        <w:t xml:space="preserve">nr. </w:t>
      </w:r>
      <w:r w:rsidR="00BD7D2C" w:rsidRPr="00467A50">
        <w:rPr>
          <w:rFonts w:ascii="Garamond" w:hAnsi="Garamond"/>
          <w:sz w:val="24"/>
          <w:szCs w:val="24"/>
        </w:rPr>
        <w:t xml:space="preserve">907, datë 16.11.2001 të Gjykatës së Rrethit Gjyqësor Tiranë është lëshuar urdhri ekzekutiv për vendimin civil </w:t>
      </w:r>
      <w:r w:rsidR="0008612D">
        <w:rPr>
          <w:rFonts w:ascii="Garamond" w:hAnsi="Garamond"/>
          <w:sz w:val="24"/>
          <w:szCs w:val="24"/>
        </w:rPr>
        <w:t xml:space="preserve">nr. </w:t>
      </w:r>
      <w:r w:rsidR="00C60361">
        <w:rPr>
          <w:rFonts w:ascii="Garamond" w:hAnsi="Garamond"/>
          <w:sz w:val="24"/>
          <w:szCs w:val="24"/>
        </w:rPr>
        <w:t xml:space="preserve">1060, datë </w:t>
      </w:r>
      <w:r w:rsidR="00BD7D2C" w:rsidRPr="00467A50">
        <w:rPr>
          <w:rFonts w:ascii="Garamond" w:hAnsi="Garamond"/>
          <w:sz w:val="24"/>
          <w:szCs w:val="24"/>
        </w:rPr>
        <w:t xml:space="preserve">2.10.2001 të Gjykatës së Apelit Tiranë. </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9. </w:t>
      </w:r>
      <w:r w:rsidR="00BD7D2C" w:rsidRPr="00467A50">
        <w:rPr>
          <w:rFonts w:ascii="Garamond" w:hAnsi="Garamond"/>
          <w:sz w:val="24"/>
          <w:szCs w:val="24"/>
        </w:rPr>
        <w:t>Menjëherë pas këtij vendimi kreditori i është drejtuar sërish zyrës së përmbarimit për ekzekutimin edhe të këtij vendimi gjyqësor.</w:t>
      </w:r>
    </w:p>
    <w:p w:rsidR="00BD7D2C" w:rsidRPr="002E26D4" w:rsidRDefault="00177F76" w:rsidP="00406EF0">
      <w:pPr>
        <w:pStyle w:val="FootnoteText"/>
        <w:widowControl w:val="0"/>
        <w:tabs>
          <w:tab w:val="left" w:pos="990"/>
        </w:tabs>
        <w:rPr>
          <w:rFonts w:ascii="Garamond" w:hAnsi="Garamond"/>
          <w:spacing w:val="-4"/>
          <w:sz w:val="24"/>
          <w:szCs w:val="24"/>
        </w:rPr>
      </w:pPr>
      <w:r w:rsidRPr="002E26D4">
        <w:rPr>
          <w:rFonts w:ascii="Garamond" w:hAnsi="Garamond"/>
          <w:spacing w:val="-4"/>
          <w:sz w:val="24"/>
          <w:szCs w:val="24"/>
        </w:rPr>
        <w:t xml:space="preserve">10. </w:t>
      </w:r>
      <w:r w:rsidR="00BD7D2C" w:rsidRPr="002E26D4">
        <w:rPr>
          <w:rFonts w:ascii="Garamond" w:hAnsi="Garamond"/>
          <w:spacing w:val="-4"/>
          <w:sz w:val="24"/>
          <w:szCs w:val="24"/>
        </w:rPr>
        <w:t xml:space="preserve">Nga periudha 2001 deri në </w:t>
      </w:r>
      <w:r w:rsidR="007D3348" w:rsidRPr="002E26D4">
        <w:rPr>
          <w:rFonts w:ascii="Garamond" w:hAnsi="Garamond"/>
          <w:spacing w:val="-4"/>
          <w:sz w:val="24"/>
          <w:szCs w:val="24"/>
        </w:rPr>
        <w:t>vitin 2009 (kërkesa e datës 12.</w:t>
      </w:r>
      <w:r w:rsidR="00BD7D2C" w:rsidRPr="002E26D4">
        <w:rPr>
          <w:rFonts w:ascii="Garamond" w:hAnsi="Garamond"/>
          <w:spacing w:val="-4"/>
          <w:sz w:val="24"/>
          <w:szCs w:val="24"/>
        </w:rPr>
        <w:t xml:space="preserve">8.2009) kërkuesja (trashëgimlënësja e kreditorit) i është drejtuar vazhdimisht zyrës së përmbarimit për ekzekutimin e dy vendimeve të mësipërme. </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11. </w:t>
      </w:r>
      <w:r w:rsidR="00BD7D2C" w:rsidRPr="00467A50">
        <w:rPr>
          <w:rFonts w:ascii="Garamond" w:hAnsi="Garamond"/>
          <w:sz w:val="24"/>
          <w:szCs w:val="24"/>
        </w:rPr>
        <w:t>Nga zyra e përmbarimit janë kryer fillimisht veprimet konkrete për ekzekutim, konkretisht kërkesa për vendosjen e sekuestros mbi pasurinë e luajtshme të përbërë nga 35% e kapitalit Agitb</w:t>
      </w:r>
      <w:r w:rsidR="00C60361">
        <w:rPr>
          <w:rFonts w:ascii="Garamond" w:hAnsi="Garamond"/>
          <w:sz w:val="24"/>
          <w:szCs w:val="24"/>
        </w:rPr>
        <w:t>,</w:t>
      </w:r>
      <w:r w:rsidR="00BD7D2C" w:rsidRPr="00467A50">
        <w:rPr>
          <w:rFonts w:ascii="Garamond" w:hAnsi="Garamond"/>
          <w:sz w:val="24"/>
          <w:szCs w:val="24"/>
        </w:rPr>
        <w:t xml:space="preserve"> si dhe të ardhurat që sigurohen nga ky kapital. Po kështu në datën 30.11.2001 përmbaruesi i është drejtuar Zyrës së Regjistrit Tregtar pranë Gjykatës së Rrethit Gjyqësor Tiranë duke kërkuar fshirjen e shënimit të dhurimit të bërë për pjesën prej 35% të kapitalit nga ana e debitores. Kjo kërkesë është përsëritur disa herë, </w:t>
      </w:r>
      <w:r w:rsidR="00C60361" w:rsidRPr="00467A50">
        <w:rPr>
          <w:rFonts w:ascii="Garamond" w:hAnsi="Garamond"/>
          <w:sz w:val="24"/>
          <w:szCs w:val="24"/>
        </w:rPr>
        <w:t>konkretisht</w:t>
      </w:r>
      <w:r w:rsidR="00BD7D2C" w:rsidRPr="00467A50">
        <w:rPr>
          <w:rFonts w:ascii="Garamond" w:hAnsi="Garamond"/>
          <w:sz w:val="24"/>
          <w:szCs w:val="24"/>
        </w:rPr>
        <w:t xml:space="preserve"> në vit</w:t>
      </w:r>
      <w:r w:rsidR="00C60361">
        <w:rPr>
          <w:rFonts w:ascii="Garamond" w:hAnsi="Garamond"/>
          <w:sz w:val="24"/>
          <w:szCs w:val="24"/>
        </w:rPr>
        <w:t>et</w:t>
      </w:r>
      <w:r w:rsidR="00BD7D2C" w:rsidRPr="00467A50">
        <w:rPr>
          <w:rFonts w:ascii="Garamond" w:hAnsi="Garamond"/>
          <w:sz w:val="24"/>
          <w:szCs w:val="24"/>
        </w:rPr>
        <w:t xml:space="preserve"> 2001, 2003 dhe 2004.</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12. </w:t>
      </w:r>
      <w:r w:rsidR="00BD7D2C" w:rsidRPr="00467A50">
        <w:rPr>
          <w:rFonts w:ascii="Garamond" w:hAnsi="Garamond"/>
          <w:sz w:val="24"/>
          <w:szCs w:val="24"/>
        </w:rPr>
        <w:t xml:space="preserve">Pas kësaj periudhe ka pasur një heshtje dhe mosveprim nga ana e zyrës së përmbarimit, e cila në rrugë verbale i është përgjigjur interesimit dhe kërkesave të kërkueses (shih </w:t>
      </w:r>
      <w:r w:rsidR="002A02E6">
        <w:rPr>
          <w:rFonts w:ascii="Garamond" w:hAnsi="Garamond"/>
          <w:sz w:val="24"/>
          <w:szCs w:val="24"/>
        </w:rPr>
        <w:t>kërkesat e datave 2.6.2006, 12.</w:t>
      </w:r>
      <w:r w:rsidR="00BD7D2C" w:rsidRPr="00467A50">
        <w:rPr>
          <w:rFonts w:ascii="Garamond" w:hAnsi="Garamond"/>
          <w:sz w:val="24"/>
          <w:szCs w:val="24"/>
        </w:rPr>
        <w:t>8.2009 etj</w:t>
      </w:r>
      <w:r w:rsidR="00C60361">
        <w:rPr>
          <w:rFonts w:ascii="Garamond" w:hAnsi="Garamond"/>
          <w:sz w:val="24"/>
          <w:szCs w:val="24"/>
        </w:rPr>
        <w:t>.</w:t>
      </w:r>
      <w:r w:rsidR="00BD7D2C" w:rsidRPr="00467A50">
        <w:rPr>
          <w:rFonts w:ascii="Garamond" w:hAnsi="Garamond"/>
          <w:sz w:val="24"/>
          <w:szCs w:val="24"/>
        </w:rPr>
        <w:t xml:space="preserve">) se </w:t>
      </w:r>
      <w:r w:rsidR="00C079A5">
        <w:rPr>
          <w:rFonts w:ascii="Garamond" w:hAnsi="Garamond"/>
          <w:i/>
          <w:sz w:val="24"/>
          <w:szCs w:val="24"/>
        </w:rPr>
        <w:t>“</w:t>
      </w:r>
      <w:r w:rsidR="00BD7D2C" w:rsidRPr="00467A50">
        <w:rPr>
          <w:rFonts w:ascii="Garamond" w:hAnsi="Garamond"/>
          <w:i/>
          <w:sz w:val="24"/>
          <w:szCs w:val="24"/>
        </w:rPr>
        <w:t>dosja nu gjendet</w:t>
      </w:r>
      <w:r w:rsidR="00C079A5">
        <w:rPr>
          <w:rFonts w:ascii="Garamond" w:hAnsi="Garamond"/>
          <w:i/>
          <w:sz w:val="24"/>
          <w:szCs w:val="24"/>
        </w:rPr>
        <w:t>”</w:t>
      </w:r>
      <w:r w:rsidR="00BD7D2C" w:rsidRPr="00467A50">
        <w:rPr>
          <w:rFonts w:ascii="Garamond" w:hAnsi="Garamond"/>
          <w:sz w:val="24"/>
          <w:szCs w:val="24"/>
        </w:rPr>
        <w:t>. Kërkuesja i ka riparaqitur dokumentet dhe procesi është riaktivizuar sërish në datën 18.10.2015 dhe</w:t>
      </w:r>
      <w:r w:rsidR="006D3447">
        <w:rPr>
          <w:rFonts w:ascii="Garamond" w:hAnsi="Garamond"/>
          <w:sz w:val="24"/>
          <w:szCs w:val="24"/>
        </w:rPr>
        <w:t>,</w:t>
      </w:r>
      <w:r w:rsidR="00BD7D2C" w:rsidRPr="00467A50">
        <w:rPr>
          <w:rFonts w:ascii="Garamond" w:hAnsi="Garamond"/>
          <w:sz w:val="24"/>
          <w:szCs w:val="24"/>
        </w:rPr>
        <w:t xml:space="preserve"> si pasojë</w:t>
      </w:r>
      <w:r w:rsidR="006D3447">
        <w:rPr>
          <w:rFonts w:ascii="Garamond" w:hAnsi="Garamond"/>
          <w:sz w:val="24"/>
          <w:szCs w:val="24"/>
        </w:rPr>
        <w:t>,</w:t>
      </w:r>
      <w:r w:rsidR="00BD7D2C" w:rsidRPr="00467A50">
        <w:rPr>
          <w:rFonts w:ascii="Garamond" w:hAnsi="Garamond"/>
          <w:sz w:val="24"/>
          <w:szCs w:val="24"/>
        </w:rPr>
        <w:t xml:space="preserve"> është nxjerrë akti për ekzekutim vullnetar, si dhe aktet drejtuar bankave të nivelit të dytë për sekuestro të llogarive të debitorëve. Kjo e fundit nuk është kryer pasi sipas bankës Raiffeisen dokume</w:t>
      </w:r>
      <w:r w:rsidR="007239BE">
        <w:rPr>
          <w:rFonts w:ascii="Garamond" w:hAnsi="Garamond"/>
          <w:sz w:val="24"/>
          <w:szCs w:val="24"/>
        </w:rPr>
        <w:t>-</w:t>
      </w:r>
      <w:r w:rsidR="00BD7D2C" w:rsidRPr="00467A50">
        <w:rPr>
          <w:rFonts w:ascii="Garamond" w:hAnsi="Garamond"/>
          <w:sz w:val="24"/>
          <w:szCs w:val="24"/>
        </w:rPr>
        <w:t xml:space="preserve">ntacioni nuk plotëson kriteret ligjore. </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13. </w:t>
      </w:r>
      <w:r w:rsidR="00BD7D2C" w:rsidRPr="00467A50">
        <w:rPr>
          <w:rFonts w:ascii="Garamond" w:hAnsi="Garamond"/>
          <w:sz w:val="24"/>
          <w:szCs w:val="24"/>
        </w:rPr>
        <w:t xml:space="preserve">Ndërkohë kërkuesja i është drejtuar edhe instancave administrative përkatëse për të vënë në lëvizje zyrën e përmbarimit, e cila megjithëse rifilloi procesin e ekzekutimit të të dyja vendimeve gjyqësore, nuk arriti ta realizojë detyrimin për ekzekutim. Kështu, ajo i është drejtuar Ministrisë së Drejtësisë, e cila nga ana e saj pasi ka marrë informacion për ecurinë e procesit në zyrën e përmbarimit Tiranë, nuk ka dhënë ndonjë zgjidhje për situatën e krijuar nga zvarritja e procesit të ekzekutimit. </w:t>
      </w:r>
    </w:p>
    <w:p w:rsidR="00BD7D2C" w:rsidRPr="00467A50" w:rsidRDefault="00177F76" w:rsidP="00406EF0">
      <w:pPr>
        <w:pStyle w:val="FootnoteText"/>
        <w:widowControl w:val="0"/>
        <w:tabs>
          <w:tab w:val="left" w:pos="990"/>
        </w:tabs>
        <w:rPr>
          <w:rFonts w:ascii="Garamond" w:hAnsi="Garamond"/>
          <w:sz w:val="24"/>
          <w:szCs w:val="24"/>
        </w:rPr>
      </w:pPr>
      <w:r w:rsidRPr="00467A50">
        <w:rPr>
          <w:rFonts w:ascii="Garamond" w:hAnsi="Garamond"/>
          <w:sz w:val="24"/>
          <w:szCs w:val="24"/>
        </w:rPr>
        <w:t xml:space="preserve">14. </w:t>
      </w:r>
      <w:r w:rsidR="00BD7D2C" w:rsidRPr="00467A50">
        <w:rPr>
          <w:rFonts w:ascii="Garamond" w:hAnsi="Garamond"/>
          <w:sz w:val="24"/>
          <w:szCs w:val="24"/>
        </w:rPr>
        <w:t>Gjithashtu, nisur nga përgjigja e zy</w:t>
      </w:r>
      <w:r w:rsidR="00CF0595">
        <w:rPr>
          <w:rFonts w:ascii="Garamond" w:hAnsi="Garamond"/>
          <w:sz w:val="24"/>
          <w:szCs w:val="24"/>
        </w:rPr>
        <w:t>rës së përmbarimit të datës 31.</w:t>
      </w:r>
      <w:r w:rsidR="00BD7D2C" w:rsidRPr="00467A50">
        <w:rPr>
          <w:rFonts w:ascii="Garamond" w:hAnsi="Garamond"/>
          <w:sz w:val="24"/>
          <w:szCs w:val="24"/>
        </w:rPr>
        <w:t>5.2016</w:t>
      </w:r>
      <w:r w:rsidR="00CF0595">
        <w:rPr>
          <w:rFonts w:ascii="Garamond" w:hAnsi="Garamond"/>
          <w:sz w:val="24"/>
          <w:szCs w:val="24"/>
        </w:rPr>
        <w:t>,</w:t>
      </w:r>
      <w:r w:rsidR="00BD7D2C" w:rsidRPr="00467A50">
        <w:rPr>
          <w:rFonts w:ascii="Garamond" w:hAnsi="Garamond"/>
          <w:sz w:val="24"/>
          <w:szCs w:val="24"/>
        </w:rPr>
        <w:t xml:space="preserve"> rezulton se ajo zyrë i ka kryer të gjitha veprimet por nuk ka pa</w:t>
      </w:r>
      <w:r w:rsidR="00CF0595">
        <w:rPr>
          <w:rFonts w:ascii="Garamond" w:hAnsi="Garamond"/>
          <w:sz w:val="24"/>
          <w:szCs w:val="24"/>
        </w:rPr>
        <w:t>s</w:t>
      </w:r>
      <w:r w:rsidR="00BD7D2C" w:rsidRPr="00467A50">
        <w:rPr>
          <w:rFonts w:ascii="Garamond" w:hAnsi="Garamond"/>
          <w:sz w:val="24"/>
          <w:szCs w:val="24"/>
        </w:rPr>
        <w:t>ur sukses. Në datë</w:t>
      </w:r>
      <w:r w:rsidR="00CF0595">
        <w:rPr>
          <w:rFonts w:ascii="Garamond" w:hAnsi="Garamond"/>
          <w:sz w:val="24"/>
          <w:szCs w:val="24"/>
        </w:rPr>
        <w:t>n</w:t>
      </w:r>
      <w:r w:rsidR="00980BCB">
        <w:rPr>
          <w:rFonts w:ascii="Garamond" w:hAnsi="Garamond"/>
          <w:sz w:val="24"/>
          <w:szCs w:val="24"/>
        </w:rPr>
        <w:t xml:space="preserve"> 25.</w:t>
      </w:r>
      <w:r w:rsidR="00BD7D2C" w:rsidRPr="00467A50">
        <w:rPr>
          <w:rFonts w:ascii="Garamond" w:hAnsi="Garamond"/>
          <w:sz w:val="24"/>
          <w:szCs w:val="24"/>
        </w:rPr>
        <w:t xml:space="preserve">2.2016 zyra e përmbarimit ka rifilluar veprimet përmbarimore duke kërkuar ekzekutimin vetëm për njërin vendim gjyqësor (konkretisht për vendimin </w:t>
      </w:r>
      <w:r w:rsidR="0008612D">
        <w:rPr>
          <w:rFonts w:ascii="Garamond" w:hAnsi="Garamond"/>
          <w:sz w:val="24"/>
          <w:szCs w:val="24"/>
        </w:rPr>
        <w:t xml:space="preserve">nr. </w:t>
      </w:r>
      <w:r w:rsidR="00BD7D2C" w:rsidRPr="00467A50">
        <w:rPr>
          <w:rFonts w:ascii="Garamond" w:hAnsi="Garamond"/>
          <w:sz w:val="24"/>
          <w:szCs w:val="24"/>
        </w:rPr>
        <w:t xml:space="preserve">338/2000). Me shkresën </w:t>
      </w:r>
      <w:r w:rsidR="0008612D">
        <w:rPr>
          <w:rFonts w:ascii="Garamond" w:hAnsi="Garamond"/>
          <w:sz w:val="24"/>
          <w:szCs w:val="24"/>
        </w:rPr>
        <w:t xml:space="preserve">nr. </w:t>
      </w:r>
      <w:r w:rsidR="00BD7D2C" w:rsidRPr="00467A50">
        <w:rPr>
          <w:rFonts w:ascii="Garamond" w:hAnsi="Garamond"/>
          <w:sz w:val="24"/>
          <w:szCs w:val="24"/>
        </w:rPr>
        <w:t xml:space="preserve">6741 </w:t>
      </w:r>
      <w:r w:rsidR="00132ECB">
        <w:rPr>
          <w:rFonts w:ascii="Garamond" w:hAnsi="Garamond"/>
          <w:sz w:val="24"/>
          <w:szCs w:val="24"/>
        </w:rPr>
        <w:t>p</w:t>
      </w:r>
      <w:r w:rsidR="00BD7D2C" w:rsidRPr="00467A50">
        <w:rPr>
          <w:rFonts w:ascii="Garamond" w:hAnsi="Garamond"/>
          <w:sz w:val="24"/>
          <w:szCs w:val="24"/>
        </w:rPr>
        <w:t>rot.</w:t>
      </w:r>
      <w:r w:rsidR="00132ECB">
        <w:rPr>
          <w:rFonts w:ascii="Garamond" w:hAnsi="Garamond"/>
          <w:sz w:val="24"/>
          <w:szCs w:val="24"/>
        </w:rPr>
        <w:t xml:space="preserve"> </w:t>
      </w:r>
      <w:r w:rsidR="00980BCB">
        <w:rPr>
          <w:rFonts w:ascii="Garamond" w:hAnsi="Garamond"/>
          <w:sz w:val="24"/>
          <w:szCs w:val="24"/>
        </w:rPr>
        <w:t>datë 18.</w:t>
      </w:r>
      <w:r w:rsidR="00BD7D2C" w:rsidRPr="00467A50">
        <w:rPr>
          <w:rFonts w:ascii="Garamond" w:hAnsi="Garamond"/>
          <w:sz w:val="24"/>
          <w:szCs w:val="24"/>
        </w:rPr>
        <w:t>7.2016</w:t>
      </w:r>
      <w:r w:rsidR="0018509A">
        <w:rPr>
          <w:rFonts w:ascii="Garamond" w:hAnsi="Garamond"/>
          <w:sz w:val="24"/>
          <w:szCs w:val="24"/>
        </w:rPr>
        <w:t>,</w:t>
      </w:r>
      <w:r w:rsidR="00BD7D2C" w:rsidRPr="00467A50">
        <w:rPr>
          <w:rFonts w:ascii="Garamond" w:hAnsi="Garamond"/>
          <w:sz w:val="24"/>
          <w:szCs w:val="24"/>
        </w:rPr>
        <w:t xml:space="preserve"> ka dalë urdhri për bashkimin e dosjeve për të dyja vendimet gjyqësore. </w:t>
      </w:r>
    </w:p>
    <w:p w:rsidR="00BD7D2C" w:rsidRPr="00947BAE" w:rsidRDefault="00BD7D2C" w:rsidP="00406EF0">
      <w:pPr>
        <w:pStyle w:val="ListParagraph"/>
        <w:widowControl w:val="0"/>
        <w:spacing w:after="0" w:line="240" w:lineRule="auto"/>
        <w:ind w:left="0" w:firstLine="284"/>
        <w:jc w:val="center"/>
        <w:rPr>
          <w:rFonts w:ascii="Garamond" w:hAnsi="Garamond"/>
          <w:b/>
          <w:sz w:val="14"/>
          <w:szCs w:val="24"/>
          <w:lang w:val="sq-AL"/>
        </w:rPr>
      </w:pPr>
    </w:p>
    <w:p w:rsidR="00BD7D2C" w:rsidRDefault="00BD7D2C" w:rsidP="00406EF0">
      <w:pPr>
        <w:pStyle w:val="ListParagraph"/>
        <w:widowControl w:val="0"/>
        <w:spacing w:after="0" w:line="240" w:lineRule="auto"/>
        <w:ind w:left="0" w:firstLine="284"/>
        <w:jc w:val="center"/>
        <w:rPr>
          <w:rFonts w:ascii="Garamond" w:hAnsi="Garamond"/>
          <w:b/>
          <w:sz w:val="24"/>
          <w:szCs w:val="24"/>
          <w:lang w:val="sq-AL"/>
        </w:rPr>
      </w:pPr>
      <w:r w:rsidRPr="00467A50">
        <w:rPr>
          <w:rFonts w:ascii="Garamond" w:hAnsi="Garamond"/>
          <w:b/>
          <w:sz w:val="24"/>
          <w:szCs w:val="24"/>
          <w:lang w:val="sq-AL"/>
        </w:rPr>
        <w:t>II</w:t>
      </w:r>
    </w:p>
    <w:p w:rsidR="00EA1CC2" w:rsidRPr="00EA1CC2" w:rsidRDefault="00EA1CC2" w:rsidP="00406EF0">
      <w:pPr>
        <w:pStyle w:val="ListParagraph"/>
        <w:widowControl w:val="0"/>
        <w:spacing w:after="0" w:line="240" w:lineRule="auto"/>
        <w:ind w:left="0" w:firstLine="284"/>
        <w:jc w:val="center"/>
        <w:rPr>
          <w:rFonts w:ascii="Garamond" w:hAnsi="Garamond"/>
          <w:b/>
          <w:sz w:val="10"/>
          <w:szCs w:val="24"/>
          <w:lang w:val="sq-AL"/>
        </w:rPr>
      </w:pPr>
    </w:p>
    <w:p w:rsidR="00BD7D2C" w:rsidRPr="00467A50" w:rsidRDefault="00B84BB9" w:rsidP="00406EF0">
      <w:pPr>
        <w:widowControl w:val="0"/>
        <w:tabs>
          <w:tab w:val="left" w:pos="1080"/>
        </w:tabs>
        <w:spacing w:after="0" w:line="240" w:lineRule="auto"/>
        <w:outlineLvl w:val="0"/>
        <w:rPr>
          <w:rFonts w:ascii="Garamond" w:hAnsi="Garamond"/>
          <w:bCs/>
          <w:sz w:val="24"/>
          <w:szCs w:val="24"/>
          <w:lang w:val="sq-AL"/>
        </w:rPr>
      </w:pPr>
      <w:r w:rsidRPr="00B50658">
        <w:rPr>
          <w:rFonts w:ascii="Garamond" w:hAnsi="Garamond"/>
          <w:bCs/>
          <w:sz w:val="24"/>
          <w:szCs w:val="24"/>
          <w:lang w:val="sq-AL"/>
        </w:rPr>
        <w:t>15.</w:t>
      </w:r>
      <w:r w:rsidR="00177F76" w:rsidRPr="00467A50">
        <w:rPr>
          <w:rFonts w:ascii="Garamond" w:hAnsi="Garamond"/>
          <w:b/>
          <w:bCs/>
          <w:i/>
          <w:sz w:val="24"/>
          <w:szCs w:val="24"/>
          <w:lang w:val="sq-AL"/>
        </w:rPr>
        <w:t xml:space="preserve"> </w:t>
      </w:r>
      <w:r w:rsidR="00BD7D2C" w:rsidRPr="00467A50">
        <w:rPr>
          <w:rFonts w:ascii="Garamond" w:hAnsi="Garamond"/>
          <w:b/>
          <w:bCs/>
          <w:i/>
          <w:sz w:val="24"/>
          <w:szCs w:val="24"/>
          <w:lang w:val="sq-AL"/>
        </w:rPr>
        <w:t xml:space="preserve">Kërkuesja </w:t>
      </w:r>
      <w:r w:rsidR="00BD7D2C" w:rsidRPr="00467A50">
        <w:rPr>
          <w:rFonts w:ascii="Garamond" w:hAnsi="Garamond"/>
          <w:bCs/>
          <w:sz w:val="24"/>
          <w:szCs w:val="24"/>
          <w:lang w:val="sq-AL"/>
        </w:rPr>
        <w:t>i është drejtuar Gjykatës Kushtetuese duke pretenduar cenimin e së drejtës për një proces të rregullt ligjor si rrjedhojë e mosekzekutimit të vendimit gjyqësor të formës së prerë, pasi edhe pse nga momenti i fillimit të procedurave ka kaluar një periudhë tejet e gjatë, ende nuk është ekzekutuar detyrimi i përcaktuar nga ky vendim.</w:t>
      </w:r>
    </w:p>
    <w:p w:rsidR="00BD7D2C" w:rsidRPr="00467A50" w:rsidRDefault="00B84BB9" w:rsidP="00406EF0">
      <w:pPr>
        <w:widowControl w:val="0"/>
        <w:tabs>
          <w:tab w:val="left" w:pos="1080"/>
        </w:tabs>
        <w:spacing w:after="0" w:line="240" w:lineRule="auto"/>
        <w:outlineLvl w:val="0"/>
        <w:rPr>
          <w:rFonts w:ascii="Garamond" w:hAnsi="Garamond"/>
          <w:bCs/>
          <w:sz w:val="24"/>
          <w:szCs w:val="24"/>
          <w:lang w:val="sq-AL"/>
        </w:rPr>
      </w:pPr>
      <w:r w:rsidRPr="00B50658">
        <w:rPr>
          <w:rFonts w:ascii="Garamond" w:hAnsi="Garamond"/>
          <w:bCs/>
          <w:sz w:val="24"/>
          <w:szCs w:val="24"/>
          <w:lang w:val="sq-AL"/>
        </w:rPr>
        <w:t>16.</w:t>
      </w:r>
      <w:r w:rsidR="00177F76" w:rsidRPr="00467A50">
        <w:rPr>
          <w:rFonts w:ascii="Garamond" w:hAnsi="Garamond"/>
          <w:b/>
          <w:bCs/>
          <w:i/>
          <w:sz w:val="24"/>
          <w:szCs w:val="24"/>
          <w:lang w:val="sq-AL"/>
        </w:rPr>
        <w:t xml:space="preserve"> </w:t>
      </w:r>
      <w:r w:rsidR="00BD7D2C" w:rsidRPr="00467A50">
        <w:rPr>
          <w:rFonts w:ascii="Garamond" w:hAnsi="Garamond"/>
          <w:b/>
          <w:bCs/>
          <w:i/>
          <w:sz w:val="24"/>
          <w:szCs w:val="24"/>
          <w:lang w:val="sq-AL"/>
        </w:rPr>
        <w:t xml:space="preserve">Subjekti i interesuar, Zyra e Përmbarimit Tiranë </w:t>
      </w:r>
      <w:r w:rsidR="00BD7D2C" w:rsidRPr="00467A50">
        <w:rPr>
          <w:rFonts w:ascii="Garamond" w:hAnsi="Garamond"/>
          <w:bCs/>
          <w:sz w:val="24"/>
          <w:szCs w:val="24"/>
          <w:lang w:val="sq-AL"/>
        </w:rPr>
        <w:t>ka parashtruar se ka rifilluar veprimet përmbarimore duke kërkuar ekzekutimin vetëm për njërin vendim gjyqësor dhe duke bashkuar të dyja dosjet në një të vetme.</w:t>
      </w:r>
      <w:r w:rsidR="0008612D">
        <w:rPr>
          <w:rFonts w:ascii="Garamond" w:hAnsi="Garamond"/>
          <w:bCs/>
          <w:sz w:val="24"/>
          <w:szCs w:val="24"/>
          <w:lang w:val="sq-AL"/>
        </w:rPr>
        <w:t xml:space="preserve"> </w:t>
      </w:r>
    </w:p>
    <w:p w:rsidR="00BD7D2C" w:rsidRPr="00947BAE" w:rsidRDefault="00BD7D2C" w:rsidP="00406EF0">
      <w:pPr>
        <w:widowControl w:val="0"/>
        <w:spacing w:after="0" w:line="240" w:lineRule="auto"/>
        <w:jc w:val="center"/>
        <w:rPr>
          <w:rFonts w:ascii="Garamond" w:eastAsia="Times New Roman" w:hAnsi="Garamond"/>
          <w:b/>
          <w:sz w:val="14"/>
          <w:szCs w:val="24"/>
          <w:lang w:val="sq-AL"/>
        </w:rPr>
      </w:pPr>
    </w:p>
    <w:p w:rsidR="00BD7D2C" w:rsidRPr="00467A50" w:rsidRDefault="00BD7D2C" w:rsidP="00406EF0">
      <w:pPr>
        <w:widowControl w:val="0"/>
        <w:spacing w:after="0" w:line="240" w:lineRule="auto"/>
        <w:jc w:val="center"/>
        <w:rPr>
          <w:rFonts w:ascii="Garamond" w:eastAsia="Times New Roman" w:hAnsi="Garamond"/>
          <w:b/>
          <w:sz w:val="24"/>
          <w:szCs w:val="24"/>
          <w:lang w:val="sq-AL"/>
        </w:rPr>
      </w:pPr>
      <w:r w:rsidRPr="00467A50">
        <w:rPr>
          <w:rFonts w:ascii="Garamond" w:eastAsia="Times New Roman" w:hAnsi="Garamond"/>
          <w:b/>
          <w:sz w:val="24"/>
          <w:szCs w:val="24"/>
          <w:lang w:val="sq-AL"/>
        </w:rPr>
        <w:t>III</w:t>
      </w:r>
    </w:p>
    <w:p w:rsidR="00BD7D2C" w:rsidRDefault="00BD7D2C" w:rsidP="00406EF0">
      <w:pPr>
        <w:widowControl w:val="0"/>
        <w:spacing w:after="0" w:line="240" w:lineRule="auto"/>
        <w:jc w:val="center"/>
        <w:rPr>
          <w:rFonts w:ascii="Garamond" w:eastAsia="Times New Roman" w:hAnsi="Garamond"/>
          <w:b/>
          <w:sz w:val="24"/>
          <w:szCs w:val="24"/>
          <w:lang w:val="sq-AL"/>
        </w:rPr>
      </w:pPr>
      <w:r w:rsidRPr="00467A50">
        <w:rPr>
          <w:rFonts w:ascii="Garamond" w:eastAsia="Times New Roman" w:hAnsi="Garamond"/>
          <w:b/>
          <w:sz w:val="24"/>
          <w:szCs w:val="24"/>
          <w:lang w:val="sq-AL"/>
        </w:rPr>
        <w:t>Vlerësimi i Gjykatës Kushtetuese</w:t>
      </w:r>
    </w:p>
    <w:p w:rsidR="00EA1CC2" w:rsidRPr="00EA1CC2" w:rsidRDefault="00EA1CC2" w:rsidP="00406EF0">
      <w:pPr>
        <w:pStyle w:val="ListParagraph"/>
        <w:widowControl w:val="0"/>
        <w:tabs>
          <w:tab w:val="left" w:pos="1080"/>
        </w:tabs>
        <w:spacing w:after="0" w:line="240" w:lineRule="auto"/>
        <w:ind w:left="0" w:firstLine="284"/>
        <w:jc w:val="both"/>
        <w:rPr>
          <w:rFonts w:ascii="Garamond" w:hAnsi="Garamond"/>
          <w:i/>
          <w:sz w:val="10"/>
          <w:szCs w:val="24"/>
          <w:lang w:val="sq-AL"/>
        </w:rPr>
      </w:pPr>
    </w:p>
    <w:p w:rsidR="00BD7D2C" w:rsidRPr="00467A50" w:rsidRDefault="00177F76" w:rsidP="00406EF0">
      <w:pPr>
        <w:pStyle w:val="ListParagraph"/>
        <w:widowControl w:val="0"/>
        <w:tabs>
          <w:tab w:val="left" w:pos="1080"/>
        </w:tabs>
        <w:spacing w:after="0" w:line="240" w:lineRule="auto"/>
        <w:ind w:left="0" w:firstLine="284"/>
        <w:jc w:val="both"/>
        <w:rPr>
          <w:rFonts w:ascii="Garamond" w:hAnsi="Garamond"/>
          <w:i/>
          <w:sz w:val="24"/>
          <w:szCs w:val="24"/>
          <w:lang w:val="sq-AL"/>
        </w:rPr>
      </w:pPr>
      <w:r w:rsidRPr="00467A50">
        <w:rPr>
          <w:rFonts w:ascii="Garamond" w:hAnsi="Garamond"/>
          <w:i/>
          <w:sz w:val="24"/>
          <w:szCs w:val="24"/>
          <w:lang w:val="sq-AL"/>
        </w:rPr>
        <w:t xml:space="preserve">A. </w:t>
      </w:r>
      <w:r w:rsidR="00BD7D2C" w:rsidRPr="00467A50">
        <w:rPr>
          <w:rFonts w:ascii="Garamond" w:hAnsi="Garamond"/>
          <w:i/>
          <w:sz w:val="24"/>
          <w:szCs w:val="24"/>
          <w:lang w:val="sq-AL"/>
        </w:rPr>
        <w:t xml:space="preserve">Për legjitimimin e kërkueses </w:t>
      </w:r>
    </w:p>
    <w:p w:rsidR="00BD7D2C" w:rsidRPr="00467A50" w:rsidRDefault="00B84BB9" w:rsidP="00406EF0">
      <w:pPr>
        <w:pStyle w:val="ListParagraph"/>
        <w:widowControl w:val="0"/>
        <w:tabs>
          <w:tab w:val="left" w:pos="630"/>
          <w:tab w:val="left" w:pos="1080"/>
        </w:tabs>
        <w:spacing w:after="0" w:line="240" w:lineRule="auto"/>
        <w:ind w:left="0" w:firstLine="284"/>
        <w:jc w:val="both"/>
        <w:rPr>
          <w:rFonts w:ascii="Garamond" w:hAnsi="Garamond"/>
          <w:color w:val="000000"/>
          <w:sz w:val="24"/>
          <w:szCs w:val="24"/>
          <w:lang w:val="sq-AL"/>
        </w:rPr>
      </w:pPr>
      <w:r>
        <w:rPr>
          <w:rFonts w:ascii="Garamond" w:hAnsi="Garamond"/>
          <w:color w:val="000000"/>
          <w:sz w:val="24"/>
          <w:szCs w:val="24"/>
          <w:lang w:val="sq-AL"/>
        </w:rPr>
        <w:t xml:space="preserve">17. </w:t>
      </w:r>
      <w:r w:rsidR="00BD7D2C" w:rsidRPr="00467A50">
        <w:rPr>
          <w:rFonts w:ascii="Garamond" w:hAnsi="Garamond"/>
          <w:color w:val="000000"/>
          <w:sz w:val="24"/>
          <w:szCs w:val="24"/>
          <w:lang w:val="sq-AL"/>
        </w:rPr>
        <w:t>Gjykata ka vlerësuar vazhdimisht se çështja e legjitimimit të kërkuesit lidhet drejtpërdrejt me inicimin e një procesi kushtetues. Individi, në kuptim të neneve 131/f, 1</w:t>
      </w:r>
      <w:r w:rsidR="00BD7D2C" w:rsidRPr="00467A50">
        <w:rPr>
          <w:rFonts w:ascii="Garamond" w:hAnsi="Garamond"/>
          <w:sz w:val="24"/>
          <w:szCs w:val="24"/>
          <w:lang w:val="sq-AL"/>
        </w:rPr>
        <w:t xml:space="preserve">34/1/g dhe 134/2 të Kushtetutës, mund ta vërë në lëvizje këtë Gjykatë për çështje që lidhen me interesat e tij, </w:t>
      </w:r>
      <w:r w:rsidR="00BD7D2C" w:rsidRPr="00467A50">
        <w:rPr>
          <w:rFonts w:ascii="Garamond" w:hAnsi="Garamond"/>
          <w:color w:val="000000"/>
          <w:sz w:val="24"/>
          <w:szCs w:val="24"/>
          <w:lang w:val="sq-AL"/>
        </w:rPr>
        <w:t>kur pretendon se i janë cenuar të drejtat kushtetuese për një proces të rregullt ligjor, pasi të ketë shteruar të gjitha mjetet juridike, çka nënkupton se kërkuesi duhet të shfrytëzojë në rrugë normale mjetet juridike, të cilat janë të përshtatshme, të disponueshme dhe efikase për një çështje konkrete (</w:t>
      </w:r>
      <w:r w:rsidR="00BD7D2C" w:rsidRPr="00467A50">
        <w:rPr>
          <w:rFonts w:ascii="Garamond" w:hAnsi="Garamond"/>
          <w:i/>
          <w:color w:val="000000"/>
          <w:sz w:val="24"/>
          <w:szCs w:val="24"/>
          <w:lang w:val="sq-AL"/>
        </w:rPr>
        <w:t xml:space="preserve">shih vendimin </w:t>
      </w:r>
      <w:r w:rsidR="0008612D">
        <w:rPr>
          <w:rFonts w:ascii="Garamond" w:hAnsi="Garamond"/>
          <w:i/>
          <w:color w:val="000000"/>
          <w:sz w:val="24"/>
          <w:szCs w:val="24"/>
          <w:lang w:val="sq-AL"/>
        </w:rPr>
        <w:t xml:space="preserve">nr. </w:t>
      </w:r>
      <w:r w:rsidR="00BD7D2C" w:rsidRPr="00467A50">
        <w:rPr>
          <w:rFonts w:ascii="Garamond" w:hAnsi="Garamond"/>
          <w:i/>
          <w:color w:val="000000"/>
          <w:sz w:val="24"/>
          <w:szCs w:val="24"/>
          <w:lang w:val="sq-AL"/>
        </w:rPr>
        <w:t xml:space="preserve">52, datë </w:t>
      </w:r>
      <w:r w:rsidR="00247B39">
        <w:rPr>
          <w:rFonts w:ascii="Garamond" w:hAnsi="Garamond"/>
          <w:i/>
          <w:color w:val="000000"/>
          <w:sz w:val="24"/>
          <w:szCs w:val="24"/>
          <w:lang w:val="sq-AL"/>
        </w:rPr>
        <w:t>20.</w:t>
      </w:r>
      <w:r w:rsidR="00BD7D2C" w:rsidRPr="00467A50">
        <w:rPr>
          <w:rFonts w:ascii="Garamond" w:hAnsi="Garamond"/>
          <w:i/>
          <w:color w:val="000000"/>
          <w:sz w:val="24"/>
          <w:szCs w:val="24"/>
          <w:lang w:val="sq-AL"/>
        </w:rPr>
        <w:t>7.2015 të Gjykatës Kushtetuese</w:t>
      </w:r>
      <w:r w:rsidR="00BD7D2C" w:rsidRPr="00467A50">
        <w:rPr>
          <w:rFonts w:ascii="Garamond" w:hAnsi="Garamond"/>
          <w:color w:val="000000"/>
          <w:sz w:val="24"/>
          <w:szCs w:val="24"/>
          <w:lang w:val="sq-AL"/>
        </w:rPr>
        <w:t>).</w:t>
      </w:r>
    </w:p>
    <w:p w:rsidR="00BD7D2C" w:rsidRPr="00467A50" w:rsidRDefault="00B84BB9" w:rsidP="00406EF0">
      <w:pPr>
        <w:pStyle w:val="ListParagraph"/>
        <w:widowControl w:val="0"/>
        <w:tabs>
          <w:tab w:val="left" w:pos="630"/>
          <w:tab w:val="left" w:pos="1080"/>
        </w:tabs>
        <w:spacing w:after="0" w:line="240" w:lineRule="auto"/>
        <w:ind w:left="0" w:firstLine="284"/>
        <w:jc w:val="both"/>
        <w:rPr>
          <w:rFonts w:ascii="Garamond" w:hAnsi="Garamond"/>
          <w:color w:val="000000"/>
          <w:sz w:val="24"/>
          <w:szCs w:val="24"/>
          <w:lang w:val="sq-AL"/>
        </w:rPr>
      </w:pPr>
      <w:r>
        <w:rPr>
          <w:rFonts w:ascii="Garamond" w:hAnsi="Garamond"/>
          <w:sz w:val="24"/>
          <w:szCs w:val="24"/>
          <w:lang w:val="sq-AL" w:eastAsia="ja-JP"/>
        </w:rPr>
        <w:t xml:space="preserve">18. </w:t>
      </w:r>
      <w:r w:rsidR="00BD7D2C" w:rsidRPr="00467A50">
        <w:rPr>
          <w:rFonts w:ascii="Garamond" w:hAnsi="Garamond"/>
          <w:sz w:val="24"/>
          <w:szCs w:val="24"/>
          <w:lang w:val="sq-AL" w:eastAsia="ja-JP"/>
        </w:rPr>
        <w:t xml:space="preserve">Gjykata vlerëson se kërkuesja ka interes të ligjshëm për të kërkuar zbatimin e vendimit gjyqësor brenda një afati të arsyeshëm dhe </w:t>
      </w:r>
      <w:r w:rsidR="00BD7D2C" w:rsidRPr="00467A50">
        <w:rPr>
          <w:rFonts w:ascii="Garamond" w:hAnsi="Garamond"/>
          <w:sz w:val="24"/>
          <w:szCs w:val="24"/>
          <w:lang w:val="sq-AL"/>
        </w:rPr>
        <w:t xml:space="preserve">se në rastin konkret ajo u është drejtuar gjykatave të juridiksionit të zakonshëm, duke shteruar mjetet juridike për mbrojtjen e së drejtës së saj. Për ekzekutimin e vendimit gjyqësor kërkuesja i është drejtuar debitorit për ekzekutimin vullnetar të detyrimit, si edhe shërbimit përmbarimor për fillimin e procedurave për ekzekutimin e detyrueshëm. </w:t>
      </w:r>
    </w:p>
    <w:p w:rsidR="00BD7D2C" w:rsidRPr="00467A50" w:rsidRDefault="00B84BB9" w:rsidP="00406EF0">
      <w:pPr>
        <w:pStyle w:val="ListParagraph"/>
        <w:widowControl w:val="0"/>
        <w:tabs>
          <w:tab w:val="left" w:pos="630"/>
          <w:tab w:val="left" w:pos="1080"/>
        </w:tabs>
        <w:spacing w:after="0" w:line="240" w:lineRule="auto"/>
        <w:ind w:left="0" w:firstLine="284"/>
        <w:jc w:val="both"/>
        <w:rPr>
          <w:rFonts w:ascii="Garamond" w:hAnsi="Garamond"/>
          <w:color w:val="000000"/>
          <w:sz w:val="24"/>
          <w:szCs w:val="24"/>
          <w:lang w:val="sq-AL"/>
        </w:rPr>
      </w:pPr>
      <w:r>
        <w:rPr>
          <w:rFonts w:ascii="Garamond" w:hAnsi="Garamond"/>
          <w:sz w:val="24"/>
          <w:szCs w:val="24"/>
          <w:lang w:val="sq-AL"/>
        </w:rPr>
        <w:t xml:space="preserve">19. </w:t>
      </w:r>
      <w:r w:rsidR="00BD7D2C" w:rsidRPr="00467A50">
        <w:rPr>
          <w:rFonts w:ascii="Garamond" w:hAnsi="Garamond"/>
          <w:sz w:val="24"/>
          <w:szCs w:val="24"/>
          <w:lang w:val="sq-AL"/>
        </w:rPr>
        <w:t xml:space="preserve">Për sa më sipër, Gjykata arrin në përfundimin se kërkuesja legjitimohet për t’iu drejtuar kësaj Gjykate për konstatimin e cenimit të së drejtës për një proces të rregullt ligjor si pasojë e mosekzekutimit të vendimit gjyqësor të formës së prerë, pasi ajo ka përdorur të gjitha mjetet ligjore në dispozicion dhe se nuk ka mjet tjetër për rivendosjen e së drejtës të cenuar. </w:t>
      </w:r>
    </w:p>
    <w:p w:rsidR="00BD7D2C" w:rsidRPr="00467A50" w:rsidRDefault="00177F76" w:rsidP="00406EF0">
      <w:pPr>
        <w:pStyle w:val="ListParagraph"/>
        <w:widowControl w:val="0"/>
        <w:tabs>
          <w:tab w:val="left" w:pos="1080"/>
        </w:tabs>
        <w:spacing w:after="0" w:line="240" w:lineRule="auto"/>
        <w:ind w:left="0" w:firstLine="284"/>
        <w:jc w:val="both"/>
        <w:rPr>
          <w:rFonts w:ascii="Garamond" w:hAnsi="Garamond"/>
          <w:i/>
          <w:sz w:val="24"/>
          <w:szCs w:val="24"/>
          <w:lang w:val="sq-AL"/>
        </w:rPr>
      </w:pPr>
      <w:r w:rsidRPr="00467A50">
        <w:rPr>
          <w:rFonts w:ascii="Garamond" w:hAnsi="Garamond"/>
          <w:i/>
          <w:sz w:val="24"/>
          <w:szCs w:val="24"/>
          <w:lang w:val="sq-AL"/>
        </w:rPr>
        <w:t xml:space="preserve">B. </w:t>
      </w:r>
      <w:r w:rsidR="00BD7D2C" w:rsidRPr="00467A50">
        <w:rPr>
          <w:rFonts w:ascii="Garamond" w:hAnsi="Garamond"/>
          <w:i/>
          <w:sz w:val="24"/>
          <w:szCs w:val="24"/>
          <w:lang w:val="sq-AL"/>
        </w:rPr>
        <w:t xml:space="preserve">Për pretendimin për </w:t>
      </w:r>
      <w:r w:rsidR="00BD7D2C" w:rsidRPr="00467A50">
        <w:rPr>
          <w:rFonts w:ascii="Garamond" w:hAnsi="Garamond"/>
          <w:bCs/>
          <w:i/>
          <w:sz w:val="24"/>
          <w:szCs w:val="24"/>
          <w:lang w:val="sq-AL"/>
        </w:rPr>
        <w:t xml:space="preserve">cenimin e së drejtës për një proces të rregullt ligjor si pasojë e </w:t>
      </w:r>
      <w:r w:rsidR="00BD7D2C" w:rsidRPr="00467A50">
        <w:rPr>
          <w:rFonts w:ascii="Garamond" w:hAnsi="Garamond"/>
          <w:i/>
          <w:sz w:val="24"/>
          <w:szCs w:val="24"/>
          <w:lang w:val="sq-AL"/>
        </w:rPr>
        <w:t>mosekzekutimit të vendimit gjyqësor të formës së prerë brenda një afati të arsyeshëm</w:t>
      </w:r>
    </w:p>
    <w:p w:rsidR="00BD7D2C" w:rsidRPr="00467A50" w:rsidRDefault="00B84BB9" w:rsidP="00406EF0">
      <w:pPr>
        <w:pStyle w:val="ListParagraph"/>
        <w:widowControl w:val="0"/>
        <w:tabs>
          <w:tab w:val="left" w:pos="1080"/>
        </w:tabs>
        <w:spacing w:after="0" w:line="240" w:lineRule="auto"/>
        <w:ind w:left="0" w:firstLine="284"/>
        <w:jc w:val="both"/>
        <w:rPr>
          <w:rFonts w:ascii="Garamond" w:hAnsi="Garamond"/>
          <w:bCs/>
          <w:sz w:val="24"/>
          <w:szCs w:val="24"/>
          <w:lang w:val="sq-AL"/>
        </w:rPr>
      </w:pPr>
      <w:r>
        <w:rPr>
          <w:rFonts w:ascii="Garamond" w:hAnsi="Garamond"/>
          <w:sz w:val="24"/>
          <w:szCs w:val="24"/>
          <w:lang w:val="sq-AL"/>
        </w:rPr>
        <w:t xml:space="preserve">20. </w:t>
      </w:r>
      <w:r w:rsidR="00BD7D2C" w:rsidRPr="00467A50">
        <w:rPr>
          <w:rFonts w:ascii="Garamond" w:hAnsi="Garamond"/>
          <w:sz w:val="24"/>
          <w:szCs w:val="24"/>
          <w:lang w:val="sq-AL"/>
        </w:rPr>
        <w:t>Gjykata ka theksuar se ekzekutimi brenda një afati të arsyeshëm i vendimit të formës së prerë të gjykatës është pjesë përbërëse e së drejtës për një proces të rregullt ligjor, në kuptim të nenit 42 Kushtetutës dhe nenit 6 të KEDNJ-së. Parimet kushtetuese të lidhura me procesin e rregullt ligjor, si dhe detyrimi për ekzekutimin e vendimeve gjyqësore, i parashikuar në nenin 142/3 të Kushtetutës, nënvizojnë faktin se çdo qytetar, i cili i drejtohet një gjykate kompetente për realizimin e një të drejte, nuk mund të presë pa kufi për realizimin e saj. Ekzekutimi i vendimeve gjyqësore përbën një element thelbësor të shtetit të së drejtës e të vetë nocionit të gjykimit të drejtë dhe ç</w:t>
      </w:r>
      <w:r w:rsidR="00BD7D2C" w:rsidRPr="00467A50">
        <w:rPr>
          <w:rFonts w:ascii="Garamond" w:hAnsi="Garamond"/>
          <w:bCs/>
          <w:sz w:val="24"/>
          <w:szCs w:val="24"/>
          <w:lang w:val="sq-AL"/>
        </w:rPr>
        <w:t>do organ shtetëror duhet të marrë masat përkatëse për zbatimin e tyre (</w:t>
      </w:r>
      <w:r w:rsidR="00BD7D2C" w:rsidRPr="00467A50">
        <w:rPr>
          <w:rFonts w:ascii="Garamond" w:hAnsi="Garamond"/>
          <w:bCs/>
          <w:i/>
          <w:iCs/>
          <w:sz w:val="24"/>
          <w:szCs w:val="24"/>
          <w:lang w:val="sq-AL"/>
        </w:rPr>
        <w:t xml:space="preserve">shih vendimin </w:t>
      </w:r>
      <w:r w:rsidR="0008612D">
        <w:rPr>
          <w:rFonts w:ascii="Garamond" w:hAnsi="Garamond"/>
          <w:bCs/>
          <w:i/>
          <w:iCs/>
          <w:sz w:val="24"/>
          <w:szCs w:val="24"/>
          <w:lang w:val="sq-AL"/>
        </w:rPr>
        <w:t xml:space="preserve">nr. </w:t>
      </w:r>
      <w:r w:rsidR="00BD7D2C" w:rsidRPr="00467A50">
        <w:rPr>
          <w:rFonts w:ascii="Garamond" w:hAnsi="Garamond"/>
          <w:bCs/>
          <w:i/>
          <w:iCs/>
          <w:sz w:val="24"/>
          <w:szCs w:val="24"/>
          <w:lang w:val="sq-AL"/>
        </w:rPr>
        <w:t>21, datë 7.4.2014 të Gjykatës Kushtetuese)</w:t>
      </w:r>
      <w:r w:rsidR="00BD7D2C" w:rsidRPr="00467A50">
        <w:rPr>
          <w:rFonts w:ascii="Garamond" w:hAnsi="Garamond"/>
          <w:bCs/>
          <w:sz w:val="24"/>
          <w:szCs w:val="24"/>
          <w:lang w:val="sq-AL"/>
        </w:rPr>
        <w:t>.</w:t>
      </w:r>
    </w:p>
    <w:p w:rsidR="00BD7D2C" w:rsidRPr="00467A50" w:rsidRDefault="00B84BB9" w:rsidP="00406EF0">
      <w:pPr>
        <w:pStyle w:val="ListParagraph"/>
        <w:widowControl w:val="0"/>
        <w:tabs>
          <w:tab w:val="left" w:pos="1080"/>
        </w:tabs>
        <w:spacing w:after="0" w:line="240" w:lineRule="auto"/>
        <w:ind w:left="0" w:firstLine="284"/>
        <w:jc w:val="both"/>
        <w:rPr>
          <w:rFonts w:ascii="Garamond" w:hAnsi="Garamond"/>
          <w:bCs/>
          <w:sz w:val="24"/>
          <w:szCs w:val="24"/>
          <w:lang w:val="sq-AL"/>
        </w:rPr>
      </w:pPr>
      <w:r>
        <w:rPr>
          <w:rFonts w:ascii="Garamond" w:hAnsi="Garamond"/>
          <w:sz w:val="24"/>
          <w:szCs w:val="24"/>
          <w:lang w:val="sq-AL"/>
        </w:rPr>
        <w:t xml:space="preserve">21. </w:t>
      </w:r>
      <w:r w:rsidR="00BD7D2C" w:rsidRPr="00467A50">
        <w:rPr>
          <w:rFonts w:ascii="Garamond" w:hAnsi="Garamond"/>
          <w:sz w:val="24"/>
          <w:szCs w:val="24"/>
          <w:lang w:val="sq-AL"/>
        </w:rPr>
        <w:t>Gjykimi për realizimin e një të drejte përbëhet nga dy faza, të cilat janë të lidhura pazgjidhshmërisht me njëra-tjetrën. Faza e parë, ose gjykimi në kuptimin e ngushtë, ka të bëjë me njohjen ose deklarimin e së drejtës, që si rregull përfundon kur vendimi gjyqësor merr formë të prerë. Në fazën e dytë, kur nevojitet edhe ndërhyrja, qoftë e</w:t>
      </w:r>
      <w:r w:rsidR="00BD7D2C" w:rsidRPr="00467A50">
        <w:rPr>
          <w:rFonts w:ascii="Garamond" w:hAnsi="Garamond"/>
          <w:bCs/>
          <w:sz w:val="24"/>
          <w:szCs w:val="24"/>
          <w:lang w:val="sq-AL"/>
        </w:rPr>
        <w:t>dhe</w:t>
      </w:r>
      <w:r w:rsidR="00BD7D2C" w:rsidRPr="00467A50">
        <w:rPr>
          <w:rFonts w:ascii="Garamond" w:hAnsi="Garamond"/>
          <w:sz w:val="24"/>
          <w:szCs w:val="24"/>
          <w:lang w:val="sq-AL"/>
        </w:rPr>
        <w:t xml:space="preserve"> me masa shtrënguese, për zbatimin e vendimit gjyqësor, realizohet ai që quhet qëllimi i drejtësisë. Në këtë fazë e drejta është e sigurt, por kërkohet që ajo të vihet në jetë. </w:t>
      </w:r>
    </w:p>
    <w:p w:rsidR="00BD7D2C" w:rsidRDefault="00B84BB9" w:rsidP="00406EF0">
      <w:pPr>
        <w:pStyle w:val="ListParagraph"/>
        <w:widowControl w:val="0"/>
        <w:tabs>
          <w:tab w:val="left" w:pos="1080"/>
        </w:tabs>
        <w:spacing w:after="0" w:line="240" w:lineRule="auto"/>
        <w:ind w:left="0" w:firstLine="284"/>
        <w:jc w:val="both"/>
        <w:rPr>
          <w:rFonts w:ascii="Garamond" w:hAnsi="Garamond"/>
          <w:bCs/>
          <w:sz w:val="24"/>
          <w:szCs w:val="24"/>
          <w:lang w:val="sq-AL"/>
        </w:rPr>
      </w:pPr>
      <w:r>
        <w:rPr>
          <w:rFonts w:ascii="Garamond" w:hAnsi="Garamond"/>
          <w:sz w:val="24"/>
          <w:szCs w:val="24"/>
          <w:lang w:val="sq-AL"/>
        </w:rPr>
        <w:t xml:space="preserve">22. </w:t>
      </w:r>
      <w:r w:rsidR="00BD7D2C" w:rsidRPr="00467A50">
        <w:rPr>
          <w:rFonts w:ascii="Garamond" w:hAnsi="Garamond"/>
          <w:sz w:val="24"/>
          <w:szCs w:val="24"/>
          <w:lang w:val="sq-AL"/>
        </w:rPr>
        <w:t xml:space="preserve">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w:t>
      </w:r>
      <w:r w:rsidR="00BD7D2C" w:rsidRPr="00467A50">
        <w:rPr>
          <w:rFonts w:ascii="Garamond" w:hAnsi="Garamond"/>
          <w:bCs/>
          <w:sz w:val="24"/>
          <w:szCs w:val="24"/>
          <w:lang w:val="sq-AL"/>
        </w:rPr>
        <w:t xml:space="preserve">Pa dyshim që një vonesë në ekzekutimin e një vendimi mund të justifikohet në rrethana të veçanta, por vonesa nuk mund të jetë deri në atë shkallë sa të dëmtojë thelbin e së drejtës </w:t>
      </w:r>
      <w:r w:rsidR="00BD7D2C" w:rsidRPr="00467A50">
        <w:rPr>
          <w:rFonts w:ascii="Garamond" w:hAnsi="Garamond"/>
          <w:sz w:val="24"/>
          <w:szCs w:val="24"/>
          <w:lang w:val="sq-AL"/>
        </w:rPr>
        <w:t>(</w:t>
      </w:r>
      <w:r w:rsidR="00BD7D2C" w:rsidRPr="00467A50">
        <w:rPr>
          <w:rFonts w:ascii="Garamond" w:hAnsi="Garamond"/>
          <w:i/>
          <w:sz w:val="24"/>
          <w:szCs w:val="24"/>
          <w:lang w:val="sq-AL"/>
        </w:rPr>
        <w:t xml:space="preserve">shih vendimet </w:t>
      </w:r>
      <w:r w:rsidR="0008612D">
        <w:rPr>
          <w:rFonts w:ascii="Garamond" w:hAnsi="Garamond"/>
          <w:bCs/>
          <w:i/>
          <w:iCs/>
          <w:sz w:val="24"/>
          <w:szCs w:val="24"/>
          <w:lang w:val="sq-AL"/>
        </w:rPr>
        <w:t xml:space="preserve">nr. </w:t>
      </w:r>
      <w:r w:rsidR="007D3348">
        <w:rPr>
          <w:rFonts w:ascii="Garamond" w:hAnsi="Garamond"/>
          <w:bCs/>
          <w:i/>
          <w:iCs/>
          <w:sz w:val="24"/>
          <w:szCs w:val="24"/>
          <w:lang w:val="sq-AL"/>
        </w:rPr>
        <w:t>21, datë 7.</w:t>
      </w:r>
      <w:r w:rsidR="00BD7D2C" w:rsidRPr="00467A50">
        <w:rPr>
          <w:rFonts w:ascii="Garamond" w:hAnsi="Garamond"/>
          <w:bCs/>
          <w:i/>
          <w:iCs/>
          <w:sz w:val="24"/>
          <w:szCs w:val="24"/>
          <w:lang w:val="sq-AL"/>
        </w:rPr>
        <w:t>4.2014</w:t>
      </w:r>
      <w:r w:rsidR="00BD7D2C" w:rsidRPr="00467A50">
        <w:rPr>
          <w:rFonts w:ascii="Garamond" w:hAnsi="Garamond"/>
          <w:sz w:val="24"/>
          <w:szCs w:val="24"/>
          <w:lang w:val="sq-AL"/>
        </w:rPr>
        <w:t>;</w:t>
      </w:r>
      <w:r w:rsidR="00BD7D2C" w:rsidRPr="00467A50">
        <w:rPr>
          <w:rFonts w:ascii="Garamond" w:hAnsi="Garamond"/>
          <w:bCs/>
          <w:i/>
          <w:iCs/>
          <w:sz w:val="24"/>
          <w:szCs w:val="24"/>
          <w:lang w:val="sq-AL"/>
        </w:rPr>
        <w:t xml:space="preserve"> </w:t>
      </w:r>
      <w:r w:rsidR="0008612D">
        <w:rPr>
          <w:rFonts w:ascii="Garamond" w:hAnsi="Garamond"/>
          <w:bCs/>
          <w:i/>
          <w:iCs/>
          <w:sz w:val="24"/>
          <w:szCs w:val="24"/>
          <w:lang w:val="sq-AL"/>
        </w:rPr>
        <w:t xml:space="preserve">nr. </w:t>
      </w:r>
      <w:r w:rsidR="00BD7D2C" w:rsidRPr="00467A50">
        <w:rPr>
          <w:rFonts w:ascii="Garamond" w:hAnsi="Garamond"/>
          <w:bCs/>
          <w:i/>
          <w:iCs/>
          <w:sz w:val="24"/>
          <w:szCs w:val="24"/>
          <w:lang w:val="sq-AL"/>
        </w:rPr>
        <w:t>14, datë 30.3.2015 të Gjykatës Kushtetuese</w:t>
      </w:r>
      <w:r w:rsidR="00BD7D2C" w:rsidRPr="00467A50">
        <w:rPr>
          <w:rFonts w:ascii="Garamond" w:hAnsi="Garamond"/>
          <w:bCs/>
          <w:iCs/>
          <w:sz w:val="24"/>
          <w:szCs w:val="24"/>
          <w:lang w:val="sq-AL"/>
        </w:rPr>
        <w:t>)</w:t>
      </w:r>
      <w:r w:rsidR="00BD7D2C" w:rsidRPr="00467A50">
        <w:rPr>
          <w:rFonts w:ascii="Garamond" w:hAnsi="Garamond"/>
          <w:bCs/>
          <w:sz w:val="24"/>
          <w:szCs w:val="24"/>
          <w:lang w:val="sq-AL"/>
        </w:rPr>
        <w:t>.</w:t>
      </w:r>
    </w:p>
    <w:p w:rsidR="00BD7D2C" w:rsidRPr="00467A50" w:rsidRDefault="00B84BB9" w:rsidP="00406EF0">
      <w:pPr>
        <w:pStyle w:val="ListParagraph"/>
        <w:widowControl w:val="0"/>
        <w:tabs>
          <w:tab w:val="left" w:pos="1080"/>
        </w:tabs>
        <w:spacing w:after="0" w:line="240" w:lineRule="auto"/>
        <w:ind w:left="0" w:firstLine="284"/>
        <w:jc w:val="both"/>
        <w:rPr>
          <w:rFonts w:ascii="Garamond" w:hAnsi="Garamond"/>
          <w:bCs/>
          <w:sz w:val="24"/>
          <w:szCs w:val="24"/>
          <w:lang w:val="sq-AL"/>
        </w:rPr>
      </w:pPr>
      <w:r>
        <w:rPr>
          <w:rFonts w:ascii="Garamond" w:hAnsi="Garamond"/>
          <w:sz w:val="24"/>
          <w:szCs w:val="24"/>
          <w:lang w:val="sq-AL"/>
        </w:rPr>
        <w:t xml:space="preserve">23. </w:t>
      </w:r>
      <w:r w:rsidR="00BD7D2C" w:rsidRPr="00467A50">
        <w:rPr>
          <w:rFonts w:ascii="Garamond" w:hAnsi="Garamond"/>
          <w:sz w:val="24"/>
          <w:szCs w:val="24"/>
          <w:lang w:val="sq-AL"/>
        </w:rPr>
        <w:t>N</w:t>
      </w:r>
      <w:r w:rsidR="00BD7D2C" w:rsidRPr="00467A50">
        <w:rPr>
          <w:rFonts w:ascii="Garamond" w:hAnsi="Garamond"/>
          <w:bCs/>
          <w:sz w:val="24"/>
          <w:szCs w:val="24"/>
          <w:lang w:val="sq-AL"/>
        </w:rPr>
        <w:t>ë një çështje që përfshin përcaktimin e një të drejte civile kohëzgjatja e procedurave normalisht llogaritet nga momenti i fillimit të procedurës gjyqësore deri në momentin kur jepet vendimi dhe ekzekutohet ai. Faza ekzekutive konsiderohet si fazë e mëtejshme e të njëjtit proces (</w:t>
      </w:r>
      <w:r w:rsidR="00BD7D2C" w:rsidRPr="00467A50">
        <w:rPr>
          <w:rFonts w:ascii="Garamond" w:hAnsi="Garamond"/>
          <w:bCs/>
          <w:i/>
          <w:iCs/>
          <w:sz w:val="24"/>
          <w:szCs w:val="24"/>
          <w:lang w:val="sq-AL"/>
        </w:rPr>
        <w:t xml:space="preserve">shih vendimin </w:t>
      </w:r>
      <w:r w:rsidR="0008612D">
        <w:rPr>
          <w:rFonts w:ascii="Garamond" w:hAnsi="Garamond"/>
          <w:bCs/>
          <w:i/>
          <w:iCs/>
          <w:sz w:val="24"/>
          <w:szCs w:val="24"/>
          <w:lang w:val="sq-AL"/>
        </w:rPr>
        <w:t xml:space="preserve">nr. </w:t>
      </w:r>
      <w:r w:rsidR="00BD7D2C" w:rsidRPr="00467A50">
        <w:rPr>
          <w:rFonts w:ascii="Garamond" w:hAnsi="Garamond"/>
          <w:bCs/>
          <w:i/>
          <w:iCs/>
          <w:sz w:val="24"/>
          <w:szCs w:val="24"/>
          <w:lang w:val="sq-AL"/>
        </w:rPr>
        <w:t>14, datë 30.3.2015 të Gjykatës Kushtetuese</w:t>
      </w:r>
      <w:r w:rsidR="00BD7D2C" w:rsidRPr="00467A50">
        <w:rPr>
          <w:rFonts w:ascii="Garamond" w:hAnsi="Garamond"/>
          <w:bCs/>
          <w:iCs/>
          <w:sz w:val="24"/>
          <w:szCs w:val="24"/>
          <w:lang w:val="sq-AL"/>
        </w:rPr>
        <w:t>)</w:t>
      </w:r>
      <w:r w:rsidR="00BD7D2C" w:rsidRPr="00467A50">
        <w:rPr>
          <w:rFonts w:ascii="Garamond" w:hAnsi="Garamond"/>
          <w:bCs/>
          <w:sz w:val="24"/>
          <w:szCs w:val="24"/>
          <w:lang w:val="sq-AL"/>
        </w:rPr>
        <w:t xml:space="preserve">. </w:t>
      </w:r>
    </w:p>
    <w:p w:rsidR="00BD7D2C" w:rsidRPr="00467A50" w:rsidRDefault="00B84BB9" w:rsidP="00406EF0">
      <w:pPr>
        <w:pStyle w:val="ListParagraph"/>
        <w:widowControl w:val="0"/>
        <w:tabs>
          <w:tab w:val="left" w:pos="1080"/>
        </w:tabs>
        <w:spacing w:after="0" w:line="240" w:lineRule="auto"/>
        <w:ind w:left="0" w:firstLine="284"/>
        <w:jc w:val="both"/>
        <w:rPr>
          <w:rFonts w:ascii="Garamond" w:hAnsi="Garamond"/>
          <w:bCs/>
          <w:sz w:val="24"/>
          <w:szCs w:val="24"/>
          <w:lang w:val="sq-AL"/>
        </w:rPr>
      </w:pPr>
      <w:r>
        <w:rPr>
          <w:rFonts w:ascii="Garamond" w:hAnsi="Garamond"/>
          <w:bCs/>
          <w:sz w:val="24"/>
          <w:szCs w:val="24"/>
          <w:lang w:val="sq-AL"/>
        </w:rPr>
        <w:t xml:space="preserve">24. </w:t>
      </w:r>
      <w:r w:rsidR="00BD7D2C" w:rsidRPr="00467A50">
        <w:rPr>
          <w:rFonts w:ascii="Garamond" w:hAnsi="Garamond"/>
          <w:bCs/>
          <w:sz w:val="24"/>
          <w:szCs w:val="24"/>
          <w:lang w:val="sq-AL"/>
        </w:rPr>
        <w:t>Gjykata n</w:t>
      </w:r>
      <w:r w:rsidR="00BD7D2C" w:rsidRPr="00467A50">
        <w:rPr>
          <w:rFonts w:ascii="Garamond" w:hAnsi="Garamond"/>
          <w:sz w:val="24"/>
          <w:szCs w:val="24"/>
          <w:lang w:val="sq-AL"/>
        </w:rPr>
        <w:t xml:space="preserve">ë jurisprudencën e saj ka vlerësuar se kohëzgjatja e arsyeshme e procedimeve, në kuptim të nenit 42 të Kushtetutës, duhet të vlerësohet nën dritën e rrethanave të çështjes dhe duke marrë në konsideratë kompleksitetin e çështjes, sjelljen dhe interesin e kërkuesit, si dhe të autoriteteve përkatëse. </w:t>
      </w:r>
    </w:p>
    <w:p w:rsidR="00BD7D2C" w:rsidRPr="00467A50" w:rsidRDefault="00177F76" w:rsidP="00406EF0">
      <w:pPr>
        <w:pStyle w:val="ListParagraph"/>
        <w:widowControl w:val="0"/>
        <w:tabs>
          <w:tab w:val="left" w:pos="1080"/>
        </w:tabs>
        <w:spacing w:after="0" w:line="240" w:lineRule="auto"/>
        <w:ind w:left="0" w:firstLine="284"/>
        <w:jc w:val="both"/>
        <w:rPr>
          <w:rFonts w:ascii="Garamond" w:hAnsi="Garamond"/>
          <w:i/>
          <w:sz w:val="24"/>
          <w:szCs w:val="24"/>
          <w:lang w:val="sq-AL"/>
        </w:rPr>
      </w:pPr>
      <w:r w:rsidRPr="00467A50">
        <w:rPr>
          <w:rFonts w:ascii="Garamond" w:hAnsi="Garamond"/>
          <w:i/>
          <w:sz w:val="24"/>
          <w:szCs w:val="24"/>
          <w:lang w:val="sq-AL"/>
        </w:rPr>
        <w:t>i</w:t>
      </w:r>
      <w:r w:rsidR="00247B39">
        <w:rPr>
          <w:rFonts w:ascii="Garamond" w:hAnsi="Garamond"/>
          <w:i/>
          <w:sz w:val="24"/>
          <w:szCs w:val="24"/>
          <w:lang w:val="sq-AL"/>
        </w:rPr>
        <w:t>)</w:t>
      </w:r>
      <w:r w:rsidRPr="00467A50">
        <w:rPr>
          <w:rFonts w:ascii="Garamond" w:hAnsi="Garamond"/>
          <w:i/>
          <w:sz w:val="24"/>
          <w:szCs w:val="24"/>
          <w:lang w:val="sq-AL"/>
        </w:rPr>
        <w:t xml:space="preserve"> </w:t>
      </w:r>
      <w:r w:rsidR="00BD7D2C" w:rsidRPr="00467A50">
        <w:rPr>
          <w:rFonts w:ascii="Garamond" w:hAnsi="Garamond"/>
          <w:i/>
          <w:sz w:val="24"/>
          <w:szCs w:val="24"/>
          <w:lang w:val="sq-AL"/>
        </w:rPr>
        <w:t>Kompleksiteti i çështjes</w:t>
      </w:r>
    </w:p>
    <w:p w:rsidR="00BD7D2C" w:rsidRPr="00467A50" w:rsidRDefault="00177F76" w:rsidP="00406EF0">
      <w:pPr>
        <w:pStyle w:val="ListParagraph"/>
        <w:widowControl w:val="0"/>
        <w:tabs>
          <w:tab w:val="left" w:pos="1080"/>
        </w:tabs>
        <w:spacing w:after="0" w:line="240" w:lineRule="auto"/>
        <w:ind w:left="0" w:firstLine="284"/>
        <w:jc w:val="both"/>
        <w:rPr>
          <w:rFonts w:ascii="Garamond" w:hAnsi="Garamond"/>
          <w:bCs/>
          <w:sz w:val="24"/>
          <w:szCs w:val="24"/>
          <w:lang w:val="sq-AL"/>
        </w:rPr>
      </w:pPr>
      <w:r w:rsidRPr="00467A50">
        <w:rPr>
          <w:rFonts w:ascii="Garamond" w:hAnsi="Garamond"/>
          <w:sz w:val="24"/>
          <w:szCs w:val="24"/>
          <w:lang w:val="sq-AL"/>
        </w:rPr>
        <w:t xml:space="preserve">25. </w:t>
      </w:r>
      <w:r w:rsidR="00BD7D2C" w:rsidRPr="00467A50">
        <w:rPr>
          <w:rFonts w:ascii="Garamond" w:hAnsi="Garamond"/>
          <w:sz w:val="24"/>
          <w:szCs w:val="24"/>
          <w:lang w:val="sq-AL"/>
        </w:rPr>
        <w:t xml:space="preserve">Për vlerësimin e kompleksitetit duhet të kenë rëndësi të gjitha aspektet e çështjes, përfshi objektin e saj, faktet e kundërshtuara dhe volumin e provave shkresore. Kompleksiteti i çështjes, në balancë me parimin e sigurimit të administrimit të përshtatshëm të drejtësisë, mund të justifikojë kohëzgjatje kohore të konsiderueshme </w:t>
      </w:r>
      <w:r w:rsidR="00BD7D2C" w:rsidRPr="00467A50">
        <w:rPr>
          <w:rFonts w:ascii="Garamond" w:hAnsi="Garamond"/>
          <w:bCs/>
          <w:sz w:val="24"/>
          <w:szCs w:val="24"/>
          <w:lang w:val="sq-AL"/>
        </w:rPr>
        <w:t>(</w:t>
      </w:r>
      <w:r w:rsidR="00BD7D2C" w:rsidRPr="00467A50">
        <w:rPr>
          <w:rFonts w:ascii="Garamond" w:hAnsi="Garamond"/>
          <w:bCs/>
          <w:i/>
          <w:iCs/>
          <w:sz w:val="24"/>
          <w:szCs w:val="24"/>
          <w:lang w:val="sq-AL"/>
        </w:rPr>
        <w:t xml:space="preserve">shih vendimin </w:t>
      </w:r>
      <w:r w:rsidR="0008612D">
        <w:rPr>
          <w:rFonts w:ascii="Garamond" w:hAnsi="Garamond"/>
          <w:bCs/>
          <w:i/>
          <w:iCs/>
          <w:sz w:val="24"/>
          <w:szCs w:val="24"/>
          <w:lang w:val="sq-AL"/>
        </w:rPr>
        <w:t xml:space="preserve">nr. </w:t>
      </w:r>
      <w:r w:rsidR="00BD7D2C" w:rsidRPr="00467A50">
        <w:rPr>
          <w:rFonts w:ascii="Garamond" w:hAnsi="Garamond"/>
          <w:bCs/>
          <w:i/>
          <w:iCs/>
          <w:sz w:val="24"/>
          <w:szCs w:val="24"/>
          <w:lang w:val="sq-AL"/>
        </w:rPr>
        <w:t>15, datë 30.3.2015 të Gjykatës Kushtetuese)</w:t>
      </w:r>
      <w:r w:rsidR="00BD7D2C" w:rsidRPr="00467A50">
        <w:rPr>
          <w:rFonts w:ascii="Garamond" w:hAnsi="Garamond"/>
          <w:bCs/>
          <w:sz w:val="24"/>
          <w:szCs w:val="24"/>
          <w:lang w:val="sq-AL"/>
        </w:rPr>
        <w:t>.</w:t>
      </w:r>
    </w:p>
    <w:p w:rsidR="00BD7D2C" w:rsidRPr="00467A50" w:rsidRDefault="00177F76" w:rsidP="00406EF0">
      <w:pPr>
        <w:pStyle w:val="ListParagraph"/>
        <w:widowControl w:val="0"/>
        <w:tabs>
          <w:tab w:val="left" w:pos="1080"/>
        </w:tabs>
        <w:spacing w:after="0" w:line="240" w:lineRule="auto"/>
        <w:ind w:left="0" w:firstLine="284"/>
        <w:jc w:val="both"/>
        <w:rPr>
          <w:rFonts w:ascii="Garamond" w:hAnsi="Garamond"/>
          <w:bCs/>
          <w:sz w:val="24"/>
          <w:szCs w:val="24"/>
          <w:lang w:val="sq-AL"/>
        </w:rPr>
      </w:pPr>
      <w:r w:rsidRPr="00467A50">
        <w:rPr>
          <w:rFonts w:ascii="Garamond" w:hAnsi="Garamond"/>
          <w:bCs/>
          <w:sz w:val="24"/>
          <w:szCs w:val="24"/>
          <w:lang w:val="sq-AL"/>
        </w:rPr>
        <w:t xml:space="preserve">26. </w:t>
      </w:r>
      <w:r w:rsidR="00BD7D2C" w:rsidRPr="00467A50">
        <w:rPr>
          <w:rFonts w:ascii="Garamond" w:hAnsi="Garamond"/>
          <w:sz w:val="24"/>
          <w:szCs w:val="24"/>
          <w:lang w:val="sq-AL"/>
        </w:rPr>
        <w:t>Gjykata vëren se çështja në shqyrtim ka për objekt mosekzekutimin e vendimit të formës së prerë brenda një afati të arsyeshëm për pagimin e shumës së marrë hua në bazë të kontratës së huasë të lidhur me vullnet të lirë mes palëve. Kjo çështje në vlerësimin e Gjykatës nuk paraqet rrethana të veçanta apo kompleksitet që mund të justifikojnë një vonesë në ekzekutimin e vendimit, ndaj vlerësimi i sjelljes së kërkueses, palës debitore dhe zyrës së përmbarimit është me rëndësi në këtë kontekst.</w:t>
      </w:r>
    </w:p>
    <w:p w:rsidR="00BD7D2C" w:rsidRDefault="00BD7D2C" w:rsidP="00406EF0">
      <w:pPr>
        <w:pStyle w:val="ListParagraph"/>
        <w:widowControl w:val="0"/>
        <w:tabs>
          <w:tab w:val="left" w:pos="1080"/>
        </w:tabs>
        <w:spacing w:after="0" w:line="240" w:lineRule="auto"/>
        <w:ind w:left="0" w:firstLine="284"/>
        <w:jc w:val="both"/>
        <w:rPr>
          <w:rFonts w:ascii="Garamond" w:hAnsi="Garamond"/>
          <w:i/>
          <w:sz w:val="24"/>
          <w:szCs w:val="24"/>
          <w:lang w:val="sq-AL"/>
        </w:rPr>
      </w:pPr>
      <w:r w:rsidRPr="00467A50">
        <w:rPr>
          <w:rFonts w:ascii="Garamond" w:hAnsi="Garamond"/>
          <w:i/>
          <w:sz w:val="24"/>
          <w:szCs w:val="24"/>
          <w:lang w:val="sq-AL"/>
        </w:rPr>
        <w:t>ii</w:t>
      </w:r>
      <w:r w:rsidR="00247B39">
        <w:rPr>
          <w:rFonts w:ascii="Garamond" w:hAnsi="Garamond"/>
          <w:i/>
          <w:sz w:val="24"/>
          <w:szCs w:val="24"/>
          <w:lang w:val="sq-AL"/>
        </w:rPr>
        <w:t>)</w:t>
      </w:r>
      <w:r w:rsidR="0008612D">
        <w:rPr>
          <w:rFonts w:ascii="Garamond" w:hAnsi="Garamond"/>
          <w:i/>
          <w:sz w:val="24"/>
          <w:szCs w:val="24"/>
          <w:lang w:val="sq-AL"/>
        </w:rPr>
        <w:t xml:space="preserve"> </w:t>
      </w:r>
      <w:r w:rsidRPr="00467A50">
        <w:rPr>
          <w:rFonts w:ascii="Garamond" w:hAnsi="Garamond"/>
          <w:i/>
          <w:sz w:val="24"/>
          <w:szCs w:val="24"/>
          <w:lang w:val="sq-AL"/>
        </w:rPr>
        <w:t xml:space="preserve">Interesi dhe sjellja e kërkueses </w:t>
      </w:r>
    </w:p>
    <w:p w:rsidR="00BD7D2C" w:rsidRPr="00467A50" w:rsidRDefault="00BD7D2C" w:rsidP="00406EF0">
      <w:pPr>
        <w:widowControl w:val="0"/>
        <w:tabs>
          <w:tab w:val="left" w:pos="720"/>
          <w:tab w:val="left" w:pos="1080"/>
        </w:tabs>
        <w:spacing w:after="0" w:line="240" w:lineRule="auto"/>
        <w:rPr>
          <w:rFonts w:ascii="Garamond" w:eastAsia="Times New Roman" w:hAnsi="Garamond"/>
          <w:sz w:val="24"/>
          <w:szCs w:val="24"/>
          <w:lang w:val="sq-AL"/>
        </w:rPr>
      </w:pPr>
      <w:r w:rsidRPr="00467A50">
        <w:rPr>
          <w:rFonts w:ascii="Garamond" w:hAnsi="Garamond"/>
          <w:sz w:val="24"/>
          <w:szCs w:val="24"/>
          <w:lang w:val="sq-AL"/>
        </w:rPr>
        <w:t xml:space="preserve">27. </w:t>
      </w:r>
      <w:r w:rsidRPr="00467A50">
        <w:rPr>
          <w:rFonts w:ascii="Garamond" w:hAnsi="Garamond"/>
          <w:bCs/>
          <w:sz w:val="24"/>
          <w:szCs w:val="24"/>
          <w:lang w:val="sq-AL"/>
        </w:rPr>
        <w:t>Në çështjen konkrete,</w:t>
      </w:r>
      <w:r w:rsidRPr="00467A50">
        <w:rPr>
          <w:rFonts w:ascii="Garamond" w:hAnsi="Garamond"/>
          <w:sz w:val="24"/>
          <w:szCs w:val="24"/>
          <w:lang w:val="sq-AL"/>
        </w:rPr>
        <w:t xml:space="preserve"> sjellja e kërkueses përcaktohet nga qëndrimi i saj gjatë fazës së ekzekutimit të vendimit. Gjykata vlerëson se nuk </w:t>
      </w:r>
      <w:r w:rsidRPr="00467A50">
        <w:rPr>
          <w:rFonts w:ascii="Garamond" w:hAnsi="Garamond"/>
          <w:bCs/>
          <w:sz w:val="24"/>
          <w:szCs w:val="24"/>
          <w:lang w:val="sq-AL"/>
        </w:rPr>
        <w:t>është</w:t>
      </w:r>
      <w:r w:rsidRPr="00467A50">
        <w:rPr>
          <w:rFonts w:ascii="Garamond" w:hAnsi="Garamond"/>
          <w:sz w:val="24"/>
          <w:szCs w:val="24"/>
          <w:lang w:val="sq-AL"/>
        </w:rPr>
        <w:t xml:space="preserve"> kërkuesja që është bërë pengesë për realizimin e procesit të ekzekutimit të vendimit gjyqësor të formës së prerë. Ajo ka ndjekur rigorozisht të gjitha veprimet e nevojshme juridike për të finalizuar të drejtën e saj të fituar gjyqësisht, pra për të marrë shumën që i detyrohet debitori. Madje ajo ka nisur edhe një proces gjyqësor për të konstatuar veprimin juridik të dhurimit si të pavlefshëm, i cili ishte bërë me qëllim shmangien e debitorit nga pagimi i detyrimit ndaj kërkueses. </w:t>
      </w:r>
      <w:r w:rsidRPr="00467A50">
        <w:rPr>
          <w:rFonts w:ascii="Garamond" w:hAnsi="Garamond"/>
          <w:bCs/>
          <w:sz w:val="24"/>
          <w:szCs w:val="24"/>
          <w:lang w:val="sq-AL"/>
        </w:rPr>
        <w:t xml:space="preserve">Në këtë mënyrë, sjellja e kërkueses nuk mund të jetë shkak i vonesës së mosekzekutimit të vendimit gjyqësor. </w:t>
      </w:r>
      <w:r w:rsidRPr="00467A50">
        <w:rPr>
          <w:rFonts w:ascii="Garamond" w:hAnsi="Garamond"/>
          <w:sz w:val="24"/>
          <w:szCs w:val="24"/>
          <w:lang w:val="sq-AL"/>
        </w:rPr>
        <w:t xml:space="preserve">Në rastin konkret interesi i kërkueses është i dukshëm dhe real, për sa kohë që detyrimi i palës debitore lidhet me të drejtën e saj për t’iu kthyer shuma e huas. </w:t>
      </w:r>
      <w:r w:rsidRPr="00467A50">
        <w:rPr>
          <w:rFonts w:ascii="Garamond" w:eastAsia="Times New Roman" w:hAnsi="Garamond"/>
          <w:sz w:val="24"/>
          <w:szCs w:val="24"/>
          <w:lang w:val="sq-AL"/>
        </w:rPr>
        <w:t xml:space="preserve">Nga aktet bashkëlidhur kërkesës rezulton se kërkuesja ka vepruar në përputhje me të drejtat e saj procedurale, duke shteruar mjetet ligjore në dispozicion për ekzekutimin e detyrimit që buron nga vendimi gjyqësor i formës së prerë. Ajo ka shfaqur interes </w:t>
      </w:r>
      <w:r w:rsidRPr="00467A50">
        <w:rPr>
          <w:rFonts w:ascii="Garamond" w:hAnsi="Garamond"/>
          <w:sz w:val="24"/>
          <w:szCs w:val="24"/>
          <w:lang w:val="sq-AL"/>
        </w:rPr>
        <w:t xml:space="preserve">të vazhdueshëm për </w:t>
      </w:r>
      <w:r w:rsidRPr="00467A50">
        <w:rPr>
          <w:rFonts w:ascii="Garamond" w:eastAsia="Times New Roman" w:hAnsi="Garamond"/>
          <w:sz w:val="24"/>
          <w:szCs w:val="24"/>
          <w:lang w:val="sq-AL"/>
        </w:rPr>
        <w:t>ekzekutimin dhe nuk rezulton të jetë bërë shkak apo të ketë shkaktuar vonesa në këtë drejtim.</w:t>
      </w:r>
    </w:p>
    <w:p w:rsidR="00BD7D2C" w:rsidRPr="00467A50" w:rsidRDefault="00BD7D2C" w:rsidP="00406EF0">
      <w:pPr>
        <w:pStyle w:val="ListParagraph"/>
        <w:widowControl w:val="0"/>
        <w:tabs>
          <w:tab w:val="left" w:pos="1080"/>
        </w:tabs>
        <w:spacing w:after="0" w:line="240" w:lineRule="auto"/>
        <w:ind w:left="0" w:firstLine="284"/>
        <w:jc w:val="both"/>
        <w:rPr>
          <w:rFonts w:ascii="Garamond" w:hAnsi="Garamond"/>
          <w:sz w:val="24"/>
          <w:szCs w:val="24"/>
          <w:lang w:val="sq-AL"/>
        </w:rPr>
      </w:pPr>
      <w:r w:rsidRPr="00467A50">
        <w:rPr>
          <w:rFonts w:ascii="Garamond" w:hAnsi="Garamond"/>
          <w:sz w:val="24"/>
          <w:szCs w:val="24"/>
          <w:lang w:val="sq-AL"/>
        </w:rPr>
        <w:t>28.</w:t>
      </w:r>
      <w:r w:rsidRPr="00467A50">
        <w:rPr>
          <w:rFonts w:ascii="Garamond" w:hAnsi="Garamond"/>
          <w:b/>
          <w:sz w:val="24"/>
          <w:szCs w:val="24"/>
          <w:lang w:val="sq-AL"/>
        </w:rPr>
        <w:t xml:space="preserve"> </w:t>
      </w:r>
      <w:r w:rsidRPr="00467A50">
        <w:rPr>
          <w:rFonts w:ascii="Garamond" w:hAnsi="Garamond"/>
          <w:sz w:val="24"/>
          <w:szCs w:val="24"/>
          <w:lang w:val="sq-AL"/>
        </w:rPr>
        <w:t xml:space="preserve">Kështu, nga viti 2001 deri në vitin 2009 (kërkesa e datës 12.8.2009) kërkuesja i është drejtuar vazhdimisht zyrës së përmbarimit për ekzekutimin e të dyja vendimeve të mësipërme dhe nuk pasur asnjë reagim në drejtim të ekzekutimit të vendimeve gjyqësore. </w:t>
      </w:r>
    </w:p>
    <w:p w:rsidR="00BD7D2C" w:rsidRPr="00467A50" w:rsidRDefault="00177F76" w:rsidP="00406EF0">
      <w:pPr>
        <w:widowControl w:val="0"/>
        <w:tabs>
          <w:tab w:val="left" w:pos="1080"/>
        </w:tabs>
        <w:spacing w:after="0" w:line="240" w:lineRule="auto"/>
        <w:rPr>
          <w:rFonts w:ascii="Garamond" w:hAnsi="Garamond"/>
          <w:sz w:val="24"/>
          <w:szCs w:val="24"/>
          <w:lang w:val="sq-AL"/>
        </w:rPr>
      </w:pPr>
      <w:r w:rsidRPr="00467A50">
        <w:rPr>
          <w:rFonts w:ascii="Garamond" w:hAnsi="Garamond"/>
          <w:i/>
          <w:sz w:val="24"/>
          <w:szCs w:val="24"/>
          <w:lang w:val="sq-AL"/>
        </w:rPr>
        <w:t>iii</w:t>
      </w:r>
      <w:r w:rsidR="00247B39">
        <w:rPr>
          <w:rFonts w:ascii="Garamond" w:hAnsi="Garamond"/>
          <w:i/>
          <w:sz w:val="24"/>
          <w:szCs w:val="24"/>
          <w:lang w:val="sq-AL"/>
        </w:rPr>
        <w:t>)</w:t>
      </w:r>
      <w:r w:rsidRPr="00467A50">
        <w:rPr>
          <w:rFonts w:ascii="Garamond" w:hAnsi="Garamond"/>
          <w:i/>
          <w:sz w:val="24"/>
          <w:szCs w:val="24"/>
          <w:lang w:val="sq-AL"/>
        </w:rPr>
        <w:t xml:space="preserve"> </w:t>
      </w:r>
      <w:r w:rsidR="00BD7D2C" w:rsidRPr="00467A50">
        <w:rPr>
          <w:rFonts w:ascii="Garamond" w:hAnsi="Garamond"/>
          <w:i/>
          <w:sz w:val="24"/>
          <w:szCs w:val="24"/>
          <w:lang w:val="sq-AL"/>
        </w:rPr>
        <w:t xml:space="preserve">Sjellja e autoriteteve </w:t>
      </w:r>
    </w:p>
    <w:p w:rsidR="00BD7D2C" w:rsidRDefault="00177F76" w:rsidP="00406EF0">
      <w:pPr>
        <w:pStyle w:val="ListParagraph"/>
        <w:widowControl w:val="0"/>
        <w:tabs>
          <w:tab w:val="left" w:pos="0"/>
          <w:tab w:val="left" w:pos="1170"/>
        </w:tabs>
        <w:spacing w:after="0" w:line="240" w:lineRule="auto"/>
        <w:ind w:left="0" w:firstLine="284"/>
        <w:jc w:val="both"/>
        <w:rPr>
          <w:rFonts w:ascii="Garamond" w:hAnsi="Garamond"/>
          <w:sz w:val="24"/>
          <w:szCs w:val="24"/>
          <w:lang w:val="sq-AL"/>
        </w:rPr>
      </w:pPr>
      <w:r w:rsidRPr="00467A50">
        <w:rPr>
          <w:rFonts w:ascii="Garamond" w:hAnsi="Garamond"/>
          <w:sz w:val="24"/>
          <w:szCs w:val="24"/>
          <w:lang w:val="sq-AL"/>
        </w:rPr>
        <w:t xml:space="preserve">29. </w:t>
      </w:r>
      <w:r w:rsidR="00BD7D2C" w:rsidRPr="00467A50">
        <w:rPr>
          <w:rFonts w:ascii="Garamond" w:hAnsi="Garamond"/>
          <w:sz w:val="24"/>
          <w:szCs w:val="24"/>
          <w:lang w:val="sq-AL"/>
        </w:rPr>
        <w:t xml:space="preserve">Gjykata ka theksuar se në fazën e ekzekutimit marrin pjesë jo vetëm palët, pra debitori dhe kreditori, por edhe organet kompetente të ngarkuara me ekzekutimin e vendimit gjyqësor të formës së prerë. Roli i këtyre organeve bëhet vendimtar kur debitori nuk pranon të ekzekutojë vullnetarisht detyrimin e tij karshi kreditorit. Në raste të tilla procesi i vendosjes në vend i një të drejte të shkelur përfshin jo vetëm vendimmarrjen e gjykatave, por edhe mënyrën e kryerjes së veprimeve konkrete të organeve përgjegjëse të ngarkuara me ekzekutimin e vendimeve gjyqësore të formës së prerë </w:t>
      </w:r>
      <w:r w:rsidR="00BD7D2C" w:rsidRPr="00467A50">
        <w:rPr>
          <w:rFonts w:ascii="Garamond" w:hAnsi="Garamond"/>
          <w:i/>
          <w:sz w:val="24"/>
          <w:szCs w:val="24"/>
          <w:lang w:val="sq-AL"/>
        </w:rPr>
        <w:t xml:space="preserve">(shih vendimin </w:t>
      </w:r>
      <w:r w:rsidR="0008612D">
        <w:rPr>
          <w:rFonts w:ascii="Garamond" w:hAnsi="Garamond"/>
          <w:i/>
          <w:sz w:val="24"/>
          <w:szCs w:val="24"/>
          <w:lang w:val="sq-AL"/>
        </w:rPr>
        <w:t xml:space="preserve">nr. </w:t>
      </w:r>
      <w:r w:rsidR="00BD7D2C" w:rsidRPr="00467A50">
        <w:rPr>
          <w:rFonts w:ascii="Garamond" w:hAnsi="Garamond"/>
          <w:i/>
          <w:sz w:val="24"/>
          <w:szCs w:val="24"/>
          <w:lang w:val="sq-AL"/>
        </w:rPr>
        <w:t>24, datë 22.4.2014 të Gjykatës Kushtetuese</w:t>
      </w:r>
      <w:r w:rsidR="00BD7D2C" w:rsidRPr="00467A50">
        <w:rPr>
          <w:rFonts w:ascii="Garamond" w:hAnsi="Garamond"/>
          <w:sz w:val="24"/>
          <w:szCs w:val="24"/>
          <w:lang w:val="sq-AL"/>
        </w:rPr>
        <w:t>).</w:t>
      </w:r>
    </w:p>
    <w:p w:rsidR="00BD7D2C" w:rsidRPr="00467A50" w:rsidRDefault="00177F76" w:rsidP="00406EF0">
      <w:pPr>
        <w:pStyle w:val="ListParagraph"/>
        <w:widowControl w:val="0"/>
        <w:tabs>
          <w:tab w:val="left" w:pos="0"/>
          <w:tab w:val="left" w:pos="1170"/>
        </w:tabs>
        <w:spacing w:after="0" w:line="240" w:lineRule="auto"/>
        <w:ind w:left="0" w:firstLine="284"/>
        <w:jc w:val="both"/>
        <w:rPr>
          <w:rFonts w:ascii="Garamond" w:hAnsi="Garamond"/>
          <w:sz w:val="24"/>
          <w:szCs w:val="24"/>
          <w:lang w:val="sq-AL"/>
        </w:rPr>
      </w:pPr>
      <w:r w:rsidRPr="00467A50">
        <w:rPr>
          <w:rFonts w:ascii="Garamond" w:hAnsi="Garamond"/>
          <w:sz w:val="24"/>
          <w:szCs w:val="24"/>
          <w:lang w:val="sq-AL"/>
        </w:rPr>
        <w:t xml:space="preserve">30. </w:t>
      </w:r>
      <w:r w:rsidR="00BD7D2C" w:rsidRPr="00467A50">
        <w:rPr>
          <w:rFonts w:ascii="Garamond" w:hAnsi="Garamond"/>
          <w:sz w:val="24"/>
          <w:szCs w:val="24"/>
          <w:lang w:val="sq-AL"/>
        </w:rPr>
        <w:t>Kur autoritetet administrative refuzojnë, neglizhojnë ose vonojnë t`i ekzekutojnë këto vendime, garancitë që gëzon një palë e përfshirë në një proces gjyqësor e humbasin qëllimin e tyre. Gjykata ka theksuar, gjithashtu, se një vonesë në ekzekutimin e një vendimi mund të justifikohet në rrethana të veçanta, por ajo nuk mund të jetë në atë shkallë sa të dëmtojë thelbin e së drejtës (</w:t>
      </w:r>
      <w:r w:rsidR="00BD7D2C" w:rsidRPr="00467A50">
        <w:rPr>
          <w:rFonts w:ascii="Garamond" w:hAnsi="Garamond"/>
          <w:i/>
          <w:sz w:val="24"/>
          <w:szCs w:val="24"/>
          <w:lang w:val="sq-AL"/>
        </w:rPr>
        <w:t xml:space="preserve">shih vendimin </w:t>
      </w:r>
      <w:r w:rsidR="0008612D">
        <w:rPr>
          <w:rFonts w:ascii="Garamond" w:hAnsi="Garamond"/>
          <w:i/>
          <w:sz w:val="24"/>
          <w:szCs w:val="24"/>
          <w:lang w:val="sq-AL"/>
        </w:rPr>
        <w:t xml:space="preserve">nr. </w:t>
      </w:r>
      <w:r w:rsidR="00BD7D2C" w:rsidRPr="00467A50">
        <w:rPr>
          <w:rFonts w:ascii="Garamond" w:hAnsi="Garamond"/>
          <w:i/>
          <w:sz w:val="24"/>
          <w:szCs w:val="24"/>
          <w:lang w:val="sq-AL"/>
        </w:rPr>
        <w:t>8, datë 23.3.2010 të Gjykatës Kushtetuese)</w:t>
      </w:r>
      <w:r w:rsidR="00BD7D2C" w:rsidRPr="00467A50">
        <w:rPr>
          <w:rFonts w:ascii="Garamond" w:hAnsi="Garamond"/>
          <w:sz w:val="24"/>
          <w:szCs w:val="24"/>
          <w:lang w:val="sq-AL"/>
        </w:rPr>
        <w:t xml:space="preserve">. </w:t>
      </w:r>
    </w:p>
    <w:p w:rsidR="00BD7D2C" w:rsidRPr="00BB55FB" w:rsidRDefault="00177F76" w:rsidP="00406EF0">
      <w:pPr>
        <w:pStyle w:val="ListParagraph"/>
        <w:widowControl w:val="0"/>
        <w:tabs>
          <w:tab w:val="left" w:pos="0"/>
          <w:tab w:val="left" w:pos="1170"/>
        </w:tabs>
        <w:spacing w:after="0" w:line="240" w:lineRule="auto"/>
        <w:ind w:left="0" w:firstLine="284"/>
        <w:jc w:val="both"/>
        <w:rPr>
          <w:rFonts w:ascii="Garamond" w:hAnsi="Garamond"/>
          <w:spacing w:val="-4"/>
          <w:sz w:val="24"/>
          <w:szCs w:val="24"/>
          <w:lang w:val="sq-AL"/>
        </w:rPr>
      </w:pPr>
      <w:r w:rsidRPr="00467A50">
        <w:rPr>
          <w:rFonts w:ascii="Garamond" w:hAnsi="Garamond"/>
          <w:sz w:val="24"/>
          <w:szCs w:val="24"/>
          <w:lang w:val="sq-AL"/>
        </w:rPr>
        <w:t xml:space="preserve">31. </w:t>
      </w:r>
      <w:r w:rsidR="00BD7D2C" w:rsidRPr="00467A50">
        <w:rPr>
          <w:rFonts w:ascii="Garamond" w:hAnsi="Garamond"/>
          <w:sz w:val="24"/>
          <w:szCs w:val="24"/>
          <w:lang w:val="sq-AL"/>
        </w:rPr>
        <w:t>Në lidhje me autoritetin publik të përfshirë në këtë proces duhet të shqyrtohet sjellja e tij. Gjykata konstaton se nga ana e Z</w:t>
      </w:r>
      <w:r w:rsidR="00BD7D2C" w:rsidRPr="00467A50">
        <w:rPr>
          <w:rFonts w:ascii="Garamond" w:hAnsi="Garamond"/>
          <w:bCs/>
          <w:sz w:val="24"/>
          <w:szCs w:val="24"/>
          <w:lang w:val="sq-AL"/>
        </w:rPr>
        <w:t xml:space="preserve">yrës </w:t>
      </w:r>
      <w:r w:rsidR="00BD7D2C" w:rsidRPr="00BB55FB">
        <w:rPr>
          <w:rFonts w:ascii="Garamond" w:hAnsi="Garamond"/>
          <w:bCs/>
          <w:spacing w:val="-4"/>
          <w:sz w:val="24"/>
          <w:szCs w:val="24"/>
          <w:lang w:val="sq-AL"/>
        </w:rPr>
        <w:t xml:space="preserve">së Përmbarimit Tiranë nuk është bërë përpjekje serioze për të realizuar detyrën e saj funksionale, duke passjellë mosekzekutimin prej vitesh të </w:t>
      </w:r>
      <w:r w:rsidR="00247B39" w:rsidRPr="00BB55FB">
        <w:rPr>
          <w:rFonts w:ascii="Garamond" w:hAnsi="Garamond"/>
          <w:bCs/>
          <w:spacing w:val="-4"/>
          <w:sz w:val="24"/>
          <w:szCs w:val="24"/>
          <w:lang w:val="sq-AL"/>
        </w:rPr>
        <w:t>v</w:t>
      </w:r>
      <w:r w:rsidR="00BD7D2C" w:rsidRPr="00BB55FB">
        <w:rPr>
          <w:rFonts w:ascii="Garamond" w:hAnsi="Garamond"/>
          <w:bCs/>
          <w:spacing w:val="-4"/>
          <w:sz w:val="24"/>
          <w:szCs w:val="24"/>
          <w:lang w:val="sq-AL"/>
        </w:rPr>
        <w:t xml:space="preserve">endimeve gjyqësore. Kjo zyrë ka nxjerrë pengesa të vazhdueshme në formën e mosveprimit, humbjes së dosjes së kërkueses deri në mungesë totale të veprimeve procedural për më shumë se 14 vjet në kundërshtim me detyrën e ngarkuar nga legjislacioni në fuqi. </w:t>
      </w:r>
      <w:r w:rsidR="00BD7D2C" w:rsidRPr="00BB55FB">
        <w:rPr>
          <w:rFonts w:ascii="Garamond" w:hAnsi="Garamond"/>
          <w:spacing w:val="-4"/>
          <w:sz w:val="24"/>
          <w:szCs w:val="24"/>
          <w:lang w:val="sq-AL"/>
        </w:rPr>
        <w:t>Gjykata konstaton se përmbaruesi gjyqësor publik ashtu</w:t>
      </w:r>
      <w:r w:rsidR="00A32E7E" w:rsidRPr="00BB55FB">
        <w:rPr>
          <w:rFonts w:ascii="Garamond" w:hAnsi="Garamond"/>
          <w:spacing w:val="-4"/>
          <w:sz w:val="24"/>
          <w:szCs w:val="24"/>
          <w:lang w:val="sq-AL"/>
        </w:rPr>
        <w:t>,</w:t>
      </w:r>
      <w:r w:rsidR="00BD7D2C" w:rsidRPr="00BB55FB">
        <w:rPr>
          <w:rFonts w:ascii="Garamond" w:hAnsi="Garamond"/>
          <w:spacing w:val="-4"/>
          <w:sz w:val="24"/>
          <w:szCs w:val="24"/>
          <w:lang w:val="sq-AL"/>
        </w:rPr>
        <w:t xml:space="preserve"> si dhe ai privat, si subjekt procedural në fushën e ekzekutimit, është i pajisur me të gjitha mjetet procedurale që mundësojnë ekzekutimin e titullit ekzekutiv, por nuk i ka përdorur ato me efikasitet, duke u bërë shkak për mosekzekutimin e vendimit gjyqësor të formës së prerë. </w:t>
      </w:r>
    </w:p>
    <w:p w:rsidR="00BD7D2C" w:rsidRPr="00BB55FB" w:rsidRDefault="00177F76" w:rsidP="00406EF0">
      <w:pPr>
        <w:pStyle w:val="ListParagraph"/>
        <w:widowControl w:val="0"/>
        <w:tabs>
          <w:tab w:val="left" w:pos="0"/>
          <w:tab w:val="left" w:pos="1170"/>
        </w:tabs>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32. </w:t>
      </w:r>
      <w:r w:rsidR="00BD7D2C" w:rsidRPr="00BB55FB">
        <w:rPr>
          <w:rFonts w:ascii="Garamond" w:hAnsi="Garamond"/>
          <w:spacing w:val="-4"/>
          <w:sz w:val="24"/>
          <w:szCs w:val="24"/>
          <w:lang w:val="sq-AL"/>
        </w:rPr>
        <w:t>Për sa më sipër, Gjykata vlerëson se afati nga momenti i procedurave të ekzekutimit deri në paraqitjen e kërkesës para Gjykatës është i gjatë dhe përbën cenim të së drejtës për një proces të rregullt ligjor si rrjedhojë e mosekzekutimit të vendimit gjyqësor të formës së prerë. Veprimet e mësipërme të Zyrës së Përmbarimit Tiranë nuk krijojnë bindjen te Gjykata se është treguar seriozitet nga ana e këtij subjekti për të zbatuar legjislacionin në fuqi për</w:t>
      </w:r>
      <w:r w:rsidR="00247B39" w:rsidRPr="00BB55FB">
        <w:rPr>
          <w:rFonts w:ascii="Garamond" w:hAnsi="Garamond"/>
          <w:spacing w:val="-4"/>
          <w:sz w:val="24"/>
          <w:szCs w:val="24"/>
          <w:lang w:val="sq-AL"/>
        </w:rPr>
        <w:t xml:space="preserve"> </w:t>
      </w:r>
      <w:r w:rsidR="00BD7D2C" w:rsidRPr="00BB55FB">
        <w:rPr>
          <w:rFonts w:ascii="Garamond" w:hAnsi="Garamond"/>
          <w:spacing w:val="-4"/>
          <w:sz w:val="24"/>
          <w:szCs w:val="24"/>
          <w:lang w:val="sq-AL"/>
        </w:rPr>
        <w:t xml:space="preserve">sa i takon zbatimit të vendimeve gjyqësore të formës së prerë. </w:t>
      </w:r>
    </w:p>
    <w:p w:rsidR="00BD7D2C" w:rsidRPr="00BB55FB" w:rsidRDefault="00177F76" w:rsidP="00406EF0">
      <w:pPr>
        <w:pStyle w:val="ListParagraph"/>
        <w:widowControl w:val="0"/>
        <w:tabs>
          <w:tab w:val="left" w:pos="0"/>
          <w:tab w:val="left" w:pos="1170"/>
        </w:tabs>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33. </w:t>
      </w:r>
      <w:r w:rsidR="00BD7D2C" w:rsidRPr="00BB55FB">
        <w:rPr>
          <w:rFonts w:ascii="Garamond" w:hAnsi="Garamond"/>
          <w:spacing w:val="-4"/>
          <w:sz w:val="24"/>
          <w:szCs w:val="24"/>
          <w:lang w:val="sq-AL"/>
        </w:rPr>
        <w:t>Bazuar në standardet e mësipërme dhe referuar veprimeve konkrete, si dhe sjelljes së debitorit, Gjykata vlerëson se mosveprimi i zyrës së përmbarimit prej vitesh ka sjellë vazhdimin e cenimit të së drejtës së kërkueses për të gëzuar të drejtën e fituar në rrugë gjyqësore. Nga zyra e përmbarimit Tiranë janë kryer fillimisht veprimet konkrete për ekzekutim, si p.sh</w:t>
      </w:r>
      <w:r w:rsidR="00247B39" w:rsidRPr="00BB55FB">
        <w:rPr>
          <w:rFonts w:ascii="Garamond" w:hAnsi="Garamond"/>
          <w:spacing w:val="-4"/>
          <w:sz w:val="24"/>
          <w:szCs w:val="24"/>
          <w:lang w:val="sq-AL"/>
        </w:rPr>
        <w:t>.</w:t>
      </w:r>
      <w:r w:rsidR="00BD7D2C" w:rsidRPr="00BB55FB">
        <w:rPr>
          <w:rFonts w:ascii="Garamond" w:hAnsi="Garamond"/>
          <w:spacing w:val="-4"/>
          <w:sz w:val="24"/>
          <w:szCs w:val="24"/>
          <w:lang w:val="sq-AL"/>
        </w:rPr>
        <w:t>: kërkesa për vendosjen e sekuestros mbi pasurinë e luajtshme të përbërë nga 35% e kapitalit Agitb</w:t>
      </w:r>
      <w:r w:rsidR="00247B39" w:rsidRPr="00BB55FB">
        <w:rPr>
          <w:rFonts w:ascii="Garamond" w:hAnsi="Garamond"/>
          <w:spacing w:val="-4"/>
          <w:sz w:val="24"/>
          <w:szCs w:val="24"/>
          <w:lang w:val="sq-AL"/>
        </w:rPr>
        <w:t>,</w:t>
      </w:r>
      <w:r w:rsidR="00BD7D2C" w:rsidRPr="00BB55FB">
        <w:rPr>
          <w:rFonts w:ascii="Garamond" w:hAnsi="Garamond"/>
          <w:spacing w:val="-4"/>
          <w:sz w:val="24"/>
          <w:szCs w:val="24"/>
          <w:lang w:val="sq-AL"/>
        </w:rPr>
        <w:t xml:space="preserve"> si dhe të ardhurat që sigurohen nga ky kapital. Po kështu në datën 30.11.2001</w:t>
      </w:r>
      <w:r w:rsidR="00247B39" w:rsidRPr="00BB55FB">
        <w:rPr>
          <w:rFonts w:ascii="Garamond" w:hAnsi="Garamond"/>
          <w:spacing w:val="-4"/>
          <w:sz w:val="24"/>
          <w:szCs w:val="24"/>
          <w:lang w:val="sq-AL"/>
        </w:rPr>
        <w:t>,</w:t>
      </w:r>
      <w:r w:rsidR="00BD7D2C" w:rsidRPr="00BB55FB">
        <w:rPr>
          <w:rFonts w:ascii="Garamond" w:hAnsi="Garamond"/>
          <w:spacing w:val="-4"/>
          <w:sz w:val="24"/>
          <w:szCs w:val="24"/>
          <w:lang w:val="sq-AL"/>
        </w:rPr>
        <w:t xml:space="preserve"> përmbaruesi i është drejtuar Zyrës së Regjistrit Tregtar pranë Gjykatës së Rrethit Gjyqësor Tiranë duke kërkuar fshirjen e shënimit të dhurimit të bërë për pjesën prej 35% të kapitalit nga ana e debitores. Kjo kërkesë është përsëritur disa herë (në vitet 2001, 2003, 2004). Pas kësaj periudhe ka pasur një heshtje dhe mosveprim nga ana e zyrës së përmbarimit, e cila në rrugë verbale i është përgjigjur interesimit dhe kërkesave të kërkueses (shih </w:t>
      </w:r>
      <w:r w:rsidR="00D945B8" w:rsidRPr="00BB55FB">
        <w:rPr>
          <w:rFonts w:ascii="Garamond" w:hAnsi="Garamond"/>
          <w:spacing w:val="-4"/>
          <w:sz w:val="24"/>
          <w:szCs w:val="24"/>
          <w:lang w:val="sq-AL"/>
        </w:rPr>
        <w:t>kërkesat e datave 2.6.2006, 12.</w:t>
      </w:r>
      <w:r w:rsidR="00BD7D2C" w:rsidRPr="00BB55FB">
        <w:rPr>
          <w:rFonts w:ascii="Garamond" w:hAnsi="Garamond"/>
          <w:spacing w:val="-4"/>
          <w:sz w:val="24"/>
          <w:szCs w:val="24"/>
          <w:lang w:val="sq-AL"/>
        </w:rPr>
        <w:t>8.2009 etj</w:t>
      </w:r>
      <w:r w:rsidR="00D945B8" w:rsidRPr="00BB55FB">
        <w:rPr>
          <w:rFonts w:ascii="Garamond" w:hAnsi="Garamond"/>
          <w:spacing w:val="-4"/>
          <w:sz w:val="24"/>
          <w:szCs w:val="24"/>
          <w:lang w:val="sq-AL"/>
        </w:rPr>
        <w:t>.</w:t>
      </w:r>
      <w:r w:rsidR="00BD7D2C" w:rsidRPr="00BB55FB">
        <w:rPr>
          <w:rFonts w:ascii="Garamond" w:hAnsi="Garamond"/>
          <w:spacing w:val="-4"/>
          <w:sz w:val="24"/>
          <w:szCs w:val="24"/>
          <w:lang w:val="sq-AL"/>
        </w:rPr>
        <w:t xml:space="preserve">) se </w:t>
      </w:r>
      <w:r w:rsidR="00C079A5" w:rsidRPr="00BB55FB">
        <w:rPr>
          <w:rFonts w:ascii="Garamond" w:hAnsi="Garamond"/>
          <w:spacing w:val="-4"/>
          <w:sz w:val="24"/>
          <w:szCs w:val="24"/>
          <w:lang w:val="sq-AL"/>
        </w:rPr>
        <w:t>“</w:t>
      </w:r>
      <w:r w:rsidR="00BD7D2C" w:rsidRPr="00BB55FB">
        <w:rPr>
          <w:rFonts w:ascii="Garamond" w:hAnsi="Garamond"/>
          <w:spacing w:val="-4"/>
          <w:sz w:val="24"/>
          <w:szCs w:val="24"/>
          <w:lang w:val="sq-AL"/>
        </w:rPr>
        <w:t xml:space="preserve">dosja </w:t>
      </w:r>
      <w:r w:rsidR="00BD7D2C" w:rsidRPr="00C31343">
        <w:rPr>
          <w:rFonts w:ascii="Garamond" w:hAnsi="Garamond"/>
          <w:spacing w:val="-4"/>
          <w:sz w:val="24"/>
          <w:szCs w:val="24"/>
          <w:lang w:val="sq-AL"/>
        </w:rPr>
        <w:t>nu</w:t>
      </w:r>
      <w:r w:rsidR="00C31343" w:rsidRPr="00C31343">
        <w:rPr>
          <w:rFonts w:ascii="Garamond" w:hAnsi="Garamond"/>
          <w:spacing w:val="-4"/>
          <w:sz w:val="24"/>
          <w:szCs w:val="24"/>
          <w:lang w:val="sq-AL"/>
        </w:rPr>
        <w:t>k</w:t>
      </w:r>
      <w:r w:rsidR="00BD7D2C" w:rsidRPr="00C31343">
        <w:rPr>
          <w:rFonts w:ascii="Garamond" w:hAnsi="Garamond"/>
          <w:spacing w:val="-4"/>
          <w:sz w:val="24"/>
          <w:szCs w:val="24"/>
          <w:lang w:val="sq-AL"/>
        </w:rPr>
        <w:t xml:space="preserve"> gjendet</w:t>
      </w:r>
      <w:r w:rsidR="00C079A5" w:rsidRPr="00BB55FB">
        <w:rPr>
          <w:rFonts w:ascii="Garamond" w:hAnsi="Garamond"/>
          <w:spacing w:val="-4"/>
          <w:sz w:val="24"/>
          <w:szCs w:val="24"/>
          <w:lang w:val="sq-AL"/>
        </w:rPr>
        <w:t>”</w:t>
      </w:r>
      <w:r w:rsidR="00BD7D2C" w:rsidRPr="00BB55FB">
        <w:rPr>
          <w:rFonts w:ascii="Garamond" w:hAnsi="Garamond"/>
          <w:spacing w:val="-4"/>
          <w:sz w:val="24"/>
          <w:szCs w:val="24"/>
          <w:lang w:val="sq-AL"/>
        </w:rPr>
        <w:t xml:space="preserve">. Kërkuesja i ka riparaqitur dokumentet dhe procesi është riaktivizuar sërish në datën 18.10.2015 dhe si pasojë janë nxjerrë këto akte: lajmërim për ekzekutim vullnetar, si dhe aktet drejtuar bankave të nivelit të dytë për sekuestro të llogarive të debitorëve. Kjo e fundit nuk është kryer pasi sipas </w:t>
      </w:r>
      <w:r w:rsidR="00D945B8" w:rsidRPr="00BB55FB">
        <w:rPr>
          <w:rFonts w:ascii="Garamond" w:hAnsi="Garamond"/>
          <w:spacing w:val="-4"/>
          <w:sz w:val="24"/>
          <w:szCs w:val="24"/>
          <w:lang w:val="sq-AL"/>
        </w:rPr>
        <w:t xml:space="preserve">Bankës Raiffeisen </w:t>
      </w:r>
      <w:r w:rsidR="00BD7D2C" w:rsidRPr="00BB55FB">
        <w:rPr>
          <w:rFonts w:ascii="Garamond" w:hAnsi="Garamond"/>
          <w:spacing w:val="-4"/>
          <w:sz w:val="24"/>
          <w:szCs w:val="24"/>
          <w:lang w:val="sq-AL"/>
        </w:rPr>
        <w:t xml:space="preserve">dokumentacioni nuk plotëson kriteret ligjore. </w:t>
      </w:r>
    </w:p>
    <w:p w:rsidR="00BD7D2C" w:rsidRPr="00BB55FB" w:rsidRDefault="00177F76" w:rsidP="00406EF0">
      <w:pPr>
        <w:pStyle w:val="ListParagraph"/>
        <w:widowControl w:val="0"/>
        <w:tabs>
          <w:tab w:val="left" w:pos="0"/>
          <w:tab w:val="left" w:pos="1170"/>
        </w:tabs>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34. </w:t>
      </w:r>
      <w:r w:rsidR="00BD7D2C" w:rsidRPr="00BB55FB">
        <w:rPr>
          <w:rFonts w:ascii="Garamond" w:hAnsi="Garamond"/>
          <w:spacing w:val="-4"/>
          <w:sz w:val="24"/>
          <w:szCs w:val="24"/>
          <w:lang w:val="sq-AL"/>
        </w:rPr>
        <w:t xml:space="preserve">Gjykata konstaton se ndërkohë kërkuesja i është drejtuar edhe instancave administrative përkatëse për të vënë në lëvizje zyrën e përmbarimit, e cila megjithëse rifilloi procesin e ekzekutimit të të dyja vendimeve gjyqësore, nuk arriti ta realizojë detyrimin për ekzekutim. Kështu, ajo i është drejtuar Ministrisë së Drejtësisë, e cila nga ana e saj pasi ka marrë informacion për ecurinë e procesit në zyrën e përmbarimit Tiranë, nuk ka dhënë ndonjë zgjidhje për situatën e krijuar nga zvarritja e procesit të ekzekutimit. </w:t>
      </w:r>
    </w:p>
    <w:p w:rsidR="00BD7D2C" w:rsidRPr="00BB55FB" w:rsidRDefault="00177F76" w:rsidP="00406EF0">
      <w:pPr>
        <w:pStyle w:val="ListParagraph"/>
        <w:widowControl w:val="0"/>
        <w:tabs>
          <w:tab w:val="left" w:pos="0"/>
          <w:tab w:val="left" w:pos="1170"/>
        </w:tabs>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35. </w:t>
      </w:r>
      <w:r w:rsidR="00BD7D2C" w:rsidRPr="00BB55FB">
        <w:rPr>
          <w:rFonts w:ascii="Garamond" w:hAnsi="Garamond"/>
          <w:spacing w:val="-4"/>
          <w:sz w:val="24"/>
          <w:szCs w:val="24"/>
          <w:lang w:val="sq-AL"/>
        </w:rPr>
        <w:t>Gjykata vlerëson se zyra e përmbarimit, përballë refuzimit të vazhdueshëm tejet të gjatë të debitorit për të zbatuar vendimin gjyqësor ndaj kreditores, duhet të kishte marrë të gjitha masat e nevojshme për gjetjen e mjetit të përshtatshëm ligjor për të siguruar ekzekutimin e vendimeve gjyqësore, si tituj ekzekutiv. Gjykata sjell në vëmendje të subjektit të interesuar se legjislacioni në fuqi i përshtatur sipas zhvillimeve bashkëkohore për</w:t>
      </w:r>
      <w:r w:rsidR="00D945B8" w:rsidRPr="00BB55FB">
        <w:rPr>
          <w:rFonts w:ascii="Garamond" w:hAnsi="Garamond"/>
          <w:spacing w:val="-4"/>
          <w:sz w:val="24"/>
          <w:szCs w:val="24"/>
          <w:lang w:val="sq-AL"/>
        </w:rPr>
        <w:t xml:space="preserve"> </w:t>
      </w:r>
      <w:r w:rsidR="00BD7D2C" w:rsidRPr="00BB55FB">
        <w:rPr>
          <w:rFonts w:ascii="Garamond" w:hAnsi="Garamond"/>
          <w:spacing w:val="-4"/>
          <w:sz w:val="24"/>
          <w:szCs w:val="24"/>
          <w:lang w:val="sq-AL"/>
        </w:rPr>
        <w:t xml:space="preserve">sa </w:t>
      </w:r>
      <w:r w:rsidR="00D945B8" w:rsidRPr="00BB55FB">
        <w:rPr>
          <w:rFonts w:ascii="Garamond" w:hAnsi="Garamond"/>
          <w:spacing w:val="-4"/>
          <w:sz w:val="24"/>
          <w:szCs w:val="24"/>
          <w:lang w:val="sq-AL"/>
        </w:rPr>
        <w:t>u</w:t>
      </w:r>
      <w:r w:rsidR="00BD7D2C" w:rsidRPr="00BB55FB">
        <w:rPr>
          <w:rFonts w:ascii="Garamond" w:hAnsi="Garamond"/>
          <w:spacing w:val="-4"/>
          <w:sz w:val="24"/>
          <w:szCs w:val="24"/>
          <w:lang w:val="sq-AL"/>
        </w:rPr>
        <w:t xml:space="preserve"> takon autoriteteve të ngarkuara drejtpërdrejt me zbatimin e vendimeve gjyqësore ka parashikuar krahas përmbaruesit publik edhe përmbaruesin privat, me qëllim shtimin e mundësive në dispozicion të shtetasve për të realizuar efektivisht të drejtat e tyre të fituara në rrugë gjyqësore. Pavarësisht mënyrës së organizimit të tyre që mund të jetë e ndryshme, mjetet administrative dhe ligjore që shërbimi përmbarimor ka në dispozicion janë të njëjta pavarësisht nëse është publik ose privat. Shërbimi përmbarimor ka detyrimin të gjejë dhe të zbatojë të gjitha mjetet ligjore në dispozicion me qëllim kryerjen e funksionit për të cilin ai është ngritur. Në këtë kontekst i takon Ministrisë së Drejtësisë që nëpërmjet strukturave të saj të monitorojë zbatimin e duhur të legjislacionit në fuqi nga ana e shërbimit përmbarimor publik ose privat dhe në rast të konstatimit të shkeljes nga ana e tij të marrë masat përkatëse. Mosekzekutimi i vendimit gjyqësor prej më shumë se 14 vitesh duhet të kishte sjellë një </w:t>
      </w:r>
      <w:r w:rsidR="00BD7D2C" w:rsidRPr="00467A50">
        <w:rPr>
          <w:rFonts w:ascii="Garamond" w:hAnsi="Garamond"/>
          <w:sz w:val="24"/>
          <w:szCs w:val="24"/>
          <w:lang w:val="sq-AL"/>
        </w:rPr>
        <w:t>reagim të Ministrisë së Drejtësisë, si institucion përgjegjës për</w:t>
      </w:r>
      <w:r w:rsidR="00D945B8">
        <w:rPr>
          <w:rFonts w:ascii="Garamond" w:hAnsi="Garamond"/>
          <w:sz w:val="24"/>
          <w:szCs w:val="24"/>
          <w:lang w:val="sq-AL"/>
        </w:rPr>
        <w:t xml:space="preserve"> </w:t>
      </w:r>
      <w:r w:rsidR="00BD7D2C" w:rsidRPr="00467A50">
        <w:rPr>
          <w:rFonts w:ascii="Garamond" w:hAnsi="Garamond"/>
          <w:sz w:val="24"/>
          <w:szCs w:val="24"/>
          <w:lang w:val="sq-AL"/>
        </w:rPr>
        <w:t xml:space="preserve">sa i takon shërbimit përmbarimor. Vetëm kontrolli nëse janë përpiluar aktet </w:t>
      </w:r>
      <w:r w:rsidR="00BD7D2C" w:rsidRPr="00BB55FB">
        <w:rPr>
          <w:rFonts w:ascii="Garamond" w:hAnsi="Garamond"/>
          <w:spacing w:val="-4"/>
          <w:sz w:val="24"/>
          <w:szCs w:val="24"/>
          <w:lang w:val="sq-AL"/>
        </w:rPr>
        <w:t xml:space="preserve">procedurale pa u shoqëruar me veprime konkrete dhe të vazhdueshme për ekzekutimin e vendimit gjyqësor nuk mund të konsiderohet i mjaftueshëm nga ana e zyrës së përmbarimit. </w:t>
      </w:r>
    </w:p>
    <w:p w:rsidR="00BD7D2C" w:rsidRPr="00BB55FB" w:rsidRDefault="00177F76" w:rsidP="00406EF0">
      <w:pPr>
        <w:pStyle w:val="ListParagraph"/>
        <w:widowControl w:val="0"/>
        <w:tabs>
          <w:tab w:val="left" w:pos="0"/>
          <w:tab w:val="left" w:pos="1170"/>
        </w:tabs>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36. </w:t>
      </w:r>
      <w:r w:rsidR="00BD7D2C" w:rsidRPr="00BB55FB">
        <w:rPr>
          <w:rFonts w:ascii="Garamond" w:hAnsi="Garamond"/>
          <w:spacing w:val="-4"/>
          <w:sz w:val="24"/>
          <w:szCs w:val="24"/>
          <w:lang w:val="sq-AL"/>
        </w:rPr>
        <w:t>Në përfundim, Gjykata konstaton cenimin e së drejtës për një proces të rregullt ligjor, të parashikuar nga neni 42 i Kushtetutës së Republikës së Shqipërisë dhe neni 6/1 i KEDNJ-së, si rrjedhojë e mosekzekutimit brenda një afati të arsyeshëm të vendimit gjyqësor të formës së prerë.</w:t>
      </w:r>
    </w:p>
    <w:p w:rsidR="00BD7D2C" w:rsidRPr="00BB55FB" w:rsidRDefault="00BD7D2C" w:rsidP="00406EF0">
      <w:pPr>
        <w:widowControl w:val="0"/>
        <w:spacing w:after="0" w:line="240" w:lineRule="auto"/>
        <w:jc w:val="center"/>
        <w:rPr>
          <w:rFonts w:ascii="Garamond" w:eastAsia="Times New Roman" w:hAnsi="Garamond"/>
          <w:b/>
          <w:bCs/>
          <w:spacing w:val="-4"/>
          <w:sz w:val="2"/>
          <w:szCs w:val="24"/>
          <w:lang w:val="sq-AL"/>
        </w:rPr>
      </w:pPr>
    </w:p>
    <w:p w:rsidR="00BB55FB" w:rsidRPr="00BB55FB" w:rsidRDefault="00BB55FB" w:rsidP="00406EF0">
      <w:pPr>
        <w:widowControl w:val="0"/>
        <w:spacing w:after="0" w:line="240" w:lineRule="auto"/>
        <w:jc w:val="center"/>
        <w:rPr>
          <w:rFonts w:ascii="Garamond" w:eastAsia="Times New Roman" w:hAnsi="Garamond"/>
          <w:bCs/>
          <w:spacing w:val="-4"/>
          <w:sz w:val="14"/>
          <w:szCs w:val="24"/>
          <w:lang w:val="sq-AL"/>
        </w:rPr>
      </w:pPr>
    </w:p>
    <w:p w:rsidR="00BD7D2C" w:rsidRPr="00BB55FB" w:rsidRDefault="00BD7D2C" w:rsidP="00406EF0">
      <w:pPr>
        <w:widowControl w:val="0"/>
        <w:spacing w:after="0" w:line="240" w:lineRule="auto"/>
        <w:jc w:val="center"/>
        <w:rPr>
          <w:rFonts w:ascii="Garamond" w:eastAsia="Times New Roman" w:hAnsi="Garamond"/>
          <w:bCs/>
          <w:spacing w:val="-4"/>
          <w:sz w:val="24"/>
          <w:szCs w:val="24"/>
          <w:lang w:val="sq-AL"/>
        </w:rPr>
      </w:pPr>
      <w:r w:rsidRPr="00BB55FB">
        <w:rPr>
          <w:rFonts w:ascii="Garamond" w:eastAsia="Times New Roman" w:hAnsi="Garamond"/>
          <w:bCs/>
          <w:spacing w:val="-4"/>
          <w:sz w:val="24"/>
          <w:szCs w:val="24"/>
          <w:lang w:val="sq-AL"/>
        </w:rPr>
        <w:t>PËR KËTO ARSYE,</w:t>
      </w:r>
    </w:p>
    <w:p w:rsidR="00177F76" w:rsidRPr="00BB55FB" w:rsidRDefault="00177F76" w:rsidP="00406EF0">
      <w:pPr>
        <w:widowControl w:val="0"/>
        <w:spacing w:after="0" w:line="240" w:lineRule="auto"/>
        <w:jc w:val="center"/>
        <w:rPr>
          <w:rFonts w:ascii="Garamond" w:eastAsia="Times New Roman" w:hAnsi="Garamond"/>
          <w:spacing w:val="-4"/>
          <w:sz w:val="6"/>
          <w:szCs w:val="24"/>
          <w:lang w:val="sq-AL"/>
        </w:rPr>
      </w:pPr>
    </w:p>
    <w:p w:rsidR="00BD7D2C" w:rsidRPr="00BB55FB" w:rsidRDefault="00BD7D2C" w:rsidP="00406EF0">
      <w:pPr>
        <w:widowControl w:val="0"/>
        <w:spacing w:after="0" w:line="240" w:lineRule="auto"/>
        <w:rPr>
          <w:rFonts w:ascii="Garamond" w:eastAsia="Times New Roman" w:hAnsi="Garamond"/>
          <w:spacing w:val="-4"/>
          <w:sz w:val="24"/>
          <w:szCs w:val="24"/>
          <w:lang w:val="sq-AL"/>
        </w:rPr>
      </w:pPr>
      <w:r w:rsidRPr="00BB55FB">
        <w:rPr>
          <w:rFonts w:ascii="Garamond" w:eastAsia="Times New Roman" w:hAnsi="Garamond"/>
          <w:spacing w:val="-4"/>
          <w:sz w:val="24"/>
          <w:szCs w:val="24"/>
          <w:lang w:val="sq-AL"/>
        </w:rPr>
        <w:t>Gjykata Kushtetuese e Republikës së Shqipërisë, në mbështetje të neneve 131/f dhe 134/1/g</w:t>
      </w:r>
      <w:r w:rsidR="00D945B8" w:rsidRPr="00BB55FB">
        <w:rPr>
          <w:rFonts w:ascii="Garamond" w:eastAsia="Times New Roman" w:hAnsi="Garamond"/>
          <w:spacing w:val="-4"/>
          <w:sz w:val="24"/>
          <w:szCs w:val="24"/>
          <w:lang w:val="sq-AL"/>
        </w:rPr>
        <w:t>,</w:t>
      </w:r>
      <w:r w:rsidRPr="00BB55FB">
        <w:rPr>
          <w:rFonts w:ascii="Garamond" w:eastAsia="Times New Roman" w:hAnsi="Garamond"/>
          <w:spacing w:val="-4"/>
          <w:sz w:val="24"/>
          <w:szCs w:val="24"/>
          <w:lang w:val="sq-AL"/>
        </w:rPr>
        <w:t xml:space="preserve"> të Kushtetutës, si dhe të neneve 72 e vijues të ligjit </w:t>
      </w:r>
      <w:r w:rsidR="0008612D" w:rsidRPr="00BB55FB">
        <w:rPr>
          <w:rFonts w:ascii="Garamond" w:eastAsia="Times New Roman" w:hAnsi="Garamond"/>
          <w:spacing w:val="-4"/>
          <w:sz w:val="24"/>
          <w:szCs w:val="24"/>
          <w:lang w:val="sq-AL"/>
        </w:rPr>
        <w:t xml:space="preserve">nr. </w:t>
      </w:r>
      <w:r w:rsidR="00D945B8" w:rsidRPr="00BB55FB">
        <w:rPr>
          <w:rFonts w:ascii="Garamond" w:eastAsia="Times New Roman" w:hAnsi="Garamond"/>
          <w:spacing w:val="-4"/>
          <w:sz w:val="24"/>
          <w:szCs w:val="24"/>
          <w:lang w:val="sq-AL"/>
        </w:rPr>
        <w:t>8577, datë 10.</w:t>
      </w:r>
      <w:r w:rsidRPr="00BB55FB">
        <w:rPr>
          <w:rFonts w:ascii="Garamond" w:eastAsia="Times New Roman" w:hAnsi="Garamond"/>
          <w:spacing w:val="-4"/>
          <w:sz w:val="24"/>
          <w:szCs w:val="24"/>
          <w:lang w:val="sq-AL"/>
        </w:rPr>
        <w:t>2.2000</w:t>
      </w:r>
      <w:r w:rsidR="00D945B8" w:rsidRPr="00BB55FB">
        <w:rPr>
          <w:rFonts w:ascii="Garamond" w:eastAsia="Times New Roman" w:hAnsi="Garamond"/>
          <w:spacing w:val="-4"/>
          <w:sz w:val="24"/>
          <w:szCs w:val="24"/>
          <w:lang w:val="sq-AL"/>
        </w:rPr>
        <w:t>,</w:t>
      </w:r>
      <w:r w:rsidRPr="00BB55FB">
        <w:rPr>
          <w:rFonts w:ascii="Garamond" w:eastAsia="Times New Roman" w:hAnsi="Garamond"/>
          <w:spacing w:val="-4"/>
          <w:sz w:val="24"/>
          <w:szCs w:val="24"/>
          <w:lang w:val="sq-AL"/>
        </w:rPr>
        <w:t xml:space="preserve"> </w:t>
      </w:r>
      <w:r w:rsidR="00C079A5" w:rsidRPr="00BB55FB">
        <w:rPr>
          <w:rFonts w:ascii="Garamond" w:eastAsia="Times New Roman" w:hAnsi="Garamond"/>
          <w:spacing w:val="-4"/>
          <w:sz w:val="24"/>
          <w:szCs w:val="24"/>
          <w:lang w:val="sq-AL"/>
        </w:rPr>
        <w:t>“</w:t>
      </w:r>
      <w:r w:rsidRPr="00BB55FB">
        <w:rPr>
          <w:rFonts w:ascii="Garamond" w:eastAsia="Times New Roman" w:hAnsi="Garamond"/>
          <w:spacing w:val="-4"/>
          <w:sz w:val="24"/>
          <w:szCs w:val="24"/>
          <w:lang w:val="sq-AL"/>
        </w:rPr>
        <w:t>Për organizimin dhe funksionimin e Gjykatës Kushtetuese të Republikës së Shqipërisë</w:t>
      </w:r>
      <w:r w:rsidR="00C079A5" w:rsidRPr="00BB55FB">
        <w:rPr>
          <w:rFonts w:ascii="Garamond" w:eastAsia="Times New Roman" w:hAnsi="Garamond"/>
          <w:spacing w:val="-4"/>
          <w:sz w:val="24"/>
          <w:szCs w:val="24"/>
          <w:lang w:val="sq-AL"/>
        </w:rPr>
        <w:t>”</w:t>
      </w:r>
      <w:r w:rsidRPr="00BB55FB">
        <w:rPr>
          <w:rFonts w:ascii="Garamond" w:eastAsia="Times New Roman" w:hAnsi="Garamond"/>
          <w:spacing w:val="-4"/>
          <w:sz w:val="24"/>
          <w:szCs w:val="24"/>
          <w:lang w:val="sq-AL"/>
        </w:rPr>
        <w:t>, njëzëri,</w:t>
      </w:r>
    </w:p>
    <w:p w:rsidR="00BD7D2C" w:rsidRPr="00BB55FB" w:rsidRDefault="00BD7D2C" w:rsidP="00406EF0">
      <w:pPr>
        <w:widowControl w:val="0"/>
        <w:spacing w:after="0" w:line="240" w:lineRule="auto"/>
        <w:jc w:val="center"/>
        <w:outlineLvl w:val="3"/>
        <w:rPr>
          <w:rFonts w:ascii="Garamond" w:eastAsia="Times New Roman" w:hAnsi="Garamond"/>
          <w:b/>
          <w:bCs/>
          <w:spacing w:val="-4"/>
          <w:sz w:val="14"/>
          <w:szCs w:val="24"/>
          <w:lang w:val="sq-AL"/>
        </w:rPr>
      </w:pPr>
    </w:p>
    <w:p w:rsidR="00BD7D2C" w:rsidRPr="00BB55FB" w:rsidRDefault="00177F76" w:rsidP="00406EF0">
      <w:pPr>
        <w:widowControl w:val="0"/>
        <w:spacing w:after="0" w:line="240" w:lineRule="auto"/>
        <w:jc w:val="center"/>
        <w:outlineLvl w:val="3"/>
        <w:rPr>
          <w:rFonts w:ascii="Garamond" w:eastAsia="Times New Roman" w:hAnsi="Garamond"/>
          <w:bCs/>
          <w:spacing w:val="-4"/>
          <w:sz w:val="24"/>
          <w:szCs w:val="24"/>
          <w:lang w:val="sq-AL"/>
        </w:rPr>
      </w:pPr>
      <w:r w:rsidRPr="00BB55FB">
        <w:rPr>
          <w:rFonts w:ascii="Garamond" w:eastAsia="Times New Roman" w:hAnsi="Garamond"/>
          <w:bCs/>
          <w:spacing w:val="-4"/>
          <w:sz w:val="24"/>
          <w:szCs w:val="24"/>
          <w:lang w:val="sq-AL"/>
        </w:rPr>
        <w:t>VENDOS</w:t>
      </w:r>
      <w:r w:rsidR="00BD7D2C" w:rsidRPr="00BB55FB">
        <w:rPr>
          <w:rFonts w:ascii="Garamond" w:eastAsia="Times New Roman" w:hAnsi="Garamond"/>
          <w:bCs/>
          <w:spacing w:val="-4"/>
          <w:sz w:val="24"/>
          <w:szCs w:val="24"/>
          <w:lang w:val="sq-AL"/>
        </w:rPr>
        <w:t>I:</w:t>
      </w:r>
    </w:p>
    <w:p w:rsidR="00947BAE" w:rsidRPr="00BB55FB" w:rsidRDefault="00947BAE" w:rsidP="00406EF0">
      <w:pPr>
        <w:widowControl w:val="0"/>
        <w:spacing w:after="0" w:line="240" w:lineRule="auto"/>
        <w:jc w:val="center"/>
        <w:outlineLvl w:val="3"/>
        <w:rPr>
          <w:rFonts w:ascii="Garamond" w:eastAsia="Times New Roman" w:hAnsi="Garamond"/>
          <w:spacing w:val="-4"/>
          <w:sz w:val="14"/>
          <w:szCs w:val="24"/>
          <w:lang w:val="sq-AL"/>
        </w:rPr>
      </w:pPr>
    </w:p>
    <w:p w:rsidR="00BD7D2C" w:rsidRPr="00BB55FB" w:rsidRDefault="00177F76" w:rsidP="00406EF0">
      <w:pPr>
        <w:widowControl w:val="0"/>
        <w:spacing w:after="0" w:line="240" w:lineRule="auto"/>
        <w:rPr>
          <w:rFonts w:ascii="Garamond" w:eastAsia="Times New Roman" w:hAnsi="Garamond"/>
          <w:spacing w:val="-4"/>
          <w:sz w:val="24"/>
          <w:szCs w:val="24"/>
          <w:lang w:val="sq-AL"/>
        </w:rPr>
      </w:pPr>
      <w:r w:rsidRPr="00BB55FB">
        <w:rPr>
          <w:rFonts w:ascii="Garamond" w:eastAsia="Times New Roman" w:hAnsi="Garamond"/>
          <w:spacing w:val="-4"/>
          <w:sz w:val="24"/>
          <w:szCs w:val="24"/>
          <w:lang w:val="sq-AL"/>
        </w:rPr>
        <w:t xml:space="preserve">- </w:t>
      </w:r>
      <w:r w:rsidR="00BD7D2C" w:rsidRPr="00BB55FB">
        <w:rPr>
          <w:rFonts w:ascii="Garamond" w:eastAsia="Times New Roman" w:hAnsi="Garamond"/>
          <w:spacing w:val="-4"/>
          <w:sz w:val="24"/>
          <w:szCs w:val="24"/>
          <w:lang w:val="sq-AL"/>
        </w:rPr>
        <w:t xml:space="preserve">Pranimin e kërkesës. </w:t>
      </w:r>
    </w:p>
    <w:p w:rsidR="00BD7D2C" w:rsidRPr="00BB55FB" w:rsidRDefault="00177F76" w:rsidP="00406EF0">
      <w:pPr>
        <w:widowControl w:val="0"/>
        <w:tabs>
          <w:tab w:val="left" w:pos="1080"/>
        </w:tabs>
        <w:spacing w:after="0" w:line="240" w:lineRule="auto"/>
        <w:rPr>
          <w:rFonts w:ascii="Garamond" w:eastAsia="Times New Roman" w:hAnsi="Garamond"/>
          <w:spacing w:val="-4"/>
          <w:sz w:val="24"/>
          <w:szCs w:val="24"/>
          <w:lang w:val="sq-AL"/>
        </w:rPr>
      </w:pPr>
      <w:r w:rsidRPr="00BB55FB">
        <w:rPr>
          <w:rFonts w:ascii="Garamond" w:eastAsia="Times New Roman" w:hAnsi="Garamond"/>
          <w:spacing w:val="-4"/>
          <w:sz w:val="24"/>
          <w:szCs w:val="24"/>
          <w:lang w:val="sq-AL"/>
        </w:rPr>
        <w:t xml:space="preserve">- </w:t>
      </w:r>
      <w:r w:rsidR="00BD7D2C" w:rsidRPr="00BB55FB">
        <w:rPr>
          <w:rFonts w:ascii="Garamond" w:eastAsia="Times New Roman" w:hAnsi="Garamond"/>
          <w:spacing w:val="-4"/>
          <w:sz w:val="24"/>
          <w:szCs w:val="24"/>
          <w:lang w:val="sq-AL"/>
        </w:rPr>
        <w:t xml:space="preserve">Konstatimin e cenimit të së drejtës kushtetuese për një proces të rregullt ligjor si pasojë e mosekzekutimit të vendimit gjyqësor të formës së prerë </w:t>
      </w:r>
      <w:r w:rsidR="0008612D" w:rsidRPr="00BB55FB">
        <w:rPr>
          <w:rFonts w:ascii="Garamond" w:hAnsi="Garamond"/>
          <w:spacing w:val="-4"/>
          <w:sz w:val="24"/>
          <w:szCs w:val="24"/>
          <w:lang w:val="sq-AL"/>
        </w:rPr>
        <w:t xml:space="preserve">nr. </w:t>
      </w:r>
      <w:r w:rsidR="007D3348" w:rsidRPr="00BB55FB">
        <w:rPr>
          <w:rFonts w:ascii="Garamond" w:hAnsi="Garamond"/>
          <w:spacing w:val="-4"/>
          <w:sz w:val="24"/>
          <w:szCs w:val="24"/>
          <w:lang w:val="sq-AL"/>
        </w:rPr>
        <w:t>338, datë 14.</w:t>
      </w:r>
      <w:r w:rsidR="00BD7D2C" w:rsidRPr="00BB55FB">
        <w:rPr>
          <w:rFonts w:ascii="Garamond" w:hAnsi="Garamond"/>
          <w:spacing w:val="-4"/>
          <w:sz w:val="24"/>
          <w:szCs w:val="24"/>
          <w:lang w:val="sq-AL"/>
        </w:rPr>
        <w:t xml:space="preserve">2.2000 të Gjykatës së Rrethit Gjyqësor Tiranë dhe vendimit </w:t>
      </w:r>
      <w:r w:rsidR="0008612D" w:rsidRPr="00BB55FB">
        <w:rPr>
          <w:rFonts w:ascii="Garamond" w:hAnsi="Garamond"/>
          <w:spacing w:val="-4"/>
          <w:sz w:val="24"/>
          <w:szCs w:val="24"/>
          <w:lang w:val="sq-AL"/>
        </w:rPr>
        <w:t xml:space="preserve">nr. </w:t>
      </w:r>
      <w:r w:rsidR="007D3348" w:rsidRPr="00BB55FB">
        <w:rPr>
          <w:rFonts w:ascii="Garamond" w:hAnsi="Garamond"/>
          <w:spacing w:val="-4"/>
          <w:sz w:val="24"/>
          <w:szCs w:val="24"/>
          <w:lang w:val="sq-AL"/>
        </w:rPr>
        <w:t xml:space="preserve">1060, datë </w:t>
      </w:r>
      <w:r w:rsidR="00BD7D2C" w:rsidRPr="00BB55FB">
        <w:rPr>
          <w:rFonts w:ascii="Garamond" w:hAnsi="Garamond"/>
          <w:spacing w:val="-4"/>
          <w:sz w:val="24"/>
          <w:szCs w:val="24"/>
          <w:lang w:val="sq-AL"/>
        </w:rPr>
        <w:t>2.10.2001 të Gjykatës së Apelit Tiranë.</w:t>
      </w:r>
    </w:p>
    <w:p w:rsidR="00BD7D2C" w:rsidRPr="00BB55FB" w:rsidRDefault="00BD7D2C" w:rsidP="00406EF0">
      <w:pPr>
        <w:widowControl w:val="0"/>
        <w:spacing w:after="0" w:line="240" w:lineRule="auto"/>
        <w:rPr>
          <w:rFonts w:ascii="Garamond" w:eastAsia="Times New Roman" w:hAnsi="Garamond"/>
          <w:spacing w:val="-4"/>
          <w:sz w:val="24"/>
          <w:szCs w:val="24"/>
          <w:lang w:val="sq-AL"/>
        </w:rPr>
      </w:pPr>
      <w:r w:rsidRPr="00BB55FB">
        <w:rPr>
          <w:rFonts w:ascii="Garamond" w:eastAsia="Times New Roman" w:hAnsi="Garamond"/>
          <w:spacing w:val="-4"/>
          <w:sz w:val="24"/>
          <w:szCs w:val="24"/>
          <w:lang w:val="sq-AL"/>
        </w:rPr>
        <w:t>Ky vendim është përfundimtar, i formës së prerë dhe hyn në fuqi ditën e botimit në Fletoren Zyrtare.</w:t>
      </w:r>
      <w:r w:rsidRPr="00BB55FB">
        <w:rPr>
          <w:rFonts w:ascii="Garamond" w:eastAsia="Times New Roman" w:hAnsi="Garamond"/>
          <w:b/>
          <w:bCs/>
          <w:spacing w:val="-4"/>
          <w:sz w:val="24"/>
          <w:szCs w:val="24"/>
          <w:lang w:val="sq-AL"/>
        </w:rPr>
        <w:t xml:space="preserve"> </w:t>
      </w:r>
    </w:p>
    <w:p w:rsidR="008C554D" w:rsidRPr="008C554D" w:rsidRDefault="008C554D" w:rsidP="00406EF0">
      <w:pPr>
        <w:widowControl w:val="0"/>
        <w:spacing w:after="0" w:line="240" w:lineRule="auto"/>
        <w:rPr>
          <w:rFonts w:ascii="Garamond" w:hAnsi="Garamond"/>
          <w:spacing w:val="-4"/>
          <w:sz w:val="14"/>
          <w:szCs w:val="24"/>
          <w:lang w:val="sq-AL"/>
        </w:rPr>
      </w:pPr>
    </w:p>
    <w:p w:rsidR="00177F76" w:rsidRPr="00BB55FB" w:rsidRDefault="00177F76" w:rsidP="00406EF0">
      <w:pPr>
        <w:widowControl w:val="0"/>
        <w:spacing w:after="0" w:line="240" w:lineRule="auto"/>
        <w:rPr>
          <w:rFonts w:ascii="Garamond" w:hAnsi="Garamond"/>
          <w:spacing w:val="-4"/>
          <w:sz w:val="24"/>
          <w:szCs w:val="24"/>
          <w:lang w:val="sq-AL"/>
        </w:rPr>
      </w:pPr>
      <w:r w:rsidRPr="00BB55FB">
        <w:rPr>
          <w:rFonts w:ascii="Garamond" w:hAnsi="Garamond"/>
          <w:spacing w:val="-4"/>
          <w:sz w:val="24"/>
          <w:szCs w:val="24"/>
          <w:lang w:val="sq-AL"/>
        </w:rPr>
        <w:t>Anëtarë: Bashkim Dedja (kryetar), Vitore Tusha, Vladimir Kristo, Besnik Imeraj, Fatmir Hoxha, Gani Dizdari, Fatos Lulo</w:t>
      </w:r>
    </w:p>
    <w:p w:rsidR="00BD7D2C" w:rsidRPr="00BB55FB" w:rsidRDefault="00BD7D2C" w:rsidP="00406EF0">
      <w:pPr>
        <w:widowControl w:val="0"/>
        <w:spacing w:after="0" w:line="240" w:lineRule="auto"/>
        <w:rPr>
          <w:rFonts w:ascii="Times New Roman" w:hAnsi="Times New Roman"/>
          <w:b/>
          <w:spacing w:val="-4"/>
          <w:sz w:val="14"/>
          <w:szCs w:val="24"/>
          <w:lang w:val="sq-AL"/>
        </w:rPr>
      </w:pPr>
    </w:p>
    <w:p w:rsidR="00374230" w:rsidRPr="00BB55FB" w:rsidRDefault="00374230" w:rsidP="00947BAE">
      <w:pPr>
        <w:pStyle w:val="Akti"/>
        <w:rPr>
          <w:spacing w:val="-4"/>
        </w:rPr>
      </w:pPr>
      <w:r w:rsidRPr="00BB55FB">
        <w:rPr>
          <w:spacing w:val="-4"/>
        </w:rPr>
        <w:t>VENDIM</w:t>
      </w:r>
    </w:p>
    <w:p w:rsidR="00374230" w:rsidRPr="00BB55FB" w:rsidRDefault="0008612D" w:rsidP="00947BAE">
      <w:pPr>
        <w:pStyle w:val="NumriData"/>
        <w:rPr>
          <w:spacing w:val="-4"/>
        </w:rPr>
      </w:pPr>
      <w:r w:rsidRPr="00BB55FB">
        <w:rPr>
          <w:spacing w:val="-4"/>
        </w:rPr>
        <w:t xml:space="preserve">Nr. </w:t>
      </w:r>
      <w:r w:rsidR="00374230" w:rsidRPr="00BB55FB">
        <w:rPr>
          <w:spacing w:val="-4"/>
        </w:rPr>
        <w:t>67, datë</w:t>
      </w:r>
      <w:r w:rsidR="00ED3D4D" w:rsidRPr="00BB55FB">
        <w:rPr>
          <w:spacing w:val="-4"/>
        </w:rPr>
        <w:t xml:space="preserve"> 25.10.</w:t>
      </w:r>
      <w:r w:rsidR="00374230" w:rsidRPr="00BB55FB">
        <w:rPr>
          <w:spacing w:val="-4"/>
        </w:rPr>
        <w:t>2016</w:t>
      </w:r>
    </w:p>
    <w:p w:rsidR="00374230" w:rsidRPr="00BB55FB" w:rsidRDefault="00374230" w:rsidP="00406EF0">
      <w:pPr>
        <w:pStyle w:val="Paragrafi"/>
        <w:jc w:val="center"/>
        <w:rPr>
          <w:b/>
          <w:spacing w:val="-4"/>
          <w:sz w:val="14"/>
          <w:lang w:val="sq-AL"/>
        </w:rPr>
      </w:pPr>
    </w:p>
    <w:p w:rsidR="00374230" w:rsidRPr="00BB55FB" w:rsidRDefault="00374230" w:rsidP="00947BAE">
      <w:pPr>
        <w:pStyle w:val="Titulli"/>
        <w:rPr>
          <w:spacing w:val="-4"/>
        </w:rPr>
      </w:pPr>
      <w:r w:rsidRPr="00BB55FB">
        <w:rPr>
          <w:spacing w:val="-4"/>
        </w:rPr>
        <w:t>PËR MIRATIMIN E DEKLARATËS PËR DHËNIEN E NDIHMË DE MINIMIS</w:t>
      </w:r>
    </w:p>
    <w:p w:rsidR="00374230" w:rsidRPr="00BB55FB" w:rsidRDefault="00374230" w:rsidP="00406EF0">
      <w:pPr>
        <w:pStyle w:val="Paragrafi"/>
        <w:rPr>
          <w:spacing w:val="-4"/>
          <w:sz w:val="14"/>
          <w:szCs w:val="26"/>
          <w:lang w:val="sq-AL"/>
        </w:rPr>
      </w:pPr>
    </w:p>
    <w:p w:rsidR="00374230" w:rsidRPr="00BB55FB" w:rsidRDefault="00374230" w:rsidP="00406EF0">
      <w:pPr>
        <w:pStyle w:val="Paragrafi"/>
        <w:rPr>
          <w:spacing w:val="-4"/>
          <w:szCs w:val="24"/>
          <w:lang w:val="sq-AL"/>
        </w:rPr>
      </w:pPr>
      <w:r w:rsidRPr="00BB55FB">
        <w:rPr>
          <w:spacing w:val="-4"/>
          <w:szCs w:val="24"/>
          <w:lang w:val="sq-AL"/>
        </w:rPr>
        <w:t>Komisioni i Ndihmës Shtetërore me pjesëmarrjen e:</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
        <w:gridCol w:w="2914"/>
        <w:gridCol w:w="1359"/>
      </w:tblGrid>
      <w:tr w:rsidR="004157E5" w:rsidRPr="00BB55FB" w:rsidTr="00D27746">
        <w:trPr>
          <w:jc w:val="center"/>
        </w:trPr>
        <w:tc>
          <w:tcPr>
            <w:tcW w:w="557"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w:t>
            </w:r>
          </w:p>
        </w:tc>
        <w:tc>
          <w:tcPr>
            <w:tcW w:w="3029"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Znj. Milva Ekonomi</w:t>
            </w:r>
          </w:p>
        </w:tc>
        <w:tc>
          <w:tcPr>
            <w:tcW w:w="1413"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kryetar;</w:t>
            </w:r>
          </w:p>
        </w:tc>
      </w:tr>
      <w:tr w:rsidR="004157E5" w:rsidRPr="00BB55FB" w:rsidTr="00D27746">
        <w:trPr>
          <w:jc w:val="center"/>
        </w:trPr>
        <w:tc>
          <w:tcPr>
            <w:tcW w:w="557"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w:t>
            </w:r>
          </w:p>
        </w:tc>
        <w:tc>
          <w:tcPr>
            <w:tcW w:w="3029"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Znj. Mimoza Dhëmbi</w:t>
            </w:r>
          </w:p>
        </w:tc>
        <w:tc>
          <w:tcPr>
            <w:tcW w:w="1413"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anëtar;</w:t>
            </w:r>
          </w:p>
        </w:tc>
      </w:tr>
      <w:tr w:rsidR="004157E5" w:rsidRPr="00BB55FB" w:rsidTr="00D27746">
        <w:trPr>
          <w:jc w:val="center"/>
        </w:trPr>
        <w:tc>
          <w:tcPr>
            <w:tcW w:w="557"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w:t>
            </w:r>
          </w:p>
        </w:tc>
        <w:tc>
          <w:tcPr>
            <w:tcW w:w="3029"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Z. Ahmet Mançellari</w:t>
            </w:r>
          </w:p>
        </w:tc>
        <w:tc>
          <w:tcPr>
            <w:tcW w:w="1413"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anëtar;</w:t>
            </w:r>
          </w:p>
        </w:tc>
      </w:tr>
      <w:tr w:rsidR="004157E5" w:rsidRPr="00BB55FB" w:rsidTr="00D27746">
        <w:trPr>
          <w:jc w:val="center"/>
        </w:trPr>
        <w:tc>
          <w:tcPr>
            <w:tcW w:w="557"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w:t>
            </w:r>
          </w:p>
        </w:tc>
        <w:tc>
          <w:tcPr>
            <w:tcW w:w="3029"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Z. Petrit Bakiu</w:t>
            </w:r>
          </w:p>
        </w:tc>
        <w:tc>
          <w:tcPr>
            <w:tcW w:w="1413"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anëtar;</w:t>
            </w:r>
          </w:p>
        </w:tc>
      </w:tr>
      <w:tr w:rsidR="004157E5" w:rsidRPr="00BB55FB" w:rsidTr="00D27746">
        <w:trPr>
          <w:jc w:val="center"/>
        </w:trPr>
        <w:tc>
          <w:tcPr>
            <w:tcW w:w="557"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w:t>
            </w:r>
          </w:p>
        </w:tc>
        <w:tc>
          <w:tcPr>
            <w:tcW w:w="3029"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Z. Gramoz Hoxha</w:t>
            </w:r>
          </w:p>
        </w:tc>
        <w:tc>
          <w:tcPr>
            <w:tcW w:w="1413" w:type="pct"/>
          </w:tcPr>
          <w:p w:rsidR="004157E5" w:rsidRPr="00BB55FB" w:rsidRDefault="004157E5" w:rsidP="00406EF0">
            <w:pPr>
              <w:pStyle w:val="Paragrafi"/>
              <w:ind w:firstLine="0"/>
              <w:rPr>
                <w:spacing w:val="-4"/>
                <w:sz w:val="22"/>
                <w:szCs w:val="22"/>
                <w:lang w:val="sq-AL"/>
              </w:rPr>
            </w:pPr>
            <w:r w:rsidRPr="00BB55FB">
              <w:rPr>
                <w:spacing w:val="-4"/>
                <w:sz w:val="22"/>
                <w:szCs w:val="22"/>
                <w:lang w:val="sq-AL"/>
              </w:rPr>
              <w:t>anëtar.</w:t>
            </w:r>
          </w:p>
        </w:tc>
      </w:tr>
    </w:tbl>
    <w:p w:rsidR="004157E5" w:rsidRPr="00BB55FB" w:rsidRDefault="004157E5" w:rsidP="00406EF0">
      <w:pPr>
        <w:pStyle w:val="Paragrafi"/>
        <w:rPr>
          <w:spacing w:val="-4"/>
          <w:szCs w:val="24"/>
          <w:lang w:val="sq-AL"/>
        </w:rPr>
      </w:pPr>
    </w:p>
    <w:p w:rsidR="00374230" w:rsidRPr="00BB55FB" w:rsidRDefault="00374230" w:rsidP="00406EF0">
      <w:pPr>
        <w:pStyle w:val="Paragrafi"/>
        <w:rPr>
          <w:bCs/>
          <w:spacing w:val="-4"/>
          <w:szCs w:val="24"/>
          <w:lang w:val="sq-AL"/>
        </w:rPr>
      </w:pPr>
      <w:r w:rsidRPr="00BB55FB">
        <w:rPr>
          <w:spacing w:val="-4"/>
          <w:szCs w:val="24"/>
          <w:lang w:val="sq-AL"/>
        </w:rPr>
        <w:t xml:space="preserve">Në </w:t>
      </w:r>
      <w:r w:rsidRPr="00BB55FB">
        <w:rPr>
          <w:bCs/>
          <w:spacing w:val="-4"/>
          <w:szCs w:val="24"/>
          <w:lang w:val="sq-AL"/>
        </w:rPr>
        <w:t xml:space="preserve">mbështetje të nenit 8, 17, shkronja </w:t>
      </w:r>
      <w:r w:rsidR="00C079A5" w:rsidRPr="00BB55FB">
        <w:rPr>
          <w:bCs/>
          <w:spacing w:val="-4"/>
          <w:szCs w:val="24"/>
          <w:lang w:val="sq-AL"/>
        </w:rPr>
        <w:t>“</w:t>
      </w:r>
      <w:r w:rsidRPr="00BB55FB">
        <w:rPr>
          <w:bCs/>
          <w:spacing w:val="-4"/>
          <w:szCs w:val="24"/>
          <w:lang w:val="sq-AL"/>
        </w:rPr>
        <w:t>d</w:t>
      </w:r>
      <w:r w:rsidR="00C079A5" w:rsidRPr="00BB55FB">
        <w:rPr>
          <w:bCs/>
          <w:spacing w:val="-4"/>
          <w:szCs w:val="24"/>
          <w:lang w:val="sq-AL"/>
        </w:rPr>
        <w:t>”</w:t>
      </w:r>
      <w:r w:rsidRPr="00BB55FB">
        <w:rPr>
          <w:bCs/>
          <w:spacing w:val="-4"/>
          <w:szCs w:val="24"/>
          <w:lang w:val="sq-AL"/>
        </w:rPr>
        <w:t xml:space="preserve">, të ligjit </w:t>
      </w:r>
      <w:r w:rsidR="0008612D" w:rsidRPr="00BB55FB">
        <w:rPr>
          <w:bCs/>
          <w:spacing w:val="-4"/>
          <w:szCs w:val="24"/>
          <w:lang w:val="sq-AL"/>
        </w:rPr>
        <w:t xml:space="preserve">nr. </w:t>
      </w:r>
      <w:r w:rsidRPr="00BB55FB">
        <w:rPr>
          <w:bCs/>
          <w:spacing w:val="-4"/>
          <w:szCs w:val="24"/>
          <w:lang w:val="sq-AL"/>
        </w:rPr>
        <w:t>9374, datë 21.4.2005</w:t>
      </w:r>
      <w:r w:rsidR="00EC7960" w:rsidRPr="00BB55FB">
        <w:rPr>
          <w:bCs/>
          <w:spacing w:val="-4"/>
          <w:szCs w:val="24"/>
          <w:lang w:val="sq-AL"/>
        </w:rPr>
        <w:t>,</w:t>
      </w:r>
      <w:r w:rsidRPr="00BB55FB">
        <w:rPr>
          <w:bCs/>
          <w:spacing w:val="-4"/>
          <w:szCs w:val="24"/>
          <w:lang w:val="sq-AL"/>
        </w:rPr>
        <w:t xml:space="preserve"> </w:t>
      </w:r>
      <w:r w:rsidR="00C079A5" w:rsidRPr="00BB55FB">
        <w:rPr>
          <w:bCs/>
          <w:spacing w:val="-4"/>
          <w:szCs w:val="24"/>
          <w:lang w:val="sq-AL"/>
        </w:rPr>
        <w:t>“</w:t>
      </w:r>
      <w:r w:rsidRPr="00BB55FB">
        <w:rPr>
          <w:bCs/>
          <w:spacing w:val="-4"/>
          <w:szCs w:val="24"/>
          <w:lang w:val="sq-AL"/>
        </w:rPr>
        <w:t>Për ndihmën shtetërore</w:t>
      </w:r>
      <w:r w:rsidR="00C079A5" w:rsidRPr="00BB55FB">
        <w:rPr>
          <w:bCs/>
          <w:spacing w:val="-4"/>
          <w:szCs w:val="24"/>
          <w:lang w:val="sq-AL"/>
        </w:rPr>
        <w:t>”</w:t>
      </w:r>
      <w:r w:rsidRPr="00BB55FB">
        <w:rPr>
          <w:bCs/>
          <w:spacing w:val="-4"/>
          <w:szCs w:val="24"/>
          <w:lang w:val="sq-AL"/>
        </w:rPr>
        <w:t>, të ndryshuar</w:t>
      </w:r>
      <w:r w:rsidR="00BE11A0" w:rsidRPr="00BB55FB">
        <w:rPr>
          <w:bCs/>
          <w:spacing w:val="-4"/>
          <w:szCs w:val="24"/>
          <w:lang w:val="sq-AL"/>
        </w:rPr>
        <w:t>,</w:t>
      </w:r>
      <w:r w:rsidRPr="00BB55FB">
        <w:rPr>
          <w:bCs/>
          <w:spacing w:val="-4"/>
          <w:szCs w:val="24"/>
          <w:lang w:val="sq-AL"/>
        </w:rPr>
        <w:t xml:space="preserve"> dhe të vendimit të Këshillit të Ministrave </w:t>
      </w:r>
      <w:r w:rsidR="00EC7960" w:rsidRPr="00BB55FB">
        <w:rPr>
          <w:bCs/>
          <w:spacing w:val="-4"/>
          <w:szCs w:val="24"/>
          <w:lang w:val="sq-AL"/>
        </w:rPr>
        <w:t>n</w:t>
      </w:r>
      <w:r w:rsidR="0008612D" w:rsidRPr="00BB55FB">
        <w:rPr>
          <w:bCs/>
          <w:spacing w:val="-4"/>
          <w:szCs w:val="24"/>
          <w:lang w:val="sq-AL"/>
        </w:rPr>
        <w:t xml:space="preserve">r. </w:t>
      </w:r>
      <w:r w:rsidRPr="00BB55FB">
        <w:rPr>
          <w:bCs/>
          <w:spacing w:val="-4"/>
          <w:szCs w:val="24"/>
          <w:lang w:val="sq-AL"/>
        </w:rPr>
        <w:t>605, datë 31.8.2016</w:t>
      </w:r>
      <w:r w:rsidR="00EC7960" w:rsidRPr="00BB55FB">
        <w:rPr>
          <w:bCs/>
          <w:spacing w:val="-4"/>
          <w:szCs w:val="24"/>
          <w:lang w:val="sq-AL"/>
        </w:rPr>
        <w:t>,</w:t>
      </w:r>
      <w:r w:rsidRPr="00BB55FB">
        <w:rPr>
          <w:bCs/>
          <w:spacing w:val="-4"/>
          <w:szCs w:val="24"/>
          <w:lang w:val="sq-AL"/>
        </w:rPr>
        <w:t xml:space="preserve"> </w:t>
      </w:r>
      <w:r w:rsidR="00C079A5" w:rsidRPr="00BB55FB">
        <w:rPr>
          <w:bCs/>
          <w:spacing w:val="-4"/>
          <w:szCs w:val="24"/>
          <w:lang w:val="sq-AL"/>
        </w:rPr>
        <w:t>“</w:t>
      </w:r>
      <w:r w:rsidRPr="00BB55FB">
        <w:rPr>
          <w:bCs/>
          <w:spacing w:val="-4"/>
          <w:szCs w:val="24"/>
          <w:lang w:val="sq-AL"/>
        </w:rPr>
        <w:t xml:space="preserve">Për përcaktimin e vlerës maksimale, të kushteve dhe të procedurës për dhënien e ndihmës </w:t>
      </w:r>
      <w:r w:rsidR="00C079A5" w:rsidRPr="00BB55FB">
        <w:rPr>
          <w:bCs/>
          <w:i/>
          <w:spacing w:val="-4"/>
          <w:szCs w:val="24"/>
          <w:lang w:val="sq-AL"/>
        </w:rPr>
        <w:t>“</w:t>
      </w:r>
      <w:r w:rsidRPr="00BB55FB">
        <w:rPr>
          <w:bCs/>
          <w:i/>
          <w:spacing w:val="-4"/>
          <w:szCs w:val="24"/>
          <w:lang w:val="sq-AL"/>
        </w:rPr>
        <w:t>De Minims</w:t>
      </w:r>
      <w:r w:rsidR="00C079A5" w:rsidRPr="00BB55FB">
        <w:rPr>
          <w:bCs/>
          <w:i/>
          <w:spacing w:val="-4"/>
          <w:szCs w:val="24"/>
          <w:lang w:val="sq-AL"/>
        </w:rPr>
        <w:t>”</w:t>
      </w:r>
      <w:r w:rsidRPr="00BB55FB">
        <w:rPr>
          <w:bCs/>
          <w:spacing w:val="-4"/>
          <w:szCs w:val="24"/>
          <w:lang w:val="sq-AL"/>
        </w:rPr>
        <w:t xml:space="preserve">, </w:t>
      </w:r>
    </w:p>
    <w:p w:rsidR="00735F17" w:rsidRPr="00BB55FB" w:rsidRDefault="00735F17" w:rsidP="00406EF0">
      <w:pPr>
        <w:pStyle w:val="Paragrafi"/>
        <w:jc w:val="center"/>
        <w:rPr>
          <w:spacing w:val="-4"/>
          <w:sz w:val="14"/>
          <w:szCs w:val="24"/>
          <w:lang w:val="sq-AL"/>
        </w:rPr>
      </w:pPr>
    </w:p>
    <w:p w:rsidR="00374230" w:rsidRPr="00BB55FB" w:rsidRDefault="00374230" w:rsidP="00406EF0">
      <w:pPr>
        <w:pStyle w:val="Paragrafi"/>
        <w:jc w:val="center"/>
        <w:rPr>
          <w:spacing w:val="-4"/>
          <w:szCs w:val="24"/>
          <w:lang w:val="sq-AL"/>
        </w:rPr>
      </w:pPr>
      <w:r w:rsidRPr="00BB55FB">
        <w:rPr>
          <w:spacing w:val="-4"/>
          <w:szCs w:val="24"/>
          <w:lang w:val="sq-AL"/>
        </w:rPr>
        <w:t>VËREN SE:</w:t>
      </w:r>
    </w:p>
    <w:p w:rsidR="00374230" w:rsidRPr="00BB55FB" w:rsidRDefault="00374230" w:rsidP="00406EF0">
      <w:pPr>
        <w:pStyle w:val="Paragrafi"/>
        <w:rPr>
          <w:spacing w:val="-4"/>
          <w:sz w:val="14"/>
          <w:szCs w:val="24"/>
          <w:lang w:val="sq-AL"/>
        </w:rPr>
      </w:pPr>
    </w:p>
    <w:p w:rsidR="00374230" w:rsidRPr="00BB55FB" w:rsidRDefault="008E2D41" w:rsidP="00406EF0">
      <w:pPr>
        <w:pStyle w:val="Paragrafi"/>
        <w:rPr>
          <w:spacing w:val="-4"/>
          <w:szCs w:val="24"/>
          <w:lang w:val="sq-AL"/>
        </w:rPr>
      </w:pPr>
      <w:r>
        <w:rPr>
          <w:spacing w:val="-4"/>
          <w:szCs w:val="24"/>
          <w:lang w:val="sq-AL"/>
        </w:rPr>
        <w:t xml:space="preserve">1. </w:t>
      </w:r>
      <w:r w:rsidR="00374230" w:rsidRPr="00BB55FB">
        <w:rPr>
          <w:spacing w:val="-4"/>
          <w:szCs w:val="24"/>
          <w:lang w:val="sq-AL"/>
        </w:rPr>
        <w:t>Pika 1</w:t>
      </w:r>
      <w:r w:rsidR="00181E25" w:rsidRPr="00BB55FB">
        <w:rPr>
          <w:spacing w:val="-4"/>
          <w:szCs w:val="24"/>
          <w:lang w:val="sq-AL"/>
        </w:rPr>
        <w:t>,</w:t>
      </w:r>
      <w:r w:rsidR="00374230" w:rsidRPr="00BB55FB">
        <w:rPr>
          <w:spacing w:val="-4"/>
          <w:szCs w:val="24"/>
          <w:lang w:val="sq-AL"/>
        </w:rPr>
        <w:t xml:space="preserve"> e </w:t>
      </w:r>
      <w:r w:rsidR="00181B88" w:rsidRPr="00BB55FB">
        <w:rPr>
          <w:spacing w:val="-4"/>
          <w:szCs w:val="24"/>
          <w:lang w:val="sq-AL"/>
        </w:rPr>
        <w:t>k</w:t>
      </w:r>
      <w:r w:rsidR="00374230" w:rsidRPr="00BB55FB">
        <w:rPr>
          <w:spacing w:val="-4"/>
          <w:szCs w:val="24"/>
          <w:lang w:val="sq-AL"/>
        </w:rPr>
        <w:t>reut IX</w:t>
      </w:r>
      <w:r w:rsidR="00181E25" w:rsidRPr="00BB55FB">
        <w:rPr>
          <w:spacing w:val="-4"/>
          <w:szCs w:val="24"/>
          <w:lang w:val="sq-AL"/>
        </w:rPr>
        <w:t>,</w:t>
      </w:r>
      <w:r w:rsidR="00374230" w:rsidRPr="00BB55FB">
        <w:rPr>
          <w:spacing w:val="-4"/>
          <w:szCs w:val="24"/>
          <w:lang w:val="sq-AL"/>
        </w:rPr>
        <w:t xml:space="preserve"> të vendimit të Këshillit të Ministrave </w:t>
      </w:r>
      <w:r w:rsidR="0008612D" w:rsidRPr="00BB55FB">
        <w:rPr>
          <w:spacing w:val="-4"/>
          <w:szCs w:val="24"/>
          <w:lang w:val="sq-AL"/>
        </w:rPr>
        <w:t xml:space="preserve">nr. </w:t>
      </w:r>
      <w:r w:rsidR="00374230" w:rsidRPr="00BB55FB">
        <w:rPr>
          <w:spacing w:val="-4"/>
          <w:szCs w:val="24"/>
          <w:lang w:val="sq-AL"/>
        </w:rPr>
        <w:t>605, datë 31.8.2016</w:t>
      </w:r>
      <w:r w:rsidR="00181E25" w:rsidRPr="00BB55FB">
        <w:rPr>
          <w:spacing w:val="-4"/>
          <w:szCs w:val="24"/>
          <w:lang w:val="sq-AL"/>
        </w:rPr>
        <w:t>,</w:t>
      </w:r>
      <w:r w:rsidR="00374230" w:rsidRPr="00BB55FB">
        <w:rPr>
          <w:spacing w:val="-4"/>
          <w:szCs w:val="24"/>
          <w:lang w:val="sq-AL"/>
        </w:rPr>
        <w:t xml:space="preserve"> </w:t>
      </w:r>
      <w:r w:rsidR="00C079A5" w:rsidRPr="00BB55FB">
        <w:rPr>
          <w:spacing w:val="-4"/>
          <w:szCs w:val="24"/>
          <w:lang w:val="sq-AL"/>
        </w:rPr>
        <w:t>“</w:t>
      </w:r>
      <w:r w:rsidR="00374230" w:rsidRPr="00BB55FB">
        <w:rPr>
          <w:spacing w:val="-4"/>
          <w:szCs w:val="24"/>
          <w:lang w:val="sq-AL"/>
        </w:rPr>
        <w:t xml:space="preserve">Për përcaktimin e vlerës maksimale, të kushteve dhe të procedurës për dhënien e ndihmës </w:t>
      </w:r>
      <w:r w:rsidR="00C079A5" w:rsidRPr="00BB55FB">
        <w:rPr>
          <w:spacing w:val="-4"/>
          <w:szCs w:val="24"/>
          <w:lang w:val="sq-AL"/>
        </w:rPr>
        <w:t>“</w:t>
      </w:r>
      <w:r w:rsidR="00374230" w:rsidRPr="00BE734E">
        <w:rPr>
          <w:i/>
          <w:spacing w:val="-4"/>
          <w:szCs w:val="24"/>
          <w:lang w:val="sq-AL"/>
        </w:rPr>
        <w:t>De Minim</w:t>
      </w:r>
      <w:r w:rsidR="00B640BF" w:rsidRPr="00BE734E">
        <w:rPr>
          <w:i/>
          <w:spacing w:val="-4"/>
          <w:szCs w:val="24"/>
          <w:lang w:val="sq-AL"/>
        </w:rPr>
        <w:t>i</w:t>
      </w:r>
      <w:r w:rsidR="00374230" w:rsidRPr="00BE734E">
        <w:rPr>
          <w:i/>
          <w:spacing w:val="-4"/>
          <w:szCs w:val="24"/>
          <w:lang w:val="sq-AL"/>
        </w:rPr>
        <w:t>s</w:t>
      </w:r>
      <w:r w:rsidR="00374230" w:rsidRPr="00BB55FB">
        <w:rPr>
          <w:spacing w:val="-4"/>
          <w:szCs w:val="24"/>
          <w:lang w:val="sq-AL"/>
        </w:rPr>
        <w:t>, parashikon se:</w:t>
      </w:r>
    </w:p>
    <w:p w:rsidR="00374230" w:rsidRPr="00BB55FB" w:rsidRDefault="00374230" w:rsidP="00406EF0">
      <w:pPr>
        <w:pStyle w:val="Paragrafi"/>
        <w:rPr>
          <w:spacing w:val="-4"/>
          <w:szCs w:val="24"/>
          <w:lang w:val="sq-AL"/>
        </w:rPr>
      </w:pPr>
      <w:r w:rsidRPr="00BB55FB">
        <w:rPr>
          <w:spacing w:val="-4"/>
          <w:szCs w:val="24"/>
          <w:lang w:val="sq-AL"/>
        </w:rPr>
        <w:tab/>
      </w:r>
      <w:r w:rsidR="00C079A5" w:rsidRPr="00BB55FB">
        <w:rPr>
          <w:spacing w:val="-4"/>
          <w:szCs w:val="24"/>
          <w:lang w:val="sq-AL"/>
        </w:rPr>
        <w:t>“</w:t>
      </w:r>
      <w:r w:rsidRPr="00BB55FB">
        <w:rPr>
          <w:i/>
          <w:spacing w:val="-4"/>
          <w:szCs w:val="24"/>
          <w:lang w:val="sq-AL"/>
        </w:rPr>
        <w:t xml:space="preserve">Dhënësi i ndihmës </w:t>
      </w:r>
      <w:r w:rsidR="00C079A5" w:rsidRPr="00BB55FB">
        <w:rPr>
          <w:i/>
          <w:spacing w:val="-4"/>
          <w:szCs w:val="24"/>
          <w:lang w:val="sq-AL"/>
        </w:rPr>
        <w:t>“</w:t>
      </w:r>
      <w:r w:rsidRPr="00BB55FB">
        <w:rPr>
          <w:i/>
          <w:spacing w:val="-4"/>
          <w:szCs w:val="24"/>
          <w:lang w:val="sq-AL"/>
        </w:rPr>
        <w:t>De minimis</w:t>
      </w:r>
      <w:r w:rsidR="00C079A5" w:rsidRPr="00BB55FB">
        <w:rPr>
          <w:i/>
          <w:spacing w:val="-4"/>
          <w:szCs w:val="24"/>
          <w:lang w:val="sq-AL"/>
        </w:rPr>
        <w:t>”</w:t>
      </w:r>
      <w:r w:rsidRPr="00BB55FB">
        <w:rPr>
          <w:i/>
          <w:spacing w:val="-4"/>
          <w:szCs w:val="24"/>
          <w:lang w:val="sq-AL"/>
        </w:rPr>
        <w:t xml:space="preserve"> i kërkon ndërmarrjes një deklaratë mbi çdo ndihmë </w:t>
      </w:r>
      <w:r w:rsidR="00C079A5" w:rsidRPr="00BB55FB">
        <w:rPr>
          <w:i/>
          <w:spacing w:val="-4"/>
          <w:szCs w:val="24"/>
          <w:lang w:val="sq-AL"/>
        </w:rPr>
        <w:t>“</w:t>
      </w:r>
      <w:r w:rsidRPr="00BB55FB">
        <w:rPr>
          <w:i/>
          <w:spacing w:val="-4"/>
          <w:szCs w:val="24"/>
          <w:lang w:val="sq-AL"/>
        </w:rPr>
        <w:t>de minimis</w:t>
      </w:r>
      <w:r w:rsidR="00C079A5" w:rsidRPr="00BB55FB">
        <w:rPr>
          <w:i/>
          <w:spacing w:val="-4"/>
          <w:szCs w:val="24"/>
          <w:lang w:val="sq-AL"/>
        </w:rPr>
        <w:t>”</w:t>
      </w:r>
      <w:r w:rsidRPr="00BB55FB">
        <w:rPr>
          <w:i/>
          <w:spacing w:val="-4"/>
          <w:szCs w:val="24"/>
          <w:lang w:val="sq-AL"/>
        </w:rPr>
        <w:t xml:space="preserve"> të përftuar gjatë dy viteve të kaluara dhe vitit financiar në vazhdim. Ndërmarrja përfituese e ndihmës nënshkruan deklaratën, sipas modelit të miratuar nga Komisioni i Ndihmës Shtetërore</w:t>
      </w:r>
      <w:r w:rsidRPr="00BB55FB">
        <w:rPr>
          <w:spacing w:val="-4"/>
          <w:szCs w:val="24"/>
          <w:lang w:val="sq-AL"/>
        </w:rPr>
        <w:t>.</w:t>
      </w:r>
      <w:r w:rsidR="00C079A5" w:rsidRPr="00BB55FB">
        <w:rPr>
          <w:spacing w:val="-4"/>
          <w:szCs w:val="24"/>
          <w:lang w:val="sq-AL"/>
        </w:rPr>
        <w:t>”</w:t>
      </w:r>
    </w:p>
    <w:p w:rsidR="00374230" w:rsidRPr="00BB55FB" w:rsidRDefault="008E2D41" w:rsidP="00406EF0">
      <w:pPr>
        <w:pStyle w:val="Paragrafi"/>
        <w:rPr>
          <w:spacing w:val="-4"/>
          <w:szCs w:val="24"/>
          <w:lang w:val="sq-AL"/>
        </w:rPr>
      </w:pPr>
      <w:r>
        <w:rPr>
          <w:spacing w:val="-4"/>
          <w:szCs w:val="24"/>
          <w:lang w:val="sq-AL"/>
        </w:rPr>
        <w:t xml:space="preserve">2. </w:t>
      </w:r>
      <w:r w:rsidR="00374230" w:rsidRPr="00BB55FB">
        <w:rPr>
          <w:spacing w:val="-4"/>
          <w:szCs w:val="24"/>
          <w:lang w:val="sq-AL"/>
        </w:rPr>
        <w:t xml:space="preserve">Komisioni i Ndihmës Shtetërore ngarkohet të miratoj modelin e deklaratës që duhet nënshkruar nga përfituesi i ndihmës </w:t>
      </w:r>
      <w:r w:rsidR="00374230" w:rsidRPr="00BB55FB">
        <w:rPr>
          <w:i/>
          <w:spacing w:val="-4"/>
          <w:szCs w:val="24"/>
          <w:lang w:val="sq-AL"/>
        </w:rPr>
        <w:t>de minimis</w:t>
      </w:r>
      <w:r w:rsidR="00374230" w:rsidRPr="00BB55FB">
        <w:rPr>
          <w:spacing w:val="-4"/>
          <w:szCs w:val="24"/>
          <w:lang w:val="sq-AL"/>
        </w:rPr>
        <w:t>.</w:t>
      </w:r>
    </w:p>
    <w:p w:rsidR="00374230" w:rsidRPr="00BB55FB" w:rsidRDefault="00374230" w:rsidP="00406EF0">
      <w:pPr>
        <w:pStyle w:val="Paragrafi"/>
        <w:rPr>
          <w:spacing w:val="-4"/>
          <w:sz w:val="14"/>
          <w:szCs w:val="24"/>
          <w:lang w:val="sq-AL"/>
        </w:rPr>
      </w:pPr>
    </w:p>
    <w:p w:rsidR="00374230" w:rsidRPr="00BB55FB" w:rsidRDefault="00374230" w:rsidP="00406EF0">
      <w:pPr>
        <w:pStyle w:val="Paragrafi"/>
        <w:jc w:val="center"/>
        <w:rPr>
          <w:spacing w:val="-4"/>
          <w:szCs w:val="24"/>
          <w:lang w:val="sq-AL"/>
        </w:rPr>
      </w:pPr>
      <w:r w:rsidRPr="00BB55FB">
        <w:rPr>
          <w:spacing w:val="-4"/>
          <w:szCs w:val="24"/>
          <w:lang w:val="sq-AL"/>
        </w:rPr>
        <w:t>PËR KËTO ARSYE</w:t>
      </w:r>
      <w:r w:rsidR="00181B88" w:rsidRPr="00BB55FB">
        <w:rPr>
          <w:spacing w:val="-4"/>
          <w:szCs w:val="24"/>
          <w:lang w:val="sq-AL"/>
        </w:rPr>
        <w:t>,</w:t>
      </w:r>
    </w:p>
    <w:p w:rsidR="00374230" w:rsidRPr="00BB55FB" w:rsidRDefault="00374230" w:rsidP="00406EF0">
      <w:pPr>
        <w:pStyle w:val="Paragrafi"/>
        <w:rPr>
          <w:spacing w:val="-4"/>
          <w:sz w:val="14"/>
          <w:szCs w:val="24"/>
          <w:lang w:val="sq-AL"/>
        </w:rPr>
      </w:pPr>
    </w:p>
    <w:p w:rsidR="00374230" w:rsidRDefault="00374230" w:rsidP="00406EF0">
      <w:pPr>
        <w:pStyle w:val="Paragrafi"/>
        <w:rPr>
          <w:spacing w:val="-4"/>
          <w:szCs w:val="24"/>
          <w:lang w:val="sq-AL"/>
        </w:rPr>
      </w:pPr>
      <w:r w:rsidRPr="00BB55FB">
        <w:rPr>
          <w:spacing w:val="-4"/>
          <w:szCs w:val="24"/>
          <w:lang w:val="sq-AL"/>
        </w:rPr>
        <w:t xml:space="preserve">Komisioni i Ndihmës Shtetërore, në bazë të nenit 17, shkronja </w:t>
      </w:r>
      <w:r w:rsidR="00C079A5" w:rsidRPr="00BB55FB">
        <w:rPr>
          <w:spacing w:val="-4"/>
          <w:szCs w:val="24"/>
          <w:lang w:val="sq-AL"/>
        </w:rPr>
        <w:t>“</w:t>
      </w:r>
      <w:r w:rsidRPr="00BB55FB">
        <w:rPr>
          <w:spacing w:val="-4"/>
          <w:szCs w:val="24"/>
          <w:lang w:val="sq-AL"/>
        </w:rPr>
        <w:t>d</w:t>
      </w:r>
      <w:r w:rsidR="00C079A5" w:rsidRPr="00BB55FB">
        <w:rPr>
          <w:spacing w:val="-4"/>
          <w:szCs w:val="24"/>
          <w:lang w:val="sq-AL"/>
        </w:rPr>
        <w:t>”</w:t>
      </w:r>
      <w:r w:rsidR="00716CA0" w:rsidRPr="00BB55FB">
        <w:rPr>
          <w:spacing w:val="-4"/>
          <w:szCs w:val="24"/>
          <w:lang w:val="sq-AL"/>
        </w:rPr>
        <w:t>,</w:t>
      </w:r>
      <w:r w:rsidR="0008612D" w:rsidRPr="00BB55FB">
        <w:rPr>
          <w:spacing w:val="-4"/>
          <w:szCs w:val="24"/>
          <w:lang w:val="sq-AL"/>
        </w:rPr>
        <w:t xml:space="preserve"> </w:t>
      </w:r>
      <w:r w:rsidRPr="00BB55FB">
        <w:rPr>
          <w:spacing w:val="-4"/>
          <w:szCs w:val="24"/>
          <w:lang w:val="sq-AL"/>
        </w:rPr>
        <w:t xml:space="preserve">të </w:t>
      </w:r>
      <w:r w:rsidR="00716CA0" w:rsidRPr="00BB55FB">
        <w:rPr>
          <w:spacing w:val="-4"/>
          <w:szCs w:val="24"/>
          <w:lang w:val="sq-AL"/>
        </w:rPr>
        <w:t>l</w:t>
      </w:r>
      <w:r w:rsidRPr="00BB55FB">
        <w:rPr>
          <w:spacing w:val="-4"/>
          <w:szCs w:val="24"/>
          <w:lang w:val="sq-AL"/>
        </w:rPr>
        <w:t xml:space="preserve">igjit </w:t>
      </w:r>
      <w:r w:rsidR="0008612D" w:rsidRPr="00BB55FB">
        <w:rPr>
          <w:spacing w:val="-4"/>
          <w:szCs w:val="24"/>
          <w:lang w:val="sq-AL"/>
        </w:rPr>
        <w:t xml:space="preserve">nr. </w:t>
      </w:r>
      <w:r w:rsidRPr="00BB55FB">
        <w:rPr>
          <w:spacing w:val="-4"/>
          <w:szCs w:val="24"/>
          <w:lang w:val="sq-AL"/>
        </w:rPr>
        <w:t>9374, datë</w:t>
      </w:r>
      <w:r w:rsidR="00716CA0" w:rsidRPr="00BB55FB">
        <w:rPr>
          <w:spacing w:val="-4"/>
          <w:szCs w:val="24"/>
          <w:lang w:val="sq-AL"/>
        </w:rPr>
        <w:t xml:space="preserve"> 21.</w:t>
      </w:r>
      <w:r w:rsidRPr="00BB55FB">
        <w:rPr>
          <w:spacing w:val="-4"/>
          <w:szCs w:val="24"/>
          <w:lang w:val="sq-AL"/>
        </w:rPr>
        <w:t>4.2005</w:t>
      </w:r>
      <w:r w:rsidR="00716CA0" w:rsidRPr="00BB55FB">
        <w:rPr>
          <w:spacing w:val="-4"/>
          <w:szCs w:val="24"/>
          <w:lang w:val="sq-AL"/>
        </w:rPr>
        <w:t>,</w:t>
      </w:r>
      <w:r w:rsidRPr="00BB55FB">
        <w:rPr>
          <w:spacing w:val="-4"/>
          <w:szCs w:val="24"/>
          <w:lang w:val="sq-AL"/>
        </w:rPr>
        <w:t xml:space="preserve"> </w:t>
      </w:r>
      <w:r w:rsidR="00C079A5" w:rsidRPr="00BB55FB">
        <w:rPr>
          <w:spacing w:val="-4"/>
          <w:szCs w:val="24"/>
          <w:lang w:val="sq-AL"/>
        </w:rPr>
        <w:t>“</w:t>
      </w:r>
      <w:r w:rsidRPr="00BB55FB">
        <w:rPr>
          <w:spacing w:val="-4"/>
          <w:szCs w:val="24"/>
          <w:lang w:val="sq-AL"/>
        </w:rPr>
        <w:t>Për ndihmën shtetërore</w:t>
      </w:r>
      <w:r w:rsidR="00C079A5" w:rsidRPr="00BB55FB">
        <w:rPr>
          <w:spacing w:val="-4"/>
          <w:szCs w:val="24"/>
          <w:lang w:val="sq-AL"/>
        </w:rPr>
        <w:t>”</w:t>
      </w:r>
      <w:r w:rsidRPr="00BB55FB">
        <w:rPr>
          <w:spacing w:val="-4"/>
          <w:szCs w:val="24"/>
          <w:lang w:val="sq-AL"/>
        </w:rPr>
        <w:t>, i ndryshuar,</w:t>
      </w:r>
    </w:p>
    <w:p w:rsidR="00BB55FB" w:rsidRPr="00BB55FB" w:rsidRDefault="00BB55FB" w:rsidP="00406EF0">
      <w:pPr>
        <w:pStyle w:val="Paragrafi"/>
        <w:rPr>
          <w:spacing w:val="-4"/>
          <w:sz w:val="14"/>
          <w:szCs w:val="24"/>
          <w:lang w:val="sq-AL"/>
        </w:rPr>
      </w:pPr>
    </w:p>
    <w:p w:rsidR="00374230" w:rsidRPr="00BB55FB" w:rsidRDefault="00ED3D4D" w:rsidP="00406EF0">
      <w:pPr>
        <w:pStyle w:val="Paragrafi"/>
        <w:jc w:val="center"/>
        <w:rPr>
          <w:spacing w:val="-4"/>
          <w:szCs w:val="24"/>
          <w:lang w:val="sq-AL"/>
        </w:rPr>
      </w:pPr>
      <w:r w:rsidRPr="00BB55FB">
        <w:rPr>
          <w:spacing w:val="-4"/>
          <w:szCs w:val="24"/>
          <w:lang w:val="sq-AL"/>
        </w:rPr>
        <w:t>VENDOS</w:t>
      </w:r>
      <w:r w:rsidR="00374230" w:rsidRPr="00BB55FB">
        <w:rPr>
          <w:spacing w:val="-4"/>
          <w:szCs w:val="24"/>
          <w:lang w:val="sq-AL"/>
        </w:rPr>
        <w:t>I:</w:t>
      </w:r>
    </w:p>
    <w:p w:rsidR="00374230" w:rsidRPr="00BB55FB" w:rsidRDefault="00374230" w:rsidP="00406EF0">
      <w:pPr>
        <w:pStyle w:val="Paragrafi"/>
        <w:rPr>
          <w:spacing w:val="-4"/>
          <w:sz w:val="14"/>
          <w:szCs w:val="24"/>
          <w:lang w:val="sq-AL"/>
        </w:rPr>
      </w:pPr>
    </w:p>
    <w:p w:rsidR="00374230" w:rsidRPr="00BB55FB" w:rsidDel="00CB358F" w:rsidRDefault="00374230" w:rsidP="00406EF0">
      <w:pPr>
        <w:pStyle w:val="Paragrafi"/>
        <w:rPr>
          <w:spacing w:val="-4"/>
          <w:szCs w:val="24"/>
          <w:lang w:val="sq-AL"/>
        </w:rPr>
      </w:pPr>
      <w:r w:rsidRPr="00BB55FB">
        <w:rPr>
          <w:spacing w:val="-4"/>
          <w:szCs w:val="24"/>
          <w:lang w:val="sq-AL"/>
        </w:rPr>
        <w:t xml:space="preserve">Miratimin e deklaratës për dhënien e ndihmës </w:t>
      </w:r>
      <w:r w:rsidRPr="00BB55FB">
        <w:rPr>
          <w:i/>
          <w:spacing w:val="-4"/>
          <w:szCs w:val="24"/>
          <w:lang w:val="sq-AL"/>
        </w:rPr>
        <w:t>De Minimis</w:t>
      </w:r>
      <w:r w:rsidRPr="00BB55FB">
        <w:rPr>
          <w:spacing w:val="-4"/>
          <w:szCs w:val="24"/>
          <w:lang w:val="sq-AL"/>
        </w:rPr>
        <w:t xml:space="preserve">, sipas modelit bashkëngjitur këtij vendimi. </w:t>
      </w:r>
    </w:p>
    <w:p w:rsidR="00374230" w:rsidRPr="00BB55FB" w:rsidRDefault="00374230" w:rsidP="00406EF0">
      <w:pPr>
        <w:pStyle w:val="Paragrafi"/>
        <w:rPr>
          <w:spacing w:val="-4"/>
          <w:szCs w:val="24"/>
          <w:lang w:val="sq-AL"/>
        </w:rPr>
      </w:pPr>
      <w:r w:rsidRPr="00BB55FB">
        <w:rPr>
          <w:spacing w:val="-4"/>
          <w:szCs w:val="24"/>
          <w:lang w:val="sq-AL"/>
        </w:rPr>
        <w:t xml:space="preserve">Ky vendim botohet në Fletoren Zyrtare. </w:t>
      </w:r>
    </w:p>
    <w:p w:rsidR="00374230" w:rsidRPr="00BB55FB" w:rsidRDefault="00374230" w:rsidP="00406EF0">
      <w:pPr>
        <w:pStyle w:val="Paragrafi"/>
        <w:rPr>
          <w:spacing w:val="-4"/>
          <w:sz w:val="14"/>
          <w:szCs w:val="24"/>
          <w:lang w:val="sq-AL"/>
        </w:rPr>
      </w:pPr>
    </w:p>
    <w:p w:rsidR="00374230" w:rsidRPr="00BB55FB" w:rsidRDefault="00374230" w:rsidP="00F56D87">
      <w:pPr>
        <w:pStyle w:val="Autoriteti"/>
        <w:rPr>
          <w:spacing w:val="-4"/>
          <w:szCs w:val="24"/>
          <w:lang w:val="sq-AL"/>
        </w:rPr>
      </w:pPr>
      <w:r w:rsidRPr="00BB55FB">
        <w:rPr>
          <w:spacing w:val="-4"/>
          <w:szCs w:val="24"/>
          <w:lang w:val="sq-AL"/>
        </w:rPr>
        <w:tab/>
      </w:r>
      <w:r w:rsidRPr="00BB55FB">
        <w:rPr>
          <w:spacing w:val="-4"/>
          <w:szCs w:val="24"/>
          <w:lang w:val="sq-AL"/>
        </w:rPr>
        <w:tab/>
      </w:r>
      <w:r w:rsidRPr="00BB55FB">
        <w:rPr>
          <w:spacing w:val="-4"/>
          <w:szCs w:val="24"/>
          <w:lang w:val="sq-AL"/>
        </w:rPr>
        <w:tab/>
      </w:r>
      <w:r w:rsidRPr="00BB55FB">
        <w:rPr>
          <w:spacing w:val="-4"/>
          <w:szCs w:val="24"/>
          <w:lang w:val="sq-AL"/>
        </w:rPr>
        <w:tab/>
      </w:r>
      <w:r w:rsidRPr="00BB55FB">
        <w:rPr>
          <w:spacing w:val="-4"/>
          <w:szCs w:val="24"/>
          <w:lang w:val="sq-AL"/>
        </w:rPr>
        <w:tab/>
      </w:r>
      <w:r w:rsidRPr="00BB55FB">
        <w:rPr>
          <w:spacing w:val="-4"/>
          <w:szCs w:val="24"/>
          <w:lang w:val="sq-AL"/>
        </w:rPr>
        <w:tab/>
      </w:r>
      <w:r w:rsidRPr="00BB55FB">
        <w:rPr>
          <w:spacing w:val="-4"/>
          <w:szCs w:val="24"/>
          <w:lang w:val="sq-AL"/>
        </w:rPr>
        <w:tab/>
      </w:r>
      <w:r w:rsidRPr="00BB55FB">
        <w:rPr>
          <w:spacing w:val="-4"/>
          <w:szCs w:val="24"/>
          <w:lang w:val="sq-AL"/>
        </w:rPr>
        <w:tab/>
        <w:t xml:space="preserve">KRYETAR </w:t>
      </w:r>
    </w:p>
    <w:p w:rsidR="007350ED" w:rsidRDefault="00F56D87" w:rsidP="00F56D87">
      <w:pPr>
        <w:pStyle w:val="AutoritetiEmer"/>
        <w:rPr>
          <w:spacing w:val="-4"/>
          <w:szCs w:val="24"/>
          <w:lang w:val="sq-AL"/>
        </w:rPr>
      </w:pPr>
      <w:r w:rsidRPr="00BB55FB">
        <w:rPr>
          <w:spacing w:val="-4"/>
          <w:szCs w:val="24"/>
          <w:lang w:val="sq-AL"/>
        </w:rPr>
        <w:t>Milva Ekonomi</w:t>
      </w:r>
    </w:p>
    <w:p w:rsidR="00BE734E" w:rsidRPr="00BE734E" w:rsidRDefault="00BE734E" w:rsidP="00BE734E">
      <w:pPr>
        <w:rPr>
          <w:lang w:val="sq-AL"/>
        </w:rPr>
      </w:pPr>
    </w:p>
    <w:p w:rsidR="00BE734E" w:rsidRPr="00BE734E" w:rsidRDefault="00BE734E" w:rsidP="00BE734E">
      <w:pPr>
        <w:rPr>
          <w:lang w:val="sq-AL"/>
        </w:rPr>
      </w:pPr>
    </w:p>
    <w:p w:rsidR="00BB55FB" w:rsidRDefault="00BB55FB" w:rsidP="00BB55FB">
      <w:pPr>
        <w:rPr>
          <w:lang w:val="sq-AL"/>
        </w:rPr>
      </w:pPr>
    </w:p>
    <w:p w:rsidR="00BB55FB" w:rsidRDefault="00BB55FB" w:rsidP="00BB55FB">
      <w:pPr>
        <w:rPr>
          <w:lang w:val="sq-AL"/>
        </w:rPr>
      </w:pPr>
    </w:p>
    <w:p w:rsidR="00BB55FB" w:rsidRDefault="00BB55FB" w:rsidP="00BB55FB">
      <w:pPr>
        <w:rPr>
          <w:lang w:val="sq-AL"/>
        </w:rPr>
      </w:pPr>
    </w:p>
    <w:p w:rsidR="00BB55FB" w:rsidRDefault="00BB55FB" w:rsidP="00BB55FB">
      <w:pPr>
        <w:rPr>
          <w:lang w:val="sq-AL"/>
        </w:rPr>
      </w:pPr>
    </w:p>
    <w:p w:rsidR="00BB55FB" w:rsidRDefault="00BB55FB" w:rsidP="00BB55FB">
      <w:pPr>
        <w:rPr>
          <w:lang w:val="sq-AL"/>
        </w:rPr>
      </w:pPr>
    </w:p>
    <w:p w:rsidR="00BB55FB" w:rsidRPr="00BB55FB" w:rsidRDefault="00BB55FB" w:rsidP="00BB55FB">
      <w:pPr>
        <w:rPr>
          <w:lang w:val="sq-AL"/>
        </w:rPr>
      </w:pPr>
    </w:p>
    <w:p w:rsidR="0060535D" w:rsidRDefault="0060535D" w:rsidP="00735F17">
      <w:pPr>
        <w:pStyle w:val="BodyText2"/>
        <w:spacing w:after="0" w:line="240" w:lineRule="auto"/>
        <w:jc w:val="center"/>
        <w:outlineLvl w:val="0"/>
        <w:rPr>
          <w:rFonts w:ascii="Garamond" w:hAnsi="Garamond"/>
          <w:b/>
          <w:sz w:val="20"/>
          <w:szCs w:val="20"/>
          <w:lang w:val="sq-AL"/>
        </w:rPr>
        <w:sectPr w:rsidR="0060535D" w:rsidSect="0060535D">
          <w:type w:val="continuous"/>
          <w:pgSz w:w="11907" w:h="16840" w:code="9"/>
          <w:pgMar w:top="720" w:right="1134" w:bottom="720" w:left="1134" w:header="851" w:footer="851" w:gutter="0"/>
          <w:cols w:num="2" w:space="454"/>
          <w:docGrid w:linePitch="360"/>
        </w:sectPr>
      </w:pPr>
    </w:p>
    <w:p w:rsidR="0060535D" w:rsidRPr="00740B04" w:rsidRDefault="008338EF" w:rsidP="00740B04">
      <w:pPr>
        <w:pStyle w:val="BodyText2"/>
        <w:spacing w:after="0" w:line="240" w:lineRule="auto"/>
        <w:jc w:val="center"/>
        <w:outlineLvl w:val="0"/>
        <w:rPr>
          <w:rFonts w:ascii="Garamond" w:hAnsi="Garamond"/>
          <w:b/>
          <w:sz w:val="24"/>
          <w:szCs w:val="24"/>
          <w:lang w:val="sq-AL"/>
        </w:rPr>
        <w:sectPr w:rsidR="0060535D" w:rsidRPr="00740B04" w:rsidSect="00735F17">
          <w:type w:val="continuous"/>
          <w:pgSz w:w="11907" w:h="16840" w:code="9"/>
          <w:pgMar w:top="720" w:right="1134" w:bottom="720" w:left="1134" w:header="851" w:footer="851" w:gutter="0"/>
          <w:cols w:space="454"/>
          <w:docGrid w:linePitch="360"/>
        </w:sectPr>
      </w:pPr>
      <w:r>
        <w:rPr>
          <w:rFonts w:ascii="Garamond" w:hAnsi="Garamond"/>
          <w:b/>
          <w:noProof/>
          <w:sz w:val="24"/>
          <w:szCs w:val="24"/>
          <w:lang w:val="en-US" w:eastAsia="en-US"/>
        </w:rPr>
        <w:drawing>
          <wp:inline distT="0" distB="0" distL="0" distR="0">
            <wp:extent cx="6422091" cy="8263218"/>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l="51358" t="24159" r="16573" b="12906"/>
                    <a:stretch>
                      <a:fillRect/>
                    </a:stretch>
                  </pic:blipFill>
                  <pic:spPr bwMode="auto">
                    <a:xfrm>
                      <a:off x="0" y="0"/>
                      <a:ext cx="6423963" cy="8265627"/>
                    </a:xfrm>
                    <a:prstGeom prst="rect">
                      <a:avLst/>
                    </a:prstGeom>
                    <a:noFill/>
                    <a:ln w="9525">
                      <a:noFill/>
                      <a:miter lim="800000"/>
                      <a:headEnd/>
                      <a:tailEnd/>
                    </a:ln>
                  </pic:spPr>
                </pic:pic>
              </a:graphicData>
            </a:graphic>
          </wp:inline>
        </w:drawing>
      </w:r>
    </w:p>
    <w:p w:rsidR="00A00271" w:rsidRPr="00467A50" w:rsidRDefault="00A00271" w:rsidP="00406EF0">
      <w:pPr>
        <w:widowControl w:val="0"/>
        <w:spacing w:after="0" w:line="240" w:lineRule="auto"/>
        <w:ind w:firstLine="0"/>
        <w:jc w:val="center"/>
        <w:rPr>
          <w:rFonts w:ascii="Garamond" w:hAnsi="Garamond"/>
          <w:b/>
          <w:bCs/>
          <w:sz w:val="24"/>
          <w:szCs w:val="24"/>
          <w:lang w:val="sq-AL"/>
        </w:rPr>
      </w:pPr>
      <w:r w:rsidRPr="00467A50">
        <w:rPr>
          <w:rFonts w:ascii="Garamond" w:hAnsi="Garamond"/>
          <w:b/>
          <w:bCs/>
          <w:sz w:val="24"/>
          <w:szCs w:val="24"/>
          <w:lang w:val="sq-AL"/>
        </w:rPr>
        <w:t xml:space="preserve">VENDIM </w:t>
      </w:r>
      <w:r w:rsidRPr="00467A50">
        <w:rPr>
          <w:rFonts w:ascii="Garamond" w:hAnsi="Garamond"/>
          <w:b/>
          <w:bCs/>
          <w:sz w:val="24"/>
          <w:szCs w:val="24"/>
          <w:lang w:val="sq-AL"/>
        </w:rPr>
        <w:tab/>
      </w:r>
      <w:r w:rsidRPr="00467A50">
        <w:rPr>
          <w:rFonts w:ascii="Garamond" w:hAnsi="Garamond"/>
          <w:bCs/>
          <w:sz w:val="24"/>
          <w:szCs w:val="24"/>
          <w:lang w:val="sq-AL"/>
        </w:rPr>
        <w:tab/>
      </w:r>
    </w:p>
    <w:p w:rsidR="00A00271" w:rsidRPr="00467A50" w:rsidRDefault="0008612D" w:rsidP="00406EF0">
      <w:pPr>
        <w:widowControl w:val="0"/>
        <w:spacing w:after="0" w:line="240" w:lineRule="auto"/>
        <w:ind w:firstLine="0"/>
        <w:jc w:val="center"/>
        <w:rPr>
          <w:rFonts w:ascii="Garamond" w:hAnsi="Garamond"/>
          <w:b/>
          <w:sz w:val="24"/>
          <w:szCs w:val="24"/>
          <w:lang w:val="sq-AL"/>
        </w:rPr>
      </w:pPr>
      <w:r>
        <w:rPr>
          <w:rFonts w:ascii="Garamond" w:hAnsi="Garamond"/>
          <w:b/>
          <w:sz w:val="24"/>
          <w:szCs w:val="24"/>
          <w:lang w:val="sq-AL"/>
        </w:rPr>
        <w:t xml:space="preserve">Nr. </w:t>
      </w:r>
      <w:r w:rsidR="00A00271" w:rsidRPr="00467A50">
        <w:rPr>
          <w:rFonts w:ascii="Garamond" w:hAnsi="Garamond"/>
          <w:b/>
          <w:sz w:val="24"/>
          <w:szCs w:val="24"/>
          <w:lang w:val="sq-AL"/>
        </w:rPr>
        <w:t>68, da</w:t>
      </w:r>
      <w:r w:rsidR="00F56D87" w:rsidRPr="00467A50">
        <w:rPr>
          <w:rFonts w:ascii="Garamond" w:hAnsi="Garamond"/>
          <w:b/>
          <w:sz w:val="24"/>
          <w:szCs w:val="24"/>
          <w:lang w:val="sq-AL"/>
        </w:rPr>
        <w:t>të 25.10.</w:t>
      </w:r>
      <w:r w:rsidR="00A00271" w:rsidRPr="00467A50">
        <w:rPr>
          <w:rFonts w:ascii="Garamond" w:hAnsi="Garamond"/>
          <w:b/>
          <w:sz w:val="24"/>
          <w:szCs w:val="24"/>
          <w:lang w:val="sq-AL"/>
        </w:rPr>
        <w:t>2016</w:t>
      </w:r>
    </w:p>
    <w:p w:rsidR="00A00271" w:rsidRPr="00205CA4" w:rsidRDefault="00A00271" w:rsidP="00406EF0">
      <w:pPr>
        <w:widowControl w:val="0"/>
        <w:spacing w:after="0" w:line="240" w:lineRule="auto"/>
        <w:ind w:firstLine="0"/>
        <w:jc w:val="center"/>
        <w:rPr>
          <w:rFonts w:ascii="Garamond" w:hAnsi="Garamond"/>
          <w:sz w:val="14"/>
          <w:szCs w:val="24"/>
          <w:u w:val="single"/>
          <w:lang w:val="sq-AL"/>
        </w:rPr>
      </w:pPr>
    </w:p>
    <w:p w:rsidR="00ED3D4D" w:rsidRPr="00205CA4" w:rsidRDefault="00A00271" w:rsidP="00205CA4">
      <w:pPr>
        <w:pStyle w:val="Titulli"/>
      </w:pPr>
      <w:r w:rsidRPr="00205CA4">
        <w:t xml:space="preserve">AUTORIZIM I DHËNIES SË NDIHMËS SHTETËRORE </w:t>
      </w:r>
      <w:r w:rsidR="00C079A5" w:rsidRPr="00205CA4">
        <w:t>“</w:t>
      </w:r>
      <w:r w:rsidRPr="00205CA4">
        <w:t xml:space="preserve">PËR PROJEKTIN </w:t>
      </w:r>
    </w:p>
    <w:p w:rsidR="00A00271" w:rsidRPr="00205CA4" w:rsidRDefault="00A00271" w:rsidP="00205CA4">
      <w:pPr>
        <w:pStyle w:val="Titulli"/>
      </w:pPr>
      <w:r w:rsidRPr="00205CA4">
        <w:t>TË REJAT DREJT NJË PROFESIONI</w:t>
      </w:r>
      <w:r w:rsidR="00C079A5" w:rsidRPr="00205CA4">
        <w:t>”</w:t>
      </w:r>
    </w:p>
    <w:p w:rsidR="00A00271" w:rsidRDefault="00A00271" w:rsidP="00F56D87">
      <w:pPr>
        <w:widowControl w:val="0"/>
        <w:spacing w:after="0" w:line="240" w:lineRule="auto"/>
        <w:rPr>
          <w:rFonts w:ascii="Garamond" w:hAnsi="Garamond"/>
          <w:sz w:val="24"/>
          <w:szCs w:val="24"/>
          <w:lang w:val="sq-AL"/>
        </w:rPr>
      </w:pPr>
      <w:r w:rsidRPr="00467A50">
        <w:rPr>
          <w:rFonts w:ascii="Garamond" w:hAnsi="Garamond"/>
          <w:sz w:val="24"/>
          <w:szCs w:val="24"/>
          <w:lang w:val="sq-AL"/>
        </w:rPr>
        <w:t>Komisioni i Ndihmës Shtetërore me pjesëmarrjen e</w:t>
      </w:r>
      <w:r w:rsidR="002D1C1F">
        <w:rPr>
          <w:rFonts w:ascii="Garamond" w:hAnsi="Garamond"/>
          <w:sz w:val="24"/>
          <w:szCs w:val="24"/>
          <w:lang w:val="sq-AL"/>
        </w:rPr>
        <w:t>:</w:t>
      </w:r>
    </w:p>
    <w:tbl>
      <w:tblPr>
        <w:tblStyle w:val="TableGrid"/>
        <w:tblW w:w="4756" w:type="pct"/>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8"/>
        <w:gridCol w:w="2365"/>
        <w:gridCol w:w="1830"/>
      </w:tblGrid>
      <w:tr w:rsidR="004157E5" w:rsidRPr="004157E5" w:rsidTr="00D4217C">
        <w:tc>
          <w:tcPr>
            <w:tcW w:w="413" w:type="pct"/>
          </w:tcPr>
          <w:p w:rsidR="004157E5" w:rsidRPr="004157E5" w:rsidRDefault="004157E5" w:rsidP="00735F17">
            <w:pPr>
              <w:pStyle w:val="Paragrafi"/>
              <w:ind w:firstLine="0"/>
              <w:rPr>
                <w:sz w:val="22"/>
                <w:szCs w:val="22"/>
                <w:lang w:val="sq-AL"/>
              </w:rPr>
            </w:pPr>
            <w:r w:rsidRPr="004157E5">
              <w:rPr>
                <w:sz w:val="22"/>
                <w:szCs w:val="22"/>
                <w:lang w:val="sq-AL"/>
              </w:rPr>
              <w:t>-</w:t>
            </w:r>
          </w:p>
        </w:tc>
        <w:tc>
          <w:tcPr>
            <w:tcW w:w="2586" w:type="pct"/>
          </w:tcPr>
          <w:p w:rsidR="004157E5" w:rsidRPr="004157E5" w:rsidRDefault="004157E5" w:rsidP="00735F17">
            <w:pPr>
              <w:pStyle w:val="Paragrafi"/>
              <w:ind w:firstLine="0"/>
              <w:rPr>
                <w:sz w:val="22"/>
                <w:szCs w:val="22"/>
                <w:lang w:val="sq-AL"/>
              </w:rPr>
            </w:pPr>
            <w:r w:rsidRPr="004157E5">
              <w:rPr>
                <w:sz w:val="22"/>
                <w:szCs w:val="22"/>
                <w:lang w:val="sq-AL"/>
              </w:rPr>
              <w:t>Znj. Milva Ekonomi</w:t>
            </w:r>
          </w:p>
        </w:tc>
        <w:tc>
          <w:tcPr>
            <w:tcW w:w="2001" w:type="pct"/>
          </w:tcPr>
          <w:p w:rsidR="004157E5" w:rsidRPr="004157E5" w:rsidRDefault="004157E5" w:rsidP="00735F17">
            <w:pPr>
              <w:pStyle w:val="Paragrafi"/>
              <w:ind w:firstLine="0"/>
              <w:rPr>
                <w:sz w:val="22"/>
                <w:szCs w:val="22"/>
                <w:lang w:val="sq-AL"/>
              </w:rPr>
            </w:pPr>
            <w:r w:rsidRPr="004157E5">
              <w:rPr>
                <w:sz w:val="22"/>
                <w:szCs w:val="22"/>
                <w:lang w:val="sq-AL"/>
              </w:rPr>
              <w:t>kryetar;</w:t>
            </w:r>
          </w:p>
        </w:tc>
      </w:tr>
      <w:tr w:rsidR="004157E5" w:rsidRPr="004157E5" w:rsidTr="00D4217C">
        <w:tc>
          <w:tcPr>
            <w:tcW w:w="413" w:type="pct"/>
          </w:tcPr>
          <w:p w:rsidR="004157E5" w:rsidRPr="004157E5" w:rsidRDefault="004157E5" w:rsidP="00735F17">
            <w:pPr>
              <w:pStyle w:val="Paragrafi"/>
              <w:ind w:firstLine="0"/>
              <w:rPr>
                <w:sz w:val="22"/>
                <w:szCs w:val="22"/>
                <w:lang w:val="sq-AL"/>
              </w:rPr>
            </w:pPr>
            <w:r w:rsidRPr="004157E5">
              <w:rPr>
                <w:sz w:val="22"/>
                <w:szCs w:val="22"/>
                <w:lang w:val="sq-AL"/>
              </w:rPr>
              <w:t>-</w:t>
            </w:r>
          </w:p>
        </w:tc>
        <w:tc>
          <w:tcPr>
            <w:tcW w:w="2586" w:type="pct"/>
          </w:tcPr>
          <w:p w:rsidR="004157E5" w:rsidRPr="004157E5" w:rsidRDefault="004157E5" w:rsidP="00735F17">
            <w:pPr>
              <w:pStyle w:val="Paragrafi"/>
              <w:ind w:firstLine="0"/>
              <w:rPr>
                <w:sz w:val="22"/>
                <w:szCs w:val="22"/>
                <w:lang w:val="sq-AL"/>
              </w:rPr>
            </w:pPr>
            <w:r w:rsidRPr="004157E5">
              <w:rPr>
                <w:sz w:val="22"/>
                <w:szCs w:val="22"/>
                <w:lang w:val="sq-AL"/>
              </w:rPr>
              <w:t>Znj. Mimoza Dhëmbi</w:t>
            </w:r>
          </w:p>
        </w:tc>
        <w:tc>
          <w:tcPr>
            <w:tcW w:w="2001" w:type="pct"/>
          </w:tcPr>
          <w:p w:rsidR="004157E5" w:rsidRPr="004157E5" w:rsidRDefault="004157E5" w:rsidP="00735F17">
            <w:pPr>
              <w:pStyle w:val="Paragrafi"/>
              <w:ind w:firstLine="0"/>
              <w:rPr>
                <w:sz w:val="22"/>
                <w:szCs w:val="22"/>
                <w:lang w:val="sq-AL"/>
              </w:rPr>
            </w:pPr>
            <w:r w:rsidRPr="004157E5">
              <w:rPr>
                <w:sz w:val="22"/>
                <w:szCs w:val="22"/>
                <w:lang w:val="sq-AL"/>
              </w:rPr>
              <w:t>anëtar;</w:t>
            </w:r>
          </w:p>
        </w:tc>
      </w:tr>
      <w:tr w:rsidR="004157E5" w:rsidRPr="004157E5" w:rsidTr="00D4217C">
        <w:tc>
          <w:tcPr>
            <w:tcW w:w="413" w:type="pct"/>
          </w:tcPr>
          <w:p w:rsidR="004157E5" w:rsidRPr="004157E5" w:rsidRDefault="004157E5" w:rsidP="00735F17">
            <w:pPr>
              <w:pStyle w:val="Paragrafi"/>
              <w:ind w:firstLine="0"/>
              <w:rPr>
                <w:sz w:val="22"/>
                <w:szCs w:val="22"/>
                <w:lang w:val="sq-AL"/>
              </w:rPr>
            </w:pPr>
            <w:r w:rsidRPr="004157E5">
              <w:rPr>
                <w:sz w:val="22"/>
                <w:szCs w:val="22"/>
                <w:lang w:val="sq-AL"/>
              </w:rPr>
              <w:t>-</w:t>
            </w:r>
          </w:p>
        </w:tc>
        <w:tc>
          <w:tcPr>
            <w:tcW w:w="2586" w:type="pct"/>
          </w:tcPr>
          <w:p w:rsidR="004157E5" w:rsidRPr="004157E5" w:rsidRDefault="004157E5" w:rsidP="00735F17">
            <w:pPr>
              <w:pStyle w:val="Paragrafi"/>
              <w:ind w:firstLine="0"/>
              <w:rPr>
                <w:sz w:val="22"/>
                <w:szCs w:val="22"/>
                <w:lang w:val="sq-AL"/>
              </w:rPr>
            </w:pPr>
            <w:r w:rsidRPr="004157E5">
              <w:rPr>
                <w:sz w:val="22"/>
                <w:szCs w:val="22"/>
                <w:lang w:val="sq-AL"/>
              </w:rPr>
              <w:t>Z. Ahmet Mançellari</w:t>
            </w:r>
          </w:p>
        </w:tc>
        <w:tc>
          <w:tcPr>
            <w:tcW w:w="2001" w:type="pct"/>
          </w:tcPr>
          <w:p w:rsidR="004157E5" w:rsidRPr="004157E5" w:rsidRDefault="004157E5" w:rsidP="00735F17">
            <w:pPr>
              <w:pStyle w:val="Paragrafi"/>
              <w:ind w:firstLine="0"/>
              <w:rPr>
                <w:sz w:val="22"/>
                <w:szCs w:val="22"/>
                <w:lang w:val="sq-AL"/>
              </w:rPr>
            </w:pPr>
            <w:r w:rsidRPr="004157E5">
              <w:rPr>
                <w:sz w:val="22"/>
                <w:szCs w:val="22"/>
                <w:lang w:val="sq-AL"/>
              </w:rPr>
              <w:t>anëtar;</w:t>
            </w:r>
          </w:p>
        </w:tc>
      </w:tr>
      <w:tr w:rsidR="004157E5" w:rsidRPr="004157E5" w:rsidTr="00D4217C">
        <w:tc>
          <w:tcPr>
            <w:tcW w:w="413" w:type="pct"/>
          </w:tcPr>
          <w:p w:rsidR="004157E5" w:rsidRPr="004157E5" w:rsidRDefault="004157E5" w:rsidP="00735F17">
            <w:pPr>
              <w:pStyle w:val="Paragrafi"/>
              <w:ind w:firstLine="0"/>
              <w:rPr>
                <w:sz w:val="22"/>
                <w:szCs w:val="22"/>
                <w:lang w:val="sq-AL"/>
              </w:rPr>
            </w:pPr>
            <w:r w:rsidRPr="004157E5">
              <w:rPr>
                <w:sz w:val="22"/>
                <w:szCs w:val="22"/>
                <w:lang w:val="sq-AL"/>
              </w:rPr>
              <w:t>-</w:t>
            </w:r>
          </w:p>
        </w:tc>
        <w:tc>
          <w:tcPr>
            <w:tcW w:w="2586" w:type="pct"/>
          </w:tcPr>
          <w:p w:rsidR="004157E5" w:rsidRPr="004157E5" w:rsidRDefault="004157E5" w:rsidP="00735F17">
            <w:pPr>
              <w:pStyle w:val="Paragrafi"/>
              <w:ind w:firstLine="0"/>
              <w:rPr>
                <w:sz w:val="22"/>
                <w:szCs w:val="22"/>
                <w:lang w:val="sq-AL"/>
              </w:rPr>
            </w:pPr>
            <w:r w:rsidRPr="004157E5">
              <w:rPr>
                <w:sz w:val="22"/>
                <w:szCs w:val="22"/>
                <w:lang w:val="sq-AL"/>
              </w:rPr>
              <w:t>Z. Petrit Bakiu</w:t>
            </w:r>
          </w:p>
        </w:tc>
        <w:tc>
          <w:tcPr>
            <w:tcW w:w="2001" w:type="pct"/>
          </w:tcPr>
          <w:p w:rsidR="004157E5" w:rsidRPr="004157E5" w:rsidRDefault="004157E5" w:rsidP="00735F17">
            <w:pPr>
              <w:pStyle w:val="Paragrafi"/>
              <w:ind w:firstLine="0"/>
              <w:rPr>
                <w:sz w:val="22"/>
                <w:szCs w:val="22"/>
                <w:lang w:val="sq-AL"/>
              </w:rPr>
            </w:pPr>
            <w:r w:rsidRPr="004157E5">
              <w:rPr>
                <w:sz w:val="22"/>
                <w:szCs w:val="22"/>
                <w:lang w:val="sq-AL"/>
              </w:rPr>
              <w:t>anëtar;</w:t>
            </w:r>
          </w:p>
        </w:tc>
      </w:tr>
      <w:tr w:rsidR="004157E5" w:rsidRPr="004157E5" w:rsidTr="00D4217C">
        <w:tc>
          <w:tcPr>
            <w:tcW w:w="413" w:type="pct"/>
          </w:tcPr>
          <w:p w:rsidR="004157E5" w:rsidRPr="004157E5" w:rsidRDefault="004157E5" w:rsidP="00735F17">
            <w:pPr>
              <w:pStyle w:val="Paragrafi"/>
              <w:ind w:firstLine="0"/>
              <w:rPr>
                <w:sz w:val="22"/>
                <w:szCs w:val="22"/>
                <w:lang w:val="sq-AL"/>
              </w:rPr>
            </w:pPr>
            <w:r w:rsidRPr="004157E5">
              <w:rPr>
                <w:sz w:val="22"/>
                <w:szCs w:val="22"/>
                <w:lang w:val="sq-AL"/>
              </w:rPr>
              <w:t>-</w:t>
            </w:r>
          </w:p>
        </w:tc>
        <w:tc>
          <w:tcPr>
            <w:tcW w:w="2586" w:type="pct"/>
          </w:tcPr>
          <w:p w:rsidR="004157E5" w:rsidRPr="004157E5" w:rsidRDefault="004157E5" w:rsidP="00735F17">
            <w:pPr>
              <w:pStyle w:val="Paragrafi"/>
              <w:ind w:firstLine="0"/>
              <w:rPr>
                <w:sz w:val="22"/>
                <w:szCs w:val="22"/>
                <w:lang w:val="sq-AL"/>
              </w:rPr>
            </w:pPr>
            <w:r w:rsidRPr="004157E5">
              <w:rPr>
                <w:sz w:val="22"/>
                <w:szCs w:val="22"/>
                <w:lang w:val="sq-AL"/>
              </w:rPr>
              <w:t>Z. Gramoz Hoxha</w:t>
            </w:r>
          </w:p>
        </w:tc>
        <w:tc>
          <w:tcPr>
            <w:tcW w:w="2001" w:type="pct"/>
          </w:tcPr>
          <w:p w:rsidR="004157E5" w:rsidRPr="004157E5" w:rsidRDefault="004157E5" w:rsidP="00735F17">
            <w:pPr>
              <w:pStyle w:val="Paragrafi"/>
              <w:ind w:firstLine="0"/>
              <w:rPr>
                <w:sz w:val="22"/>
                <w:szCs w:val="22"/>
                <w:lang w:val="sq-AL"/>
              </w:rPr>
            </w:pPr>
            <w:r w:rsidRPr="004157E5">
              <w:rPr>
                <w:sz w:val="22"/>
                <w:szCs w:val="22"/>
                <w:lang w:val="sq-AL"/>
              </w:rPr>
              <w:t>anëtar.</w:t>
            </w:r>
          </w:p>
        </w:tc>
      </w:tr>
    </w:tbl>
    <w:p w:rsidR="00A00271" w:rsidRPr="00BB55FB" w:rsidRDefault="00A00271" w:rsidP="00406EF0">
      <w:pPr>
        <w:widowControl w:val="0"/>
        <w:spacing w:after="0" w:line="240" w:lineRule="auto"/>
        <w:rPr>
          <w:rFonts w:ascii="Garamond" w:hAnsi="Garamond"/>
          <w:spacing w:val="-4"/>
          <w:sz w:val="24"/>
          <w:szCs w:val="24"/>
          <w:lang w:val="sq-AL"/>
        </w:rPr>
      </w:pPr>
      <w:r w:rsidRPr="00BB55FB">
        <w:rPr>
          <w:rFonts w:ascii="Garamond" w:hAnsi="Garamond"/>
          <w:spacing w:val="-4"/>
          <w:sz w:val="24"/>
          <w:szCs w:val="24"/>
          <w:lang w:val="sq-AL"/>
        </w:rPr>
        <w:t>Në mbledhjen e tij të radhës të datës 25</w:t>
      </w:r>
      <w:r w:rsidR="00CE4C18" w:rsidRPr="00BB55FB">
        <w:rPr>
          <w:rFonts w:ascii="Garamond" w:hAnsi="Garamond"/>
          <w:spacing w:val="-4"/>
          <w:sz w:val="24"/>
          <w:szCs w:val="24"/>
          <w:lang w:val="sq-AL"/>
        </w:rPr>
        <w:t>.</w:t>
      </w:r>
      <w:r w:rsidRPr="00BB55FB">
        <w:rPr>
          <w:rFonts w:ascii="Garamond" w:hAnsi="Garamond"/>
          <w:spacing w:val="-4"/>
          <w:sz w:val="24"/>
          <w:szCs w:val="24"/>
          <w:lang w:val="sq-AL"/>
        </w:rPr>
        <w:t>10</w:t>
      </w:r>
      <w:r w:rsidR="00CE4C18" w:rsidRPr="00BB55FB">
        <w:rPr>
          <w:rFonts w:ascii="Garamond" w:hAnsi="Garamond"/>
          <w:spacing w:val="-4"/>
          <w:sz w:val="24"/>
          <w:szCs w:val="24"/>
          <w:lang w:val="sq-AL"/>
        </w:rPr>
        <w:t>.</w:t>
      </w:r>
      <w:r w:rsidRPr="00BB55FB">
        <w:rPr>
          <w:rFonts w:ascii="Garamond" w:hAnsi="Garamond"/>
          <w:spacing w:val="-4"/>
          <w:sz w:val="24"/>
          <w:szCs w:val="24"/>
          <w:lang w:val="sq-AL"/>
        </w:rPr>
        <w:t>2016, nëpërmjet Drejtorisë së Tregut të Brendshëm në Ministrinë e Zhvillimit Ekonomik, Turizmit, Tregtisë dhe Sipërmarrjes (MZHETTS),</w:t>
      </w:r>
      <w:r w:rsidR="0008612D" w:rsidRPr="00BB55FB">
        <w:rPr>
          <w:rFonts w:ascii="Garamond" w:hAnsi="Garamond"/>
          <w:spacing w:val="-4"/>
          <w:sz w:val="24"/>
          <w:szCs w:val="24"/>
          <w:lang w:val="sq-AL"/>
        </w:rPr>
        <w:t xml:space="preserve"> </w:t>
      </w:r>
      <w:r w:rsidRPr="00BB55FB">
        <w:rPr>
          <w:rFonts w:ascii="Garamond" w:hAnsi="Garamond"/>
          <w:spacing w:val="-4"/>
          <w:sz w:val="24"/>
          <w:szCs w:val="24"/>
          <w:lang w:val="sq-AL"/>
        </w:rPr>
        <w:t xml:space="preserve">në bazë të ligjit </w:t>
      </w:r>
      <w:r w:rsidR="0008612D" w:rsidRPr="00BB55FB">
        <w:rPr>
          <w:rFonts w:ascii="Garamond" w:hAnsi="Garamond"/>
          <w:spacing w:val="-4"/>
          <w:sz w:val="24"/>
          <w:szCs w:val="24"/>
          <w:lang w:val="sq-AL"/>
        </w:rPr>
        <w:t xml:space="preserve">nr. </w:t>
      </w:r>
      <w:r w:rsidR="00C079A5" w:rsidRPr="00BB55FB">
        <w:rPr>
          <w:rFonts w:ascii="Garamond" w:hAnsi="Garamond"/>
          <w:spacing w:val="-4"/>
          <w:sz w:val="24"/>
          <w:szCs w:val="24"/>
          <w:lang w:val="sq-AL"/>
        </w:rPr>
        <w:t>9374, datë 21.</w:t>
      </w:r>
      <w:r w:rsidRPr="00BB55FB">
        <w:rPr>
          <w:rFonts w:ascii="Garamond" w:hAnsi="Garamond"/>
          <w:spacing w:val="-4"/>
          <w:sz w:val="24"/>
          <w:szCs w:val="24"/>
          <w:lang w:val="sq-AL"/>
        </w:rPr>
        <w:t>4.2005</w:t>
      </w:r>
      <w:r w:rsidR="00C079A5" w:rsidRPr="00BB55FB">
        <w:rPr>
          <w:rFonts w:ascii="Garamond" w:hAnsi="Garamond"/>
          <w:spacing w:val="-4"/>
          <w:sz w:val="24"/>
          <w:szCs w:val="24"/>
          <w:lang w:val="sq-AL"/>
        </w:rPr>
        <w:t>,</w:t>
      </w:r>
      <w:r w:rsidRPr="00BB55FB">
        <w:rPr>
          <w:rFonts w:ascii="Garamond" w:hAnsi="Garamond"/>
          <w:spacing w:val="-4"/>
          <w:sz w:val="24"/>
          <w:szCs w:val="24"/>
          <w:lang w:val="sq-AL"/>
        </w:rPr>
        <w:t xml:space="preserve"> </w:t>
      </w:r>
      <w:r w:rsidR="00C079A5" w:rsidRPr="00BB55FB">
        <w:rPr>
          <w:rFonts w:ascii="Garamond" w:hAnsi="Garamond"/>
          <w:spacing w:val="-4"/>
          <w:sz w:val="24"/>
          <w:szCs w:val="24"/>
          <w:lang w:val="sq-AL"/>
        </w:rPr>
        <w:t>“</w:t>
      </w:r>
      <w:r w:rsidRPr="00BB55FB">
        <w:rPr>
          <w:rFonts w:ascii="Garamond" w:hAnsi="Garamond"/>
          <w:spacing w:val="-4"/>
          <w:sz w:val="24"/>
          <w:szCs w:val="24"/>
          <w:lang w:val="sq-AL"/>
        </w:rPr>
        <w:t>Për ndihmën shtetërore</w:t>
      </w:r>
      <w:r w:rsidR="00C079A5" w:rsidRPr="00BB55FB">
        <w:rPr>
          <w:rFonts w:ascii="Garamond" w:hAnsi="Garamond"/>
          <w:spacing w:val="-4"/>
          <w:sz w:val="24"/>
          <w:szCs w:val="24"/>
          <w:lang w:val="sq-AL"/>
        </w:rPr>
        <w:t>”</w:t>
      </w:r>
      <w:r w:rsidR="00CE4C18" w:rsidRPr="00BB55FB">
        <w:rPr>
          <w:rFonts w:ascii="Garamond" w:hAnsi="Garamond"/>
          <w:spacing w:val="-4"/>
          <w:sz w:val="24"/>
          <w:szCs w:val="24"/>
          <w:lang w:val="sq-AL"/>
        </w:rPr>
        <w:t>,</w:t>
      </w:r>
      <w:r w:rsidRPr="00BB55FB">
        <w:rPr>
          <w:rFonts w:ascii="Garamond" w:hAnsi="Garamond"/>
          <w:spacing w:val="-4"/>
          <w:sz w:val="24"/>
          <w:szCs w:val="24"/>
          <w:lang w:val="sq-AL"/>
        </w:rPr>
        <w:t xml:space="preserve"> i ndryshuar, dhe vendimit të Këshillit të Ministrave </w:t>
      </w:r>
      <w:r w:rsidR="00C079A5" w:rsidRPr="00BB55FB">
        <w:rPr>
          <w:rFonts w:ascii="Garamond" w:hAnsi="Garamond"/>
          <w:spacing w:val="-4"/>
          <w:sz w:val="24"/>
          <w:szCs w:val="24"/>
          <w:lang w:val="sq-AL"/>
        </w:rPr>
        <w:t>n</w:t>
      </w:r>
      <w:r w:rsidR="0008612D" w:rsidRPr="00BB55FB">
        <w:rPr>
          <w:rFonts w:ascii="Garamond" w:hAnsi="Garamond"/>
          <w:spacing w:val="-4"/>
          <w:sz w:val="24"/>
          <w:szCs w:val="24"/>
          <w:lang w:val="sq-AL"/>
        </w:rPr>
        <w:t xml:space="preserve">r. </w:t>
      </w:r>
      <w:r w:rsidRPr="00BB55FB">
        <w:rPr>
          <w:rFonts w:ascii="Garamond" w:hAnsi="Garamond"/>
          <w:spacing w:val="-4"/>
          <w:sz w:val="24"/>
          <w:szCs w:val="24"/>
          <w:lang w:val="sq-AL"/>
        </w:rPr>
        <w:t>817, datë 28.12.2005</w:t>
      </w:r>
      <w:r w:rsidR="00C079A5" w:rsidRPr="00BB55FB">
        <w:rPr>
          <w:rFonts w:ascii="Garamond" w:hAnsi="Garamond"/>
          <w:spacing w:val="-4"/>
          <w:sz w:val="24"/>
          <w:szCs w:val="24"/>
          <w:lang w:val="sq-AL"/>
        </w:rPr>
        <w:t>,</w:t>
      </w:r>
      <w:r w:rsidRPr="00BB55FB">
        <w:rPr>
          <w:rFonts w:ascii="Garamond" w:hAnsi="Garamond"/>
          <w:spacing w:val="-4"/>
          <w:sz w:val="24"/>
          <w:szCs w:val="24"/>
          <w:lang w:val="sq-AL"/>
        </w:rPr>
        <w:t xml:space="preserve"> </w:t>
      </w:r>
      <w:r w:rsidR="00C079A5" w:rsidRPr="00BB55FB">
        <w:rPr>
          <w:rFonts w:ascii="Garamond" w:hAnsi="Garamond"/>
          <w:spacing w:val="-4"/>
          <w:sz w:val="24"/>
          <w:szCs w:val="24"/>
          <w:lang w:val="sq-AL"/>
        </w:rPr>
        <w:t>“</w:t>
      </w:r>
      <w:r w:rsidRPr="00BB55FB">
        <w:rPr>
          <w:rFonts w:ascii="Garamond" w:hAnsi="Garamond"/>
          <w:spacing w:val="-4"/>
          <w:sz w:val="24"/>
          <w:szCs w:val="24"/>
          <w:lang w:val="sq-AL"/>
        </w:rPr>
        <w:t xml:space="preserve">Për miratimin e rregullores </w:t>
      </w:r>
      <w:r w:rsidR="00C079A5" w:rsidRPr="00BB55FB">
        <w:rPr>
          <w:rFonts w:ascii="Garamond" w:hAnsi="Garamond"/>
          <w:spacing w:val="-4"/>
          <w:sz w:val="24"/>
          <w:szCs w:val="24"/>
          <w:lang w:val="sq-AL"/>
        </w:rPr>
        <w:t>“</w:t>
      </w:r>
      <w:r w:rsidRPr="00BB55FB">
        <w:rPr>
          <w:rFonts w:ascii="Garamond" w:hAnsi="Garamond"/>
          <w:spacing w:val="-4"/>
          <w:sz w:val="24"/>
          <w:szCs w:val="24"/>
          <w:lang w:val="sq-AL"/>
        </w:rPr>
        <w:t>Për procedurat dhe formën e njoftimit</w:t>
      </w:r>
      <w:r w:rsidR="00C079A5" w:rsidRPr="00BB55FB">
        <w:rPr>
          <w:rFonts w:ascii="Garamond" w:hAnsi="Garamond"/>
          <w:spacing w:val="-4"/>
          <w:sz w:val="24"/>
          <w:szCs w:val="24"/>
          <w:lang w:val="sq-AL"/>
        </w:rPr>
        <w:t>”</w:t>
      </w:r>
      <w:r w:rsidRPr="00BB55FB">
        <w:rPr>
          <w:rFonts w:ascii="Garamond" w:hAnsi="Garamond"/>
          <w:spacing w:val="-4"/>
          <w:sz w:val="24"/>
          <w:szCs w:val="24"/>
          <w:lang w:val="sq-AL"/>
        </w:rPr>
        <w:t xml:space="preserve">, mori në shqyrtim Planin e dhënies së ndihmës shtetërore </w:t>
      </w:r>
      <w:r w:rsidR="00C079A5" w:rsidRPr="00BB55FB">
        <w:rPr>
          <w:rFonts w:ascii="Garamond" w:hAnsi="Garamond"/>
          <w:spacing w:val="-4"/>
          <w:sz w:val="24"/>
          <w:szCs w:val="24"/>
          <w:lang w:val="sq-AL"/>
        </w:rPr>
        <w:t>“</w:t>
      </w:r>
      <w:r w:rsidRPr="00BB55FB">
        <w:rPr>
          <w:rFonts w:ascii="Garamond" w:hAnsi="Garamond"/>
          <w:spacing w:val="-4"/>
          <w:sz w:val="24"/>
          <w:szCs w:val="24"/>
          <w:lang w:val="sq-AL"/>
        </w:rPr>
        <w:t>Për projektin të rejat drejt një profesioni</w:t>
      </w:r>
      <w:r w:rsidR="00C079A5" w:rsidRPr="00BB55FB">
        <w:rPr>
          <w:rFonts w:ascii="Garamond" w:hAnsi="Garamond"/>
          <w:spacing w:val="-4"/>
          <w:sz w:val="24"/>
          <w:szCs w:val="24"/>
          <w:lang w:val="sq-AL"/>
        </w:rPr>
        <w:t>”</w:t>
      </w:r>
      <w:r w:rsidRPr="00BB55FB">
        <w:rPr>
          <w:rFonts w:ascii="Garamond" w:hAnsi="Garamond"/>
          <w:spacing w:val="-4"/>
          <w:sz w:val="24"/>
          <w:szCs w:val="24"/>
          <w:lang w:val="sq-AL"/>
        </w:rPr>
        <w:t xml:space="preserve">. </w:t>
      </w:r>
    </w:p>
    <w:p w:rsidR="00A00271" w:rsidRPr="00BB55FB" w:rsidRDefault="00A00271" w:rsidP="00406EF0">
      <w:pPr>
        <w:widowControl w:val="0"/>
        <w:spacing w:after="0" w:line="240" w:lineRule="auto"/>
        <w:jc w:val="left"/>
        <w:rPr>
          <w:rFonts w:ascii="Garamond" w:hAnsi="Garamond"/>
          <w:b/>
          <w:spacing w:val="-4"/>
          <w:sz w:val="24"/>
          <w:szCs w:val="24"/>
          <w:lang w:val="sq-AL"/>
        </w:rPr>
      </w:pPr>
      <w:r w:rsidRPr="00BB55FB">
        <w:rPr>
          <w:rFonts w:ascii="Garamond" w:hAnsi="Garamond"/>
          <w:b/>
          <w:spacing w:val="-4"/>
          <w:sz w:val="24"/>
          <w:szCs w:val="24"/>
          <w:lang w:val="sq-AL"/>
        </w:rPr>
        <w:t>I. Procedura</w:t>
      </w:r>
    </w:p>
    <w:p w:rsidR="00A00271" w:rsidRPr="00BB55FB" w:rsidRDefault="00CE4C18"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color w:val="auto"/>
          <w:spacing w:val="-4"/>
          <w:lang w:val="sq-AL"/>
        </w:rPr>
        <w:t xml:space="preserve"> </w:t>
      </w:r>
      <w:r w:rsidR="00A00271" w:rsidRPr="00BB55FB">
        <w:rPr>
          <w:rFonts w:ascii="Garamond" w:hAnsi="Garamond"/>
          <w:color w:val="auto"/>
          <w:spacing w:val="-4"/>
          <w:lang w:val="sq-AL"/>
        </w:rPr>
        <w:t xml:space="preserve">Bashkia Tiranë me shkresën </w:t>
      </w:r>
      <w:r w:rsidR="0008612D" w:rsidRPr="00BB55FB">
        <w:rPr>
          <w:rFonts w:ascii="Garamond" w:hAnsi="Garamond"/>
          <w:color w:val="auto"/>
          <w:spacing w:val="-4"/>
          <w:lang w:val="sq-AL"/>
        </w:rPr>
        <w:t xml:space="preserve">nr. </w:t>
      </w:r>
      <w:r w:rsidR="00C079A5" w:rsidRPr="00BB55FB">
        <w:rPr>
          <w:rFonts w:ascii="Garamond" w:hAnsi="Garamond"/>
          <w:color w:val="auto"/>
          <w:spacing w:val="-4"/>
          <w:lang w:val="sq-AL"/>
        </w:rPr>
        <w:t>p</w:t>
      </w:r>
      <w:r w:rsidR="00A00271" w:rsidRPr="00BB55FB">
        <w:rPr>
          <w:rFonts w:ascii="Garamond" w:hAnsi="Garamond"/>
          <w:color w:val="auto"/>
          <w:spacing w:val="-4"/>
          <w:lang w:val="sq-AL"/>
        </w:rPr>
        <w:t>rot</w:t>
      </w:r>
      <w:r w:rsidR="00270B29" w:rsidRPr="00BB55FB">
        <w:rPr>
          <w:rFonts w:ascii="Garamond" w:hAnsi="Garamond"/>
          <w:color w:val="auto"/>
          <w:spacing w:val="-4"/>
          <w:lang w:val="sq-AL"/>
        </w:rPr>
        <w:t>. 27677, datë 14.</w:t>
      </w:r>
      <w:r w:rsidR="00A00271" w:rsidRPr="00BB55FB">
        <w:rPr>
          <w:rFonts w:ascii="Garamond" w:hAnsi="Garamond"/>
          <w:color w:val="auto"/>
          <w:spacing w:val="-4"/>
          <w:lang w:val="sq-AL"/>
        </w:rPr>
        <w:t>9.2016</w:t>
      </w:r>
      <w:r w:rsidR="00270B29" w:rsidRPr="00BB55FB">
        <w:rPr>
          <w:rFonts w:ascii="Garamond" w:hAnsi="Garamond"/>
          <w:color w:val="auto"/>
          <w:spacing w:val="-4"/>
          <w:lang w:val="sq-AL"/>
        </w:rPr>
        <w:t>,</w:t>
      </w:r>
      <w:r w:rsidR="00A00271" w:rsidRPr="00BB55FB">
        <w:rPr>
          <w:rFonts w:ascii="Garamond" w:hAnsi="Garamond"/>
          <w:color w:val="auto"/>
          <w:spacing w:val="-4"/>
          <w:lang w:val="sq-AL"/>
        </w:rPr>
        <w:t xml:space="preserve"> në bazë të nenit 20</w:t>
      </w:r>
      <w:r w:rsidR="00270B29" w:rsidRPr="00BB55FB">
        <w:rPr>
          <w:rFonts w:ascii="Garamond" w:hAnsi="Garamond"/>
          <w:color w:val="auto"/>
          <w:spacing w:val="-4"/>
          <w:lang w:val="sq-AL"/>
        </w:rPr>
        <w:t>,</w:t>
      </w:r>
      <w:r w:rsidR="00A00271" w:rsidRPr="00BB55FB">
        <w:rPr>
          <w:rFonts w:ascii="Garamond" w:hAnsi="Garamond"/>
          <w:color w:val="auto"/>
          <w:spacing w:val="-4"/>
          <w:lang w:val="sq-AL"/>
        </w:rPr>
        <w:t xml:space="preserve"> të </w:t>
      </w:r>
      <w:r w:rsidR="00270B29" w:rsidRPr="00BB55FB">
        <w:rPr>
          <w:rFonts w:ascii="Garamond" w:hAnsi="Garamond"/>
          <w:color w:val="auto"/>
          <w:spacing w:val="-4"/>
          <w:lang w:val="sq-AL"/>
        </w:rPr>
        <w:t>l</w:t>
      </w:r>
      <w:r w:rsidR="00A00271" w:rsidRPr="00BB55FB">
        <w:rPr>
          <w:rFonts w:ascii="Garamond" w:hAnsi="Garamond"/>
          <w:color w:val="auto"/>
          <w:spacing w:val="-4"/>
          <w:lang w:val="sq-AL"/>
        </w:rPr>
        <w:t xml:space="preserve">igjit </w:t>
      </w:r>
      <w:r w:rsidR="0008612D" w:rsidRPr="00BB55FB">
        <w:rPr>
          <w:rFonts w:ascii="Garamond" w:hAnsi="Garamond"/>
          <w:color w:val="auto"/>
          <w:spacing w:val="-4"/>
          <w:lang w:val="sq-AL"/>
        </w:rPr>
        <w:t xml:space="preserve">nr. </w:t>
      </w:r>
      <w:r w:rsidR="00C079A5" w:rsidRPr="00BB55FB">
        <w:rPr>
          <w:rFonts w:ascii="Garamond" w:hAnsi="Garamond"/>
          <w:color w:val="auto"/>
          <w:spacing w:val="-4"/>
          <w:lang w:val="sq-AL"/>
        </w:rPr>
        <w:t>9374, datë 21.</w:t>
      </w:r>
      <w:r w:rsidR="00A00271" w:rsidRPr="00BB55FB">
        <w:rPr>
          <w:rFonts w:ascii="Garamond" w:hAnsi="Garamond"/>
          <w:color w:val="auto"/>
          <w:spacing w:val="-4"/>
          <w:lang w:val="sq-AL"/>
        </w:rPr>
        <w:t>4.2005</w:t>
      </w:r>
      <w:r w:rsidR="00270B29" w:rsidRPr="00BB55FB">
        <w:rPr>
          <w:rFonts w:ascii="Garamond" w:hAnsi="Garamond"/>
          <w:color w:val="auto"/>
          <w:spacing w:val="-4"/>
          <w:lang w:val="sq-AL"/>
        </w:rPr>
        <w:t>,</w:t>
      </w:r>
      <w:r w:rsidR="00A00271" w:rsidRPr="00BB55FB">
        <w:rPr>
          <w:rFonts w:ascii="Garamond" w:hAnsi="Garamond"/>
          <w:color w:val="auto"/>
          <w:spacing w:val="-4"/>
          <w:lang w:val="sq-AL"/>
        </w:rPr>
        <w:t xml:space="preserve"> </w:t>
      </w:r>
      <w:r w:rsidR="00C079A5" w:rsidRPr="00BB55FB">
        <w:rPr>
          <w:rFonts w:ascii="Garamond" w:hAnsi="Garamond"/>
          <w:color w:val="auto"/>
          <w:spacing w:val="-4"/>
          <w:lang w:val="sq-AL"/>
        </w:rPr>
        <w:t>“</w:t>
      </w:r>
      <w:r w:rsidR="00A00271" w:rsidRPr="00BB55FB">
        <w:rPr>
          <w:rFonts w:ascii="Garamond" w:hAnsi="Garamond"/>
          <w:color w:val="auto"/>
          <w:spacing w:val="-4"/>
          <w:lang w:val="sq-AL"/>
        </w:rPr>
        <w:t xml:space="preserve">Për </w:t>
      </w:r>
      <w:r w:rsidR="00C079A5" w:rsidRPr="00BB55FB">
        <w:rPr>
          <w:rFonts w:ascii="Garamond" w:hAnsi="Garamond"/>
          <w:color w:val="auto"/>
          <w:spacing w:val="-4"/>
          <w:lang w:val="sq-AL"/>
        </w:rPr>
        <w:t>n</w:t>
      </w:r>
      <w:r w:rsidR="00A00271" w:rsidRPr="00BB55FB">
        <w:rPr>
          <w:rFonts w:ascii="Garamond" w:hAnsi="Garamond"/>
          <w:color w:val="auto"/>
          <w:spacing w:val="-4"/>
          <w:lang w:val="sq-AL"/>
        </w:rPr>
        <w:t xml:space="preserve">dihmën </w:t>
      </w:r>
      <w:r w:rsidR="00C079A5" w:rsidRPr="00BB55FB">
        <w:rPr>
          <w:rFonts w:ascii="Garamond" w:hAnsi="Garamond"/>
          <w:color w:val="auto"/>
          <w:spacing w:val="-4"/>
          <w:lang w:val="sq-AL"/>
        </w:rPr>
        <w:t>s</w:t>
      </w:r>
      <w:r w:rsidR="00A00271" w:rsidRPr="00BB55FB">
        <w:rPr>
          <w:rFonts w:ascii="Garamond" w:hAnsi="Garamond"/>
          <w:color w:val="auto"/>
          <w:spacing w:val="-4"/>
          <w:lang w:val="sq-AL"/>
        </w:rPr>
        <w:t>htetërore</w:t>
      </w:r>
      <w:r w:rsidR="00C079A5" w:rsidRPr="00BB55FB">
        <w:rPr>
          <w:rFonts w:ascii="Garamond" w:hAnsi="Garamond"/>
          <w:color w:val="auto"/>
          <w:spacing w:val="-4"/>
          <w:lang w:val="sq-AL"/>
        </w:rPr>
        <w:t>”</w:t>
      </w:r>
      <w:r w:rsidR="00A00271" w:rsidRPr="00BB55FB">
        <w:rPr>
          <w:rFonts w:ascii="Garamond" w:hAnsi="Garamond"/>
          <w:color w:val="auto"/>
          <w:spacing w:val="-4"/>
          <w:lang w:val="sq-AL"/>
        </w:rPr>
        <w:t>,</w:t>
      </w:r>
      <w:r w:rsidR="0008612D" w:rsidRPr="00BB55FB">
        <w:rPr>
          <w:rFonts w:ascii="Garamond" w:hAnsi="Garamond"/>
          <w:color w:val="auto"/>
          <w:spacing w:val="-4"/>
          <w:lang w:val="sq-AL"/>
        </w:rPr>
        <w:t xml:space="preserve"> </w:t>
      </w:r>
      <w:r w:rsidR="00A00271" w:rsidRPr="00BB55FB">
        <w:rPr>
          <w:rFonts w:ascii="Garamond" w:hAnsi="Garamond"/>
          <w:color w:val="auto"/>
          <w:spacing w:val="-4"/>
          <w:lang w:val="sq-AL"/>
        </w:rPr>
        <w:t>të ndryshuar</w:t>
      </w:r>
      <w:r w:rsidR="00270B29" w:rsidRPr="00BB55FB">
        <w:rPr>
          <w:rFonts w:ascii="Garamond" w:hAnsi="Garamond"/>
          <w:color w:val="auto"/>
          <w:spacing w:val="-4"/>
          <w:lang w:val="sq-AL"/>
        </w:rPr>
        <w:t>,</w:t>
      </w:r>
      <w:r w:rsidR="00A00271" w:rsidRPr="00BB55FB">
        <w:rPr>
          <w:rFonts w:ascii="Garamond" w:hAnsi="Garamond"/>
          <w:color w:val="auto"/>
          <w:spacing w:val="-4"/>
          <w:lang w:val="sq-AL"/>
        </w:rPr>
        <w:t xml:space="preserve"> ka njoftuar pranë Drejtorisë së Tregut të Brendshëm, në Ministrinë e Zhvillimit Ekonomik, Turizmit, Tregtisë dhe Sipërmarrjes (më poshtë </w:t>
      </w:r>
      <w:r w:rsidR="00C079A5" w:rsidRPr="00BB55FB">
        <w:rPr>
          <w:rFonts w:ascii="Garamond" w:hAnsi="Garamond"/>
          <w:color w:val="auto"/>
          <w:spacing w:val="-4"/>
          <w:lang w:val="sq-AL"/>
        </w:rPr>
        <w:t>“</w:t>
      </w:r>
      <w:r w:rsidR="00A00271" w:rsidRPr="00BB55FB">
        <w:rPr>
          <w:rFonts w:ascii="Garamond" w:hAnsi="Garamond"/>
          <w:color w:val="auto"/>
          <w:spacing w:val="-4"/>
          <w:lang w:val="sq-AL"/>
        </w:rPr>
        <w:t>MZHETTS</w:t>
      </w:r>
      <w:r w:rsidR="00C079A5" w:rsidRPr="00BB55FB">
        <w:rPr>
          <w:rFonts w:ascii="Garamond" w:hAnsi="Garamond"/>
          <w:color w:val="auto"/>
          <w:spacing w:val="-4"/>
          <w:lang w:val="sq-AL"/>
        </w:rPr>
        <w:t>”</w:t>
      </w:r>
      <w:r w:rsidR="00A00271" w:rsidRPr="00BB55FB">
        <w:rPr>
          <w:rFonts w:ascii="Garamond" w:hAnsi="Garamond"/>
          <w:color w:val="auto"/>
          <w:spacing w:val="-4"/>
          <w:lang w:val="sq-AL"/>
        </w:rPr>
        <w:t xml:space="preserve">), planin e dhënies së ndihmës shtetërore </w:t>
      </w:r>
      <w:r w:rsidR="00C079A5" w:rsidRPr="00BB55FB">
        <w:rPr>
          <w:rFonts w:ascii="Garamond" w:hAnsi="Garamond"/>
          <w:color w:val="auto"/>
          <w:spacing w:val="-4"/>
          <w:lang w:val="sq-AL"/>
        </w:rPr>
        <w:t>“</w:t>
      </w:r>
      <w:r w:rsidR="00A00271" w:rsidRPr="00BB55FB">
        <w:rPr>
          <w:rFonts w:ascii="Garamond" w:hAnsi="Garamond"/>
          <w:color w:val="auto"/>
          <w:spacing w:val="-4"/>
          <w:lang w:val="sq-AL"/>
        </w:rPr>
        <w:t>Për projektin të rejat drejt një profesioni</w:t>
      </w:r>
      <w:r w:rsidR="00C079A5" w:rsidRPr="00BB55FB">
        <w:rPr>
          <w:rFonts w:ascii="Garamond" w:hAnsi="Garamond"/>
          <w:spacing w:val="-4"/>
          <w:lang w:val="sq-AL"/>
        </w:rPr>
        <w:t>”</w:t>
      </w:r>
      <w:r w:rsidR="00A00271" w:rsidRPr="00BB55FB">
        <w:rPr>
          <w:rFonts w:ascii="Garamond" w:hAnsi="Garamond"/>
          <w:spacing w:val="-4"/>
          <w:lang w:val="sq-AL"/>
        </w:rPr>
        <w:t>.</w:t>
      </w:r>
    </w:p>
    <w:p w:rsidR="00A00271" w:rsidRPr="00BB55FB" w:rsidRDefault="00A00271" w:rsidP="00406EF0">
      <w:pPr>
        <w:widowControl w:val="0"/>
        <w:spacing w:after="0" w:line="240" w:lineRule="auto"/>
        <w:jc w:val="left"/>
        <w:rPr>
          <w:rFonts w:ascii="Garamond" w:hAnsi="Garamond"/>
          <w:b/>
          <w:spacing w:val="-4"/>
          <w:sz w:val="24"/>
          <w:szCs w:val="24"/>
          <w:lang w:val="sq-AL"/>
        </w:rPr>
      </w:pPr>
      <w:r w:rsidRPr="00BB55FB">
        <w:rPr>
          <w:rFonts w:ascii="Garamond" w:hAnsi="Garamond"/>
          <w:b/>
          <w:spacing w:val="-4"/>
          <w:sz w:val="24"/>
          <w:szCs w:val="24"/>
          <w:lang w:val="sq-AL"/>
        </w:rPr>
        <w:t xml:space="preserve">II. Përshkrimi i masës </w:t>
      </w:r>
    </w:p>
    <w:p w:rsidR="00A00271" w:rsidRPr="00BB55FB" w:rsidRDefault="00CE4C18"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i/>
          <w:spacing w:val="-4"/>
          <w:lang w:val="sq-AL"/>
        </w:rPr>
        <w:t xml:space="preserve"> </w:t>
      </w:r>
      <w:r w:rsidR="00A00271" w:rsidRPr="00BB55FB">
        <w:rPr>
          <w:rFonts w:ascii="Garamond" w:hAnsi="Garamond"/>
          <w:i/>
          <w:spacing w:val="-4"/>
          <w:u w:val="single"/>
          <w:lang w:val="sq-AL"/>
        </w:rPr>
        <w:t>Objektivi</w:t>
      </w:r>
      <w:r w:rsidR="00A00271" w:rsidRPr="00BB55FB">
        <w:rPr>
          <w:rFonts w:ascii="Garamond" w:hAnsi="Garamond"/>
          <w:spacing w:val="-4"/>
          <w:lang w:val="sq-AL"/>
        </w:rPr>
        <w:t xml:space="preserve">: Plani i ndihmës ka për qëllim të mbështes një grup punëkërkuesish të papunë, me </w:t>
      </w:r>
      <w:r w:rsidR="00A00271" w:rsidRPr="00BB55FB">
        <w:rPr>
          <w:rFonts w:ascii="Garamond" w:hAnsi="Garamond"/>
          <w:color w:val="auto"/>
          <w:spacing w:val="-4"/>
          <w:lang w:val="sq-AL"/>
        </w:rPr>
        <w:t>qëllim</w:t>
      </w:r>
      <w:r w:rsidR="00A00271" w:rsidRPr="00BB55FB">
        <w:rPr>
          <w:rFonts w:ascii="Garamond" w:hAnsi="Garamond"/>
          <w:spacing w:val="-4"/>
          <w:lang w:val="sq-AL"/>
        </w:rPr>
        <w:t xml:space="preserve"> lehtësimin e integrimit në jetën shoqërore, ekonomike dhe në tregun e punës.</w:t>
      </w:r>
    </w:p>
    <w:p w:rsidR="00A00271" w:rsidRPr="00BB55FB" w:rsidRDefault="00C079A5"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spacing w:val="-4"/>
          <w:lang w:val="sq-AL"/>
        </w:rPr>
        <w:t xml:space="preserve"> </w:t>
      </w:r>
      <w:r w:rsidR="00A00271" w:rsidRPr="00BB55FB">
        <w:rPr>
          <w:rFonts w:ascii="Garamond" w:hAnsi="Garamond"/>
          <w:spacing w:val="-4"/>
          <w:lang w:val="sq-AL"/>
        </w:rPr>
        <w:t>Projekti parashikon të mbështesë kategorinë e të rinjve nën moshën 24 vjeç, të cilët kanë mbaruar arsimin e lartë, brenda apo jashtë vendit, kanë më pak se 24 muaj që kanë mbaruar këto studime dhe janë të papunë.</w:t>
      </w:r>
    </w:p>
    <w:p w:rsidR="00A00271" w:rsidRPr="00BB55FB" w:rsidRDefault="00C079A5"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spacing w:val="-4"/>
          <w:lang w:val="sq-AL"/>
        </w:rPr>
        <w:t xml:space="preserve"> </w:t>
      </w:r>
      <w:r w:rsidR="00A00271" w:rsidRPr="00BB55FB">
        <w:rPr>
          <w:rFonts w:ascii="Garamond" w:hAnsi="Garamond"/>
          <w:spacing w:val="-4"/>
          <w:lang w:val="sq-AL"/>
        </w:rPr>
        <w:t>Baza ligjore për dhënien e ndihmës</w:t>
      </w:r>
      <w:r w:rsidR="00270B29" w:rsidRPr="00BB55FB">
        <w:rPr>
          <w:rFonts w:ascii="Garamond" w:hAnsi="Garamond"/>
          <w:spacing w:val="-4"/>
          <w:lang w:val="sq-AL"/>
        </w:rPr>
        <w:t>,</w:t>
      </w:r>
      <w:r w:rsidR="00A00271" w:rsidRPr="00BB55FB">
        <w:rPr>
          <w:rFonts w:ascii="Garamond" w:hAnsi="Garamond"/>
          <w:spacing w:val="-4"/>
          <w:lang w:val="sq-AL"/>
        </w:rPr>
        <w:t xml:space="preserve"> është:</w:t>
      </w:r>
    </w:p>
    <w:p w:rsidR="00A00271" w:rsidRPr="00BB55FB" w:rsidRDefault="00C079A5" w:rsidP="00406EF0">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 </w:t>
      </w:r>
      <w:r w:rsidR="00A00271" w:rsidRPr="00BB55FB">
        <w:rPr>
          <w:rFonts w:ascii="Garamond" w:hAnsi="Garamond"/>
          <w:spacing w:val="-4"/>
          <w:sz w:val="24"/>
          <w:szCs w:val="24"/>
          <w:lang w:val="sq-AL"/>
        </w:rPr>
        <w:t>Neni 24 i ligjit</w:t>
      </w:r>
      <w:r w:rsidR="0008612D" w:rsidRPr="00BB55FB">
        <w:rPr>
          <w:rFonts w:ascii="Garamond" w:hAnsi="Garamond"/>
          <w:spacing w:val="-4"/>
          <w:sz w:val="24"/>
          <w:szCs w:val="24"/>
          <w:lang w:val="sq-AL"/>
        </w:rPr>
        <w:t xml:space="preserve"> </w:t>
      </w:r>
      <w:r w:rsidR="00A00271" w:rsidRPr="00BB55FB">
        <w:rPr>
          <w:rFonts w:ascii="Garamond" w:hAnsi="Garamond"/>
          <w:spacing w:val="-4"/>
          <w:sz w:val="24"/>
          <w:szCs w:val="24"/>
          <w:lang w:val="sq-AL"/>
        </w:rPr>
        <w:t>139/2015</w:t>
      </w:r>
      <w:r w:rsidRPr="00BB55FB">
        <w:rPr>
          <w:rFonts w:ascii="Garamond" w:hAnsi="Garamond"/>
          <w:spacing w:val="-4"/>
          <w:sz w:val="24"/>
          <w:szCs w:val="24"/>
          <w:lang w:val="sq-AL"/>
        </w:rPr>
        <w:t>,</w:t>
      </w:r>
      <w:r w:rsidR="00A00271" w:rsidRPr="00BB55FB">
        <w:rPr>
          <w:rFonts w:ascii="Garamond" w:hAnsi="Garamond"/>
          <w:spacing w:val="-4"/>
          <w:sz w:val="24"/>
          <w:szCs w:val="24"/>
          <w:lang w:val="sq-AL"/>
        </w:rPr>
        <w:t xml:space="preserve"> </w:t>
      </w:r>
      <w:r w:rsidRPr="00BB55FB">
        <w:rPr>
          <w:rFonts w:ascii="Garamond" w:hAnsi="Garamond"/>
          <w:spacing w:val="-4"/>
          <w:sz w:val="24"/>
          <w:szCs w:val="24"/>
          <w:lang w:val="sq-AL"/>
        </w:rPr>
        <w:t>“</w:t>
      </w:r>
      <w:r w:rsidR="00A00271" w:rsidRPr="00BB55FB">
        <w:rPr>
          <w:rFonts w:ascii="Garamond" w:hAnsi="Garamond"/>
          <w:spacing w:val="-4"/>
          <w:sz w:val="24"/>
          <w:szCs w:val="24"/>
          <w:lang w:val="sq-AL"/>
        </w:rPr>
        <w:t>Për vetëqeverisjen vendore</w:t>
      </w:r>
      <w:r w:rsidRPr="00BB55FB">
        <w:rPr>
          <w:rFonts w:ascii="Garamond" w:hAnsi="Garamond"/>
          <w:spacing w:val="-4"/>
          <w:sz w:val="24"/>
          <w:szCs w:val="24"/>
          <w:lang w:val="sq-AL"/>
        </w:rPr>
        <w:t>”</w:t>
      </w:r>
      <w:r w:rsidR="00A00271" w:rsidRPr="00BB55FB">
        <w:rPr>
          <w:rFonts w:ascii="Garamond" w:hAnsi="Garamond"/>
          <w:spacing w:val="-4"/>
          <w:sz w:val="24"/>
          <w:szCs w:val="24"/>
          <w:lang w:val="sq-AL"/>
        </w:rPr>
        <w:t>;</w:t>
      </w:r>
    </w:p>
    <w:p w:rsidR="00A00271" w:rsidRDefault="00C079A5" w:rsidP="00406EF0">
      <w:pPr>
        <w:widowControl w:val="0"/>
        <w:spacing w:after="0" w:line="240" w:lineRule="auto"/>
        <w:rPr>
          <w:rFonts w:ascii="Garamond" w:hAnsi="Garamond"/>
          <w:i/>
          <w:spacing w:val="-4"/>
          <w:sz w:val="24"/>
          <w:szCs w:val="24"/>
          <w:lang w:val="sq-AL"/>
        </w:rPr>
      </w:pPr>
      <w:r w:rsidRPr="00BB55FB">
        <w:rPr>
          <w:rFonts w:ascii="Garamond" w:hAnsi="Garamond"/>
          <w:spacing w:val="-4"/>
          <w:sz w:val="24"/>
          <w:szCs w:val="24"/>
          <w:lang w:val="sq-AL"/>
        </w:rPr>
        <w:t>“</w:t>
      </w:r>
      <w:r w:rsidR="00A00271" w:rsidRPr="00BB55FB">
        <w:rPr>
          <w:rFonts w:ascii="Garamond" w:hAnsi="Garamond"/>
          <w:i/>
          <w:spacing w:val="-4"/>
          <w:sz w:val="24"/>
          <w:szCs w:val="24"/>
          <w:lang w:val="sq-AL"/>
        </w:rPr>
        <w:t>Bashkitë janë përgjegjëse për kryerjen e këtyre funksioneve:</w:t>
      </w:r>
    </w:p>
    <w:p w:rsidR="00A00271" w:rsidRPr="00BB55FB" w:rsidRDefault="00A00271" w:rsidP="00406EF0">
      <w:pPr>
        <w:widowControl w:val="0"/>
        <w:spacing w:after="0" w:line="240" w:lineRule="auto"/>
        <w:rPr>
          <w:rFonts w:ascii="Garamond" w:hAnsi="Garamond"/>
          <w:i/>
          <w:spacing w:val="-4"/>
          <w:sz w:val="24"/>
          <w:szCs w:val="24"/>
          <w:lang w:val="sq-AL"/>
        </w:rPr>
      </w:pPr>
      <w:r w:rsidRPr="00BB55FB">
        <w:rPr>
          <w:rFonts w:ascii="Garamond" w:hAnsi="Garamond"/>
          <w:i/>
          <w:spacing w:val="-4"/>
          <w:sz w:val="24"/>
          <w:szCs w:val="24"/>
          <w:lang w:val="sq-AL"/>
        </w:rPr>
        <w:t>1. Krijimin dhe administrimin e shërbimeve sociale, në nivel vendor, për shtresat në nevojë, personat me aftësi të kufizuara, fëmijët, gratë, gratë kryefamiljare, gratë e dhunuara, viktima të trafikut, nëna apo prindër me shumë fëmijë, të moshuarit etj., sipas mënyrës së përcaktuar me ligj.</w:t>
      </w:r>
    </w:p>
    <w:p w:rsidR="00A00271" w:rsidRPr="00BB55FB" w:rsidRDefault="00A00271" w:rsidP="00406EF0">
      <w:pPr>
        <w:widowControl w:val="0"/>
        <w:spacing w:after="0" w:line="240" w:lineRule="auto"/>
        <w:rPr>
          <w:rFonts w:ascii="Garamond" w:hAnsi="Garamond"/>
          <w:i/>
          <w:spacing w:val="-4"/>
          <w:sz w:val="24"/>
          <w:szCs w:val="24"/>
          <w:lang w:val="sq-AL"/>
        </w:rPr>
      </w:pPr>
      <w:r w:rsidRPr="00BB55FB">
        <w:rPr>
          <w:rFonts w:ascii="Garamond" w:hAnsi="Garamond"/>
          <w:i/>
          <w:spacing w:val="-4"/>
          <w:sz w:val="24"/>
          <w:szCs w:val="24"/>
          <w:lang w:val="sq-AL"/>
        </w:rPr>
        <w:t>2. Ndërtimin dhe administrimin e banesave për strehimin social, sipas mënyrës së përcaktuar me ligj.</w:t>
      </w:r>
    </w:p>
    <w:p w:rsidR="00A00271" w:rsidRPr="00BB55FB" w:rsidRDefault="00A00271" w:rsidP="00406EF0">
      <w:pPr>
        <w:widowControl w:val="0"/>
        <w:spacing w:after="0" w:line="240" w:lineRule="auto"/>
        <w:rPr>
          <w:rFonts w:ascii="Garamond" w:hAnsi="Garamond"/>
          <w:i/>
          <w:spacing w:val="-4"/>
          <w:sz w:val="24"/>
          <w:szCs w:val="24"/>
          <w:lang w:val="sq-AL"/>
        </w:rPr>
      </w:pPr>
      <w:r w:rsidRPr="00BB55FB">
        <w:rPr>
          <w:rFonts w:ascii="Garamond" w:hAnsi="Garamond"/>
          <w:i/>
          <w:spacing w:val="-4"/>
          <w:sz w:val="24"/>
          <w:szCs w:val="24"/>
          <w:lang w:val="sq-AL"/>
        </w:rPr>
        <w:t>3. Ndërtimin dhe administrimin e qendrave për ofrimin e shërbimeve sociale vendore.</w:t>
      </w:r>
    </w:p>
    <w:p w:rsidR="00A00271" w:rsidRPr="00BB55FB" w:rsidRDefault="00A00271" w:rsidP="00406EF0">
      <w:pPr>
        <w:widowControl w:val="0"/>
        <w:spacing w:after="0" w:line="240" w:lineRule="auto"/>
        <w:rPr>
          <w:rFonts w:ascii="Garamond" w:hAnsi="Garamond"/>
          <w:i/>
          <w:spacing w:val="-4"/>
          <w:sz w:val="24"/>
          <w:szCs w:val="24"/>
          <w:lang w:val="sq-AL"/>
        </w:rPr>
      </w:pPr>
      <w:r w:rsidRPr="00BB55FB">
        <w:rPr>
          <w:rFonts w:ascii="Garamond" w:hAnsi="Garamond"/>
          <w:i/>
          <w:spacing w:val="-4"/>
          <w:sz w:val="24"/>
          <w:szCs w:val="24"/>
          <w:lang w:val="sq-AL"/>
        </w:rPr>
        <w:t>4. Krijimin, në bashkëpunim me ministrinë përgjegjëse për mirëqenien sociale, të fondit social për financimin e shërbimeve, sipas mënyrës së përcaktuar me ligj.</w:t>
      </w:r>
      <w:r w:rsidR="00C079A5" w:rsidRPr="00BB55FB">
        <w:rPr>
          <w:rFonts w:ascii="Garamond" w:hAnsi="Garamond"/>
          <w:i/>
          <w:spacing w:val="-4"/>
          <w:sz w:val="24"/>
          <w:szCs w:val="24"/>
          <w:lang w:val="sq-AL"/>
        </w:rPr>
        <w:t>”</w:t>
      </w:r>
    </w:p>
    <w:p w:rsidR="00A00271" w:rsidRPr="00BB55FB" w:rsidRDefault="00BA723E" w:rsidP="00406EF0">
      <w:pPr>
        <w:pStyle w:val="ListParagraph"/>
        <w:widowControl w:val="0"/>
        <w:numPr>
          <w:ilvl w:val="0"/>
          <w:numId w:val="19"/>
        </w:numPr>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 </w:t>
      </w:r>
      <w:r w:rsidR="00A00271" w:rsidRPr="00BB55FB">
        <w:rPr>
          <w:rFonts w:ascii="Garamond" w:hAnsi="Garamond"/>
          <w:spacing w:val="-4"/>
          <w:sz w:val="24"/>
          <w:szCs w:val="24"/>
          <w:lang w:val="sq-AL"/>
        </w:rPr>
        <w:t xml:space="preserve">Vendimi i Këshillit Bashkiak </w:t>
      </w:r>
      <w:r w:rsidR="0008612D" w:rsidRPr="00BB55FB">
        <w:rPr>
          <w:rFonts w:ascii="Garamond" w:hAnsi="Garamond"/>
          <w:spacing w:val="-4"/>
          <w:sz w:val="24"/>
          <w:szCs w:val="24"/>
          <w:lang w:val="sq-AL"/>
        </w:rPr>
        <w:t xml:space="preserve">nr. </w:t>
      </w:r>
      <w:r w:rsidR="00270B29" w:rsidRPr="00BB55FB">
        <w:rPr>
          <w:rFonts w:ascii="Garamond" w:hAnsi="Garamond"/>
          <w:spacing w:val="-4"/>
          <w:sz w:val="24"/>
          <w:szCs w:val="24"/>
          <w:lang w:val="sq-AL"/>
        </w:rPr>
        <w:t>58, datë 30.</w:t>
      </w:r>
      <w:r w:rsidR="00A00271" w:rsidRPr="00BB55FB">
        <w:rPr>
          <w:rFonts w:ascii="Garamond" w:hAnsi="Garamond"/>
          <w:spacing w:val="-4"/>
          <w:sz w:val="24"/>
          <w:szCs w:val="24"/>
          <w:lang w:val="sq-AL"/>
        </w:rPr>
        <w:t>1.2015</w:t>
      </w:r>
      <w:r w:rsidRPr="00BB55FB">
        <w:rPr>
          <w:rFonts w:ascii="Garamond" w:hAnsi="Garamond"/>
          <w:spacing w:val="-4"/>
          <w:sz w:val="24"/>
          <w:szCs w:val="24"/>
          <w:lang w:val="sq-AL"/>
        </w:rPr>
        <w:t>,</w:t>
      </w:r>
      <w:r w:rsidR="00A00271" w:rsidRPr="00BB55FB">
        <w:rPr>
          <w:rFonts w:ascii="Garamond" w:hAnsi="Garamond"/>
          <w:spacing w:val="-4"/>
          <w:sz w:val="24"/>
          <w:szCs w:val="24"/>
          <w:lang w:val="sq-AL"/>
        </w:rPr>
        <w:t xml:space="preserve"> </w:t>
      </w:r>
      <w:r w:rsidR="00C079A5" w:rsidRPr="00BB55FB">
        <w:rPr>
          <w:rFonts w:ascii="Garamond" w:hAnsi="Garamond"/>
          <w:spacing w:val="-4"/>
          <w:sz w:val="24"/>
          <w:szCs w:val="24"/>
          <w:lang w:val="sq-AL"/>
        </w:rPr>
        <w:t>“</w:t>
      </w:r>
      <w:r w:rsidR="00A00271" w:rsidRPr="00BB55FB">
        <w:rPr>
          <w:rFonts w:ascii="Garamond" w:hAnsi="Garamond"/>
          <w:spacing w:val="-4"/>
          <w:sz w:val="24"/>
          <w:szCs w:val="24"/>
          <w:lang w:val="sq-AL"/>
        </w:rPr>
        <w:t>Për miratimin e programit buxhetor afatmesëm 2016</w:t>
      </w:r>
      <w:r w:rsidR="00270B29" w:rsidRPr="00BB55FB">
        <w:rPr>
          <w:rFonts w:ascii="Garamond" w:hAnsi="Garamond"/>
          <w:spacing w:val="-4"/>
          <w:sz w:val="24"/>
          <w:szCs w:val="24"/>
          <w:lang w:val="sq-AL"/>
        </w:rPr>
        <w:t>–</w:t>
      </w:r>
      <w:r w:rsidR="00A00271" w:rsidRPr="00BB55FB">
        <w:rPr>
          <w:rFonts w:ascii="Garamond" w:hAnsi="Garamond"/>
          <w:spacing w:val="-4"/>
          <w:sz w:val="24"/>
          <w:szCs w:val="24"/>
          <w:lang w:val="sq-AL"/>
        </w:rPr>
        <w:t>2018 dhe detajimin e buxhetit të Bashkisë Tiranë për vitin 2016</w:t>
      </w:r>
      <w:r w:rsidR="00C079A5" w:rsidRPr="00BB55FB">
        <w:rPr>
          <w:rFonts w:ascii="Garamond" w:hAnsi="Garamond"/>
          <w:spacing w:val="-4"/>
          <w:sz w:val="24"/>
          <w:szCs w:val="24"/>
          <w:lang w:val="sq-AL"/>
        </w:rPr>
        <w:t>”</w:t>
      </w:r>
      <w:r w:rsidR="00A00271" w:rsidRPr="00BB55FB">
        <w:rPr>
          <w:rFonts w:ascii="Garamond" w:hAnsi="Garamond"/>
          <w:spacing w:val="-4"/>
          <w:sz w:val="24"/>
          <w:szCs w:val="24"/>
          <w:lang w:val="sq-AL"/>
        </w:rPr>
        <w:t>.</w:t>
      </w:r>
    </w:p>
    <w:p w:rsidR="00A00271" w:rsidRPr="00BB55FB" w:rsidRDefault="00A00271" w:rsidP="00406EF0">
      <w:pPr>
        <w:pStyle w:val="ListParagraph"/>
        <w:widowControl w:val="0"/>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Buxheti Vjetor i Bashkisë Tiranë</w:t>
      </w:r>
      <w:r w:rsidRPr="00BB55FB">
        <w:rPr>
          <w:rFonts w:ascii="Garamond" w:hAnsi="Garamond"/>
          <w:spacing w:val="-4"/>
          <w:sz w:val="24"/>
          <w:szCs w:val="24"/>
          <w:lang w:val="sq-AL"/>
        </w:rPr>
        <w:tab/>
        <w:t xml:space="preserve"> 2016</w:t>
      </w:r>
    </w:p>
    <w:p w:rsidR="00A00271" w:rsidRPr="00BB55FB" w:rsidRDefault="00A00271" w:rsidP="00406EF0">
      <w:pPr>
        <w:pStyle w:val="ListParagraph"/>
        <w:widowControl w:val="0"/>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Programi </w:t>
      </w:r>
      <w:r w:rsidRPr="00BB55FB">
        <w:rPr>
          <w:rFonts w:ascii="Garamond" w:hAnsi="Garamond"/>
          <w:spacing w:val="-4"/>
          <w:sz w:val="24"/>
          <w:szCs w:val="24"/>
          <w:lang w:val="sq-AL"/>
        </w:rPr>
        <w:tab/>
      </w:r>
      <w:r w:rsidRPr="00BB55FB">
        <w:rPr>
          <w:rFonts w:ascii="Garamond" w:hAnsi="Garamond"/>
          <w:spacing w:val="-4"/>
          <w:sz w:val="24"/>
          <w:szCs w:val="24"/>
          <w:lang w:val="sq-AL"/>
        </w:rPr>
        <w:tab/>
      </w:r>
      <w:r w:rsidRPr="00BB55FB">
        <w:rPr>
          <w:rFonts w:ascii="Garamond" w:hAnsi="Garamond"/>
          <w:spacing w:val="-4"/>
          <w:sz w:val="24"/>
          <w:szCs w:val="24"/>
          <w:lang w:val="sq-AL"/>
        </w:rPr>
        <w:tab/>
      </w:r>
      <w:r w:rsidRPr="00BB55FB">
        <w:rPr>
          <w:rFonts w:ascii="Garamond" w:hAnsi="Garamond"/>
          <w:spacing w:val="-4"/>
          <w:sz w:val="24"/>
          <w:szCs w:val="24"/>
          <w:lang w:val="sq-AL"/>
        </w:rPr>
        <w:tab/>
        <w:t xml:space="preserve">10140 </w:t>
      </w:r>
      <w:r w:rsidR="00C079A5" w:rsidRPr="00BB55FB">
        <w:rPr>
          <w:rFonts w:ascii="Garamond" w:hAnsi="Garamond"/>
          <w:spacing w:val="-4"/>
          <w:sz w:val="24"/>
          <w:szCs w:val="24"/>
          <w:lang w:val="sq-AL"/>
        </w:rPr>
        <w:t>“</w:t>
      </w:r>
      <w:r w:rsidRPr="00BB55FB">
        <w:rPr>
          <w:rFonts w:ascii="Garamond" w:hAnsi="Garamond"/>
          <w:spacing w:val="-4"/>
          <w:sz w:val="24"/>
          <w:szCs w:val="24"/>
          <w:lang w:val="sq-AL"/>
        </w:rPr>
        <w:t xml:space="preserve">Kujdesi </w:t>
      </w:r>
      <w:r w:rsidR="0017662D" w:rsidRPr="00BB55FB">
        <w:rPr>
          <w:rFonts w:ascii="Garamond" w:hAnsi="Garamond"/>
          <w:spacing w:val="-4"/>
          <w:sz w:val="24"/>
          <w:szCs w:val="24"/>
          <w:lang w:val="sq-AL"/>
        </w:rPr>
        <w:t>social dhe solidariteti</w:t>
      </w:r>
      <w:r w:rsidR="00C079A5" w:rsidRPr="00BB55FB">
        <w:rPr>
          <w:rFonts w:ascii="Garamond" w:hAnsi="Garamond"/>
          <w:spacing w:val="-4"/>
          <w:sz w:val="24"/>
          <w:szCs w:val="24"/>
          <w:lang w:val="sq-AL"/>
        </w:rPr>
        <w:t>”</w:t>
      </w:r>
    </w:p>
    <w:p w:rsidR="00A00271" w:rsidRPr="00BB55FB" w:rsidRDefault="00BA723E"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i/>
          <w:spacing w:val="-4"/>
          <w:lang w:val="sq-AL"/>
        </w:rPr>
        <w:t xml:space="preserve"> </w:t>
      </w:r>
      <w:r w:rsidR="00A00271" w:rsidRPr="004D2D6D">
        <w:rPr>
          <w:rFonts w:ascii="Garamond" w:hAnsi="Garamond"/>
          <w:i/>
          <w:spacing w:val="-4"/>
          <w:lang w:val="sq-AL"/>
        </w:rPr>
        <w:t>Dhënësi</w:t>
      </w:r>
      <w:r w:rsidR="00A00271" w:rsidRPr="00BB55FB">
        <w:rPr>
          <w:rFonts w:ascii="Garamond" w:hAnsi="Garamond"/>
          <w:spacing w:val="-4"/>
          <w:lang w:val="sq-AL"/>
        </w:rPr>
        <w:t xml:space="preserve"> i ndihmës dhe autoriteti përgjegjës për zbatimin e masës është Bashkia e Tiranës. </w:t>
      </w:r>
    </w:p>
    <w:p w:rsidR="00A00271" w:rsidRPr="00BB55FB" w:rsidRDefault="0098628D"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spacing w:val="-4"/>
          <w:lang w:val="sq-AL"/>
        </w:rPr>
        <w:t xml:space="preserve"> </w:t>
      </w:r>
      <w:r w:rsidR="00A00271" w:rsidRPr="00BB55FB">
        <w:rPr>
          <w:rFonts w:ascii="Garamond" w:hAnsi="Garamond"/>
          <w:spacing w:val="-4"/>
          <w:lang w:val="sq-AL"/>
        </w:rPr>
        <w:t>Mbështetja për këtë program do të përballohet nga fondet e b</w:t>
      </w:r>
      <w:r w:rsidR="00820B92" w:rsidRPr="00BB55FB">
        <w:rPr>
          <w:rFonts w:ascii="Garamond" w:hAnsi="Garamond"/>
          <w:spacing w:val="-4"/>
          <w:lang w:val="sq-AL"/>
        </w:rPr>
        <w:t>uxhetit 2016 të Bashkisë Tiranë.</w:t>
      </w:r>
    </w:p>
    <w:p w:rsidR="00A00271" w:rsidRPr="00BB55FB" w:rsidRDefault="0098628D"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i/>
          <w:spacing w:val="-4"/>
          <w:lang w:val="sq-AL"/>
        </w:rPr>
        <w:t xml:space="preserve"> </w:t>
      </w:r>
      <w:r w:rsidR="00A00271" w:rsidRPr="004D2D6D">
        <w:rPr>
          <w:rFonts w:ascii="Garamond" w:hAnsi="Garamond"/>
          <w:i/>
          <w:spacing w:val="-4"/>
          <w:u w:val="single"/>
          <w:lang w:val="sq-AL"/>
        </w:rPr>
        <w:t>Kohëzgjatja</w:t>
      </w:r>
      <w:r w:rsidR="004D2D6D">
        <w:rPr>
          <w:rFonts w:ascii="Garamond" w:hAnsi="Garamond"/>
          <w:i/>
          <w:spacing w:val="-4"/>
          <w:lang w:val="sq-AL"/>
        </w:rPr>
        <w:t xml:space="preserve">: </w:t>
      </w:r>
      <w:r w:rsidR="0008612D" w:rsidRPr="004D2D6D">
        <w:rPr>
          <w:rFonts w:ascii="Garamond" w:hAnsi="Garamond"/>
          <w:i/>
          <w:spacing w:val="-4"/>
          <w:lang w:val="sq-AL"/>
        </w:rPr>
        <w:t xml:space="preserve"> </w:t>
      </w:r>
      <w:r w:rsidR="00A00271" w:rsidRPr="00BB55FB">
        <w:rPr>
          <w:rFonts w:ascii="Garamond" w:hAnsi="Garamond"/>
          <w:spacing w:val="-4"/>
          <w:lang w:val="sq-AL"/>
        </w:rPr>
        <w:t>Plani i ndihmës parashikohet të fillojë zbatimin në vitin 2016 dhe të zgjasë për një periudhë 3-vjeçare deri në vitin 2018.</w:t>
      </w:r>
    </w:p>
    <w:p w:rsidR="00A00271" w:rsidRPr="00BB55FB" w:rsidRDefault="001E3359"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i/>
          <w:spacing w:val="-4"/>
          <w:lang w:val="sq-AL"/>
        </w:rPr>
        <w:t xml:space="preserve"> </w:t>
      </w:r>
      <w:r w:rsidR="00A00271" w:rsidRPr="004D2D6D">
        <w:rPr>
          <w:rFonts w:ascii="Garamond" w:hAnsi="Garamond"/>
          <w:i/>
          <w:spacing w:val="-4"/>
          <w:u w:val="single"/>
          <w:lang w:val="sq-AL"/>
        </w:rPr>
        <w:t>Përfituesit</w:t>
      </w:r>
      <w:r w:rsidR="00A00271" w:rsidRPr="004D2D6D">
        <w:rPr>
          <w:rFonts w:ascii="Garamond" w:hAnsi="Garamond"/>
          <w:i/>
          <w:spacing w:val="-4"/>
          <w:lang w:val="sq-AL"/>
        </w:rPr>
        <w:t xml:space="preserve">: </w:t>
      </w:r>
      <w:r w:rsidR="00A00271" w:rsidRPr="00BB55FB">
        <w:rPr>
          <w:rFonts w:ascii="Garamond" w:hAnsi="Garamond"/>
          <w:spacing w:val="-4"/>
          <w:lang w:val="sq-AL"/>
        </w:rPr>
        <w:t>Përfitues janë ndërmarrjet që ushtrojnë aktivitet ekonomik në territorin e Bashkisë së Tiranës</w:t>
      </w:r>
      <w:r w:rsidR="00AE66C2" w:rsidRPr="00BB55FB">
        <w:rPr>
          <w:rFonts w:ascii="Garamond" w:hAnsi="Garamond"/>
          <w:spacing w:val="-4"/>
          <w:lang w:val="sq-AL"/>
        </w:rPr>
        <w:t>.</w:t>
      </w:r>
      <w:r w:rsidR="00A00271" w:rsidRPr="00BB55FB">
        <w:rPr>
          <w:rFonts w:ascii="Garamond" w:hAnsi="Garamond"/>
          <w:spacing w:val="-4"/>
          <w:lang w:val="sq-AL"/>
        </w:rPr>
        <w:t xml:space="preserve"> </w:t>
      </w:r>
    </w:p>
    <w:p w:rsidR="00A00271" w:rsidRPr="00BB55FB" w:rsidRDefault="001E3359"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i/>
          <w:spacing w:val="-4"/>
          <w:lang w:val="sq-AL"/>
        </w:rPr>
        <w:t xml:space="preserve"> </w:t>
      </w:r>
      <w:r w:rsidR="00A00271" w:rsidRPr="004D2D6D">
        <w:rPr>
          <w:rFonts w:ascii="Garamond" w:hAnsi="Garamond"/>
          <w:i/>
          <w:spacing w:val="-4"/>
          <w:u w:val="single"/>
          <w:lang w:val="sq-AL"/>
        </w:rPr>
        <w:t>Shtrirja territoriale</w:t>
      </w:r>
      <w:r w:rsidR="00A00271" w:rsidRPr="004D2D6D">
        <w:rPr>
          <w:rFonts w:ascii="Garamond" w:hAnsi="Garamond"/>
          <w:i/>
          <w:spacing w:val="-4"/>
          <w:lang w:val="sq-AL"/>
        </w:rPr>
        <w:t xml:space="preserve">: </w:t>
      </w:r>
      <w:r w:rsidR="00A00271" w:rsidRPr="00BB55FB">
        <w:rPr>
          <w:rFonts w:ascii="Garamond" w:hAnsi="Garamond"/>
          <w:spacing w:val="-4"/>
          <w:lang w:val="sq-AL"/>
        </w:rPr>
        <w:t xml:space="preserve">Projekti do të zbatohet në territorin e Bashkisë së Tiranës. </w:t>
      </w:r>
    </w:p>
    <w:p w:rsidR="00A00271" w:rsidRPr="00BB55FB" w:rsidRDefault="001E3359"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i/>
          <w:spacing w:val="-4"/>
          <w:lang w:val="sq-AL"/>
        </w:rPr>
        <w:t xml:space="preserve"> </w:t>
      </w:r>
      <w:r w:rsidR="00A00271" w:rsidRPr="004D2D6D">
        <w:rPr>
          <w:rFonts w:ascii="Garamond" w:hAnsi="Garamond"/>
          <w:i/>
          <w:spacing w:val="-4"/>
          <w:u w:val="single"/>
          <w:lang w:val="sq-AL"/>
        </w:rPr>
        <w:t>Vlera e ndihmës/</w:t>
      </w:r>
      <w:r w:rsidR="0017662D" w:rsidRPr="004D2D6D">
        <w:rPr>
          <w:rFonts w:ascii="Garamond" w:hAnsi="Garamond"/>
          <w:i/>
          <w:spacing w:val="-4"/>
          <w:u w:val="single"/>
          <w:lang w:val="sq-AL"/>
        </w:rPr>
        <w:t>b</w:t>
      </w:r>
      <w:r w:rsidR="00A00271" w:rsidRPr="004D2D6D">
        <w:rPr>
          <w:rFonts w:ascii="Garamond" w:hAnsi="Garamond"/>
          <w:i/>
          <w:spacing w:val="-4"/>
          <w:u w:val="single"/>
          <w:lang w:val="sq-AL"/>
        </w:rPr>
        <w:t>uxheti i planifikuar/</w:t>
      </w:r>
      <w:r w:rsidR="0017662D" w:rsidRPr="004D2D6D">
        <w:rPr>
          <w:rFonts w:ascii="Garamond" w:hAnsi="Garamond"/>
          <w:i/>
          <w:spacing w:val="-4"/>
          <w:u w:val="single"/>
          <w:lang w:val="sq-AL"/>
        </w:rPr>
        <w:t>h</w:t>
      </w:r>
      <w:r w:rsidR="00A00271" w:rsidRPr="004D2D6D">
        <w:rPr>
          <w:rFonts w:ascii="Garamond" w:hAnsi="Garamond"/>
          <w:i/>
          <w:spacing w:val="-4"/>
          <w:u w:val="single"/>
          <w:lang w:val="sq-AL"/>
        </w:rPr>
        <w:t>umbjet në buxhet</w:t>
      </w:r>
      <w:r w:rsidR="00A00271" w:rsidRPr="004D2D6D">
        <w:rPr>
          <w:rFonts w:ascii="Garamond" w:hAnsi="Garamond"/>
          <w:i/>
          <w:spacing w:val="-4"/>
          <w:lang w:val="sq-AL"/>
        </w:rPr>
        <w:t>:</w:t>
      </w:r>
      <w:r w:rsidR="00A00271" w:rsidRPr="00BB55FB">
        <w:rPr>
          <w:rFonts w:ascii="Garamond" w:hAnsi="Garamond"/>
          <w:spacing w:val="-4"/>
          <w:lang w:val="sq-AL"/>
        </w:rPr>
        <w:t xml:space="preserve"> Fondi total i ndihmës në vitin 2016 është 3.600.000 (tre milionë e gjashtëqind mijë) lek</w:t>
      </w:r>
      <w:r w:rsidR="007D3348" w:rsidRPr="00BB55FB">
        <w:rPr>
          <w:rFonts w:ascii="Garamond" w:hAnsi="Garamond"/>
          <w:spacing w:val="-4"/>
          <w:lang w:val="sq-AL"/>
        </w:rPr>
        <w:t>ë</w:t>
      </w:r>
      <w:r w:rsidR="00A00271" w:rsidRPr="00BB55FB">
        <w:rPr>
          <w:rFonts w:ascii="Garamond" w:hAnsi="Garamond"/>
          <w:spacing w:val="-4"/>
          <w:lang w:val="sq-AL"/>
        </w:rPr>
        <w:t>.</w:t>
      </w:r>
    </w:p>
    <w:p w:rsidR="00A00271" w:rsidRPr="00BB55FB" w:rsidRDefault="001E3359" w:rsidP="00406EF0">
      <w:pPr>
        <w:pStyle w:val="Default"/>
        <w:widowControl w:val="0"/>
        <w:numPr>
          <w:ilvl w:val="0"/>
          <w:numId w:val="23"/>
        </w:numPr>
        <w:ind w:left="0" w:firstLine="284"/>
        <w:jc w:val="both"/>
        <w:rPr>
          <w:rFonts w:ascii="Garamond" w:hAnsi="Garamond"/>
          <w:spacing w:val="-4"/>
          <w:lang w:val="sq-AL"/>
        </w:rPr>
      </w:pPr>
      <w:r w:rsidRPr="00BB55FB">
        <w:rPr>
          <w:rFonts w:ascii="Garamond" w:hAnsi="Garamond"/>
          <w:spacing w:val="-4"/>
          <w:lang w:val="sq-AL"/>
        </w:rPr>
        <w:t xml:space="preserve"> </w:t>
      </w:r>
      <w:r w:rsidR="00A00271" w:rsidRPr="00BB55FB">
        <w:rPr>
          <w:rFonts w:ascii="Garamond" w:hAnsi="Garamond"/>
          <w:spacing w:val="-4"/>
          <w:lang w:val="sq-AL"/>
        </w:rPr>
        <w:t xml:space="preserve">Ndërmarrjet fituese do </w:t>
      </w:r>
      <w:r w:rsidR="00820B92" w:rsidRPr="00BB55FB">
        <w:rPr>
          <w:rFonts w:ascii="Garamond" w:hAnsi="Garamond"/>
          <w:spacing w:val="-4"/>
          <w:lang w:val="sq-AL"/>
        </w:rPr>
        <w:t xml:space="preserve">të </w:t>
      </w:r>
      <w:r w:rsidR="00A00271" w:rsidRPr="00BB55FB">
        <w:rPr>
          <w:rFonts w:ascii="Garamond" w:hAnsi="Garamond"/>
          <w:spacing w:val="-4"/>
          <w:lang w:val="sq-AL"/>
        </w:rPr>
        <w:t>përfitojnë nga projekti një financim mujor në masën 100 për</w:t>
      </w:r>
      <w:r w:rsidR="00AA379A" w:rsidRPr="00BB55FB">
        <w:rPr>
          <w:rFonts w:ascii="Garamond" w:hAnsi="Garamond"/>
          <w:spacing w:val="-4"/>
          <w:lang w:val="sq-AL"/>
        </w:rPr>
        <w:t xml:space="preserve"> </w:t>
      </w:r>
      <w:r w:rsidR="00A00271" w:rsidRPr="00BB55FB">
        <w:rPr>
          <w:rFonts w:ascii="Garamond" w:hAnsi="Garamond"/>
          <w:spacing w:val="-4"/>
          <w:lang w:val="sq-AL"/>
        </w:rPr>
        <w:t xml:space="preserve">qind të kontributeve të sigurimeve të detyrueshme shoqërore dhe shëndetësore, me kusht që kohëzgjatja e kontratës së punës të mos jetë më e shkurtër se 6 (gjashtë) muaj. </w:t>
      </w:r>
    </w:p>
    <w:p w:rsidR="00A00271" w:rsidRPr="00BB55FB" w:rsidRDefault="001C52B1" w:rsidP="0060473C">
      <w:pPr>
        <w:widowControl w:val="0"/>
        <w:spacing w:after="0" w:line="240" w:lineRule="auto"/>
        <w:ind w:left="284" w:firstLine="0"/>
        <w:rPr>
          <w:rFonts w:ascii="Garamond" w:hAnsi="Garamond"/>
          <w:b/>
          <w:spacing w:val="-4"/>
          <w:sz w:val="24"/>
          <w:szCs w:val="24"/>
          <w:lang w:val="sq-AL"/>
        </w:rPr>
      </w:pPr>
      <w:r w:rsidRPr="00BB55FB">
        <w:rPr>
          <w:rFonts w:ascii="Garamond" w:hAnsi="Garamond"/>
          <w:b/>
          <w:spacing w:val="-4"/>
          <w:sz w:val="24"/>
          <w:szCs w:val="24"/>
          <w:lang w:val="sq-AL"/>
        </w:rPr>
        <w:t>III</w:t>
      </w:r>
      <w:r w:rsidR="00A00271" w:rsidRPr="00BB55FB">
        <w:rPr>
          <w:rFonts w:ascii="Garamond" w:hAnsi="Garamond"/>
          <w:b/>
          <w:spacing w:val="-4"/>
          <w:sz w:val="24"/>
          <w:szCs w:val="24"/>
          <w:lang w:val="sq-AL"/>
        </w:rPr>
        <w:t>. Vlerësimi i ekzis</w:t>
      </w:r>
      <w:r w:rsidR="0060473C">
        <w:rPr>
          <w:rFonts w:ascii="Garamond" w:hAnsi="Garamond"/>
          <w:b/>
          <w:spacing w:val="-4"/>
          <w:sz w:val="24"/>
          <w:szCs w:val="24"/>
          <w:lang w:val="sq-AL"/>
        </w:rPr>
        <w:t xml:space="preserve">tencës së ndihmës </w:t>
      </w:r>
      <w:r w:rsidR="00A00271" w:rsidRPr="00BB55FB">
        <w:rPr>
          <w:rFonts w:ascii="Garamond" w:hAnsi="Garamond"/>
          <w:b/>
          <w:spacing w:val="-4"/>
          <w:sz w:val="24"/>
          <w:szCs w:val="24"/>
          <w:lang w:val="sq-AL"/>
        </w:rPr>
        <w:t xml:space="preserve">shtetërore </w:t>
      </w:r>
    </w:p>
    <w:p w:rsidR="00A00271" w:rsidRPr="00BB55FB" w:rsidRDefault="0060473C" w:rsidP="00406EF0">
      <w:pPr>
        <w:pStyle w:val="Default"/>
        <w:widowControl w:val="0"/>
        <w:numPr>
          <w:ilvl w:val="0"/>
          <w:numId w:val="23"/>
        </w:numPr>
        <w:shd w:val="clear" w:color="auto" w:fill="FFFFFF"/>
        <w:ind w:left="0" w:firstLine="284"/>
        <w:jc w:val="both"/>
        <w:rPr>
          <w:rFonts w:ascii="Garamond" w:hAnsi="Garamond"/>
          <w:spacing w:val="-4"/>
          <w:lang w:val="sq-AL"/>
        </w:rPr>
      </w:pPr>
      <w:r>
        <w:rPr>
          <w:rFonts w:ascii="Garamond" w:hAnsi="Garamond"/>
          <w:spacing w:val="-4"/>
          <w:lang w:val="sq-AL"/>
        </w:rPr>
        <w:t xml:space="preserve"> </w:t>
      </w:r>
      <w:r w:rsidR="00A00271" w:rsidRPr="00BB55FB">
        <w:rPr>
          <w:rFonts w:ascii="Garamond" w:hAnsi="Garamond"/>
          <w:spacing w:val="-4"/>
          <w:lang w:val="sq-AL"/>
        </w:rPr>
        <w:t xml:space="preserve">Vlerësimi i kritereve që përcaktojnë nëse një masë përbën ndihmë shtetërore do të bëhet bazuar në ligjin </w:t>
      </w:r>
      <w:r w:rsidR="00AA379A" w:rsidRPr="00BB55FB">
        <w:rPr>
          <w:rFonts w:ascii="Garamond" w:hAnsi="Garamond"/>
          <w:spacing w:val="-4"/>
          <w:lang w:val="sq-AL"/>
        </w:rPr>
        <w:t xml:space="preserve">nr. </w:t>
      </w:r>
      <w:r w:rsidR="00A00271" w:rsidRPr="00BB55FB">
        <w:rPr>
          <w:rFonts w:ascii="Garamond" w:hAnsi="Garamond"/>
          <w:spacing w:val="-4"/>
          <w:lang w:val="sq-AL"/>
        </w:rPr>
        <w:t>9374/2005</w:t>
      </w:r>
      <w:r w:rsidR="00AA379A" w:rsidRPr="00BB55FB">
        <w:rPr>
          <w:rFonts w:ascii="Garamond" w:hAnsi="Garamond"/>
          <w:spacing w:val="-4"/>
          <w:lang w:val="sq-AL"/>
        </w:rPr>
        <w:t>,</w:t>
      </w:r>
      <w:r w:rsidR="00A00271" w:rsidRPr="00BB55FB">
        <w:rPr>
          <w:rFonts w:ascii="Garamond" w:hAnsi="Garamond"/>
          <w:spacing w:val="-4"/>
          <w:lang w:val="sq-AL"/>
        </w:rPr>
        <w:t xml:space="preserve"> </w:t>
      </w:r>
      <w:r w:rsidR="00C079A5" w:rsidRPr="00BB55FB">
        <w:rPr>
          <w:rFonts w:ascii="Garamond" w:hAnsi="Garamond"/>
          <w:spacing w:val="-4"/>
          <w:lang w:val="sq-AL"/>
        </w:rPr>
        <w:t>“</w:t>
      </w:r>
      <w:r w:rsidR="00A00271" w:rsidRPr="00BB55FB">
        <w:rPr>
          <w:rFonts w:ascii="Garamond" w:hAnsi="Garamond"/>
          <w:spacing w:val="-4"/>
          <w:lang w:val="sq-AL"/>
        </w:rPr>
        <w:t>Për ndihmën shtetërore</w:t>
      </w:r>
      <w:r w:rsidR="00C079A5" w:rsidRPr="00BB55FB">
        <w:rPr>
          <w:rFonts w:ascii="Garamond" w:hAnsi="Garamond"/>
          <w:spacing w:val="-4"/>
          <w:lang w:val="sq-AL"/>
        </w:rPr>
        <w:t>”</w:t>
      </w:r>
      <w:r w:rsidR="00A00271" w:rsidRPr="00BB55FB">
        <w:rPr>
          <w:rFonts w:ascii="Garamond" w:hAnsi="Garamond"/>
          <w:spacing w:val="-4"/>
          <w:lang w:val="sq-AL"/>
        </w:rPr>
        <w:t>, të ndryshuar, si dhe në praktikën administrative të Komisionit Evropian,</w:t>
      </w:r>
      <w:r w:rsidR="00A00271" w:rsidRPr="00467A50">
        <w:rPr>
          <w:rFonts w:ascii="Garamond" w:hAnsi="Garamond"/>
          <w:lang w:val="sq-AL"/>
        </w:rPr>
        <w:t xml:space="preserve"> </w:t>
      </w:r>
      <w:r w:rsidR="00A00271" w:rsidRPr="00BB55FB">
        <w:rPr>
          <w:rFonts w:ascii="Garamond" w:hAnsi="Garamond"/>
          <w:spacing w:val="-4"/>
          <w:lang w:val="sq-AL"/>
        </w:rPr>
        <w:t xml:space="preserve">jurisprudencën e gjykatave të Bashkimit Evropian, sipas parashikime </w:t>
      </w:r>
      <w:r w:rsidR="001C52B1" w:rsidRPr="00BB55FB">
        <w:rPr>
          <w:rFonts w:ascii="Garamond" w:hAnsi="Garamond"/>
          <w:spacing w:val="-4"/>
          <w:lang w:val="sq-AL"/>
        </w:rPr>
        <w:t>dhe detyrimit që buron nga neni</w:t>
      </w:r>
      <w:r w:rsidR="00A00271" w:rsidRPr="00BB55FB">
        <w:rPr>
          <w:rFonts w:ascii="Garamond" w:hAnsi="Garamond"/>
          <w:spacing w:val="-4"/>
          <w:lang w:val="sq-AL"/>
        </w:rPr>
        <w:t xml:space="preserve"> 71 </w:t>
      </w:r>
      <w:r w:rsidR="00C079A5" w:rsidRPr="00BB55FB">
        <w:rPr>
          <w:rFonts w:ascii="Garamond" w:hAnsi="Garamond"/>
          <w:spacing w:val="-4"/>
          <w:lang w:val="sq-AL"/>
        </w:rPr>
        <w:t>“</w:t>
      </w:r>
      <w:r w:rsidR="00A00271" w:rsidRPr="00BB55FB">
        <w:rPr>
          <w:rFonts w:ascii="Garamond" w:hAnsi="Garamond"/>
          <w:i/>
          <w:spacing w:val="-4"/>
          <w:lang w:val="sq-AL"/>
        </w:rPr>
        <w:t>Konkurrenca dhe dispozita të tjera ekonomike</w:t>
      </w:r>
      <w:r w:rsidR="00C079A5" w:rsidRPr="00BB55FB">
        <w:rPr>
          <w:rFonts w:ascii="Garamond" w:hAnsi="Garamond"/>
          <w:spacing w:val="-4"/>
          <w:lang w:val="sq-AL"/>
        </w:rPr>
        <w:t>”</w:t>
      </w:r>
      <w:r w:rsidR="00A00271" w:rsidRPr="00BB55FB">
        <w:rPr>
          <w:rFonts w:ascii="Garamond" w:hAnsi="Garamond"/>
          <w:spacing w:val="-4"/>
          <w:lang w:val="sq-AL"/>
        </w:rPr>
        <w:t>, të Marrëveshjes së Stabilizim</w:t>
      </w:r>
      <w:r w:rsidR="00AA379A" w:rsidRPr="00BB55FB">
        <w:rPr>
          <w:rFonts w:ascii="Garamond" w:hAnsi="Garamond"/>
          <w:spacing w:val="-4"/>
          <w:lang w:val="sq-AL"/>
        </w:rPr>
        <w:t>-</w:t>
      </w:r>
      <w:r w:rsidR="00A00271" w:rsidRPr="00BB55FB">
        <w:rPr>
          <w:rFonts w:ascii="Garamond" w:hAnsi="Garamond"/>
          <w:spacing w:val="-4"/>
          <w:lang w:val="sq-AL"/>
        </w:rPr>
        <w:t>Asociimit ndërmjet Komuniteteve E</w:t>
      </w:r>
      <w:r w:rsidR="00AA379A" w:rsidRPr="00BB55FB">
        <w:rPr>
          <w:rFonts w:ascii="Garamond" w:hAnsi="Garamond"/>
          <w:spacing w:val="-4"/>
          <w:lang w:val="sq-AL"/>
        </w:rPr>
        <w:t>v</w:t>
      </w:r>
      <w:r w:rsidR="00A00271" w:rsidRPr="00BB55FB">
        <w:rPr>
          <w:rFonts w:ascii="Garamond" w:hAnsi="Garamond"/>
          <w:spacing w:val="-4"/>
          <w:lang w:val="sq-AL"/>
        </w:rPr>
        <w:t xml:space="preserve">ropiane e </w:t>
      </w:r>
      <w:r w:rsidR="0036683E" w:rsidRPr="00BB55FB">
        <w:rPr>
          <w:rFonts w:ascii="Garamond" w:hAnsi="Garamond"/>
          <w:spacing w:val="-4"/>
          <w:lang w:val="sq-AL"/>
        </w:rPr>
        <w:t xml:space="preserve">shteteve të tyre anëtare </w:t>
      </w:r>
      <w:r w:rsidR="00A00271" w:rsidRPr="00BB55FB">
        <w:rPr>
          <w:rFonts w:ascii="Garamond" w:hAnsi="Garamond"/>
          <w:spacing w:val="-4"/>
          <w:lang w:val="sq-AL"/>
        </w:rPr>
        <w:t>dhe Republikës së Shqipërisë:</w:t>
      </w:r>
    </w:p>
    <w:p w:rsidR="00A00271" w:rsidRPr="00BB55FB" w:rsidRDefault="00C079A5" w:rsidP="00406EF0">
      <w:pPr>
        <w:widowControl w:val="0"/>
        <w:autoSpaceDE w:val="0"/>
        <w:autoSpaceDN w:val="0"/>
        <w:adjustRightInd w:val="0"/>
        <w:spacing w:after="0" w:line="240" w:lineRule="auto"/>
        <w:rPr>
          <w:rFonts w:ascii="Garamond" w:hAnsi="Garamond"/>
          <w:i/>
          <w:spacing w:val="-4"/>
          <w:sz w:val="24"/>
          <w:szCs w:val="24"/>
          <w:lang w:val="sq-AL"/>
        </w:rPr>
      </w:pPr>
      <w:r w:rsidRPr="00BB55FB">
        <w:rPr>
          <w:rFonts w:ascii="Garamond" w:hAnsi="Garamond"/>
          <w:color w:val="000000"/>
          <w:spacing w:val="-4"/>
          <w:sz w:val="24"/>
          <w:szCs w:val="24"/>
          <w:lang w:val="sq-AL" w:eastAsia="sq-AL"/>
        </w:rPr>
        <w:t>“</w:t>
      </w:r>
      <w:r w:rsidR="00A00271" w:rsidRPr="00BB55FB">
        <w:rPr>
          <w:rFonts w:ascii="Garamond" w:hAnsi="Garamond"/>
          <w:color w:val="000000"/>
          <w:spacing w:val="-4"/>
          <w:sz w:val="24"/>
          <w:szCs w:val="24"/>
          <w:lang w:val="sq-AL" w:eastAsia="sq-AL"/>
        </w:rPr>
        <w:t>2</w:t>
      </w:r>
      <w:r w:rsidR="00A00271" w:rsidRPr="00BB55FB">
        <w:rPr>
          <w:rFonts w:ascii="Garamond" w:hAnsi="Garamond"/>
          <w:i/>
          <w:spacing w:val="-4"/>
          <w:sz w:val="24"/>
          <w:szCs w:val="24"/>
          <w:lang w:val="sq-AL"/>
        </w:rPr>
        <w:t xml:space="preserve">. Praktikat në kundërshtim me këtë nen vlerësohen në bazë të kritereve që lindin nga zbatimi i rregullave të konkurrencës të aplikueshme në Komunitet, sidomos në nenet 81, 82, 86 dhe 87 të Traktatit themelues të Komunitetit </w:t>
      </w:r>
      <w:r w:rsidR="0036683E" w:rsidRPr="00BB55FB">
        <w:rPr>
          <w:rFonts w:ascii="Garamond" w:hAnsi="Garamond"/>
          <w:i/>
          <w:spacing w:val="-4"/>
          <w:sz w:val="24"/>
          <w:szCs w:val="24"/>
          <w:lang w:val="sq-AL"/>
        </w:rPr>
        <w:t>Evropian</w:t>
      </w:r>
      <w:r w:rsidR="00A00271" w:rsidRPr="00BB55FB">
        <w:rPr>
          <w:rFonts w:ascii="Garamond" w:hAnsi="Garamond"/>
          <w:i/>
          <w:spacing w:val="-4"/>
          <w:sz w:val="24"/>
          <w:szCs w:val="24"/>
          <w:lang w:val="sq-AL"/>
        </w:rPr>
        <w:t xml:space="preserve"> dhe instrumenteve interpretuese që përdoren nga institucionet e Komunitetit.</w:t>
      </w:r>
      <w:r w:rsidRPr="00BB55FB">
        <w:rPr>
          <w:rFonts w:ascii="Garamond" w:hAnsi="Garamond"/>
          <w:i/>
          <w:spacing w:val="-4"/>
          <w:sz w:val="24"/>
          <w:szCs w:val="24"/>
          <w:lang w:val="sq-AL"/>
        </w:rPr>
        <w:t>”</w:t>
      </w:r>
    </w:p>
    <w:p w:rsidR="00A00271" w:rsidRPr="00BB55FB" w:rsidRDefault="001C52B1" w:rsidP="00406EF0">
      <w:pPr>
        <w:pStyle w:val="Default"/>
        <w:widowControl w:val="0"/>
        <w:numPr>
          <w:ilvl w:val="0"/>
          <w:numId w:val="23"/>
        </w:numPr>
        <w:shd w:val="clear" w:color="auto" w:fill="FFFFFF"/>
        <w:ind w:left="0" w:firstLine="284"/>
        <w:jc w:val="both"/>
        <w:rPr>
          <w:rFonts w:ascii="Garamond" w:hAnsi="Garamond"/>
          <w:spacing w:val="-4"/>
          <w:lang w:val="sq-AL"/>
        </w:rPr>
      </w:pPr>
      <w:r w:rsidRPr="00BB55FB">
        <w:rPr>
          <w:rFonts w:ascii="Garamond" w:hAnsi="Garamond"/>
          <w:spacing w:val="-4"/>
          <w:lang w:val="sq-AL"/>
        </w:rPr>
        <w:t xml:space="preserve"> </w:t>
      </w:r>
      <w:r w:rsidR="00A00271" w:rsidRPr="00BB55FB">
        <w:rPr>
          <w:rFonts w:ascii="Garamond" w:hAnsi="Garamond"/>
          <w:spacing w:val="-4"/>
          <w:lang w:val="sq-AL"/>
        </w:rPr>
        <w:t xml:space="preserve">Në kuptim të nenit 4, të ligjit </w:t>
      </w:r>
      <w:r w:rsidR="0008612D" w:rsidRPr="00BB55FB">
        <w:rPr>
          <w:rFonts w:ascii="Garamond" w:hAnsi="Garamond"/>
          <w:spacing w:val="-4"/>
          <w:lang w:val="sq-AL"/>
        </w:rPr>
        <w:t xml:space="preserve">nr. </w:t>
      </w:r>
      <w:r w:rsidR="00A00271" w:rsidRPr="00BB55FB">
        <w:rPr>
          <w:rFonts w:ascii="Garamond" w:hAnsi="Garamond"/>
          <w:spacing w:val="-4"/>
          <w:lang w:val="sq-AL"/>
        </w:rPr>
        <w:t>9374, datë 21.4.2005</w:t>
      </w:r>
      <w:r w:rsidR="0036683E" w:rsidRPr="00BB55FB">
        <w:rPr>
          <w:rFonts w:ascii="Garamond" w:hAnsi="Garamond"/>
          <w:spacing w:val="-4"/>
          <w:lang w:val="sq-AL"/>
        </w:rPr>
        <w:t>,</w:t>
      </w:r>
      <w:r w:rsidR="00A00271" w:rsidRPr="00BB55FB">
        <w:rPr>
          <w:rFonts w:ascii="Garamond" w:hAnsi="Garamond"/>
          <w:spacing w:val="-4"/>
          <w:lang w:val="sq-AL"/>
        </w:rPr>
        <w:t xml:space="preserve"> </w:t>
      </w:r>
      <w:r w:rsidR="00C079A5" w:rsidRPr="00BB55FB">
        <w:rPr>
          <w:rFonts w:ascii="Garamond" w:hAnsi="Garamond"/>
          <w:spacing w:val="-4"/>
          <w:lang w:val="sq-AL"/>
        </w:rPr>
        <w:t>“</w:t>
      </w:r>
      <w:r w:rsidR="00A00271" w:rsidRPr="00BB55FB">
        <w:rPr>
          <w:rFonts w:ascii="Garamond" w:hAnsi="Garamond"/>
          <w:spacing w:val="-4"/>
          <w:lang w:val="sq-AL"/>
        </w:rPr>
        <w:t>Për ndihmën shtetërore</w:t>
      </w:r>
      <w:r w:rsidR="00C079A5" w:rsidRPr="00BB55FB">
        <w:rPr>
          <w:rFonts w:ascii="Garamond" w:hAnsi="Garamond"/>
          <w:spacing w:val="-4"/>
          <w:lang w:val="sq-AL"/>
        </w:rPr>
        <w:t>”</w:t>
      </w:r>
      <w:r w:rsidR="00A00271" w:rsidRPr="00BB55FB">
        <w:rPr>
          <w:rFonts w:ascii="Garamond" w:hAnsi="Garamond"/>
          <w:spacing w:val="-4"/>
          <w:lang w:val="sq-AL"/>
        </w:rPr>
        <w:t>, të ndryshuar, një masë përbën ndihmë shtetërore, nëse përmbushen, në mënyrë kumulative, të gjitha këto kushte:</w:t>
      </w:r>
    </w:p>
    <w:p w:rsidR="00A00271" w:rsidRPr="00BB55FB" w:rsidRDefault="0036683E" w:rsidP="00406EF0">
      <w:pPr>
        <w:pStyle w:val="ListParagraph"/>
        <w:widowControl w:val="0"/>
        <w:numPr>
          <w:ilvl w:val="0"/>
          <w:numId w:val="20"/>
        </w:numPr>
        <w:spacing w:after="0" w:line="240" w:lineRule="auto"/>
        <w:ind w:left="0" w:firstLine="284"/>
        <w:jc w:val="both"/>
        <w:rPr>
          <w:rFonts w:ascii="Garamond" w:hAnsi="Garamond"/>
          <w:i/>
          <w:spacing w:val="-4"/>
          <w:sz w:val="24"/>
          <w:szCs w:val="24"/>
          <w:lang w:val="sq-AL"/>
        </w:rPr>
      </w:pPr>
      <w:r w:rsidRPr="00BB55FB">
        <w:rPr>
          <w:rFonts w:ascii="Garamond" w:hAnsi="Garamond"/>
          <w:i/>
          <w:spacing w:val="-4"/>
          <w:sz w:val="24"/>
          <w:szCs w:val="24"/>
          <w:lang w:val="sq-AL"/>
        </w:rPr>
        <w:t xml:space="preserve"> </w:t>
      </w:r>
      <w:r w:rsidR="00A00271" w:rsidRPr="00BB55FB">
        <w:rPr>
          <w:rFonts w:ascii="Garamond" w:hAnsi="Garamond"/>
          <w:i/>
          <w:spacing w:val="-4"/>
          <w:sz w:val="24"/>
          <w:szCs w:val="24"/>
          <w:lang w:val="sq-AL"/>
        </w:rPr>
        <w:t>aktivizohen burime shtetërore;</w:t>
      </w:r>
    </w:p>
    <w:p w:rsidR="00A00271" w:rsidRPr="00BB55FB" w:rsidRDefault="0036683E" w:rsidP="00406EF0">
      <w:pPr>
        <w:pStyle w:val="ListParagraph"/>
        <w:widowControl w:val="0"/>
        <w:numPr>
          <w:ilvl w:val="0"/>
          <w:numId w:val="20"/>
        </w:numPr>
        <w:spacing w:after="0" w:line="240" w:lineRule="auto"/>
        <w:ind w:left="0" w:firstLine="284"/>
        <w:jc w:val="both"/>
        <w:rPr>
          <w:rFonts w:ascii="Garamond" w:hAnsi="Garamond"/>
          <w:i/>
          <w:spacing w:val="-4"/>
          <w:sz w:val="24"/>
          <w:szCs w:val="24"/>
          <w:lang w:val="sq-AL"/>
        </w:rPr>
      </w:pPr>
      <w:r w:rsidRPr="00BB55FB">
        <w:rPr>
          <w:rFonts w:ascii="Garamond" w:hAnsi="Garamond"/>
          <w:i/>
          <w:spacing w:val="-4"/>
          <w:sz w:val="24"/>
          <w:szCs w:val="24"/>
          <w:lang w:val="sq-AL"/>
        </w:rPr>
        <w:t xml:space="preserve"> </w:t>
      </w:r>
      <w:r w:rsidR="00A00271" w:rsidRPr="00BB55FB">
        <w:rPr>
          <w:rFonts w:ascii="Garamond" w:hAnsi="Garamond"/>
          <w:i/>
          <w:spacing w:val="-4"/>
          <w:sz w:val="24"/>
          <w:szCs w:val="24"/>
          <w:lang w:val="sq-AL"/>
        </w:rPr>
        <w:t>përfituesit i jepet një avantazh ekonomik në mënyrë selektive; dhe</w:t>
      </w:r>
    </w:p>
    <w:p w:rsidR="00A00271" w:rsidRPr="00BB55FB" w:rsidRDefault="0036683E" w:rsidP="00406EF0">
      <w:pPr>
        <w:pStyle w:val="ListParagraph"/>
        <w:widowControl w:val="0"/>
        <w:numPr>
          <w:ilvl w:val="0"/>
          <w:numId w:val="20"/>
        </w:numPr>
        <w:spacing w:after="0" w:line="240" w:lineRule="auto"/>
        <w:ind w:left="0" w:firstLine="284"/>
        <w:jc w:val="both"/>
        <w:rPr>
          <w:rFonts w:ascii="Garamond" w:hAnsi="Garamond"/>
          <w:i/>
          <w:spacing w:val="-4"/>
          <w:sz w:val="24"/>
          <w:szCs w:val="24"/>
          <w:lang w:val="sq-AL"/>
        </w:rPr>
      </w:pPr>
      <w:r w:rsidRPr="00BB55FB">
        <w:rPr>
          <w:rFonts w:ascii="Garamond" w:hAnsi="Garamond"/>
          <w:i/>
          <w:spacing w:val="-4"/>
          <w:sz w:val="24"/>
          <w:szCs w:val="24"/>
          <w:lang w:val="sq-AL"/>
        </w:rPr>
        <w:t xml:space="preserve"> </w:t>
      </w:r>
      <w:r w:rsidR="00A00271" w:rsidRPr="00BB55FB">
        <w:rPr>
          <w:rFonts w:ascii="Garamond" w:hAnsi="Garamond"/>
          <w:i/>
          <w:spacing w:val="-4"/>
          <w:sz w:val="24"/>
          <w:szCs w:val="24"/>
          <w:lang w:val="sq-AL"/>
        </w:rPr>
        <w:t>shtrembëron ose kërcënon të shtrembërojë konkurrencën</w:t>
      </w:r>
      <w:r w:rsidR="001C52B1" w:rsidRPr="00BB55FB">
        <w:rPr>
          <w:rFonts w:ascii="Garamond" w:hAnsi="Garamond"/>
          <w:i/>
          <w:spacing w:val="-4"/>
          <w:sz w:val="24"/>
          <w:szCs w:val="24"/>
          <w:lang w:val="sq-AL"/>
        </w:rPr>
        <w:t>;</w:t>
      </w:r>
      <w:r w:rsidR="00A00271" w:rsidRPr="00BB55FB">
        <w:rPr>
          <w:rFonts w:ascii="Garamond" w:hAnsi="Garamond"/>
          <w:i/>
          <w:spacing w:val="-4"/>
          <w:sz w:val="24"/>
          <w:szCs w:val="24"/>
          <w:lang w:val="sq-AL"/>
        </w:rPr>
        <w:t xml:space="preserve"> </w:t>
      </w:r>
    </w:p>
    <w:p w:rsidR="00A00271" w:rsidRPr="00BB55FB" w:rsidRDefault="0036683E" w:rsidP="00406EF0">
      <w:pPr>
        <w:pStyle w:val="ListParagraph"/>
        <w:widowControl w:val="0"/>
        <w:numPr>
          <w:ilvl w:val="0"/>
          <w:numId w:val="20"/>
        </w:numPr>
        <w:spacing w:after="0" w:line="240" w:lineRule="auto"/>
        <w:ind w:left="0" w:firstLine="284"/>
        <w:jc w:val="both"/>
        <w:rPr>
          <w:rFonts w:ascii="Garamond" w:hAnsi="Garamond"/>
          <w:i/>
          <w:spacing w:val="-4"/>
          <w:sz w:val="24"/>
          <w:szCs w:val="24"/>
          <w:lang w:val="sq-AL"/>
        </w:rPr>
      </w:pPr>
      <w:r w:rsidRPr="00BB55FB">
        <w:rPr>
          <w:rFonts w:ascii="Garamond" w:hAnsi="Garamond"/>
          <w:i/>
          <w:spacing w:val="-4"/>
          <w:sz w:val="24"/>
          <w:szCs w:val="24"/>
          <w:lang w:val="sq-AL"/>
        </w:rPr>
        <w:t xml:space="preserve"> </w:t>
      </w:r>
      <w:r w:rsidR="00A00271" w:rsidRPr="00BB55FB">
        <w:rPr>
          <w:rFonts w:ascii="Garamond" w:hAnsi="Garamond"/>
          <w:i/>
          <w:spacing w:val="-4"/>
          <w:sz w:val="24"/>
          <w:szCs w:val="24"/>
          <w:lang w:val="sq-AL"/>
        </w:rPr>
        <w:t>ka ndikim në tregti.</w:t>
      </w:r>
    </w:p>
    <w:p w:rsidR="00A00271" w:rsidRPr="00BB55FB" w:rsidRDefault="00A00271" w:rsidP="00406EF0">
      <w:pPr>
        <w:widowControl w:val="0"/>
        <w:spacing w:after="0" w:line="240" w:lineRule="auto"/>
        <w:rPr>
          <w:rFonts w:ascii="Garamond" w:hAnsi="Garamond"/>
          <w:i/>
          <w:spacing w:val="-4"/>
          <w:sz w:val="24"/>
          <w:szCs w:val="24"/>
          <w:lang w:val="sq-AL"/>
        </w:rPr>
      </w:pPr>
      <w:r w:rsidRPr="00BB55FB" w:rsidDel="00AC467B">
        <w:rPr>
          <w:rFonts w:ascii="Garamond" w:hAnsi="Garamond"/>
          <w:i/>
          <w:spacing w:val="-4"/>
          <w:sz w:val="24"/>
          <w:szCs w:val="24"/>
          <w:lang w:val="sq-AL"/>
        </w:rPr>
        <w:t xml:space="preserve"> </w:t>
      </w:r>
      <w:r w:rsidR="00C079A5" w:rsidRPr="00BB55FB">
        <w:rPr>
          <w:rFonts w:ascii="Garamond" w:hAnsi="Garamond"/>
          <w:spacing w:val="-4"/>
          <w:sz w:val="24"/>
          <w:szCs w:val="24"/>
          <w:lang w:val="sq-AL"/>
        </w:rPr>
        <w:t>“</w:t>
      </w:r>
      <w:r w:rsidRPr="00BB55FB">
        <w:rPr>
          <w:rFonts w:ascii="Garamond" w:hAnsi="Garamond"/>
          <w:i/>
          <w:spacing w:val="-4"/>
          <w:sz w:val="24"/>
          <w:szCs w:val="24"/>
          <w:lang w:val="sq-AL"/>
        </w:rPr>
        <w:t>Përveç rasteve të parashikuara ndryshe në këtë ligj, ndalohet çdo ndihmë e dhënë nga burimet shtetërore, në çfarëdolloj forme</w:t>
      </w:r>
      <w:r w:rsidR="001C52B1" w:rsidRPr="00BB55FB">
        <w:rPr>
          <w:rFonts w:ascii="Garamond" w:hAnsi="Garamond"/>
          <w:i/>
          <w:spacing w:val="-4"/>
          <w:sz w:val="24"/>
          <w:szCs w:val="24"/>
          <w:lang w:val="sq-AL"/>
        </w:rPr>
        <w:t>,</w:t>
      </w:r>
      <w:r w:rsidRPr="00BB55FB">
        <w:rPr>
          <w:rFonts w:ascii="Garamond" w:hAnsi="Garamond"/>
          <w:i/>
          <w:spacing w:val="-4"/>
          <w:sz w:val="24"/>
          <w:szCs w:val="24"/>
          <w:lang w:val="sq-AL"/>
        </w:rPr>
        <w:t xml:space="preserve"> e cila,</w:t>
      </w:r>
      <w:r w:rsidR="0008612D" w:rsidRPr="00BB55FB">
        <w:rPr>
          <w:rFonts w:ascii="Garamond" w:hAnsi="Garamond"/>
          <w:i/>
          <w:spacing w:val="-4"/>
          <w:sz w:val="24"/>
          <w:szCs w:val="24"/>
          <w:lang w:val="sq-AL"/>
        </w:rPr>
        <w:t xml:space="preserve"> </w:t>
      </w:r>
      <w:r w:rsidRPr="00BB55FB">
        <w:rPr>
          <w:rFonts w:ascii="Garamond" w:hAnsi="Garamond"/>
          <w:i/>
          <w:spacing w:val="-4"/>
          <w:sz w:val="24"/>
          <w:szCs w:val="24"/>
          <w:lang w:val="sq-AL"/>
        </w:rPr>
        <w:t>në mënyrë të drejtpërdrejtë ose të tërthortë, shtrembëron ose kërcënon të shtrembërojë konkurrencën duke dhënë përparësi për një ose disa ndërmarrje të caktuara ose për prodhimin e produkteve të caktuara, për aq sa mund të ketë ndikim në plotësimin e detyrimeve të ndërmarra nga Republika e Shqipërisë në marrëveshjet ndërkombëtare që përmbajnë dispozita të ndihmës shtetërore.</w:t>
      </w:r>
      <w:r w:rsidR="00C079A5" w:rsidRPr="00BB55FB">
        <w:rPr>
          <w:rFonts w:ascii="Garamond" w:hAnsi="Garamond"/>
          <w:i/>
          <w:spacing w:val="-4"/>
          <w:sz w:val="24"/>
          <w:szCs w:val="24"/>
          <w:lang w:val="sq-AL"/>
        </w:rPr>
        <w:t>”</w:t>
      </w:r>
    </w:p>
    <w:p w:rsidR="00A00271" w:rsidRPr="00BB55FB" w:rsidRDefault="00700BFD" w:rsidP="00406EF0">
      <w:pPr>
        <w:pStyle w:val="Default"/>
        <w:widowControl w:val="0"/>
        <w:numPr>
          <w:ilvl w:val="0"/>
          <w:numId w:val="23"/>
        </w:numPr>
        <w:shd w:val="clear" w:color="auto" w:fill="FFFFFF"/>
        <w:ind w:left="0" w:firstLine="284"/>
        <w:jc w:val="both"/>
        <w:rPr>
          <w:rFonts w:ascii="Garamond" w:hAnsi="Garamond"/>
          <w:spacing w:val="-4"/>
          <w:lang w:val="sq-AL"/>
        </w:rPr>
      </w:pPr>
      <w:r w:rsidRPr="00BB55FB">
        <w:rPr>
          <w:rFonts w:ascii="Garamond" w:hAnsi="Garamond"/>
          <w:spacing w:val="-4"/>
          <w:lang w:val="sq-AL"/>
        </w:rPr>
        <w:t xml:space="preserve"> </w:t>
      </w:r>
      <w:r w:rsidR="00A00271" w:rsidRPr="00BB55FB">
        <w:rPr>
          <w:rFonts w:ascii="Garamond" w:hAnsi="Garamond"/>
          <w:spacing w:val="-4"/>
          <w:lang w:val="sq-AL"/>
        </w:rPr>
        <w:t>Sa më sipër:</w:t>
      </w:r>
    </w:p>
    <w:p w:rsidR="00A00271" w:rsidRPr="00BB55FB" w:rsidRDefault="00A00271" w:rsidP="00406EF0">
      <w:pPr>
        <w:pStyle w:val="Default"/>
        <w:widowControl w:val="0"/>
        <w:shd w:val="clear" w:color="auto" w:fill="FFFFFF"/>
        <w:ind w:firstLine="284"/>
        <w:jc w:val="both"/>
        <w:rPr>
          <w:rFonts w:ascii="Garamond" w:hAnsi="Garamond"/>
          <w:spacing w:val="-4"/>
          <w:lang w:val="sq-AL"/>
        </w:rPr>
      </w:pPr>
      <w:r w:rsidRPr="00BB55FB">
        <w:rPr>
          <w:rFonts w:ascii="Garamond" w:hAnsi="Garamond"/>
          <w:spacing w:val="-4"/>
          <w:lang w:val="sq-AL"/>
        </w:rPr>
        <w:t>Duke q</w:t>
      </w:r>
      <w:r w:rsidR="001C52B1" w:rsidRPr="00BB55FB">
        <w:rPr>
          <w:rFonts w:ascii="Garamond" w:hAnsi="Garamond"/>
          <w:spacing w:val="-4"/>
          <w:lang w:val="sq-AL"/>
        </w:rPr>
        <w:t>enë se masa e njoftuar mundëson</w:t>
      </w:r>
      <w:r w:rsidRPr="00BB55FB">
        <w:rPr>
          <w:rFonts w:ascii="Garamond" w:hAnsi="Garamond"/>
          <w:spacing w:val="-4"/>
          <w:lang w:val="sq-AL"/>
        </w:rPr>
        <w:t xml:space="preserve"> mbulimin e shpenzimeve të kontributeve të sigurimeve të detyrueshme shoqërore dhe shëndetësore, me fonde të buxhetit të pushtetit vendor, vetëm për një numër të caktuar ndërmarrjesh, që veprojnë në territorin e Bashki</w:t>
      </w:r>
      <w:r w:rsidR="001C52B1" w:rsidRPr="00BB55FB">
        <w:rPr>
          <w:rFonts w:ascii="Garamond" w:hAnsi="Garamond"/>
          <w:spacing w:val="-4"/>
          <w:lang w:val="sq-AL"/>
        </w:rPr>
        <w:t>së Tiranë. Bashkia Tiranë do t’u</w:t>
      </w:r>
      <w:r w:rsidRPr="00BB55FB">
        <w:rPr>
          <w:rFonts w:ascii="Garamond" w:hAnsi="Garamond"/>
          <w:spacing w:val="-4"/>
          <w:lang w:val="sq-AL"/>
        </w:rPr>
        <w:t xml:space="preserve"> ofrojë</w:t>
      </w:r>
      <w:r w:rsidR="0008612D" w:rsidRPr="00BB55FB">
        <w:rPr>
          <w:rFonts w:ascii="Garamond" w:hAnsi="Garamond"/>
          <w:spacing w:val="-4"/>
          <w:lang w:val="sq-AL"/>
        </w:rPr>
        <w:t xml:space="preserve"> </w:t>
      </w:r>
      <w:r w:rsidRPr="00BB55FB">
        <w:rPr>
          <w:rFonts w:ascii="Garamond" w:hAnsi="Garamond"/>
          <w:spacing w:val="-4"/>
          <w:lang w:val="sq-AL"/>
        </w:rPr>
        <w:t>këtyre ndërmarrjeve, si dhe, duke marrë parasysh, se masa e ndihmës ka potencial për të ndikuar në konkurrencë dhe në tregti, duke qenë se forcon pozitën ekonomike të ndërmarrjeve fituese kundrejt ndërmarrjeve të tjera që operojnë në të njëjtin treg, Komisioni vlerëson se masa përbën ndihmë shtetërore.</w:t>
      </w:r>
    </w:p>
    <w:p w:rsidR="00A00271" w:rsidRPr="00BB55FB" w:rsidRDefault="001C52B1" w:rsidP="00406EF0">
      <w:pPr>
        <w:widowControl w:val="0"/>
        <w:spacing w:after="0" w:line="240" w:lineRule="auto"/>
        <w:ind w:left="284" w:firstLine="0"/>
        <w:rPr>
          <w:rFonts w:ascii="Garamond" w:hAnsi="Garamond"/>
          <w:b/>
          <w:bCs/>
          <w:color w:val="000000"/>
          <w:spacing w:val="-4"/>
          <w:sz w:val="24"/>
          <w:szCs w:val="24"/>
          <w:lang w:val="sq-AL"/>
        </w:rPr>
      </w:pPr>
      <w:r w:rsidRPr="00BB55FB">
        <w:rPr>
          <w:rFonts w:ascii="Garamond" w:hAnsi="Garamond"/>
          <w:b/>
          <w:spacing w:val="-4"/>
          <w:sz w:val="24"/>
          <w:szCs w:val="24"/>
          <w:lang w:val="sq-AL"/>
        </w:rPr>
        <w:t xml:space="preserve">IV. </w:t>
      </w:r>
      <w:r w:rsidR="00A00271" w:rsidRPr="00BB55FB">
        <w:rPr>
          <w:rFonts w:ascii="Garamond" w:hAnsi="Garamond"/>
          <w:b/>
          <w:spacing w:val="-4"/>
          <w:sz w:val="24"/>
          <w:szCs w:val="24"/>
          <w:lang w:val="sq-AL"/>
        </w:rPr>
        <w:t>Vlerësimi</w:t>
      </w:r>
      <w:r w:rsidR="00A00271" w:rsidRPr="00BB55FB">
        <w:rPr>
          <w:rFonts w:ascii="Garamond" w:hAnsi="Garamond"/>
          <w:b/>
          <w:bCs/>
          <w:color w:val="000000"/>
          <w:spacing w:val="-4"/>
          <w:sz w:val="24"/>
          <w:szCs w:val="24"/>
          <w:lang w:val="sq-AL"/>
        </w:rPr>
        <w:t xml:space="preserve"> i </w:t>
      </w:r>
      <w:r w:rsidR="00A00271" w:rsidRPr="00BB55FB">
        <w:rPr>
          <w:rFonts w:ascii="Garamond" w:hAnsi="Garamond"/>
          <w:b/>
          <w:spacing w:val="-4"/>
          <w:sz w:val="24"/>
          <w:szCs w:val="24"/>
          <w:lang w:val="sq-AL"/>
        </w:rPr>
        <w:t>përputhshmërisë</w:t>
      </w:r>
      <w:r w:rsidR="00A00271" w:rsidRPr="00BB55FB">
        <w:rPr>
          <w:rFonts w:ascii="Garamond" w:hAnsi="Garamond"/>
          <w:b/>
          <w:bCs/>
          <w:color w:val="000000"/>
          <w:spacing w:val="-4"/>
          <w:sz w:val="24"/>
          <w:szCs w:val="24"/>
          <w:lang w:val="sq-AL"/>
        </w:rPr>
        <w:t xml:space="preserve"> së skemës </w:t>
      </w:r>
    </w:p>
    <w:p w:rsidR="00A00271" w:rsidRPr="00BB55FB" w:rsidRDefault="00A00271" w:rsidP="00406EF0">
      <w:pPr>
        <w:pStyle w:val="Pa5"/>
        <w:widowControl w:val="0"/>
        <w:spacing w:after="0" w:line="240" w:lineRule="auto"/>
        <w:ind w:firstLine="284"/>
        <w:jc w:val="both"/>
        <w:rPr>
          <w:rFonts w:ascii="Garamond" w:hAnsi="Garamond"/>
          <w:spacing w:val="-4"/>
          <w:lang w:eastAsia="it-IT"/>
        </w:rPr>
      </w:pPr>
      <w:r w:rsidRPr="00BB55FB">
        <w:rPr>
          <w:rFonts w:ascii="Garamond" w:hAnsi="Garamond"/>
          <w:spacing w:val="-4"/>
          <w:lang w:eastAsia="it-IT"/>
        </w:rPr>
        <w:t>Nisur nga të gjitha argumentet e mësipërme, Komisioni i Ndihmës Shtetërore vlerëson</w:t>
      </w:r>
      <w:r w:rsidR="00DF0426" w:rsidRPr="00BB55FB">
        <w:rPr>
          <w:rFonts w:ascii="Garamond" w:hAnsi="Garamond"/>
          <w:spacing w:val="-4"/>
          <w:lang w:eastAsia="it-IT"/>
        </w:rPr>
        <w:t>,</w:t>
      </w:r>
      <w:r w:rsidRPr="00BB55FB">
        <w:rPr>
          <w:rFonts w:ascii="Garamond" w:hAnsi="Garamond"/>
          <w:spacing w:val="-4"/>
          <w:lang w:eastAsia="it-IT"/>
        </w:rPr>
        <w:t xml:space="preserve"> se:</w:t>
      </w:r>
    </w:p>
    <w:p w:rsidR="00BB55FB" w:rsidRDefault="00A00271" w:rsidP="00406EF0">
      <w:pPr>
        <w:widowControl w:val="0"/>
        <w:spacing w:after="0" w:line="240" w:lineRule="auto"/>
        <w:rPr>
          <w:rFonts w:ascii="Garamond" w:hAnsi="Garamond"/>
          <w:spacing w:val="-4"/>
          <w:sz w:val="24"/>
          <w:szCs w:val="24"/>
          <w:lang w:val="sq-AL"/>
        </w:rPr>
      </w:pPr>
      <w:r w:rsidRPr="00BB55FB">
        <w:rPr>
          <w:rFonts w:ascii="Garamond" w:hAnsi="Garamond"/>
          <w:spacing w:val="-4"/>
          <w:sz w:val="24"/>
          <w:szCs w:val="24"/>
          <w:lang w:val="sq-AL"/>
        </w:rPr>
        <w:t>Neni 8</w:t>
      </w:r>
      <w:r w:rsidR="007D3348" w:rsidRPr="00BB55FB">
        <w:rPr>
          <w:rFonts w:ascii="Garamond" w:hAnsi="Garamond"/>
          <w:spacing w:val="-4"/>
          <w:sz w:val="24"/>
          <w:szCs w:val="24"/>
          <w:lang w:val="sq-AL"/>
        </w:rPr>
        <w:t>,</w:t>
      </w:r>
      <w:r w:rsidRPr="00BB55FB">
        <w:rPr>
          <w:rFonts w:ascii="Garamond" w:hAnsi="Garamond"/>
          <w:spacing w:val="-4"/>
          <w:sz w:val="24"/>
          <w:szCs w:val="24"/>
          <w:lang w:val="sq-AL"/>
        </w:rPr>
        <w:t xml:space="preserve"> i ligjit </w:t>
      </w:r>
      <w:r w:rsidR="00555B75" w:rsidRPr="00BB55FB">
        <w:rPr>
          <w:rFonts w:ascii="Garamond" w:hAnsi="Garamond"/>
          <w:spacing w:val="-4"/>
          <w:sz w:val="24"/>
          <w:szCs w:val="24"/>
          <w:lang w:val="sq-AL"/>
        </w:rPr>
        <w:t xml:space="preserve">nr. </w:t>
      </w:r>
      <w:r w:rsidRPr="00BB55FB">
        <w:rPr>
          <w:rFonts w:ascii="Garamond" w:hAnsi="Garamond"/>
          <w:spacing w:val="-4"/>
          <w:sz w:val="24"/>
          <w:szCs w:val="24"/>
          <w:lang w:val="sq-AL"/>
        </w:rPr>
        <w:t>9374/2005</w:t>
      </w:r>
      <w:r w:rsidR="00DF0426" w:rsidRPr="00BB55FB">
        <w:rPr>
          <w:rFonts w:ascii="Garamond" w:hAnsi="Garamond"/>
          <w:spacing w:val="-4"/>
          <w:sz w:val="24"/>
          <w:szCs w:val="24"/>
          <w:lang w:val="sq-AL"/>
        </w:rPr>
        <w:t>,</w:t>
      </w:r>
      <w:r w:rsidRPr="00BB55FB">
        <w:rPr>
          <w:rFonts w:ascii="Garamond" w:hAnsi="Garamond"/>
          <w:spacing w:val="-4"/>
          <w:sz w:val="24"/>
          <w:szCs w:val="24"/>
          <w:lang w:val="sq-AL"/>
        </w:rPr>
        <w:t xml:space="preserve"> </w:t>
      </w:r>
      <w:r w:rsidR="00C079A5" w:rsidRPr="00BB55FB">
        <w:rPr>
          <w:rFonts w:ascii="Garamond" w:hAnsi="Garamond"/>
          <w:spacing w:val="-4"/>
          <w:sz w:val="24"/>
          <w:szCs w:val="24"/>
          <w:lang w:val="sq-AL"/>
        </w:rPr>
        <w:t>“</w:t>
      </w:r>
      <w:r w:rsidRPr="00BB55FB">
        <w:rPr>
          <w:rFonts w:ascii="Garamond" w:hAnsi="Garamond"/>
          <w:spacing w:val="-4"/>
          <w:sz w:val="24"/>
          <w:szCs w:val="24"/>
          <w:lang w:val="sq-AL"/>
        </w:rPr>
        <w:t>Për ndihmën shtetërore</w:t>
      </w:r>
      <w:r w:rsidR="00C079A5" w:rsidRPr="00BB55FB">
        <w:rPr>
          <w:rFonts w:ascii="Garamond" w:hAnsi="Garamond"/>
          <w:spacing w:val="-4"/>
          <w:sz w:val="24"/>
          <w:szCs w:val="24"/>
          <w:lang w:val="sq-AL"/>
        </w:rPr>
        <w:t>”</w:t>
      </w:r>
      <w:r w:rsidRPr="00BB55FB">
        <w:rPr>
          <w:rFonts w:ascii="Garamond" w:hAnsi="Garamond"/>
          <w:spacing w:val="-4"/>
          <w:sz w:val="24"/>
          <w:szCs w:val="24"/>
          <w:lang w:val="sq-AL"/>
        </w:rPr>
        <w:t>, i ndryshuar, parashikon se:</w:t>
      </w:r>
    </w:p>
    <w:p w:rsidR="00A00271" w:rsidRPr="00BB55FB" w:rsidRDefault="00A00271" w:rsidP="00421761">
      <w:pPr>
        <w:widowControl w:val="0"/>
        <w:spacing w:after="0" w:line="240" w:lineRule="auto"/>
        <w:rPr>
          <w:rFonts w:ascii="Garamond" w:hAnsi="Garamond"/>
          <w:i/>
          <w:spacing w:val="-4"/>
          <w:sz w:val="24"/>
          <w:szCs w:val="24"/>
          <w:lang w:val="sq-AL" w:eastAsia="it-IT"/>
        </w:rPr>
      </w:pPr>
      <w:r w:rsidRPr="00BB55FB">
        <w:rPr>
          <w:rFonts w:ascii="Garamond" w:hAnsi="Garamond"/>
          <w:spacing w:val="-4"/>
          <w:sz w:val="24"/>
          <w:szCs w:val="24"/>
          <w:lang w:val="sq-AL"/>
        </w:rPr>
        <w:t xml:space="preserve"> </w:t>
      </w:r>
      <w:r w:rsidR="00C079A5" w:rsidRPr="00BB55FB">
        <w:rPr>
          <w:rFonts w:ascii="Garamond" w:hAnsi="Garamond"/>
          <w:i/>
          <w:spacing w:val="-4"/>
          <w:sz w:val="24"/>
          <w:szCs w:val="24"/>
          <w:lang w:val="sq-AL" w:eastAsia="it-IT"/>
        </w:rPr>
        <w:t>“</w:t>
      </w:r>
      <w:r w:rsidRPr="00BB55FB">
        <w:rPr>
          <w:rFonts w:ascii="Garamond" w:hAnsi="Garamond"/>
          <w:i/>
          <w:spacing w:val="-4"/>
          <w:sz w:val="24"/>
          <w:szCs w:val="24"/>
          <w:lang w:val="sq-AL" w:eastAsia="it-IT"/>
        </w:rPr>
        <w:t xml:space="preserve">1. Ndihma </w:t>
      </w:r>
      <w:r w:rsidR="00C079A5" w:rsidRPr="00BB55FB">
        <w:rPr>
          <w:rFonts w:ascii="Garamond" w:hAnsi="Garamond"/>
          <w:i/>
          <w:spacing w:val="-4"/>
          <w:sz w:val="24"/>
          <w:szCs w:val="24"/>
          <w:lang w:val="sq-AL" w:eastAsia="it-IT"/>
        </w:rPr>
        <w:t>“</w:t>
      </w:r>
      <w:r w:rsidRPr="00BB55FB">
        <w:rPr>
          <w:rFonts w:ascii="Garamond" w:hAnsi="Garamond"/>
          <w:i/>
          <w:spacing w:val="-4"/>
          <w:sz w:val="24"/>
          <w:szCs w:val="24"/>
          <w:lang w:val="sq-AL" w:eastAsia="it-IT"/>
        </w:rPr>
        <w:t>De minimis</w:t>
      </w:r>
      <w:r w:rsidR="00C079A5" w:rsidRPr="00BB55FB">
        <w:rPr>
          <w:rFonts w:ascii="Garamond" w:hAnsi="Garamond"/>
          <w:i/>
          <w:spacing w:val="-4"/>
          <w:sz w:val="24"/>
          <w:szCs w:val="24"/>
          <w:lang w:val="sq-AL" w:eastAsia="it-IT"/>
        </w:rPr>
        <w:t>”</w:t>
      </w:r>
      <w:r w:rsidRPr="00BB55FB">
        <w:rPr>
          <w:rFonts w:ascii="Garamond" w:hAnsi="Garamond"/>
          <w:i/>
          <w:spacing w:val="-4"/>
          <w:sz w:val="24"/>
          <w:szCs w:val="24"/>
          <w:lang w:val="sq-AL" w:eastAsia="it-IT"/>
        </w:rPr>
        <w:t xml:space="preserve"> është e lejueshme nëse, pavarësisht nga forma ose qëllimi për të cilin i jepet një ndërmarrjeje, nuk kalon vlerën maksimale për një aktivitet të caktuar, për një periudhë financiare prej tre vjetësh.</w:t>
      </w:r>
      <w:r w:rsidR="00C079A5" w:rsidRPr="00BB55FB">
        <w:rPr>
          <w:rFonts w:ascii="Garamond" w:hAnsi="Garamond"/>
          <w:i/>
          <w:spacing w:val="-4"/>
          <w:sz w:val="24"/>
          <w:szCs w:val="24"/>
          <w:lang w:val="sq-AL" w:eastAsia="it-IT"/>
        </w:rPr>
        <w:t>”</w:t>
      </w:r>
    </w:p>
    <w:p w:rsidR="00A00271" w:rsidRPr="00BB55FB" w:rsidRDefault="00A00271" w:rsidP="00406EF0">
      <w:pPr>
        <w:widowControl w:val="0"/>
        <w:spacing w:after="0" w:line="240" w:lineRule="auto"/>
        <w:rPr>
          <w:rFonts w:ascii="Garamond" w:hAnsi="Garamond"/>
          <w:spacing w:val="-4"/>
          <w:sz w:val="24"/>
          <w:szCs w:val="24"/>
          <w:lang w:val="sq-AL"/>
        </w:rPr>
      </w:pPr>
      <w:r w:rsidRPr="00BB55FB">
        <w:rPr>
          <w:rFonts w:ascii="Garamond" w:hAnsi="Garamond"/>
          <w:spacing w:val="-4"/>
          <w:sz w:val="24"/>
          <w:szCs w:val="24"/>
          <w:lang w:val="sq-AL"/>
        </w:rPr>
        <w:t xml:space="preserve">Vendimi i Këshillit të Ministrave </w:t>
      </w:r>
      <w:r w:rsidR="0008612D" w:rsidRPr="00BB55FB">
        <w:rPr>
          <w:rFonts w:ascii="Garamond" w:hAnsi="Garamond"/>
          <w:spacing w:val="-4"/>
          <w:sz w:val="24"/>
          <w:szCs w:val="24"/>
          <w:lang w:val="sq-AL"/>
        </w:rPr>
        <w:t xml:space="preserve">nr. </w:t>
      </w:r>
      <w:r w:rsidR="00DF0426" w:rsidRPr="00BB55FB">
        <w:rPr>
          <w:rFonts w:ascii="Garamond" w:hAnsi="Garamond"/>
          <w:spacing w:val="-4"/>
          <w:sz w:val="24"/>
          <w:szCs w:val="24"/>
          <w:lang w:val="sq-AL"/>
        </w:rPr>
        <w:t>605, datë 31.</w:t>
      </w:r>
      <w:r w:rsidRPr="00BB55FB">
        <w:rPr>
          <w:rFonts w:ascii="Garamond" w:hAnsi="Garamond"/>
          <w:spacing w:val="-4"/>
          <w:sz w:val="24"/>
          <w:szCs w:val="24"/>
          <w:lang w:val="sq-AL"/>
        </w:rPr>
        <w:t>8.2016</w:t>
      </w:r>
      <w:r w:rsidR="00DF0426" w:rsidRPr="00BB55FB">
        <w:rPr>
          <w:rFonts w:ascii="Garamond" w:hAnsi="Garamond"/>
          <w:spacing w:val="-4"/>
          <w:sz w:val="24"/>
          <w:szCs w:val="24"/>
          <w:lang w:val="sq-AL"/>
        </w:rPr>
        <w:t>,</w:t>
      </w:r>
      <w:r w:rsidRPr="00BB55FB">
        <w:rPr>
          <w:rFonts w:ascii="Garamond" w:hAnsi="Garamond"/>
          <w:spacing w:val="-4"/>
          <w:sz w:val="24"/>
          <w:szCs w:val="24"/>
          <w:lang w:val="sq-AL"/>
        </w:rPr>
        <w:t xml:space="preserve"> </w:t>
      </w:r>
      <w:r w:rsidR="00C079A5" w:rsidRPr="00BB55FB">
        <w:rPr>
          <w:rFonts w:ascii="Garamond" w:hAnsi="Garamond"/>
          <w:spacing w:val="-4"/>
          <w:sz w:val="24"/>
          <w:szCs w:val="24"/>
          <w:lang w:val="sq-AL"/>
        </w:rPr>
        <w:t>“</w:t>
      </w:r>
      <w:r w:rsidRPr="00BB55FB">
        <w:rPr>
          <w:rFonts w:ascii="Garamond" w:hAnsi="Garamond"/>
          <w:spacing w:val="-4"/>
          <w:sz w:val="24"/>
          <w:szCs w:val="24"/>
          <w:lang w:val="sq-AL"/>
        </w:rPr>
        <w:t xml:space="preserve">Për përcaktimin e vlerës maksimale, të kushteve dhe të procedurës për dhënien e ndihmës </w:t>
      </w:r>
      <w:r w:rsidR="00C079A5" w:rsidRPr="00BB55FB">
        <w:rPr>
          <w:rFonts w:ascii="Garamond" w:hAnsi="Garamond"/>
          <w:i/>
          <w:spacing w:val="-4"/>
          <w:sz w:val="24"/>
          <w:szCs w:val="24"/>
          <w:lang w:val="sq-AL"/>
        </w:rPr>
        <w:t>“</w:t>
      </w:r>
      <w:r w:rsidRPr="00BB55FB">
        <w:rPr>
          <w:rFonts w:ascii="Garamond" w:hAnsi="Garamond"/>
          <w:i/>
          <w:spacing w:val="-4"/>
          <w:sz w:val="24"/>
          <w:szCs w:val="24"/>
          <w:lang w:val="sq-AL"/>
        </w:rPr>
        <w:t>De minimis</w:t>
      </w:r>
      <w:r w:rsidR="00C079A5" w:rsidRPr="00BB55FB">
        <w:rPr>
          <w:rFonts w:ascii="Garamond" w:hAnsi="Garamond"/>
          <w:i/>
          <w:spacing w:val="-4"/>
          <w:sz w:val="24"/>
          <w:szCs w:val="24"/>
          <w:lang w:val="sq-AL"/>
        </w:rPr>
        <w:t>”</w:t>
      </w:r>
      <w:r w:rsidRPr="00BB55FB">
        <w:rPr>
          <w:rFonts w:ascii="Garamond" w:hAnsi="Garamond"/>
          <w:spacing w:val="-4"/>
          <w:sz w:val="24"/>
          <w:szCs w:val="24"/>
          <w:lang w:val="sq-AL"/>
        </w:rPr>
        <w:t xml:space="preserve"> përcakton vlerën maksimale të lejuar, si dhe kushtet për autorizimin e ndihmës </w:t>
      </w:r>
      <w:r w:rsidRPr="00BB55FB">
        <w:rPr>
          <w:rFonts w:ascii="Garamond" w:hAnsi="Garamond"/>
          <w:i/>
          <w:spacing w:val="-4"/>
          <w:sz w:val="24"/>
          <w:szCs w:val="24"/>
          <w:lang w:val="sq-AL"/>
        </w:rPr>
        <w:t>de minimis</w:t>
      </w:r>
      <w:r w:rsidRPr="00BB55FB">
        <w:rPr>
          <w:rFonts w:ascii="Garamond" w:hAnsi="Garamond"/>
          <w:spacing w:val="-4"/>
          <w:sz w:val="24"/>
          <w:szCs w:val="24"/>
          <w:lang w:val="sq-AL"/>
        </w:rPr>
        <w:t>.</w:t>
      </w:r>
    </w:p>
    <w:p w:rsidR="00A00271" w:rsidRPr="00BB55FB" w:rsidRDefault="00A00271" w:rsidP="00406EF0">
      <w:pPr>
        <w:pStyle w:val="ListParagraph"/>
        <w:widowControl w:val="0"/>
        <w:spacing w:after="0" w:line="240" w:lineRule="auto"/>
        <w:ind w:left="0" w:firstLine="284"/>
        <w:jc w:val="both"/>
        <w:rPr>
          <w:rFonts w:ascii="Garamond" w:hAnsi="Garamond"/>
          <w:b/>
          <w:spacing w:val="-4"/>
          <w:sz w:val="24"/>
          <w:szCs w:val="24"/>
          <w:lang w:val="sq-AL"/>
        </w:rPr>
      </w:pPr>
      <w:r w:rsidRPr="00BB55FB">
        <w:rPr>
          <w:rFonts w:ascii="Garamond" w:hAnsi="Garamond"/>
          <w:b/>
          <w:spacing w:val="-4"/>
          <w:sz w:val="24"/>
          <w:szCs w:val="24"/>
          <w:lang w:val="sq-AL"/>
        </w:rPr>
        <w:t>Kreu II i vendimit të KM</w:t>
      </w:r>
      <w:r w:rsidR="001C52B1" w:rsidRPr="00BB55FB">
        <w:rPr>
          <w:rFonts w:ascii="Garamond" w:hAnsi="Garamond"/>
          <w:b/>
          <w:spacing w:val="-4"/>
          <w:sz w:val="24"/>
          <w:szCs w:val="24"/>
          <w:lang w:val="sq-AL"/>
        </w:rPr>
        <w:t>-së</w:t>
      </w:r>
      <w:r w:rsidRPr="00BB55FB">
        <w:rPr>
          <w:rFonts w:ascii="Garamond" w:hAnsi="Garamond"/>
          <w:b/>
          <w:spacing w:val="-4"/>
          <w:sz w:val="24"/>
          <w:szCs w:val="24"/>
          <w:lang w:val="sq-AL"/>
        </w:rPr>
        <w:t xml:space="preserve"> parashikon:</w:t>
      </w:r>
    </w:p>
    <w:p w:rsidR="00A00271" w:rsidRPr="00BB55FB" w:rsidRDefault="001C52B1" w:rsidP="00406EF0">
      <w:pPr>
        <w:pStyle w:val="ListParagraph"/>
        <w:widowControl w:val="0"/>
        <w:numPr>
          <w:ilvl w:val="0"/>
          <w:numId w:val="26"/>
        </w:numPr>
        <w:spacing w:after="0" w:line="240" w:lineRule="auto"/>
        <w:ind w:left="0" w:firstLine="284"/>
        <w:jc w:val="both"/>
        <w:rPr>
          <w:rFonts w:ascii="Garamond" w:hAnsi="Garamond"/>
          <w:i/>
          <w:spacing w:val="-4"/>
          <w:sz w:val="24"/>
          <w:szCs w:val="24"/>
          <w:lang w:val="sq-AL"/>
        </w:rPr>
      </w:pPr>
      <w:r w:rsidRPr="00BB55FB">
        <w:rPr>
          <w:rFonts w:ascii="Garamond" w:hAnsi="Garamond"/>
          <w:i/>
          <w:spacing w:val="-4"/>
          <w:sz w:val="24"/>
          <w:szCs w:val="24"/>
          <w:lang w:val="sq-AL"/>
        </w:rPr>
        <w:t xml:space="preserve"> </w:t>
      </w:r>
      <w:r w:rsidR="00A00271" w:rsidRPr="00BB55FB">
        <w:rPr>
          <w:rFonts w:ascii="Garamond" w:hAnsi="Garamond"/>
          <w:i/>
          <w:spacing w:val="-4"/>
          <w:sz w:val="24"/>
          <w:szCs w:val="24"/>
          <w:lang w:val="sq-AL"/>
        </w:rPr>
        <w:t>Ndihma lejohet nëse përmbushen, njëherësh, të gjitha kushtet e mëposhtme:</w:t>
      </w:r>
    </w:p>
    <w:p w:rsidR="00A00271" w:rsidRPr="00BB55FB" w:rsidRDefault="00DF0426" w:rsidP="00406EF0">
      <w:pPr>
        <w:pStyle w:val="ListParagraph"/>
        <w:widowControl w:val="0"/>
        <w:numPr>
          <w:ilvl w:val="1"/>
          <w:numId w:val="25"/>
        </w:numPr>
        <w:spacing w:after="0" w:line="240" w:lineRule="auto"/>
        <w:ind w:left="0" w:firstLine="284"/>
        <w:jc w:val="both"/>
        <w:rPr>
          <w:rFonts w:ascii="Garamond" w:hAnsi="Garamond"/>
          <w:i/>
          <w:spacing w:val="-4"/>
          <w:sz w:val="24"/>
          <w:szCs w:val="24"/>
          <w:lang w:val="sq-AL"/>
        </w:rPr>
      </w:pPr>
      <w:r w:rsidRPr="00BB55FB">
        <w:rPr>
          <w:rFonts w:ascii="Garamond" w:hAnsi="Garamond"/>
          <w:i/>
          <w:spacing w:val="-4"/>
          <w:sz w:val="24"/>
          <w:szCs w:val="24"/>
          <w:lang w:val="sq-AL"/>
        </w:rPr>
        <w:t xml:space="preserve"> </w:t>
      </w:r>
      <w:r w:rsidR="00A00271" w:rsidRPr="00BB55FB">
        <w:rPr>
          <w:rFonts w:ascii="Garamond" w:hAnsi="Garamond"/>
          <w:i/>
          <w:spacing w:val="-4"/>
          <w:sz w:val="24"/>
          <w:szCs w:val="24"/>
          <w:lang w:val="sq-AL"/>
        </w:rPr>
        <w:t>vlera totale e ndihmës dhënë një ndërmarrjeje të vetme nuk i kalon 14.000.000 (katërmbëdhjetë milion</w:t>
      </w:r>
      <w:r w:rsidR="001C52B1" w:rsidRPr="00BB55FB">
        <w:rPr>
          <w:rFonts w:ascii="Garamond" w:hAnsi="Garamond"/>
          <w:i/>
          <w:spacing w:val="-4"/>
          <w:sz w:val="24"/>
          <w:szCs w:val="24"/>
          <w:lang w:val="sq-AL"/>
        </w:rPr>
        <w:t>ë</w:t>
      </w:r>
      <w:r w:rsidR="00A00271" w:rsidRPr="00BB55FB">
        <w:rPr>
          <w:rFonts w:ascii="Garamond" w:hAnsi="Garamond"/>
          <w:i/>
          <w:spacing w:val="-4"/>
          <w:sz w:val="24"/>
          <w:szCs w:val="24"/>
          <w:lang w:val="sq-AL"/>
        </w:rPr>
        <w:t xml:space="preserve">) lekë, për një periudhë financiare prej tre vjetësh, e llogaritur në përputhje me kushtet dhe parimet e parashtruara në </w:t>
      </w:r>
      <w:r w:rsidRPr="00BB55FB">
        <w:rPr>
          <w:rFonts w:ascii="Garamond" w:hAnsi="Garamond"/>
          <w:i/>
          <w:spacing w:val="-4"/>
          <w:sz w:val="24"/>
          <w:szCs w:val="24"/>
          <w:lang w:val="sq-AL"/>
        </w:rPr>
        <w:t>k</w:t>
      </w:r>
      <w:r w:rsidR="00A00271" w:rsidRPr="00BB55FB">
        <w:rPr>
          <w:rFonts w:ascii="Garamond" w:hAnsi="Garamond"/>
          <w:i/>
          <w:spacing w:val="-4"/>
          <w:sz w:val="24"/>
          <w:szCs w:val="24"/>
          <w:lang w:val="sq-AL"/>
        </w:rPr>
        <w:t>reun 3 të këtij vendimi</w:t>
      </w:r>
      <w:r w:rsidR="00092439" w:rsidRPr="00BB55FB">
        <w:rPr>
          <w:rFonts w:ascii="Garamond" w:hAnsi="Garamond"/>
          <w:i/>
          <w:spacing w:val="-4"/>
          <w:sz w:val="24"/>
          <w:szCs w:val="24"/>
          <w:lang w:val="sq-AL"/>
        </w:rPr>
        <w:t>;</w:t>
      </w:r>
    </w:p>
    <w:p w:rsidR="00A00271" w:rsidRPr="00BB55FB" w:rsidRDefault="00DF0426" w:rsidP="00406EF0">
      <w:pPr>
        <w:pStyle w:val="ListParagraph"/>
        <w:widowControl w:val="0"/>
        <w:numPr>
          <w:ilvl w:val="1"/>
          <w:numId w:val="25"/>
        </w:numPr>
        <w:spacing w:after="0" w:line="240" w:lineRule="auto"/>
        <w:ind w:left="0" w:firstLine="284"/>
        <w:jc w:val="both"/>
        <w:rPr>
          <w:rFonts w:ascii="Garamond" w:hAnsi="Garamond"/>
          <w:spacing w:val="-4"/>
          <w:sz w:val="24"/>
          <w:szCs w:val="24"/>
          <w:lang w:val="sq-AL"/>
        </w:rPr>
      </w:pPr>
      <w:r w:rsidRPr="00BB55FB">
        <w:rPr>
          <w:rFonts w:ascii="Garamond" w:hAnsi="Garamond"/>
          <w:i/>
          <w:spacing w:val="-4"/>
          <w:sz w:val="24"/>
          <w:szCs w:val="24"/>
          <w:lang w:val="sq-AL"/>
        </w:rPr>
        <w:t xml:space="preserve"> </w:t>
      </w:r>
      <w:r w:rsidR="00A00271" w:rsidRPr="00BB55FB">
        <w:rPr>
          <w:rFonts w:ascii="Garamond" w:hAnsi="Garamond"/>
          <w:i/>
          <w:spacing w:val="-4"/>
          <w:sz w:val="24"/>
          <w:szCs w:val="24"/>
          <w:lang w:val="sq-AL"/>
        </w:rPr>
        <w:t xml:space="preserve">ndihma është transparente, nëse ekuivalenti bruto i grantit (EBG) mund të llogaritet me saktësi para dhënies së ndihmës, pa pasur nevojë të kryhet një vlerësim risku për konkurrencën, në përputhje me kërkesat dhe parimet e parashtruara në </w:t>
      </w:r>
      <w:r w:rsidRPr="00BB55FB">
        <w:rPr>
          <w:rFonts w:ascii="Garamond" w:hAnsi="Garamond"/>
          <w:i/>
          <w:spacing w:val="-4"/>
          <w:sz w:val="24"/>
          <w:szCs w:val="24"/>
          <w:lang w:val="sq-AL"/>
        </w:rPr>
        <w:t>k</w:t>
      </w:r>
      <w:r w:rsidR="00A00271" w:rsidRPr="00BB55FB">
        <w:rPr>
          <w:rFonts w:ascii="Garamond" w:hAnsi="Garamond"/>
          <w:i/>
          <w:spacing w:val="-4"/>
          <w:sz w:val="24"/>
          <w:szCs w:val="24"/>
          <w:lang w:val="sq-AL"/>
        </w:rPr>
        <w:t>reun 4 të këtij vendimi.</w:t>
      </w:r>
    </w:p>
    <w:p w:rsidR="00A00271" w:rsidRPr="00BB55FB" w:rsidRDefault="00A00271" w:rsidP="00406EF0">
      <w:pPr>
        <w:pStyle w:val="ListParagraph"/>
        <w:widowControl w:val="0"/>
        <w:spacing w:after="0" w:line="240" w:lineRule="auto"/>
        <w:ind w:left="0" w:firstLine="284"/>
        <w:jc w:val="both"/>
        <w:rPr>
          <w:rFonts w:ascii="Garamond" w:hAnsi="Garamond"/>
          <w:b/>
          <w:spacing w:val="-4"/>
          <w:sz w:val="24"/>
          <w:szCs w:val="24"/>
          <w:lang w:val="sq-AL"/>
        </w:rPr>
      </w:pPr>
      <w:r w:rsidRPr="00BB55FB">
        <w:rPr>
          <w:rFonts w:ascii="Garamond" w:hAnsi="Garamond"/>
          <w:b/>
          <w:spacing w:val="-4"/>
          <w:sz w:val="24"/>
          <w:szCs w:val="24"/>
          <w:lang w:val="sq-AL"/>
        </w:rPr>
        <w:t xml:space="preserve">Kreu III </w:t>
      </w:r>
      <w:r w:rsidR="00C079A5" w:rsidRPr="00BB55FB">
        <w:rPr>
          <w:rFonts w:ascii="Garamond" w:hAnsi="Garamond"/>
          <w:b/>
          <w:spacing w:val="-4"/>
          <w:sz w:val="24"/>
          <w:szCs w:val="24"/>
          <w:lang w:val="sq-AL"/>
        </w:rPr>
        <w:t>“</w:t>
      </w:r>
      <w:r w:rsidRPr="00BB55FB">
        <w:rPr>
          <w:rFonts w:ascii="Garamond" w:hAnsi="Garamond"/>
          <w:b/>
          <w:spacing w:val="-4"/>
          <w:sz w:val="24"/>
          <w:szCs w:val="24"/>
          <w:lang w:val="sq-AL"/>
        </w:rPr>
        <w:t>Llogaritja e ekuivalentit bruto të grantit</w:t>
      </w:r>
      <w:r w:rsidR="00C079A5" w:rsidRPr="00BB55FB">
        <w:rPr>
          <w:rFonts w:ascii="Garamond" w:hAnsi="Garamond"/>
          <w:b/>
          <w:spacing w:val="-4"/>
          <w:sz w:val="24"/>
          <w:szCs w:val="24"/>
          <w:lang w:val="sq-AL"/>
        </w:rPr>
        <w:t>”</w:t>
      </w:r>
    </w:p>
    <w:p w:rsidR="00A00271" w:rsidRPr="00BB55FB" w:rsidRDefault="00C079A5" w:rsidP="00406EF0">
      <w:pPr>
        <w:widowControl w:val="0"/>
        <w:spacing w:after="0" w:line="240" w:lineRule="auto"/>
        <w:rPr>
          <w:rFonts w:ascii="Garamond" w:hAnsi="Garamond"/>
          <w:spacing w:val="-4"/>
          <w:sz w:val="24"/>
          <w:szCs w:val="24"/>
          <w:lang w:val="sq-AL"/>
        </w:rPr>
      </w:pPr>
      <w:r w:rsidRPr="00BB55FB">
        <w:rPr>
          <w:rFonts w:ascii="Garamond" w:hAnsi="Garamond"/>
          <w:spacing w:val="-4"/>
          <w:sz w:val="24"/>
          <w:szCs w:val="24"/>
          <w:lang w:val="sq-AL"/>
        </w:rPr>
        <w:t>“</w:t>
      </w:r>
      <w:r w:rsidR="00A00271" w:rsidRPr="00BB55FB">
        <w:rPr>
          <w:rFonts w:ascii="Garamond" w:hAnsi="Garamond"/>
          <w:spacing w:val="-4"/>
          <w:sz w:val="24"/>
          <w:szCs w:val="24"/>
          <w:lang w:val="sq-AL"/>
        </w:rPr>
        <w:t>1.</w:t>
      </w:r>
      <w:r w:rsidR="0079342F" w:rsidRPr="00BB55FB">
        <w:rPr>
          <w:rFonts w:ascii="Garamond" w:hAnsi="Garamond"/>
          <w:spacing w:val="-4"/>
          <w:sz w:val="24"/>
          <w:szCs w:val="24"/>
          <w:lang w:val="sq-AL"/>
        </w:rPr>
        <w:t xml:space="preserve"> </w:t>
      </w:r>
      <w:r w:rsidR="00A00271" w:rsidRPr="00BB55FB">
        <w:rPr>
          <w:rFonts w:ascii="Garamond" w:hAnsi="Garamond"/>
          <w:spacing w:val="-4"/>
          <w:sz w:val="24"/>
          <w:szCs w:val="24"/>
          <w:lang w:val="sq-AL"/>
        </w:rPr>
        <w:t>Granti dhe subvencioni në të holla janë ndihmë transparente</w:t>
      </w:r>
      <w:r w:rsidRPr="00BB55FB">
        <w:rPr>
          <w:rFonts w:ascii="Garamond" w:hAnsi="Garamond"/>
          <w:spacing w:val="-4"/>
          <w:sz w:val="24"/>
          <w:szCs w:val="24"/>
          <w:lang w:val="sq-AL"/>
        </w:rPr>
        <w:t>”</w:t>
      </w:r>
    </w:p>
    <w:p w:rsidR="00A00271" w:rsidRPr="00BB55FB" w:rsidRDefault="00A00271" w:rsidP="00406EF0">
      <w:pPr>
        <w:widowControl w:val="0"/>
        <w:spacing w:after="0" w:line="240" w:lineRule="auto"/>
        <w:rPr>
          <w:rFonts w:ascii="Garamond" w:hAnsi="Garamond"/>
          <w:spacing w:val="-4"/>
          <w:sz w:val="24"/>
          <w:szCs w:val="24"/>
          <w:lang w:val="sq-AL"/>
        </w:rPr>
      </w:pPr>
      <w:r w:rsidRPr="00BB55FB">
        <w:rPr>
          <w:rFonts w:ascii="Garamond" w:hAnsi="Garamond"/>
          <w:spacing w:val="-4"/>
          <w:sz w:val="24"/>
          <w:szCs w:val="24"/>
          <w:lang w:val="sq-AL"/>
        </w:rPr>
        <w:t xml:space="preserve">Sa më sipër bazuar në ligjin </w:t>
      </w:r>
      <w:r w:rsidR="00C079A5" w:rsidRPr="00BB55FB">
        <w:rPr>
          <w:rFonts w:ascii="Garamond" w:hAnsi="Garamond"/>
          <w:spacing w:val="-4"/>
          <w:sz w:val="24"/>
          <w:szCs w:val="24"/>
          <w:lang w:val="sq-AL"/>
        </w:rPr>
        <w:t>“</w:t>
      </w:r>
      <w:r w:rsidRPr="00BB55FB">
        <w:rPr>
          <w:rFonts w:ascii="Garamond" w:hAnsi="Garamond"/>
          <w:spacing w:val="-4"/>
          <w:sz w:val="24"/>
          <w:szCs w:val="24"/>
          <w:lang w:val="sq-AL"/>
        </w:rPr>
        <w:t>Për ndihmën shtetërore</w:t>
      </w:r>
      <w:r w:rsidR="00C079A5" w:rsidRPr="00BB55FB">
        <w:rPr>
          <w:rFonts w:ascii="Garamond" w:hAnsi="Garamond"/>
          <w:spacing w:val="-4"/>
          <w:sz w:val="24"/>
          <w:szCs w:val="24"/>
          <w:lang w:val="sq-AL"/>
        </w:rPr>
        <w:t>”</w:t>
      </w:r>
      <w:r w:rsidRPr="00BB55FB">
        <w:rPr>
          <w:rFonts w:ascii="Garamond" w:hAnsi="Garamond"/>
          <w:spacing w:val="-4"/>
          <w:sz w:val="24"/>
          <w:szCs w:val="24"/>
          <w:lang w:val="sq-AL"/>
        </w:rPr>
        <w:t xml:space="preserve"> dhe vendimin e KM</w:t>
      </w:r>
      <w:r w:rsidR="00D67701" w:rsidRPr="00BB55FB">
        <w:rPr>
          <w:rFonts w:ascii="Garamond" w:hAnsi="Garamond"/>
          <w:spacing w:val="-4"/>
          <w:sz w:val="24"/>
          <w:szCs w:val="24"/>
          <w:lang w:val="sq-AL"/>
        </w:rPr>
        <w:t>-së</w:t>
      </w:r>
      <w:r w:rsidRPr="00BB55FB">
        <w:rPr>
          <w:rFonts w:ascii="Garamond" w:hAnsi="Garamond"/>
          <w:spacing w:val="-4"/>
          <w:sz w:val="24"/>
          <w:szCs w:val="24"/>
          <w:lang w:val="sq-AL"/>
        </w:rPr>
        <w:t xml:space="preserve"> </w:t>
      </w:r>
      <w:r w:rsidR="0008612D" w:rsidRPr="00BB55FB">
        <w:rPr>
          <w:rFonts w:ascii="Garamond" w:hAnsi="Garamond"/>
          <w:spacing w:val="-4"/>
          <w:sz w:val="24"/>
          <w:szCs w:val="24"/>
          <w:lang w:val="sq-AL"/>
        </w:rPr>
        <w:t xml:space="preserve">nr. </w:t>
      </w:r>
      <w:r w:rsidRPr="00BB55FB">
        <w:rPr>
          <w:rFonts w:ascii="Garamond" w:hAnsi="Garamond"/>
          <w:spacing w:val="-4"/>
          <w:sz w:val="24"/>
          <w:szCs w:val="24"/>
          <w:lang w:val="sq-AL"/>
        </w:rPr>
        <w:t xml:space="preserve">605/2016, ndihma </w:t>
      </w:r>
      <w:r w:rsidRPr="00BB55FB">
        <w:rPr>
          <w:rFonts w:ascii="Garamond" w:hAnsi="Garamond"/>
          <w:i/>
          <w:spacing w:val="-4"/>
          <w:sz w:val="24"/>
          <w:szCs w:val="24"/>
          <w:lang w:val="sq-AL"/>
        </w:rPr>
        <w:t>de minimis</w:t>
      </w:r>
      <w:r w:rsidR="00942F3C" w:rsidRPr="00BB55FB">
        <w:rPr>
          <w:rFonts w:ascii="Garamond" w:hAnsi="Garamond"/>
          <w:spacing w:val="-4"/>
          <w:sz w:val="24"/>
          <w:szCs w:val="24"/>
          <w:lang w:val="sq-AL"/>
        </w:rPr>
        <w:t xml:space="preserve"> lejohet</w:t>
      </w:r>
      <w:r w:rsidRPr="00BB55FB">
        <w:rPr>
          <w:rFonts w:ascii="Garamond" w:hAnsi="Garamond"/>
          <w:spacing w:val="-4"/>
          <w:sz w:val="24"/>
          <w:szCs w:val="24"/>
          <w:lang w:val="sq-AL"/>
        </w:rPr>
        <w:t xml:space="preserve"> nëse përmbushen kushtet e mëposhtme:</w:t>
      </w:r>
    </w:p>
    <w:p w:rsidR="00A00271" w:rsidRPr="00BB55FB" w:rsidRDefault="0079342F" w:rsidP="00406EF0">
      <w:pPr>
        <w:pStyle w:val="ListParagraph"/>
        <w:widowControl w:val="0"/>
        <w:numPr>
          <w:ilvl w:val="0"/>
          <w:numId w:val="21"/>
        </w:numPr>
        <w:spacing w:after="0" w:line="240" w:lineRule="auto"/>
        <w:ind w:left="0" w:firstLine="284"/>
        <w:jc w:val="both"/>
        <w:rPr>
          <w:rFonts w:ascii="Garamond" w:hAnsi="Garamond"/>
          <w:i/>
          <w:spacing w:val="-4"/>
          <w:sz w:val="24"/>
          <w:szCs w:val="24"/>
          <w:lang w:val="sq-AL"/>
        </w:rPr>
      </w:pPr>
      <w:r w:rsidRPr="00BB55FB">
        <w:rPr>
          <w:rFonts w:ascii="Garamond" w:hAnsi="Garamond"/>
          <w:spacing w:val="-4"/>
          <w:sz w:val="24"/>
          <w:szCs w:val="24"/>
          <w:lang w:val="sq-AL"/>
        </w:rPr>
        <w:t xml:space="preserve"> </w:t>
      </w:r>
      <w:r w:rsidR="00DF3FE2">
        <w:rPr>
          <w:rFonts w:ascii="Garamond" w:hAnsi="Garamond"/>
          <w:spacing w:val="-4"/>
          <w:sz w:val="24"/>
          <w:szCs w:val="24"/>
          <w:lang w:val="sq-AL"/>
        </w:rPr>
        <w:t>V</w:t>
      </w:r>
      <w:r w:rsidR="00A00271" w:rsidRPr="00BB55FB">
        <w:rPr>
          <w:rFonts w:ascii="Garamond" w:hAnsi="Garamond"/>
          <w:spacing w:val="-4"/>
          <w:sz w:val="24"/>
          <w:szCs w:val="24"/>
          <w:lang w:val="sq-AL"/>
        </w:rPr>
        <w:t xml:space="preserve">lera totale e ndihmës dhënë një ndërmarrjeje nuk i kalon </w:t>
      </w:r>
      <w:r w:rsidR="00A00271" w:rsidRPr="00BB55FB">
        <w:rPr>
          <w:rFonts w:ascii="Garamond" w:hAnsi="Garamond"/>
          <w:i/>
          <w:spacing w:val="-4"/>
          <w:sz w:val="24"/>
          <w:szCs w:val="24"/>
          <w:lang w:val="sq-AL"/>
        </w:rPr>
        <w:t>14.000.000 (katërmbëdhjetë milion</w:t>
      </w:r>
      <w:r w:rsidR="00942F3C" w:rsidRPr="00BB55FB">
        <w:rPr>
          <w:rFonts w:ascii="Garamond" w:hAnsi="Garamond"/>
          <w:i/>
          <w:spacing w:val="-4"/>
          <w:sz w:val="24"/>
          <w:szCs w:val="24"/>
          <w:lang w:val="sq-AL"/>
        </w:rPr>
        <w:t>ë</w:t>
      </w:r>
      <w:r w:rsidR="00A00271" w:rsidRPr="00BB55FB">
        <w:rPr>
          <w:rFonts w:ascii="Garamond" w:hAnsi="Garamond"/>
          <w:i/>
          <w:spacing w:val="-4"/>
          <w:sz w:val="24"/>
          <w:szCs w:val="24"/>
          <w:lang w:val="sq-AL"/>
        </w:rPr>
        <w:t>) lekë</w:t>
      </w:r>
      <w:r w:rsidR="00A00271" w:rsidRPr="00BB55FB">
        <w:rPr>
          <w:rFonts w:ascii="Garamond" w:hAnsi="Garamond"/>
          <w:spacing w:val="-4"/>
          <w:sz w:val="24"/>
          <w:szCs w:val="24"/>
          <w:lang w:val="sq-AL"/>
        </w:rPr>
        <w:t>, për një periudhë financiare prej tre vjetësh. Ky kusht plotësohet, pasi masa totali i shumës parashikuar për të financuar projektin është 3.600.000 (tre milionë e gjashtëqind mijë) lek</w:t>
      </w:r>
      <w:r w:rsidRPr="00BB55FB">
        <w:rPr>
          <w:rFonts w:ascii="Garamond" w:hAnsi="Garamond"/>
          <w:spacing w:val="-4"/>
          <w:sz w:val="24"/>
          <w:szCs w:val="24"/>
          <w:lang w:val="sq-AL"/>
        </w:rPr>
        <w:t>ë</w:t>
      </w:r>
      <w:r w:rsidR="00A00271" w:rsidRPr="00BB55FB">
        <w:rPr>
          <w:rFonts w:ascii="Garamond" w:hAnsi="Garamond"/>
          <w:spacing w:val="-4"/>
          <w:sz w:val="24"/>
          <w:szCs w:val="24"/>
          <w:lang w:val="sq-AL"/>
        </w:rPr>
        <w:t>. Kjo shumë do të ndahet midis 11</w:t>
      </w:r>
      <w:r w:rsidRPr="00BB55FB">
        <w:rPr>
          <w:rFonts w:ascii="Garamond" w:hAnsi="Garamond"/>
          <w:spacing w:val="-4"/>
          <w:sz w:val="24"/>
          <w:szCs w:val="24"/>
          <w:lang w:val="sq-AL"/>
        </w:rPr>
        <w:t>–</w:t>
      </w:r>
      <w:r w:rsidR="00A00271" w:rsidRPr="00BB55FB">
        <w:rPr>
          <w:rFonts w:ascii="Garamond" w:hAnsi="Garamond"/>
          <w:spacing w:val="-4"/>
          <w:sz w:val="24"/>
          <w:szCs w:val="24"/>
          <w:lang w:val="sq-AL"/>
        </w:rPr>
        <w:t>50 ndërmarrjeve përfituese nga ndihma.</w:t>
      </w:r>
    </w:p>
    <w:p w:rsidR="00A00271" w:rsidRPr="00BB55FB" w:rsidRDefault="0079342F" w:rsidP="00406EF0">
      <w:pPr>
        <w:pStyle w:val="ListParagraph"/>
        <w:widowControl w:val="0"/>
        <w:numPr>
          <w:ilvl w:val="0"/>
          <w:numId w:val="21"/>
        </w:numPr>
        <w:spacing w:after="0" w:line="240" w:lineRule="auto"/>
        <w:ind w:left="0" w:firstLine="284"/>
        <w:jc w:val="both"/>
        <w:rPr>
          <w:rFonts w:ascii="Garamond" w:hAnsi="Garamond"/>
          <w:spacing w:val="-4"/>
          <w:sz w:val="24"/>
          <w:szCs w:val="24"/>
          <w:lang w:val="sq-AL"/>
        </w:rPr>
      </w:pPr>
      <w:r w:rsidRPr="00BB55FB">
        <w:rPr>
          <w:rFonts w:ascii="Garamond" w:hAnsi="Garamond"/>
          <w:spacing w:val="-4"/>
          <w:sz w:val="24"/>
          <w:szCs w:val="24"/>
          <w:lang w:val="sq-AL"/>
        </w:rPr>
        <w:t xml:space="preserve"> </w:t>
      </w:r>
      <w:r w:rsidR="00A00271" w:rsidRPr="00BB55FB">
        <w:rPr>
          <w:rFonts w:ascii="Garamond" w:hAnsi="Garamond"/>
          <w:spacing w:val="-4"/>
          <w:sz w:val="24"/>
          <w:szCs w:val="24"/>
          <w:lang w:val="sq-AL"/>
        </w:rPr>
        <w:t>Ndihma duhet të jepet për një periudhë financiare prej tre vjetësh.</w:t>
      </w:r>
    </w:p>
    <w:p w:rsidR="00A00271" w:rsidRPr="00467A50" w:rsidRDefault="00A00271" w:rsidP="00406EF0">
      <w:pPr>
        <w:pStyle w:val="ListParagraph"/>
        <w:widowControl w:val="0"/>
        <w:spacing w:after="0" w:line="240" w:lineRule="auto"/>
        <w:ind w:left="0" w:firstLine="284"/>
        <w:jc w:val="both"/>
        <w:rPr>
          <w:rFonts w:ascii="Garamond" w:hAnsi="Garamond"/>
          <w:sz w:val="24"/>
          <w:szCs w:val="24"/>
          <w:lang w:val="sq-AL"/>
        </w:rPr>
      </w:pPr>
      <w:r w:rsidRPr="00BB55FB">
        <w:rPr>
          <w:rFonts w:ascii="Garamond" w:hAnsi="Garamond"/>
          <w:spacing w:val="-4"/>
          <w:sz w:val="24"/>
          <w:szCs w:val="24"/>
          <w:lang w:val="sq-AL"/>
        </w:rPr>
        <w:t>Kohëzgjatja e të gjithë skemës, e cila është marrë në shqyrtim, është 3 vjet, duke plotësuar</w:t>
      </w:r>
      <w:r w:rsidRPr="00467A50">
        <w:rPr>
          <w:rFonts w:ascii="Garamond" w:hAnsi="Garamond"/>
          <w:sz w:val="24"/>
          <w:szCs w:val="24"/>
          <w:lang w:val="sq-AL"/>
        </w:rPr>
        <w:t xml:space="preserve"> dhe kushtin tjetër ligjor.</w:t>
      </w:r>
    </w:p>
    <w:p w:rsidR="00A00271" w:rsidRPr="00467A50" w:rsidRDefault="009A2A96" w:rsidP="00406EF0">
      <w:pPr>
        <w:pStyle w:val="ListParagraph"/>
        <w:widowControl w:val="0"/>
        <w:numPr>
          <w:ilvl w:val="0"/>
          <w:numId w:val="21"/>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421761">
        <w:rPr>
          <w:rFonts w:ascii="Garamond" w:hAnsi="Garamond"/>
          <w:sz w:val="24"/>
          <w:szCs w:val="24"/>
          <w:lang w:val="sq-AL"/>
        </w:rPr>
        <w:t>N</w:t>
      </w:r>
      <w:r w:rsidR="00A00271" w:rsidRPr="00467A50">
        <w:rPr>
          <w:rFonts w:ascii="Garamond" w:hAnsi="Garamond"/>
          <w:sz w:val="24"/>
          <w:szCs w:val="24"/>
          <w:lang w:val="sq-AL"/>
        </w:rPr>
        <w:t>dihma është transparente. Granti dhe subsida në të holla janë ndihmë transparente. Në rastin konkret, ndihma jepet në formën e grantit.</w:t>
      </w:r>
    </w:p>
    <w:p w:rsidR="00A00271" w:rsidRPr="00467A50" w:rsidRDefault="00A00271" w:rsidP="00406EF0">
      <w:pPr>
        <w:pStyle w:val="Default"/>
        <w:widowControl w:val="0"/>
        <w:ind w:firstLine="284"/>
        <w:jc w:val="both"/>
        <w:rPr>
          <w:rFonts w:ascii="Garamond" w:hAnsi="Garamond"/>
          <w:lang w:val="sq-AL"/>
        </w:rPr>
      </w:pPr>
      <w:r w:rsidRPr="00467A50">
        <w:rPr>
          <w:rFonts w:ascii="Garamond" w:hAnsi="Garamond"/>
          <w:lang w:val="sq-AL"/>
        </w:rPr>
        <w:t>Nisur nga të gjitha argumentet e mësipërme, duke qenë në kushtet e përmbushjes së të gjitha kritereve të përcaktuara nga neni 8 Komisioni vlerëson se skema</w:t>
      </w:r>
      <w:r w:rsidR="0008612D">
        <w:rPr>
          <w:rFonts w:ascii="Garamond" w:hAnsi="Garamond"/>
          <w:lang w:val="sq-AL"/>
        </w:rPr>
        <w:t xml:space="preserve"> </w:t>
      </w:r>
      <w:r w:rsidR="00C079A5" w:rsidRPr="009A2A96">
        <w:rPr>
          <w:rFonts w:ascii="Garamond" w:hAnsi="Garamond"/>
          <w:bCs/>
          <w:lang w:val="sq-AL"/>
        </w:rPr>
        <w:t>“</w:t>
      </w:r>
      <w:r w:rsidRPr="00467A50">
        <w:rPr>
          <w:rFonts w:ascii="Garamond" w:hAnsi="Garamond"/>
          <w:lang w:val="sq-AL"/>
        </w:rPr>
        <w:t>P</w:t>
      </w:r>
      <w:r w:rsidRPr="00467A50">
        <w:rPr>
          <w:rFonts w:ascii="Garamond" w:hAnsi="Garamond"/>
          <w:bCs/>
          <w:spacing w:val="-2"/>
          <w:lang w:val="sq-AL"/>
        </w:rPr>
        <w:t>ër nxitjen e punësimit në ndihmë të krijimit të biznesit social rinor</w:t>
      </w:r>
      <w:r w:rsidR="00C079A5">
        <w:rPr>
          <w:rFonts w:ascii="Garamond" w:hAnsi="Garamond"/>
          <w:lang w:val="sq-AL"/>
        </w:rPr>
        <w:t>”</w:t>
      </w:r>
      <w:r w:rsidRPr="00467A50">
        <w:rPr>
          <w:rFonts w:ascii="Garamond" w:hAnsi="Garamond"/>
          <w:lang w:val="sq-AL"/>
        </w:rPr>
        <w:t xml:space="preserve"> është një skemë ndihme që lejohet.</w:t>
      </w:r>
    </w:p>
    <w:p w:rsidR="00A00271" w:rsidRPr="00467A50" w:rsidRDefault="00A00271" w:rsidP="00406EF0">
      <w:pPr>
        <w:widowControl w:val="0"/>
        <w:spacing w:after="0" w:line="240" w:lineRule="auto"/>
        <w:jc w:val="center"/>
        <w:rPr>
          <w:rFonts w:ascii="Garamond" w:hAnsi="Garamond"/>
          <w:sz w:val="24"/>
          <w:szCs w:val="24"/>
          <w:lang w:val="sq-AL"/>
        </w:rPr>
      </w:pPr>
      <w:r w:rsidRPr="00467A50">
        <w:rPr>
          <w:rFonts w:ascii="Garamond" w:hAnsi="Garamond"/>
          <w:sz w:val="24"/>
          <w:szCs w:val="24"/>
          <w:lang w:val="sq-AL"/>
        </w:rPr>
        <w:t>PËR KËTO ARSYE</w:t>
      </w:r>
      <w:r w:rsidR="003E079D">
        <w:rPr>
          <w:rFonts w:ascii="Garamond" w:hAnsi="Garamond"/>
          <w:sz w:val="24"/>
          <w:szCs w:val="24"/>
          <w:lang w:val="sq-AL"/>
        </w:rPr>
        <w:t>,</w:t>
      </w:r>
    </w:p>
    <w:p w:rsidR="00A00271" w:rsidRPr="00947BAE" w:rsidRDefault="00A00271" w:rsidP="00406EF0">
      <w:pPr>
        <w:pStyle w:val="ListParagraph"/>
        <w:widowControl w:val="0"/>
        <w:spacing w:after="0" w:line="240" w:lineRule="auto"/>
        <w:ind w:left="0" w:firstLine="284"/>
        <w:rPr>
          <w:rFonts w:ascii="Garamond" w:hAnsi="Garamond"/>
          <w:sz w:val="14"/>
          <w:szCs w:val="24"/>
          <w:lang w:val="sq-AL"/>
        </w:rPr>
      </w:pPr>
    </w:p>
    <w:p w:rsidR="00A00271" w:rsidRPr="00467A50" w:rsidRDefault="00A00271" w:rsidP="00406EF0">
      <w:pPr>
        <w:pStyle w:val="Default"/>
        <w:widowControl w:val="0"/>
        <w:ind w:firstLine="284"/>
        <w:jc w:val="both"/>
        <w:rPr>
          <w:rFonts w:ascii="Garamond" w:hAnsi="Garamond"/>
          <w:lang w:val="sq-AL"/>
        </w:rPr>
      </w:pPr>
      <w:r w:rsidRPr="00467A50">
        <w:rPr>
          <w:rFonts w:ascii="Garamond" w:hAnsi="Garamond"/>
          <w:lang w:val="sq-AL"/>
        </w:rPr>
        <w:t>Komisioni i Ndihmës Shtetërore, në bazë të nen</w:t>
      </w:r>
      <w:r w:rsidR="000212EC">
        <w:rPr>
          <w:rFonts w:ascii="Garamond" w:hAnsi="Garamond"/>
          <w:lang w:val="sq-AL"/>
        </w:rPr>
        <w:t>eve</w:t>
      </w:r>
      <w:r w:rsidRPr="00467A50">
        <w:rPr>
          <w:rFonts w:ascii="Garamond" w:hAnsi="Garamond"/>
          <w:lang w:val="sq-AL"/>
        </w:rPr>
        <w:t xml:space="preserve"> 4, 8, 17, 22 dhe </w:t>
      </w:r>
      <w:r w:rsidR="00ED3D4D" w:rsidRPr="00467A50">
        <w:rPr>
          <w:rFonts w:ascii="Garamond" w:hAnsi="Garamond"/>
          <w:lang w:val="sq-AL"/>
        </w:rPr>
        <w:t>31</w:t>
      </w:r>
      <w:r w:rsidR="000212EC">
        <w:rPr>
          <w:rFonts w:ascii="Garamond" w:hAnsi="Garamond"/>
          <w:lang w:val="sq-AL"/>
        </w:rPr>
        <w:t>,</w:t>
      </w:r>
      <w:r w:rsidR="00ED3D4D" w:rsidRPr="00467A50">
        <w:rPr>
          <w:rFonts w:ascii="Garamond" w:hAnsi="Garamond"/>
          <w:lang w:val="sq-AL"/>
        </w:rPr>
        <w:t xml:space="preserve"> të </w:t>
      </w:r>
      <w:r w:rsidR="000212EC" w:rsidRPr="00467A50">
        <w:rPr>
          <w:rFonts w:ascii="Garamond" w:hAnsi="Garamond"/>
          <w:lang w:val="sq-AL"/>
        </w:rPr>
        <w:t xml:space="preserve">ligjit </w:t>
      </w:r>
      <w:r w:rsidR="000212EC">
        <w:rPr>
          <w:rFonts w:ascii="Garamond" w:hAnsi="Garamond"/>
          <w:lang w:val="sq-AL"/>
        </w:rPr>
        <w:t xml:space="preserve">nr. </w:t>
      </w:r>
      <w:r w:rsidR="00ED3D4D" w:rsidRPr="00467A50">
        <w:rPr>
          <w:rFonts w:ascii="Garamond" w:hAnsi="Garamond"/>
          <w:lang w:val="sq-AL"/>
        </w:rPr>
        <w:t>9374, datë 21.</w:t>
      </w:r>
      <w:r w:rsidRPr="00467A50">
        <w:rPr>
          <w:rFonts w:ascii="Garamond" w:hAnsi="Garamond"/>
          <w:lang w:val="sq-AL"/>
        </w:rPr>
        <w:t>4.2005</w:t>
      </w:r>
      <w:r w:rsidR="000212EC">
        <w:rPr>
          <w:rFonts w:ascii="Garamond" w:hAnsi="Garamond"/>
          <w:lang w:val="sq-AL"/>
        </w:rPr>
        <w:t>,</w:t>
      </w:r>
      <w:r w:rsidRPr="00467A50">
        <w:rPr>
          <w:rFonts w:ascii="Garamond" w:hAnsi="Garamond"/>
          <w:lang w:val="sq-AL"/>
        </w:rPr>
        <w:t xml:space="preserve"> </w:t>
      </w:r>
      <w:r w:rsidR="00C079A5">
        <w:rPr>
          <w:rFonts w:ascii="Garamond" w:hAnsi="Garamond"/>
          <w:lang w:val="sq-AL"/>
        </w:rPr>
        <w:t>“</w:t>
      </w:r>
      <w:r w:rsidRPr="00467A50">
        <w:rPr>
          <w:rFonts w:ascii="Garamond" w:hAnsi="Garamond"/>
          <w:lang w:val="sq-AL"/>
        </w:rPr>
        <w:t>Për ndihmën shtetërore</w:t>
      </w:r>
      <w:r w:rsidR="00C079A5">
        <w:rPr>
          <w:rFonts w:ascii="Garamond" w:hAnsi="Garamond"/>
          <w:lang w:val="sq-AL"/>
        </w:rPr>
        <w:t>”</w:t>
      </w:r>
      <w:r w:rsidRPr="00467A50">
        <w:rPr>
          <w:rFonts w:ascii="Garamond" w:hAnsi="Garamond"/>
          <w:lang w:val="sq-AL"/>
        </w:rPr>
        <w:t>, të ndryshuar</w:t>
      </w:r>
      <w:r w:rsidR="000212EC">
        <w:rPr>
          <w:rFonts w:ascii="Garamond" w:hAnsi="Garamond"/>
          <w:lang w:val="sq-AL"/>
        </w:rPr>
        <w:t>,</w:t>
      </w:r>
      <w:r w:rsidRPr="00467A50">
        <w:rPr>
          <w:rFonts w:ascii="Garamond" w:hAnsi="Garamond"/>
          <w:lang w:val="sq-AL"/>
        </w:rPr>
        <w:t xml:space="preserve"> </w:t>
      </w:r>
    </w:p>
    <w:p w:rsidR="00A00271" w:rsidRPr="00947BAE" w:rsidRDefault="00A00271" w:rsidP="00406EF0">
      <w:pPr>
        <w:pStyle w:val="ListParagraph"/>
        <w:widowControl w:val="0"/>
        <w:spacing w:after="0" w:line="240" w:lineRule="auto"/>
        <w:ind w:left="0" w:firstLine="284"/>
        <w:jc w:val="both"/>
        <w:rPr>
          <w:rFonts w:ascii="Garamond" w:hAnsi="Garamond"/>
          <w:sz w:val="14"/>
          <w:szCs w:val="24"/>
          <w:lang w:val="sq-AL"/>
        </w:rPr>
      </w:pPr>
    </w:p>
    <w:p w:rsidR="00A00271" w:rsidRPr="00467A50" w:rsidRDefault="00A00271" w:rsidP="00406EF0">
      <w:pPr>
        <w:widowControl w:val="0"/>
        <w:spacing w:after="0" w:line="240" w:lineRule="auto"/>
        <w:jc w:val="center"/>
        <w:rPr>
          <w:rFonts w:ascii="Garamond" w:hAnsi="Garamond"/>
          <w:sz w:val="24"/>
          <w:szCs w:val="24"/>
          <w:lang w:val="sq-AL"/>
        </w:rPr>
      </w:pPr>
      <w:r w:rsidRPr="00467A50">
        <w:rPr>
          <w:rFonts w:ascii="Garamond" w:hAnsi="Garamond"/>
          <w:sz w:val="24"/>
          <w:szCs w:val="24"/>
          <w:lang w:val="sq-AL"/>
        </w:rPr>
        <w:t>VENDOSI:</w:t>
      </w:r>
    </w:p>
    <w:p w:rsidR="00A00271" w:rsidRPr="00947BAE" w:rsidRDefault="00A00271" w:rsidP="00406EF0">
      <w:pPr>
        <w:widowControl w:val="0"/>
        <w:spacing w:after="0" w:line="240" w:lineRule="auto"/>
        <w:jc w:val="center"/>
        <w:rPr>
          <w:rFonts w:ascii="Garamond" w:hAnsi="Garamond"/>
          <w:b/>
          <w:sz w:val="14"/>
          <w:szCs w:val="24"/>
          <w:lang w:val="sq-AL"/>
        </w:rPr>
      </w:pPr>
    </w:p>
    <w:p w:rsidR="00A00271" w:rsidRPr="00467A50" w:rsidRDefault="00A00271" w:rsidP="00406EF0">
      <w:pPr>
        <w:pStyle w:val="Pa5"/>
        <w:widowControl w:val="0"/>
        <w:tabs>
          <w:tab w:val="left" w:pos="450"/>
          <w:tab w:val="left" w:pos="540"/>
        </w:tabs>
        <w:spacing w:after="0" w:line="240" w:lineRule="auto"/>
        <w:ind w:firstLine="284"/>
        <w:jc w:val="both"/>
        <w:rPr>
          <w:rFonts w:ascii="Garamond" w:hAnsi="Garamond"/>
          <w:lang w:eastAsia="en-US"/>
        </w:rPr>
      </w:pPr>
      <w:r w:rsidRPr="00467A50">
        <w:rPr>
          <w:rFonts w:ascii="Garamond" w:hAnsi="Garamond"/>
          <w:lang w:eastAsia="en-US"/>
        </w:rPr>
        <w:t xml:space="preserve">1. Të miratojë planin e dhënies së ndihmës shtetërore </w:t>
      </w:r>
      <w:r w:rsidR="00C079A5">
        <w:rPr>
          <w:rFonts w:ascii="Garamond" w:hAnsi="Garamond"/>
          <w:lang w:eastAsia="en-US"/>
        </w:rPr>
        <w:t>“</w:t>
      </w:r>
      <w:r w:rsidRPr="00467A50">
        <w:rPr>
          <w:rFonts w:ascii="Garamond" w:hAnsi="Garamond"/>
          <w:lang w:eastAsia="en-US"/>
        </w:rPr>
        <w:t>Për projektin të rejat drejt një profesioni</w:t>
      </w:r>
      <w:r w:rsidR="00C079A5">
        <w:rPr>
          <w:rFonts w:ascii="Garamond" w:hAnsi="Garamond"/>
          <w:lang w:eastAsia="en-US"/>
        </w:rPr>
        <w:t>”</w:t>
      </w:r>
      <w:r w:rsidRPr="00467A50">
        <w:rPr>
          <w:rFonts w:ascii="Garamond" w:hAnsi="Garamond"/>
          <w:lang w:eastAsia="en-US"/>
        </w:rPr>
        <w:t>.</w:t>
      </w:r>
    </w:p>
    <w:p w:rsidR="00A00271" w:rsidRPr="00467A50" w:rsidRDefault="00A00271" w:rsidP="00406EF0">
      <w:pPr>
        <w:pStyle w:val="Pa5"/>
        <w:widowControl w:val="0"/>
        <w:tabs>
          <w:tab w:val="left" w:pos="450"/>
          <w:tab w:val="left" w:pos="540"/>
        </w:tabs>
        <w:spacing w:after="0" w:line="240" w:lineRule="auto"/>
        <w:ind w:firstLine="284"/>
        <w:jc w:val="both"/>
        <w:rPr>
          <w:rFonts w:ascii="Garamond" w:hAnsi="Garamond"/>
          <w:lang w:eastAsia="it-IT"/>
        </w:rPr>
      </w:pPr>
      <w:r w:rsidRPr="00467A50">
        <w:rPr>
          <w:rFonts w:ascii="Garamond" w:hAnsi="Garamond"/>
          <w:lang w:eastAsia="it-IT"/>
        </w:rPr>
        <w:t>2. Çdo ndryshim</w:t>
      </w:r>
      <w:r w:rsidR="009A2A96">
        <w:rPr>
          <w:rFonts w:ascii="Garamond" w:hAnsi="Garamond"/>
          <w:lang w:eastAsia="it-IT"/>
        </w:rPr>
        <w:t xml:space="preserve"> lidhur me vlerën, kohëzgjatjen</w:t>
      </w:r>
      <w:r w:rsidRPr="00467A50">
        <w:rPr>
          <w:rFonts w:ascii="Garamond" w:hAnsi="Garamond"/>
          <w:lang w:eastAsia="it-IT"/>
        </w:rPr>
        <w:t xml:space="preserve"> ose kriteret e ndihmës duhet të njoftohet</w:t>
      </w:r>
      <w:r w:rsidR="0008612D">
        <w:rPr>
          <w:rFonts w:ascii="Garamond" w:hAnsi="Garamond"/>
          <w:lang w:eastAsia="it-IT"/>
        </w:rPr>
        <w:t xml:space="preserve"> </w:t>
      </w:r>
      <w:r w:rsidRPr="00467A50">
        <w:rPr>
          <w:rFonts w:ascii="Garamond" w:hAnsi="Garamond"/>
          <w:lang w:eastAsia="it-IT"/>
        </w:rPr>
        <w:t>dhe të marrë miratimin e</w:t>
      </w:r>
      <w:r w:rsidR="0008612D">
        <w:rPr>
          <w:rFonts w:ascii="Garamond" w:hAnsi="Garamond"/>
          <w:lang w:eastAsia="it-IT"/>
        </w:rPr>
        <w:t xml:space="preserve"> </w:t>
      </w:r>
      <w:r w:rsidRPr="00467A50">
        <w:rPr>
          <w:rFonts w:ascii="Garamond" w:hAnsi="Garamond"/>
          <w:lang w:eastAsia="it-IT"/>
        </w:rPr>
        <w:t>KNSH-së.</w:t>
      </w:r>
    </w:p>
    <w:p w:rsidR="00A00271" w:rsidRPr="00467A50" w:rsidRDefault="00A00271" w:rsidP="00406EF0">
      <w:pPr>
        <w:pStyle w:val="Pa5"/>
        <w:widowControl w:val="0"/>
        <w:tabs>
          <w:tab w:val="left" w:pos="450"/>
          <w:tab w:val="left" w:pos="540"/>
        </w:tabs>
        <w:spacing w:after="0" w:line="240" w:lineRule="auto"/>
        <w:ind w:firstLine="284"/>
        <w:jc w:val="both"/>
        <w:rPr>
          <w:rFonts w:ascii="Garamond" w:hAnsi="Garamond"/>
          <w:lang w:eastAsia="it-IT"/>
        </w:rPr>
      </w:pPr>
      <w:r w:rsidRPr="00467A50">
        <w:rPr>
          <w:rFonts w:ascii="Garamond" w:hAnsi="Garamond"/>
          <w:lang w:eastAsia="it-IT"/>
        </w:rPr>
        <w:t>3. Bashkia e Tiranës</w:t>
      </w:r>
      <w:r w:rsidR="009A2A96">
        <w:rPr>
          <w:rFonts w:ascii="Garamond" w:hAnsi="Garamond"/>
          <w:lang w:eastAsia="it-IT"/>
        </w:rPr>
        <w:t>,</w:t>
      </w:r>
      <w:r w:rsidRPr="00467A50">
        <w:rPr>
          <w:rFonts w:ascii="Garamond" w:hAnsi="Garamond"/>
          <w:lang w:eastAsia="it-IT"/>
        </w:rPr>
        <w:t xml:space="preserve"> brenda datës 31 mars të çdo viti</w:t>
      </w:r>
      <w:r w:rsidR="009A2A96">
        <w:rPr>
          <w:rFonts w:ascii="Garamond" w:hAnsi="Garamond"/>
          <w:lang w:eastAsia="it-IT"/>
        </w:rPr>
        <w:t>,</w:t>
      </w:r>
      <w:r w:rsidRPr="00467A50">
        <w:rPr>
          <w:rFonts w:ascii="Garamond" w:hAnsi="Garamond"/>
          <w:lang w:eastAsia="it-IT"/>
        </w:rPr>
        <w:t xml:space="preserve"> të paraqesë raport për impaktin e ndihmës shtetërore gjatë vitit paraardhës financiar.</w:t>
      </w:r>
    </w:p>
    <w:p w:rsidR="00A00271" w:rsidRPr="00467A50" w:rsidRDefault="00A00271" w:rsidP="00406EF0">
      <w:pPr>
        <w:pStyle w:val="Pa5"/>
        <w:widowControl w:val="0"/>
        <w:tabs>
          <w:tab w:val="left" w:pos="450"/>
          <w:tab w:val="left" w:pos="540"/>
        </w:tabs>
        <w:spacing w:after="0" w:line="240" w:lineRule="auto"/>
        <w:ind w:firstLine="284"/>
        <w:jc w:val="both"/>
        <w:rPr>
          <w:rFonts w:ascii="Garamond" w:hAnsi="Garamond"/>
        </w:rPr>
      </w:pPr>
      <w:r w:rsidRPr="00467A50">
        <w:rPr>
          <w:rFonts w:ascii="Garamond" w:hAnsi="Garamond"/>
          <w:lang w:eastAsia="it-IT"/>
        </w:rPr>
        <w:t>4. Bashkia e Tiranës</w:t>
      </w:r>
      <w:r w:rsidR="0008612D">
        <w:rPr>
          <w:rFonts w:ascii="Garamond" w:hAnsi="Garamond"/>
          <w:lang w:eastAsia="it-IT"/>
        </w:rPr>
        <w:t xml:space="preserve"> </w:t>
      </w:r>
      <w:r w:rsidRPr="00467A50">
        <w:rPr>
          <w:rFonts w:ascii="Garamond" w:hAnsi="Garamond"/>
          <w:lang w:eastAsia="it-IT"/>
        </w:rPr>
        <w:t>të ruajë të gjitha të dhënat për zbatimin e skemës deri në dhjetë vjet, pasi ndihma e fundit individuale të jetë dhënë në kuadër të kësaj skeme</w:t>
      </w:r>
      <w:r w:rsidRPr="00467A50">
        <w:rPr>
          <w:rFonts w:ascii="Garamond" w:hAnsi="Garamond"/>
        </w:rPr>
        <w:t>.</w:t>
      </w:r>
    </w:p>
    <w:p w:rsidR="00A00271" w:rsidRPr="00467A50" w:rsidRDefault="00A00271" w:rsidP="00406EF0">
      <w:pPr>
        <w:pStyle w:val="Pa5"/>
        <w:widowControl w:val="0"/>
        <w:tabs>
          <w:tab w:val="left" w:pos="450"/>
          <w:tab w:val="left" w:pos="540"/>
        </w:tabs>
        <w:spacing w:after="0" w:line="240" w:lineRule="auto"/>
        <w:ind w:firstLine="284"/>
        <w:jc w:val="both"/>
        <w:rPr>
          <w:rFonts w:ascii="Garamond" w:hAnsi="Garamond"/>
          <w:lang w:eastAsia="it-IT"/>
        </w:rPr>
      </w:pPr>
      <w:r w:rsidRPr="00467A50">
        <w:rPr>
          <w:rFonts w:ascii="Garamond" w:hAnsi="Garamond"/>
          <w:lang w:eastAsia="it-IT"/>
        </w:rPr>
        <w:t xml:space="preserve">5. Ky vendim botohet në Fletoren Zyrtare. </w:t>
      </w:r>
    </w:p>
    <w:p w:rsidR="00A00271" w:rsidRPr="00947BAE" w:rsidRDefault="00A00271" w:rsidP="00406EF0">
      <w:pPr>
        <w:pStyle w:val="Default"/>
        <w:widowControl w:val="0"/>
        <w:rPr>
          <w:rFonts w:ascii="Garamond" w:hAnsi="Garamond"/>
          <w:sz w:val="14"/>
          <w:lang w:val="sq-AL"/>
        </w:rPr>
      </w:pPr>
    </w:p>
    <w:p w:rsidR="00ED3D4D" w:rsidRPr="00467A50" w:rsidRDefault="00ED3D4D" w:rsidP="00F56D87">
      <w:pPr>
        <w:pStyle w:val="Autoriteti"/>
        <w:rPr>
          <w:lang w:val="sq-AL"/>
        </w:rPr>
      </w:pPr>
      <w:r w:rsidRPr="00467A50">
        <w:rPr>
          <w:lang w:val="sq-AL"/>
        </w:rPr>
        <w:t xml:space="preserve">KRYETAR </w:t>
      </w:r>
    </w:p>
    <w:p w:rsidR="00ED3D4D" w:rsidRPr="00467A50" w:rsidRDefault="00F56D87" w:rsidP="00F56D87">
      <w:pPr>
        <w:pStyle w:val="AutoritetiEmer"/>
        <w:rPr>
          <w:rFonts w:eastAsia="Times New Roman"/>
          <w:spacing w:val="-4"/>
          <w:szCs w:val="24"/>
          <w:lang w:val="sq-AL" w:eastAsia="en-GB"/>
        </w:rPr>
      </w:pPr>
      <w:r w:rsidRPr="00467A50">
        <w:rPr>
          <w:lang w:val="sq-AL"/>
        </w:rPr>
        <w:t>Milva Ekonomi</w:t>
      </w:r>
    </w:p>
    <w:p w:rsidR="007350ED" w:rsidRPr="00073801" w:rsidRDefault="007350ED" w:rsidP="00406EF0">
      <w:pPr>
        <w:widowControl w:val="0"/>
        <w:spacing w:after="0" w:line="240" w:lineRule="auto"/>
        <w:rPr>
          <w:rFonts w:ascii="Garamond" w:eastAsia="Times New Roman" w:hAnsi="Garamond"/>
          <w:spacing w:val="-4"/>
          <w:sz w:val="14"/>
          <w:szCs w:val="24"/>
          <w:lang w:val="sq-AL" w:eastAsia="en-GB"/>
        </w:rPr>
      </w:pPr>
    </w:p>
    <w:p w:rsidR="00ED3D4D" w:rsidRPr="00467A50" w:rsidRDefault="00ED3D4D" w:rsidP="00406EF0">
      <w:pPr>
        <w:pStyle w:val="Titulli"/>
        <w:keepNext w:val="0"/>
        <w:rPr>
          <w:lang w:val="sq-AL"/>
        </w:rPr>
      </w:pPr>
      <w:r w:rsidRPr="00467A50">
        <w:rPr>
          <w:lang w:val="sq-AL"/>
        </w:rPr>
        <w:t>UDHËZIM</w:t>
      </w:r>
      <w:r w:rsidR="00C2639A">
        <w:rPr>
          <w:lang w:val="sq-AL"/>
        </w:rPr>
        <w:t xml:space="preserve"> i pËRBASHKËT</w:t>
      </w:r>
    </w:p>
    <w:p w:rsidR="00C657D7" w:rsidRPr="00467A50" w:rsidRDefault="0008612D" w:rsidP="00406EF0">
      <w:pPr>
        <w:pStyle w:val="NumriData"/>
        <w:keepNext w:val="0"/>
        <w:rPr>
          <w:rFonts w:ascii="Sylfaen" w:hAnsi="Sylfaen"/>
          <w:lang w:val="sq-AL"/>
        </w:rPr>
      </w:pPr>
      <w:r>
        <w:rPr>
          <w:lang w:val="sq-AL"/>
        </w:rPr>
        <w:t xml:space="preserve">Nr. </w:t>
      </w:r>
      <w:r w:rsidR="00C657D7" w:rsidRPr="00467A50">
        <w:rPr>
          <w:lang w:val="sq-AL"/>
        </w:rPr>
        <w:t>4695/4, datë 2.11.2016</w:t>
      </w:r>
    </w:p>
    <w:p w:rsidR="00ED3D4D" w:rsidRPr="00947BAE" w:rsidRDefault="00ED3D4D" w:rsidP="00406EF0">
      <w:pPr>
        <w:widowControl w:val="0"/>
        <w:spacing w:after="0" w:line="240" w:lineRule="auto"/>
        <w:jc w:val="center"/>
        <w:rPr>
          <w:rFonts w:ascii="Garamond" w:hAnsi="Garamond"/>
          <w:bCs/>
          <w:i/>
          <w:sz w:val="14"/>
          <w:szCs w:val="24"/>
          <w:lang w:val="sq-AL"/>
        </w:rPr>
      </w:pPr>
      <w:r w:rsidRPr="00467A50">
        <w:rPr>
          <w:rFonts w:ascii="Garamond" w:hAnsi="Garamond"/>
          <w:sz w:val="24"/>
          <w:szCs w:val="24"/>
          <w:lang w:val="sq-AL"/>
        </w:rPr>
        <w:tab/>
      </w:r>
      <w:r w:rsidRPr="00467A50">
        <w:rPr>
          <w:rFonts w:ascii="Garamond" w:hAnsi="Garamond"/>
          <w:sz w:val="24"/>
          <w:szCs w:val="24"/>
          <w:lang w:val="sq-AL"/>
        </w:rPr>
        <w:tab/>
      </w:r>
      <w:r w:rsidRPr="00467A50">
        <w:rPr>
          <w:rFonts w:ascii="Garamond" w:hAnsi="Garamond"/>
          <w:sz w:val="24"/>
          <w:szCs w:val="24"/>
          <w:lang w:val="sq-AL"/>
        </w:rPr>
        <w:tab/>
      </w:r>
      <w:r w:rsidRPr="00467A50">
        <w:rPr>
          <w:rFonts w:ascii="Garamond" w:hAnsi="Garamond"/>
          <w:sz w:val="24"/>
          <w:szCs w:val="24"/>
          <w:lang w:val="sq-AL"/>
        </w:rPr>
        <w:tab/>
      </w:r>
      <w:r w:rsidRPr="00467A50">
        <w:rPr>
          <w:rFonts w:ascii="Garamond" w:hAnsi="Garamond"/>
          <w:sz w:val="24"/>
          <w:szCs w:val="24"/>
          <w:lang w:val="sq-AL"/>
        </w:rPr>
        <w:tab/>
      </w:r>
      <w:r w:rsidRPr="00467A50">
        <w:rPr>
          <w:rFonts w:ascii="Garamond" w:hAnsi="Garamond"/>
          <w:sz w:val="24"/>
          <w:szCs w:val="24"/>
          <w:lang w:val="sq-AL"/>
        </w:rPr>
        <w:tab/>
      </w:r>
    </w:p>
    <w:p w:rsidR="00ED3D4D" w:rsidRPr="00467A50" w:rsidRDefault="00ED3D4D" w:rsidP="00406EF0">
      <w:pPr>
        <w:pStyle w:val="Titulli"/>
        <w:keepNext w:val="0"/>
        <w:rPr>
          <w:lang w:val="sq-AL"/>
        </w:rPr>
      </w:pPr>
      <w:r w:rsidRPr="00467A50">
        <w:rPr>
          <w:lang w:val="sq-AL"/>
        </w:rPr>
        <w:t xml:space="preserve">PËR DISA NDRYSHIME DHE SHTESA NË UDHËZIMIN </w:t>
      </w:r>
      <w:r w:rsidR="0008612D">
        <w:rPr>
          <w:lang w:val="sq-AL"/>
        </w:rPr>
        <w:t xml:space="preserve">NR. </w:t>
      </w:r>
      <w:r w:rsidRPr="00467A50">
        <w:rPr>
          <w:lang w:val="sq-AL"/>
        </w:rPr>
        <w:t>4695, DATË 31.5.2016</w:t>
      </w:r>
      <w:r w:rsidR="00C32B04">
        <w:rPr>
          <w:lang w:val="sq-AL"/>
        </w:rPr>
        <w:t>,</w:t>
      </w:r>
      <w:r w:rsidRPr="00467A50">
        <w:rPr>
          <w:lang w:val="sq-AL"/>
        </w:rPr>
        <w:t xml:space="preserve"> </w:t>
      </w:r>
      <w:r w:rsidR="00C079A5">
        <w:rPr>
          <w:lang w:val="sq-AL"/>
        </w:rPr>
        <w:t>“</w:t>
      </w:r>
      <w:r w:rsidRPr="00467A50">
        <w:rPr>
          <w:lang w:val="sq-AL"/>
        </w:rPr>
        <w:t xml:space="preserve">PËR PROCEDURAT E HOLLËSISHME TË REGJISTRIMIT DHE LËSHIMIT TË </w:t>
      </w:r>
      <w:r w:rsidR="00C32B04" w:rsidRPr="00467A50">
        <w:rPr>
          <w:lang w:val="sq-AL"/>
        </w:rPr>
        <w:t>CERTIFIKATËS</w:t>
      </w:r>
      <w:r w:rsidRPr="00467A50">
        <w:rPr>
          <w:lang w:val="sq-AL"/>
        </w:rPr>
        <w:t xml:space="preserve"> SË PASURISË SË PALUAJTSHME TË LEGALIZUAR</w:t>
      </w:r>
      <w:r w:rsidR="00C079A5">
        <w:rPr>
          <w:lang w:val="sq-AL"/>
        </w:rPr>
        <w:t>”</w:t>
      </w:r>
      <w:r w:rsidRPr="00467A50">
        <w:rPr>
          <w:lang w:val="sq-AL"/>
        </w:rPr>
        <w:t xml:space="preserve"> </w:t>
      </w:r>
    </w:p>
    <w:p w:rsidR="00ED3D4D" w:rsidRPr="00947BAE" w:rsidRDefault="00ED3D4D" w:rsidP="00406EF0">
      <w:pPr>
        <w:pStyle w:val="BodyText3"/>
        <w:widowControl w:val="0"/>
        <w:spacing w:after="0"/>
        <w:ind w:firstLine="284"/>
        <w:jc w:val="center"/>
        <w:rPr>
          <w:rFonts w:ascii="Garamond" w:hAnsi="Garamond"/>
          <w:b/>
          <w:sz w:val="14"/>
          <w:szCs w:val="24"/>
          <w:u w:val="single"/>
          <w:lang w:val="sq-AL"/>
        </w:rPr>
      </w:pPr>
    </w:p>
    <w:p w:rsidR="00ED3D4D" w:rsidRPr="00467A50" w:rsidRDefault="00ED3D4D" w:rsidP="00406EF0">
      <w:pPr>
        <w:pStyle w:val="BodyText3"/>
        <w:widowControl w:val="0"/>
        <w:tabs>
          <w:tab w:val="right" w:pos="9240"/>
        </w:tabs>
        <w:spacing w:after="0"/>
        <w:ind w:firstLine="284"/>
        <w:jc w:val="both"/>
        <w:rPr>
          <w:rFonts w:ascii="Garamond" w:hAnsi="Garamond"/>
          <w:sz w:val="24"/>
          <w:szCs w:val="24"/>
          <w:lang w:val="sq-AL"/>
        </w:rPr>
      </w:pPr>
      <w:r w:rsidRPr="00467A50">
        <w:rPr>
          <w:rFonts w:ascii="Garamond" w:hAnsi="Garamond"/>
          <w:sz w:val="24"/>
          <w:szCs w:val="24"/>
          <w:lang w:val="sq-AL"/>
        </w:rPr>
        <w:t>Në mbështetje të neneve 17 dhe 49</w:t>
      </w:r>
      <w:r w:rsidR="00C96B3C">
        <w:rPr>
          <w:rFonts w:ascii="Garamond" w:hAnsi="Garamond"/>
          <w:sz w:val="24"/>
          <w:szCs w:val="24"/>
          <w:lang w:val="sq-AL"/>
        </w:rPr>
        <w:t>,</w:t>
      </w:r>
      <w:r w:rsidRPr="00467A50">
        <w:rPr>
          <w:rFonts w:ascii="Garamond" w:hAnsi="Garamond"/>
          <w:sz w:val="24"/>
          <w:szCs w:val="24"/>
          <w:lang w:val="sq-AL"/>
        </w:rPr>
        <w:t xml:space="preserve"> të ligjit </w:t>
      </w:r>
      <w:r w:rsidR="0008612D">
        <w:rPr>
          <w:rFonts w:ascii="Garamond" w:hAnsi="Garamond"/>
          <w:sz w:val="24"/>
          <w:szCs w:val="24"/>
          <w:lang w:val="sq-AL"/>
        </w:rPr>
        <w:t xml:space="preserve">nr. </w:t>
      </w:r>
      <w:r w:rsidRPr="00467A50">
        <w:rPr>
          <w:rFonts w:ascii="Garamond" w:hAnsi="Garamond"/>
          <w:sz w:val="24"/>
          <w:szCs w:val="24"/>
          <w:lang w:val="sq-AL"/>
        </w:rPr>
        <w:t>33/2012</w:t>
      </w:r>
      <w:r w:rsidR="00C96B3C">
        <w:rPr>
          <w:rFonts w:ascii="Garamond" w:hAnsi="Garamond"/>
          <w:sz w:val="24"/>
          <w:szCs w:val="24"/>
          <w:lang w:val="sq-AL"/>
        </w:rPr>
        <w:t>,</w:t>
      </w:r>
      <w:r w:rsidRPr="00467A50">
        <w:rPr>
          <w:rFonts w:ascii="Garamond" w:hAnsi="Garamond"/>
          <w:sz w:val="24"/>
          <w:szCs w:val="24"/>
          <w:lang w:val="sq-AL"/>
        </w:rPr>
        <w:t xml:space="preserve"> </w:t>
      </w:r>
      <w:r w:rsidR="00C079A5">
        <w:rPr>
          <w:rFonts w:ascii="Garamond" w:hAnsi="Garamond"/>
          <w:sz w:val="24"/>
          <w:szCs w:val="24"/>
          <w:lang w:val="sq-AL"/>
        </w:rPr>
        <w:t>“</w:t>
      </w:r>
      <w:r w:rsidRPr="00467A50">
        <w:rPr>
          <w:rFonts w:ascii="Garamond" w:hAnsi="Garamond"/>
          <w:sz w:val="24"/>
          <w:szCs w:val="24"/>
          <w:lang w:val="sq-AL"/>
        </w:rPr>
        <w:t>Për regjistrimin e pasurive të paluajtshme</w:t>
      </w:r>
      <w:r w:rsidR="00C079A5">
        <w:rPr>
          <w:rFonts w:ascii="Garamond" w:hAnsi="Garamond"/>
          <w:sz w:val="24"/>
          <w:szCs w:val="24"/>
          <w:lang w:val="sq-AL"/>
        </w:rPr>
        <w:t>”</w:t>
      </w:r>
      <w:r w:rsidRPr="00467A50">
        <w:rPr>
          <w:rFonts w:ascii="Garamond" w:hAnsi="Garamond"/>
          <w:sz w:val="24"/>
          <w:szCs w:val="24"/>
          <w:lang w:val="sq-AL"/>
        </w:rPr>
        <w:t>, neneve 4, 29 dhe 30</w:t>
      </w:r>
      <w:r w:rsidR="00C96B3C">
        <w:rPr>
          <w:rFonts w:ascii="Garamond" w:hAnsi="Garamond"/>
          <w:sz w:val="24"/>
          <w:szCs w:val="24"/>
          <w:lang w:val="sq-AL"/>
        </w:rPr>
        <w:t>,</w:t>
      </w:r>
      <w:r w:rsidRPr="00467A50">
        <w:rPr>
          <w:rFonts w:ascii="Garamond" w:hAnsi="Garamond"/>
          <w:sz w:val="24"/>
          <w:szCs w:val="24"/>
          <w:lang w:val="sq-AL"/>
        </w:rPr>
        <w:t xml:space="preserve"> të ligjit </w:t>
      </w:r>
      <w:r w:rsidR="0008612D">
        <w:rPr>
          <w:rFonts w:ascii="Garamond" w:hAnsi="Garamond"/>
          <w:sz w:val="24"/>
          <w:szCs w:val="24"/>
          <w:lang w:val="sq-AL"/>
        </w:rPr>
        <w:t xml:space="preserve">nr. </w:t>
      </w:r>
      <w:r w:rsidRPr="00467A50">
        <w:rPr>
          <w:rFonts w:ascii="Garamond" w:hAnsi="Garamond"/>
          <w:sz w:val="24"/>
          <w:szCs w:val="24"/>
          <w:lang w:val="sq-AL"/>
        </w:rPr>
        <w:t xml:space="preserve">9482, datë 3.4.2006, </w:t>
      </w:r>
      <w:r w:rsidR="00C079A5">
        <w:rPr>
          <w:rFonts w:ascii="Garamond" w:hAnsi="Garamond"/>
          <w:sz w:val="24"/>
          <w:szCs w:val="24"/>
          <w:lang w:val="sq-AL"/>
        </w:rPr>
        <w:t>“</w:t>
      </w:r>
      <w:r w:rsidRPr="00467A50">
        <w:rPr>
          <w:rFonts w:ascii="Garamond" w:hAnsi="Garamond"/>
          <w:sz w:val="24"/>
          <w:szCs w:val="24"/>
          <w:lang w:val="sq-AL"/>
        </w:rPr>
        <w:t>Për legalizimin, urbanizimin dhe integrimin e ndërtimeve pa leje</w:t>
      </w:r>
      <w:r w:rsidR="00C079A5">
        <w:rPr>
          <w:rFonts w:ascii="Garamond" w:hAnsi="Garamond"/>
          <w:sz w:val="24"/>
          <w:szCs w:val="24"/>
          <w:lang w:val="sq-AL"/>
        </w:rPr>
        <w:t>”</w:t>
      </w:r>
      <w:r w:rsidRPr="00467A50">
        <w:rPr>
          <w:rFonts w:ascii="Garamond" w:hAnsi="Garamond"/>
          <w:sz w:val="24"/>
          <w:szCs w:val="24"/>
          <w:lang w:val="sq-AL"/>
        </w:rPr>
        <w:t>, të ndryshuar, si dhe në zbatim të pikës 13</w:t>
      </w:r>
      <w:r w:rsidR="00650907">
        <w:rPr>
          <w:rFonts w:ascii="Garamond" w:hAnsi="Garamond"/>
          <w:sz w:val="24"/>
          <w:szCs w:val="24"/>
          <w:lang w:val="sq-AL"/>
        </w:rPr>
        <w:t>,</w:t>
      </w:r>
      <w:r w:rsidRPr="00467A50">
        <w:rPr>
          <w:rFonts w:ascii="Garamond" w:hAnsi="Garamond"/>
          <w:sz w:val="24"/>
          <w:szCs w:val="24"/>
          <w:lang w:val="sq-AL"/>
        </w:rPr>
        <w:t xml:space="preserve"> të VKM</w:t>
      </w:r>
      <w:r w:rsidR="00650907">
        <w:rPr>
          <w:rFonts w:ascii="Garamond" w:hAnsi="Garamond"/>
          <w:sz w:val="24"/>
          <w:szCs w:val="24"/>
          <w:lang w:val="sq-AL"/>
        </w:rPr>
        <w:t>-së</w:t>
      </w:r>
      <w:r w:rsidRPr="00467A50">
        <w:rPr>
          <w:rFonts w:ascii="Garamond" w:hAnsi="Garamond"/>
          <w:sz w:val="24"/>
          <w:szCs w:val="24"/>
          <w:lang w:val="sq-AL"/>
        </w:rPr>
        <w:t xml:space="preserve"> </w:t>
      </w:r>
      <w:r w:rsidR="0008612D">
        <w:rPr>
          <w:rFonts w:ascii="Garamond" w:hAnsi="Garamond"/>
          <w:sz w:val="24"/>
          <w:szCs w:val="24"/>
          <w:lang w:val="sq-AL"/>
        </w:rPr>
        <w:t xml:space="preserve">nr. </w:t>
      </w:r>
      <w:r w:rsidRPr="00467A50">
        <w:rPr>
          <w:rFonts w:ascii="Garamond" w:hAnsi="Garamond"/>
          <w:sz w:val="24"/>
          <w:szCs w:val="24"/>
          <w:lang w:val="sq-AL"/>
        </w:rPr>
        <w:t>1095, datë 28.12.2015</w:t>
      </w:r>
      <w:r w:rsidR="00C96B3C">
        <w:rPr>
          <w:rFonts w:ascii="Garamond" w:hAnsi="Garamond"/>
          <w:sz w:val="24"/>
          <w:szCs w:val="24"/>
          <w:lang w:val="sq-AL"/>
        </w:rPr>
        <w:t>,</w:t>
      </w:r>
      <w:r w:rsidRPr="00467A50">
        <w:rPr>
          <w:rFonts w:ascii="Garamond" w:hAnsi="Garamond"/>
          <w:sz w:val="24"/>
          <w:szCs w:val="24"/>
          <w:lang w:val="sq-AL"/>
        </w:rPr>
        <w:t xml:space="preserve"> </w:t>
      </w:r>
      <w:r w:rsidR="00C079A5">
        <w:rPr>
          <w:rFonts w:ascii="Garamond" w:hAnsi="Garamond"/>
          <w:sz w:val="24"/>
          <w:szCs w:val="24"/>
          <w:lang w:val="sq-AL"/>
        </w:rPr>
        <w:t>“</w:t>
      </w:r>
      <w:r w:rsidRPr="00467A50">
        <w:rPr>
          <w:rFonts w:ascii="Garamond" w:hAnsi="Garamond"/>
          <w:bCs/>
          <w:sz w:val="24"/>
          <w:szCs w:val="24"/>
          <w:lang w:val="sq-AL"/>
        </w:rPr>
        <w:t>Për përcaktimin e rregullave të bashkërendimit të punës, ndërmjet ALUIZNI-t dhe ZQRPP-së, dhe të procedurave apo kufizimeve që zbatohen për efekt të regjistrimit të pasurive të legalizuara</w:t>
      </w:r>
      <w:r w:rsidR="00C079A5">
        <w:rPr>
          <w:rFonts w:ascii="Garamond" w:hAnsi="Garamond"/>
          <w:sz w:val="24"/>
          <w:szCs w:val="24"/>
          <w:lang w:val="sq-AL"/>
        </w:rPr>
        <w:t>”</w:t>
      </w:r>
      <w:r w:rsidRPr="00467A50">
        <w:rPr>
          <w:rFonts w:ascii="Garamond" w:hAnsi="Garamond"/>
          <w:sz w:val="24"/>
          <w:szCs w:val="24"/>
          <w:lang w:val="sq-AL"/>
        </w:rPr>
        <w:t xml:space="preserve">, </w:t>
      </w:r>
      <w:r w:rsidR="00650907" w:rsidRPr="00467A50">
        <w:rPr>
          <w:rFonts w:ascii="Garamond" w:hAnsi="Garamond"/>
          <w:sz w:val="24"/>
          <w:szCs w:val="24"/>
          <w:lang w:val="sq-AL"/>
        </w:rPr>
        <w:t xml:space="preserve">kryeregjistruesi </w:t>
      </w:r>
      <w:r w:rsidRPr="00467A50">
        <w:rPr>
          <w:rFonts w:ascii="Garamond" w:hAnsi="Garamond"/>
          <w:sz w:val="24"/>
          <w:szCs w:val="24"/>
          <w:lang w:val="sq-AL"/>
        </w:rPr>
        <w:t xml:space="preserve">dhe </w:t>
      </w:r>
      <w:r w:rsidR="00650907" w:rsidRPr="00467A50">
        <w:rPr>
          <w:rFonts w:ascii="Garamond" w:hAnsi="Garamond"/>
          <w:sz w:val="24"/>
          <w:szCs w:val="24"/>
          <w:lang w:val="sq-AL"/>
        </w:rPr>
        <w:t xml:space="preserve">drejtori i përgjithshëm </w:t>
      </w:r>
      <w:r w:rsidRPr="00467A50">
        <w:rPr>
          <w:rFonts w:ascii="Garamond" w:hAnsi="Garamond"/>
          <w:sz w:val="24"/>
          <w:szCs w:val="24"/>
          <w:lang w:val="sq-AL"/>
        </w:rPr>
        <w:t>i ALUIZNI-t,</w:t>
      </w:r>
    </w:p>
    <w:p w:rsidR="00DE2955" w:rsidRPr="00947BAE" w:rsidRDefault="00DE2955" w:rsidP="00406EF0">
      <w:pPr>
        <w:pStyle w:val="Titull-Titull"/>
        <w:rPr>
          <w:sz w:val="14"/>
          <w:lang w:val="sq-AL"/>
        </w:rPr>
      </w:pPr>
    </w:p>
    <w:p w:rsidR="00ED3D4D" w:rsidRPr="00467A50" w:rsidRDefault="00ED3D4D" w:rsidP="00406EF0">
      <w:pPr>
        <w:pStyle w:val="Titull-Titull"/>
        <w:rPr>
          <w:lang w:val="sq-AL"/>
        </w:rPr>
      </w:pPr>
      <w:r w:rsidRPr="00467A50">
        <w:rPr>
          <w:lang w:val="sq-AL"/>
        </w:rPr>
        <w:t>UDHËZOJNË:</w:t>
      </w:r>
    </w:p>
    <w:p w:rsidR="00ED3D4D" w:rsidRPr="00947BAE" w:rsidRDefault="00ED3D4D" w:rsidP="00406EF0">
      <w:pPr>
        <w:pStyle w:val="BodyText3"/>
        <w:widowControl w:val="0"/>
        <w:tabs>
          <w:tab w:val="right" w:pos="9240"/>
        </w:tabs>
        <w:spacing w:after="0"/>
        <w:ind w:firstLine="284"/>
        <w:jc w:val="both"/>
        <w:rPr>
          <w:rFonts w:ascii="Garamond" w:hAnsi="Garamond"/>
          <w:sz w:val="14"/>
          <w:szCs w:val="24"/>
          <w:lang w:val="sq-AL"/>
        </w:rPr>
      </w:pPr>
    </w:p>
    <w:p w:rsidR="00ED3D4D" w:rsidRPr="00467A50" w:rsidRDefault="00ED3D4D" w:rsidP="00406EF0">
      <w:pPr>
        <w:widowControl w:val="0"/>
        <w:spacing w:after="0" w:line="240" w:lineRule="auto"/>
        <w:rPr>
          <w:rFonts w:ascii="Garamond" w:hAnsi="Garamond"/>
          <w:sz w:val="24"/>
          <w:szCs w:val="24"/>
          <w:lang w:val="sq-AL"/>
        </w:rPr>
      </w:pPr>
      <w:r w:rsidRPr="00467A50">
        <w:rPr>
          <w:rFonts w:ascii="Garamond" w:hAnsi="Garamond"/>
          <w:sz w:val="24"/>
          <w:szCs w:val="24"/>
          <w:lang w:val="sq-AL"/>
        </w:rPr>
        <w:t xml:space="preserve">Në udhëzimin </w:t>
      </w:r>
      <w:r w:rsidR="0008612D">
        <w:rPr>
          <w:rFonts w:ascii="Garamond" w:hAnsi="Garamond"/>
          <w:sz w:val="24"/>
          <w:szCs w:val="24"/>
          <w:lang w:val="sq-AL"/>
        </w:rPr>
        <w:t xml:space="preserve">nr. </w:t>
      </w:r>
      <w:r w:rsidR="00C96B3C">
        <w:rPr>
          <w:rFonts w:ascii="Garamond" w:hAnsi="Garamond"/>
          <w:sz w:val="24"/>
          <w:szCs w:val="24"/>
          <w:lang w:val="sq-AL"/>
        </w:rPr>
        <w:t>4695, datë 31.</w:t>
      </w:r>
      <w:r w:rsidRPr="00467A50">
        <w:rPr>
          <w:rFonts w:ascii="Garamond" w:hAnsi="Garamond"/>
          <w:sz w:val="24"/>
          <w:szCs w:val="24"/>
          <w:lang w:val="sq-AL"/>
        </w:rPr>
        <w:t>5.2016</w:t>
      </w:r>
      <w:r w:rsidR="00C96B3C">
        <w:rPr>
          <w:rFonts w:ascii="Garamond" w:hAnsi="Garamond"/>
          <w:sz w:val="24"/>
          <w:szCs w:val="24"/>
          <w:lang w:val="sq-AL"/>
        </w:rPr>
        <w:t>,</w:t>
      </w:r>
      <w:r w:rsidRPr="00467A50">
        <w:rPr>
          <w:rFonts w:ascii="Garamond" w:hAnsi="Garamond"/>
          <w:sz w:val="24"/>
          <w:szCs w:val="24"/>
          <w:lang w:val="sq-AL"/>
        </w:rPr>
        <w:t xml:space="preserve"> </w:t>
      </w:r>
      <w:r w:rsidR="00C079A5">
        <w:rPr>
          <w:rFonts w:ascii="Garamond" w:hAnsi="Garamond"/>
          <w:sz w:val="24"/>
          <w:szCs w:val="24"/>
          <w:lang w:val="sq-AL"/>
        </w:rPr>
        <w:t>“</w:t>
      </w:r>
      <w:r w:rsidRPr="00467A50">
        <w:rPr>
          <w:rFonts w:ascii="Garamond" w:hAnsi="Garamond"/>
          <w:sz w:val="24"/>
          <w:szCs w:val="24"/>
          <w:lang w:val="sq-AL"/>
        </w:rPr>
        <w:t xml:space="preserve">Për procedurat e hollësishme të regjistrimit dhe lëshimit të </w:t>
      </w:r>
      <w:r w:rsidR="00C96B3C" w:rsidRPr="00467A50">
        <w:rPr>
          <w:rFonts w:ascii="Garamond" w:hAnsi="Garamond"/>
          <w:sz w:val="24"/>
          <w:szCs w:val="24"/>
          <w:lang w:val="sq-AL"/>
        </w:rPr>
        <w:t>certifikatës</w:t>
      </w:r>
      <w:r w:rsidRPr="00467A50">
        <w:rPr>
          <w:rFonts w:ascii="Garamond" w:hAnsi="Garamond"/>
          <w:sz w:val="24"/>
          <w:szCs w:val="24"/>
          <w:lang w:val="sq-AL"/>
        </w:rPr>
        <w:t xml:space="preserve"> së pasurisë së paluajtshme të legalizuar</w:t>
      </w:r>
      <w:r w:rsidR="00C079A5">
        <w:rPr>
          <w:rFonts w:ascii="Garamond" w:hAnsi="Garamond"/>
          <w:sz w:val="24"/>
          <w:szCs w:val="24"/>
          <w:lang w:val="sq-AL"/>
        </w:rPr>
        <w:t>”</w:t>
      </w:r>
      <w:r w:rsidRPr="00467A50">
        <w:rPr>
          <w:rFonts w:ascii="Garamond" w:hAnsi="Garamond"/>
          <w:sz w:val="24"/>
          <w:szCs w:val="24"/>
          <w:lang w:val="sq-AL"/>
        </w:rPr>
        <w:t>, bëhen këto ndryshime:</w:t>
      </w:r>
    </w:p>
    <w:p w:rsidR="00ED3D4D" w:rsidRPr="00467A50" w:rsidRDefault="00C96B3C" w:rsidP="00406EF0">
      <w:pPr>
        <w:pStyle w:val="ListParagraph"/>
        <w:widowControl w:val="0"/>
        <w:numPr>
          <w:ilvl w:val="0"/>
          <w:numId w:val="27"/>
        </w:numPr>
        <w:tabs>
          <w:tab w:val="left" w:pos="270"/>
        </w:tabs>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 xml:space="preserve"> </w:t>
      </w:r>
      <w:r w:rsidR="00ED3D4D" w:rsidRPr="00467A50">
        <w:rPr>
          <w:rFonts w:ascii="Garamond" w:hAnsi="Garamond"/>
          <w:sz w:val="24"/>
          <w:szCs w:val="24"/>
          <w:lang w:val="sq-AL"/>
        </w:rPr>
        <w:t>Pika 12 ndryshohet si më poshtë:</w:t>
      </w:r>
    </w:p>
    <w:p w:rsidR="00ED3D4D" w:rsidRPr="00467A50" w:rsidRDefault="00C079A5" w:rsidP="00406EF0">
      <w:pPr>
        <w:pStyle w:val="ListParagraph"/>
        <w:widowControl w:val="0"/>
        <w:tabs>
          <w:tab w:val="left" w:pos="810"/>
        </w:tabs>
        <w:spacing w:after="0" w:line="240" w:lineRule="auto"/>
        <w:ind w:left="0" w:firstLine="284"/>
        <w:contextualSpacing w:val="0"/>
        <w:jc w:val="both"/>
        <w:rPr>
          <w:rFonts w:ascii="Garamond" w:hAnsi="Garamond"/>
          <w:sz w:val="24"/>
          <w:szCs w:val="24"/>
          <w:lang w:val="sq-AL"/>
        </w:rPr>
      </w:pPr>
      <w:r>
        <w:rPr>
          <w:rFonts w:ascii="Garamond" w:hAnsi="Garamond"/>
          <w:sz w:val="24"/>
          <w:szCs w:val="24"/>
          <w:lang w:val="sq-AL"/>
        </w:rPr>
        <w:t>“</w:t>
      </w:r>
      <w:r w:rsidR="00ED3D4D" w:rsidRPr="00467A50">
        <w:rPr>
          <w:rFonts w:ascii="Garamond" w:hAnsi="Garamond"/>
          <w:sz w:val="24"/>
          <w:szCs w:val="24"/>
          <w:lang w:val="sq-AL"/>
        </w:rPr>
        <w:t xml:space="preserve">12. Regjistruesi vijon me regjistrimin e lejes së legalizimit për ndërtimin e ngritur mbi truallin e një objekti që rezulton i shembur, mjafton që subjekti të depozitojë pranë ALUIZNI-t deklaratën noteriale të prishjes së objektit. Ky dokumentacion përcillet pranë ZVRPP-së së bashku me </w:t>
      </w:r>
      <w:r w:rsidR="00B3666E">
        <w:rPr>
          <w:rFonts w:ascii="Garamond" w:hAnsi="Garamond"/>
          <w:sz w:val="24"/>
          <w:szCs w:val="24"/>
          <w:lang w:val="sq-AL"/>
        </w:rPr>
        <w:t>atë të</w:t>
      </w:r>
      <w:r w:rsidR="00ED3D4D" w:rsidRPr="00467A50">
        <w:rPr>
          <w:rFonts w:ascii="Garamond" w:hAnsi="Garamond"/>
          <w:sz w:val="24"/>
          <w:szCs w:val="24"/>
          <w:lang w:val="sq-AL"/>
        </w:rPr>
        <w:t xml:space="preserve"> përcaktuar në pikën 10</w:t>
      </w:r>
      <w:r w:rsidR="00C96B3C">
        <w:rPr>
          <w:rFonts w:ascii="Garamond" w:hAnsi="Garamond"/>
          <w:sz w:val="24"/>
          <w:szCs w:val="24"/>
          <w:lang w:val="sq-AL"/>
        </w:rPr>
        <w:t>,</w:t>
      </w:r>
      <w:r w:rsidR="00ED3D4D" w:rsidRPr="00467A50">
        <w:rPr>
          <w:rFonts w:ascii="Garamond" w:hAnsi="Garamond"/>
          <w:sz w:val="24"/>
          <w:szCs w:val="24"/>
          <w:lang w:val="sq-AL"/>
        </w:rPr>
        <w:t xml:space="preserve"> të vendimit të Këshillit të Ministrave </w:t>
      </w:r>
      <w:r w:rsidR="0008612D">
        <w:rPr>
          <w:rFonts w:ascii="Garamond" w:hAnsi="Garamond"/>
          <w:sz w:val="24"/>
          <w:szCs w:val="24"/>
          <w:lang w:val="sq-AL"/>
        </w:rPr>
        <w:t xml:space="preserve">nr. </w:t>
      </w:r>
      <w:r w:rsidR="00ED3D4D" w:rsidRPr="00467A50">
        <w:rPr>
          <w:rFonts w:ascii="Garamond" w:hAnsi="Garamond"/>
          <w:sz w:val="24"/>
          <w:szCs w:val="24"/>
          <w:lang w:val="sq-AL"/>
        </w:rPr>
        <w:t>1095, datë 28.12.2015</w:t>
      </w:r>
      <w:r>
        <w:rPr>
          <w:rFonts w:ascii="Garamond" w:hAnsi="Garamond"/>
          <w:sz w:val="24"/>
          <w:szCs w:val="24"/>
          <w:lang w:val="sq-AL"/>
        </w:rPr>
        <w:t>”</w:t>
      </w:r>
      <w:r w:rsidR="00C96B3C">
        <w:rPr>
          <w:rFonts w:ascii="Garamond" w:hAnsi="Garamond"/>
          <w:sz w:val="24"/>
          <w:szCs w:val="24"/>
          <w:lang w:val="sq-AL"/>
        </w:rPr>
        <w:t>.</w:t>
      </w:r>
    </w:p>
    <w:p w:rsidR="00ED3D4D" w:rsidRPr="00467A50" w:rsidRDefault="00C96B3C" w:rsidP="00406EF0">
      <w:pPr>
        <w:pStyle w:val="ListParagraph"/>
        <w:widowControl w:val="0"/>
        <w:numPr>
          <w:ilvl w:val="0"/>
          <w:numId w:val="27"/>
        </w:numPr>
        <w:spacing w:after="0" w:line="240" w:lineRule="auto"/>
        <w:ind w:left="0" w:firstLine="284"/>
        <w:jc w:val="both"/>
        <w:rPr>
          <w:rFonts w:ascii="Garamond" w:hAnsi="Garamond"/>
          <w:sz w:val="24"/>
          <w:szCs w:val="24"/>
          <w:lang w:val="sq-AL"/>
        </w:rPr>
      </w:pPr>
      <w:r>
        <w:rPr>
          <w:rFonts w:ascii="Garamond" w:hAnsi="Garamond"/>
          <w:sz w:val="24"/>
          <w:szCs w:val="24"/>
          <w:lang w:val="sq-AL"/>
        </w:rPr>
        <w:t xml:space="preserve"> </w:t>
      </w:r>
      <w:r w:rsidR="00ED3D4D" w:rsidRPr="00467A50">
        <w:rPr>
          <w:rFonts w:ascii="Garamond" w:hAnsi="Garamond"/>
          <w:sz w:val="24"/>
          <w:szCs w:val="24"/>
          <w:lang w:val="sq-AL"/>
        </w:rPr>
        <w:t>Në pikën 26, g</w:t>
      </w:r>
      <w:r>
        <w:rPr>
          <w:rFonts w:ascii="Garamond" w:hAnsi="Garamond"/>
          <w:sz w:val="24"/>
          <w:szCs w:val="24"/>
          <w:lang w:val="sq-AL"/>
        </w:rPr>
        <w:t>e</w:t>
      </w:r>
      <w:r w:rsidR="00ED3D4D" w:rsidRPr="00467A50">
        <w:rPr>
          <w:rFonts w:ascii="Garamond" w:hAnsi="Garamond"/>
          <w:sz w:val="24"/>
          <w:szCs w:val="24"/>
          <w:lang w:val="sq-AL"/>
        </w:rPr>
        <w:t xml:space="preserve">rma </w:t>
      </w:r>
      <w:r>
        <w:rPr>
          <w:rFonts w:ascii="Garamond" w:hAnsi="Garamond"/>
          <w:sz w:val="24"/>
          <w:szCs w:val="24"/>
          <w:lang w:val="sq-AL"/>
        </w:rPr>
        <w:t>“</w:t>
      </w:r>
      <w:r w:rsidR="00ED3D4D" w:rsidRPr="00467A50">
        <w:rPr>
          <w:rFonts w:ascii="Garamond" w:hAnsi="Garamond"/>
          <w:sz w:val="24"/>
          <w:szCs w:val="24"/>
          <w:lang w:val="sq-AL"/>
        </w:rPr>
        <w:t>b</w:t>
      </w:r>
      <w:r>
        <w:rPr>
          <w:rFonts w:ascii="Garamond" w:hAnsi="Garamond"/>
          <w:sz w:val="24"/>
          <w:szCs w:val="24"/>
          <w:lang w:val="sq-AL"/>
        </w:rPr>
        <w:t>”</w:t>
      </w:r>
      <w:r w:rsidR="00B3666E">
        <w:rPr>
          <w:rFonts w:ascii="Garamond" w:hAnsi="Garamond"/>
          <w:sz w:val="24"/>
          <w:szCs w:val="24"/>
          <w:lang w:val="sq-AL"/>
        </w:rPr>
        <w:t>,</w:t>
      </w:r>
      <w:r w:rsidR="00ED3D4D" w:rsidRPr="00467A50">
        <w:rPr>
          <w:rFonts w:ascii="Garamond" w:hAnsi="Garamond"/>
          <w:sz w:val="24"/>
          <w:szCs w:val="24"/>
          <w:lang w:val="sq-AL"/>
        </w:rPr>
        <w:t xml:space="preserve"> riformulohet si më poshtë:</w:t>
      </w:r>
    </w:p>
    <w:p w:rsidR="00ED3D4D" w:rsidRDefault="00C079A5" w:rsidP="00406EF0">
      <w:pPr>
        <w:pStyle w:val="ListParagraph"/>
        <w:widowControl w:val="0"/>
        <w:spacing w:after="0" w:line="240" w:lineRule="auto"/>
        <w:ind w:left="0" w:firstLine="284"/>
        <w:jc w:val="both"/>
        <w:rPr>
          <w:rFonts w:ascii="Garamond" w:hAnsi="Garamond"/>
          <w:sz w:val="24"/>
          <w:szCs w:val="24"/>
          <w:lang w:val="sq-AL"/>
        </w:rPr>
      </w:pPr>
      <w:r>
        <w:rPr>
          <w:rFonts w:ascii="Garamond" w:hAnsi="Garamond"/>
          <w:sz w:val="24"/>
          <w:szCs w:val="24"/>
          <w:lang w:val="sq-AL"/>
        </w:rPr>
        <w:t>“</w:t>
      </w:r>
      <w:r w:rsidR="00ED3D4D" w:rsidRPr="00467A50">
        <w:rPr>
          <w:rFonts w:ascii="Garamond" w:hAnsi="Garamond"/>
          <w:sz w:val="24"/>
          <w:szCs w:val="24"/>
          <w:lang w:val="sq-AL"/>
        </w:rPr>
        <w:t>b) Kur marrëdhënia e pronësisë me truallin nuk është rregulluar ende, ZVRPP</w:t>
      </w:r>
      <w:r w:rsidR="00C96B3C">
        <w:rPr>
          <w:rFonts w:ascii="Garamond" w:hAnsi="Garamond"/>
          <w:sz w:val="24"/>
          <w:szCs w:val="24"/>
          <w:lang w:val="sq-AL"/>
        </w:rPr>
        <w:t>-ja</w:t>
      </w:r>
      <w:r w:rsidR="00ED3D4D" w:rsidRPr="00467A50">
        <w:rPr>
          <w:rFonts w:ascii="Garamond" w:hAnsi="Garamond"/>
          <w:sz w:val="24"/>
          <w:szCs w:val="24"/>
          <w:lang w:val="sq-AL"/>
        </w:rPr>
        <w:t xml:space="preserve"> zbaton rregullin e përcaktuar në pikën 13 të këtij udhëzimi dhe detyrohet të kryejë regjistrimin e pronësisë mbi parcelën ndërtimore, menjëherë pas miratimit të VKM-së </w:t>
      </w:r>
      <w:r>
        <w:rPr>
          <w:rFonts w:ascii="Garamond" w:hAnsi="Garamond"/>
          <w:sz w:val="24"/>
          <w:szCs w:val="24"/>
          <w:lang w:val="sq-AL"/>
        </w:rPr>
        <w:t>“</w:t>
      </w:r>
      <w:r w:rsidR="00ED3D4D" w:rsidRPr="00467A50">
        <w:rPr>
          <w:rFonts w:ascii="Garamond" w:hAnsi="Garamond"/>
          <w:sz w:val="24"/>
          <w:szCs w:val="24"/>
          <w:lang w:val="sq-AL"/>
        </w:rPr>
        <w:t>Për kompensimin e pronarëve</w:t>
      </w:r>
      <w:r>
        <w:rPr>
          <w:rFonts w:ascii="Garamond" w:hAnsi="Garamond"/>
          <w:sz w:val="24"/>
          <w:szCs w:val="24"/>
          <w:lang w:val="sq-AL"/>
        </w:rPr>
        <w:t>”</w:t>
      </w:r>
      <w:r w:rsidR="00ED3D4D" w:rsidRPr="00467A50">
        <w:rPr>
          <w:rFonts w:ascii="Garamond" w:hAnsi="Garamond"/>
          <w:sz w:val="24"/>
          <w:szCs w:val="24"/>
          <w:lang w:val="sq-AL"/>
        </w:rPr>
        <w:t>.</w:t>
      </w:r>
    </w:p>
    <w:p w:rsidR="00ED3D4D" w:rsidRPr="00467A50" w:rsidRDefault="00ED3D4D" w:rsidP="00406EF0">
      <w:pPr>
        <w:pStyle w:val="ListParagraph"/>
        <w:widowControl w:val="0"/>
        <w:spacing w:after="0" w:line="240" w:lineRule="auto"/>
        <w:ind w:left="0" w:firstLine="284"/>
        <w:jc w:val="both"/>
        <w:rPr>
          <w:rFonts w:ascii="Garamond" w:hAnsi="Garamond"/>
          <w:sz w:val="24"/>
          <w:szCs w:val="24"/>
          <w:lang w:val="sq-AL"/>
        </w:rPr>
      </w:pPr>
      <w:r w:rsidRPr="00467A50">
        <w:rPr>
          <w:rFonts w:ascii="Garamond" w:hAnsi="Garamond"/>
          <w:sz w:val="24"/>
          <w:szCs w:val="24"/>
          <w:lang w:val="sq-AL"/>
        </w:rPr>
        <w:t>Ky udhëzim hyn në fuqi pas botimit në Fletoren Zyrtare.</w:t>
      </w:r>
    </w:p>
    <w:p w:rsidR="00C657D7" w:rsidRPr="00467A50" w:rsidRDefault="00ED3D4D" w:rsidP="00406EF0">
      <w:pPr>
        <w:pStyle w:val="Autoriteti"/>
        <w:keepNext w:val="0"/>
        <w:rPr>
          <w:lang w:val="sq-AL"/>
        </w:rPr>
      </w:pPr>
      <w:r w:rsidRPr="00467A50">
        <w:rPr>
          <w:lang w:val="sq-AL"/>
        </w:rPr>
        <w:t>KRYEREGJISTRUESI</w:t>
      </w:r>
    </w:p>
    <w:p w:rsidR="00ED3D4D" w:rsidRPr="00467A50" w:rsidRDefault="00C657D7" w:rsidP="00406EF0">
      <w:pPr>
        <w:pStyle w:val="AutoritetiEmer"/>
        <w:rPr>
          <w:lang w:val="sq-AL"/>
        </w:rPr>
      </w:pPr>
      <w:r w:rsidRPr="00467A50">
        <w:rPr>
          <w:lang w:val="sq-AL"/>
        </w:rPr>
        <w:t>Ilirjan Muho</w:t>
      </w:r>
    </w:p>
    <w:p w:rsidR="007350ED" w:rsidRPr="00947BAE" w:rsidRDefault="007350ED" w:rsidP="00406EF0">
      <w:pPr>
        <w:widowControl w:val="0"/>
        <w:spacing w:after="0" w:line="240" w:lineRule="auto"/>
        <w:rPr>
          <w:rFonts w:ascii="Garamond" w:eastAsia="Times New Roman" w:hAnsi="Garamond"/>
          <w:spacing w:val="-4"/>
          <w:sz w:val="14"/>
          <w:szCs w:val="24"/>
          <w:lang w:val="sq-AL" w:eastAsia="en-GB"/>
        </w:rPr>
      </w:pPr>
    </w:p>
    <w:p w:rsidR="007350ED" w:rsidRPr="00467A50" w:rsidRDefault="00C657D7" w:rsidP="00406EF0">
      <w:pPr>
        <w:pStyle w:val="Autoriteti"/>
        <w:keepNext w:val="0"/>
        <w:rPr>
          <w:rFonts w:eastAsia="Times New Roman"/>
          <w:spacing w:val="-4"/>
          <w:lang w:val="sq-AL" w:eastAsia="en-GB"/>
        </w:rPr>
      </w:pPr>
      <w:r w:rsidRPr="00467A50">
        <w:rPr>
          <w:lang w:val="sq-AL"/>
        </w:rPr>
        <w:tab/>
        <w:t>DREJTOR I PËRGJITHSHËM</w:t>
      </w:r>
      <w:r w:rsidRPr="00467A50">
        <w:rPr>
          <w:lang w:val="sq-AL"/>
        </w:rPr>
        <w:tab/>
      </w:r>
    </w:p>
    <w:p w:rsidR="007350ED" w:rsidRPr="00467A50" w:rsidRDefault="00C657D7" w:rsidP="00406EF0">
      <w:pPr>
        <w:pStyle w:val="AutoritetiEmer"/>
        <w:rPr>
          <w:rFonts w:eastAsia="Times New Roman"/>
          <w:spacing w:val="-4"/>
          <w:lang w:val="sq-AL" w:eastAsia="en-GB"/>
        </w:rPr>
      </w:pPr>
      <w:r w:rsidRPr="00467A50">
        <w:rPr>
          <w:lang w:val="sq-AL"/>
        </w:rPr>
        <w:t>Artan Lame</w:t>
      </w:r>
    </w:p>
    <w:p w:rsidR="007350ED" w:rsidRPr="00947BAE" w:rsidRDefault="007350ED" w:rsidP="00406EF0">
      <w:pPr>
        <w:widowControl w:val="0"/>
        <w:spacing w:after="0" w:line="240" w:lineRule="auto"/>
        <w:rPr>
          <w:rFonts w:ascii="Garamond" w:eastAsia="Times New Roman" w:hAnsi="Garamond"/>
          <w:spacing w:val="-4"/>
          <w:sz w:val="14"/>
          <w:szCs w:val="24"/>
          <w:lang w:val="sq-AL" w:eastAsia="en-GB"/>
        </w:rPr>
      </w:pPr>
    </w:p>
    <w:p w:rsidR="004D6D08" w:rsidRPr="00467A50" w:rsidRDefault="004D6D08" w:rsidP="00406EF0">
      <w:pPr>
        <w:pStyle w:val="Paragrafi"/>
        <w:jc w:val="center"/>
        <w:rPr>
          <w:b/>
          <w:lang w:val="sq-AL"/>
        </w:rPr>
      </w:pPr>
      <w:r w:rsidRPr="00467A50">
        <w:rPr>
          <w:b/>
          <w:lang w:val="sq-AL"/>
        </w:rPr>
        <w:t>VENDIM</w:t>
      </w:r>
    </w:p>
    <w:p w:rsidR="004D6D08" w:rsidRPr="00467A50" w:rsidRDefault="0008612D" w:rsidP="00406EF0">
      <w:pPr>
        <w:pStyle w:val="Paragrafi"/>
        <w:jc w:val="center"/>
        <w:rPr>
          <w:b/>
          <w:lang w:val="sq-AL"/>
        </w:rPr>
      </w:pPr>
      <w:r>
        <w:rPr>
          <w:b/>
          <w:lang w:val="sq-AL"/>
        </w:rPr>
        <w:t xml:space="preserve">Nr. </w:t>
      </w:r>
      <w:r w:rsidR="004D6D08" w:rsidRPr="00467A50">
        <w:rPr>
          <w:b/>
          <w:lang w:val="sq-AL"/>
        </w:rPr>
        <w:t>174, datë 7.11.2016</w:t>
      </w:r>
    </w:p>
    <w:p w:rsidR="004D6D08" w:rsidRPr="00947BAE" w:rsidRDefault="004D6D08" w:rsidP="00406EF0">
      <w:pPr>
        <w:pStyle w:val="Paragrafi"/>
        <w:jc w:val="center"/>
        <w:rPr>
          <w:b/>
          <w:sz w:val="14"/>
          <w:lang w:val="sq-AL"/>
        </w:rPr>
      </w:pPr>
    </w:p>
    <w:p w:rsidR="004D6D08" w:rsidRPr="00467A50" w:rsidRDefault="004D6D08" w:rsidP="00406EF0">
      <w:pPr>
        <w:pStyle w:val="Paragrafi"/>
        <w:jc w:val="center"/>
        <w:rPr>
          <w:b/>
          <w:lang w:val="sq-AL"/>
        </w:rPr>
      </w:pPr>
      <w:r w:rsidRPr="00467A50">
        <w:rPr>
          <w:b/>
          <w:lang w:val="sq-AL"/>
        </w:rPr>
        <w:t>MBI MIRATIMIN E KONTRATËS/MARRËVESHJES PËR SHITBLERJEN E ENERG</w:t>
      </w:r>
      <w:r w:rsidR="00B4523F">
        <w:rPr>
          <w:b/>
          <w:lang w:val="sq-AL"/>
        </w:rPr>
        <w:t>JISË ELEKTRIKE NDËRMJET KESH SHA</w:t>
      </w:r>
      <w:r w:rsidRPr="00467A50">
        <w:rPr>
          <w:b/>
          <w:lang w:val="sq-AL"/>
        </w:rPr>
        <w:t xml:space="preserve"> DHE OSHEE SHA PËR TEPRICAT E ENERGJISË ELEKTRIKE, PËRFSHIRË TEPRICAT NË KUSHTET E PRURJEVE TË MËDHA, ME QËLLIM PLOTËSIMIN E HUMBJEVE NË RRJETIN E SHPËRN</w:t>
      </w:r>
      <w:r w:rsidR="00B4523F">
        <w:rPr>
          <w:b/>
          <w:lang w:val="sq-AL"/>
        </w:rPr>
        <w:t>DARJES PËR PERIUDHËN KOHORE 1.</w:t>
      </w:r>
      <w:r w:rsidRPr="00467A50">
        <w:rPr>
          <w:b/>
          <w:lang w:val="sq-AL"/>
        </w:rPr>
        <w:t>7.2016</w:t>
      </w:r>
      <w:r w:rsidR="00B4523F">
        <w:rPr>
          <w:b/>
          <w:lang w:val="sq-AL"/>
        </w:rPr>
        <w:t>–</w:t>
      </w:r>
      <w:r w:rsidRPr="00467A50">
        <w:rPr>
          <w:b/>
          <w:lang w:val="sq-AL"/>
        </w:rPr>
        <w:t>31.12.2016</w:t>
      </w:r>
    </w:p>
    <w:p w:rsidR="004D6D08" w:rsidRPr="001D0233" w:rsidRDefault="004D6D08" w:rsidP="00406EF0">
      <w:pPr>
        <w:pStyle w:val="Paragrafi"/>
        <w:rPr>
          <w:sz w:val="14"/>
          <w:lang w:val="sq-AL"/>
        </w:rPr>
      </w:pPr>
    </w:p>
    <w:p w:rsidR="004D6D08" w:rsidRPr="00467A50" w:rsidRDefault="004D6D08" w:rsidP="00406EF0">
      <w:pPr>
        <w:pStyle w:val="Paragrafi"/>
        <w:rPr>
          <w:lang w:val="sq-AL"/>
        </w:rPr>
      </w:pPr>
      <w:r w:rsidRPr="00467A50">
        <w:rPr>
          <w:lang w:val="sq-AL"/>
        </w:rPr>
        <w:t>Në mbështetje të nenit 16</w:t>
      </w:r>
      <w:r w:rsidR="00EC7CA4">
        <w:rPr>
          <w:lang w:val="sq-AL"/>
        </w:rPr>
        <w:t>,</w:t>
      </w:r>
      <w:r w:rsidRPr="00467A50">
        <w:rPr>
          <w:lang w:val="sq-AL"/>
        </w:rPr>
        <w:t xml:space="preserve"> të ligjit </w:t>
      </w:r>
      <w:r w:rsidR="00EC7CA4">
        <w:rPr>
          <w:lang w:val="sq-AL"/>
        </w:rPr>
        <w:t>n</w:t>
      </w:r>
      <w:r w:rsidR="0008612D">
        <w:rPr>
          <w:lang w:val="sq-AL"/>
        </w:rPr>
        <w:t xml:space="preserve">r. </w:t>
      </w:r>
      <w:r w:rsidRPr="00467A50">
        <w:rPr>
          <w:lang w:val="sq-AL"/>
        </w:rPr>
        <w:t xml:space="preserve">43/2015, </w:t>
      </w:r>
      <w:r w:rsidR="00C079A5">
        <w:rPr>
          <w:lang w:val="sq-AL"/>
        </w:rPr>
        <w:t>“</w:t>
      </w:r>
      <w:r w:rsidRPr="00467A50">
        <w:rPr>
          <w:lang w:val="sq-AL"/>
        </w:rPr>
        <w:t xml:space="preserve">Për </w:t>
      </w:r>
      <w:r w:rsidR="00EC7CA4" w:rsidRPr="00467A50">
        <w:rPr>
          <w:lang w:val="sq-AL"/>
        </w:rPr>
        <w:t>sektorin e energjisë elektrike</w:t>
      </w:r>
      <w:r w:rsidR="00C079A5">
        <w:rPr>
          <w:lang w:val="sq-AL"/>
        </w:rPr>
        <w:t>”</w:t>
      </w:r>
      <w:r w:rsidRPr="00467A50">
        <w:rPr>
          <w:lang w:val="sq-AL"/>
        </w:rPr>
        <w:t xml:space="preserve">; </w:t>
      </w:r>
      <w:r w:rsidR="00EC7CA4">
        <w:rPr>
          <w:lang w:val="sq-AL"/>
        </w:rPr>
        <w:t>n</w:t>
      </w:r>
      <w:r w:rsidRPr="00467A50">
        <w:rPr>
          <w:lang w:val="sq-AL"/>
        </w:rPr>
        <w:t>enit 5</w:t>
      </w:r>
      <w:r w:rsidR="00EC7CA4">
        <w:rPr>
          <w:lang w:val="sq-AL"/>
        </w:rPr>
        <w:t>,</w:t>
      </w:r>
      <w:r w:rsidRPr="00467A50">
        <w:rPr>
          <w:lang w:val="sq-AL"/>
        </w:rPr>
        <w:t xml:space="preserve"> pika 4</w:t>
      </w:r>
      <w:r w:rsidR="00EC7CA4">
        <w:rPr>
          <w:lang w:val="sq-AL"/>
        </w:rPr>
        <w:t>,</w:t>
      </w:r>
      <w:r w:rsidRPr="00467A50">
        <w:rPr>
          <w:lang w:val="sq-AL"/>
        </w:rPr>
        <w:t xml:space="preserve"> të VKM</w:t>
      </w:r>
      <w:r w:rsidR="00F464DA">
        <w:rPr>
          <w:lang w:val="sq-AL"/>
        </w:rPr>
        <w:t>-së</w:t>
      </w:r>
      <w:r w:rsidRPr="00467A50">
        <w:rPr>
          <w:lang w:val="sq-AL"/>
        </w:rPr>
        <w:t xml:space="preserve"> </w:t>
      </w:r>
      <w:r w:rsidR="0008612D">
        <w:rPr>
          <w:lang w:val="sq-AL"/>
        </w:rPr>
        <w:t xml:space="preserve">nr. </w:t>
      </w:r>
      <w:r w:rsidR="00EC7CA4">
        <w:rPr>
          <w:lang w:val="sq-AL"/>
        </w:rPr>
        <w:t>244, datë 30.</w:t>
      </w:r>
      <w:r w:rsidRPr="00467A50">
        <w:rPr>
          <w:lang w:val="sq-AL"/>
        </w:rPr>
        <w:t xml:space="preserve">3.2016, </w:t>
      </w:r>
      <w:r w:rsidR="00C079A5">
        <w:rPr>
          <w:lang w:val="sq-AL"/>
        </w:rPr>
        <w:t>“</w:t>
      </w:r>
      <w:r w:rsidRPr="00467A50">
        <w:rPr>
          <w:lang w:val="sq-AL"/>
        </w:rPr>
        <w:t>Për miratimin e kushteve për vendosjen e detyrimit të shërbimit publik, që do të zbatohen ndaj të licen</w:t>
      </w:r>
      <w:r w:rsidR="0069617C">
        <w:rPr>
          <w:lang w:val="sq-AL"/>
        </w:rPr>
        <w:t>c</w:t>
      </w:r>
      <w:r w:rsidRPr="00467A50">
        <w:rPr>
          <w:lang w:val="sq-AL"/>
        </w:rPr>
        <w:t>uarve në sektorin e energjisë elektrike, të cilët ushtrojnë aktivitetin e prodhimit, transmetimit, shpërndarjes dhe furnizimit me energji elektrike</w:t>
      </w:r>
      <w:r w:rsidR="00C079A5">
        <w:rPr>
          <w:lang w:val="sq-AL"/>
        </w:rPr>
        <w:t>”</w:t>
      </w:r>
      <w:r w:rsidRPr="00467A50">
        <w:rPr>
          <w:lang w:val="sq-AL"/>
        </w:rPr>
        <w:t xml:space="preserve">, dhe nenit 26 të </w:t>
      </w:r>
      <w:r w:rsidR="00C079A5">
        <w:rPr>
          <w:lang w:val="sq-AL"/>
        </w:rPr>
        <w:t>“</w:t>
      </w:r>
      <w:r w:rsidRPr="00467A50">
        <w:rPr>
          <w:lang w:val="sq-AL"/>
        </w:rPr>
        <w:t>Rregullave të organizimit, funksionimit dhe procedurave të ERE</w:t>
      </w:r>
      <w:r w:rsidR="00EC7CA4">
        <w:rPr>
          <w:lang w:val="sq-AL"/>
        </w:rPr>
        <w:t>-s</w:t>
      </w:r>
      <w:r w:rsidR="00C079A5">
        <w:rPr>
          <w:lang w:val="sq-AL"/>
        </w:rPr>
        <w:t>”</w:t>
      </w:r>
      <w:r w:rsidRPr="00467A50">
        <w:rPr>
          <w:lang w:val="sq-AL"/>
        </w:rPr>
        <w:t xml:space="preserve">, miratuar me vendimin e Bordit të ERE-s </w:t>
      </w:r>
      <w:r w:rsidR="00EC7CA4">
        <w:rPr>
          <w:lang w:val="sq-AL"/>
        </w:rPr>
        <w:t>n</w:t>
      </w:r>
      <w:r w:rsidR="0008612D">
        <w:rPr>
          <w:lang w:val="sq-AL"/>
        </w:rPr>
        <w:t xml:space="preserve">r. </w:t>
      </w:r>
      <w:r w:rsidR="00326AD1">
        <w:rPr>
          <w:lang w:val="sq-AL"/>
        </w:rPr>
        <w:t>96, datë 23.</w:t>
      </w:r>
      <w:r w:rsidRPr="00467A50">
        <w:rPr>
          <w:lang w:val="sq-AL"/>
        </w:rPr>
        <w:t>6.2016, Bordi i ERE</w:t>
      </w:r>
      <w:r w:rsidR="00326AD1">
        <w:rPr>
          <w:lang w:val="sq-AL"/>
        </w:rPr>
        <w:t>-s</w:t>
      </w:r>
      <w:r w:rsidR="00FD5C43">
        <w:rPr>
          <w:lang w:val="sq-AL"/>
        </w:rPr>
        <w:t xml:space="preserve"> në mbledhjen e tij të datës </w:t>
      </w:r>
      <w:r w:rsidRPr="00467A50">
        <w:rPr>
          <w:lang w:val="sq-AL"/>
        </w:rPr>
        <w:t>7.11.2016</w:t>
      </w:r>
      <w:r w:rsidR="00694B35">
        <w:rPr>
          <w:lang w:val="sq-AL"/>
        </w:rPr>
        <w:t>,</w:t>
      </w:r>
      <w:r w:rsidRPr="00467A50">
        <w:rPr>
          <w:lang w:val="sq-AL"/>
        </w:rPr>
        <w:t xml:space="preserve"> pasi shqyrtoi relacionin e përgatitur nga </w:t>
      </w:r>
      <w:r w:rsidR="00FD5C43">
        <w:rPr>
          <w:lang w:val="sq-AL"/>
        </w:rPr>
        <w:t>d</w:t>
      </w:r>
      <w:r w:rsidRPr="00467A50">
        <w:rPr>
          <w:lang w:val="sq-AL"/>
        </w:rPr>
        <w:t xml:space="preserve">rejtoritë </w:t>
      </w:r>
      <w:r w:rsidR="00FD5C43">
        <w:rPr>
          <w:lang w:val="sq-AL"/>
        </w:rPr>
        <w:t>t</w:t>
      </w:r>
      <w:r w:rsidRPr="00467A50">
        <w:rPr>
          <w:lang w:val="sq-AL"/>
        </w:rPr>
        <w:t>eknike të ERE</w:t>
      </w:r>
      <w:r w:rsidR="00FD5C43">
        <w:rPr>
          <w:lang w:val="sq-AL"/>
        </w:rPr>
        <w:t>-s</w:t>
      </w:r>
      <w:r w:rsidRPr="00467A50">
        <w:rPr>
          <w:lang w:val="sq-AL"/>
        </w:rPr>
        <w:t xml:space="preserve"> për miratimin e </w:t>
      </w:r>
      <w:r w:rsidR="00981114" w:rsidRPr="00467A50">
        <w:rPr>
          <w:lang w:val="sq-AL"/>
        </w:rPr>
        <w:t xml:space="preserve">kontratës/marrëveshjes </w:t>
      </w:r>
      <w:r w:rsidRPr="00467A50">
        <w:rPr>
          <w:lang w:val="sq-AL"/>
        </w:rPr>
        <w:t>për shitblerjen e energjisë elektrike ndërmjet KESH sh.a. dhe OSHEE sh.a.</w:t>
      </w:r>
      <w:r w:rsidR="00981114">
        <w:rPr>
          <w:lang w:val="sq-AL"/>
        </w:rPr>
        <w:t>,</w:t>
      </w:r>
      <w:r w:rsidRPr="00467A50">
        <w:rPr>
          <w:lang w:val="sq-AL"/>
        </w:rPr>
        <w:t xml:space="preserve"> për tepricat e energjisë elektrike, përfshirë tepricat në kushtet e prurjeve të mëdha, me qëllim plotësimin e humbjeve në rrjetin e shp</w:t>
      </w:r>
      <w:r w:rsidR="00F52916">
        <w:rPr>
          <w:lang w:val="sq-AL"/>
        </w:rPr>
        <w:t>ërndarjes për periudhën kohore 1.</w:t>
      </w:r>
      <w:r w:rsidRPr="00467A50">
        <w:rPr>
          <w:lang w:val="sq-AL"/>
        </w:rPr>
        <w:t>7.2016</w:t>
      </w:r>
      <w:r w:rsidR="00F52916">
        <w:rPr>
          <w:lang w:val="sq-AL"/>
        </w:rPr>
        <w:t>–</w:t>
      </w:r>
      <w:r w:rsidRPr="00467A50">
        <w:rPr>
          <w:lang w:val="sq-AL"/>
        </w:rPr>
        <w:t>31.12.2016,</w:t>
      </w:r>
    </w:p>
    <w:p w:rsidR="004D6D08" w:rsidRPr="00467A50" w:rsidRDefault="000F4F91" w:rsidP="00406EF0">
      <w:pPr>
        <w:pStyle w:val="Paragrafi"/>
        <w:rPr>
          <w:lang w:val="sq-AL"/>
        </w:rPr>
      </w:pPr>
      <w:r>
        <w:rPr>
          <w:lang w:val="sq-AL"/>
        </w:rPr>
        <w:t>k</w:t>
      </w:r>
      <w:r w:rsidR="004D6D08" w:rsidRPr="00467A50">
        <w:rPr>
          <w:lang w:val="sq-AL"/>
        </w:rPr>
        <w:t xml:space="preserve">onstatoi se: </w:t>
      </w:r>
    </w:p>
    <w:p w:rsidR="004D6D08" w:rsidRPr="00467A50" w:rsidRDefault="00694B35" w:rsidP="00406EF0">
      <w:pPr>
        <w:pStyle w:val="Paragrafi"/>
        <w:rPr>
          <w:lang w:val="sq-AL"/>
        </w:rPr>
      </w:pPr>
      <w:r>
        <w:rPr>
          <w:lang w:val="sq-AL"/>
        </w:rPr>
        <w:t xml:space="preserve">- </w:t>
      </w:r>
      <w:r w:rsidR="004D6D08" w:rsidRPr="00467A50">
        <w:rPr>
          <w:lang w:val="sq-AL"/>
        </w:rPr>
        <w:t xml:space="preserve">Me vendimin </w:t>
      </w:r>
      <w:r w:rsidR="000F4F91">
        <w:rPr>
          <w:lang w:val="sq-AL"/>
        </w:rPr>
        <w:t>n</w:t>
      </w:r>
      <w:r w:rsidR="0008612D">
        <w:rPr>
          <w:lang w:val="sq-AL"/>
        </w:rPr>
        <w:t xml:space="preserve">r. </w:t>
      </w:r>
      <w:r w:rsidR="00C56C3C">
        <w:rPr>
          <w:lang w:val="sq-AL"/>
        </w:rPr>
        <w:t>26, datë 9.</w:t>
      </w:r>
      <w:r w:rsidR="004D6D08" w:rsidRPr="00467A50">
        <w:rPr>
          <w:lang w:val="sq-AL"/>
        </w:rPr>
        <w:t>3.2016, ERE ka vendosur shtyrjen e afatit të marrëveshjes për shitblerjen e energjisë elektrike midis KESH sh.a. dhe OSHEE sh.a.</w:t>
      </w:r>
      <w:r w:rsidR="00C138DB">
        <w:rPr>
          <w:lang w:val="sq-AL"/>
        </w:rPr>
        <w:t>,</w:t>
      </w:r>
      <w:r w:rsidR="004D6D08" w:rsidRPr="00467A50">
        <w:rPr>
          <w:lang w:val="sq-AL"/>
        </w:rPr>
        <w:t xml:space="preserve"> për tepricat e energjisë elektrike, përfshirë tepricat në kushtet e prurjeve të mëdha, me qëllim plotësimin e humbjeve në rrjetin e shpërndar</w:t>
      </w:r>
      <w:r>
        <w:rPr>
          <w:lang w:val="sq-AL"/>
        </w:rPr>
        <w:t>jes për vitin 2015, deri m</w:t>
      </w:r>
      <w:r w:rsidR="00F56D87" w:rsidRPr="00467A50">
        <w:rPr>
          <w:lang w:val="sq-AL"/>
        </w:rPr>
        <w:t>ë 30.</w:t>
      </w:r>
      <w:r w:rsidR="004D6D08" w:rsidRPr="00467A50">
        <w:rPr>
          <w:lang w:val="sq-AL"/>
        </w:rPr>
        <w:t>6.2016.</w:t>
      </w:r>
    </w:p>
    <w:p w:rsidR="004D6D08" w:rsidRPr="00467A50" w:rsidRDefault="004D6D08" w:rsidP="00406EF0">
      <w:pPr>
        <w:pStyle w:val="Paragrafi"/>
        <w:rPr>
          <w:lang w:val="sq-AL"/>
        </w:rPr>
      </w:pPr>
      <w:r w:rsidRPr="00467A50">
        <w:rPr>
          <w:lang w:val="sq-AL"/>
        </w:rPr>
        <w:t xml:space="preserve">- Me </w:t>
      </w:r>
      <w:r w:rsidR="00C358E1">
        <w:rPr>
          <w:lang w:val="sq-AL"/>
        </w:rPr>
        <w:t>v</w:t>
      </w:r>
      <w:r w:rsidRPr="00467A50">
        <w:rPr>
          <w:lang w:val="sq-AL"/>
        </w:rPr>
        <w:t xml:space="preserve">endimin </w:t>
      </w:r>
      <w:r w:rsidR="0008612D">
        <w:rPr>
          <w:lang w:val="sq-AL"/>
        </w:rPr>
        <w:t xml:space="preserve">nr. </w:t>
      </w:r>
      <w:r w:rsidRPr="00467A50">
        <w:rPr>
          <w:lang w:val="sq-AL"/>
        </w:rPr>
        <w:t xml:space="preserve">145, </w:t>
      </w:r>
      <w:r w:rsidR="00F56D87" w:rsidRPr="00467A50">
        <w:rPr>
          <w:lang w:val="sq-AL"/>
        </w:rPr>
        <w:t>datë 25.</w:t>
      </w:r>
      <w:r w:rsidRPr="00467A50">
        <w:rPr>
          <w:lang w:val="sq-AL"/>
        </w:rPr>
        <w:t>8.2016, Bordi i ERE</w:t>
      </w:r>
      <w:r w:rsidR="00694B35">
        <w:rPr>
          <w:lang w:val="sq-AL"/>
        </w:rPr>
        <w:t>-s</w:t>
      </w:r>
      <w:r w:rsidRPr="00467A50">
        <w:rPr>
          <w:lang w:val="sq-AL"/>
        </w:rPr>
        <w:t xml:space="preserve"> ka filluar procedurat për miratimin e </w:t>
      </w:r>
      <w:r w:rsidR="00694B35">
        <w:rPr>
          <w:lang w:val="sq-AL"/>
        </w:rPr>
        <w:t xml:space="preserve">kontratës “Për </w:t>
      </w:r>
      <w:r w:rsidR="00C56C3C">
        <w:rPr>
          <w:lang w:val="sq-AL"/>
        </w:rPr>
        <w:t>shit</w:t>
      </w:r>
      <w:r w:rsidRPr="00467A50">
        <w:rPr>
          <w:lang w:val="sq-AL"/>
        </w:rPr>
        <w:t>blerjen e energjisë elektrike ndërmjet KESH sh.a. dhe OSHEE sh.a.</w:t>
      </w:r>
      <w:r w:rsidR="00C56C3C">
        <w:rPr>
          <w:lang w:val="sq-AL"/>
        </w:rPr>
        <w:t>,</w:t>
      </w:r>
      <w:r w:rsidRPr="00467A50">
        <w:rPr>
          <w:lang w:val="sq-AL"/>
        </w:rPr>
        <w:t xml:space="preserve"> për tepricat e energjisë elektrike, përfshirë tepricat në kushtet e prurjeve të mëdha, me qëllim plotësimin e humbjeve në rrjetin e shpërndarjes për p</w:t>
      </w:r>
      <w:r w:rsidR="00C56C3C">
        <w:rPr>
          <w:lang w:val="sq-AL"/>
        </w:rPr>
        <w:t>eriudhën kohore 1.</w:t>
      </w:r>
      <w:r w:rsidRPr="00467A50">
        <w:rPr>
          <w:lang w:val="sq-AL"/>
        </w:rPr>
        <w:t>7.2016</w:t>
      </w:r>
      <w:r w:rsidR="00ED18F4">
        <w:rPr>
          <w:lang w:val="sq-AL"/>
        </w:rPr>
        <w:t>–</w:t>
      </w:r>
      <w:r w:rsidRPr="00467A50">
        <w:rPr>
          <w:lang w:val="sq-AL"/>
        </w:rPr>
        <w:t>31.12.2016</w:t>
      </w:r>
      <w:r w:rsidR="00C079A5">
        <w:rPr>
          <w:lang w:val="sq-AL"/>
        </w:rPr>
        <w:t>”</w:t>
      </w:r>
      <w:r w:rsidRPr="00467A50">
        <w:rPr>
          <w:lang w:val="sq-AL"/>
        </w:rPr>
        <w:t>.</w:t>
      </w:r>
    </w:p>
    <w:p w:rsidR="004D6D08" w:rsidRPr="00467A50" w:rsidRDefault="004D6D08" w:rsidP="00406EF0">
      <w:pPr>
        <w:pStyle w:val="Paragrafi"/>
        <w:rPr>
          <w:lang w:val="sq-AL"/>
        </w:rPr>
      </w:pPr>
      <w:r w:rsidRPr="00467A50">
        <w:rPr>
          <w:lang w:val="sq-AL"/>
        </w:rPr>
        <w:t>- ERE</w:t>
      </w:r>
      <w:r w:rsidR="00694B35">
        <w:rPr>
          <w:lang w:val="sq-AL"/>
        </w:rPr>
        <w:t>,</w:t>
      </w:r>
      <w:r w:rsidRPr="00467A50">
        <w:rPr>
          <w:lang w:val="sq-AL"/>
        </w:rPr>
        <w:t xml:space="preserve"> me s</w:t>
      </w:r>
      <w:r w:rsidR="00F56D87" w:rsidRPr="00467A50">
        <w:rPr>
          <w:lang w:val="sq-AL"/>
        </w:rPr>
        <w:t xml:space="preserve">hkresën </w:t>
      </w:r>
      <w:r w:rsidR="0008612D">
        <w:rPr>
          <w:lang w:val="sq-AL"/>
        </w:rPr>
        <w:t xml:space="preserve">nr. </w:t>
      </w:r>
      <w:r w:rsidR="00F56D87" w:rsidRPr="00467A50">
        <w:rPr>
          <w:lang w:val="sq-AL"/>
        </w:rPr>
        <w:t>643 prot., datë 30.</w:t>
      </w:r>
      <w:r w:rsidRPr="00467A50">
        <w:rPr>
          <w:lang w:val="sq-AL"/>
        </w:rPr>
        <w:t>8.2016, dërgoi draft</w:t>
      </w:r>
      <w:r w:rsidR="00C56C3C">
        <w:rPr>
          <w:lang w:val="sq-AL"/>
        </w:rPr>
        <w:t>k</w:t>
      </w:r>
      <w:r w:rsidRPr="00467A50">
        <w:rPr>
          <w:lang w:val="sq-AL"/>
        </w:rPr>
        <w:t>ontratën/</w:t>
      </w:r>
      <w:r w:rsidR="00C56C3C">
        <w:rPr>
          <w:lang w:val="sq-AL"/>
        </w:rPr>
        <w:t>m</w:t>
      </w:r>
      <w:r w:rsidRPr="00467A50">
        <w:rPr>
          <w:lang w:val="sq-AL"/>
        </w:rPr>
        <w:t>arrëveshjen për shitblerjen e energjisë elektrike ndërmjet KESH sh.a. dhe OSHEE sh.a.</w:t>
      </w:r>
      <w:r w:rsidR="0059093B">
        <w:rPr>
          <w:lang w:val="sq-AL"/>
        </w:rPr>
        <w:t>,</w:t>
      </w:r>
      <w:r w:rsidRPr="00467A50">
        <w:rPr>
          <w:lang w:val="sq-AL"/>
        </w:rPr>
        <w:t xml:space="preserve"> për tepricat e energjisë elektrike, përfshirë tepricat në kushtet e prurjeve të mëdha, me qëllim plotësimin e humbjeve në rrjetin e shp</w:t>
      </w:r>
      <w:r w:rsidR="00F56D87" w:rsidRPr="00467A50">
        <w:rPr>
          <w:lang w:val="sq-AL"/>
        </w:rPr>
        <w:t>ërndarjes për periudhën kohore 1.</w:t>
      </w:r>
      <w:r w:rsidRPr="00467A50">
        <w:rPr>
          <w:lang w:val="sq-AL"/>
        </w:rPr>
        <w:t>7.2016</w:t>
      </w:r>
      <w:r w:rsidR="004E55B0">
        <w:rPr>
          <w:lang w:val="sq-AL"/>
        </w:rPr>
        <w:t>–</w:t>
      </w:r>
      <w:r w:rsidRPr="00467A50">
        <w:rPr>
          <w:lang w:val="sq-AL"/>
        </w:rPr>
        <w:t>31.12.2016</w:t>
      </w:r>
      <w:r w:rsidR="00C079A5">
        <w:rPr>
          <w:lang w:val="sq-AL"/>
        </w:rPr>
        <w:t>”</w:t>
      </w:r>
      <w:r w:rsidRPr="00467A50">
        <w:rPr>
          <w:lang w:val="sq-AL"/>
        </w:rPr>
        <w:t>, për marrje mendimi te palët e interesit.</w:t>
      </w:r>
    </w:p>
    <w:p w:rsidR="004D6D08" w:rsidRPr="00467A50" w:rsidRDefault="004D6D08" w:rsidP="00406EF0">
      <w:pPr>
        <w:pStyle w:val="Paragrafi"/>
        <w:rPr>
          <w:lang w:val="sq-AL"/>
        </w:rPr>
      </w:pPr>
      <w:r w:rsidRPr="00467A50">
        <w:rPr>
          <w:lang w:val="sq-AL"/>
        </w:rPr>
        <w:t>- Pas përfundimit të afatit 15</w:t>
      </w:r>
      <w:r w:rsidR="00694B35">
        <w:rPr>
          <w:lang w:val="sq-AL"/>
        </w:rPr>
        <w:t>-</w:t>
      </w:r>
      <w:r w:rsidRPr="00467A50">
        <w:rPr>
          <w:lang w:val="sq-AL"/>
        </w:rPr>
        <w:t xml:space="preserve">ditor të marrjes së mendimeve nga palët e interesuara, rezultoi se ka paraqitur në ERE opinion mbi këtë marrëveshje vetëm Autoriteti i Konkurrencës duke vendosur të përjashtojë nga ndalimi </w:t>
      </w:r>
      <w:r w:rsidR="00E94991" w:rsidRPr="00467A50">
        <w:rPr>
          <w:lang w:val="sq-AL"/>
        </w:rPr>
        <w:t>kontratën/marrëveshjen</w:t>
      </w:r>
      <w:r w:rsidRPr="00467A50">
        <w:rPr>
          <w:lang w:val="sq-AL"/>
        </w:rPr>
        <w:t>.</w:t>
      </w:r>
    </w:p>
    <w:p w:rsidR="004D6D08" w:rsidRPr="00467A50" w:rsidRDefault="004D6D08" w:rsidP="00406EF0">
      <w:pPr>
        <w:pStyle w:val="Paragrafi"/>
        <w:rPr>
          <w:lang w:val="sq-AL"/>
        </w:rPr>
      </w:pPr>
      <w:r w:rsidRPr="00467A50">
        <w:rPr>
          <w:lang w:val="sq-AL"/>
        </w:rPr>
        <w:t xml:space="preserve">- Në datën 18.10.2016, ERE organizoi një seancë dëgjimore për të diskutuar me palët në </w:t>
      </w:r>
      <w:r w:rsidR="00574975">
        <w:rPr>
          <w:lang w:val="sq-AL"/>
        </w:rPr>
        <w:t>k</w:t>
      </w:r>
      <w:r w:rsidRPr="00467A50">
        <w:rPr>
          <w:lang w:val="sq-AL"/>
        </w:rPr>
        <w:t>ontratë/</w:t>
      </w:r>
      <w:r w:rsidR="00574975">
        <w:rPr>
          <w:lang w:val="sq-AL"/>
        </w:rPr>
        <w:t>m</w:t>
      </w:r>
      <w:r w:rsidRPr="00467A50">
        <w:rPr>
          <w:lang w:val="sq-AL"/>
        </w:rPr>
        <w:t>arrëveshje përfaqësues të OSHEE sh.a</w:t>
      </w:r>
      <w:r w:rsidR="00574975">
        <w:rPr>
          <w:lang w:val="sq-AL"/>
        </w:rPr>
        <w:t>.</w:t>
      </w:r>
      <w:r w:rsidRPr="00467A50">
        <w:rPr>
          <w:lang w:val="sq-AL"/>
        </w:rPr>
        <w:t xml:space="preserve"> dhe KESH sh.a.</w:t>
      </w:r>
      <w:r w:rsidR="00574975">
        <w:rPr>
          <w:lang w:val="sq-AL"/>
        </w:rPr>
        <w:t>,</w:t>
      </w:r>
      <w:r w:rsidRPr="00467A50">
        <w:rPr>
          <w:lang w:val="sq-AL"/>
        </w:rPr>
        <w:t xml:space="preserve"> përmbajtjen e dakor</w:t>
      </w:r>
      <w:r w:rsidR="00E94991">
        <w:rPr>
          <w:lang w:val="sq-AL"/>
        </w:rPr>
        <w:t>d</w:t>
      </w:r>
      <w:r w:rsidRPr="00467A50">
        <w:rPr>
          <w:lang w:val="sq-AL"/>
        </w:rPr>
        <w:t>ësuar të saj.</w:t>
      </w:r>
    </w:p>
    <w:p w:rsidR="004D6D08" w:rsidRPr="00467A50" w:rsidRDefault="004D6D08" w:rsidP="00406EF0">
      <w:pPr>
        <w:pStyle w:val="Paragrafi"/>
        <w:rPr>
          <w:lang w:val="sq-AL"/>
        </w:rPr>
      </w:pPr>
      <w:r w:rsidRPr="00467A50">
        <w:rPr>
          <w:lang w:val="sq-AL"/>
        </w:rPr>
        <w:t>- OSHEE sh.a. dhe KESH sh.a.</w:t>
      </w:r>
      <w:r w:rsidR="004508E2">
        <w:rPr>
          <w:lang w:val="sq-AL"/>
        </w:rPr>
        <w:t>,</w:t>
      </w:r>
      <w:r w:rsidRPr="00467A50">
        <w:rPr>
          <w:lang w:val="sq-AL"/>
        </w:rPr>
        <w:t xml:space="preserve"> me shkresën </w:t>
      </w:r>
      <w:r w:rsidR="0008612D">
        <w:rPr>
          <w:lang w:val="sq-AL"/>
        </w:rPr>
        <w:t xml:space="preserve">nr. </w:t>
      </w:r>
      <w:r w:rsidRPr="00467A50">
        <w:rPr>
          <w:lang w:val="sq-AL"/>
        </w:rPr>
        <w:t xml:space="preserve">24330 </w:t>
      </w:r>
      <w:r w:rsidR="00574975">
        <w:rPr>
          <w:lang w:val="sq-AL"/>
        </w:rPr>
        <w:t>p</w:t>
      </w:r>
      <w:r w:rsidRPr="00467A50">
        <w:rPr>
          <w:lang w:val="sq-AL"/>
        </w:rPr>
        <w:t>rot., i OSHEE sh.a</w:t>
      </w:r>
      <w:r w:rsidR="00FA28ED">
        <w:rPr>
          <w:lang w:val="sq-AL"/>
        </w:rPr>
        <w:t>.</w:t>
      </w:r>
      <w:r w:rsidRPr="00467A50">
        <w:rPr>
          <w:lang w:val="sq-AL"/>
        </w:rPr>
        <w:t xml:space="preserve"> dhe </w:t>
      </w:r>
      <w:r w:rsidR="0008612D">
        <w:rPr>
          <w:lang w:val="sq-AL"/>
        </w:rPr>
        <w:t xml:space="preserve">nr. </w:t>
      </w:r>
      <w:r w:rsidRPr="00467A50">
        <w:rPr>
          <w:lang w:val="sq-AL"/>
        </w:rPr>
        <w:t xml:space="preserve">8613/1 </w:t>
      </w:r>
      <w:r w:rsidR="00FA28ED">
        <w:rPr>
          <w:lang w:val="sq-AL"/>
        </w:rPr>
        <w:t>p</w:t>
      </w:r>
      <w:r w:rsidRPr="00467A50">
        <w:rPr>
          <w:lang w:val="sq-AL"/>
        </w:rPr>
        <w:t>rot., i KESH sh.a.,</w:t>
      </w:r>
      <w:r w:rsidR="0008612D">
        <w:rPr>
          <w:lang w:val="sq-AL"/>
        </w:rPr>
        <w:t xml:space="preserve"> </w:t>
      </w:r>
      <w:r w:rsidRPr="00467A50">
        <w:rPr>
          <w:lang w:val="sq-AL"/>
        </w:rPr>
        <w:t xml:space="preserve">datë 24.10.2016 kanë dërguar në ERE </w:t>
      </w:r>
      <w:r w:rsidR="004508E2" w:rsidRPr="00467A50">
        <w:rPr>
          <w:lang w:val="sq-AL"/>
        </w:rPr>
        <w:t xml:space="preserve">kontratën/marrëveshjen </w:t>
      </w:r>
      <w:r w:rsidRPr="00467A50">
        <w:rPr>
          <w:lang w:val="sq-AL"/>
        </w:rPr>
        <w:t>e shitblerjes për tepricat e energjisë elektrike, të nënshkruar nga të dy</w:t>
      </w:r>
      <w:r w:rsidR="00692063">
        <w:rPr>
          <w:lang w:val="sq-AL"/>
        </w:rPr>
        <w:t>ja</w:t>
      </w:r>
      <w:r w:rsidRPr="00467A50">
        <w:rPr>
          <w:lang w:val="sq-AL"/>
        </w:rPr>
        <w:t xml:space="preserve"> palët.</w:t>
      </w:r>
    </w:p>
    <w:p w:rsidR="004D6D08" w:rsidRPr="00467A50" w:rsidRDefault="004D6D08" w:rsidP="00406EF0">
      <w:pPr>
        <w:pStyle w:val="Paragrafi"/>
        <w:rPr>
          <w:lang w:val="sq-AL"/>
        </w:rPr>
      </w:pPr>
      <w:r w:rsidRPr="00467A50">
        <w:rPr>
          <w:lang w:val="sq-AL"/>
        </w:rPr>
        <w:t>Për gjithë sa më sipër</w:t>
      </w:r>
      <w:r w:rsidR="004508E2">
        <w:rPr>
          <w:lang w:val="sq-AL"/>
        </w:rPr>
        <w:t>,</w:t>
      </w:r>
      <w:r w:rsidRPr="00467A50">
        <w:rPr>
          <w:lang w:val="sq-AL"/>
        </w:rPr>
        <w:t xml:space="preserve"> Bordi i ERE-s </w:t>
      </w:r>
    </w:p>
    <w:p w:rsidR="004D6D08" w:rsidRPr="00467A50" w:rsidRDefault="004D6D08" w:rsidP="00947BAE">
      <w:pPr>
        <w:pStyle w:val="Hapesira7"/>
        <w:rPr>
          <w:lang w:val="sq-AL"/>
        </w:rPr>
      </w:pPr>
    </w:p>
    <w:p w:rsidR="004D6D08" w:rsidRPr="00467A50" w:rsidRDefault="004D6D08" w:rsidP="00406EF0">
      <w:pPr>
        <w:pStyle w:val="Paragrafi"/>
        <w:jc w:val="center"/>
        <w:rPr>
          <w:lang w:val="sq-AL"/>
        </w:rPr>
      </w:pPr>
      <w:r w:rsidRPr="00467A50">
        <w:rPr>
          <w:lang w:val="sq-AL"/>
        </w:rPr>
        <w:t>VENDOSI:</w:t>
      </w:r>
    </w:p>
    <w:p w:rsidR="004D6D08" w:rsidRPr="00467A50" w:rsidRDefault="004D6D08" w:rsidP="00947BAE">
      <w:pPr>
        <w:pStyle w:val="Hapesira7"/>
        <w:rPr>
          <w:lang w:val="sq-AL"/>
        </w:rPr>
      </w:pPr>
    </w:p>
    <w:p w:rsidR="004D6D08" w:rsidRPr="00467A50" w:rsidRDefault="004D6D08" w:rsidP="00406EF0">
      <w:pPr>
        <w:pStyle w:val="Paragrafi"/>
        <w:rPr>
          <w:lang w:val="sq-AL"/>
        </w:rPr>
      </w:pPr>
      <w:r w:rsidRPr="00467A50">
        <w:rPr>
          <w:lang w:val="sq-AL"/>
        </w:rPr>
        <w:t>1.</w:t>
      </w:r>
      <w:r w:rsidR="00517AF0">
        <w:rPr>
          <w:lang w:val="sq-AL"/>
        </w:rPr>
        <w:t xml:space="preserve"> </w:t>
      </w:r>
      <w:r w:rsidRPr="00467A50">
        <w:rPr>
          <w:lang w:val="sq-AL"/>
        </w:rPr>
        <w:t xml:space="preserve">Të miratojë </w:t>
      </w:r>
      <w:r w:rsidR="00F9235B">
        <w:rPr>
          <w:lang w:val="sq-AL"/>
        </w:rPr>
        <w:t>k</w:t>
      </w:r>
      <w:r w:rsidRPr="00467A50">
        <w:rPr>
          <w:lang w:val="sq-AL"/>
        </w:rPr>
        <w:t>ontratën/</w:t>
      </w:r>
      <w:r w:rsidR="00F9235B">
        <w:rPr>
          <w:lang w:val="sq-AL"/>
        </w:rPr>
        <w:t>m</w:t>
      </w:r>
      <w:r w:rsidRPr="00467A50">
        <w:rPr>
          <w:lang w:val="sq-AL"/>
        </w:rPr>
        <w:t>arrëveshjen për shitblerjen e energjisë elektrike ndërmjet KESH sh.a. dhe OSHEE sh.a.</w:t>
      </w:r>
      <w:r w:rsidR="00694B35">
        <w:rPr>
          <w:lang w:val="sq-AL"/>
        </w:rPr>
        <w:t>,</w:t>
      </w:r>
      <w:r w:rsidRPr="00467A50">
        <w:rPr>
          <w:lang w:val="sq-AL"/>
        </w:rPr>
        <w:t xml:space="preserve"> për tepricat e energjisë elektrike, përfshirë tepricat në kushtet e prurjeve të mëdha, me qëllim plotësimin e humbjeve në rrjetin e shpërndarjes për periudhën kohore 1.7.2016</w:t>
      </w:r>
      <w:r w:rsidR="00AF2AA4">
        <w:rPr>
          <w:lang w:val="sq-AL"/>
        </w:rPr>
        <w:t>–</w:t>
      </w:r>
      <w:r w:rsidRPr="00467A50">
        <w:rPr>
          <w:lang w:val="sq-AL"/>
        </w:rPr>
        <w:t>31.12.2016 (bashkëlidhur kontrata/</w:t>
      </w:r>
      <w:r w:rsidR="00770F38">
        <w:rPr>
          <w:lang w:val="sq-AL"/>
        </w:rPr>
        <w:t xml:space="preserve"> </w:t>
      </w:r>
      <w:r w:rsidRPr="00467A50">
        <w:rPr>
          <w:lang w:val="sq-AL"/>
        </w:rPr>
        <w:t xml:space="preserve">marrëveshja me </w:t>
      </w:r>
      <w:r w:rsidR="0008612D">
        <w:rPr>
          <w:lang w:val="sq-AL"/>
        </w:rPr>
        <w:t xml:space="preserve">nr. </w:t>
      </w:r>
      <w:r w:rsidRPr="00467A50">
        <w:rPr>
          <w:lang w:val="sq-AL"/>
        </w:rPr>
        <w:t xml:space="preserve">24330 </w:t>
      </w:r>
      <w:r w:rsidR="00AF2AA4">
        <w:rPr>
          <w:lang w:val="sq-AL"/>
        </w:rPr>
        <w:t>p</w:t>
      </w:r>
      <w:r w:rsidR="00694B35">
        <w:rPr>
          <w:lang w:val="sq-AL"/>
        </w:rPr>
        <w:t>rot.</w:t>
      </w:r>
      <w:r w:rsidRPr="00467A50">
        <w:rPr>
          <w:lang w:val="sq-AL"/>
        </w:rPr>
        <w:t xml:space="preserve"> i OSHEE sh.a</w:t>
      </w:r>
      <w:r w:rsidR="00AF2AA4">
        <w:rPr>
          <w:lang w:val="sq-AL"/>
        </w:rPr>
        <w:t>.</w:t>
      </w:r>
      <w:r w:rsidRPr="00467A50">
        <w:rPr>
          <w:lang w:val="sq-AL"/>
        </w:rPr>
        <w:t xml:space="preserve"> dhe </w:t>
      </w:r>
      <w:r w:rsidR="0008612D">
        <w:rPr>
          <w:lang w:val="sq-AL"/>
        </w:rPr>
        <w:t xml:space="preserve">nr. </w:t>
      </w:r>
      <w:r w:rsidRPr="00467A50">
        <w:rPr>
          <w:lang w:val="sq-AL"/>
        </w:rPr>
        <w:t xml:space="preserve">8613/1 </w:t>
      </w:r>
      <w:r w:rsidR="00694B35" w:rsidRPr="00467A50">
        <w:rPr>
          <w:lang w:val="sq-AL"/>
        </w:rPr>
        <w:t>prot</w:t>
      </w:r>
      <w:r w:rsidRPr="00467A50">
        <w:rPr>
          <w:lang w:val="sq-AL"/>
        </w:rPr>
        <w:t>., i KESH sh.a., datë 24.10.2016).</w:t>
      </w:r>
    </w:p>
    <w:p w:rsidR="004D6D08" w:rsidRPr="00467A50" w:rsidRDefault="004D6D08" w:rsidP="00406EF0">
      <w:pPr>
        <w:pStyle w:val="Paragrafi"/>
        <w:rPr>
          <w:lang w:val="sq-AL"/>
        </w:rPr>
      </w:pPr>
      <w:r w:rsidRPr="00467A50">
        <w:rPr>
          <w:lang w:val="sq-AL"/>
        </w:rPr>
        <w:t>2.</w:t>
      </w:r>
      <w:r w:rsidR="00517AF0">
        <w:rPr>
          <w:lang w:val="sq-AL"/>
        </w:rPr>
        <w:t xml:space="preserve"> </w:t>
      </w:r>
      <w:r w:rsidRPr="00467A50">
        <w:rPr>
          <w:lang w:val="sq-AL"/>
        </w:rPr>
        <w:t xml:space="preserve">Drejtoria Juridike dhe e Mbrojtjes së Konsumatorit të njoftojë palët e interesuara për vendimin e Bordit të ERE-s. </w:t>
      </w:r>
    </w:p>
    <w:p w:rsidR="004D6D08" w:rsidRPr="00467A50" w:rsidRDefault="004D6D08" w:rsidP="00406EF0">
      <w:pPr>
        <w:pStyle w:val="Paragrafi"/>
        <w:rPr>
          <w:lang w:val="sq-AL"/>
        </w:rPr>
      </w:pPr>
      <w:r w:rsidRPr="00467A50">
        <w:rPr>
          <w:lang w:val="sq-AL"/>
        </w:rPr>
        <w:t>Ky vendim hyn në fuqi menjëherë.</w:t>
      </w:r>
    </w:p>
    <w:p w:rsidR="004D6D08" w:rsidRPr="00467A50" w:rsidRDefault="004D6D08" w:rsidP="00406EF0">
      <w:pPr>
        <w:pStyle w:val="Paragrafi"/>
        <w:rPr>
          <w:lang w:val="sq-AL"/>
        </w:rPr>
      </w:pPr>
      <w:r w:rsidRPr="00467A50">
        <w:rPr>
          <w:lang w:val="sq-AL"/>
        </w:rPr>
        <w:t>Ky vendim botohet në Fletoren Zyrtare.</w:t>
      </w:r>
    </w:p>
    <w:p w:rsidR="007350ED" w:rsidRPr="00947BAE" w:rsidRDefault="007350ED" w:rsidP="00406EF0">
      <w:pPr>
        <w:widowControl w:val="0"/>
        <w:spacing w:after="0" w:line="240" w:lineRule="auto"/>
        <w:rPr>
          <w:rFonts w:ascii="Garamond" w:eastAsia="Times New Roman" w:hAnsi="Garamond"/>
          <w:spacing w:val="-4"/>
          <w:sz w:val="14"/>
          <w:szCs w:val="24"/>
          <w:lang w:val="sq-AL" w:eastAsia="en-GB"/>
        </w:rPr>
      </w:pPr>
    </w:p>
    <w:p w:rsidR="007350ED" w:rsidRPr="00467A50" w:rsidRDefault="001545F8" w:rsidP="00406EF0">
      <w:pPr>
        <w:widowControl w:val="0"/>
        <w:spacing w:after="0" w:line="240" w:lineRule="auto"/>
        <w:jc w:val="right"/>
        <w:rPr>
          <w:rFonts w:ascii="Garamond" w:eastAsia="Times New Roman" w:hAnsi="Garamond"/>
          <w:spacing w:val="-4"/>
          <w:sz w:val="24"/>
          <w:szCs w:val="24"/>
          <w:lang w:val="sq-AL" w:eastAsia="en-GB"/>
        </w:rPr>
      </w:pPr>
      <w:r w:rsidRPr="00467A50">
        <w:rPr>
          <w:rFonts w:ascii="Garamond" w:eastAsia="Times New Roman" w:hAnsi="Garamond"/>
          <w:spacing w:val="-4"/>
          <w:sz w:val="24"/>
          <w:szCs w:val="24"/>
          <w:lang w:val="sq-AL" w:eastAsia="en-GB"/>
        </w:rPr>
        <w:t xml:space="preserve">KRYETARI </w:t>
      </w:r>
    </w:p>
    <w:p w:rsidR="001545F8" w:rsidRDefault="001545F8" w:rsidP="00406EF0">
      <w:pPr>
        <w:widowControl w:val="0"/>
        <w:spacing w:after="0" w:line="240" w:lineRule="auto"/>
        <w:jc w:val="right"/>
        <w:rPr>
          <w:rFonts w:ascii="Garamond" w:eastAsia="Times New Roman" w:hAnsi="Garamond"/>
          <w:b/>
          <w:spacing w:val="-4"/>
          <w:sz w:val="24"/>
          <w:szCs w:val="24"/>
          <w:lang w:val="sq-AL" w:eastAsia="en-GB"/>
        </w:rPr>
      </w:pPr>
      <w:r w:rsidRPr="00467A50">
        <w:rPr>
          <w:rFonts w:ascii="Garamond" w:eastAsia="Times New Roman" w:hAnsi="Garamond"/>
          <w:b/>
          <w:spacing w:val="-4"/>
          <w:sz w:val="24"/>
          <w:szCs w:val="24"/>
          <w:lang w:val="sq-AL" w:eastAsia="en-GB"/>
        </w:rPr>
        <w:t>Petrit Ahmeti</w:t>
      </w:r>
    </w:p>
    <w:p w:rsidR="0060535D" w:rsidRDefault="0060535D" w:rsidP="00406EF0">
      <w:pPr>
        <w:widowControl w:val="0"/>
        <w:spacing w:after="0" w:line="240" w:lineRule="auto"/>
        <w:jc w:val="right"/>
        <w:rPr>
          <w:rFonts w:ascii="Garamond" w:eastAsia="Times New Roman" w:hAnsi="Garamond"/>
          <w:b/>
          <w:spacing w:val="-4"/>
          <w:sz w:val="24"/>
          <w:szCs w:val="24"/>
          <w:lang w:val="sq-AL" w:eastAsia="en-GB"/>
        </w:rPr>
        <w:sectPr w:rsidR="0060535D" w:rsidSect="0060535D">
          <w:type w:val="continuous"/>
          <w:pgSz w:w="11907" w:h="16840" w:code="9"/>
          <w:pgMar w:top="720" w:right="1134" w:bottom="720" w:left="1134" w:header="851" w:footer="851" w:gutter="0"/>
          <w:cols w:num="2" w:space="454"/>
          <w:docGrid w:linePitch="360"/>
        </w:sectPr>
      </w:pPr>
    </w:p>
    <w:p w:rsidR="00735F17" w:rsidRDefault="00735F17" w:rsidP="00406EF0">
      <w:pPr>
        <w:widowControl w:val="0"/>
        <w:spacing w:after="0" w:line="240" w:lineRule="auto"/>
        <w:rPr>
          <w:rFonts w:ascii="Garamond" w:eastAsia="Times New Roman" w:hAnsi="Garamond"/>
          <w:spacing w:val="-4"/>
          <w:sz w:val="24"/>
          <w:szCs w:val="24"/>
          <w:lang w:val="sq-AL" w:eastAsia="en-GB"/>
        </w:rPr>
        <w:sectPr w:rsidR="00735F17" w:rsidSect="008A378D">
          <w:type w:val="continuous"/>
          <w:pgSz w:w="11907" w:h="16840" w:code="9"/>
          <w:pgMar w:top="720" w:right="1134" w:bottom="720" w:left="1134" w:header="851" w:footer="851" w:gutter="0"/>
          <w:cols w:space="454"/>
          <w:docGrid w:linePitch="360"/>
        </w:sectPr>
      </w:pPr>
    </w:p>
    <w:p w:rsidR="007350ED" w:rsidRPr="00467A50" w:rsidRDefault="007350ED" w:rsidP="00406EF0">
      <w:pPr>
        <w:widowControl w:val="0"/>
        <w:spacing w:after="0" w:line="240" w:lineRule="auto"/>
        <w:rPr>
          <w:rFonts w:ascii="Garamond" w:eastAsia="Times New Roman" w:hAnsi="Garamond"/>
          <w:spacing w:val="-4"/>
          <w:sz w:val="24"/>
          <w:szCs w:val="24"/>
          <w:lang w:val="sq-AL" w:eastAsia="en-GB"/>
        </w:rPr>
      </w:pPr>
    </w:p>
    <w:p w:rsidR="005B1BD1" w:rsidRPr="00467A50" w:rsidRDefault="005B1BD1" w:rsidP="00F56D87">
      <w:pPr>
        <w:widowControl w:val="0"/>
        <w:spacing w:after="0" w:line="240" w:lineRule="auto"/>
        <w:jc w:val="center"/>
        <w:rPr>
          <w:rFonts w:ascii="Garamond" w:eastAsia="Times New Roman" w:hAnsi="Garamond"/>
          <w:b/>
          <w:spacing w:val="-4"/>
          <w:sz w:val="24"/>
          <w:szCs w:val="24"/>
          <w:lang w:val="sq-AL" w:eastAsia="en-GB"/>
        </w:rPr>
      </w:pPr>
      <w:r w:rsidRPr="00467A50">
        <w:rPr>
          <w:rFonts w:ascii="Garamond" w:eastAsia="Times New Roman" w:hAnsi="Garamond"/>
          <w:b/>
          <w:noProof/>
          <w:spacing w:val="-4"/>
          <w:sz w:val="24"/>
          <w:szCs w:val="24"/>
        </w:rPr>
        <w:drawing>
          <wp:inline distT="0" distB="0" distL="0" distR="0">
            <wp:extent cx="5720656" cy="7124368"/>
            <wp:effectExtent l="19050" t="0" r="0" b="0"/>
            <wp:docPr id="5" name="Picture 4" descr="174 VENDIM MIRATIMI MARRVESHJA E TEPRICAVE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 VENDIM MIRATIMI MARRVESHJA E TEPRICAVE_Page_1.jpg"/>
                    <pic:cNvPicPr/>
                  </pic:nvPicPr>
                  <pic:blipFill>
                    <a:blip r:embed="rId17" cstate="print">
                      <a:lum bright="10000"/>
                    </a:blip>
                    <a:srcRect l="14873" t="9890" r="9871" b="13271"/>
                    <a:stretch>
                      <a:fillRect/>
                    </a:stretch>
                  </pic:blipFill>
                  <pic:spPr>
                    <a:xfrm>
                      <a:off x="0" y="0"/>
                      <a:ext cx="5723150" cy="7127474"/>
                    </a:xfrm>
                    <a:prstGeom prst="rect">
                      <a:avLst/>
                    </a:prstGeom>
                  </pic:spPr>
                </pic:pic>
              </a:graphicData>
            </a:graphic>
          </wp:inline>
        </w:drawing>
      </w:r>
    </w:p>
    <w:p w:rsidR="007350ED" w:rsidRPr="00467A50" w:rsidRDefault="005B1BD1" w:rsidP="00F56D87">
      <w:pPr>
        <w:widowControl w:val="0"/>
        <w:spacing w:after="0" w:line="240" w:lineRule="auto"/>
        <w:jc w:val="center"/>
        <w:rPr>
          <w:rFonts w:ascii="Garamond" w:eastAsia="Times New Roman" w:hAnsi="Garamond"/>
          <w:spacing w:val="-4"/>
          <w:sz w:val="24"/>
          <w:szCs w:val="24"/>
          <w:lang w:val="sq-AL" w:eastAsia="en-GB"/>
        </w:rPr>
      </w:pPr>
      <w:r w:rsidRPr="00467A50">
        <w:rPr>
          <w:rFonts w:ascii="Garamond" w:eastAsia="Times New Roman" w:hAnsi="Garamond"/>
          <w:noProof/>
          <w:spacing w:val="-4"/>
          <w:sz w:val="24"/>
          <w:szCs w:val="24"/>
        </w:rPr>
        <w:drawing>
          <wp:inline distT="0" distB="0" distL="0" distR="0">
            <wp:extent cx="5603465" cy="8250865"/>
            <wp:effectExtent l="19050" t="0" r="0" b="0"/>
            <wp:docPr id="8" name="Picture 7" descr="174 VENDIM MIRATIMI MARRVESHJA E TEPRICAVE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 VENDIM MIRATIMI MARRVESHJA E TEPRICAVE_Page_2.jpg"/>
                    <pic:cNvPicPr/>
                  </pic:nvPicPr>
                  <pic:blipFill>
                    <a:blip r:embed="rId18" cstate="print">
                      <a:lum bright="10000"/>
                    </a:blip>
                    <a:srcRect l="16547" t="6340" r="9512" b="16684"/>
                    <a:stretch>
                      <a:fillRect/>
                    </a:stretch>
                  </pic:blipFill>
                  <pic:spPr>
                    <a:xfrm>
                      <a:off x="0" y="0"/>
                      <a:ext cx="5607142" cy="8256280"/>
                    </a:xfrm>
                    <a:prstGeom prst="rect">
                      <a:avLst/>
                    </a:prstGeom>
                  </pic:spPr>
                </pic:pic>
              </a:graphicData>
            </a:graphic>
          </wp:inline>
        </w:drawing>
      </w:r>
    </w:p>
    <w:p w:rsidR="007350ED" w:rsidRPr="00467A50" w:rsidRDefault="005B1BD1" w:rsidP="00F56D87">
      <w:pPr>
        <w:widowControl w:val="0"/>
        <w:spacing w:after="0" w:line="240" w:lineRule="auto"/>
        <w:jc w:val="center"/>
        <w:rPr>
          <w:rFonts w:ascii="Garamond" w:eastAsia="Times New Roman" w:hAnsi="Garamond"/>
          <w:spacing w:val="-4"/>
          <w:sz w:val="24"/>
          <w:szCs w:val="24"/>
          <w:lang w:val="sq-AL" w:eastAsia="en-GB"/>
        </w:rPr>
      </w:pPr>
      <w:r w:rsidRPr="00467A50">
        <w:rPr>
          <w:rFonts w:ascii="Garamond" w:eastAsia="Times New Roman" w:hAnsi="Garamond"/>
          <w:noProof/>
          <w:spacing w:val="-4"/>
          <w:sz w:val="24"/>
          <w:szCs w:val="24"/>
        </w:rPr>
        <w:drawing>
          <wp:inline distT="0" distB="0" distL="0" distR="0">
            <wp:extent cx="5426326" cy="8208335"/>
            <wp:effectExtent l="19050" t="0" r="2924" b="0"/>
            <wp:docPr id="10" name="Picture 9" descr="174 VENDIM MIRATIMI MARRVESHJA E TEPRICAVE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4 VENDIM MIRATIMI MARRVESHJA E TEPRICAVE_Page_3.jpg"/>
                    <pic:cNvPicPr/>
                  </pic:nvPicPr>
                  <pic:blipFill>
                    <a:blip r:embed="rId19" cstate="print">
                      <a:lum bright="10000"/>
                    </a:blip>
                    <a:srcRect l="17025" t="7016" r="11065" b="16084"/>
                    <a:stretch>
                      <a:fillRect/>
                    </a:stretch>
                  </pic:blipFill>
                  <pic:spPr>
                    <a:xfrm>
                      <a:off x="0" y="0"/>
                      <a:ext cx="5425371" cy="8206891"/>
                    </a:xfrm>
                    <a:prstGeom prst="rect">
                      <a:avLst/>
                    </a:prstGeom>
                  </pic:spPr>
                </pic:pic>
              </a:graphicData>
            </a:graphic>
          </wp:inline>
        </w:drawing>
      </w:r>
    </w:p>
    <w:p w:rsidR="00F56D87" w:rsidRPr="00467A50" w:rsidRDefault="00F56D87" w:rsidP="00406EF0">
      <w:pPr>
        <w:pStyle w:val="Paragrafi"/>
        <w:jc w:val="center"/>
        <w:rPr>
          <w:b/>
          <w:lang w:val="sq-AL"/>
        </w:rPr>
      </w:pPr>
    </w:p>
    <w:p w:rsidR="00F364A1" w:rsidRDefault="00F364A1" w:rsidP="00406EF0">
      <w:pPr>
        <w:pStyle w:val="Paragrafi"/>
        <w:jc w:val="center"/>
        <w:rPr>
          <w:b/>
          <w:lang w:val="sq-AL"/>
        </w:rPr>
        <w:sectPr w:rsidR="00F364A1" w:rsidSect="008A378D">
          <w:type w:val="continuous"/>
          <w:pgSz w:w="11907" w:h="16840" w:code="9"/>
          <w:pgMar w:top="720" w:right="1134" w:bottom="720" w:left="1134" w:header="851" w:footer="851" w:gutter="0"/>
          <w:cols w:space="454"/>
          <w:docGrid w:linePitch="360"/>
        </w:sectPr>
      </w:pPr>
    </w:p>
    <w:p w:rsidR="0060535D" w:rsidRDefault="0060535D" w:rsidP="00406EF0">
      <w:pPr>
        <w:pStyle w:val="Paragrafi"/>
        <w:jc w:val="center"/>
        <w:rPr>
          <w:b/>
          <w:spacing w:val="-4"/>
          <w:lang w:val="sq-AL"/>
        </w:rPr>
      </w:pPr>
    </w:p>
    <w:p w:rsidR="0060535D" w:rsidRDefault="0060535D" w:rsidP="00406EF0">
      <w:pPr>
        <w:pStyle w:val="Paragrafi"/>
        <w:jc w:val="center"/>
        <w:rPr>
          <w:b/>
          <w:spacing w:val="-4"/>
          <w:lang w:val="sq-AL"/>
        </w:rPr>
      </w:pPr>
    </w:p>
    <w:p w:rsidR="001545F8" w:rsidRPr="00F364A1" w:rsidRDefault="001545F8" w:rsidP="00406EF0">
      <w:pPr>
        <w:pStyle w:val="Paragrafi"/>
        <w:jc w:val="center"/>
        <w:rPr>
          <w:b/>
          <w:spacing w:val="-4"/>
          <w:lang w:val="sq-AL"/>
        </w:rPr>
      </w:pPr>
      <w:r w:rsidRPr="00F364A1">
        <w:rPr>
          <w:b/>
          <w:spacing w:val="-4"/>
          <w:lang w:val="sq-AL"/>
        </w:rPr>
        <w:t>VENDIM</w:t>
      </w:r>
    </w:p>
    <w:p w:rsidR="001545F8" w:rsidRPr="00F364A1" w:rsidRDefault="0008612D" w:rsidP="00406EF0">
      <w:pPr>
        <w:pStyle w:val="Paragrafi"/>
        <w:jc w:val="center"/>
        <w:rPr>
          <w:b/>
          <w:spacing w:val="-4"/>
          <w:lang w:val="sq-AL"/>
        </w:rPr>
      </w:pPr>
      <w:r w:rsidRPr="00F364A1">
        <w:rPr>
          <w:b/>
          <w:spacing w:val="-4"/>
          <w:lang w:val="sq-AL"/>
        </w:rPr>
        <w:t xml:space="preserve">Nr. </w:t>
      </w:r>
      <w:r w:rsidR="001545F8" w:rsidRPr="00F364A1">
        <w:rPr>
          <w:b/>
          <w:spacing w:val="-4"/>
          <w:lang w:val="sq-AL"/>
        </w:rPr>
        <w:t>175, datë 7.11.2016</w:t>
      </w:r>
    </w:p>
    <w:p w:rsidR="001545F8" w:rsidRPr="00F364A1" w:rsidRDefault="001545F8" w:rsidP="00F364A1">
      <w:pPr>
        <w:pStyle w:val="Hapesira7"/>
        <w:rPr>
          <w:lang w:val="sq-AL"/>
        </w:rPr>
      </w:pPr>
    </w:p>
    <w:p w:rsidR="001545F8" w:rsidRPr="00F364A1" w:rsidRDefault="001545F8" w:rsidP="00406EF0">
      <w:pPr>
        <w:pStyle w:val="Paragrafi"/>
        <w:jc w:val="center"/>
        <w:rPr>
          <w:b/>
          <w:spacing w:val="-4"/>
          <w:lang w:val="sq-AL"/>
        </w:rPr>
      </w:pPr>
      <w:r w:rsidRPr="00F364A1">
        <w:rPr>
          <w:b/>
          <w:spacing w:val="-4"/>
          <w:lang w:val="sq-AL"/>
        </w:rPr>
        <w:t xml:space="preserve">MBI FILLIMIN E PROCEDURËS PËR </w:t>
      </w:r>
      <w:r w:rsidR="00EB55F0" w:rsidRPr="00F364A1">
        <w:rPr>
          <w:b/>
          <w:spacing w:val="-4"/>
          <w:lang w:val="sq-AL"/>
        </w:rPr>
        <w:t>LICENC</w:t>
      </w:r>
      <w:r w:rsidRPr="00F364A1">
        <w:rPr>
          <w:b/>
          <w:spacing w:val="-4"/>
          <w:lang w:val="sq-AL"/>
        </w:rPr>
        <w:t>IMIN E SHOQËRISË</w:t>
      </w:r>
      <w:r w:rsidR="0008612D" w:rsidRPr="00F364A1">
        <w:rPr>
          <w:b/>
          <w:spacing w:val="-4"/>
          <w:lang w:val="sq-AL"/>
        </w:rPr>
        <w:t xml:space="preserve"> </w:t>
      </w:r>
      <w:r w:rsidR="00C079A5" w:rsidRPr="00F364A1">
        <w:rPr>
          <w:b/>
          <w:spacing w:val="-4"/>
          <w:lang w:val="sq-AL"/>
        </w:rPr>
        <w:t>“</w:t>
      </w:r>
      <w:r w:rsidRPr="00F364A1">
        <w:rPr>
          <w:b/>
          <w:spacing w:val="-4"/>
          <w:lang w:val="sq-AL"/>
        </w:rPr>
        <w:t>M.C INERTE LUMZI</w:t>
      </w:r>
      <w:r w:rsidR="00C079A5" w:rsidRPr="00F364A1">
        <w:rPr>
          <w:b/>
          <w:spacing w:val="-4"/>
          <w:lang w:val="sq-AL"/>
        </w:rPr>
        <w:t>”</w:t>
      </w:r>
      <w:r w:rsidRPr="00F364A1">
        <w:rPr>
          <w:b/>
          <w:spacing w:val="-4"/>
          <w:lang w:val="sq-AL"/>
        </w:rPr>
        <w:t xml:space="preserve"> SHPK, NË AKTIVITETIN E PRODHIMIT TË ENERGJISË ELEKTRIKE NGA HEC </w:t>
      </w:r>
      <w:r w:rsidR="00C079A5" w:rsidRPr="00F364A1">
        <w:rPr>
          <w:b/>
          <w:spacing w:val="-4"/>
          <w:lang w:val="sq-AL"/>
        </w:rPr>
        <w:t>“</w:t>
      </w:r>
      <w:r w:rsidRPr="00F364A1">
        <w:rPr>
          <w:b/>
          <w:spacing w:val="-4"/>
          <w:lang w:val="sq-AL"/>
        </w:rPr>
        <w:t>TUC</w:t>
      </w:r>
      <w:r w:rsidR="00C079A5" w:rsidRPr="00F364A1">
        <w:rPr>
          <w:b/>
          <w:spacing w:val="-4"/>
          <w:lang w:val="sq-AL"/>
        </w:rPr>
        <w:t>”</w:t>
      </w:r>
      <w:r w:rsidRPr="00F364A1">
        <w:rPr>
          <w:b/>
          <w:spacing w:val="-4"/>
          <w:lang w:val="sq-AL"/>
        </w:rPr>
        <w:t xml:space="preserve"> DHE </w:t>
      </w:r>
      <w:r w:rsidR="00C079A5" w:rsidRPr="00F364A1">
        <w:rPr>
          <w:b/>
          <w:spacing w:val="-4"/>
          <w:lang w:val="sq-AL"/>
        </w:rPr>
        <w:t>“</w:t>
      </w:r>
      <w:r w:rsidRPr="00F364A1">
        <w:rPr>
          <w:b/>
          <w:spacing w:val="-4"/>
          <w:lang w:val="sq-AL"/>
        </w:rPr>
        <w:t>LUMZI</w:t>
      </w:r>
      <w:r w:rsidR="00C079A5" w:rsidRPr="00F364A1">
        <w:rPr>
          <w:b/>
          <w:spacing w:val="-4"/>
          <w:lang w:val="sq-AL"/>
        </w:rPr>
        <w:t>”</w:t>
      </w:r>
    </w:p>
    <w:p w:rsidR="001545F8" w:rsidRPr="00F364A1" w:rsidRDefault="001545F8" w:rsidP="00F364A1">
      <w:pPr>
        <w:pStyle w:val="Hapesira7"/>
        <w:rPr>
          <w:lang w:val="sq-AL"/>
        </w:rPr>
      </w:pPr>
    </w:p>
    <w:p w:rsidR="001545F8" w:rsidRPr="00F364A1" w:rsidRDefault="001545F8" w:rsidP="00406EF0">
      <w:pPr>
        <w:pStyle w:val="Paragrafi"/>
        <w:rPr>
          <w:spacing w:val="-4"/>
          <w:lang w:val="sq-AL"/>
        </w:rPr>
      </w:pPr>
      <w:r w:rsidRPr="00F364A1">
        <w:rPr>
          <w:spacing w:val="-4"/>
          <w:lang w:val="sq-AL"/>
        </w:rPr>
        <w:t xml:space="preserve">Në mbështetje të neneve 16; 37, pika 2,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a</w:t>
      </w:r>
      <w:r w:rsidR="00C079A5" w:rsidRPr="00F364A1">
        <w:rPr>
          <w:spacing w:val="-4"/>
          <w:lang w:val="sq-AL"/>
        </w:rPr>
        <w:t>”</w:t>
      </w:r>
      <w:r w:rsidR="00820D6A" w:rsidRPr="00F364A1">
        <w:rPr>
          <w:spacing w:val="-4"/>
          <w:lang w:val="sq-AL"/>
        </w:rPr>
        <w:t>,</w:t>
      </w:r>
      <w:r w:rsidRPr="00F364A1">
        <w:rPr>
          <w:spacing w:val="-4"/>
          <w:lang w:val="sq-AL"/>
        </w:rPr>
        <w:t xml:space="preserve"> të </w:t>
      </w:r>
      <w:r w:rsidR="00EB55F0" w:rsidRPr="00F364A1">
        <w:rPr>
          <w:spacing w:val="-4"/>
          <w:lang w:val="sq-AL"/>
        </w:rPr>
        <w:t>l</w:t>
      </w:r>
      <w:r w:rsidRPr="00F364A1">
        <w:rPr>
          <w:spacing w:val="-4"/>
          <w:lang w:val="sq-AL"/>
        </w:rPr>
        <w:t xml:space="preserve">igjit </w:t>
      </w:r>
      <w:r w:rsidR="00EB55F0" w:rsidRPr="00F364A1">
        <w:rPr>
          <w:spacing w:val="-4"/>
          <w:lang w:val="sq-AL"/>
        </w:rPr>
        <w:t>n</w:t>
      </w:r>
      <w:r w:rsidR="0008612D" w:rsidRPr="00F364A1">
        <w:rPr>
          <w:spacing w:val="-4"/>
          <w:lang w:val="sq-AL"/>
        </w:rPr>
        <w:t xml:space="preserve">r. </w:t>
      </w:r>
      <w:r w:rsidRPr="00F364A1">
        <w:rPr>
          <w:spacing w:val="-4"/>
          <w:lang w:val="sq-AL"/>
        </w:rPr>
        <w:t>43/2015</w:t>
      </w:r>
      <w:r w:rsidR="00D359B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 xml:space="preserve">Për </w:t>
      </w:r>
      <w:r w:rsidR="00EB55F0" w:rsidRPr="00F364A1">
        <w:rPr>
          <w:spacing w:val="-4"/>
          <w:lang w:val="sq-AL"/>
        </w:rPr>
        <w:t>sektorin e energjisë elektrike</w:t>
      </w:r>
      <w:r w:rsidR="00C079A5" w:rsidRPr="00F364A1">
        <w:rPr>
          <w:spacing w:val="-4"/>
          <w:lang w:val="sq-AL"/>
        </w:rPr>
        <w:t>”</w:t>
      </w:r>
      <w:r w:rsidR="00314233" w:rsidRPr="00F364A1">
        <w:rPr>
          <w:spacing w:val="-4"/>
          <w:lang w:val="sq-AL"/>
        </w:rPr>
        <w:t>,</w:t>
      </w:r>
      <w:r w:rsidRPr="00F364A1">
        <w:rPr>
          <w:spacing w:val="-4"/>
          <w:lang w:val="sq-AL"/>
        </w:rPr>
        <w:t xml:space="preserve"> si dhe në zbatim të neneve 4, pika 1,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5, pika 1</w:t>
      </w:r>
      <w:r w:rsidR="00EB55F0"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10, pika</w:t>
      </w:r>
      <w:r w:rsidR="00EB55F0" w:rsidRPr="00F364A1">
        <w:rPr>
          <w:spacing w:val="-4"/>
          <w:lang w:val="sq-AL"/>
        </w:rPr>
        <w:t>t</w:t>
      </w:r>
      <w:r w:rsidRPr="00F364A1">
        <w:rPr>
          <w:spacing w:val="-4"/>
          <w:lang w:val="sq-AL"/>
        </w:rPr>
        <w:t xml:space="preserve"> 1 dhe 3</w:t>
      </w:r>
      <w:r w:rsidR="00EB55F0" w:rsidRPr="00F364A1">
        <w:rPr>
          <w:spacing w:val="-4"/>
          <w:lang w:val="sq-AL"/>
        </w:rPr>
        <w:t>,</w:t>
      </w:r>
      <w:r w:rsidRPr="00F364A1">
        <w:rPr>
          <w:spacing w:val="-4"/>
          <w:lang w:val="sq-AL"/>
        </w:rPr>
        <w:t xml:space="preserve"> të </w:t>
      </w:r>
      <w:r w:rsidR="00314233" w:rsidRPr="00F364A1">
        <w:rPr>
          <w:spacing w:val="-4"/>
          <w:lang w:val="sq-AL"/>
        </w:rPr>
        <w:t>r</w:t>
      </w:r>
      <w:r w:rsidRPr="00F364A1">
        <w:rPr>
          <w:spacing w:val="-4"/>
          <w:lang w:val="sq-AL"/>
        </w:rPr>
        <w:t xml:space="preserve">regullores </w:t>
      </w:r>
      <w:r w:rsidR="00EB55F0" w:rsidRPr="00F364A1">
        <w:rPr>
          <w:spacing w:val="-4"/>
          <w:lang w:val="sq-AL"/>
        </w:rPr>
        <w:t>“</w:t>
      </w:r>
      <w:r w:rsidR="00314233" w:rsidRPr="00F364A1">
        <w:rPr>
          <w:spacing w:val="-4"/>
          <w:lang w:val="sq-AL"/>
        </w:rPr>
        <w:t>P</w:t>
      </w:r>
      <w:r w:rsidRPr="00F364A1">
        <w:rPr>
          <w:spacing w:val="-4"/>
          <w:lang w:val="sq-AL"/>
        </w:rPr>
        <w:t xml:space="preserve">ër procedurat dhe afatet për dhënien, modifikimin, transferimin, rinovimin dhe heqjen e </w:t>
      </w:r>
      <w:r w:rsidR="00EB55F0" w:rsidRPr="00F364A1">
        <w:rPr>
          <w:spacing w:val="-4"/>
          <w:lang w:val="sq-AL"/>
        </w:rPr>
        <w:t>licenc</w:t>
      </w:r>
      <w:r w:rsidRPr="00F364A1">
        <w:rPr>
          <w:spacing w:val="-4"/>
          <w:lang w:val="sq-AL"/>
        </w:rPr>
        <w:t>ave në sektorin e energjisë elektrike</w:t>
      </w:r>
      <w:r w:rsidR="00C079A5" w:rsidRPr="00F364A1">
        <w:rPr>
          <w:spacing w:val="-4"/>
          <w:lang w:val="sq-AL"/>
        </w:rPr>
        <w:t>”</w:t>
      </w:r>
      <w:r w:rsidR="00D359B5" w:rsidRPr="00F364A1">
        <w:rPr>
          <w:spacing w:val="-4"/>
          <w:lang w:val="sq-AL"/>
        </w:rPr>
        <w:t>,</w:t>
      </w:r>
      <w:r w:rsidRPr="00F364A1">
        <w:rPr>
          <w:spacing w:val="-4"/>
          <w:lang w:val="sq-AL"/>
        </w:rPr>
        <w:t xml:space="preserve"> të miratuar me </w:t>
      </w:r>
      <w:r w:rsidR="00EB55F0" w:rsidRPr="00F364A1">
        <w:rPr>
          <w:spacing w:val="-4"/>
          <w:lang w:val="sq-AL"/>
        </w:rPr>
        <w:t>v</w:t>
      </w:r>
      <w:r w:rsidRPr="00F364A1">
        <w:rPr>
          <w:spacing w:val="-4"/>
          <w:lang w:val="sq-AL"/>
        </w:rPr>
        <w:t xml:space="preserve">endimin e Bordit të ERE-s </w:t>
      </w:r>
      <w:r w:rsidR="00D65BF6" w:rsidRPr="00F364A1">
        <w:rPr>
          <w:spacing w:val="-4"/>
          <w:lang w:val="sq-AL"/>
        </w:rPr>
        <w:t>n</w:t>
      </w:r>
      <w:r w:rsidR="0008612D" w:rsidRPr="00F364A1">
        <w:rPr>
          <w:spacing w:val="-4"/>
          <w:lang w:val="sq-AL"/>
        </w:rPr>
        <w:t xml:space="preserve">r. </w:t>
      </w:r>
      <w:r w:rsidR="00CA2C70" w:rsidRPr="00F364A1">
        <w:rPr>
          <w:spacing w:val="-4"/>
          <w:lang w:val="sq-AL"/>
        </w:rPr>
        <w:t>109, datë 29.</w:t>
      </w:r>
      <w:r w:rsidRPr="00F364A1">
        <w:rPr>
          <w:spacing w:val="-4"/>
          <w:lang w:val="sq-AL"/>
        </w:rPr>
        <w:t>6.2016; gjithashtu</w:t>
      </w:r>
      <w:r w:rsidR="00D359B5" w:rsidRPr="00F364A1">
        <w:rPr>
          <w:spacing w:val="-4"/>
          <w:lang w:val="sq-AL"/>
        </w:rPr>
        <w:t>,</w:t>
      </w:r>
      <w:r w:rsidRPr="00F364A1">
        <w:rPr>
          <w:spacing w:val="-4"/>
          <w:lang w:val="sq-AL"/>
        </w:rPr>
        <w:t xml:space="preserve"> dhe neneve 15 dhe 19</w:t>
      </w:r>
      <w:r w:rsidR="00D359B5" w:rsidRPr="00F364A1">
        <w:rPr>
          <w:spacing w:val="-4"/>
          <w:lang w:val="sq-AL"/>
        </w:rPr>
        <w:t>,</w:t>
      </w:r>
      <w:r w:rsidRPr="00F364A1">
        <w:rPr>
          <w:spacing w:val="-4"/>
          <w:lang w:val="sq-AL"/>
        </w:rPr>
        <w:t xml:space="preserve"> pika 1,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a</w:t>
      </w:r>
      <w:r w:rsidR="00C079A5" w:rsidRPr="00F364A1">
        <w:rPr>
          <w:spacing w:val="-4"/>
          <w:lang w:val="sq-AL"/>
        </w:rPr>
        <w:t>”</w:t>
      </w:r>
      <w:r w:rsidR="00D359B5" w:rsidRPr="00F364A1">
        <w:rPr>
          <w:spacing w:val="-4"/>
          <w:lang w:val="sq-AL"/>
        </w:rPr>
        <w:t>,</w:t>
      </w:r>
      <w:r w:rsidRPr="00F364A1">
        <w:rPr>
          <w:spacing w:val="-4"/>
          <w:lang w:val="sq-AL"/>
        </w:rPr>
        <w:t xml:space="preserve"> të </w:t>
      </w:r>
      <w:r w:rsidR="00CA2C70" w:rsidRPr="00F364A1">
        <w:rPr>
          <w:spacing w:val="-4"/>
          <w:lang w:val="sq-AL"/>
        </w:rPr>
        <w:t>r</w:t>
      </w:r>
      <w:r w:rsidRPr="00F364A1">
        <w:rPr>
          <w:spacing w:val="-4"/>
          <w:lang w:val="sq-AL"/>
        </w:rPr>
        <w:t xml:space="preserve">regullores </w:t>
      </w:r>
      <w:r w:rsidR="00CA2C70" w:rsidRPr="00F364A1">
        <w:rPr>
          <w:spacing w:val="-4"/>
          <w:lang w:val="sq-AL"/>
        </w:rPr>
        <w:t>“P</w:t>
      </w:r>
      <w:r w:rsidRPr="00F364A1">
        <w:rPr>
          <w:spacing w:val="-4"/>
          <w:lang w:val="sq-AL"/>
        </w:rPr>
        <w:t xml:space="preserve">ër </w:t>
      </w:r>
      <w:r w:rsidR="00D65BF6" w:rsidRPr="00F364A1">
        <w:rPr>
          <w:spacing w:val="-4"/>
          <w:lang w:val="sq-AL"/>
        </w:rPr>
        <w:t xml:space="preserve">organizimin, funksionimin dhe procedurat </w:t>
      </w:r>
      <w:r w:rsidRPr="00F364A1">
        <w:rPr>
          <w:spacing w:val="-4"/>
          <w:lang w:val="sq-AL"/>
        </w:rPr>
        <w:t>e ERE-s</w:t>
      </w:r>
      <w:r w:rsidR="00C079A5" w:rsidRPr="00F364A1">
        <w:rPr>
          <w:spacing w:val="-4"/>
          <w:lang w:val="sq-AL"/>
        </w:rPr>
        <w:t>”</w:t>
      </w:r>
      <w:r w:rsidRPr="00F364A1">
        <w:rPr>
          <w:spacing w:val="-4"/>
          <w:lang w:val="sq-AL"/>
        </w:rPr>
        <w:t xml:space="preserve">, miratuar me vendimin </w:t>
      </w:r>
      <w:r w:rsidR="00EB55F0" w:rsidRPr="00F364A1">
        <w:rPr>
          <w:spacing w:val="-4"/>
          <w:lang w:val="sq-AL"/>
        </w:rPr>
        <w:t>n</w:t>
      </w:r>
      <w:r w:rsidR="0008612D" w:rsidRPr="00F364A1">
        <w:rPr>
          <w:spacing w:val="-4"/>
          <w:lang w:val="sq-AL"/>
        </w:rPr>
        <w:t xml:space="preserve">r. </w:t>
      </w:r>
      <w:r w:rsidR="00CA2C70" w:rsidRPr="00F364A1">
        <w:rPr>
          <w:spacing w:val="-4"/>
          <w:lang w:val="sq-AL"/>
        </w:rPr>
        <w:t>96, datë 17.</w:t>
      </w:r>
      <w:r w:rsidRPr="00F364A1">
        <w:rPr>
          <w:spacing w:val="-4"/>
          <w:lang w:val="sq-AL"/>
        </w:rPr>
        <w:t>6.2016;</w:t>
      </w:r>
      <w:r w:rsidR="0008612D" w:rsidRPr="00F364A1">
        <w:rPr>
          <w:spacing w:val="-4"/>
          <w:lang w:val="sq-AL"/>
        </w:rPr>
        <w:t xml:space="preserve"> </w:t>
      </w:r>
      <w:r w:rsidRPr="00F364A1">
        <w:rPr>
          <w:spacing w:val="-4"/>
          <w:lang w:val="sq-AL"/>
        </w:rPr>
        <w:t xml:space="preserve">Bordi i Entit Rregullator të Energjisë (ERE), në mbledhjen e tij të datës 7.11.2016, mbasi shqyrtoi relacionin për fillimin e procedurave për </w:t>
      </w:r>
      <w:r w:rsidR="00EB55F0" w:rsidRPr="00F364A1">
        <w:rPr>
          <w:spacing w:val="-4"/>
          <w:lang w:val="sq-AL"/>
        </w:rPr>
        <w:t>licenc</w:t>
      </w:r>
      <w:r w:rsidRPr="00F364A1">
        <w:rPr>
          <w:spacing w:val="-4"/>
          <w:lang w:val="sq-AL"/>
        </w:rPr>
        <w:t xml:space="preserve">imin e shoqërisë </w:t>
      </w:r>
      <w:r w:rsidR="00C079A5" w:rsidRPr="00F364A1">
        <w:rPr>
          <w:spacing w:val="-4"/>
          <w:lang w:val="sq-AL"/>
        </w:rPr>
        <w:t>“</w:t>
      </w:r>
      <w:r w:rsidRPr="00F364A1">
        <w:rPr>
          <w:spacing w:val="-4"/>
          <w:lang w:val="sq-AL"/>
        </w:rPr>
        <w:t>M.C Inerte Lumzi</w:t>
      </w:r>
      <w:r w:rsidR="00C079A5" w:rsidRPr="00F364A1">
        <w:rPr>
          <w:spacing w:val="-4"/>
          <w:lang w:val="sq-AL"/>
        </w:rPr>
        <w:t>”</w:t>
      </w:r>
      <w:r w:rsidRPr="00F364A1">
        <w:rPr>
          <w:spacing w:val="-4"/>
          <w:lang w:val="sq-AL"/>
        </w:rPr>
        <w:t xml:space="preserve"> </w:t>
      </w:r>
      <w:r w:rsidR="00EB55F0" w:rsidRPr="00F364A1">
        <w:rPr>
          <w:spacing w:val="-4"/>
          <w:lang w:val="sq-AL"/>
        </w:rPr>
        <w:t xml:space="preserve">sh.p.k., </w:t>
      </w:r>
      <w:r w:rsidRPr="00F364A1">
        <w:rPr>
          <w:spacing w:val="-4"/>
          <w:lang w:val="sq-AL"/>
        </w:rPr>
        <w:t xml:space="preserve">në aktivitetin e </w:t>
      </w:r>
      <w:r w:rsidR="00D65BF6" w:rsidRPr="00F364A1">
        <w:rPr>
          <w:spacing w:val="-4"/>
          <w:lang w:val="sq-AL"/>
        </w:rPr>
        <w:t xml:space="preserve">prodhimit të energjisë elektrike </w:t>
      </w:r>
      <w:r w:rsidRPr="00F364A1">
        <w:rPr>
          <w:spacing w:val="-4"/>
          <w:lang w:val="sq-AL"/>
        </w:rPr>
        <w:t xml:space="preserve">nga </w:t>
      </w:r>
      <w:r w:rsidR="00CA2C70" w:rsidRPr="00F364A1">
        <w:rPr>
          <w:spacing w:val="-4"/>
          <w:lang w:val="sq-AL"/>
        </w:rPr>
        <w:t xml:space="preserve">HEC-et </w:t>
      </w:r>
      <w:r w:rsidR="00C079A5" w:rsidRPr="00F364A1">
        <w:rPr>
          <w:spacing w:val="-4"/>
          <w:lang w:val="sq-AL"/>
        </w:rPr>
        <w:t>“</w:t>
      </w:r>
      <w:r w:rsidRPr="00F364A1">
        <w:rPr>
          <w:spacing w:val="-4"/>
          <w:lang w:val="sq-AL"/>
        </w:rPr>
        <w:t>Tuc</w:t>
      </w:r>
      <w:r w:rsidR="00C079A5" w:rsidRPr="00F364A1">
        <w:rPr>
          <w:spacing w:val="-4"/>
          <w:lang w:val="sq-AL"/>
        </w:rPr>
        <w:t>”</w:t>
      </w:r>
      <w:r w:rsidRPr="00F364A1">
        <w:rPr>
          <w:spacing w:val="-4"/>
          <w:lang w:val="sq-AL"/>
        </w:rPr>
        <w:t xml:space="preserve"> dhe </w:t>
      </w:r>
      <w:r w:rsidR="00C079A5" w:rsidRPr="00F364A1">
        <w:rPr>
          <w:spacing w:val="-4"/>
          <w:lang w:val="sq-AL"/>
        </w:rPr>
        <w:t>“</w:t>
      </w:r>
      <w:r w:rsidRPr="00F364A1">
        <w:rPr>
          <w:spacing w:val="-4"/>
          <w:lang w:val="sq-AL"/>
        </w:rPr>
        <w:t>Lumzi</w:t>
      </w:r>
      <w:r w:rsidR="00C079A5" w:rsidRPr="00F364A1">
        <w:rPr>
          <w:spacing w:val="-4"/>
          <w:lang w:val="sq-AL"/>
        </w:rPr>
        <w:t>”</w:t>
      </w:r>
      <w:r w:rsidRPr="00F364A1">
        <w:rPr>
          <w:spacing w:val="-4"/>
          <w:lang w:val="sq-AL"/>
        </w:rPr>
        <w:t>,</w:t>
      </w:r>
      <w:r w:rsidR="0008612D" w:rsidRPr="00F364A1">
        <w:rPr>
          <w:spacing w:val="-4"/>
          <w:lang w:val="sq-AL"/>
        </w:rPr>
        <w:t xml:space="preserve"> </w:t>
      </w:r>
      <w:r w:rsidRPr="00F364A1">
        <w:rPr>
          <w:spacing w:val="-4"/>
          <w:lang w:val="sq-AL"/>
        </w:rPr>
        <w:t xml:space="preserve">të përgatitur nga Drejtoria e </w:t>
      </w:r>
      <w:r w:rsidR="00EB55F0" w:rsidRPr="00F364A1">
        <w:rPr>
          <w:spacing w:val="-4"/>
          <w:lang w:val="sq-AL"/>
        </w:rPr>
        <w:t>Licenc</w:t>
      </w:r>
      <w:r w:rsidRPr="00F364A1">
        <w:rPr>
          <w:spacing w:val="-4"/>
          <w:lang w:val="sq-AL"/>
        </w:rPr>
        <w:t xml:space="preserve">imit dhe </w:t>
      </w:r>
      <w:r w:rsidR="00D359B5" w:rsidRPr="00F364A1">
        <w:rPr>
          <w:spacing w:val="-4"/>
          <w:lang w:val="sq-AL"/>
        </w:rPr>
        <w:t xml:space="preserve">e </w:t>
      </w:r>
      <w:r w:rsidRPr="00F364A1">
        <w:rPr>
          <w:spacing w:val="-4"/>
          <w:lang w:val="sq-AL"/>
        </w:rPr>
        <w:t>Monitorit të Tregut,</w:t>
      </w:r>
    </w:p>
    <w:p w:rsidR="001545F8" w:rsidRPr="00F364A1" w:rsidRDefault="00D359B5" w:rsidP="00406EF0">
      <w:pPr>
        <w:pStyle w:val="Paragrafi"/>
        <w:rPr>
          <w:spacing w:val="-4"/>
          <w:lang w:val="sq-AL"/>
        </w:rPr>
      </w:pPr>
      <w:r w:rsidRPr="00F364A1">
        <w:rPr>
          <w:spacing w:val="-4"/>
          <w:lang w:val="sq-AL"/>
        </w:rPr>
        <w:t>k</w:t>
      </w:r>
      <w:r w:rsidR="001545F8" w:rsidRPr="00F364A1">
        <w:rPr>
          <w:spacing w:val="-4"/>
          <w:lang w:val="sq-AL"/>
        </w:rPr>
        <w:t xml:space="preserve">onstatoi se: </w:t>
      </w:r>
    </w:p>
    <w:p w:rsidR="001545F8" w:rsidRPr="00F364A1" w:rsidRDefault="001545F8" w:rsidP="00406EF0">
      <w:pPr>
        <w:pStyle w:val="Paragrafi"/>
        <w:rPr>
          <w:spacing w:val="-4"/>
          <w:lang w:val="sq-AL"/>
        </w:rPr>
      </w:pPr>
      <w:r w:rsidRPr="00F364A1">
        <w:rPr>
          <w:spacing w:val="-4"/>
          <w:lang w:val="sq-AL"/>
        </w:rPr>
        <w:t xml:space="preserve">Aplikimi i shoqërisë </w:t>
      </w:r>
      <w:r w:rsidR="00C079A5" w:rsidRPr="00F364A1">
        <w:rPr>
          <w:spacing w:val="-4"/>
          <w:lang w:val="sq-AL"/>
        </w:rPr>
        <w:t>“</w:t>
      </w:r>
      <w:r w:rsidRPr="00F364A1">
        <w:rPr>
          <w:spacing w:val="-4"/>
          <w:lang w:val="sq-AL"/>
        </w:rPr>
        <w:t>M.C Inerte Lumzi</w:t>
      </w:r>
      <w:r w:rsidR="00C079A5" w:rsidRPr="00F364A1">
        <w:rPr>
          <w:spacing w:val="-4"/>
          <w:lang w:val="sq-AL"/>
        </w:rPr>
        <w:t>”</w:t>
      </w:r>
      <w:r w:rsidRPr="00F364A1">
        <w:rPr>
          <w:spacing w:val="-4"/>
          <w:lang w:val="sq-AL"/>
        </w:rPr>
        <w:t xml:space="preserve"> </w:t>
      </w:r>
      <w:r w:rsidR="00EB55F0" w:rsidRPr="00F364A1">
        <w:rPr>
          <w:spacing w:val="-4"/>
          <w:lang w:val="sq-AL"/>
        </w:rPr>
        <w:t xml:space="preserve">sh.p.k., </w:t>
      </w:r>
      <w:r w:rsidRPr="00F364A1">
        <w:rPr>
          <w:spacing w:val="-4"/>
          <w:lang w:val="sq-AL"/>
        </w:rPr>
        <w:t xml:space="preserve">plotëson pjesërisht kërkesat e parashikuara nga ERE në </w:t>
      </w:r>
      <w:r w:rsidR="00D359B5" w:rsidRPr="00F364A1">
        <w:rPr>
          <w:spacing w:val="-4"/>
          <w:lang w:val="sq-AL"/>
        </w:rPr>
        <w:t>r</w:t>
      </w:r>
      <w:r w:rsidRPr="00F364A1">
        <w:rPr>
          <w:spacing w:val="-4"/>
          <w:lang w:val="sq-AL"/>
        </w:rPr>
        <w:t xml:space="preserve">regulloren </w:t>
      </w:r>
      <w:r w:rsidR="00D359B5" w:rsidRPr="00F364A1">
        <w:rPr>
          <w:spacing w:val="-4"/>
          <w:lang w:val="sq-AL"/>
        </w:rPr>
        <w:t>“P</w:t>
      </w:r>
      <w:r w:rsidRPr="00F364A1">
        <w:rPr>
          <w:spacing w:val="-4"/>
          <w:lang w:val="sq-AL"/>
        </w:rPr>
        <w:t xml:space="preserve">ër procedurat dhe afatet për dhënien, modifikimin, transferimin, rinovimin dhe heqjen e </w:t>
      </w:r>
      <w:r w:rsidR="00EB55F0" w:rsidRPr="00F364A1">
        <w:rPr>
          <w:spacing w:val="-4"/>
          <w:lang w:val="sq-AL"/>
        </w:rPr>
        <w:t>licenc</w:t>
      </w:r>
      <w:r w:rsidRPr="00F364A1">
        <w:rPr>
          <w:spacing w:val="-4"/>
          <w:lang w:val="sq-AL"/>
        </w:rPr>
        <w:t>ave në sektorin e energjisë elektrike</w:t>
      </w:r>
      <w:r w:rsidR="00C079A5" w:rsidRPr="00F364A1">
        <w:rPr>
          <w:spacing w:val="-4"/>
          <w:lang w:val="sq-AL"/>
        </w:rPr>
        <w:t>”</w:t>
      </w:r>
      <w:r w:rsidR="00D359B5" w:rsidRPr="00F364A1">
        <w:rPr>
          <w:spacing w:val="-4"/>
          <w:lang w:val="sq-AL"/>
        </w:rPr>
        <w:t>,</w:t>
      </w:r>
      <w:r w:rsidRPr="00F364A1">
        <w:rPr>
          <w:spacing w:val="-4"/>
          <w:lang w:val="sq-AL"/>
        </w:rPr>
        <w:t xml:space="preserve"> si më poshtë:</w:t>
      </w:r>
      <w:r w:rsidR="0008612D" w:rsidRPr="00F364A1">
        <w:rPr>
          <w:spacing w:val="-4"/>
          <w:lang w:val="sq-AL"/>
        </w:rPr>
        <w:t xml:space="preserve"> </w:t>
      </w:r>
    </w:p>
    <w:p w:rsidR="001545F8" w:rsidRPr="00F364A1" w:rsidRDefault="001545F8" w:rsidP="00406EF0">
      <w:pPr>
        <w:pStyle w:val="Paragrafi"/>
        <w:rPr>
          <w:spacing w:val="-4"/>
          <w:lang w:val="sq-AL"/>
        </w:rPr>
      </w:pPr>
      <w:r w:rsidRPr="00F364A1">
        <w:rPr>
          <w:spacing w:val="-4"/>
          <w:lang w:val="sq-AL"/>
        </w:rPr>
        <w:t xml:space="preserve">- Formati i aplikimit (neni 9, pika 1,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është plotësuar në mënyrë korrekte;</w:t>
      </w:r>
    </w:p>
    <w:p w:rsidR="001545F8" w:rsidRPr="00F364A1" w:rsidRDefault="001545F8" w:rsidP="00406EF0">
      <w:pPr>
        <w:pStyle w:val="Paragrafi"/>
        <w:rPr>
          <w:spacing w:val="-4"/>
          <w:lang w:val="sq-AL"/>
        </w:rPr>
      </w:pPr>
      <w:r w:rsidRPr="00F364A1">
        <w:rPr>
          <w:spacing w:val="-4"/>
          <w:lang w:val="sq-AL"/>
        </w:rPr>
        <w:t>- Dokumentacioni juridik, administrativ dhe pronësor (neni 9, pika 2</w:t>
      </w:r>
      <w:r w:rsidR="00D359B5"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e</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f</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g</w:t>
      </w:r>
      <w:r w:rsidR="00C079A5" w:rsidRPr="00F364A1">
        <w:rPr>
          <w:spacing w:val="-4"/>
          <w:lang w:val="sq-AL"/>
        </w:rPr>
        <w:t>”</w:t>
      </w:r>
      <w:r w:rsidRPr="00F364A1">
        <w:rPr>
          <w:spacing w:val="-4"/>
          <w:lang w:val="sq-AL"/>
        </w:rPr>
        <w:t xml:space="preserve">) është plotësuar në mënyrë korrekte; </w:t>
      </w:r>
    </w:p>
    <w:p w:rsidR="001545F8" w:rsidRPr="00F364A1" w:rsidRDefault="001545F8" w:rsidP="00406EF0">
      <w:pPr>
        <w:pStyle w:val="Paragrafi"/>
        <w:rPr>
          <w:spacing w:val="-4"/>
          <w:lang w:val="sq-AL"/>
        </w:rPr>
      </w:pPr>
      <w:r w:rsidRPr="00F364A1">
        <w:rPr>
          <w:spacing w:val="-4"/>
          <w:lang w:val="sq-AL"/>
        </w:rPr>
        <w:t>- Dokumentacioni financiar dhe fiskal (neni 9, pika 3</w:t>
      </w:r>
      <w:r w:rsidR="00D359B5"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d</w:t>
      </w:r>
      <w:r w:rsidR="00C079A5" w:rsidRPr="00F364A1">
        <w:rPr>
          <w:spacing w:val="-4"/>
          <w:lang w:val="sq-AL"/>
        </w:rPr>
        <w:t>”</w:t>
      </w:r>
      <w:r w:rsidRPr="00F364A1">
        <w:rPr>
          <w:spacing w:val="-4"/>
          <w:lang w:val="sq-AL"/>
        </w:rPr>
        <w:t>) është plotësuar në mënyrë korrekte;</w:t>
      </w:r>
    </w:p>
    <w:p w:rsidR="001545F8" w:rsidRPr="00F364A1" w:rsidRDefault="001545F8" w:rsidP="00406EF0">
      <w:pPr>
        <w:pStyle w:val="Paragrafi"/>
        <w:rPr>
          <w:spacing w:val="-4"/>
          <w:lang w:val="sq-AL"/>
        </w:rPr>
      </w:pPr>
      <w:r w:rsidRPr="00F364A1">
        <w:rPr>
          <w:spacing w:val="-4"/>
          <w:lang w:val="sq-AL"/>
        </w:rPr>
        <w:t>- Dokumentacioni teknik (neni 9, pikat 4.1.2</w:t>
      </w:r>
      <w:r w:rsidR="00D359B5" w:rsidRPr="00F364A1">
        <w:rPr>
          <w:spacing w:val="-4"/>
          <w:lang w:val="sq-AL"/>
        </w:rPr>
        <w:t>,</w:t>
      </w:r>
      <w:r w:rsidRPr="00F364A1">
        <w:rPr>
          <w:spacing w:val="-4"/>
          <w:lang w:val="sq-AL"/>
        </w:rPr>
        <w:t xml:space="preserve"> 4.1.3</w:t>
      </w:r>
      <w:r w:rsidR="00D359B5"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d</w:t>
      </w:r>
      <w:r w:rsidR="00C079A5" w:rsidRPr="00F364A1">
        <w:rPr>
          <w:spacing w:val="-4"/>
          <w:lang w:val="sq-AL"/>
        </w:rPr>
        <w:t>”</w:t>
      </w:r>
      <w:r w:rsidR="00D359B5" w:rsidRPr="00F364A1">
        <w:rPr>
          <w:spacing w:val="-4"/>
          <w:lang w:val="sq-AL"/>
        </w:rPr>
        <w:t>,</w:t>
      </w:r>
      <w:r w:rsidRPr="00F364A1">
        <w:rPr>
          <w:spacing w:val="-4"/>
          <w:lang w:val="sq-AL"/>
        </w:rPr>
        <w:t xml:space="preserve"> 4.1.4</w:t>
      </w:r>
      <w:r w:rsidR="00F2283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d</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e</w:t>
      </w:r>
      <w:r w:rsidR="00C079A5" w:rsidRPr="00F364A1">
        <w:rPr>
          <w:spacing w:val="-4"/>
          <w:lang w:val="sq-AL"/>
        </w:rPr>
        <w:t>”</w:t>
      </w:r>
      <w:r w:rsidR="00D359B5" w:rsidRPr="00F364A1">
        <w:rPr>
          <w:spacing w:val="-4"/>
          <w:lang w:val="sq-AL"/>
        </w:rPr>
        <w:t>)</w:t>
      </w:r>
      <w:r w:rsidRPr="00F364A1">
        <w:rPr>
          <w:spacing w:val="-4"/>
          <w:lang w:val="sq-AL"/>
        </w:rPr>
        <w:t xml:space="preserve"> është plotësuar në mënyrë korrekte.</w:t>
      </w:r>
    </w:p>
    <w:p w:rsidR="001545F8" w:rsidRPr="00F364A1" w:rsidRDefault="001545F8" w:rsidP="00406EF0">
      <w:pPr>
        <w:pStyle w:val="Paragrafi"/>
        <w:rPr>
          <w:spacing w:val="-4"/>
          <w:lang w:val="sq-AL"/>
        </w:rPr>
      </w:pPr>
      <w:r w:rsidRPr="00F364A1">
        <w:rPr>
          <w:spacing w:val="-4"/>
          <w:lang w:val="sq-AL"/>
        </w:rPr>
        <w:t>Në lidhje me mungesën e dokumentacionit që ka të bëjë</w:t>
      </w:r>
      <w:r w:rsidR="00236879" w:rsidRPr="00F364A1">
        <w:rPr>
          <w:spacing w:val="-4"/>
          <w:lang w:val="sq-AL"/>
        </w:rPr>
        <w:t>,</w:t>
      </w:r>
      <w:r w:rsidRPr="00F364A1">
        <w:rPr>
          <w:spacing w:val="-4"/>
          <w:lang w:val="sq-AL"/>
        </w:rPr>
        <w:t xml:space="preserve"> me:</w:t>
      </w:r>
    </w:p>
    <w:p w:rsidR="001545F8" w:rsidRPr="00F364A1" w:rsidRDefault="001545F8" w:rsidP="00406EF0">
      <w:pPr>
        <w:pStyle w:val="Paragrafi"/>
        <w:rPr>
          <w:spacing w:val="-4"/>
          <w:lang w:val="sq-AL"/>
        </w:rPr>
      </w:pPr>
      <w:r w:rsidRPr="00F364A1">
        <w:rPr>
          <w:spacing w:val="-4"/>
          <w:lang w:val="sq-AL"/>
        </w:rPr>
        <w:t>- Vërtetimin nga Gjykata dhe Prokuroria (neni 9, pika 2</w:t>
      </w:r>
      <w:r w:rsidR="00F2283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d</w:t>
      </w:r>
      <w:r w:rsidR="00C079A5" w:rsidRPr="00F364A1">
        <w:rPr>
          <w:spacing w:val="-4"/>
          <w:lang w:val="sq-AL"/>
        </w:rPr>
        <w:t>”</w:t>
      </w:r>
      <w:r w:rsidRPr="00F364A1">
        <w:rPr>
          <w:spacing w:val="-4"/>
          <w:lang w:val="sq-AL"/>
        </w:rPr>
        <w:t>);</w:t>
      </w:r>
    </w:p>
    <w:p w:rsidR="001545F8" w:rsidRPr="00F364A1" w:rsidRDefault="001545F8" w:rsidP="00406EF0">
      <w:pPr>
        <w:pStyle w:val="Paragrafi"/>
        <w:rPr>
          <w:spacing w:val="-4"/>
          <w:lang w:val="sq-AL"/>
        </w:rPr>
      </w:pPr>
      <w:r w:rsidRPr="00F364A1">
        <w:rPr>
          <w:spacing w:val="-4"/>
          <w:lang w:val="sq-AL"/>
        </w:rPr>
        <w:t xml:space="preserve">- Të dhënat teknike për </w:t>
      </w:r>
      <w:r w:rsidR="00AB053D" w:rsidRPr="00F364A1">
        <w:rPr>
          <w:spacing w:val="-4"/>
          <w:lang w:val="sq-AL"/>
        </w:rPr>
        <w:t>HEC-</w:t>
      </w:r>
      <w:r w:rsidRPr="00F364A1">
        <w:rPr>
          <w:spacing w:val="-4"/>
          <w:lang w:val="sq-AL"/>
        </w:rPr>
        <w:t>et (neni 9, pika 4.1.1)</w:t>
      </w:r>
      <w:r w:rsidR="00AB053D" w:rsidRPr="00F364A1">
        <w:rPr>
          <w:spacing w:val="-4"/>
          <w:lang w:val="sq-AL"/>
        </w:rPr>
        <w:t>;</w:t>
      </w:r>
    </w:p>
    <w:p w:rsidR="001545F8" w:rsidRPr="00F364A1" w:rsidRDefault="001545F8" w:rsidP="00406EF0">
      <w:pPr>
        <w:pStyle w:val="Paragrafi"/>
        <w:rPr>
          <w:spacing w:val="-4"/>
          <w:lang w:val="sq-AL"/>
        </w:rPr>
      </w:pPr>
      <w:r w:rsidRPr="00F364A1">
        <w:rPr>
          <w:spacing w:val="-4"/>
          <w:lang w:val="sq-AL"/>
        </w:rPr>
        <w:t>- Studimi i fizibilitetit (neni 9, pika 4.1.4</w:t>
      </w:r>
      <w:r w:rsidR="00AB053D"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w:t>
      </w:r>
      <w:r w:rsidR="00AB053D" w:rsidRPr="00F364A1">
        <w:rPr>
          <w:spacing w:val="-4"/>
          <w:lang w:val="sq-AL"/>
        </w:rPr>
        <w:t>;</w:t>
      </w:r>
    </w:p>
    <w:p w:rsidR="001545F8" w:rsidRPr="00F364A1" w:rsidRDefault="001545F8" w:rsidP="00406EF0">
      <w:pPr>
        <w:pStyle w:val="Paragrafi"/>
        <w:rPr>
          <w:spacing w:val="-4"/>
          <w:lang w:val="sq-AL"/>
        </w:rPr>
      </w:pPr>
      <w:r w:rsidRPr="00F364A1">
        <w:rPr>
          <w:spacing w:val="-4"/>
          <w:lang w:val="sq-AL"/>
        </w:rPr>
        <w:t xml:space="preserve">- Pika e lidhjes dhe </w:t>
      </w:r>
      <w:r w:rsidR="00FE54AB" w:rsidRPr="00F364A1">
        <w:rPr>
          <w:spacing w:val="-4"/>
          <w:lang w:val="sq-AL"/>
        </w:rPr>
        <w:t>lejet nga institucionet e tjera</w:t>
      </w:r>
      <w:r w:rsidRPr="00F364A1">
        <w:rPr>
          <w:spacing w:val="-4"/>
          <w:lang w:val="sq-AL"/>
        </w:rPr>
        <w:t xml:space="preserve"> (neni 9 pika 4.1.5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xml:space="preserve">) do të njoftohet subjekti që në bazë të </w:t>
      </w:r>
      <w:r w:rsidR="00EA531F" w:rsidRPr="00F364A1">
        <w:rPr>
          <w:spacing w:val="-4"/>
          <w:lang w:val="sq-AL"/>
        </w:rPr>
        <w:t>r</w:t>
      </w:r>
      <w:r w:rsidRPr="00F364A1">
        <w:rPr>
          <w:spacing w:val="-4"/>
          <w:lang w:val="sq-AL"/>
        </w:rPr>
        <w:t xml:space="preserve">regullores </w:t>
      </w:r>
      <w:r w:rsidR="00EA531F" w:rsidRPr="00F364A1">
        <w:rPr>
          <w:spacing w:val="-4"/>
          <w:lang w:val="sq-AL"/>
        </w:rPr>
        <w:t>“P</w:t>
      </w:r>
      <w:r w:rsidRPr="00F364A1">
        <w:rPr>
          <w:spacing w:val="-4"/>
          <w:lang w:val="sq-AL"/>
        </w:rPr>
        <w:t xml:space="preserve">ër procedurat dhe afatet për dhënien, modifikimin, transferimin, rinovimin dhe heqjen e </w:t>
      </w:r>
      <w:r w:rsidR="00EB55F0" w:rsidRPr="00F364A1">
        <w:rPr>
          <w:spacing w:val="-4"/>
          <w:lang w:val="sq-AL"/>
        </w:rPr>
        <w:t>licenc</w:t>
      </w:r>
      <w:r w:rsidRPr="00F364A1">
        <w:rPr>
          <w:spacing w:val="-4"/>
          <w:lang w:val="sq-AL"/>
        </w:rPr>
        <w:t>ave në sektorin e energjisë elektrike</w:t>
      </w:r>
      <w:r w:rsidR="00C079A5" w:rsidRPr="00F364A1">
        <w:rPr>
          <w:spacing w:val="-4"/>
          <w:lang w:val="sq-AL"/>
        </w:rPr>
        <w:t>”</w:t>
      </w:r>
      <w:r w:rsidRPr="00F364A1">
        <w:rPr>
          <w:spacing w:val="-4"/>
          <w:lang w:val="sq-AL"/>
        </w:rPr>
        <w:t>, t`i paraqesë këto në ERE, brenda afateve të përcaktuara.</w:t>
      </w:r>
    </w:p>
    <w:p w:rsidR="001545F8" w:rsidRPr="00F364A1" w:rsidRDefault="001545F8" w:rsidP="00406EF0">
      <w:pPr>
        <w:pStyle w:val="Paragrafi"/>
        <w:rPr>
          <w:spacing w:val="-4"/>
          <w:lang w:val="sq-AL"/>
        </w:rPr>
      </w:pPr>
      <w:r w:rsidRPr="00F364A1">
        <w:rPr>
          <w:spacing w:val="-4"/>
          <w:lang w:val="sq-AL"/>
        </w:rPr>
        <w:t>Për gjithë sa më sipër, Bordi i ERE-s</w:t>
      </w:r>
    </w:p>
    <w:p w:rsidR="001545F8" w:rsidRPr="00F364A1" w:rsidRDefault="001545F8" w:rsidP="00F364A1">
      <w:pPr>
        <w:pStyle w:val="Hapesira7"/>
        <w:rPr>
          <w:lang w:val="sq-AL"/>
        </w:rPr>
      </w:pPr>
    </w:p>
    <w:p w:rsidR="001545F8" w:rsidRPr="00F364A1" w:rsidRDefault="001545F8" w:rsidP="00406EF0">
      <w:pPr>
        <w:pStyle w:val="Paragrafi"/>
        <w:jc w:val="center"/>
        <w:rPr>
          <w:spacing w:val="-4"/>
          <w:lang w:val="sq-AL"/>
        </w:rPr>
      </w:pPr>
      <w:r w:rsidRPr="00F364A1">
        <w:rPr>
          <w:spacing w:val="-4"/>
          <w:lang w:val="sq-AL"/>
        </w:rPr>
        <w:t>VENDOSI:</w:t>
      </w:r>
    </w:p>
    <w:p w:rsidR="001545F8" w:rsidRPr="00F364A1" w:rsidRDefault="001545F8" w:rsidP="00F364A1">
      <w:pPr>
        <w:pStyle w:val="Hapesira7"/>
        <w:rPr>
          <w:lang w:val="sq-AL"/>
        </w:rPr>
      </w:pPr>
    </w:p>
    <w:p w:rsidR="00BE734E" w:rsidRDefault="001545F8" w:rsidP="00406EF0">
      <w:pPr>
        <w:pStyle w:val="Paragrafi"/>
        <w:rPr>
          <w:spacing w:val="-4"/>
          <w:lang w:val="sq-AL"/>
        </w:rPr>
      </w:pPr>
      <w:r w:rsidRPr="00F364A1">
        <w:rPr>
          <w:spacing w:val="-4"/>
          <w:lang w:val="sq-AL"/>
        </w:rPr>
        <w:t>1. Të fillojë</w:t>
      </w:r>
      <w:r w:rsidR="0008612D" w:rsidRPr="00F364A1">
        <w:rPr>
          <w:spacing w:val="-4"/>
          <w:lang w:val="sq-AL"/>
        </w:rPr>
        <w:t xml:space="preserve"> </w:t>
      </w:r>
      <w:r w:rsidRPr="00F364A1">
        <w:rPr>
          <w:spacing w:val="-4"/>
          <w:lang w:val="sq-AL"/>
        </w:rPr>
        <w:t xml:space="preserve">procedurën për </w:t>
      </w:r>
      <w:r w:rsidR="00EB55F0" w:rsidRPr="00F364A1">
        <w:rPr>
          <w:spacing w:val="-4"/>
          <w:lang w:val="sq-AL"/>
        </w:rPr>
        <w:t>licenc</w:t>
      </w:r>
      <w:r w:rsidRPr="00F364A1">
        <w:rPr>
          <w:spacing w:val="-4"/>
          <w:lang w:val="sq-AL"/>
        </w:rPr>
        <w:t xml:space="preserve">imin e shoqërisë </w:t>
      </w:r>
      <w:r w:rsidR="00C079A5" w:rsidRPr="00F364A1">
        <w:rPr>
          <w:spacing w:val="-4"/>
          <w:lang w:val="sq-AL"/>
        </w:rPr>
        <w:t>“</w:t>
      </w:r>
      <w:r w:rsidRPr="00F364A1">
        <w:rPr>
          <w:spacing w:val="-4"/>
          <w:lang w:val="sq-AL"/>
        </w:rPr>
        <w:t>M.C Inerte Lumzi</w:t>
      </w:r>
      <w:r w:rsidR="00C079A5" w:rsidRPr="00F364A1">
        <w:rPr>
          <w:spacing w:val="-4"/>
          <w:lang w:val="sq-AL"/>
        </w:rPr>
        <w:t>”</w:t>
      </w:r>
      <w:r w:rsidRPr="00F364A1">
        <w:rPr>
          <w:spacing w:val="-4"/>
          <w:lang w:val="sq-AL"/>
        </w:rPr>
        <w:t xml:space="preserve"> </w:t>
      </w:r>
      <w:r w:rsidR="00EB55F0" w:rsidRPr="00F364A1">
        <w:rPr>
          <w:spacing w:val="-4"/>
          <w:lang w:val="sq-AL"/>
        </w:rPr>
        <w:t xml:space="preserve">sh.p.k., </w:t>
      </w:r>
      <w:r w:rsidRPr="00F364A1">
        <w:rPr>
          <w:spacing w:val="-4"/>
          <w:lang w:val="sq-AL"/>
        </w:rPr>
        <w:t xml:space="preserve">në aktivitetin e prodhimit të energjisë elektrike nga </w:t>
      </w:r>
      <w:r w:rsidR="00870C7B" w:rsidRPr="00F364A1">
        <w:rPr>
          <w:spacing w:val="-4"/>
          <w:lang w:val="sq-AL"/>
        </w:rPr>
        <w:t xml:space="preserve">HEC </w:t>
      </w:r>
      <w:r w:rsidR="00C079A5" w:rsidRPr="00F364A1">
        <w:rPr>
          <w:spacing w:val="-4"/>
          <w:lang w:val="sq-AL"/>
        </w:rPr>
        <w:t>“</w:t>
      </w:r>
      <w:r w:rsidRPr="00F364A1">
        <w:rPr>
          <w:spacing w:val="-4"/>
          <w:lang w:val="sq-AL"/>
        </w:rPr>
        <w:t>Tuc</w:t>
      </w:r>
      <w:r w:rsidR="00C079A5" w:rsidRPr="00F364A1">
        <w:rPr>
          <w:spacing w:val="-4"/>
          <w:lang w:val="sq-AL"/>
        </w:rPr>
        <w:t>”</w:t>
      </w:r>
      <w:r w:rsidR="00870C7B" w:rsidRPr="00F364A1">
        <w:rPr>
          <w:spacing w:val="-4"/>
          <w:lang w:val="sq-AL"/>
        </w:rPr>
        <w:t>,</w:t>
      </w:r>
      <w:r w:rsidRPr="00F364A1">
        <w:rPr>
          <w:spacing w:val="-4"/>
          <w:lang w:val="sq-AL"/>
        </w:rPr>
        <w:t xml:space="preserve"> me fuqi të instaluar 4470 MW;</w:t>
      </w:r>
      <w:r w:rsidR="0008612D" w:rsidRPr="00F364A1">
        <w:rPr>
          <w:spacing w:val="-4"/>
          <w:lang w:val="sq-AL"/>
        </w:rPr>
        <w:t xml:space="preserve"> </w:t>
      </w:r>
      <w:r w:rsidRPr="00F364A1">
        <w:rPr>
          <w:spacing w:val="-4"/>
          <w:lang w:val="sq-AL"/>
        </w:rPr>
        <w:t xml:space="preserve">Hec </w:t>
      </w:r>
      <w:r w:rsidR="00C079A5" w:rsidRPr="00F364A1">
        <w:rPr>
          <w:spacing w:val="-4"/>
          <w:lang w:val="sq-AL"/>
        </w:rPr>
        <w:t>“</w:t>
      </w:r>
      <w:r w:rsidRPr="00F364A1">
        <w:rPr>
          <w:spacing w:val="-4"/>
          <w:lang w:val="sq-AL"/>
        </w:rPr>
        <w:t>Lumzi</w:t>
      </w:r>
      <w:r w:rsidR="00C079A5" w:rsidRPr="00F364A1">
        <w:rPr>
          <w:spacing w:val="-4"/>
          <w:lang w:val="sq-AL"/>
        </w:rPr>
        <w:t>”</w:t>
      </w:r>
      <w:r w:rsidR="00EA4CD5" w:rsidRPr="00F364A1">
        <w:rPr>
          <w:spacing w:val="-4"/>
          <w:lang w:val="sq-AL"/>
        </w:rPr>
        <w:t>,</w:t>
      </w:r>
      <w:r w:rsidRPr="00F364A1">
        <w:rPr>
          <w:spacing w:val="-4"/>
          <w:lang w:val="sq-AL"/>
        </w:rPr>
        <w:t xml:space="preserve"> me fuqi të instaluar 11000 MW dhe fuqi totale 15470 MW.</w:t>
      </w:r>
    </w:p>
    <w:p w:rsidR="001545F8" w:rsidRPr="00F364A1" w:rsidRDefault="001545F8" w:rsidP="00406EF0">
      <w:pPr>
        <w:pStyle w:val="Paragrafi"/>
        <w:rPr>
          <w:spacing w:val="-4"/>
          <w:lang w:val="sq-AL"/>
        </w:rPr>
      </w:pPr>
      <w:r w:rsidRPr="00F364A1">
        <w:rPr>
          <w:spacing w:val="-4"/>
          <w:lang w:val="sq-AL"/>
        </w:rPr>
        <w:t xml:space="preserve">2. Drejtoria e </w:t>
      </w:r>
      <w:r w:rsidR="00EB55F0" w:rsidRPr="00F364A1">
        <w:rPr>
          <w:spacing w:val="-4"/>
          <w:lang w:val="sq-AL"/>
        </w:rPr>
        <w:t>Licenc</w:t>
      </w:r>
      <w:r w:rsidRPr="00F364A1">
        <w:rPr>
          <w:spacing w:val="-4"/>
          <w:lang w:val="sq-AL"/>
        </w:rPr>
        <w:t xml:space="preserve">imit dhe </w:t>
      </w:r>
      <w:r w:rsidR="00156443" w:rsidRPr="00F364A1">
        <w:rPr>
          <w:spacing w:val="-4"/>
          <w:lang w:val="sq-AL"/>
        </w:rPr>
        <w:t xml:space="preserve">e </w:t>
      </w:r>
      <w:r w:rsidRPr="00F364A1">
        <w:rPr>
          <w:spacing w:val="-4"/>
          <w:lang w:val="sq-AL"/>
        </w:rPr>
        <w:t xml:space="preserve">Monitorimit të Tregut të njoftojë aplikuesin për </w:t>
      </w:r>
      <w:r w:rsidR="00872BCB" w:rsidRPr="00F364A1">
        <w:rPr>
          <w:spacing w:val="-4"/>
          <w:lang w:val="sq-AL"/>
        </w:rPr>
        <w:t>v</w:t>
      </w:r>
      <w:r w:rsidRPr="00F364A1">
        <w:rPr>
          <w:spacing w:val="-4"/>
          <w:lang w:val="sq-AL"/>
        </w:rPr>
        <w:t>endimin e Bordit të ERE-s. </w:t>
      </w:r>
    </w:p>
    <w:p w:rsidR="001545F8" w:rsidRPr="00F364A1" w:rsidRDefault="001545F8" w:rsidP="00406EF0">
      <w:pPr>
        <w:pStyle w:val="Paragrafi"/>
        <w:rPr>
          <w:spacing w:val="-4"/>
          <w:lang w:val="sq-AL"/>
        </w:rPr>
      </w:pPr>
      <w:r w:rsidRPr="00F364A1">
        <w:rPr>
          <w:spacing w:val="-4"/>
          <w:lang w:val="sq-AL"/>
        </w:rPr>
        <w:t>Ky vendim hyn në fuqi menjëherë</w:t>
      </w:r>
      <w:r w:rsidR="00872BCB" w:rsidRPr="00F364A1">
        <w:rPr>
          <w:spacing w:val="-4"/>
          <w:lang w:val="sq-AL"/>
        </w:rPr>
        <w:t>.</w:t>
      </w:r>
      <w:r w:rsidRPr="00F364A1">
        <w:rPr>
          <w:spacing w:val="-4"/>
          <w:lang w:val="sq-AL"/>
        </w:rPr>
        <w:t xml:space="preserve"> </w:t>
      </w:r>
    </w:p>
    <w:p w:rsidR="001545F8" w:rsidRDefault="001545F8" w:rsidP="00406EF0">
      <w:pPr>
        <w:pStyle w:val="Paragrafi"/>
        <w:rPr>
          <w:spacing w:val="-4"/>
          <w:lang w:val="sq-AL"/>
        </w:rPr>
      </w:pPr>
      <w:r w:rsidRPr="00F364A1">
        <w:rPr>
          <w:spacing w:val="-4"/>
          <w:lang w:val="sq-AL"/>
        </w:rPr>
        <w:t xml:space="preserve">Ky vendim botohet në Fletoren Zyrtare. </w:t>
      </w:r>
    </w:p>
    <w:p w:rsidR="00F22831" w:rsidRPr="00F22831" w:rsidRDefault="00F22831" w:rsidP="00406EF0">
      <w:pPr>
        <w:pStyle w:val="Paragrafi"/>
        <w:rPr>
          <w:spacing w:val="-4"/>
          <w:sz w:val="14"/>
          <w:lang w:val="sq-AL"/>
        </w:rPr>
      </w:pPr>
    </w:p>
    <w:p w:rsidR="00F22831" w:rsidRPr="00467A50" w:rsidRDefault="00F22831" w:rsidP="00F22831">
      <w:pPr>
        <w:widowControl w:val="0"/>
        <w:spacing w:after="0" w:line="240" w:lineRule="auto"/>
        <w:jc w:val="right"/>
        <w:rPr>
          <w:rFonts w:ascii="Garamond" w:eastAsia="Times New Roman" w:hAnsi="Garamond"/>
          <w:spacing w:val="-4"/>
          <w:sz w:val="24"/>
          <w:szCs w:val="24"/>
          <w:lang w:val="sq-AL" w:eastAsia="en-GB"/>
        </w:rPr>
      </w:pPr>
      <w:r w:rsidRPr="00467A50">
        <w:rPr>
          <w:rFonts w:ascii="Garamond" w:eastAsia="Times New Roman" w:hAnsi="Garamond"/>
          <w:spacing w:val="-4"/>
          <w:sz w:val="24"/>
          <w:szCs w:val="24"/>
          <w:lang w:val="sq-AL" w:eastAsia="en-GB"/>
        </w:rPr>
        <w:t xml:space="preserve">KRYETARI </w:t>
      </w:r>
    </w:p>
    <w:p w:rsidR="00F22831" w:rsidRDefault="00F22831" w:rsidP="00F22831">
      <w:pPr>
        <w:widowControl w:val="0"/>
        <w:spacing w:after="0" w:line="240" w:lineRule="auto"/>
        <w:jc w:val="right"/>
        <w:rPr>
          <w:rFonts w:ascii="Garamond" w:eastAsia="Times New Roman" w:hAnsi="Garamond"/>
          <w:b/>
          <w:spacing w:val="-4"/>
          <w:sz w:val="24"/>
          <w:szCs w:val="24"/>
          <w:lang w:val="sq-AL" w:eastAsia="en-GB"/>
        </w:rPr>
      </w:pPr>
      <w:r w:rsidRPr="00467A50">
        <w:rPr>
          <w:rFonts w:ascii="Garamond" w:eastAsia="Times New Roman" w:hAnsi="Garamond"/>
          <w:b/>
          <w:spacing w:val="-4"/>
          <w:sz w:val="24"/>
          <w:szCs w:val="24"/>
          <w:lang w:val="sq-AL" w:eastAsia="en-GB"/>
        </w:rPr>
        <w:t>Petrit Ahmeti</w:t>
      </w:r>
    </w:p>
    <w:p w:rsidR="008A378D" w:rsidRPr="00F364A1" w:rsidRDefault="008A378D" w:rsidP="00406EF0">
      <w:pPr>
        <w:widowControl w:val="0"/>
        <w:spacing w:after="0" w:line="240" w:lineRule="auto"/>
        <w:rPr>
          <w:rFonts w:ascii="Garamond" w:eastAsia="Times New Roman" w:hAnsi="Garamond"/>
          <w:spacing w:val="-4"/>
          <w:sz w:val="14"/>
          <w:szCs w:val="24"/>
          <w:lang w:val="sq-AL" w:eastAsia="en-GB"/>
        </w:rPr>
      </w:pPr>
    </w:p>
    <w:p w:rsidR="00D91E4B" w:rsidRPr="00F364A1" w:rsidRDefault="00D91E4B" w:rsidP="00406EF0">
      <w:pPr>
        <w:pStyle w:val="Paragrafi"/>
        <w:jc w:val="center"/>
        <w:rPr>
          <w:b/>
          <w:spacing w:val="-4"/>
          <w:lang w:val="sq-AL"/>
        </w:rPr>
      </w:pPr>
      <w:r w:rsidRPr="00F364A1">
        <w:rPr>
          <w:b/>
          <w:spacing w:val="-4"/>
          <w:lang w:val="sq-AL"/>
        </w:rPr>
        <w:t>VENDIM</w:t>
      </w:r>
    </w:p>
    <w:p w:rsidR="00D91E4B" w:rsidRPr="00F364A1" w:rsidRDefault="0008612D" w:rsidP="00406EF0">
      <w:pPr>
        <w:pStyle w:val="Paragrafi"/>
        <w:jc w:val="center"/>
        <w:rPr>
          <w:b/>
          <w:spacing w:val="-4"/>
          <w:lang w:val="sq-AL"/>
        </w:rPr>
      </w:pPr>
      <w:r w:rsidRPr="00F364A1">
        <w:rPr>
          <w:b/>
          <w:spacing w:val="-4"/>
          <w:lang w:val="sq-AL"/>
        </w:rPr>
        <w:t xml:space="preserve">Nr. </w:t>
      </w:r>
      <w:r w:rsidR="00D91E4B" w:rsidRPr="00F364A1">
        <w:rPr>
          <w:b/>
          <w:spacing w:val="-4"/>
          <w:lang w:val="sq-AL"/>
        </w:rPr>
        <w:t>176, datë 7.11.2016</w:t>
      </w:r>
    </w:p>
    <w:p w:rsidR="00D91E4B" w:rsidRPr="00F364A1" w:rsidRDefault="00D91E4B" w:rsidP="00F364A1">
      <w:pPr>
        <w:pStyle w:val="Hapesira7"/>
        <w:rPr>
          <w:lang w:val="sq-AL"/>
        </w:rPr>
      </w:pPr>
    </w:p>
    <w:p w:rsidR="00D91E4B" w:rsidRPr="00F364A1" w:rsidRDefault="00D91E4B" w:rsidP="00406EF0">
      <w:pPr>
        <w:pStyle w:val="Paragrafi"/>
        <w:jc w:val="center"/>
        <w:rPr>
          <w:b/>
          <w:spacing w:val="-4"/>
          <w:lang w:val="sq-AL"/>
        </w:rPr>
      </w:pPr>
      <w:r w:rsidRPr="00F364A1">
        <w:rPr>
          <w:b/>
          <w:spacing w:val="-4"/>
          <w:lang w:val="sq-AL"/>
        </w:rPr>
        <w:t xml:space="preserve">MBI FILLIMIN E PROCEDURËS PËR </w:t>
      </w:r>
      <w:r w:rsidR="00EB55F0" w:rsidRPr="00F364A1">
        <w:rPr>
          <w:b/>
          <w:spacing w:val="-4"/>
          <w:lang w:val="sq-AL"/>
        </w:rPr>
        <w:t>LICENC</w:t>
      </w:r>
      <w:r w:rsidRPr="00F364A1">
        <w:rPr>
          <w:b/>
          <w:spacing w:val="-4"/>
          <w:lang w:val="sq-AL"/>
        </w:rPr>
        <w:t>IMIN E SHOQËRISË</w:t>
      </w:r>
      <w:r w:rsidR="0008612D" w:rsidRPr="00F364A1">
        <w:rPr>
          <w:b/>
          <w:spacing w:val="-4"/>
          <w:lang w:val="sq-AL"/>
        </w:rPr>
        <w:t xml:space="preserve"> </w:t>
      </w:r>
      <w:r w:rsidR="00C079A5" w:rsidRPr="00F364A1">
        <w:rPr>
          <w:b/>
          <w:spacing w:val="-4"/>
          <w:lang w:val="sq-AL"/>
        </w:rPr>
        <w:t>“</w:t>
      </w:r>
      <w:r w:rsidRPr="00F364A1">
        <w:rPr>
          <w:b/>
          <w:spacing w:val="-4"/>
          <w:lang w:val="sq-AL"/>
        </w:rPr>
        <w:t>M.C INERTE LUMZI</w:t>
      </w:r>
      <w:r w:rsidR="00C079A5" w:rsidRPr="00F364A1">
        <w:rPr>
          <w:b/>
          <w:spacing w:val="-4"/>
          <w:lang w:val="sq-AL"/>
        </w:rPr>
        <w:t>”</w:t>
      </w:r>
      <w:r w:rsidRPr="00F364A1">
        <w:rPr>
          <w:b/>
          <w:spacing w:val="-4"/>
          <w:lang w:val="sq-AL"/>
        </w:rPr>
        <w:t xml:space="preserve"> </w:t>
      </w:r>
      <w:r w:rsidR="00EB55F0" w:rsidRPr="00F364A1">
        <w:rPr>
          <w:b/>
          <w:spacing w:val="-4"/>
          <w:lang w:val="sq-AL"/>
        </w:rPr>
        <w:t xml:space="preserve">SHPK, </w:t>
      </w:r>
      <w:r w:rsidRPr="00F364A1">
        <w:rPr>
          <w:b/>
          <w:spacing w:val="-4"/>
          <w:lang w:val="sq-AL"/>
        </w:rPr>
        <w:t>NË</w:t>
      </w:r>
      <w:r w:rsidR="0008612D" w:rsidRPr="00F364A1">
        <w:rPr>
          <w:b/>
          <w:spacing w:val="-4"/>
          <w:lang w:val="sq-AL"/>
        </w:rPr>
        <w:t xml:space="preserve"> </w:t>
      </w:r>
      <w:r w:rsidRPr="00F364A1">
        <w:rPr>
          <w:b/>
          <w:spacing w:val="-4"/>
          <w:lang w:val="sq-AL"/>
        </w:rPr>
        <w:t>AKTIVITETIN E TREGTIMIT TË ENERGJISË ELEKTRIKE</w:t>
      </w:r>
    </w:p>
    <w:p w:rsidR="00D91E4B" w:rsidRPr="00F364A1" w:rsidRDefault="00D91E4B" w:rsidP="00F364A1">
      <w:pPr>
        <w:pStyle w:val="Hapesira7"/>
        <w:rPr>
          <w:lang w:val="sq-AL"/>
        </w:rPr>
      </w:pPr>
    </w:p>
    <w:p w:rsidR="00D91E4B" w:rsidRPr="00F364A1" w:rsidRDefault="00D91E4B" w:rsidP="00406EF0">
      <w:pPr>
        <w:pStyle w:val="Paragrafi"/>
        <w:rPr>
          <w:spacing w:val="-4"/>
          <w:lang w:val="sq-AL"/>
        </w:rPr>
      </w:pPr>
      <w:r w:rsidRPr="00F364A1">
        <w:rPr>
          <w:spacing w:val="-4"/>
          <w:lang w:val="sq-AL"/>
        </w:rPr>
        <w:t xml:space="preserve">Në mbështetje të neneve 16 dhe 37, pika 2,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d</w:t>
      </w:r>
      <w:r w:rsidR="00C079A5" w:rsidRPr="00F364A1">
        <w:rPr>
          <w:spacing w:val="-4"/>
          <w:lang w:val="sq-AL"/>
        </w:rPr>
        <w:t>”</w:t>
      </w:r>
      <w:r w:rsidR="00E12E5D" w:rsidRPr="00F364A1">
        <w:rPr>
          <w:spacing w:val="-4"/>
          <w:lang w:val="sq-AL"/>
        </w:rPr>
        <w:t>,</w:t>
      </w:r>
      <w:r w:rsidRPr="00F364A1">
        <w:rPr>
          <w:spacing w:val="-4"/>
          <w:lang w:val="sq-AL"/>
        </w:rPr>
        <w:t xml:space="preserve"> të</w:t>
      </w:r>
      <w:r w:rsidR="0008612D" w:rsidRPr="00F364A1">
        <w:rPr>
          <w:spacing w:val="-4"/>
          <w:lang w:val="sq-AL"/>
        </w:rPr>
        <w:t xml:space="preserve"> </w:t>
      </w:r>
      <w:r w:rsidR="00E12E5D" w:rsidRPr="00F364A1">
        <w:rPr>
          <w:spacing w:val="-4"/>
          <w:lang w:val="sq-AL"/>
        </w:rPr>
        <w:t xml:space="preserve">ligjit nr. </w:t>
      </w:r>
      <w:r w:rsidRPr="00F364A1">
        <w:rPr>
          <w:spacing w:val="-4"/>
          <w:lang w:val="sq-AL"/>
        </w:rPr>
        <w:t>43/2015</w:t>
      </w:r>
      <w:r w:rsidR="00E12E5D"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 xml:space="preserve">Për </w:t>
      </w:r>
      <w:r w:rsidR="00E12E5D" w:rsidRPr="00F364A1">
        <w:rPr>
          <w:spacing w:val="-4"/>
          <w:lang w:val="sq-AL"/>
        </w:rPr>
        <w:t xml:space="preserve">sektorin </w:t>
      </w:r>
      <w:r w:rsidRPr="00F364A1">
        <w:rPr>
          <w:spacing w:val="-4"/>
          <w:lang w:val="sq-AL"/>
        </w:rPr>
        <w:t xml:space="preserve">e </w:t>
      </w:r>
      <w:r w:rsidR="00E12E5D" w:rsidRPr="00F364A1">
        <w:rPr>
          <w:spacing w:val="-4"/>
          <w:lang w:val="sq-AL"/>
        </w:rPr>
        <w:t>energjisë elektrike</w:t>
      </w:r>
      <w:r w:rsidR="00C079A5" w:rsidRPr="00F364A1">
        <w:rPr>
          <w:spacing w:val="-4"/>
          <w:lang w:val="sq-AL"/>
        </w:rPr>
        <w:t>”</w:t>
      </w:r>
      <w:r w:rsidR="00E12E5D" w:rsidRPr="00F364A1">
        <w:rPr>
          <w:spacing w:val="-4"/>
          <w:lang w:val="sq-AL"/>
        </w:rPr>
        <w:t>,</w:t>
      </w:r>
      <w:r w:rsidRPr="00F364A1">
        <w:rPr>
          <w:spacing w:val="-4"/>
          <w:lang w:val="sq-AL"/>
        </w:rPr>
        <w:t xml:space="preserve"> si dhe në zbatim të neneve 4,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e</w:t>
      </w:r>
      <w:r w:rsidR="00C079A5" w:rsidRPr="00F364A1">
        <w:rPr>
          <w:spacing w:val="-4"/>
          <w:lang w:val="sq-AL"/>
        </w:rPr>
        <w:t>”</w:t>
      </w:r>
      <w:r w:rsidRPr="00F364A1">
        <w:rPr>
          <w:spacing w:val="-4"/>
          <w:lang w:val="sq-AL"/>
        </w:rPr>
        <w:t>; 5, pika 1</w:t>
      </w:r>
      <w:r w:rsidR="00E12E5D"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e</w:t>
      </w:r>
      <w:r w:rsidR="00C079A5" w:rsidRPr="00F364A1">
        <w:rPr>
          <w:spacing w:val="-4"/>
          <w:lang w:val="sq-AL"/>
        </w:rPr>
        <w:t>”</w:t>
      </w:r>
      <w:r w:rsidRPr="00F364A1">
        <w:rPr>
          <w:spacing w:val="-4"/>
          <w:lang w:val="sq-AL"/>
        </w:rPr>
        <w:t>; 10, pikat 1 dhe 3</w:t>
      </w:r>
      <w:r w:rsidR="00E12E5D" w:rsidRPr="00F364A1">
        <w:rPr>
          <w:spacing w:val="-4"/>
          <w:lang w:val="sq-AL"/>
        </w:rPr>
        <w:t>,</w:t>
      </w:r>
      <w:r w:rsidRPr="00F364A1">
        <w:rPr>
          <w:spacing w:val="-4"/>
          <w:lang w:val="sq-AL"/>
        </w:rPr>
        <w:t xml:space="preserve"> të </w:t>
      </w:r>
      <w:r w:rsidR="00E12E5D" w:rsidRPr="00F364A1">
        <w:rPr>
          <w:spacing w:val="-4"/>
          <w:lang w:val="sq-AL"/>
        </w:rPr>
        <w:t>rregullores “P</w:t>
      </w:r>
      <w:r w:rsidRPr="00F364A1">
        <w:rPr>
          <w:spacing w:val="-4"/>
          <w:lang w:val="sq-AL"/>
        </w:rPr>
        <w:t xml:space="preserve">ër procedurat dhe afatet për dhënien, modifikimin, transferimin, rinovimin dhe heqjen e </w:t>
      </w:r>
      <w:r w:rsidR="00EB55F0" w:rsidRPr="00F364A1">
        <w:rPr>
          <w:spacing w:val="-4"/>
          <w:lang w:val="sq-AL"/>
        </w:rPr>
        <w:t>licenc</w:t>
      </w:r>
      <w:r w:rsidRPr="00F364A1">
        <w:rPr>
          <w:spacing w:val="-4"/>
          <w:lang w:val="sq-AL"/>
        </w:rPr>
        <w:t>ave në sektorin e energjisë elektrike</w:t>
      </w:r>
      <w:r w:rsidR="00C079A5" w:rsidRPr="00F364A1">
        <w:rPr>
          <w:spacing w:val="-4"/>
          <w:lang w:val="sq-AL"/>
        </w:rPr>
        <w:t>”</w:t>
      </w:r>
      <w:r w:rsidRPr="00F364A1">
        <w:rPr>
          <w:spacing w:val="-4"/>
          <w:lang w:val="sq-AL"/>
        </w:rPr>
        <w:t xml:space="preserve"> të miratuar me </w:t>
      </w:r>
      <w:r w:rsidR="00E12E5D" w:rsidRPr="00F364A1">
        <w:rPr>
          <w:spacing w:val="-4"/>
          <w:lang w:val="sq-AL"/>
        </w:rPr>
        <w:t xml:space="preserve">vendimin </w:t>
      </w:r>
      <w:r w:rsidRPr="00F364A1">
        <w:rPr>
          <w:spacing w:val="-4"/>
          <w:lang w:val="sq-AL"/>
        </w:rPr>
        <w:t xml:space="preserve">e Bordit të ERE-s </w:t>
      </w:r>
      <w:r w:rsidR="002D575A" w:rsidRPr="00F364A1">
        <w:rPr>
          <w:spacing w:val="-4"/>
          <w:lang w:val="sq-AL"/>
        </w:rPr>
        <w:t>n</w:t>
      </w:r>
      <w:r w:rsidR="0008612D" w:rsidRPr="00F364A1">
        <w:rPr>
          <w:spacing w:val="-4"/>
          <w:lang w:val="sq-AL"/>
        </w:rPr>
        <w:t xml:space="preserve">r. </w:t>
      </w:r>
      <w:r w:rsidRPr="00F364A1">
        <w:rPr>
          <w:spacing w:val="-4"/>
          <w:lang w:val="sq-AL"/>
        </w:rPr>
        <w:t>109, datë 29.6.2016;</w:t>
      </w:r>
      <w:r w:rsidR="0008612D" w:rsidRPr="00F364A1">
        <w:rPr>
          <w:spacing w:val="-4"/>
          <w:lang w:val="sq-AL"/>
        </w:rPr>
        <w:t xml:space="preserve"> </w:t>
      </w:r>
      <w:r w:rsidRPr="00F364A1">
        <w:rPr>
          <w:spacing w:val="-4"/>
          <w:lang w:val="sq-AL"/>
        </w:rPr>
        <w:t xml:space="preserve">neneve 15 dhe 19, pika 1,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a</w:t>
      </w:r>
      <w:r w:rsidR="00C079A5" w:rsidRPr="00F364A1">
        <w:rPr>
          <w:spacing w:val="-4"/>
          <w:lang w:val="sq-AL"/>
        </w:rPr>
        <w:t>”</w:t>
      </w:r>
      <w:r w:rsidR="002D575A" w:rsidRPr="00F364A1">
        <w:rPr>
          <w:spacing w:val="-4"/>
          <w:lang w:val="sq-AL"/>
        </w:rPr>
        <w:t>,</w:t>
      </w:r>
      <w:r w:rsidRPr="00F364A1">
        <w:rPr>
          <w:spacing w:val="-4"/>
          <w:lang w:val="sq-AL"/>
        </w:rPr>
        <w:t xml:space="preserve"> të </w:t>
      </w:r>
      <w:r w:rsidR="002D575A" w:rsidRPr="00F364A1">
        <w:rPr>
          <w:spacing w:val="-4"/>
          <w:lang w:val="sq-AL"/>
        </w:rPr>
        <w:t>r</w:t>
      </w:r>
      <w:r w:rsidRPr="00F364A1">
        <w:rPr>
          <w:spacing w:val="-4"/>
          <w:lang w:val="sq-AL"/>
        </w:rPr>
        <w:t xml:space="preserve">regullores </w:t>
      </w:r>
      <w:r w:rsidR="002D575A" w:rsidRPr="00F364A1">
        <w:rPr>
          <w:spacing w:val="-4"/>
          <w:lang w:val="sq-AL"/>
        </w:rPr>
        <w:t>“P</w:t>
      </w:r>
      <w:r w:rsidRPr="00F364A1">
        <w:rPr>
          <w:spacing w:val="-4"/>
          <w:lang w:val="sq-AL"/>
        </w:rPr>
        <w:t xml:space="preserve">ër </w:t>
      </w:r>
      <w:r w:rsidR="00E12E5D" w:rsidRPr="00F364A1">
        <w:rPr>
          <w:spacing w:val="-4"/>
          <w:lang w:val="sq-AL"/>
        </w:rPr>
        <w:t>organizimin, funksionimin dhe procedura</w:t>
      </w:r>
      <w:r w:rsidRPr="00F364A1">
        <w:rPr>
          <w:spacing w:val="-4"/>
          <w:lang w:val="sq-AL"/>
        </w:rPr>
        <w:t>t e ERE-s</w:t>
      </w:r>
      <w:r w:rsidR="00C079A5" w:rsidRPr="00F364A1">
        <w:rPr>
          <w:spacing w:val="-4"/>
          <w:lang w:val="sq-AL"/>
        </w:rPr>
        <w:t>”</w:t>
      </w:r>
      <w:r w:rsidRPr="00F364A1">
        <w:rPr>
          <w:spacing w:val="-4"/>
          <w:lang w:val="sq-AL"/>
        </w:rPr>
        <w:t>, miratuar me vendimin e Bordit të ERE</w:t>
      </w:r>
      <w:r w:rsidR="00503B8A" w:rsidRPr="00F364A1">
        <w:rPr>
          <w:spacing w:val="-4"/>
          <w:lang w:val="sq-AL"/>
        </w:rPr>
        <w:t>-s</w:t>
      </w:r>
      <w:r w:rsidRPr="00F364A1">
        <w:rPr>
          <w:spacing w:val="-4"/>
          <w:lang w:val="sq-AL"/>
        </w:rPr>
        <w:t xml:space="preserve"> </w:t>
      </w:r>
      <w:r w:rsidR="00E12E5D" w:rsidRPr="00F364A1">
        <w:rPr>
          <w:spacing w:val="-4"/>
          <w:lang w:val="sq-AL"/>
        </w:rPr>
        <w:t>nr</w:t>
      </w:r>
      <w:r w:rsidR="0008612D" w:rsidRPr="00F364A1">
        <w:rPr>
          <w:spacing w:val="-4"/>
          <w:lang w:val="sq-AL"/>
        </w:rPr>
        <w:t xml:space="preserve">. </w:t>
      </w:r>
      <w:r w:rsidR="00485B0C" w:rsidRPr="00F364A1">
        <w:rPr>
          <w:spacing w:val="-4"/>
          <w:lang w:val="sq-AL"/>
        </w:rPr>
        <w:t>96, datë 17.</w:t>
      </w:r>
      <w:r w:rsidRPr="00F364A1">
        <w:rPr>
          <w:spacing w:val="-4"/>
          <w:lang w:val="sq-AL"/>
        </w:rPr>
        <w:t>6.2016;</w:t>
      </w:r>
      <w:r w:rsidR="0008612D" w:rsidRPr="00F364A1">
        <w:rPr>
          <w:spacing w:val="-4"/>
          <w:lang w:val="sq-AL"/>
        </w:rPr>
        <w:t xml:space="preserve"> </w:t>
      </w:r>
      <w:r w:rsidRPr="00F364A1">
        <w:rPr>
          <w:spacing w:val="-4"/>
          <w:lang w:val="sq-AL"/>
        </w:rPr>
        <w:t xml:space="preserve">Bordi i Entit Rregullator të Energjisë (ERE), në mbledhjen e tij të datës 7.11.2016, mbasi shqyrtoi relacionin për fillimin e procedurës për </w:t>
      </w:r>
      <w:r w:rsidR="00EB55F0" w:rsidRPr="00F364A1">
        <w:rPr>
          <w:spacing w:val="-4"/>
          <w:lang w:val="sq-AL"/>
        </w:rPr>
        <w:t>licenc</w:t>
      </w:r>
      <w:r w:rsidRPr="00F364A1">
        <w:rPr>
          <w:spacing w:val="-4"/>
          <w:lang w:val="sq-AL"/>
        </w:rPr>
        <w:t xml:space="preserve">imin e shoqërisë </w:t>
      </w:r>
      <w:r w:rsidR="00C079A5" w:rsidRPr="00F364A1">
        <w:rPr>
          <w:spacing w:val="-4"/>
          <w:lang w:val="sq-AL"/>
        </w:rPr>
        <w:t>“</w:t>
      </w:r>
      <w:r w:rsidRPr="00F364A1">
        <w:rPr>
          <w:spacing w:val="-4"/>
          <w:lang w:val="sq-AL"/>
        </w:rPr>
        <w:t>M.C Inerte Lumzi</w:t>
      </w:r>
      <w:r w:rsidR="00C079A5" w:rsidRPr="00F364A1">
        <w:rPr>
          <w:spacing w:val="-4"/>
          <w:lang w:val="sq-AL"/>
        </w:rPr>
        <w:t>”</w:t>
      </w:r>
      <w:r w:rsidRPr="00F364A1">
        <w:rPr>
          <w:spacing w:val="-4"/>
          <w:lang w:val="sq-AL"/>
        </w:rPr>
        <w:t xml:space="preserve"> </w:t>
      </w:r>
      <w:r w:rsidR="00EB55F0" w:rsidRPr="00F364A1">
        <w:rPr>
          <w:spacing w:val="-4"/>
          <w:lang w:val="sq-AL"/>
        </w:rPr>
        <w:t xml:space="preserve">sh.p.k., </w:t>
      </w:r>
      <w:r w:rsidRPr="00F364A1">
        <w:rPr>
          <w:spacing w:val="-4"/>
          <w:lang w:val="sq-AL"/>
        </w:rPr>
        <w:t xml:space="preserve">në aktivitetin e </w:t>
      </w:r>
      <w:r w:rsidR="00E12E5D" w:rsidRPr="00F364A1">
        <w:rPr>
          <w:spacing w:val="-4"/>
          <w:lang w:val="sq-AL"/>
        </w:rPr>
        <w:t>tregtimit të energjisë elektrik</w:t>
      </w:r>
      <w:r w:rsidRPr="00F364A1">
        <w:rPr>
          <w:spacing w:val="-4"/>
          <w:lang w:val="sq-AL"/>
        </w:rPr>
        <w:t xml:space="preserve">e, të përgatitur nga Drejtoria e </w:t>
      </w:r>
      <w:r w:rsidR="00EB55F0" w:rsidRPr="00F364A1">
        <w:rPr>
          <w:spacing w:val="-4"/>
          <w:lang w:val="sq-AL"/>
        </w:rPr>
        <w:t>Licenc</w:t>
      </w:r>
      <w:r w:rsidRPr="00F364A1">
        <w:rPr>
          <w:spacing w:val="-4"/>
          <w:lang w:val="sq-AL"/>
        </w:rPr>
        <w:t xml:space="preserve">imit dhe </w:t>
      </w:r>
      <w:r w:rsidR="00485B0C" w:rsidRPr="00F364A1">
        <w:rPr>
          <w:spacing w:val="-4"/>
          <w:lang w:val="sq-AL"/>
        </w:rPr>
        <w:t xml:space="preserve">e </w:t>
      </w:r>
      <w:r w:rsidRPr="00F364A1">
        <w:rPr>
          <w:spacing w:val="-4"/>
          <w:lang w:val="sq-AL"/>
        </w:rPr>
        <w:t>Monitorimit të Tregut;</w:t>
      </w:r>
    </w:p>
    <w:p w:rsidR="00D91E4B" w:rsidRPr="00F364A1" w:rsidRDefault="00E12E5D" w:rsidP="00406EF0">
      <w:pPr>
        <w:pStyle w:val="Paragrafi"/>
        <w:rPr>
          <w:spacing w:val="-4"/>
          <w:lang w:val="sq-AL"/>
        </w:rPr>
      </w:pPr>
      <w:r w:rsidRPr="00F364A1">
        <w:rPr>
          <w:spacing w:val="-4"/>
          <w:lang w:val="sq-AL"/>
        </w:rPr>
        <w:t xml:space="preserve">konstatoi </w:t>
      </w:r>
      <w:r w:rsidR="00D91E4B" w:rsidRPr="00F364A1">
        <w:rPr>
          <w:spacing w:val="-4"/>
          <w:lang w:val="sq-AL"/>
        </w:rPr>
        <w:t>se:</w:t>
      </w:r>
    </w:p>
    <w:p w:rsidR="00D91E4B" w:rsidRPr="00F364A1" w:rsidRDefault="00D91E4B" w:rsidP="00406EF0">
      <w:pPr>
        <w:pStyle w:val="Paragrafi"/>
        <w:rPr>
          <w:spacing w:val="-4"/>
          <w:lang w:val="sq-AL"/>
        </w:rPr>
      </w:pPr>
      <w:r w:rsidRPr="00F364A1">
        <w:rPr>
          <w:spacing w:val="-4"/>
          <w:lang w:val="sq-AL"/>
        </w:rPr>
        <w:t xml:space="preserve">Aplikimi i shoqërisë </w:t>
      </w:r>
      <w:r w:rsidR="00C079A5" w:rsidRPr="00F364A1">
        <w:rPr>
          <w:spacing w:val="-4"/>
          <w:lang w:val="sq-AL"/>
        </w:rPr>
        <w:t>“</w:t>
      </w:r>
      <w:r w:rsidRPr="00F364A1">
        <w:rPr>
          <w:spacing w:val="-4"/>
          <w:lang w:val="sq-AL"/>
        </w:rPr>
        <w:t>M.C Inerte Lumzi</w:t>
      </w:r>
      <w:r w:rsidR="00C079A5" w:rsidRPr="00F364A1">
        <w:rPr>
          <w:spacing w:val="-4"/>
          <w:lang w:val="sq-AL"/>
        </w:rPr>
        <w:t>”</w:t>
      </w:r>
      <w:r w:rsidRPr="00F364A1">
        <w:rPr>
          <w:spacing w:val="-4"/>
          <w:lang w:val="sq-AL"/>
        </w:rPr>
        <w:t xml:space="preserve"> </w:t>
      </w:r>
      <w:r w:rsidR="00EB55F0" w:rsidRPr="00F364A1">
        <w:rPr>
          <w:spacing w:val="-4"/>
          <w:lang w:val="sq-AL"/>
        </w:rPr>
        <w:t xml:space="preserve">sh.p.k., </w:t>
      </w:r>
      <w:r w:rsidRPr="00F364A1">
        <w:rPr>
          <w:spacing w:val="-4"/>
          <w:lang w:val="sq-AL"/>
        </w:rPr>
        <w:t xml:space="preserve">plotëson pjesërisht kërkesat e parashikuara nga ERE në </w:t>
      </w:r>
      <w:r w:rsidR="00E12E5D" w:rsidRPr="00F364A1">
        <w:rPr>
          <w:spacing w:val="-4"/>
          <w:lang w:val="sq-AL"/>
        </w:rPr>
        <w:t>rregulloren</w:t>
      </w:r>
      <w:r w:rsidR="00DD4EA8">
        <w:rPr>
          <w:spacing w:val="-4"/>
          <w:lang w:val="sq-AL"/>
        </w:rPr>
        <w:t xml:space="preserve"> </w:t>
      </w:r>
      <w:r w:rsidR="00F22831" w:rsidRPr="00F364A1">
        <w:rPr>
          <w:spacing w:val="-4"/>
          <w:lang w:val="sq-AL"/>
        </w:rPr>
        <w:t xml:space="preserve">“Për </w:t>
      </w:r>
      <w:r w:rsidRPr="00F364A1">
        <w:rPr>
          <w:spacing w:val="-4"/>
          <w:lang w:val="sq-AL"/>
        </w:rPr>
        <w:t xml:space="preserve">procedurat dhe afatet për dhënien, modifikimin, transferimin, rinovimin dhe heqjen e </w:t>
      </w:r>
      <w:r w:rsidR="00EB55F0" w:rsidRPr="00F364A1">
        <w:rPr>
          <w:spacing w:val="-4"/>
          <w:lang w:val="sq-AL"/>
        </w:rPr>
        <w:t>licenc</w:t>
      </w:r>
      <w:r w:rsidRPr="00F364A1">
        <w:rPr>
          <w:spacing w:val="-4"/>
          <w:lang w:val="sq-AL"/>
        </w:rPr>
        <w:t>ave në sektorin e energjisë elektrike</w:t>
      </w:r>
      <w:r w:rsidR="00C079A5" w:rsidRPr="00F364A1">
        <w:rPr>
          <w:spacing w:val="-4"/>
          <w:lang w:val="sq-AL"/>
        </w:rPr>
        <w:t>”</w:t>
      </w:r>
      <w:r w:rsidR="003210E4" w:rsidRPr="00F364A1">
        <w:rPr>
          <w:spacing w:val="-4"/>
          <w:lang w:val="sq-AL"/>
        </w:rPr>
        <w:t>,</w:t>
      </w:r>
      <w:r w:rsidRPr="00F364A1">
        <w:rPr>
          <w:spacing w:val="-4"/>
          <w:lang w:val="sq-AL"/>
        </w:rPr>
        <w:t xml:space="preserve"> si më poshtë:</w:t>
      </w:r>
      <w:r w:rsidR="0008612D" w:rsidRPr="00F364A1">
        <w:rPr>
          <w:spacing w:val="-4"/>
          <w:lang w:val="sq-AL"/>
        </w:rPr>
        <w:t xml:space="preserve"> </w:t>
      </w:r>
    </w:p>
    <w:p w:rsidR="00D91E4B" w:rsidRPr="00F364A1" w:rsidRDefault="00D91E4B" w:rsidP="00406EF0">
      <w:pPr>
        <w:pStyle w:val="Paragrafi"/>
        <w:rPr>
          <w:spacing w:val="-4"/>
          <w:lang w:val="sq-AL"/>
        </w:rPr>
      </w:pPr>
      <w:r w:rsidRPr="00F364A1">
        <w:rPr>
          <w:spacing w:val="-4"/>
          <w:lang w:val="sq-AL"/>
        </w:rPr>
        <w:t>- Formati i aplikimit (neni 9, pika 1</w:t>
      </w:r>
      <w:r w:rsidR="00197D6C"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është plotësuar në mënyrë korrekte.</w:t>
      </w:r>
    </w:p>
    <w:p w:rsidR="00D91E4B" w:rsidRPr="00F364A1" w:rsidRDefault="00D91E4B" w:rsidP="00406EF0">
      <w:pPr>
        <w:pStyle w:val="Paragrafi"/>
        <w:rPr>
          <w:spacing w:val="-4"/>
          <w:lang w:val="sq-AL"/>
        </w:rPr>
      </w:pPr>
      <w:r w:rsidRPr="00F364A1">
        <w:rPr>
          <w:spacing w:val="-4"/>
          <w:lang w:val="sq-AL"/>
        </w:rPr>
        <w:t>- Dokumentacioni juridik, administrativ dhe pronësor (neni 9, pika 2</w:t>
      </w:r>
      <w:r w:rsidR="00197D6C"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e</w:t>
      </w:r>
      <w:r w:rsidR="00C079A5" w:rsidRPr="00F364A1">
        <w:rPr>
          <w:spacing w:val="-4"/>
          <w:lang w:val="sq-AL"/>
        </w:rPr>
        <w:t>”</w:t>
      </w:r>
      <w:r w:rsidRPr="00F364A1">
        <w:rPr>
          <w:spacing w:val="-4"/>
          <w:lang w:val="sq-AL"/>
        </w:rPr>
        <w:t>) është plotësuar në mënyrë korrekte.</w:t>
      </w:r>
    </w:p>
    <w:p w:rsidR="00D91E4B" w:rsidRPr="00F364A1" w:rsidRDefault="00D91E4B" w:rsidP="00406EF0">
      <w:pPr>
        <w:pStyle w:val="Paragrafi"/>
        <w:rPr>
          <w:spacing w:val="-4"/>
          <w:lang w:val="sq-AL"/>
        </w:rPr>
      </w:pPr>
      <w:r w:rsidRPr="00F364A1">
        <w:rPr>
          <w:spacing w:val="-4"/>
          <w:lang w:val="sq-AL"/>
        </w:rPr>
        <w:t xml:space="preserve">- Dokumentacioni financiar dhe fiskal (neni 9, pika 3,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d</w:t>
      </w:r>
      <w:r w:rsidR="00C079A5" w:rsidRPr="00F364A1">
        <w:rPr>
          <w:spacing w:val="-4"/>
          <w:lang w:val="sq-AL"/>
        </w:rPr>
        <w:t>”</w:t>
      </w:r>
      <w:r w:rsidRPr="00F364A1">
        <w:rPr>
          <w:spacing w:val="-4"/>
          <w:lang w:val="sq-AL"/>
        </w:rPr>
        <w:t>) është plotësuar në mënyrë korrekte.</w:t>
      </w:r>
    </w:p>
    <w:p w:rsidR="00D91E4B" w:rsidRPr="00F364A1" w:rsidRDefault="00D91E4B" w:rsidP="00406EF0">
      <w:pPr>
        <w:pStyle w:val="Paragrafi"/>
        <w:rPr>
          <w:spacing w:val="-4"/>
          <w:lang w:val="sq-AL"/>
        </w:rPr>
      </w:pPr>
      <w:r w:rsidRPr="00F364A1">
        <w:rPr>
          <w:spacing w:val="-4"/>
          <w:lang w:val="sq-AL"/>
        </w:rPr>
        <w:t>Në lidhje me mungesën e dokumentacionit që ka të bëjë</w:t>
      </w:r>
      <w:r w:rsidR="00776CFC" w:rsidRPr="00F364A1">
        <w:rPr>
          <w:spacing w:val="-4"/>
          <w:lang w:val="sq-AL"/>
        </w:rPr>
        <w:t>,</w:t>
      </w:r>
      <w:r w:rsidRPr="00F364A1">
        <w:rPr>
          <w:spacing w:val="-4"/>
          <w:lang w:val="sq-AL"/>
        </w:rPr>
        <w:t xml:space="preserve"> me:</w:t>
      </w:r>
    </w:p>
    <w:p w:rsidR="00D91E4B" w:rsidRPr="00F364A1" w:rsidRDefault="00D91E4B" w:rsidP="00406EF0">
      <w:pPr>
        <w:pStyle w:val="Paragrafi"/>
        <w:rPr>
          <w:spacing w:val="-4"/>
          <w:lang w:val="sq-AL"/>
        </w:rPr>
      </w:pPr>
      <w:r w:rsidRPr="00F364A1">
        <w:rPr>
          <w:spacing w:val="-4"/>
          <w:lang w:val="sq-AL"/>
        </w:rPr>
        <w:t>- Vërtetimin nga Gjykata dhe Prokuroria (neni 9</w:t>
      </w:r>
      <w:r w:rsidR="00B57844" w:rsidRPr="00F364A1">
        <w:rPr>
          <w:spacing w:val="-4"/>
          <w:lang w:val="sq-AL"/>
        </w:rPr>
        <w:t>,</w:t>
      </w:r>
      <w:r w:rsidRPr="00F364A1">
        <w:rPr>
          <w:spacing w:val="-4"/>
          <w:lang w:val="sq-AL"/>
        </w:rPr>
        <w:t xml:space="preserve"> pika 2</w:t>
      </w:r>
      <w:r w:rsidR="00B57844" w:rsidRPr="00F364A1">
        <w:rPr>
          <w:spacing w:val="-4"/>
          <w:lang w:val="sq-AL"/>
        </w:rPr>
        <w:t>,</w:t>
      </w:r>
      <w:r w:rsidRPr="00F364A1">
        <w:rPr>
          <w:spacing w:val="-4"/>
          <w:lang w:val="sq-AL"/>
        </w:rPr>
        <w:t xml:space="preserve"> </w:t>
      </w:r>
      <w:r w:rsidR="00EB55F0" w:rsidRPr="00F364A1">
        <w:rPr>
          <w:spacing w:val="-4"/>
          <w:lang w:val="sq-AL"/>
        </w:rPr>
        <w:t>germa</w:t>
      </w:r>
      <w:r w:rsidRPr="00F364A1">
        <w:rPr>
          <w:spacing w:val="-4"/>
          <w:lang w:val="sq-AL"/>
        </w:rPr>
        <w:t xml:space="preserve"> </w:t>
      </w:r>
      <w:r w:rsidR="00C079A5" w:rsidRPr="00F364A1">
        <w:rPr>
          <w:spacing w:val="-4"/>
          <w:lang w:val="sq-AL"/>
        </w:rPr>
        <w:t>“</w:t>
      </w:r>
      <w:r w:rsidRPr="00F364A1">
        <w:rPr>
          <w:spacing w:val="-4"/>
          <w:lang w:val="sq-AL"/>
        </w:rPr>
        <w:t>d</w:t>
      </w:r>
      <w:r w:rsidR="00C079A5" w:rsidRPr="00F364A1">
        <w:rPr>
          <w:spacing w:val="-4"/>
          <w:lang w:val="sq-AL"/>
        </w:rPr>
        <w:t>”</w:t>
      </w:r>
      <w:r w:rsidRPr="00F364A1">
        <w:rPr>
          <w:spacing w:val="-4"/>
          <w:lang w:val="sq-AL"/>
        </w:rPr>
        <w:t>);</w:t>
      </w:r>
    </w:p>
    <w:p w:rsidR="00D91E4B" w:rsidRPr="00F364A1" w:rsidRDefault="00D91E4B" w:rsidP="00406EF0">
      <w:pPr>
        <w:pStyle w:val="Paragrafi"/>
        <w:rPr>
          <w:spacing w:val="-4"/>
          <w:lang w:val="sq-AL"/>
        </w:rPr>
      </w:pPr>
      <w:r w:rsidRPr="00F364A1">
        <w:rPr>
          <w:spacing w:val="-4"/>
          <w:lang w:val="sq-AL"/>
        </w:rPr>
        <w:t xml:space="preserve">- Dokumentacioni teknik për aktivitetin e tregtimit të energjisë elektrike (neni 9, pika 4.8, </w:t>
      </w:r>
      <w:r w:rsidR="00EB55F0" w:rsidRPr="00F364A1">
        <w:rPr>
          <w:spacing w:val="-4"/>
          <w:lang w:val="sq-AL"/>
        </w:rPr>
        <w:t>germa</w:t>
      </w:r>
      <w:r w:rsidRPr="00F364A1">
        <w:rPr>
          <w:spacing w:val="-4"/>
          <w:lang w:val="sq-AL"/>
        </w:rPr>
        <w:t xml:space="preserve">t </w:t>
      </w:r>
      <w:r w:rsidR="00C079A5" w:rsidRPr="00F364A1">
        <w:rPr>
          <w:spacing w:val="-4"/>
          <w:lang w:val="sq-AL"/>
        </w:rPr>
        <w:t>“</w:t>
      </w:r>
      <w:r w:rsidRPr="00F364A1">
        <w:rPr>
          <w:spacing w:val="-4"/>
          <w:lang w:val="sq-AL"/>
        </w:rPr>
        <w:t>a</w:t>
      </w:r>
      <w:r w:rsidR="00C079A5" w:rsidRPr="00F364A1">
        <w:rPr>
          <w:spacing w:val="-4"/>
          <w:lang w:val="sq-AL"/>
        </w:rPr>
        <w:t>”</w:t>
      </w:r>
      <w:r w:rsidRPr="00F364A1">
        <w:rPr>
          <w:spacing w:val="-4"/>
          <w:lang w:val="sq-AL"/>
        </w:rPr>
        <w:t xml:space="preserve">, </w:t>
      </w:r>
      <w:r w:rsidR="00C079A5" w:rsidRPr="00F364A1">
        <w:rPr>
          <w:spacing w:val="-4"/>
          <w:lang w:val="sq-AL"/>
        </w:rPr>
        <w:t>“</w:t>
      </w:r>
      <w:r w:rsidRPr="00F364A1">
        <w:rPr>
          <w:spacing w:val="-4"/>
          <w:lang w:val="sq-AL"/>
        </w:rPr>
        <w:t>b</w:t>
      </w:r>
      <w:r w:rsidR="00C079A5" w:rsidRPr="00F364A1">
        <w:rPr>
          <w:spacing w:val="-4"/>
          <w:lang w:val="sq-AL"/>
        </w:rPr>
        <w:t>”</w:t>
      </w:r>
      <w:r w:rsidRPr="00F364A1">
        <w:rPr>
          <w:spacing w:val="-4"/>
          <w:lang w:val="sq-AL"/>
        </w:rPr>
        <w:t xml:space="preserve"> dhe </w:t>
      </w:r>
      <w:r w:rsidR="00C079A5" w:rsidRPr="00F364A1">
        <w:rPr>
          <w:spacing w:val="-4"/>
          <w:lang w:val="sq-AL"/>
        </w:rPr>
        <w:t>“</w:t>
      </w:r>
      <w:r w:rsidRPr="00F364A1">
        <w:rPr>
          <w:spacing w:val="-4"/>
          <w:lang w:val="sq-AL"/>
        </w:rPr>
        <w:t>c</w:t>
      </w:r>
      <w:r w:rsidR="00C079A5" w:rsidRPr="00F364A1">
        <w:rPr>
          <w:spacing w:val="-4"/>
          <w:lang w:val="sq-AL"/>
        </w:rPr>
        <w:t>”</w:t>
      </w:r>
      <w:r w:rsidRPr="00F364A1">
        <w:rPr>
          <w:spacing w:val="-4"/>
          <w:lang w:val="sq-AL"/>
        </w:rPr>
        <w:t xml:space="preserve">) do të njoftohet subjekti që në bazë të </w:t>
      </w:r>
      <w:r w:rsidR="00E12E5D" w:rsidRPr="00F364A1">
        <w:rPr>
          <w:spacing w:val="-4"/>
          <w:lang w:val="sq-AL"/>
        </w:rPr>
        <w:t>rregullore</w:t>
      </w:r>
      <w:r w:rsidR="00197D6C" w:rsidRPr="00F364A1">
        <w:rPr>
          <w:spacing w:val="-4"/>
          <w:lang w:val="sq-AL"/>
        </w:rPr>
        <w:t>s</w:t>
      </w:r>
      <w:r w:rsidR="00E12E5D" w:rsidRPr="00F364A1">
        <w:rPr>
          <w:spacing w:val="-4"/>
          <w:lang w:val="sq-AL"/>
        </w:rPr>
        <w:t xml:space="preserve"> </w:t>
      </w:r>
      <w:r w:rsidR="00197D6C" w:rsidRPr="00F364A1">
        <w:rPr>
          <w:spacing w:val="-4"/>
          <w:lang w:val="sq-AL"/>
        </w:rPr>
        <w:t>“P</w:t>
      </w:r>
      <w:r w:rsidRPr="00F364A1">
        <w:rPr>
          <w:spacing w:val="-4"/>
          <w:lang w:val="sq-AL"/>
        </w:rPr>
        <w:t xml:space="preserve">ër procedurat dhe afatet për dhënien, modifikimin, transferimin, rinovimin dhe heqjen e </w:t>
      </w:r>
      <w:r w:rsidR="00EB55F0" w:rsidRPr="00F364A1">
        <w:rPr>
          <w:spacing w:val="-4"/>
          <w:lang w:val="sq-AL"/>
        </w:rPr>
        <w:t>licenc</w:t>
      </w:r>
      <w:r w:rsidRPr="00F364A1">
        <w:rPr>
          <w:spacing w:val="-4"/>
          <w:lang w:val="sq-AL"/>
        </w:rPr>
        <w:t>ave në sektorin e energjisë elektrike</w:t>
      </w:r>
      <w:r w:rsidR="00C079A5" w:rsidRPr="00F364A1">
        <w:rPr>
          <w:spacing w:val="-4"/>
          <w:lang w:val="sq-AL"/>
        </w:rPr>
        <w:t>”</w:t>
      </w:r>
      <w:r w:rsidRPr="00F364A1">
        <w:rPr>
          <w:spacing w:val="-4"/>
          <w:lang w:val="sq-AL"/>
        </w:rPr>
        <w:t>, t</w:t>
      </w:r>
      <w:r w:rsidR="00AD054D" w:rsidRPr="00F364A1">
        <w:rPr>
          <w:spacing w:val="-4"/>
          <w:lang w:val="sq-AL"/>
        </w:rPr>
        <w:t>’</w:t>
      </w:r>
      <w:r w:rsidRPr="00F364A1">
        <w:rPr>
          <w:spacing w:val="-4"/>
          <w:lang w:val="sq-AL"/>
        </w:rPr>
        <w:t>i paraqesë këto në ERE, brenda afateve të përcaktuara.</w:t>
      </w:r>
    </w:p>
    <w:p w:rsidR="00D91E4B" w:rsidRPr="00F364A1" w:rsidRDefault="00D91E4B" w:rsidP="00406EF0">
      <w:pPr>
        <w:pStyle w:val="Paragrafi"/>
        <w:rPr>
          <w:spacing w:val="-4"/>
          <w:lang w:val="sq-AL"/>
        </w:rPr>
      </w:pPr>
      <w:r w:rsidRPr="00F364A1">
        <w:rPr>
          <w:spacing w:val="-4"/>
          <w:lang w:val="sq-AL"/>
        </w:rPr>
        <w:t xml:space="preserve"> Për gjithë sa më sipër, Bordi i ERE</w:t>
      </w:r>
      <w:r w:rsidR="00B57844" w:rsidRPr="00F364A1">
        <w:rPr>
          <w:spacing w:val="-4"/>
          <w:lang w:val="sq-AL"/>
        </w:rPr>
        <w:t>-s</w:t>
      </w:r>
      <w:r w:rsidRPr="00F364A1">
        <w:rPr>
          <w:spacing w:val="-4"/>
          <w:lang w:val="sq-AL"/>
        </w:rPr>
        <w:t xml:space="preserve"> </w:t>
      </w:r>
    </w:p>
    <w:p w:rsidR="00D91E4B" w:rsidRPr="00F364A1" w:rsidRDefault="00D91E4B" w:rsidP="00F364A1">
      <w:pPr>
        <w:pStyle w:val="Hapesira7"/>
        <w:rPr>
          <w:lang w:val="sq-AL"/>
        </w:rPr>
      </w:pPr>
    </w:p>
    <w:p w:rsidR="00D91E4B" w:rsidRPr="00F364A1" w:rsidRDefault="00D91E4B" w:rsidP="00406EF0">
      <w:pPr>
        <w:pStyle w:val="Paragrafi"/>
        <w:jc w:val="center"/>
        <w:rPr>
          <w:spacing w:val="-4"/>
          <w:lang w:val="sq-AL"/>
        </w:rPr>
      </w:pPr>
      <w:r w:rsidRPr="00F364A1">
        <w:rPr>
          <w:spacing w:val="-4"/>
          <w:lang w:val="sq-AL"/>
        </w:rPr>
        <w:t>VENDOSI:</w:t>
      </w:r>
    </w:p>
    <w:p w:rsidR="00D91E4B" w:rsidRPr="00F364A1" w:rsidRDefault="00D91E4B" w:rsidP="00F364A1">
      <w:pPr>
        <w:pStyle w:val="Hapesira7"/>
        <w:rPr>
          <w:lang w:val="sq-AL"/>
        </w:rPr>
      </w:pPr>
    </w:p>
    <w:p w:rsidR="00D91E4B" w:rsidRPr="00F364A1" w:rsidRDefault="00D91E4B" w:rsidP="00406EF0">
      <w:pPr>
        <w:pStyle w:val="Paragrafi"/>
        <w:rPr>
          <w:spacing w:val="-4"/>
          <w:lang w:val="sq-AL"/>
        </w:rPr>
      </w:pPr>
      <w:r w:rsidRPr="00F364A1">
        <w:rPr>
          <w:spacing w:val="-4"/>
          <w:lang w:val="sq-AL"/>
        </w:rPr>
        <w:t xml:space="preserve">1. Të fillojë procedurat për </w:t>
      </w:r>
      <w:r w:rsidR="00EB55F0" w:rsidRPr="00F364A1">
        <w:rPr>
          <w:spacing w:val="-4"/>
          <w:lang w:val="sq-AL"/>
        </w:rPr>
        <w:t>licenc</w:t>
      </w:r>
      <w:r w:rsidRPr="00F364A1">
        <w:rPr>
          <w:spacing w:val="-4"/>
          <w:lang w:val="sq-AL"/>
        </w:rPr>
        <w:t xml:space="preserve">imin e shoqërisë </w:t>
      </w:r>
      <w:r w:rsidR="00C079A5" w:rsidRPr="00F364A1">
        <w:rPr>
          <w:spacing w:val="-4"/>
          <w:lang w:val="sq-AL"/>
        </w:rPr>
        <w:t>“</w:t>
      </w:r>
      <w:r w:rsidRPr="00F364A1">
        <w:rPr>
          <w:spacing w:val="-4"/>
          <w:lang w:val="sq-AL"/>
        </w:rPr>
        <w:t>M.C Inerte Lumzi</w:t>
      </w:r>
      <w:r w:rsidR="00C079A5" w:rsidRPr="00F364A1">
        <w:rPr>
          <w:spacing w:val="-4"/>
          <w:lang w:val="sq-AL"/>
        </w:rPr>
        <w:t>”</w:t>
      </w:r>
      <w:r w:rsidRPr="00F364A1">
        <w:rPr>
          <w:spacing w:val="-4"/>
          <w:lang w:val="sq-AL"/>
        </w:rPr>
        <w:t xml:space="preserve"> </w:t>
      </w:r>
      <w:r w:rsidR="00EB55F0" w:rsidRPr="00F364A1">
        <w:rPr>
          <w:spacing w:val="-4"/>
          <w:lang w:val="sq-AL"/>
        </w:rPr>
        <w:t xml:space="preserve">sh.p.k., </w:t>
      </w:r>
      <w:r w:rsidRPr="00F364A1">
        <w:rPr>
          <w:spacing w:val="-4"/>
          <w:lang w:val="sq-AL"/>
        </w:rPr>
        <w:t xml:space="preserve">në aktivitetin e </w:t>
      </w:r>
      <w:r w:rsidR="00F22831" w:rsidRPr="00F364A1">
        <w:rPr>
          <w:spacing w:val="-4"/>
          <w:lang w:val="sq-AL"/>
        </w:rPr>
        <w:t xml:space="preserve">tregtimit </w:t>
      </w:r>
      <w:r w:rsidRPr="00F364A1">
        <w:rPr>
          <w:spacing w:val="-4"/>
          <w:lang w:val="sq-AL"/>
        </w:rPr>
        <w:t xml:space="preserve">të </w:t>
      </w:r>
      <w:r w:rsidR="00F22831" w:rsidRPr="00F364A1">
        <w:rPr>
          <w:spacing w:val="-4"/>
          <w:lang w:val="sq-AL"/>
        </w:rPr>
        <w:t>energjisë elektrike</w:t>
      </w:r>
      <w:r w:rsidRPr="00F364A1">
        <w:rPr>
          <w:spacing w:val="-4"/>
          <w:lang w:val="sq-AL"/>
        </w:rPr>
        <w:t xml:space="preserve">. </w:t>
      </w:r>
    </w:p>
    <w:p w:rsidR="00D91E4B" w:rsidRPr="00F364A1" w:rsidRDefault="00D91E4B" w:rsidP="00406EF0">
      <w:pPr>
        <w:pStyle w:val="Paragrafi"/>
        <w:rPr>
          <w:spacing w:val="-4"/>
          <w:lang w:val="sq-AL"/>
        </w:rPr>
      </w:pPr>
      <w:r w:rsidRPr="00F364A1">
        <w:rPr>
          <w:spacing w:val="-4"/>
          <w:lang w:val="sq-AL"/>
        </w:rPr>
        <w:t xml:space="preserve">2. Drejtoria e </w:t>
      </w:r>
      <w:r w:rsidR="00EB55F0" w:rsidRPr="00F364A1">
        <w:rPr>
          <w:spacing w:val="-4"/>
          <w:lang w:val="sq-AL"/>
        </w:rPr>
        <w:t>Licenc</w:t>
      </w:r>
      <w:r w:rsidRPr="00F364A1">
        <w:rPr>
          <w:spacing w:val="-4"/>
          <w:lang w:val="sq-AL"/>
        </w:rPr>
        <w:t xml:space="preserve">imit dhe </w:t>
      </w:r>
      <w:r w:rsidR="00E576CF" w:rsidRPr="00F364A1">
        <w:rPr>
          <w:spacing w:val="-4"/>
          <w:lang w:val="sq-AL"/>
        </w:rPr>
        <w:t xml:space="preserve">e </w:t>
      </w:r>
      <w:r w:rsidRPr="00F364A1">
        <w:rPr>
          <w:spacing w:val="-4"/>
          <w:lang w:val="sq-AL"/>
        </w:rPr>
        <w:t xml:space="preserve">Monitorimit të Tregut, të njoftojë aplikuesin për </w:t>
      </w:r>
      <w:r w:rsidR="00F22831" w:rsidRPr="00F364A1">
        <w:rPr>
          <w:spacing w:val="-4"/>
          <w:lang w:val="sq-AL"/>
        </w:rPr>
        <w:t xml:space="preserve">vendimin </w:t>
      </w:r>
      <w:r w:rsidRPr="00F364A1">
        <w:rPr>
          <w:spacing w:val="-4"/>
          <w:lang w:val="sq-AL"/>
        </w:rPr>
        <w:t>e Bordit të ERE-s. </w:t>
      </w:r>
    </w:p>
    <w:p w:rsidR="00D91E4B" w:rsidRPr="00F364A1" w:rsidRDefault="00D91E4B" w:rsidP="00406EF0">
      <w:pPr>
        <w:pStyle w:val="Paragrafi"/>
        <w:rPr>
          <w:spacing w:val="-4"/>
          <w:lang w:val="sq-AL"/>
        </w:rPr>
      </w:pPr>
      <w:r w:rsidRPr="00F364A1">
        <w:rPr>
          <w:spacing w:val="-4"/>
          <w:lang w:val="sq-AL"/>
        </w:rPr>
        <w:t>Ky vendim hyn në fuqi menjëherë</w:t>
      </w:r>
      <w:r w:rsidR="00CB1B18" w:rsidRPr="00F364A1">
        <w:rPr>
          <w:spacing w:val="-4"/>
          <w:lang w:val="sq-AL"/>
        </w:rPr>
        <w:t>.</w:t>
      </w:r>
      <w:r w:rsidRPr="00F364A1">
        <w:rPr>
          <w:spacing w:val="-4"/>
          <w:lang w:val="sq-AL"/>
        </w:rPr>
        <w:t xml:space="preserve"> </w:t>
      </w:r>
    </w:p>
    <w:p w:rsidR="00D91E4B" w:rsidRPr="00F364A1" w:rsidRDefault="00D91E4B" w:rsidP="00406EF0">
      <w:pPr>
        <w:pStyle w:val="Paragrafi"/>
        <w:rPr>
          <w:spacing w:val="-4"/>
          <w:lang w:val="sq-AL"/>
        </w:rPr>
      </w:pPr>
      <w:r w:rsidRPr="00F364A1">
        <w:rPr>
          <w:spacing w:val="-4"/>
          <w:lang w:val="sq-AL"/>
        </w:rPr>
        <w:t xml:space="preserve">Ky vendim botohet në Fletoren Zyrtare. </w:t>
      </w:r>
    </w:p>
    <w:p w:rsidR="001D0233" w:rsidRPr="001D0233" w:rsidRDefault="001D0233" w:rsidP="00F22831">
      <w:pPr>
        <w:widowControl w:val="0"/>
        <w:spacing w:after="0" w:line="240" w:lineRule="auto"/>
        <w:jc w:val="right"/>
        <w:rPr>
          <w:rFonts w:ascii="Garamond" w:eastAsia="Times New Roman" w:hAnsi="Garamond"/>
          <w:spacing w:val="-4"/>
          <w:sz w:val="14"/>
          <w:szCs w:val="24"/>
          <w:lang w:val="sq-AL" w:eastAsia="en-GB"/>
        </w:rPr>
      </w:pPr>
    </w:p>
    <w:p w:rsidR="00F22831" w:rsidRPr="00467A50" w:rsidRDefault="00F22831" w:rsidP="00F22831">
      <w:pPr>
        <w:widowControl w:val="0"/>
        <w:spacing w:after="0" w:line="240" w:lineRule="auto"/>
        <w:jc w:val="right"/>
        <w:rPr>
          <w:rFonts w:ascii="Garamond" w:eastAsia="Times New Roman" w:hAnsi="Garamond"/>
          <w:spacing w:val="-4"/>
          <w:sz w:val="24"/>
          <w:szCs w:val="24"/>
          <w:lang w:val="sq-AL" w:eastAsia="en-GB"/>
        </w:rPr>
      </w:pPr>
      <w:r w:rsidRPr="00467A50">
        <w:rPr>
          <w:rFonts w:ascii="Garamond" w:eastAsia="Times New Roman" w:hAnsi="Garamond"/>
          <w:spacing w:val="-4"/>
          <w:sz w:val="24"/>
          <w:szCs w:val="24"/>
          <w:lang w:val="sq-AL" w:eastAsia="en-GB"/>
        </w:rPr>
        <w:t xml:space="preserve">KRYETARI </w:t>
      </w:r>
    </w:p>
    <w:p w:rsidR="00F22831" w:rsidRDefault="00F22831" w:rsidP="00F22831">
      <w:pPr>
        <w:widowControl w:val="0"/>
        <w:spacing w:after="0" w:line="240" w:lineRule="auto"/>
        <w:jc w:val="right"/>
        <w:rPr>
          <w:rFonts w:ascii="Garamond" w:eastAsia="Times New Roman" w:hAnsi="Garamond"/>
          <w:b/>
          <w:spacing w:val="-4"/>
          <w:sz w:val="24"/>
          <w:szCs w:val="24"/>
          <w:lang w:val="sq-AL" w:eastAsia="en-GB"/>
        </w:rPr>
      </w:pPr>
      <w:r w:rsidRPr="00467A50">
        <w:rPr>
          <w:rFonts w:ascii="Garamond" w:eastAsia="Times New Roman" w:hAnsi="Garamond"/>
          <w:b/>
          <w:spacing w:val="-4"/>
          <w:sz w:val="24"/>
          <w:szCs w:val="24"/>
          <w:lang w:val="sq-AL" w:eastAsia="en-GB"/>
        </w:rPr>
        <w:t>Petrit Ahmeti</w:t>
      </w:r>
    </w:p>
    <w:p w:rsidR="004D6D08" w:rsidRPr="00F364A1" w:rsidRDefault="004D6D08" w:rsidP="00406EF0">
      <w:pPr>
        <w:widowControl w:val="0"/>
        <w:spacing w:after="0" w:line="240" w:lineRule="auto"/>
        <w:rPr>
          <w:rFonts w:ascii="Garamond" w:eastAsia="Times New Roman" w:hAnsi="Garamond"/>
          <w:spacing w:val="-4"/>
          <w:sz w:val="24"/>
          <w:szCs w:val="24"/>
          <w:lang w:val="sq-AL" w:eastAsia="en-GB"/>
        </w:rPr>
      </w:pPr>
    </w:p>
    <w:p w:rsidR="00F56D87" w:rsidRPr="00F364A1" w:rsidRDefault="00F56D87" w:rsidP="00406EF0">
      <w:pPr>
        <w:pStyle w:val="Heading2"/>
        <w:widowControl w:val="0"/>
        <w:spacing w:before="0"/>
        <w:ind w:left="0" w:firstLine="284"/>
        <w:jc w:val="center"/>
        <w:rPr>
          <w:rFonts w:ascii="Garamond" w:hAnsi="Garamond"/>
          <w:bCs w:val="0"/>
          <w:spacing w:val="-4"/>
          <w:sz w:val="24"/>
          <w:szCs w:val="24"/>
          <w:lang w:val="sq-AL"/>
        </w:rPr>
      </w:pPr>
    </w:p>
    <w:p w:rsidR="00F56D87" w:rsidRPr="00F364A1" w:rsidRDefault="00F56D87" w:rsidP="00406EF0">
      <w:pPr>
        <w:pStyle w:val="Heading2"/>
        <w:widowControl w:val="0"/>
        <w:spacing w:before="0"/>
        <w:ind w:left="0" w:firstLine="284"/>
        <w:jc w:val="center"/>
        <w:rPr>
          <w:rFonts w:ascii="Garamond" w:hAnsi="Garamond"/>
          <w:bCs w:val="0"/>
          <w:spacing w:val="-4"/>
          <w:sz w:val="24"/>
          <w:szCs w:val="24"/>
          <w:lang w:val="sq-AL"/>
        </w:rPr>
      </w:pPr>
    </w:p>
    <w:p w:rsidR="00F364A1" w:rsidRDefault="00F364A1" w:rsidP="00406EF0">
      <w:pPr>
        <w:pStyle w:val="Heading2"/>
        <w:widowControl w:val="0"/>
        <w:spacing w:before="0"/>
        <w:ind w:left="0" w:firstLine="284"/>
        <w:jc w:val="center"/>
        <w:rPr>
          <w:rFonts w:ascii="Garamond" w:hAnsi="Garamond"/>
          <w:bCs w:val="0"/>
          <w:spacing w:val="-4"/>
          <w:sz w:val="24"/>
          <w:szCs w:val="24"/>
          <w:lang w:val="sq-AL"/>
        </w:rPr>
      </w:pPr>
    </w:p>
    <w:p w:rsidR="00BF365C" w:rsidRPr="00F364A1" w:rsidRDefault="00BF365C" w:rsidP="00406EF0">
      <w:pPr>
        <w:pStyle w:val="Heading2"/>
        <w:widowControl w:val="0"/>
        <w:spacing w:before="0"/>
        <w:ind w:left="0" w:firstLine="284"/>
        <w:jc w:val="center"/>
        <w:rPr>
          <w:rFonts w:ascii="Garamond" w:hAnsi="Garamond"/>
          <w:bCs w:val="0"/>
          <w:spacing w:val="-4"/>
          <w:sz w:val="24"/>
          <w:szCs w:val="24"/>
          <w:lang w:val="sq-AL"/>
        </w:rPr>
      </w:pPr>
      <w:r w:rsidRPr="00F364A1">
        <w:rPr>
          <w:rFonts w:ascii="Garamond" w:hAnsi="Garamond"/>
          <w:bCs w:val="0"/>
          <w:spacing w:val="-4"/>
          <w:sz w:val="24"/>
          <w:szCs w:val="24"/>
          <w:lang w:val="sq-AL"/>
        </w:rPr>
        <w:t>VENDIM</w:t>
      </w:r>
      <w:r w:rsidR="00803D49" w:rsidRPr="00F364A1">
        <w:rPr>
          <w:rFonts w:ascii="Garamond" w:hAnsi="Garamond"/>
          <w:bCs w:val="0"/>
          <w:spacing w:val="-4"/>
          <w:sz w:val="24"/>
          <w:szCs w:val="24"/>
          <w:lang w:val="sq-AL"/>
        </w:rPr>
        <w:t xml:space="preserve"> </w:t>
      </w:r>
    </w:p>
    <w:p w:rsidR="00BF365C" w:rsidRPr="00F364A1" w:rsidRDefault="0008612D" w:rsidP="00406EF0">
      <w:pPr>
        <w:pStyle w:val="Heading2"/>
        <w:widowControl w:val="0"/>
        <w:spacing w:before="0"/>
        <w:ind w:left="0" w:firstLine="284"/>
        <w:jc w:val="center"/>
        <w:rPr>
          <w:rFonts w:ascii="Garamond" w:hAnsi="Garamond"/>
          <w:bCs w:val="0"/>
          <w:spacing w:val="-4"/>
          <w:sz w:val="24"/>
          <w:szCs w:val="24"/>
          <w:lang w:val="sq-AL"/>
        </w:rPr>
      </w:pPr>
      <w:r w:rsidRPr="00F364A1">
        <w:rPr>
          <w:rFonts w:ascii="Garamond" w:hAnsi="Garamond"/>
          <w:bCs w:val="0"/>
          <w:spacing w:val="-4"/>
          <w:sz w:val="24"/>
          <w:szCs w:val="24"/>
          <w:lang w:val="sq-AL"/>
        </w:rPr>
        <w:t xml:space="preserve">Nr. </w:t>
      </w:r>
      <w:r w:rsidR="00BF365C" w:rsidRPr="00F364A1">
        <w:rPr>
          <w:rFonts w:ascii="Garamond" w:hAnsi="Garamond"/>
          <w:bCs w:val="0"/>
          <w:spacing w:val="-4"/>
          <w:sz w:val="24"/>
          <w:szCs w:val="24"/>
          <w:lang w:val="sq-AL"/>
        </w:rPr>
        <w:t xml:space="preserve">177, </w:t>
      </w:r>
      <w:r w:rsidR="00F56D87" w:rsidRPr="00F364A1">
        <w:rPr>
          <w:rFonts w:ascii="Garamond" w:hAnsi="Garamond"/>
          <w:bCs w:val="0"/>
          <w:spacing w:val="-4"/>
          <w:sz w:val="24"/>
          <w:szCs w:val="24"/>
          <w:lang w:val="sq-AL"/>
        </w:rPr>
        <w:t xml:space="preserve">datë </w:t>
      </w:r>
      <w:r w:rsidR="00BF365C" w:rsidRPr="00F364A1">
        <w:rPr>
          <w:rFonts w:ascii="Garamond" w:hAnsi="Garamond"/>
          <w:bCs w:val="0"/>
          <w:spacing w:val="-4"/>
          <w:sz w:val="24"/>
          <w:szCs w:val="24"/>
          <w:lang w:val="sq-AL"/>
        </w:rPr>
        <w:t>8.11.2016</w:t>
      </w:r>
    </w:p>
    <w:p w:rsidR="00BF365C" w:rsidRPr="00F364A1" w:rsidRDefault="00BF365C" w:rsidP="00F364A1">
      <w:pPr>
        <w:pStyle w:val="Hapesira7"/>
        <w:rPr>
          <w:lang w:val="sq-AL"/>
        </w:rPr>
      </w:pPr>
    </w:p>
    <w:p w:rsidR="00BF365C" w:rsidRPr="00F364A1" w:rsidRDefault="00BF365C" w:rsidP="00406EF0">
      <w:pPr>
        <w:pStyle w:val="BodyTextIndent3"/>
        <w:widowControl w:val="0"/>
        <w:tabs>
          <w:tab w:val="left" w:pos="360"/>
          <w:tab w:val="left" w:pos="450"/>
          <w:tab w:val="left" w:pos="990"/>
        </w:tabs>
        <w:spacing w:after="0" w:line="240" w:lineRule="auto"/>
        <w:ind w:left="0" w:firstLine="284"/>
        <w:jc w:val="center"/>
        <w:rPr>
          <w:rFonts w:ascii="Garamond" w:hAnsi="Garamond"/>
          <w:b/>
          <w:spacing w:val="-4"/>
          <w:sz w:val="24"/>
          <w:szCs w:val="24"/>
          <w:lang w:val="sq-AL"/>
        </w:rPr>
      </w:pPr>
      <w:r w:rsidRPr="00F364A1">
        <w:rPr>
          <w:rFonts w:ascii="Garamond" w:hAnsi="Garamond"/>
          <w:b/>
          <w:spacing w:val="-4"/>
          <w:sz w:val="24"/>
          <w:szCs w:val="24"/>
          <w:lang w:val="sq-AL"/>
        </w:rPr>
        <w:t xml:space="preserve">MBI MIRATIMIN E DISA SHTESAVE DHE NDRYSHIMEVE, TË PROPOZUARA NGA SHOQËRIA </w:t>
      </w:r>
      <w:r w:rsidR="00C079A5" w:rsidRPr="00F364A1">
        <w:rPr>
          <w:rFonts w:ascii="Garamond" w:hAnsi="Garamond"/>
          <w:b/>
          <w:spacing w:val="-4"/>
          <w:sz w:val="24"/>
          <w:szCs w:val="24"/>
          <w:lang w:val="sq-AL"/>
        </w:rPr>
        <w:t>“</w:t>
      </w:r>
      <w:r w:rsidRPr="00F364A1">
        <w:rPr>
          <w:rFonts w:ascii="Garamond" w:hAnsi="Garamond"/>
          <w:b/>
          <w:spacing w:val="-4"/>
          <w:sz w:val="24"/>
          <w:szCs w:val="24"/>
          <w:lang w:val="sq-AL"/>
        </w:rPr>
        <w:t>OSHEE</w:t>
      </w:r>
      <w:r w:rsidR="00C079A5" w:rsidRPr="00F364A1">
        <w:rPr>
          <w:rFonts w:ascii="Garamond" w:hAnsi="Garamond"/>
          <w:b/>
          <w:spacing w:val="-4"/>
          <w:sz w:val="24"/>
          <w:szCs w:val="24"/>
          <w:lang w:val="sq-AL"/>
        </w:rPr>
        <w:t>”</w:t>
      </w:r>
      <w:r w:rsidRPr="00F364A1">
        <w:rPr>
          <w:rFonts w:ascii="Garamond" w:hAnsi="Garamond"/>
          <w:b/>
          <w:spacing w:val="-4"/>
          <w:sz w:val="24"/>
          <w:szCs w:val="24"/>
          <w:lang w:val="sq-AL"/>
        </w:rPr>
        <w:t xml:space="preserve"> SHA, NË RREGULLOREN PËR LIDHJET E REJA NË SISTEMIN E SHPËRNDARJES, TË MIRATUAR ME VENDIMIN </w:t>
      </w:r>
      <w:r w:rsidR="0008612D" w:rsidRPr="00F364A1">
        <w:rPr>
          <w:rFonts w:ascii="Garamond" w:hAnsi="Garamond"/>
          <w:b/>
          <w:spacing w:val="-4"/>
          <w:sz w:val="24"/>
          <w:szCs w:val="24"/>
          <w:lang w:val="sq-AL"/>
        </w:rPr>
        <w:t xml:space="preserve">NR. </w:t>
      </w:r>
      <w:r w:rsidRPr="00F364A1">
        <w:rPr>
          <w:rFonts w:ascii="Garamond" w:hAnsi="Garamond"/>
          <w:b/>
          <w:spacing w:val="-4"/>
          <w:sz w:val="24"/>
          <w:szCs w:val="24"/>
          <w:lang w:val="sq-AL"/>
        </w:rPr>
        <w:t>166</w:t>
      </w:r>
      <w:r w:rsidR="00E576CF" w:rsidRPr="00F364A1">
        <w:rPr>
          <w:rFonts w:ascii="Garamond" w:hAnsi="Garamond"/>
          <w:b/>
          <w:spacing w:val="-4"/>
          <w:sz w:val="24"/>
          <w:szCs w:val="24"/>
          <w:lang w:val="sq-AL"/>
        </w:rPr>
        <w:t>,</w:t>
      </w:r>
      <w:r w:rsidRPr="00F364A1">
        <w:rPr>
          <w:rFonts w:ascii="Garamond" w:hAnsi="Garamond"/>
          <w:b/>
          <w:spacing w:val="-4"/>
          <w:sz w:val="24"/>
          <w:szCs w:val="24"/>
          <w:lang w:val="sq-AL"/>
        </w:rPr>
        <w:t xml:space="preserve"> TË BORDIT TË ERE</w:t>
      </w:r>
      <w:r w:rsidR="00E576CF" w:rsidRPr="00F364A1">
        <w:rPr>
          <w:rFonts w:ascii="Garamond" w:hAnsi="Garamond"/>
          <w:b/>
          <w:spacing w:val="-4"/>
          <w:sz w:val="24"/>
          <w:szCs w:val="24"/>
          <w:lang w:val="sq-AL"/>
        </w:rPr>
        <w:t>-s</w:t>
      </w:r>
      <w:r w:rsidRPr="00F364A1">
        <w:rPr>
          <w:rFonts w:ascii="Garamond" w:hAnsi="Garamond"/>
          <w:b/>
          <w:spacing w:val="-4"/>
          <w:sz w:val="24"/>
          <w:szCs w:val="24"/>
          <w:lang w:val="sq-AL"/>
        </w:rPr>
        <w:t>, DATË 10.10.2016</w:t>
      </w:r>
    </w:p>
    <w:p w:rsidR="00BF365C" w:rsidRPr="00F364A1" w:rsidRDefault="00BF365C" w:rsidP="00F364A1">
      <w:pPr>
        <w:pStyle w:val="Hapesira7"/>
        <w:rPr>
          <w:lang w:val="sq-AL"/>
        </w:rPr>
      </w:pPr>
    </w:p>
    <w:p w:rsidR="00BF365C" w:rsidRPr="00F364A1" w:rsidRDefault="00BF365C"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Në mbështetje të neneve 16; 20,</w:t>
      </w:r>
      <w:r w:rsidR="0008612D" w:rsidRPr="00F364A1">
        <w:rPr>
          <w:rFonts w:ascii="Garamond" w:hAnsi="Garamond"/>
          <w:spacing w:val="-4"/>
          <w:sz w:val="24"/>
          <w:szCs w:val="24"/>
          <w:lang w:val="sq-AL"/>
        </w:rPr>
        <w:t xml:space="preserve"> </w:t>
      </w:r>
      <w:r w:rsidR="00EB55F0" w:rsidRPr="00F364A1">
        <w:rPr>
          <w:rFonts w:ascii="Garamond" w:hAnsi="Garamond"/>
          <w:spacing w:val="-4"/>
          <w:sz w:val="24"/>
          <w:szCs w:val="24"/>
          <w:lang w:val="sq-AL"/>
        </w:rPr>
        <w:t>germa</w:t>
      </w:r>
      <w:r w:rsidRPr="00F364A1">
        <w:rPr>
          <w:rFonts w:ascii="Garamond" w:hAnsi="Garamond"/>
          <w:spacing w:val="-4"/>
          <w:sz w:val="24"/>
          <w:szCs w:val="24"/>
          <w:lang w:val="sq-AL"/>
        </w:rPr>
        <w:t xml:space="preserve"> </w:t>
      </w:r>
      <w:r w:rsidR="00C079A5" w:rsidRPr="00F364A1">
        <w:rPr>
          <w:rFonts w:ascii="Garamond" w:hAnsi="Garamond"/>
          <w:spacing w:val="-4"/>
          <w:sz w:val="24"/>
          <w:szCs w:val="24"/>
          <w:lang w:val="sq-AL"/>
        </w:rPr>
        <w:t>“</w:t>
      </w:r>
      <w:r w:rsidRPr="00F364A1">
        <w:rPr>
          <w:rFonts w:ascii="Garamond" w:hAnsi="Garamond"/>
          <w:spacing w:val="-4"/>
          <w:sz w:val="24"/>
          <w:szCs w:val="24"/>
          <w:lang w:val="sq-AL"/>
        </w:rPr>
        <w:t>a</w:t>
      </w:r>
      <w:r w:rsidR="00C079A5" w:rsidRPr="00F364A1">
        <w:rPr>
          <w:rFonts w:ascii="Garamond" w:hAnsi="Garamond"/>
          <w:spacing w:val="-4"/>
          <w:sz w:val="24"/>
          <w:szCs w:val="24"/>
          <w:lang w:val="sq-AL"/>
        </w:rPr>
        <w:t>”</w:t>
      </w:r>
      <w:r w:rsidRPr="00F364A1">
        <w:rPr>
          <w:rFonts w:ascii="Garamond" w:hAnsi="Garamond"/>
          <w:spacing w:val="-4"/>
          <w:sz w:val="24"/>
          <w:szCs w:val="24"/>
          <w:lang w:val="sq-AL"/>
        </w:rPr>
        <w:t>;</w:t>
      </w:r>
      <w:r w:rsidR="0008612D" w:rsidRPr="00F364A1">
        <w:rPr>
          <w:rFonts w:ascii="Garamond" w:hAnsi="Garamond"/>
          <w:spacing w:val="-4"/>
          <w:sz w:val="24"/>
          <w:szCs w:val="24"/>
          <w:lang w:val="sq-AL"/>
        </w:rPr>
        <w:t xml:space="preserve"> </w:t>
      </w:r>
      <w:r w:rsidRPr="00F364A1">
        <w:rPr>
          <w:rFonts w:ascii="Garamond" w:hAnsi="Garamond"/>
          <w:spacing w:val="-4"/>
          <w:sz w:val="24"/>
          <w:szCs w:val="24"/>
          <w:lang w:val="sq-AL"/>
        </w:rPr>
        <w:t>27, pika 3; 108, pika 3; 110</w:t>
      </w:r>
      <w:r w:rsidR="00803D49" w:rsidRPr="00F364A1">
        <w:rPr>
          <w:rFonts w:ascii="Garamond" w:hAnsi="Garamond"/>
          <w:spacing w:val="-4"/>
          <w:sz w:val="24"/>
          <w:szCs w:val="24"/>
          <w:lang w:val="sq-AL"/>
        </w:rPr>
        <w:t>,</w:t>
      </w:r>
      <w:r w:rsidR="0008612D" w:rsidRPr="00F364A1">
        <w:rPr>
          <w:rFonts w:ascii="Garamond" w:hAnsi="Garamond"/>
          <w:spacing w:val="-4"/>
          <w:sz w:val="24"/>
          <w:szCs w:val="24"/>
          <w:lang w:val="sq-AL"/>
        </w:rPr>
        <w:t xml:space="preserve"> </w:t>
      </w:r>
      <w:r w:rsidRPr="00F364A1">
        <w:rPr>
          <w:rFonts w:ascii="Garamond" w:hAnsi="Garamond"/>
          <w:spacing w:val="-4"/>
          <w:sz w:val="24"/>
          <w:szCs w:val="24"/>
          <w:lang w:val="sq-AL"/>
        </w:rPr>
        <w:t>të</w:t>
      </w:r>
      <w:r w:rsidR="0008612D" w:rsidRPr="00F364A1">
        <w:rPr>
          <w:rFonts w:ascii="Garamond" w:hAnsi="Garamond"/>
          <w:spacing w:val="-4"/>
          <w:sz w:val="24"/>
          <w:szCs w:val="24"/>
          <w:lang w:val="sq-AL"/>
        </w:rPr>
        <w:t xml:space="preserve"> </w:t>
      </w:r>
      <w:r w:rsidR="00803D49" w:rsidRPr="00F364A1">
        <w:rPr>
          <w:rFonts w:ascii="Garamond" w:hAnsi="Garamond"/>
          <w:spacing w:val="-4"/>
          <w:sz w:val="24"/>
          <w:szCs w:val="24"/>
          <w:lang w:val="sq-AL"/>
        </w:rPr>
        <w:t>ligjit nr</w:t>
      </w:r>
      <w:r w:rsidR="0008612D" w:rsidRPr="00F364A1">
        <w:rPr>
          <w:rFonts w:ascii="Garamond" w:hAnsi="Garamond"/>
          <w:spacing w:val="-4"/>
          <w:sz w:val="24"/>
          <w:szCs w:val="24"/>
          <w:lang w:val="sq-AL"/>
        </w:rPr>
        <w:t xml:space="preserve">. </w:t>
      </w:r>
      <w:r w:rsidRPr="00F364A1">
        <w:rPr>
          <w:rFonts w:ascii="Garamond" w:hAnsi="Garamond"/>
          <w:spacing w:val="-4"/>
          <w:sz w:val="24"/>
          <w:szCs w:val="24"/>
          <w:lang w:val="sq-AL"/>
        </w:rPr>
        <w:t>43/2015</w:t>
      </w:r>
      <w:r w:rsidR="0095691A">
        <w:rPr>
          <w:rFonts w:ascii="Garamond" w:hAnsi="Garamond"/>
          <w:spacing w:val="-4"/>
          <w:sz w:val="24"/>
          <w:szCs w:val="24"/>
          <w:lang w:val="sq-AL"/>
        </w:rPr>
        <w:t>,</w:t>
      </w:r>
      <w:r w:rsidRPr="00F364A1">
        <w:rPr>
          <w:rFonts w:ascii="Garamond" w:hAnsi="Garamond"/>
          <w:spacing w:val="-4"/>
          <w:sz w:val="24"/>
          <w:szCs w:val="24"/>
          <w:lang w:val="sq-AL"/>
        </w:rPr>
        <w:t xml:space="preserve"> </w:t>
      </w:r>
      <w:r w:rsidR="00C079A5" w:rsidRPr="00F364A1">
        <w:rPr>
          <w:rFonts w:ascii="Garamond" w:hAnsi="Garamond"/>
          <w:spacing w:val="-4"/>
          <w:sz w:val="24"/>
          <w:szCs w:val="24"/>
          <w:lang w:val="sq-AL"/>
        </w:rPr>
        <w:t>“</w:t>
      </w:r>
      <w:r w:rsidRPr="00F364A1">
        <w:rPr>
          <w:rFonts w:ascii="Garamond" w:hAnsi="Garamond"/>
          <w:spacing w:val="-4"/>
          <w:sz w:val="24"/>
          <w:szCs w:val="24"/>
          <w:lang w:val="sq-AL"/>
        </w:rPr>
        <w:t xml:space="preserve">Për </w:t>
      </w:r>
      <w:r w:rsidR="00803D49" w:rsidRPr="00F364A1">
        <w:rPr>
          <w:rFonts w:ascii="Garamond" w:hAnsi="Garamond"/>
          <w:spacing w:val="-4"/>
          <w:sz w:val="24"/>
          <w:szCs w:val="24"/>
          <w:lang w:val="sq-AL"/>
        </w:rPr>
        <w:t>sektorin e energjisë elektrike</w:t>
      </w:r>
      <w:r w:rsidR="00C079A5" w:rsidRPr="00F364A1">
        <w:rPr>
          <w:rFonts w:ascii="Garamond" w:hAnsi="Garamond"/>
          <w:spacing w:val="-4"/>
          <w:sz w:val="24"/>
          <w:szCs w:val="24"/>
          <w:lang w:val="sq-AL"/>
        </w:rPr>
        <w:t>”</w:t>
      </w:r>
      <w:r w:rsidR="00803D49" w:rsidRPr="00F364A1">
        <w:rPr>
          <w:rFonts w:ascii="Garamond" w:hAnsi="Garamond"/>
          <w:spacing w:val="-4"/>
          <w:sz w:val="24"/>
          <w:szCs w:val="24"/>
          <w:lang w:val="sq-AL"/>
        </w:rPr>
        <w:t>,</w:t>
      </w:r>
      <w:r w:rsidRPr="00F364A1">
        <w:rPr>
          <w:rFonts w:ascii="Garamond" w:hAnsi="Garamond"/>
          <w:spacing w:val="-4"/>
          <w:sz w:val="24"/>
          <w:szCs w:val="24"/>
          <w:lang w:val="sq-AL"/>
        </w:rPr>
        <w:t xml:space="preserve"> si dhe nenit 26</w:t>
      </w:r>
      <w:r w:rsidR="00E86E70" w:rsidRPr="00F364A1">
        <w:rPr>
          <w:rFonts w:ascii="Garamond" w:hAnsi="Garamond"/>
          <w:spacing w:val="-4"/>
          <w:sz w:val="24"/>
          <w:szCs w:val="24"/>
          <w:lang w:val="sq-AL"/>
        </w:rPr>
        <w:t>,</w:t>
      </w:r>
      <w:r w:rsidRPr="00F364A1">
        <w:rPr>
          <w:rFonts w:ascii="Garamond" w:hAnsi="Garamond"/>
          <w:spacing w:val="-4"/>
          <w:sz w:val="24"/>
          <w:szCs w:val="24"/>
          <w:lang w:val="sq-AL"/>
        </w:rPr>
        <w:t xml:space="preserve"> të </w:t>
      </w:r>
      <w:r w:rsidR="00E86E70" w:rsidRPr="00F364A1">
        <w:rPr>
          <w:rFonts w:ascii="Garamond" w:hAnsi="Garamond"/>
          <w:spacing w:val="-4"/>
          <w:sz w:val="24"/>
          <w:szCs w:val="24"/>
          <w:lang w:val="sq-AL"/>
        </w:rPr>
        <w:t>r</w:t>
      </w:r>
      <w:r w:rsidRPr="00F364A1">
        <w:rPr>
          <w:rFonts w:ascii="Garamond" w:hAnsi="Garamond"/>
          <w:spacing w:val="-4"/>
          <w:sz w:val="24"/>
          <w:szCs w:val="24"/>
          <w:lang w:val="sq-AL"/>
        </w:rPr>
        <w:t xml:space="preserve">regullores </w:t>
      </w:r>
      <w:r w:rsidR="00E86E70" w:rsidRPr="00F364A1">
        <w:rPr>
          <w:rFonts w:ascii="Garamond" w:hAnsi="Garamond"/>
          <w:spacing w:val="-4"/>
          <w:sz w:val="24"/>
          <w:szCs w:val="24"/>
          <w:lang w:val="sq-AL"/>
        </w:rPr>
        <w:t>“</w:t>
      </w:r>
      <w:r w:rsidR="00D67CA3" w:rsidRPr="00F364A1">
        <w:rPr>
          <w:rFonts w:ascii="Garamond" w:hAnsi="Garamond"/>
          <w:spacing w:val="-4"/>
          <w:sz w:val="24"/>
          <w:szCs w:val="24"/>
          <w:lang w:val="sq-AL"/>
        </w:rPr>
        <w:t>M</w:t>
      </w:r>
      <w:r w:rsidRPr="00F364A1">
        <w:rPr>
          <w:rFonts w:ascii="Garamond" w:hAnsi="Garamond"/>
          <w:spacing w:val="-4"/>
          <w:sz w:val="24"/>
          <w:szCs w:val="24"/>
          <w:lang w:val="sq-AL"/>
        </w:rPr>
        <w:t xml:space="preserve">bi </w:t>
      </w:r>
      <w:r w:rsidR="00F748DB" w:rsidRPr="00F364A1">
        <w:rPr>
          <w:rFonts w:ascii="Garamond" w:hAnsi="Garamond"/>
          <w:spacing w:val="-4"/>
          <w:sz w:val="24"/>
          <w:szCs w:val="24"/>
          <w:lang w:val="sq-AL"/>
        </w:rPr>
        <w:t xml:space="preserve">organizimin, funksionimin dhe procedurat </w:t>
      </w:r>
      <w:r w:rsidRPr="00F364A1">
        <w:rPr>
          <w:rFonts w:ascii="Garamond" w:hAnsi="Garamond"/>
          <w:spacing w:val="-4"/>
          <w:sz w:val="24"/>
          <w:szCs w:val="24"/>
          <w:lang w:val="sq-AL"/>
        </w:rPr>
        <w:t>e</w:t>
      </w:r>
      <w:r w:rsidR="0008612D" w:rsidRPr="00F364A1">
        <w:rPr>
          <w:rFonts w:ascii="Garamond" w:hAnsi="Garamond"/>
          <w:spacing w:val="-4"/>
          <w:sz w:val="24"/>
          <w:szCs w:val="24"/>
          <w:lang w:val="sq-AL"/>
        </w:rPr>
        <w:t xml:space="preserve"> </w:t>
      </w:r>
      <w:r w:rsidRPr="00F364A1">
        <w:rPr>
          <w:rFonts w:ascii="Garamond" w:hAnsi="Garamond"/>
          <w:spacing w:val="-4"/>
          <w:sz w:val="24"/>
          <w:szCs w:val="24"/>
          <w:lang w:val="sq-AL"/>
        </w:rPr>
        <w:t>ERE-s</w:t>
      </w:r>
      <w:r w:rsidR="00C079A5" w:rsidRPr="00F364A1">
        <w:rPr>
          <w:rFonts w:ascii="Garamond" w:hAnsi="Garamond"/>
          <w:spacing w:val="-4"/>
          <w:sz w:val="24"/>
          <w:szCs w:val="24"/>
          <w:lang w:val="sq-AL"/>
        </w:rPr>
        <w:t>”</w:t>
      </w:r>
      <w:r w:rsidRPr="00F364A1">
        <w:rPr>
          <w:rFonts w:ascii="Garamond" w:hAnsi="Garamond"/>
          <w:spacing w:val="-4"/>
          <w:sz w:val="24"/>
          <w:szCs w:val="24"/>
          <w:lang w:val="sq-AL"/>
        </w:rPr>
        <w:t>, miratuar me vendimin</w:t>
      </w:r>
      <w:r w:rsidR="0008612D" w:rsidRPr="00F364A1">
        <w:rPr>
          <w:rFonts w:ascii="Garamond" w:hAnsi="Garamond"/>
          <w:spacing w:val="-4"/>
          <w:sz w:val="24"/>
          <w:szCs w:val="24"/>
          <w:lang w:val="sq-AL"/>
        </w:rPr>
        <w:t xml:space="preserve"> </w:t>
      </w:r>
      <w:r w:rsidR="00D67CA3" w:rsidRPr="00F364A1">
        <w:rPr>
          <w:rFonts w:ascii="Garamond" w:hAnsi="Garamond"/>
          <w:spacing w:val="-4"/>
          <w:sz w:val="24"/>
          <w:szCs w:val="24"/>
          <w:lang w:val="sq-AL"/>
        </w:rPr>
        <w:t>n</w:t>
      </w:r>
      <w:r w:rsidR="0008612D" w:rsidRPr="00F364A1">
        <w:rPr>
          <w:rFonts w:ascii="Garamond" w:hAnsi="Garamond"/>
          <w:spacing w:val="-4"/>
          <w:sz w:val="24"/>
          <w:szCs w:val="24"/>
          <w:lang w:val="sq-AL"/>
        </w:rPr>
        <w:t xml:space="preserve">r. </w:t>
      </w:r>
      <w:r w:rsidR="007C2B2E" w:rsidRPr="00F364A1">
        <w:rPr>
          <w:rFonts w:ascii="Garamond" w:hAnsi="Garamond"/>
          <w:spacing w:val="-4"/>
          <w:sz w:val="24"/>
          <w:szCs w:val="24"/>
          <w:lang w:val="sq-AL"/>
        </w:rPr>
        <w:t>96, datë 17.</w:t>
      </w:r>
      <w:r w:rsidRPr="00F364A1">
        <w:rPr>
          <w:rFonts w:ascii="Garamond" w:hAnsi="Garamond"/>
          <w:spacing w:val="-4"/>
          <w:sz w:val="24"/>
          <w:szCs w:val="24"/>
          <w:lang w:val="sq-AL"/>
        </w:rPr>
        <w:t>6.2016, të ERE</w:t>
      </w:r>
      <w:r w:rsidR="007C2B2E" w:rsidRPr="00F364A1">
        <w:rPr>
          <w:rFonts w:ascii="Garamond" w:hAnsi="Garamond"/>
          <w:spacing w:val="-4"/>
          <w:sz w:val="24"/>
          <w:szCs w:val="24"/>
          <w:lang w:val="sq-AL"/>
        </w:rPr>
        <w:t>-s</w:t>
      </w:r>
      <w:r w:rsidRPr="00F364A1">
        <w:rPr>
          <w:rFonts w:ascii="Garamond" w:hAnsi="Garamond"/>
          <w:spacing w:val="-4"/>
          <w:sz w:val="24"/>
          <w:szCs w:val="24"/>
          <w:lang w:val="sq-AL"/>
        </w:rPr>
        <w:t>;</w:t>
      </w:r>
      <w:r w:rsidR="0008612D" w:rsidRPr="00F364A1">
        <w:rPr>
          <w:rFonts w:ascii="Garamond" w:hAnsi="Garamond"/>
          <w:spacing w:val="-4"/>
          <w:sz w:val="24"/>
          <w:szCs w:val="24"/>
          <w:lang w:val="sq-AL"/>
        </w:rPr>
        <w:t xml:space="preserve"> </w:t>
      </w:r>
      <w:r w:rsidRPr="00F364A1">
        <w:rPr>
          <w:rFonts w:ascii="Garamond" w:hAnsi="Garamond"/>
          <w:spacing w:val="-4"/>
          <w:sz w:val="24"/>
          <w:szCs w:val="24"/>
          <w:lang w:val="sq-AL"/>
        </w:rPr>
        <w:t>nenit 6.2</w:t>
      </w:r>
      <w:r w:rsidR="0095691A">
        <w:rPr>
          <w:rFonts w:ascii="Garamond" w:hAnsi="Garamond"/>
          <w:spacing w:val="-4"/>
          <w:sz w:val="24"/>
          <w:szCs w:val="24"/>
          <w:lang w:val="sq-AL"/>
        </w:rPr>
        <w:t>,</w:t>
      </w:r>
      <w:r w:rsidRPr="00F364A1">
        <w:rPr>
          <w:rFonts w:ascii="Garamond" w:hAnsi="Garamond"/>
          <w:spacing w:val="-4"/>
          <w:sz w:val="24"/>
          <w:szCs w:val="24"/>
          <w:lang w:val="sq-AL"/>
        </w:rPr>
        <w:t xml:space="preserve"> të </w:t>
      </w:r>
      <w:r w:rsidR="00F748DB" w:rsidRPr="00F364A1">
        <w:rPr>
          <w:rFonts w:ascii="Garamond" w:hAnsi="Garamond"/>
          <w:spacing w:val="-4"/>
          <w:sz w:val="24"/>
          <w:szCs w:val="24"/>
          <w:lang w:val="sq-AL"/>
        </w:rPr>
        <w:t>r</w:t>
      </w:r>
      <w:r w:rsidRPr="00F364A1">
        <w:rPr>
          <w:rFonts w:ascii="Garamond" w:hAnsi="Garamond"/>
          <w:spacing w:val="-4"/>
          <w:sz w:val="24"/>
          <w:szCs w:val="24"/>
          <w:lang w:val="sq-AL"/>
        </w:rPr>
        <w:t xml:space="preserve">regullores </w:t>
      </w:r>
      <w:r w:rsidR="00803D49" w:rsidRPr="00F364A1">
        <w:rPr>
          <w:rFonts w:ascii="Garamond" w:hAnsi="Garamond"/>
          <w:spacing w:val="-4"/>
          <w:sz w:val="24"/>
          <w:szCs w:val="24"/>
          <w:lang w:val="sq-AL"/>
        </w:rPr>
        <w:t>“</w:t>
      </w:r>
      <w:r w:rsidR="00F748DB" w:rsidRPr="00F364A1">
        <w:rPr>
          <w:rFonts w:ascii="Garamond" w:hAnsi="Garamond"/>
          <w:spacing w:val="-4"/>
          <w:sz w:val="24"/>
          <w:szCs w:val="24"/>
          <w:lang w:val="sq-AL"/>
        </w:rPr>
        <w:t>P</w:t>
      </w:r>
      <w:r w:rsidRPr="00F364A1">
        <w:rPr>
          <w:rFonts w:ascii="Garamond" w:hAnsi="Garamond"/>
          <w:spacing w:val="-4"/>
          <w:sz w:val="24"/>
          <w:szCs w:val="24"/>
          <w:lang w:val="sq-AL"/>
        </w:rPr>
        <w:t xml:space="preserve">ër </w:t>
      </w:r>
      <w:r w:rsidR="00F748DB" w:rsidRPr="00F364A1">
        <w:rPr>
          <w:rFonts w:ascii="Garamond" w:hAnsi="Garamond"/>
          <w:spacing w:val="-4"/>
          <w:sz w:val="24"/>
          <w:szCs w:val="24"/>
          <w:lang w:val="sq-AL"/>
        </w:rPr>
        <w:t>lidhjet e reja në sistemin e shpërndarjes</w:t>
      </w:r>
      <w:r w:rsidR="00C079A5" w:rsidRPr="00F364A1">
        <w:rPr>
          <w:rFonts w:ascii="Garamond" w:hAnsi="Garamond"/>
          <w:spacing w:val="-4"/>
          <w:sz w:val="24"/>
          <w:szCs w:val="24"/>
          <w:lang w:val="sq-AL"/>
        </w:rPr>
        <w:t>”</w:t>
      </w:r>
      <w:r w:rsidRPr="00F364A1">
        <w:rPr>
          <w:rFonts w:ascii="Garamond" w:hAnsi="Garamond"/>
          <w:spacing w:val="-4"/>
          <w:sz w:val="24"/>
          <w:szCs w:val="24"/>
          <w:lang w:val="sq-AL"/>
        </w:rPr>
        <w:t>, Bordi i Entit Rregullator të Energjisë (ERE</w:t>
      </w:r>
      <w:r w:rsidR="003D1346" w:rsidRPr="00F364A1">
        <w:rPr>
          <w:rFonts w:ascii="Garamond" w:hAnsi="Garamond"/>
          <w:spacing w:val="-4"/>
          <w:sz w:val="24"/>
          <w:szCs w:val="24"/>
          <w:lang w:val="sq-AL"/>
        </w:rPr>
        <w:t xml:space="preserve">), në mbledhjen e tij të datës </w:t>
      </w:r>
      <w:r w:rsidRPr="00F364A1">
        <w:rPr>
          <w:rFonts w:ascii="Garamond" w:hAnsi="Garamond"/>
          <w:spacing w:val="-4"/>
          <w:sz w:val="24"/>
          <w:szCs w:val="24"/>
          <w:lang w:val="sq-AL"/>
        </w:rPr>
        <w:t xml:space="preserve">8.11.2016, pasi shqyrtoi relacionin për miratimin e disa shtesave dhe ndryshimeve të propozuara nga shoqëria </w:t>
      </w:r>
      <w:r w:rsidR="00C079A5" w:rsidRPr="00F364A1">
        <w:rPr>
          <w:rFonts w:ascii="Garamond" w:hAnsi="Garamond"/>
          <w:spacing w:val="-4"/>
          <w:sz w:val="24"/>
          <w:szCs w:val="24"/>
          <w:lang w:val="sq-AL"/>
        </w:rPr>
        <w:t>“</w:t>
      </w:r>
      <w:r w:rsidRPr="00F364A1">
        <w:rPr>
          <w:rFonts w:ascii="Garamond" w:hAnsi="Garamond"/>
          <w:spacing w:val="-4"/>
          <w:sz w:val="24"/>
          <w:szCs w:val="24"/>
          <w:lang w:val="sq-AL"/>
        </w:rPr>
        <w:t>OSHEE</w:t>
      </w:r>
      <w:r w:rsidR="00C079A5" w:rsidRPr="00F364A1">
        <w:rPr>
          <w:rFonts w:ascii="Garamond" w:hAnsi="Garamond"/>
          <w:spacing w:val="-4"/>
          <w:sz w:val="24"/>
          <w:szCs w:val="24"/>
          <w:lang w:val="sq-AL"/>
        </w:rPr>
        <w:t>”</w:t>
      </w:r>
      <w:r w:rsidRPr="00F364A1">
        <w:rPr>
          <w:rFonts w:ascii="Garamond" w:hAnsi="Garamond"/>
          <w:spacing w:val="-4"/>
          <w:sz w:val="24"/>
          <w:szCs w:val="24"/>
          <w:lang w:val="sq-AL"/>
        </w:rPr>
        <w:t xml:space="preserve"> sh</w:t>
      </w:r>
      <w:r w:rsidR="003D1346" w:rsidRPr="00F364A1">
        <w:rPr>
          <w:rFonts w:ascii="Garamond" w:hAnsi="Garamond"/>
          <w:spacing w:val="-4"/>
          <w:sz w:val="24"/>
          <w:szCs w:val="24"/>
          <w:lang w:val="sq-AL"/>
        </w:rPr>
        <w:t>.</w:t>
      </w:r>
      <w:r w:rsidRPr="00F364A1">
        <w:rPr>
          <w:rFonts w:ascii="Garamond" w:hAnsi="Garamond"/>
          <w:spacing w:val="-4"/>
          <w:sz w:val="24"/>
          <w:szCs w:val="24"/>
          <w:lang w:val="sq-AL"/>
        </w:rPr>
        <w:t>a</w:t>
      </w:r>
      <w:r w:rsidR="003D1346" w:rsidRPr="00F364A1">
        <w:rPr>
          <w:rFonts w:ascii="Garamond" w:hAnsi="Garamond"/>
          <w:spacing w:val="-4"/>
          <w:sz w:val="24"/>
          <w:szCs w:val="24"/>
          <w:lang w:val="sq-AL"/>
        </w:rPr>
        <w:t>.</w:t>
      </w:r>
      <w:r w:rsidRPr="00F364A1">
        <w:rPr>
          <w:rFonts w:ascii="Garamond" w:hAnsi="Garamond"/>
          <w:spacing w:val="-4"/>
          <w:sz w:val="24"/>
          <w:szCs w:val="24"/>
          <w:lang w:val="sq-AL"/>
        </w:rPr>
        <w:t xml:space="preserve">, në </w:t>
      </w:r>
      <w:r w:rsidR="00F748DB" w:rsidRPr="00F364A1">
        <w:rPr>
          <w:rFonts w:ascii="Garamond" w:hAnsi="Garamond"/>
          <w:spacing w:val="-4"/>
          <w:sz w:val="24"/>
          <w:szCs w:val="24"/>
          <w:lang w:val="sq-AL"/>
        </w:rPr>
        <w:t xml:space="preserve">rregulloren </w:t>
      </w:r>
      <w:r w:rsidR="0081762B" w:rsidRPr="00F364A1">
        <w:rPr>
          <w:rFonts w:ascii="Garamond" w:hAnsi="Garamond"/>
          <w:spacing w:val="-4"/>
          <w:sz w:val="24"/>
          <w:szCs w:val="24"/>
          <w:lang w:val="sq-AL"/>
        </w:rPr>
        <w:t>“P</w:t>
      </w:r>
      <w:r w:rsidRPr="00F364A1">
        <w:rPr>
          <w:rFonts w:ascii="Garamond" w:hAnsi="Garamond"/>
          <w:spacing w:val="-4"/>
          <w:sz w:val="24"/>
          <w:szCs w:val="24"/>
          <w:lang w:val="sq-AL"/>
        </w:rPr>
        <w:t xml:space="preserve">ër </w:t>
      </w:r>
      <w:r w:rsidR="00F748DB" w:rsidRPr="00F364A1">
        <w:rPr>
          <w:rFonts w:ascii="Garamond" w:hAnsi="Garamond"/>
          <w:spacing w:val="-4"/>
          <w:sz w:val="24"/>
          <w:szCs w:val="24"/>
          <w:lang w:val="sq-AL"/>
        </w:rPr>
        <w:t>lidhjet e reja në sistemin e shpërndarjes</w:t>
      </w:r>
      <w:r w:rsidR="00C079A5" w:rsidRPr="00F364A1">
        <w:rPr>
          <w:rFonts w:ascii="Garamond" w:hAnsi="Garamond"/>
          <w:spacing w:val="-4"/>
          <w:sz w:val="24"/>
          <w:szCs w:val="24"/>
          <w:lang w:val="sq-AL"/>
        </w:rPr>
        <w:t>”</w:t>
      </w:r>
      <w:r w:rsidRPr="00F364A1">
        <w:rPr>
          <w:rFonts w:ascii="Garamond" w:hAnsi="Garamond"/>
          <w:spacing w:val="-4"/>
          <w:sz w:val="24"/>
          <w:szCs w:val="24"/>
          <w:lang w:val="sq-AL"/>
        </w:rPr>
        <w:t xml:space="preserve">, të përgatitur nga </w:t>
      </w:r>
      <w:r w:rsidR="00F748DB" w:rsidRPr="00F364A1">
        <w:rPr>
          <w:rFonts w:ascii="Garamond" w:hAnsi="Garamond"/>
          <w:spacing w:val="-4"/>
          <w:sz w:val="24"/>
          <w:szCs w:val="24"/>
          <w:lang w:val="sq-AL"/>
        </w:rPr>
        <w:t>drejtoritë teknike</w:t>
      </w:r>
      <w:r w:rsidRPr="00F364A1">
        <w:rPr>
          <w:rFonts w:ascii="Garamond" w:hAnsi="Garamond"/>
          <w:spacing w:val="-4"/>
          <w:sz w:val="24"/>
          <w:szCs w:val="24"/>
          <w:lang w:val="sq-AL"/>
        </w:rPr>
        <w:t>;</w:t>
      </w:r>
    </w:p>
    <w:p w:rsidR="00BF365C" w:rsidRPr="00F364A1" w:rsidRDefault="00903E39" w:rsidP="00671860">
      <w:pPr>
        <w:spacing w:after="0" w:line="240" w:lineRule="auto"/>
        <w:ind w:left="288" w:firstLine="0"/>
        <w:rPr>
          <w:rFonts w:ascii="Garamond" w:hAnsi="Garamond"/>
          <w:spacing w:val="-4"/>
          <w:sz w:val="24"/>
          <w:szCs w:val="24"/>
          <w:lang w:val="sq-AL"/>
        </w:rPr>
      </w:pPr>
      <w:r w:rsidRPr="00F364A1">
        <w:rPr>
          <w:rFonts w:ascii="Garamond" w:hAnsi="Garamond"/>
          <w:spacing w:val="-4"/>
          <w:sz w:val="24"/>
          <w:szCs w:val="24"/>
          <w:lang w:val="sq-AL"/>
        </w:rPr>
        <w:t>konstatoi se:</w:t>
      </w:r>
    </w:p>
    <w:p w:rsidR="0081762B"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1. </w:t>
      </w:r>
      <w:r w:rsidR="00BF365C" w:rsidRPr="00F364A1">
        <w:rPr>
          <w:rFonts w:ascii="Garamond" w:hAnsi="Garamond"/>
          <w:spacing w:val="-4"/>
          <w:sz w:val="24"/>
          <w:szCs w:val="24"/>
          <w:lang w:val="sq-AL"/>
        </w:rPr>
        <w:t xml:space="preserve">Me </w:t>
      </w:r>
      <w:r w:rsidR="00F748DB" w:rsidRPr="00F364A1">
        <w:rPr>
          <w:rFonts w:ascii="Garamond" w:hAnsi="Garamond"/>
          <w:spacing w:val="-4"/>
          <w:sz w:val="24"/>
          <w:szCs w:val="24"/>
          <w:lang w:val="sq-AL"/>
        </w:rPr>
        <w:t>vendimin nr</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166, datë 10.10.2016,</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 xml:space="preserve">Bordi i ERE-s vendosi miratimin e </w:t>
      </w:r>
      <w:r w:rsidR="00F748DB" w:rsidRPr="00F364A1">
        <w:rPr>
          <w:rFonts w:ascii="Garamond" w:hAnsi="Garamond"/>
          <w:spacing w:val="-4"/>
          <w:sz w:val="24"/>
          <w:szCs w:val="24"/>
          <w:lang w:val="sq-AL"/>
        </w:rPr>
        <w:t xml:space="preserve">rregullores </w:t>
      </w:r>
      <w:r w:rsidR="00E11266" w:rsidRPr="00F364A1">
        <w:rPr>
          <w:rFonts w:ascii="Garamond" w:hAnsi="Garamond"/>
          <w:spacing w:val="-4"/>
          <w:sz w:val="24"/>
          <w:szCs w:val="24"/>
          <w:lang w:val="sq-AL"/>
        </w:rPr>
        <w:t xml:space="preserve">“Për </w:t>
      </w:r>
      <w:r w:rsidR="00F748DB" w:rsidRPr="00F364A1">
        <w:rPr>
          <w:rFonts w:ascii="Garamond" w:hAnsi="Garamond"/>
          <w:spacing w:val="-4"/>
          <w:sz w:val="24"/>
          <w:szCs w:val="24"/>
          <w:lang w:val="sq-AL"/>
        </w:rPr>
        <w:t>lidhjet e reja në sistemin e shpërnd</w:t>
      </w:r>
      <w:r w:rsidR="00BF365C" w:rsidRPr="00F364A1">
        <w:rPr>
          <w:rFonts w:ascii="Garamond" w:hAnsi="Garamond"/>
          <w:spacing w:val="-4"/>
          <w:sz w:val="24"/>
          <w:szCs w:val="24"/>
          <w:lang w:val="sq-AL"/>
        </w:rPr>
        <w:t>arjes</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w:t>
      </w:r>
    </w:p>
    <w:p w:rsidR="00BF365C"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2. </w:t>
      </w:r>
      <w:r w:rsidR="00BF365C" w:rsidRPr="00F364A1">
        <w:rPr>
          <w:rFonts w:ascii="Garamond" w:hAnsi="Garamond"/>
          <w:spacing w:val="-4"/>
          <w:sz w:val="24"/>
          <w:szCs w:val="24"/>
          <w:lang w:val="sq-AL"/>
        </w:rPr>
        <w:t xml:space="preserve">Me shkresën </w:t>
      </w:r>
      <w:r w:rsidR="00F748DB" w:rsidRPr="00F364A1">
        <w:rPr>
          <w:rFonts w:ascii="Garamond" w:hAnsi="Garamond"/>
          <w:spacing w:val="-4"/>
          <w:sz w:val="24"/>
          <w:szCs w:val="24"/>
          <w:lang w:val="sq-AL"/>
        </w:rPr>
        <w:t>me n</w:t>
      </w:r>
      <w:r w:rsidR="0008612D" w:rsidRPr="00F364A1">
        <w:rPr>
          <w:rFonts w:ascii="Garamond" w:hAnsi="Garamond"/>
          <w:spacing w:val="-4"/>
          <w:sz w:val="24"/>
          <w:szCs w:val="24"/>
          <w:lang w:val="sq-AL"/>
        </w:rPr>
        <w:t xml:space="preserve">r. </w:t>
      </w:r>
      <w:r w:rsidR="00BF365C" w:rsidRPr="00F364A1">
        <w:rPr>
          <w:rFonts w:ascii="Garamond" w:hAnsi="Garamond"/>
          <w:spacing w:val="-4"/>
          <w:sz w:val="24"/>
          <w:szCs w:val="24"/>
          <w:lang w:val="sq-AL"/>
        </w:rPr>
        <w:t xml:space="preserve">795/1 </w:t>
      </w:r>
      <w:r w:rsidR="00254A0C" w:rsidRPr="00F364A1">
        <w:rPr>
          <w:rFonts w:ascii="Garamond" w:hAnsi="Garamond"/>
          <w:spacing w:val="-4"/>
          <w:sz w:val="24"/>
          <w:szCs w:val="24"/>
          <w:lang w:val="sq-AL"/>
        </w:rPr>
        <w:t>p</w:t>
      </w:r>
      <w:r w:rsidR="00BF365C" w:rsidRPr="00F364A1">
        <w:rPr>
          <w:rFonts w:ascii="Garamond" w:hAnsi="Garamond"/>
          <w:spacing w:val="-4"/>
          <w:sz w:val="24"/>
          <w:szCs w:val="24"/>
          <w:lang w:val="sq-AL"/>
        </w:rPr>
        <w:t>rot</w:t>
      </w:r>
      <w:r w:rsidR="00254A0C" w:rsidRPr="00F364A1">
        <w:rPr>
          <w:rFonts w:ascii="Garamond" w:hAnsi="Garamond"/>
          <w:spacing w:val="-4"/>
          <w:sz w:val="24"/>
          <w:szCs w:val="24"/>
          <w:lang w:val="sq-AL"/>
        </w:rPr>
        <w:t>.</w:t>
      </w:r>
      <w:r w:rsidR="00761670" w:rsidRPr="00F364A1">
        <w:rPr>
          <w:rFonts w:ascii="Garamond" w:hAnsi="Garamond"/>
          <w:spacing w:val="-4"/>
          <w:sz w:val="24"/>
          <w:szCs w:val="24"/>
          <w:lang w:val="sq-AL"/>
        </w:rPr>
        <w:t xml:space="preserve">, datë </w:t>
      </w:r>
      <w:r w:rsidR="00BF365C" w:rsidRPr="00F364A1">
        <w:rPr>
          <w:rFonts w:ascii="Garamond" w:hAnsi="Garamond"/>
          <w:spacing w:val="-4"/>
          <w:sz w:val="24"/>
          <w:szCs w:val="24"/>
          <w:lang w:val="sq-AL"/>
        </w:rPr>
        <w:t xml:space="preserve">1.11.2016, është bërë një kërkesë nga ana e kompanisë </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OSHEE</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sh.a</w:t>
      </w:r>
      <w:r w:rsidR="00D1699B"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për ndryshime në </w:t>
      </w:r>
      <w:r w:rsidR="00F748DB" w:rsidRPr="00F364A1">
        <w:rPr>
          <w:rFonts w:ascii="Garamond" w:hAnsi="Garamond"/>
          <w:spacing w:val="-4"/>
          <w:sz w:val="24"/>
          <w:szCs w:val="24"/>
          <w:lang w:val="sq-AL"/>
        </w:rPr>
        <w:t xml:space="preserve">rregulloren </w:t>
      </w:r>
      <w:r w:rsidR="00D1699B" w:rsidRPr="00F364A1">
        <w:rPr>
          <w:rFonts w:ascii="Garamond" w:hAnsi="Garamond"/>
          <w:spacing w:val="-4"/>
          <w:sz w:val="24"/>
          <w:szCs w:val="24"/>
          <w:lang w:val="sq-AL"/>
        </w:rPr>
        <w:t>“P</w:t>
      </w:r>
      <w:r w:rsidR="00F748DB" w:rsidRPr="00F364A1">
        <w:rPr>
          <w:rFonts w:ascii="Garamond" w:hAnsi="Garamond"/>
          <w:spacing w:val="-4"/>
          <w:sz w:val="24"/>
          <w:szCs w:val="24"/>
          <w:lang w:val="sq-AL"/>
        </w:rPr>
        <w:t>ër lidhjet e reja në sistemin e shpërndarjes</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të miratuar me </w:t>
      </w:r>
      <w:r w:rsidR="00F748DB" w:rsidRPr="00F364A1">
        <w:rPr>
          <w:rFonts w:ascii="Garamond" w:hAnsi="Garamond"/>
          <w:spacing w:val="-4"/>
          <w:sz w:val="24"/>
          <w:szCs w:val="24"/>
          <w:lang w:val="sq-AL"/>
        </w:rPr>
        <w:t>vendimin nr</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166</w:t>
      </w:r>
      <w:r w:rsidR="00D1699B"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të Bordit të ERE</w:t>
      </w:r>
      <w:r w:rsidR="00F748DB" w:rsidRPr="00F364A1">
        <w:rPr>
          <w:rFonts w:ascii="Garamond" w:hAnsi="Garamond"/>
          <w:spacing w:val="-4"/>
          <w:sz w:val="24"/>
          <w:szCs w:val="24"/>
          <w:lang w:val="sq-AL"/>
        </w:rPr>
        <w:t>-s</w:t>
      </w:r>
      <w:r w:rsidR="00BF365C" w:rsidRPr="00F364A1">
        <w:rPr>
          <w:rFonts w:ascii="Garamond" w:hAnsi="Garamond"/>
          <w:spacing w:val="-4"/>
          <w:sz w:val="24"/>
          <w:szCs w:val="24"/>
          <w:lang w:val="sq-AL"/>
        </w:rPr>
        <w:t>, datë 10.10.2016.</w:t>
      </w:r>
    </w:p>
    <w:p w:rsidR="00BF365C"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3. </w:t>
      </w:r>
      <w:r w:rsidR="00BF365C" w:rsidRPr="00F364A1">
        <w:rPr>
          <w:rFonts w:ascii="Garamond" w:hAnsi="Garamond"/>
          <w:spacing w:val="-4"/>
          <w:sz w:val="24"/>
          <w:szCs w:val="24"/>
          <w:lang w:val="sq-AL"/>
        </w:rPr>
        <w:t xml:space="preserve">Me shkresën me </w:t>
      </w:r>
      <w:r w:rsidR="00F748DB" w:rsidRPr="00F364A1">
        <w:rPr>
          <w:rFonts w:ascii="Garamond" w:hAnsi="Garamond"/>
          <w:spacing w:val="-4"/>
          <w:sz w:val="24"/>
          <w:szCs w:val="24"/>
          <w:lang w:val="sq-AL"/>
        </w:rPr>
        <w:t>nr</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 xml:space="preserve">795/1 </w:t>
      </w:r>
      <w:r w:rsidR="00F748DB" w:rsidRPr="00F364A1">
        <w:rPr>
          <w:rFonts w:ascii="Garamond" w:hAnsi="Garamond"/>
          <w:spacing w:val="-4"/>
          <w:sz w:val="24"/>
          <w:szCs w:val="24"/>
          <w:lang w:val="sq-AL"/>
        </w:rPr>
        <w:t>p</w:t>
      </w:r>
      <w:r w:rsidR="00BF365C" w:rsidRPr="00F364A1">
        <w:rPr>
          <w:rFonts w:ascii="Garamond" w:hAnsi="Garamond"/>
          <w:spacing w:val="-4"/>
          <w:sz w:val="24"/>
          <w:szCs w:val="24"/>
          <w:lang w:val="sq-AL"/>
        </w:rPr>
        <w:t>rot</w:t>
      </w:r>
      <w:r w:rsidR="00F748DB" w:rsidRPr="00F364A1">
        <w:rPr>
          <w:rFonts w:ascii="Garamond" w:hAnsi="Garamond"/>
          <w:spacing w:val="-4"/>
          <w:sz w:val="24"/>
          <w:szCs w:val="24"/>
          <w:lang w:val="sq-AL"/>
        </w:rPr>
        <w:t>.</w:t>
      </w:r>
      <w:r w:rsidR="00761670" w:rsidRPr="00F364A1">
        <w:rPr>
          <w:rFonts w:ascii="Garamond" w:hAnsi="Garamond"/>
          <w:spacing w:val="-4"/>
          <w:sz w:val="24"/>
          <w:szCs w:val="24"/>
          <w:lang w:val="sq-AL"/>
        </w:rPr>
        <w:t xml:space="preserve">, datë </w:t>
      </w:r>
      <w:r w:rsidR="00BF365C" w:rsidRPr="00F364A1">
        <w:rPr>
          <w:rFonts w:ascii="Garamond" w:hAnsi="Garamond"/>
          <w:spacing w:val="-4"/>
          <w:sz w:val="24"/>
          <w:szCs w:val="24"/>
          <w:lang w:val="sq-AL"/>
        </w:rPr>
        <w:t xml:space="preserve">1.11.2016, shoqëria </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OSHEE</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sh.a.</w:t>
      </w:r>
      <w:r w:rsidR="00761670"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sqaron se:</w:t>
      </w:r>
    </w:p>
    <w:p w:rsidR="00BF365C" w:rsidRPr="00F364A1" w:rsidRDefault="00BF365C" w:rsidP="00D1699B">
      <w:pPr>
        <w:spacing w:after="0" w:line="240" w:lineRule="auto"/>
        <w:rPr>
          <w:rFonts w:ascii="Garamond" w:hAnsi="Garamond"/>
          <w:spacing w:val="-4"/>
          <w:sz w:val="24"/>
          <w:szCs w:val="24"/>
          <w:lang w:val="sq-AL"/>
        </w:rPr>
      </w:pPr>
      <w:r w:rsidRPr="00F364A1">
        <w:rPr>
          <w:rFonts w:ascii="Garamond" w:hAnsi="Garamond"/>
          <w:spacing w:val="-4"/>
          <w:sz w:val="24"/>
          <w:szCs w:val="24"/>
          <w:lang w:val="sq-AL"/>
        </w:rPr>
        <w:t>OSHEE</w:t>
      </w:r>
      <w:r w:rsidR="00D57828" w:rsidRPr="00F364A1">
        <w:rPr>
          <w:rFonts w:ascii="Garamond" w:hAnsi="Garamond"/>
          <w:spacing w:val="-4"/>
          <w:sz w:val="24"/>
          <w:szCs w:val="24"/>
          <w:lang w:val="sq-AL"/>
        </w:rPr>
        <w:t>-ja</w:t>
      </w:r>
      <w:r w:rsidRPr="00F364A1">
        <w:rPr>
          <w:rFonts w:ascii="Garamond" w:hAnsi="Garamond"/>
          <w:spacing w:val="-4"/>
          <w:sz w:val="24"/>
          <w:szCs w:val="24"/>
          <w:lang w:val="sq-AL"/>
        </w:rPr>
        <w:t xml:space="preserve"> është në fillimet e para të zbatimit të projektit të Datacleaning në BS/OSHEE.</w:t>
      </w:r>
    </w:p>
    <w:p w:rsidR="00BF365C"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Projekti GIS për rrjetet shpë</w:t>
      </w:r>
      <w:r w:rsidR="00803D49" w:rsidRPr="00F364A1">
        <w:rPr>
          <w:rFonts w:ascii="Garamond" w:hAnsi="Garamond"/>
          <w:spacing w:val="-4"/>
          <w:sz w:val="24"/>
          <w:szCs w:val="24"/>
          <w:lang w:val="sq-AL"/>
        </w:rPr>
        <w:t>rn</w:t>
      </w:r>
      <w:r w:rsidR="00BF365C" w:rsidRPr="00F364A1">
        <w:rPr>
          <w:rFonts w:ascii="Garamond" w:hAnsi="Garamond"/>
          <w:spacing w:val="-4"/>
          <w:sz w:val="24"/>
          <w:szCs w:val="24"/>
          <w:lang w:val="sq-AL"/>
        </w:rPr>
        <w:t>darëse të energjisë</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elektrike</w:t>
      </w:r>
      <w:r w:rsidR="00D1699B"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është:</w:t>
      </w:r>
    </w:p>
    <w:p w:rsidR="00BF365C" w:rsidRPr="00F364A1" w:rsidRDefault="00B81F17"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 </w:t>
      </w:r>
      <w:r w:rsidR="0095691A">
        <w:rPr>
          <w:rFonts w:ascii="Garamond" w:hAnsi="Garamond"/>
          <w:spacing w:val="-4"/>
          <w:sz w:val="24"/>
          <w:szCs w:val="24"/>
          <w:lang w:val="sq-AL"/>
        </w:rPr>
        <w:t xml:space="preserve">- </w:t>
      </w:r>
      <w:r w:rsidRPr="00F364A1">
        <w:rPr>
          <w:rFonts w:ascii="Garamond" w:hAnsi="Garamond"/>
          <w:spacing w:val="-4"/>
          <w:sz w:val="24"/>
          <w:szCs w:val="24"/>
          <w:lang w:val="sq-AL"/>
        </w:rPr>
        <w:t>N</w:t>
      </w:r>
      <w:r w:rsidR="00BF365C" w:rsidRPr="00F364A1">
        <w:rPr>
          <w:rFonts w:ascii="Garamond" w:hAnsi="Garamond"/>
          <w:spacing w:val="-4"/>
          <w:sz w:val="24"/>
          <w:szCs w:val="24"/>
          <w:lang w:val="sq-AL"/>
        </w:rPr>
        <w:t>ë masën rreth 80% të implementimit</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për nivelet e tensionit TL dhe TM</w:t>
      </w:r>
      <w:r w:rsidRPr="00F364A1">
        <w:rPr>
          <w:rFonts w:ascii="Garamond" w:hAnsi="Garamond"/>
          <w:spacing w:val="-4"/>
          <w:sz w:val="24"/>
          <w:szCs w:val="24"/>
          <w:lang w:val="sq-AL"/>
        </w:rPr>
        <w:t>.</w:t>
      </w:r>
    </w:p>
    <w:p w:rsidR="00BF365C" w:rsidRPr="0095691A" w:rsidRDefault="0095691A" w:rsidP="0095691A">
      <w:pPr>
        <w:pStyle w:val="Paragrafi"/>
      </w:pPr>
      <w:r w:rsidRPr="0095691A">
        <w:t xml:space="preserve">- </w:t>
      </w:r>
      <w:r w:rsidR="00B81F17" w:rsidRPr="0095691A">
        <w:t>A</w:t>
      </w:r>
      <w:r w:rsidR="00BF365C" w:rsidRPr="0095691A">
        <w:t>koma nuk ka filluar zbatimi i projektit G</w:t>
      </w:r>
      <w:r w:rsidR="00D57828" w:rsidRPr="0095691A">
        <w:t>I</w:t>
      </w:r>
      <w:r w:rsidR="00BF365C" w:rsidRPr="0095691A">
        <w:t>S në nivel konsu</w:t>
      </w:r>
      <w:r w:rsidR="00F748DB" w:rsidRPr="0095691A">
        <w:t>m</w:t>
      </w:r>
      <w:r w:rsidR="00BF365C" w:rsidRPr="0095691A">
        <w:t>atori fundor.</w:t>
      </w:r>
    </w:p>
    <w:p w:rsidR="00BF365C"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Sa ka nisur procesi i</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 xml:space="preserve">projektit të </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Adresarit të popullatës</w:t>
      </w:r>
      <w:r w:rsidR="00C079A5" w:rsidRPr="00F364A1">
        <w:rPr>
          <w:rFonts w:ascii="Garamond" w:hAnsi="Garamond"/>
          <w:spacing w:val="-4"/>
          <w:sz w:val="24"/>
          <w:szCs w:val="24"/>
          <w:lang w:val="sq-AL"/>
        </w:rPr>
        <w:t>”</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për popullimin</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e plotë të të dhënave në territor</w:t>
      </w:r>
      <w:r w:rsidR="00671860" w:rsidRPr="00F364A1">
        <w:rPr>
          <w:rFonts w:ascii="Garamond" w:hAnsi="Garamond"/>
          <w:spacing w:val="-4"/>
          <w:sz w:val="24"/>
          <w:szCs w:val="24"/>
          <w:lang w:val="sq-AL"/>
        </w:rPr>
        <w:t>;</w:t>
      </w:r>
    </w:p>
    <w:p w:rsidR="00BF365C"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Pasaktësitë e koordinatave në terren, të cilat mund të atakojnë</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shtresat</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e ndryshme me probleme</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sociale dhe ekonomike</w:t>
      </w:r>
      <w:r w:rsidR="00671860" w:rsidRPr="00F364A1">
        <w:rPr>
          <w:rFonts w:ascii="Garamond" w:hAnsi="Garamond"/>
          <w:spacing w:val="-4"/>
          <w:sz w:val="24"/>
          <w:szCs w:val="24"/>
          <w:lang w:val="sq-AL"/>
        </w:rPr>
        <w:t>;</w:t>
      </w:r>
    </w:p>
    <w:p w:rsidR="00BF365C"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I</w:t>
      </w:r>
      <w:r w:rsidR="00BF365C" w:rsidRPr="00F364A1">
        <w:rPr>
          <w:rFonts w:ascii="Garamond" w:hAnsi="Garamond"/>
          <w:spacing w:val="-4"/>
          <w:sz w:val="24"/>
          <w:szCs w:val="24"/>
          <w:lang w:val="sq-AL"/>
        </w:rPr>
        <w:t>mpakti që krijohet në shtresat e familjeve në nevojë</w:t>
      </w:r>
      <w:r w:rsidR="00671860" w:rsidRPr="00F364A1">
        <w:rPr>
          <w:rFonts w:ascii="Garamond" w:hAnsi="Garamond"/>
          <w:spacing w:val="-4"/>
          <w:sz w:val="24"/>
          <w:szCs w:val="24"/>
          <w:lang w:val="sq-AL"/>
        </w:rPr>
        <w:t>;</w:t>
      </w:r>
    </w:p>
    <w:p w:rsidR="00BF365C"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 </w:t>
      </w:r>
      <w:r w:rsidR="00406EF0" w:rsidRPr="00F364A1">
        <w:rPr>
          <w:rFonts w:ascii="Garamond" w:hAnsi="Garamond"/>
          <w:spacing w:val="-4"/>
          <w:sz w:val="24"/>
          <w:szCs w:val="24"/>
          <w:lang w:val="sq-AL"/>
        </w:rPr>
        <w:t>I</w:t>
      </w:r>
      <w:r w:rsidR="00BF365C" w:rsidRPr="00F364A1">
        <w:rPr>
          <w:rFonts w:ascii="Garamond" w:hAnsi="Garamond"/>
          <w:spacing w:val="-4"/>
          <w:sz w:val="24"/>
          <w:szCs w:val="24"/>
          <w:lang w:val="sq-AL"/>
        </w:rPr>
        <w:t>mpakti për biznesin e vogël</w:t>
      </w:r>
      <w:r w:rsidR="00A07800">
        <w:rPr>
          <w:rFonts w:ascii="Garamond" w:hAnsi="Garamond"/>
          <w:spacing w:val="-4"/>
          <w:sz w:val="24"/>
          <w:szCs w:val="24"/>
          <w:lang w:val="sq-AL"/>
        </w:rPr>
        <w:t>,</w:t>
      </w:r>
      <w:r w:rsidR="00BF365C" w:rsidRPr="00F364A1">
        <w:rPr>
          <w:rFonts w:ascii="Garamond" w:hAnsi="Garamond"/>
          <w:spacing w:val="-4"/>
          <w:sz w:val="24"/>
          <w:szCs w:val="24"/>
          <w:lang w:val="sq-AL"/>
        </w:rPr>
        <w:t xml:space="preserve"> i cili zë peshën dërrmuese të kërkesave</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për lidhje të reja</w:t>
      </w:r>
      <w:r w:rsidR="00D1699B" w:rsidRPr="00F364A1">
        <w:rPr>
          <w:rFonts w:ascii="Garamond" w:hAnsi="Garamond"/>
          <w:spacing w:val="-4"/>
          <w:sz w:val="24"/>
          <w:szCs w:val="24"/>
          <w:lang w:val="sq-AL"/>
        </w:rPr>
        <w:t>;</w:t>
      </w:r>
    </w:p>
    <w:p w:rsidR="00BF365C" w:rsidRPr="00F364A1" w:rsidRDefault="00903E39"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Synohet el</w:t>
      </w:r>
      <w:r w:rsidR="00D61778" w:rsidRPr="00F364A1">
        <w:rPr>
          <w:rFonts w:ascii="Garamond" w:hAnsi="Garamond"/>
          <w:spacing w:val="-4"/>
          <w:sz w:val="24"/>
          <w:szCs w:val="24"/>
          <w:lang w:val="sq-AL"/>
        </w:rPr>
        <w:t>i</w:t>
      </w:r>
      <w:r w:rsidR="00BF365C" w:rsidRPr="00F364A1">
        <w:rPr>
          <w:rFonts w:ascii="Garamond" w:hAnsi="Garamond"/>
          <w:spacing w:val="-4"/>
          <w:sz w:val="24"/>
          <w:szCs w:val="24"/>
          <w:lang w:val="sq-AL"/>
        </w:rPr>
        <w:t>minimi i çdo elementi diskriminues në aplikimin</w:t>
      </w:r>
      <w:r w:rsidR="0008612D"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e tarifave.</w:t>
      </w:r>
    </w:p>
    <w:p w:rsidR="00BF365C" w:rsidRPr="00F364A1" w:rsidRDefault="00406EF0" w:rsidP="00671860">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4. </w:t>
      </w:r>
      <w:r w:rsidR="00BF365C" w:rsidRPr="00F364A1">
        <w:rPr>
          <w:rFonts w:ascii="Garamond" w:hAnsi="Garamond"/>
          <w:spacing w:val="-4"/>
          <w:sz w:val="24"/>
          <w:szCs w:val="24"/>
          <w:lang w:val="sq-AL"/>
        </w:rPr>
        <w:t>Shoqëria OSHEE sh.a.</w:t>
      </w:r>
      <w:r w:rsidR="00D1699B"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me shkresën </w:t>
      </w:r>
      <w:r w:rsidR="00F748DB" w:rsidRPr="00F364A1">
        <w:rPr>
          <w:rFonts w:ascii="Garamond" w:hAnsi="Garamond"/>
          <w:spacing w:val="-4"/>
          <w:sz w:val="24"/>
          <w:szCs w:val="24"/>
          <w:lang w:val="sq-AL"/>
        </w:rPr>
        <w:t>n</w:t>
      </w:r>
      <w:r w:rsidR="0008612D" w:rsidRPr="00F364A1">
        <w:rPr>
          <w:rFonts w:ascii="Garamond" w:hAnsi="Garamond"/>
          <w:spacing w:val="-4"/>
          <w:sz w:val="24"/>
          <w:szCs w:val="24"/>
          <w:lang w:val="sq-AL"/>
        </w:rPr>
        <w:t xml:space="preserve">r. </w:t>
      </w:r>
      <w:r w:rsidR="00BF365C" w:rsidRPr="00F364A1">
        <w:rPr>
          <w:rFonts w:ascii="Garamond" w:hAnsi="Garamond"/>
          <w:spacing w:val="-4"/>
          <w:sz w:val="24"/>
          <w:szCs w:val="24"/>
          <w:lang w:val="sq-AL"/>
        </w:rPr>
        <w:t xml:space="preserve">24974/1 </w:t>
      </w:r>
      <w:r w:rsidR="00F748DB" w:rsidRPr="00F364A1">
        <w:rPr>
          <w:rFonts w:ascii="Garamond" w:hAnsi="Garamond"/>
          <w:spacing w:val="-4"/>
          <w:sz w:val="24"/>
          <w:szCs w:val="24"/>
          <w:lang w:val="sq-AL"/>
        </w:rPr>
        <w:t>p</w:t>
      </w:r>
      <w:r w:rsidR="00BF365C" w:rsidRPr="00F364A1">
        <w:rPr>
          <w:rFonts w:ascii="Garamond" w:hAnsi="Garamond"/>
          <w:spacing w:val="-4"/>
          <w:sz w:val="24"/>
          <w:szCs w:val="24"/>
          <w:lang w:val="sq-AL"/>
        </w:rPr>
        <w:t>rot</w:t>
      </w:r>
      <w:r w:rsidR="00EE64AC" w:rsidRPr="00F364A1">
        <w:rPr>
          <w:rFonts w:ascii="Garamond" w:hAnsi="Garamond"/>
          <w:spacing w:val="-4"/>
          <w:sz w:val="24"/>
          <w:szCs w:val="24"/>
          <w:lang w:val="sq-AL"/>
        </w:rPr>
        <w:t>.</w:t>
      </w:r>
      <w:r w:rsidR="00D1699B" w:rsidRPr="00F364A1">
        <w:rPr>
          <w:rFonts w:ascii="Garamond" w:hAnsi="Garamond"/>
          <w:spacing w:val="-4"/>
          <w:sz w:val="24"/>
          <w:szCs w:val="24"/>
          <w:lang w:val="sq-AL"/>
        </w:rPr>
        <w:t xml:space="preserve">, datë </w:t>
      </w:r>
      <w:r w:rsidR="00BF365C" w:rsidRPr="00F364A1">
        <w:rPr>
          <w:rFonts w:ascii="Garamond" w:hAnsi="Garamond"/>
          <w:spacing w:val="-4"/>
          <w:sz w:val="24"/>
          <w:szCs w:val="24"/>
          <w:lang w:val="sq-AL"/>
        </w:rPr>
        <w:t>4.11.2016, ka paraqitur një relacion me analizën tekniko-ekonomike përkatëse lidhur me tarifat T1 dhe T4.</w:t>
      </w:r>
    </w:p>
    <w:p w:rsidR="00BF365C" w:rsidRPr="00F364A1" w:rsidRDefault="00BF365C" w:rsidP="002C0A19">
      <w:pPr>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Për gjithë sa më sipër cituar, Bordi i ERE-s </w:t>
      </w:r>
    </w:p>
    <w:p w:rsidR="00903E39" w:rsidRPr="00F364A1" w:rsidRDefault="00903E39" w:rsidP="00F364A1">
      <w:pPr>
        <w:pStyle w:val="Hapesira7"/>
        <w:rPr>
          <w:lang w:val="sq-AL"/>
        </w:rPr>
      </w:pPr>
    </w:p>
    <w:p w:rsidR="00BF365C" w:rsidRPr="00F364A1" w:rsidRDefault="00903E39" w:rsidP="00406EF0">
      <w:pPr>
        <w:pStyle w:val="BodyText"/>
        <w:widowControl w:val="0"/>
        <w:numPr>
          <w:ilvl w:val="0"/>
          <w:numId w:val="0"/>
        </w:numPr>
        <w:ind w:left="284"/>
        <w:jc w:val="center"/>
        <w:rPr>
          <w:rFonts w:ascii="Garamond" w:hAnsi="Garamond"/>
          <w:spacing w:val="-4"/>
          <w:lang w:val="sq-AL"/>
        </w:rPr>
      </w:pPr>
      <w:r w:rsidRPr="00F364A1">
        <w:rPr>
          <w:rFonts w:ascii="Garamond" w:hAnsi="Garamond"/>
          <w:spacing w:val="-4"/>
          <w:lang w:val="sq-AL"/>
        </w:rPr>
        <w:t>VENDOSI:</w:t>
      </w:r>
    </w:p>
    <w:p w:rsidR="00903E39" w:rsidRPr="00F364A1" w:rsidRDefault="00903E39" w:rsidP="00F364A1">
      <w:pPr>
        <w:pStyle w:val="Hapesira7"/>
        <w:rPr>
          <w:lang w:val="sq-AL"/>
        </w:rPr>
      </w:pPr>
    </w:p>
    <w:p w:rsidR="00BF365C" w:rsidRPr="00F364A1" w:rsidRDefault="00903E39" w:rsidP="00D1699B">
      <w:pPr>
        <w:widowControl w:val="0"/>
        <w:tabs>
          <w:tab w:val="left" w:pos="0"/>
        </w:tabs>
        <w:spacing w:after="0" w:line="240" w:lineRule="auto"/>
        <w:rPr>
          <w:rFonts w:ascii="Garamond" w:hAnsi="Garamond"/>
          <w:spacing w:val="-4"/>
          <w:sz w:val="24"/>
          <w:szCs w:val="24"/>
          <w:lang w:val="sq-AL"/>
        </w:rPr>
      </w:pPr>
      <w:r w:rsidRPr="00F364A1">
        <w:rPr>
          <w:rFonts w:ascii="Garamond" w:hAnsi="Garamond"/>
          <w:spacing w:val="-4"/>
          <w:sz w:val="24"/>
          <w:szCs w:val="24"/>
          <w:lang w:val="sq-AL"/>
        </w:rPr>
        <w:t xml:space="preserve">1. </w:t>
      </w:r>
      <w:r w:rsidR="00BF365C" w:rsidRPr="00F364A1">
        <w:rPr>
          <w:rFonts w:ascii="Garamond" w:hAnsi="Garamond"/>
          <w:spacing w:val="-4"/>
          <w:sz w:val="24"/>
          <w:szCs w:val="24"/>
          <w:lang w:val="sq-AL"/>
        </w:rPr>
        <w:t xml:space="preserve">Miratimin e disa shtesave dhe ndryshimeve në </w:t>
      </w:r>
      <w:r w:rsidR="00C349B4" w:rsidRPr="00F364A1">
        <w:rPr>
          <w:rFonts w:ascii="Garamond" w:hAnsi="Garamond"/>
          <w:spacing w:val="-4"/>
          <w:sz w:val="24"/>
          <w:szCs w:val="24"/>
          <w:lang w:val="sq-AL"/>
        </w:rPr>
        <w:t>r</w:t>
      </w:r>
      <w:r w:rsidR="00BF365C" w:rsidRPr="00F364A1">
        <w:rPr>
          <w:rFonts w:ascii="Garamond" w:hAnsi="Garamond"/>
          <w:spacing w:val="-4"/>
          <w:sz w:val="24"/>
          <w:szCs w:val="24"/>
          <w:lang w:val="sq-AL"/>
        </w:rPr>
        <w:t xml:space="preserve">regulloren </w:t>
      </w:r>
      <w:r w:rsidR="00C349B4" w:rsidRPr="00F364A1">
        <w:rPr>
          <w:rFonts w:ascii="Garamond" w:hAnsi="Garamond"/>
          <w:spacing w:val="-4"/>
          <w:sz w:val="24"/>
          <w:szCs w:val="24"/>
          <w:lang w:val="sq-AL"/>
        </w:rPr>
        <w:t>“P</w:t>
      </w:r>
      <w:r w:rsidR="00BF365C" w:rsidRPr="00F364A1">
        <w:rPr>
          <w:rFonts w:ascii="Garamond" w:hAnsi="Garamond"/>
          <w:spacing w:val="-4"/>
          <w:sz w:val="24"/>
          <w:szCs w:val="24"/>
          <w:lang w:val="sq-AL"/>
        </w:rPr>
        <w:t>ër lidhjet e reja në sistemin e shpërndarjes</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miratuar me </w:t>
      </w:r>
      <w:r w:rsidR="00D1699B" w:rsidRPr="00F364A1">
        <w:rPr>
          <w:rFonts w:ascii="Garamond" w:hAnsi="Garamond"/>
          <w:spacing w:val="-4"/>
          <w:sz w:val="24"/>
          <w:szCs w:val="24"/>
          <w:lang w:val="sq-AL"/>
        </w:rPr>
        <w:t>vendimin nr. 166</w:t>
      </w:r>
      <w:r w:rsidR="00A07800">
        <w:rPr>
          <w:rFonts w:ascii="Garamond" w:hAnsi="Garamond"/>
          <w:spacing w:val="-4"/>
          <w:sz w:val="24"/>
          <w:szCs w:val="24"/>
          <w:lang w:val="sq-AL"/>
        </w:rPr>
        <w:t>,</w:t>
      </w:r>
      <w:r w:rsidR="00D1699B"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të Bordit të ERE</w:t>
      </w:r>
      <w:r w:rsidR="00C349B4" w:rsidRPr="00F364A1">
        <w:rPr>
          <w:rFonts w:ascii="Garamond" w:hAnsi="Garamond"/>
          <w:spacing w:val="-4"/>
          <w:sz w:val="24"/>
          <w:szCs w:val="24"/>
          <w:lang w:val="sq-AL"/>
        </w:rPr>
        <w:t>-s</w:t>
      </w:r>
      <w:r w:rsidR="00BF365C" w:rsidRPr="00F364A1">
        <w:rPr>
          <w:rFonts w:ascii="Garamond" w:hAnsi="Garamond"/>
          <w:spacing w:val="-4"/>
          <w:sz w:val="24"/>
          <w:szCs w:val="24"/>
          <w:lang w:val="sq-AL"/>
        </w:rPr>
        <w:t>, datë 10.10.2016, me përmbajtjen si më poshtë:</w:t>
      </w:r>
    </w:p>
    <w:p w:rsidR="00BF365C" w:rsidRPr="00F364A1" w:rsidRDefault="00406EF0" w:rsidP="00A07800">
      <w:pPr>
        <w:pStyle w:val="Paragrafi"/>
        <w:rPr>
          <w:lang w:val="sq-AL"/>
        </w:rPr>
      </w:pPr>
      <w:r w:rsidRPr="00F364A1">
        <w:rPr>
          <w:lang w:val="sq-AL"/>
        </w:rPr>
        <w:t xml:space="preserve">1.1 </w:t>
      </w:r>
      <w:r w:rsidR="00BF365C" w:rsidRPr="00F364A1">
        <w:rPr>
          <w:lang w:val="sq-AL"/>
        </w:rPr>
        <w:t>Pika 1</w:t>
      </w:r>
      <w:r w:rsidR="00A07800">
        <w:rPr>
          <w:lang w:val="sq-AL"/>
        </w:rPr>
        <w:t>,</w:t>
      </w:r>
      <w:r w:rsidR="00BF365C" w:rsidRPr="00F364A1">
        <w:rPr>
          <w:lang w:val="sq-AL"/>
        </w:rPr>
        <w:t xml:space="preserve"> e g</w:t>
      </w:r>
      <w:r w:rsidR="00D1699B" w:rsidRPr="00F364A1">
        <w:rPr>
          <w:lang w:val="sq-AL"/>
        </w:rPr>
        <w:t>e</w:t>
      </w:r>
      <w:r w:rsidR="00BF365C" w:rsidRPr="00F364A1">
        <w:rPr>
          <w:lang w:val="sq-AL"/>
        </w:rPr>
        <w:t xml:space="preserve">rmës </w:t>
      </w:r>
      <w:r w:rsidR="00C079A5" w:rsidRPr="00F364A1">
        <w:rPr>
          <w:lang w:val="sq-AL"/>
        </w:rPr>
        <w:t>“</w:t>
      </w:r>
      <w:r w:rsidR="00BF365C" w:rsidRPr="00F364A1">
        <w:rPr>
          <w:lang w:val="sq-AL"/>
        </w:rPr>
        <w:t>e</w:t>
      </w:r>
      <w:r w:rsidR="00C079A5" w:rsidRPr="00F364A1">
        <w:rPr>
          <w:lang w:val="sq-AL"/>
        </w:rPr>
        <w:t>”</w:t>
      </w:r>
      <w:r w:rsidR="00C349B4" w:rsidRPr="00F364A1">
        <w:rPr>
          <w:lang w:val="sq-AL"/>
        </w:rPr>
        <w:t>,</w:t>
      </w:r>
      <w:r w:rsidR="00BF365C" w:rsidRPr="00F364A1">
        <w:rPr>
          <w:lang w:val="sq-AL"/>
        </w:rPr>
        <w:t xml:space="preserve"> të nenit 3.6</w:t>
      </w:r>
      <w:r w:rsidR="00C349B4" w:rsidRPr="00F364A1">
        <w:rPr>
          <w:lang w:val="sq-AL"/>
        </w:rPr>
        <w:t>,</w:t>
      </w:r>
      <w:r w:rsidR="00BF365C" w:rsidRPr="00F364A1">
        <w:rPr>
          <w:lang w:val="sq-AL"/>
        </w:rPr>
        <w:t xml:space="preserve"> të rregullores</w:t>
      </w:r>
      <w:r w:rsidR="00C349B4" w:rsidRPr="00F364A1">
        <w:rPr>
          <w:lang w:val="sq-AL"/>
        </w:rPr>
        <w:t>,</w:t>
      </w:r>
      <w:r w:rsidR="00BF365C" w:rsidRPr="00F364A1">
        <w:rPr>
          <w:lang w:val="sq-AL"/>
        </w:rPr>
        <w:t xml:space="preserve"> ndryshon si më poshtë:</w:t>
      </w:r>
    </w:p>
    <w:p w:rsidR="00BF365C" w:rsidRPr="00F364A1" w:rsidRDefault="00406EF0"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 </w:t>
      </w:r>
      <w:r w:rsidR="00C079A5" w:rsidRPr="00F364A1">
        <w:rPr>
          <w:rFonts w:ascii="Garamond" w:hAnsi="Garamond"/>
          <w:i/>
          <w:spacing w:val="-4"/>
          <w:sz w:val="24"/>
          <w:szCs w:val="24"/>
          <w:lang w:val="sq-AL"/>
        </w:rPr>
        <w:t>“</w:t>
      </w:r>
      <w:r w:rsidR="00BF365C" w:rsidRPr="00F364A1">
        <w:rPr>
          <w:rFonts w:ascii="Garamond" w:hAnsi="Garamond"/>
          <w:i/>
          <w:spacing w:val="-4"/>
          <w:sz w:val="24"/>
          <w:szCs w:val="24"/>
          <w:lang w:val="sq-AL"/>
        </w:rPr>
        <w:t>Kabina TIP 1: muraturë për furnizim të godinave të banimit dhe shërbimit</w:t>
      </w:r>
      <w:r w:rsidR="00D1699B" w:rsidRPr="00F364A1">
        <w:rPr>
          <w:rFonts w:ascii="Garamond" w:hAnsi="Garamond"/>
          <w:i/>
          <w:spacing w:val="-4"/>
          <w:sz w:val="24"/>
          <w:szCs w:val="24"/>
          <w:lang w:val="sq-AL"/>
        </w:rPr>
        <w:t xml:space="preserve"> (</w:t>
      </w:r>
      <w:r w:rsidR="00BF365C" w:rsidRPr="00F364A1">
        <w:rPr>
          <w:rFonts w:ascii="Garamond" w:hAnsi="Garamond"/>
          <w:i/>
          <w:spacing w:val="-4"/>
          <w:sz w:val="24"/>
          <w:szCs w:val="24"/>
          <w:lang w:val="sq-AL"/>
        </w:rPr>
        <w:t>një ambient)</w:t>
      </w:r>
      <w:r w:rsidR="002B2E60" w:rsidRPr="00F364A1">
        <w:rPr>
          <w:rFonts w:ascii="Garamond" w:hAnsi="Garamond"/>
          <w:i/>
          <w:spacing w:val="-4"/>
          <w:sz w:val="24"/>
          <w:szCs w:val="24"/>
          <w:lang w:val="sq-AL"/>
        </w:rPr>
        <w:t>.</w:t>
      </w:r>
      <w:r w:rsidR="00BF365C" w:rsidRPr="00F364A1">
        <w:rPr>
          <w:rFonts w:ascii="Garamond" w:hAnsi="Garamond"/>
          <w:i/>
          <w:spacing w:val="-4"/>
          <w:sz w:val="24"/>
          <w:szCs w:val="24"/>
          <w:lang w:val="sq-AL"/>
        </w:rPr>
        <w:t xml:space="preserve"> Ky tip kabine do të projektohet që të ndërtohet në kufirin e pronësisë të aplikantit</w:t>
      </w:r>
      <w:r w:rsidR="0008612D" w:rsidRPr="00F364A1">
        <w:rPr>
          <w:rFonts w:ascii="Garamond" w:hAnsi="Garamond"/>
          <w:i/>
          <w:spacing w:val="-4"/>
          <w:sz w:val="24"/>
          <w:szCs w:val="24"/>
          <w:lang w:val="sq-AL"/>
        </w:rPr>
        <w:t xml:space="preserve"> </w:t>
      </w:r>
      <w:r w:rsidR="00BF365C" w:rsidRPr="00F364A1">
        <w:rPr>
          <w:rFonts w:ascii="Garamond" w:hAnsi="Garamond"/>
          <w:i/>
          <w:spacing w:val="-4"/>
          <w:sz w:val="24"/>
          <w:szCs w:val="24"/>
          <w:lang w:val="sq-AL"/>
        </w:rPr>
        <w:t>me dyer të aksesueshme nga jashtë godinës, në afërsi të rrugës. Kjo kabinë do të ketë një ambient në të cilën do të vendosen të gjitha pajisjet e kabinës</w:t>
      </w:r>
      <w:r w:rsidR="00C079A5" w:rsidRPr="00F364A1">
        <w:rPr>
          <w:rFonts w:ascii="Garamond" w:hAnsi="Garamond"/>
          <w:i/>
          <w:spacing w:val="-4"/>
          <w:sz w:val="24"/>
          <w:szCs w:val="24"/>
          <w:lang w:val="sq-AL"/>
        </w:rPr>
        <w:t>”</w:t>
      </w:r>
      <w:r w:rsidR="002B2E60" w:rsidRPr="00F364A1">
        <w:rPr>
          <w:rFonts w:ascii="Garamond" w:hAnsi="Garamond"/>
          <w:i/>
          <w:spacing w:val="-4"/>
          <w:sz w:val="24"/>
          <w:szCs w:val="24"/>
          <w:lang w:val="sq-AL"/>
        </w:rPr>
        <w:t>.</w:t>
      </w:r>
      <w:r w:rsidR="006F644A" w:rsidRPr="00F364A1">
        <w:rPr>
          <w:rFonts w:ascii="Garamond" w:hAnsi="Garamond"/>
          <w:i/>
          <w:spacing w:val="-4"/>
          <w:sz w:val="24"/>
          <w:szCs w:val="24"/>
          <w:lang w:val="sq-AL"/>
        </w:rPr>
        <w:t xml:space="preserve"> </w:t>
      </w:r>
    </w:p>
    <w:p w:rsidR="00BF365C" w:rsidRPr="00F364A1" w:rsidRDefault="00406EF0" w:rsidP="00A07800">
      <w:pPr>
        <w:pStyle w:val="Paragrafi"/>
        <w:rPr>
          <w:i/>
          <w:lang w:val="sq-AL"/>
        </w:rPr>
      </w:pPr>
      <w:r w:rsidRPr="00F364A1">
        <w:rPr>
          <w:lang w:val="sq-AL"/>
        </w:rPr>
        <w:t>1.2 Në ge</w:t>
      </w:r>
      <w:r w:rsidR="00BF365C" w:rsidRPr="00F364A1">
        <w:rPr>
          <w:lang w:val="sq-AL"/>
        </w:rPr>
        <w:t xml:space="preserve">rmën </w:t>
      </w:r>
      <w:r w:rsidR="00C079A5" w:rsidRPr="00F364A1">
        <w:rPr>
          <w:lang w:val="sq-AL"/>
        </w:rPr>
        <w:t>“</w:t>
      </w:r>
      <w:r w:rsidR="00BF365C" w:rsidRPr="00F364A1">
        <w:rPr>
          <w:lang w:val="sq-AL"/>
        </w:rPr>
        <w:t>c</w:t>
      </w:r>
      <w:r w:rsidR="00C079A5" w:rsidRPr="00F364A1">
        <w:rPr>
          <w:lang w:val="sq-AL"/>
        </w:rPr>
        <w:t>”</w:t>
      </w:r>
      <w:r w:rsidR="002B2E60" w:rsidRPr="00F364A1">
        <w:rPr>
          <w:lang w:val="sq-AL"/>
        </w:rPr>
        <w:t>,</w:t>
      </w:r>
      <w:r w:rsidR="00BF365C" w:rsidRPr="00F364A1">
        <w:rPr>
          <w:lang w:val="sq-AL"/>
        </w:rPr>
        <w:t xml:space="preserve"> të nenit 4.4</w:t>
      </w:r>
      <w:r w:rsidR="002B2E60" w:rsidRPr="00F364A1">
        <w:rPr>
          <w:lang w:val="sq-AL"/>
        </w:rPr>
        <w:t>,</w:t>
      </w:r>
      <w:r w:rsidR="00BF365C" w:rsidRPr="00F364A1">
        <w:rPr>
          <w:lang w:val="sq-AL"/>
        </w:rPr>
        <w:t xml:space="preserve"> të rregullores, shtohen 2 tabelat e mëposhtme dhe teksti vijues:</w:t>
      </w:r>
    </w:p>
    <w:p w:rsidR="00C12535" w:rsidRPr="00C12535" w:rsidRDefault="00C12535" w:rsidP="00F364A1">
      <w:pPr>
        <w:widowControl w:val="0"/>
        <w:autoSpaceDE w:val="0"/>
        <w:autoSpaceDN w:val="0"/>
        <w:adjustRightInd w:val="0"/>
        <w:spacing w:after="0" w:line="240" w:lineRule="auto"/>
        <w:ind w:firstLine="0"/>
        <w:rPr>
          <w:rFonts w:ascii="Garamond" w:hAnsi="Garamond"/>
          <w:bCs/>
          <w:color w:val="000000"/>
          <w:spacing w:val="-4"/>
          <w:sz w:val="14"/>
          <w:szCs w:val="24"/>
          <w:lang w:val="sq-AL"/>
        </w:rPr>
      </w:pPr>
    </w:p>
    <w:p w:rsidR="00BF365C" w:rsidRPr="00F364A1" w:rsidRDefault="00BF365C" w:rsidP="00F364A1">
      <w:pPr>
        <w:widowControl w:val="0"/>
        <w:autoSpaceDE w:val="0"/>
        <w:autoSpaceDN w:val="0"/>
        <w:adjustRightInd w:val="0"/>
        <w:spacing w:after="0" w:line="240" w:lineRule="auto"/>
        <w:ind w:firstLine="0"/>
        <w:rPr>
          <w:rFonts w:ascii="Garamond" w:hAnsi="Garamond"/>
          <w:bCs/>
          <w:color w:val="000000"/>
          <w:spacing w:val="-4"/>
          <w:sz w:val="24"/>
          <w:szCs w:val="24"/>
          <w:lang w:val="sq-AL"/>
        </w:rPr>
      </w:pPr>
      <w:r w:rsidRPr="00F364A1">
        <w:rPr>
          <w:rFonts w:ascii="Garamond" w:hAnsi="Garamond"/>
          <w:bCs/>
          <w:color w:val="000000"/>
          <w:spacing w:val="-4"/>
          <w:sz w:val="24"/>
          <w:szCs w:val="24"/>
          <w:lang w:val="sq-AL"/>
        </w:rPr>
        <w:t xml:space="preserve">TABELA E </w:t>
      </w:r>
      <w:r w:rsidR="002B2E60" w:rsidRPr="00F364A1">
        <w:rPr>
          <w:rFonts w:ascii="Garamond" w:hAnsi="Garamond"/>
          <w:bCs/>
          <w:color w:val="000000"/>
          <w:spacing w:val="-4"/>
          <w:sz w:val="24"/>
          <w:szCs w:val="24"/>
          <w:lang w:val="sq-AL"/>
        </w:rPr>
        <w:t>TARIFËS</w:t>
      </w:r>
      <w:r w:rsidRPr="00F364A1">
        <w:rPr>
          <w:rFonts w:ascii="Garamond" w:hAnsi="Garamond"/>
          <w:bCs/>
          <w:color w:val="000000"/>
          <w:spacing w:val="-4"/>
          <w:sz w:val="24"/>
          <w:szCs w:val="24"/>
          <w:lang w:val="sq-AL"/>
        </w:rPr>
        <w:t xml:space="preserve"> T2 SIPAS DISTANCËS PËR LIDHJE NË TU</w:t>
      </w:r>
    </w:p>
    <w:tbl>
      <w:tblPr>
        <w:tblW w:w="5000" w:type="pct"/>
        <w:tblLook w:val="04A0"/>
      </w:tblPr>
      <w:tblGrid>
        <w:gridCol w:w="359"/>
        <w:gridCol w:w="1979"/>
        <w:gridCol w:w="1360"/>
        <w:gridCol w:w="1110"/>
      </w:tblGrid>
      <w:tr w:rsidR="00BF365C" w:rsidRPr="00F364A1" w:rsidTr="00F364A1">
        <w:trPr>
          <w:trHeight w:val="308"/>
        </w:trPr>
        <w:tc>
          <w:tcPr>
            <w:tcW w:w="2227" w:type="pct"/>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BF365C" w:rsidRPr="00F364A1" w:rsidRDefault="00BF365C" w:rsidP="00F364A1">
            <w:pPr>
              <w:widowControl w:val="0"/>
              <w:spacing w:after="0" w:line="240" w:lineRule="auto"/>
              <w:ind w:firstLine="0"/>
              <w:jc w:val="center"/>
              <w:rPr>
                <w:rFonts w:ascii="Garamond" w:hAnsi="Garamond"/>
                <w:b/>
                <w:bCs/>
                <w:color w:val="000000"/>
                <w:spacing w:val="-4"/>
                <w:sz w:val="20"/>
                <w:szCs w:val="20"/>
                <w:lang w:val="sq-AL"/>
              </w:rPr>
            </w:pPr>
            <w:r w:rsidRPr="00F364A1">
              <w:rPr>
                <w:rFonts w:ascii="Garamond" w:hAnsi="Garamond"/>
                <w:b/>
                <w:bCs/>
                <w:color w:val="000000"/>
                <w:spacing w:val="-4"/>
                <w:sz w:val="20"/>
                <w:szCs w:val="20"/>
                <w:lang w:val="sq-AL"/>
              </w:rPr>
              <w:t>Tarifa e distancës në TU</w:t>
            </w:r>
          </w:p>
        </w:tc>
        <w:tc>
          <w:tcPr>
            <w:tcW w:w="1516" w:type="pct"/>
            <w:tcBorders>
              <w:top w:val="single" w:sz="8" w:space="0" w:color="auto"/>
              <w:left w:val="nil"/>
              <w:bottom w:val="single" w:sz="8" w:space="0" w:color="auto"/>
              <w:right w:val="single" w:sz="8" w:space="0" w:color="auto"/>
            </w:tcBorders>
            <w:shd w:val="clear" w:color="000000" w:fill="D9D9D9"/>
            <w:vAlign w:val="center"/>
            <w:hideMark/>
          </w:tcPr>
          <w:p w:rsidR="00BF365C" w:rsidRPr="00F364A1" w:rsidRDefault="00BF365C" w:rsidP="00F364A1">
            <w:pPr>
              <w:widowControl w:val="0"/>
              <w:spacing w:after="0" w:line="240" w:lineRule="auto"/>
              <w:ind w:firstLine="0"/>
              <w:jc w:val="center"/>
              <w:rPr>
                <w:rFonts w:ascii="Garamond" w:hAnsi="Garamond"/>
                <w:b/>
                <w:bCs/>
                <w:color w:val="000000"/>
                <w:spacing w:val="-4"/>
                <w:sz w:val="20"/>
                <w:szCs w:val="20"/>
                <w:lang w:val="sq-AL"/>
              </w:rPr>
            </w:pPr>
            <w:r w:rsidRPr="00F364A1">
              <w:rPr>
                <w:rFonts w:ascii="Garamond" w:hAnsi="Garamond"/>
                <w:b/>
                <w:bCs/>
                <w:color w:val="000000"/>
                <w:spacing w:val="-4"/>
                <w:sz w:val="20"/>
                <w:szCs w:val="20"/>
                <w:lang w:val="sq-AL"/>
              </w:rPr>
              <w:t>Vlera e fiksuar e tarifës</w:t>
            </w:r>
          </w:p>
        </w:tc>
        <w:tc>
          <w:tcPr>
            <w:tcW w:w="1256" w:type="pct"/>
            <w:tcBorders>
              <w:top w:val="single" w:sz="8" w:space="0" w:color="auto"/>
              <w:left w:val="nil"/>
              <w:bottom w:val="nil"/>
              <w:right w:val="single" w:sz="8" w:space="0" w:color="auto"/>
            </w:tcBorders>
            <w:shd w:val="clear" w:color="000000" w:fill="D9D9D9"/>
            <w:vAlign w:val="center"/>
            <w:hideMark/>
          </w:tcPr>
          <w:p w:rsidR="00BF365C" w:rsidRPr="00F364A1" w:rsidRDefault="00BF365C" w:rsidP="00F364A1">
            <w:pPr>
              <w:widowControl w:val="0"/>
              <w:spacing w:after="0" w:line="240" w:lineRule="auto"/>
              <w:ind w:firstLine="0"/>
              <w:jc w:val="center"/>
              <w:rPr>
                <w:rFonts w:ascii="Garamond" w:hAnsi="Garamond"/>
                <w:b/>
                <w:bCs/>
                <w:color w:val="000000"/>
                <w:spacing w:val="-4"/>
                <w:sz w:val="20"/>
                <w:szCs w:val="20"/>
                <w:lang w:val="sq-AL"/>
              </w:rPr>
            </w:pPr>
            <w:r w:rsidRPr="00F364A1">
              <w:rPr>
                <w:rFonts w:ascii="Garamond" w:hAnsi="Garamond"/>
                <w:b/>
                <w:bCs/>
                <w:color w:val="000000"/>
                <w:spacing w:val="-4"/>
                <w:sz w:val="20"/>
                <w:szCs w:val="20"/>
                <w:lang w:val="sq-AL"/>
              </w:rPr>
              <w:t xml:space="preserve">Vlera e shtuar për </w:t>
            </w:r>
            <w:r w:rsidR="00C504E2" w:rsidRPr="00F364A1">
              <w:rPr>
                <w:rFonts w:ascii="Garamond" w:hAnsi="Garamond"/>
                <w:b/>
                <w:bCs/>
                <w:color w:val="000000"/>
                <w:spacing w:val="-4"/>
                <w:sz w:val="20"/>
                <w:szCs w:val="20"/>
                <w:lang w:val="sq-AL"/>
              </w:rPr>
              <w:t>çdo</w:t>
            </w:r>
            <w:r w:rsidRPr="00F364A1">
              <w:rPr>
                <w:rFonts w:ascii="Garamond" w:hAnsi="Garamond"/>
                <w:b/>
                <w:bCs/>
                <w:color w:val="000000"/>
                <w:spacing w:val="-4"/>
                <w:sz w:val="20"/>
                <w:szCs w:val="20"/>
                <w:lang w:val="sq-AL"/>
              </w:rPr>
              <w:t xml:space="preserve"> 100 m</w:t>
            </w:r>
          </w:p>
        </w:tc>
      </w:tr>
      <w:tr w:rsidR="00BF365C" w:rsidRPr="00F364A1" w:rsidTr="00F364A1">
        <w:trPr>
          <w:trHeight w:val="276"/>
        </w:trPr>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BF365C" w:rsidRPr="00F364A1" w:rsidRDefault="00F364A1" w:rsidP="00F364A1">
            <w:pPr>
              <w:widowControl w:val="0"/>
              <w:spacing w:after="0" w:line="240" w:lineRule="auto"/>
              <w:ind w:firstLine="0"/>
              <w:rPr>
                <w:rFonts w:ascii="Garamond" w:hAnsi="Garamond"/>
                <w:bCs/>
                <w:color w:val="000000"/>
                <w:spacing w:val="-4"/>
                <w:sz w:val="20"/>
                <w:szCs w:val="20"/>
                <w:lang w:val="sq-AL"/>
              </w:rPr>
            </w:pPr>
            <w:r w:rsidRPr="00F364A1">
              <w:rPr>
                <w:rFonts w:ascii="Garamond" w:hAnsi="Garamond"/>
                <w:bCs/>
                <w:color w:val="000000"/>
                <w:spacing w:val="-4"/>
                <w:sz w:val="20"/>
                <w:szCs w:val="20"/>
                <w:lang w:val="sq-AL"/>
              </w:rPr>
              <w:t>a</w:t>
            </w:r>
          </w:p>
        </w:tc>
        <w:tc>
          <w:tcPr>
            <w:tcW w:w="1753" w:type="pct"/>
            <w:tcBorders>
              <w:top w:val="nil"/>
              <w:left w:val="nil"/>
              <w:bottom w:val="single" w:sz="8" w:space="0" w:color="auto"/>
              <w:right w:val="single" w:sz="8" w:space="0" w:color="auto"/>
            </w:tcBorders>
            <w:shd w:val="clear" w:color="auto" w:fill="auto"/>
            <w:noWrap/>
            <w:vAlign w:val="bottom"/>
            <w:hideMark/>
          </w:tcPr>
          <w:p w:rsidR="00BF365C" w:rsidRPr="00F364A1" w:rsidRDefault="00BF365C" w:rsidP="00F364A1">
            <w:pPr>
              <w:widowControl w:val="0"/>
              <w:spacing w:after="0" w:line="240" w:lineRule="auto"/>
              <w:ind w:firstLine="0"/>
              <w:jc w:val="center"/>
              <w:rPr>
                <w:rFonts w:ascii="Garamond" w:hAnsi="Garamond"/>
                <w:bCs/>
                <w:color w:val="000000"/>
                <w:spacing w:val="-4"/>
                <w:sz w:val="20"/>
                <w:szCs w:val="20"/>
                <w:lang w:val="sq-AL"/>
              </w:rPr>
            </w:pPr>
            <w:r w:rsidRPr="00F364A1">
              <w:rPr>
                <w:rFonts w:ascii="Garamond" w:hAnsi="Garamond"/>
                <w:bCs/>
                <w:color w:val="000000"/>
                <w:spacing w:val="-4"/>
                <w:sz w:val="20"/>
                <w:szCs w:val="20"/>
                <w:lang w:val="sq-AL"/>
              </w:rPr>
              <w:t>Brenda 200 m</w:t>
            </w:r>
          </w:p>
        </w:tc>
        <w:tc>
          <w:tcPr>
            <w:tcW w:w="1516" w:type="pct"/>
            <w:tcBorders>
              <w:top w:val="nil"/>
              <w:left w:val="nil"/>
              <w:bottom w:val="single" w:sz="8" w:space="0" w:color="auto"/>
              <w:right w:val="single" w:sz="8" w:space="0" w:color="auto"/>
            </w:tcBorders>
            <w:shd w:val="clear" w:color="auto" w:fill="auto"/>
            <w:noWrap/>
            <w:vAlign w:val="center"/>
            <w:hideMark/>
          </w:tcPr>
          <w:p w:rsidR="00BF365C" w:rsidRPr="00F364A1" w:rsidRDefault="00BF365C" w:rsidP="00F364A1">
            <w:pPr>
              <w:widowControl w:val="0"/>
              <w:spacing w:after="0" w:line="240" w:lineRule="auto"/>
              <w:ind w:firstLine="0"/>
              <w:jc w:val="center"/>
              <w:rPr>
                <w:rFonts w:ascii="Garamond" w:hAnsi="Garamond"/>
                <w:color w:val="000000"/>
                <w:spacing w:val="-4"/>
                <w:sz w:val="20"/>
                <w:szCs w:val="20"/>
                <w:lang w:val="sq-AL"/>
              </w:rPr>
            </w:pPr>
            <w:r w:rsidRPr="00F364A1">
              <w:rPr>
                <w:rFonts w:ascii="Garamond" w:hAnsi="Garamond"/>
                <w:color w:val="000000"/>
                <w:spacing w:val="-4"/>
                <w:sz w:val="20"/>
                <w:szCs w:val="20"/>
                <w:lang w:val="sq-AL"/>
              </w:rPr>
              <w:t>2000</w:t>
            </w:r>
          </w:p>
        </w:tc>
        <w:tc>
          <w:tcPr>
            <w:tcW w:w="1256" w:type="pct"/>
            <w:tcBorders>
              <w:top w:val="single" w:sz="8" w:space="0" w:color="auto"/>
              <w:left w:val="nil"/>
              <w:bottom w:val="single" w:sz="8" w:space="0" w:color="auto"/>
              <w:right w:val="single" w:sz="8" w:space="0" w:color="auto"/>
            </w:tcBorders>
            <w:shd w:val="clear" w:color="auto" w:fill="auto"/>
            <w:noWrap/>
            <w:vAlign w:val="center"/>
            <w:hideMark/>
          </w:tcPr>
          <w:p w:rsidR="00BF365C" w:rsidRPr="00F364A1" w:rsidRDefault="00BF365C" w:rsidP="00F364A1">
            <w:pPr>
              <w:widowControl w:val="0"/>
              <w:spacing w:after="0" w:line="240" w:lineRule="auto"/>
              <w:ind w:firstLine="0"/>
              <w:jc w:val="center"/>
              <w:rPr>
                <w:rFonts w:ascii="Garamond" w:hAnsi="Garamond"/>
                <w:color w:val="000000"/>
                <w:spacing w:val="-4"/>
                <w:sz w:val="20"/>
                <w:szCs w:val="20"/>
                <w:lang w:val="sq-AL"/>
              </w:rPr>
            </w:pPr>
            <w:r w:rsidRPr="00F364A1">
              <w:rPr>
                <w:rFonts w:ascii="Garamond" w:hAnsi="Garamond"/>
                <w:color w:val="000000"/>
                <w:spacing w:val="-4"/>
                <w:sz w:val="20"/>
                <w:szCs w:val="20"/>
                <w:lang w:val="sq-AL"/>
              </w:rPr>
              <w:t>-</w:t>
            </w:r>
          </w:p>
        </w:tc>
      </w:tr>
      <w:tr w:rsidR="00166A63" w:rsidRPr="00F364A1" w:rsidTr="00F364A1">
        <w:trPr>
          <w:trHeight w:val="276"/>
        </w:trPr>
        <w:tc>
          <w:tcPr>
            <w:tcW w:w="475" w:type="pct"/>
            <w:tcBorders>
              <w:top w:val="nil"/>
              <w:left w:val="single" w:sz="8" w:space="0" w:color="auto"/>
              <w:bottom w:val="single" w:sz="8" w:space="0" w:color="auto"/>
              <w:right w:val="single" w:sz="8" w:space="0" w:color="auto"/>
            </w:tcBorders>
            <w:shd w:val="clear" w:color="auto" w:fill="auto"/>
            <w:noWrap/>
            <w:vAlign w:val="center"/>
            <w:hideMark/>
          </w:tcPr>
          <w:p w:rsidR="00166A63" w:rsidRPr="00F364A1" w:rsidRDefault="00166A63" w:rsidP="00F364A1">
            <w:pPr>
              <w:widowControl w:val="0"/>
              <w:spacing w:after="0" w:line="240" w:lineRule="auto"/>
              <w:ind w:firstLine="0"/>
              <w:rPr>
                <w:rFonts w:ascii="Garamond" w:hAnsi="Garamond"/>
                <w:bCs/>
                <w:color w:val="000000"/>
                <w:spacing w:val="-4"/>
                <w:sz w:val="20"/>
                <w:szCs w:val="20"/>
                <w:lang w:val="sq-AL"/>
              </w:rPr>
            </w:pPr>
            <w:r w:rsidRPr="00F364A1">
              <w:rPr>
                <w:rFonts w:ascii="Garamond" w:hAnsi="Garamond"/>
                <w:bCs/>
                <w:color w:val="000000"/>
                <w:spacing w:val="-4"/>
                <w:sz w:val="20"/>
                <w:szCs w:val="20"/>
                <w:lang w:val="sq-AL"/>
              </w:rPr>
              <w:t>b</w:t>
            </w:r>
          </w:p>
        </w:tc>
        <w:tc>
          <w:tcPr>
            <w:tcW w:w="1753" w:type="pct"/>
            <w:tcBorders>
              <w:top w:val="nil"/>
              <w:left w:val="nil"/>
              <w:bottom w:val="single" w:sz="8" w:space="0" w:color="auto"/>
              <w:right w:val="single" w:sz="8" w:space="0" w:color="auto"/>
            </w:tcBorders>
            <w:shd w:val="clear" w:color="auto" w:fill="auto"/>
            <w:noWrap/>
            <w:vAlign w:val="bottom"/>
            <w:hideMark/>
          </w:tcPr>
          <w:p w:rsidR="00166A63" w:rsidRPr="00F364A1" w:rsidRDefault="00166A63" w:rsidP="00F364A1">
            <w:pPr>
              <w:widowControl w:val="0"/>
              <w:spacing w:after="0" w:line="240" w:lineRule="auto"/>
              <w:ind w:firstLine="0"/>
              <w:jc w:val="center"/>
              <w:rPr>
                <w:rFonts w:ascii="Garamond" w:hAnsi="Garamond"/>
                <w:bCs/>
                <w:color w:val="000000"/>
                <w:spacing w:val="-4"/>
                <w:sz w:val="20"/>
                <w:szCs w:val="20"/>
                <w:lang w:val="sq-AL"/>
              </w:rPr>
            </w:pPr>
            <w:r w:rsidRPr="00F364A1">
              <w:rPr>
                <w:rFonts w:ascii="Garamond" w:hAnsi="Garamond"/>
                <w:color w:val="000000"/>
                <w:spacing w:val="-4"/>
                <w:sz w:val="20"/>
                <w:szCs w:val="20"/>
                <w:lang w:val="sq-AL"/>
              </w:rPr>
              <w:t>Për çdo 100 m të shtuar</w:t>
            </w:r>
          </w:p>
        </w:tc>
        <w:tc>
          <w:tcPr>
            <w:tcW w:w="1516" w:type="pct"/>
            <w:tcBorders>
              <w:top w:val="nil"/>
              <w:left w:val="nil"/>
              <w:bottom w:val="single" w:sz="8" w:space="0" w:color="auto"/>
              <w:right w:val="single" w:sz="8" w:space="0" w:color="auto"/>
            </w:tcBorders>
            <w:shd w:val="clear" w:color="auto" w:fill="auto"/>
            <w:noWrap/>
            <w:vAlign w:val="center"/>
            <w:hideMark/>
          </w:tcPr>
          <w:p w:rsidR="00166A63" w:rsidRPr="00F364A1" w:rsidRDefault="00166A63" w:rsidP="00F364A1">
            <w:pPr>
              <w:widowControl w:val="0"/>
              <w:spacing w:after="0" w:line="240" w:lineRule="auto"/>
              <w:ind w:firstLine="0"/>
              <w:jc w:val="center"/>
              <w:rPr>
                <w:rFonts w:ascii="Garamond" w:hAnsi="Garamond"/>
                <w:color w:val="000000"/>
                <w:spacing w:val="-4"/>
                <w:sz w:val="20"/>
                <w:szCs w:val="20"/>
                <w:lang w:val="sq-AL"/>
              </w:rPr>
            </w:pPr>
          </w:p>
        </w:tc>
        <w:tc>
          <w:tcPr>
            <w:tcW w:w="1256" w:type="pct"/>
            <w:tcBorders>
              <w:top w:val="single" w:sz="8" w:space="0" w:color="auto"/>
              <w:left w:val="nil"/>
              <w:bottom w:val="single" w:sz="8" w:space="0" w:color="auto"/>
              <w:right w:val="single" w:sz="8" w:space="0" w:color="auto"/>
            </w:tcBorders>
            <w:shd w:val="clear" w:color="auto" w:fill="auto"/>
            <w:noWrap/>
            <w:vAlign w:val="center"/>
            <w:hideMark/>
          </w:tcPr>
          <w:p w:rsidR="00166A63" w:rsidRPr="00F364A1" w:rsidRDefault="00166A63" w:rsidP="00F364A1">
            <w:pPr>
              <w:widowControl w:val="0"/>
              <w:spacing w:after="0" w:line="240" w:lineRule="auto"/>
              <w:ind w:firstLine="0"/>
              <w:jc w:val="center"/>
              <w:rPr>
                <w:rFonts w:ascii="Garamond" w:hAnsi="Garamond"/>
                <w:color w:val="000000"/>
                <w:spacing w:val="-4"/>
                <w:sz w:val="20"/>
                <w:szCs w:val="20"/>
                <w:lang w:val="sq-AL"/>
              </w:rPr>
            </w:pPr>
            <w:r w:rsidRPr="00F364A1">
              <w:rPr>
                <w:rFonts w:ascii="Garamond" w:hAnsi="Garamond"/>
                <w:color w:val="000000"/>
                <w:spacing w:val="-4"/>
                <w:sz w:val="20"/>
                <w:szCs w:val="20"/>
                <w:lang w:val="sq-AL"/>
              </w:rPr>
              <w:t>1000</w:t>
            </w:r>
          </w:p>
        </w:tc>
      </w:tr>
    </w:tbl>
    <w:p w:rsidR="00BF365C" w:rsidRPr="00F364A1" w:rsidRDefault="00BF365C" w:rsidP="00136BC8">
      <w:pPr>
        <w:widowControl w:val="0"/>
        <w:autoSpaceDE w:val="0"/>
        <w:autoSpaceDN w:val="0"/>
        <w:adjustRightInd w:val="0"/>
        <w:spacing w:after="0" w:line="240" w:lineRule="auto"/>
        <w:jc w:val="center"/>
        <w:rPr>
          <w:rFonts w:ascii="Garamond" w:hAnsi="Garamond"/>
          <w:bCs/>
          <w:color w:val="000000"/>
          <w:spacing w:val="-4"/>
          <w:sz w:val="14"/>
          <w:szCs w:val="24"/>
          <w:lang w:val="sq-AL"/>
        </w:rPr>
      </w:pPr>
    </w:p>
    <w:p w:rsidR="00BF365C" w:rsidRPr="00F364A1" w:rsidRDefault="00BF365C" w:rsidP="00F364A1">
      <w:pPr>
        <w:widowControl w:val="0"/>
        <w:autoSpaceDE w:val="0"/>
        <w:autoSpaceDN w:val="0"/>
        <w:adjustRightInd w:val="0"/>
        <w:spacing w:after="0" w:line="240" w:lineRule="auto"/>
        <w:ind w:firstLine="0"/>
        <w:rPr>
          <w:rFonts w:ascii="Garamond" w:hAnsi="Garamond"/>
          <w:bCs/>
          <w:color w:val="000000"/>
          <w:spacing w:val="-4"/>
          <w:sz w:val="24"/>
          <w:szCs w:val="24"/>
          <w:lang w:val="sq-AL"/>
        </w:rPr>
      </w:pPr>
      <w:r w:rsidRPr="00F364A1">
        <w:rPr>
          <w:rFonts w:ascii="Garamond" w:hAnsi="Garamond"/>
          <w:bCs/>
          <w:color w:val="000000"/>
          <w:spacing w:val="-4"/>
          <w:sz w:val="24"/>
          <w:szCs w:val="24"/>
          <w:lang w:val="sq-AL"/>
        </w:rPr>
        <w:t>TABELA E TARIFËS T2 SIPAS DISTANCËS PËR LIDHJE NË TM</w:t>
      </w:r>
    </w:p>
    <w:p w:rsidR="00BF365C" w:rsidRPr="00F364A1" w:rsidRDefault="00BF365C" w:rsidP="00406EF0">
      <w:pPr>
        <w:widowControl w:val="0"/>
        <w:autoSpaceDE w:val="0"/>
        <w:autoSpaceDN w:val="0"/>
        <w:adjustRightInd w:val="0"/>
        <w:spacing w:after="0" w:line="240" w:lineRule="auto"/>
        <w:rPr>
          <w:rFonts w:ascii="Garamond" w:hAnsi="Garamond"/>
          <w:bCs/>
          <w:color w:val="000000"/>
          <w:spacing w:val="-4"/>
          <w:sz w:val="14"/>
          <w:szCs w:val="24"/>
          <w:lang w:val="sq-AL"/>
        </w:rPr>
      </w:pPr>
    </w:p>
    <w:tbl>
      <w:tblPr>
        <w:tblW w:w="5000" w:type="pct"/>
        <w:tblLook w:val="04A0"/>
      </w:tblPr>
      <w:tblGrid>
        <w:gridCol w:w="405"/>
        <w:gridCol w:w="1843"/>
        <w:gridCol w:w="1401"/>
        <w:gridCol w:w="1159"/>
      </w:tblGrid>
      <w:tr w:rsidR="00BF365C" w:rsidRPr="00F364A1" w:rsidTr="00F364A1">
        <w:trPr>
          <w:trHeight w:val="394"/>
        </w:trPr>
        <w:tc>
          <w:tcPr>
            <w:tcW w:w="2233" w:type="pct"/>
            <w:gridSpan w:val="2"/>
            <w:tcBorders>
              <w:top w:val="single" w:sz="8" w:space="0" w:color="auto"/>
              <w:left w:val="single" w:sz="8" w:space="0" w:color="auto"/>
              <w:bottom w:val="single" w:sz="8" w:space="0" w:color="auto"/>
              <w:right w:val="single" w:sz="8" w:space="0" w:color="000000"/>
            </w:tcBorders>
            <w:shd w:val="clear" w:color="000000" w:fill="D9D9D9"/>
            <w:vAlign w:val="center"/>
            <w:hideMark/>
          </w:tcPr>
          <w:p w:rsidR="00BF365C" w:rsidRPr="00F364A1" w:rsidRDefault="00BF365C" w:rsidP="00F364A1">
            <w:pPr>
              <w:widowControl w:val="0"/>
              <w:spacing w:after="0" w:line="240" w:lineRule="auto"/>
              <w:ind w:firstLine="0"/>
              <w:rPr>
                <w:rFonts w:ascii="Garamond" w:hAnsi="Garamond"/>
                <w:b/>
                <w:bCs/>
                <w:color w:val="000000"/>
                <w:spacing w:val="-4"/>
                <w:sz w:val="20"/>
                <w:szCs w:val="20"/>
                <w:lang w:val="sq-AL"/>
              </w:rPr>
            </w:pPr>
            <w:r w:rsidRPr="00F364A1">
              <w:rPr>
                <w:rFonts w:ascii="Garamond" w:hAnsi="Garamond"/>
                <w:b/>
                <w:bCs/>
                <w:color w:val="000000"/>
                <w:spacing w:val="-4"/>
                <w:sz w:val="20"/>
                <w:szCs w:val="20"/>
                <w:lang w:val="sq-AL"/>
              </w:rPr>
              <w:t>Tarifa e distancës</w:t>
            </w:r>
            <w:r w:rsidR="0008612D" w:rsidRPr="00F364A1">
              <w:rPr>
                <w:rFonts w:ascii="Garamond" w:hAnsi="Garamond"/>
                <w:b/>
                <w:bCs/>
                <w:color w:val="000000"/>
                <w:spacing w:val="-4"/>
                <w:sz w:val="20"/>
                <w:szCs w:val="20"/>
                <w:lang w:val="sq-AL"/>
              </w:rPr>
              <w:t xml:space="preserve"> </w:t>
            </w:r>
            <w:r w:rsidRPr="00F364A1">
              <w:rPr>
                <w:rFonts w:ascii="Garamond" w:hAnsi="Garamond"/>
                <w:b/>
                <w:bCs/>
                <w:color w:val="000000"/>
                <w:spacing w:val="-4"/>
                <w:sz w:val="20"/>
                <w:szCs w:val="20"/>
                <w:lang w:val="sq-AL"/>
              </w:rPr>
              <w:t>në</w:t>
            </w:r>
            <w:r w:rsidR="0008612D" w:rsidRPr="00F364A1">
              <w:rPr>
                <w:rFonts w:ascii="Garamond" w:hAnsi="Garamond"/>
                <w:b/>
                <w:bCs/>
                <w:color w:val="000000"/>
                <w:spacing w:val="-4"/>
                <w:sz w:val="20"/>
                <w:szCs w:val="20"/>
                <w:lang w:val="sq-AL"/>
              </w:rPr>
              <w:t xml:space="preserve"> </w:t>
            </w:r>
            <w:r w:rsidRPr="00F364A1">
              <w:rPr>
                <w:rFonts w:ascii="Garamond" w:hAnsi="Garamond"/>
                <w:b/>
                <w:bCs/>
                <w:color w:val="000000"/>
                <w:spacing w:val="-4"/>
                <w:sz w:val="20"/>
                <w:szCs w:val="20"/>
                <w:lang w:val="sq-AL"/>
              </w:rPr>
              <w:t>TM</w:t>
            </w:r>
          </w:p>
        </w:tc>
        <w:tc>
          <w:tcPr>
            <w:tcW w:w="1509" w:type="pct"/>
            <w:tcBorders>
              <w:top w:val="single" w:sz="8" w:space="0" w:color="auto"/>
              <w:left w:val="nil"/>
              <w:bottom w:val="single" w:sz="8" w:space="0" w:color="auto"/>
              <w:right w:val="single" w:sz="8" w:space="0" w:color="auto"/>
            </w:tcBorders>
            <w:shd w:val="clear" w:color="000000" w:fill="D9D9D9"/>
            <w:vAlign w:val="center"/>
            <w:hideMark/>
          </w:tcPr>
          <w:p w:rsidR="00BF365C" w:rsidRPr="00F364A1" w:rsidRDefault="00BF365C" w:rsidP="00F364A1">
            <w:pPr>
              <w:widowControl w:val="0"/>
              <w:spacing w:after="0" w:line="240" w:lineRule="auto"/>
              <w:ind w:firstLine="0"/>
              <w:jc w:val="center"/>
              <w:rPr>
                <w:rFonts w:ascii="Garamond" w:hAnsi="Garamond"/>
                <w:b/>
                <w:bCs/>
                <w:color w:val="000000"/>
                <w:spacing w:val="-4"/>
                <w:sz w:val="20"/>
                <w:szCs w:val="20"/>
                <w:lang w:val="sq-AL"/>
              </w:rPr>
            </w:pPr>
            <w:r w:rsidRPr="00F364A1">
              <w:rPr>
                <w:rFonts w:ascii="Garamond" w:hAnsi="Garamond"/>
                <w:b/>
                <w:bCs/>
                <w:color w:val="000000"/>
                <w:spacing w:val="-4"/>
                <w:sz w:val="20"/>
                <w:szCs w:val="20"/>
                <w:lang w:val="sq-AL"/>
              </w:rPr>
              <w:t xml:space="preserve">Vlera e fiksuar e </w:t>
            </w:r>
            <w:r w:rsidR="008144FE" w:rsidRPr="00F364A1">
              <w:rPr>
                <w:rFonts w:ascii="Garamond" w:hAnsi="Garamond"/>
                <w:b/>
                <w:bCs/>
                <w:color w:val="000000"/>
                <w:spacing w:val="-4"/>
                <w:sz w:val="20"/>
                <w:szCs w:val="20"/>
                <w:lang w:val="sq-AL"/>
              </w:rPr>
              <w:t>tarifës</w:t>
            </w:r>
          </w:p>
        </w:tc>
        <w:tc>
          <w:tcPr>
            <w:tcW w:w="1258" w:type="pct"/>
            <w:tcBorders>
              <w:top w:val="single" w:sz="8" w:space="0" w:color="auto"/>
              <w:left w:val="nil"/>
              <w:bottom w:val="nil"/>
              <w:right w:val="single" w:sz="8" w:space="0" w:color="auto"/>
            </w:tcBorders>
            <w:shd w:val="clear" w:color="000000" w:fill="D9D9D9"/>
            <w:vAlign w:val="center"/>
            <w:hideMark/>
          </w:tcPr>
          <w:p w:rsidR="00BF365C" w:rsidRPr="00F364A1" w:rsidRDefault="00BF365C" w:rsidP="00F364A1">
            <w:pPr>
              <w:widowControl w:val="0"/>
              <w:spacing w:after="0" w:line="240" w:lineRule="auto"/>
              <w:ind w:firstLine="0"/>
              <w:jc w:val="center"/>
              <w:rPr>
                <w:rFonts w:ascii="Garamond" w:hAnsi="Garamond"/>
                <w:b/>
                <w:bCs/>
                <w:color w:val="000000"/>
                <w:spacing w:val="-4"/>
                <w:sz w:val="20"/>
                <w:szCs w:val="20"/>
                <w:lang w:val="sq-AL"/>
              </w:rPr>
            </w:pPr>
            <w:r w:rsidRPr="00F364A1">
              <w:rPr>
                <w:rFonts w:ascii="Garamond" w:hAnsi="Garamond"/>
                <w:b/>
                <w:bCs/>
                <w:color w:val="000000"/>
                <w:spacing w:val="-4"/>
                <w:sz w:val="20"/>
                <w:szCs w:val="20"/>
                <w:lang w:val="sq-AL"/>
              </w:rPr>
              <w:t xml:space="preserve">Vlera e shtuar </w:t>
            </w:r>
            <w:r w:rsidR="008144FE" w:rsidRPr="00F364A1">
              <w:rPr>
                <w:rFonts w:ascii="Garamond" w:hAnsi="Garamond"/>
                <w:b/>
                <w:bCs/>
                <w:color w:val="000000"/>
                <w:spacing w:val="-4"/>
                <w:sz w:val="20"/>
                <w:szCs w:val="20"/>
                <w:lang w:val="sq-AL"/>
              </w:rPr>
              <w:t>për</w:t>
            </w:r>
            <w:r w:rsidRPr="00F364A1">
              <w:rPr>
                <w:rFonts w:ascii="Garamond" w:hAnsi="Garamond"/>
                <w:b/>
                <w:bCs/>
                <w:color w:val="000000"/>
                <w:spacing w:val="-4"/>
                <w:sz w:val="20"/>
                <w:szCs w:val="20"/>
                <w:lang w:val="sq-AL"/>
              </w:rPr>
              <w:t xml:space="preserve"> </w:t>
            </w:r>
            <w:r w:rsidR="008144FE" w:rsidRPr="00F364A1">
              <w:rPr>
                <w:rFonts w:ascii="Garamond" w:hAnsi="Garamond"/>
                <w:b/>
                <w:bCs/>
                <w:color w:val="000000"/>
                <w:spacing w:val="-4"/>
                <w:sz w:val="20"/>
                <w:szCs w:val="20"/>
                <w:lang w:val="sq-AL"/>
              </w:rPr>
              <w:t>çdo</w:t>
            </w:r>
            <w:r w:rsidRPr="00F364A1">
              <w:rPr>
                <w:rFonts w:ascii="Garamond" w:hAnsi="Garamond"/>
                <w:b/>
                <w:bCs/>
                <w:color w:val="000000"/>
                <w:spacing w:val="-4"/>
                <w:sz w:val="20"/>
                <w:szCs w:val="20"/>
                <w:lang w:val="sq-AL"/>
              </w:rPr>
              <w:t xml:space="preserve"> 1 km</w:t>
            </w:r>
          </w:p>
        </w:tc>
      </w:tr>
      <w:tr w:rsidR="00BF365C" w:rsidRPr="00F364A1" w:rsidTr="00F364A1">
        <w:trPr>
          <w:trHeight w:val="198"/>
        </w:trPr>
        <w:tc>
          <w:tcPr>
            <w:tcW w:w="474" w:type="pct"/>
            <w:tcBorders>
              <w:top w:val="nil"/>
              <w:left w:val="single" w:sz="8" w:space="0" w:color="auto"/>
              <w:bottom w:val="single" w:sz="8" w:space="0" w:color="auto"/>
              <w:right w:val="single" w:sz="8" w:space="0" w:color="auto"/>
            </w:tcBorders>
            <w:shd w:val="clear" w:color="auto" w:fill="auto"/>
            <w:noWrap/>
            <w:vAlign w:val="center"/>
            <w:hideMark/>
          </w:tcPr>
          <w:p w:rsidR="00BF365C" w:rsidRPr="00F364A1" w:rsidRDefault="00BF365C" w:rsidP="00F364A1">
            <w:pPr>
              <w:widowControl w:val="0"/>
              <w:spacing w:after="0" w:line="240" w:lineRule="auto"/>
              <w:ind w:firstLine="0"/>
              <w:rPr>
                <w:rFonts w:ascii="Garamond" w:hAnsi="Garamond"/>
                <w:bCs/>
                <w:color w:val="000000"/>
                <w:spacing w:val="-4"/>
                <w:sz w:val="20"/>
                <w:szCs w:val="20"/>
                <w:lang w:val="sq-AL"/>
              </w:rPr>
            </w:pPr>
            <w:r w:rsidRPr="00F364A1">
              <w:rPr>
                <w:rFonts w:ascii="Garamond" w:hAnsi="Garamond"/>
                <w:bCs/>
                <w:color w:val="000000"/>
                <w:spacing w:val="-4"/>
                <w:sz w:val="20"/>
                <w:szCs w:val="20"/>
                <w:lang w:val="sq-AL"/>
              </w:rPr>
              <w:t>a</w:t>
            </w:r>
          </w:p>
        </w:tc>
        <w:tc>
          <w:tcPr>
            <w:tcW w:w="1760" w:type="pct"/>
            <w:tcBorders>
              <w:top w:val="nil"/>
              <w:left w:val="nil"/>
              <w:bottom w:val="single" w:sz="8" w:space="0" w:color="auto"/>
              <w:right w:val="single" w:sz="8" w:space="0" w:color="auto"/>
            </w:tcBorders>
            <w:shd w:val="clear" w:color="auto" w:fill="auto"/>
            <w:noWrap/>
            <w:vAlign w:val="bottom"/>
            <w:hideMark/>
          </w:tcPr>
          <w:p w:rsidR="00BF365C" w:rsidRPr="00F364A1" w:rsidRDefault="00BF365C" w:rsidP="00F364A1">
            <w:pPr>
              <w:widowControl w:val="0"/>
              <w:spacing w:after="0" w:line="240" w:lineRule="auto"/>
              <w:ind w:firstLine="0"/>
              <w:rPr>
                <w:rFonts w:ascii="Garamond" w:hAnsi="Garamond"/>
                <w:bCs/>
                <w:color w:val="000000"/>
                <w:spacing w:val="-4"/>
                <w:sz w:val="20"/>
                <w:szCs w:val="20"/>
                <w:lang w:val="sq-AL"/>
              </w:rPr>
            </w:pPr>
            <w:r w:rsidRPr="00F364A1">
              <w:rPr>
                <w:rFonts w:ascii="Garamond" w:hAnsi="Garamond"/>
                <w:bCs/>
                <w:color w:val="000000"/>
                <w:spacing w:val="-4"/>
                <w:sz w:val="20"/>
                <w:szCs w:val="20"/>
                <w:lang w:val="sq-AL"/>
              </w:rPr>
              <w:t>Brenda 1 km</w:t>
            </w:r>
          </w:p>
        </w:tc>
        <w:tc>
          <w:tcPr>
            <w:tcW w:w="1509" w:type="pct"/>
            <w:tcBorders>
              <w:top w:val="nil"/>
              <w:left w:val="nil"/>
              <w:bottom w:val="single" w:sz="8" w:space="0" w:color="auto"/>
              <w:right w:val="single" w:sz="8" w:space="0" w:color="auto"/>
            </w:tcBorders>
            <w:shd w:val="clear" w:color="auto" w:fill="auto"/>
            <w:noWrap/>
            <w:vAlign w:val="center"/>
            <w:hideMark/>
          </w:tcPr>
          <w:p w:rsidR="00BF365C" w:rsidRPr="00F364A1" w:rsidRDefault="00BF365C" w:rsidP="00F364A1">
            <w:pPr>
              <w:widowControl w:val="0"/>
              <w:spacing w:after="0" w:line="240" w:lineRule="auto"/>
              <w:ind w:firstLine="0"/>
              <w:rPr>
                <w:rFonts w:ascii="Garamond" w:hAnsi="Garamond"/>
                <w:color w:val="000000"/>
                <w:spacing w:val="-4"/>
                <w:sz w:val="20"/>
                <w:szCs w:val="20"/>
                <w:lang w:val="sq-AL"/>
              </w:rPr>
            </w:pPr>
            <w:r w:rsidRPr="00F364A1">
              <w:rPr>
                <w:rFonts w:ascii="Garamond" w:hAnsi="Garamond"/>
                <w:color w:val="000000"/>
                <w:spacing w:val="-4"/>
                <w:sz w:val="20"/>
                <w:szCs w:val="20"/>
                <w:lang w:val="sq-AL"/>
              </w:rPr>
              <w:t>4500</w:t>
            </w:r>
          </w:p>
        </w:tc>
        <w:tc>
          <w:tcPr>
            <w:tcW w:w="1258" w:type="pct"/>
            <w:tcBorders>
              <w:top w:val="single" w:sz="8" w:space="0" w:color="auto"/>
              <w:left w:val="nil"/>
              <w:bottom w:val="single" w:sz="8" w:space="0" w:color="auto"/>
              <w:right w:val="single" w:sz="8" w:space="0" w:color="auto"/>
            </w:tcBorders>
            <w:shd w:val="clear" w:color="auto" w:fill="auto"/>
            <w:noWrap/>
            <w:vAlign w:val="center"/>
            <w:hideMark/>
          </w:tcPr>
          <w:p w:rsidR="00BF365C" w:rsidRPr="00F364A1" w:rsidRDefault="00BF365C" w:rsidP="00F364A1">
            <w:pPr>
              <w:widowControl w:val="0"/>
              <w:spacing w:after="0" w:line="240" w:lineRule="auto"/>
              <w:ind w:firstLine="0"/>
              <w:rPr>
                <w:rFonts w:ascii="Garamond" w:hAnsi="Garamond"/>
                <w:color w:val="000000"/>
                <w:spacing w:val="-4"/>
                <w:sz w:val="20"/>
                <w:szCs w:val="20"/>
                <w:lang w:val="sq-AL"/>
              </w:rPr>
            </w:pPr>
            <w:r w:rsidRPr="00F364A1">
              <w:rPr>
                <w:rFonts w:ascii="Garamond" w:hAnsi="Garamond"/>
                <w:color w:val="000000"/>
                <w:spacing w:val="-4"/>
                <w:sz w:val="20"/>
                <w:szCs w:val="20"/>
                <w:lang w:val="sq-AL"/>
              </w:rPr>
              <w:t>-</w:t>
            </w:r>
          </w:p>
        </w:tc>
      </w:tr>
      <w:tr w:rsidR="00190F54" w:rsidRPr="00F364A1" w:rsidTr="00F364A1">
        <w:trPr>
          <w:trHeight w:val="198"/>
        </w:trPr>
        <w:tc>
          <w:tcPr>
            <w:tcW w:w="474" w:type="pct"/>
            <w:tcBorders>
              <w:top w:val="nil"/>
              <w:left w:val="single" w:sz="8" w:space="0" w:color="auto"/>
              <w:bottom w:val="single" w:sz="8" w:space="0" w:color="auto"/>
              <w:right w:val="single" w:sz="8" w:space="0" w:color="auto"/>
            </w:tcBorders>
            <w:shd w:val="clear" w:color="auto" w:fill="auto"/>
            <w:noWrap/>
            <w:vAlign w:val="center"/>
            <w:hideMark/>
          </w:tcPr>
          <w:p w:rsidR="00190F54" w:rsidRPr="00F364A1" w:rsidRDefault="00A07800" w:rsidP="00F364A1">
            <w:pPr>
              <w:widowControl w:val="0"/>
              <w:spacing w:after="0" w:line="240" w:lineRule="auto"/>
              <w:ind w:firstLine="0"/>
              <w:rPr>
                <w:rFonts w:ascii="Garamond" w:hAnsi="Garamond"/>
                <w:bCs/>
                <w:color w:val="000000"/>
                <w:spacing w:val="-4"/>
                <w:sz w:val="20"/>
                <w:szCs w:val="20"/>
                <w:lang w:val="sq-AL"/>
              </w:rPr>
            </w:pPr>
            <w:r>
              <w:rPr>
                <w:rFonts w:ascii="Garamond" w:hAnsi="Garamond"/>
                <w:bCs/>
                <w:color w:val="000000"/>
                <w:spacing w:val="-4"/>
                <w:sz w:val="20"/>
                <w:szCs w:val="20"/>
                <w:lang w:val="sq-AL"/>
              </w:rPr>
              <w:t>b</w:t>
            </w:r>
          </w:p>
        </w:tc>
        <w:tc>
          <w:tcPr>
            <w:tcW w:w="1760" w:type="pct"/>
            <w:tcBorders>
              <w:top w:val="nil"/>
              <w:left w:val="nil"/>
              <w:bottom w:val="single" w:sz="8" w:space="0" w:color="auto"/>
              <w:right w:val="single" w:sz="8" w:space="0" w:color="auto"/>
            </w:tcBorders>
            <w:shd w:val="clear" w:color="auto" w:fill="auto"/>
            <w:noWrap/>
            <w:vAlign w:val="bottom"/>
            <w:hideMark/>
          </w:tcPr>
          <w:p w:rsidR="00190F54" w:rsidRPr="00F364A1" w:rsidRDefault="008144FE" w:rsidP="00F364A1">
            <w:pPr>
              <w:widowControl w:val="0"/>
              <w:spacing w:after="0" w:line="240" w:lineRule="auto"/>
              <w:ind w:firstLine="0"/>
              <w:rPr>
                <w:rFonts w:ascii="Garamond" w:hAnsi="Garamond"/>
                <w:bCs/>
                <w:color w:val="000000"/>
                <w:spacing w:val="-4"/>
                <w:sz w:val="20"/>
                <w:szCs w:val="20"/>
                <w:lang w:val="sq-AL"/>
              </w:rPr>
            </w:pPr>
            <w:r w:rsidRPr="00F364A1">
              <w:rPr>
                <w:rFonts w:ascii="Garamond" w:hAnsi="Garamond"/>
                <w:color w:val="000000"/>
                <w:spacing w:val="-4"/>
                <w:sz w:val="20"/>
                <w:szCs w:val="20"/>
                <w:lang w:val="sq-AL"/>
              </w:rPr>
              <w:t>Për</w:t>
            </w:r>
            <w:r w:rsidR="00190F54" w:rsidRPr="00F364A1">
              <w:rPr>
                <w:rFonts w:ascii="Garamond" w:hAnsi="Garamond"/>
                <w:color w:val="000000"/>
                <w:spacing w:val="-4"/>
                <w:sz w:val="20"/>
                <w:szCs w:val="20"/>
                <w:lang w:val="sq-AL"/>
              </w:rPr>
              <w:t xml:space="preserve"> </w:t>
            </w:r>
            <w:r w:rsidRPr="00F364A1">
              <w:rPr>
                <w:rFonts w:ascii="Garamond" w:hAnsi="Garamond"/>
                <w:color w:val="000000"/>
                <w:spacing w:val="-4"/>
                <w:sz w:val="20"/>
                <w:szCs w:val="20"/>
                <w:lang w:val="sq-AL"/>
              </w:rPr>
              <w:t>çdo</w:t>
            </w:r>
            <w:r w:rsidR="00190F54" w:rsidRPr="00F364A1">
              <w:rPr>
                <w:rFonts w:ascii="Garamond" w:hAnsi="Garamond"/>
                <w:color w:val="000000"/>
                <w:spacing w:val="-4"/>
                <w:sz w:val="20"/>
                <w:szCs w:val="20"/>
                <w:lang w:val="sq-AL"/>
              </w:rPr>
              <w:t xml:space="preserve"> 1km t</w:t>
            </w:r>
            <w:r w:rsidR="006F644A" w:rsidRPr="00F364A1">
              <w:rPr>
                <w:rFonts w:ascii="Garamond" w:hAnsi="Garamond"/>
                <w:color w:val="000000"/>
                <w:spacing w:val="-4"/>
                <w:sz w:val="20"/>
                <w:szCs w:val="20"/>
                <w:lang w:val="sq-AL"/>
              </w:rPr>
              <w:t>ë</w:t>
            </w:r>
            <w:r w:rsidR="00190F54" w:rsidRPr="00F364A1">
              <w:rPr>
                <w:rFonts w:ascii="Garamond" w:hAnsi="Garamond"/>
                <w:color w:val="000000"/>
                <w:spacing w:val="-4"/>
                <w:sz w:val="20"/>
                <w:szCs w:val="20"/>
                <w:lang w:val="sq-AL"/>
              </w:rPr>
              <w:t xml:space="preserve"> shtuar</w:t>
            </w:r>
          </w:p>
        </w:tc>
        <w:tc>
          <w:tcPr>
            <w:tcW w:w="1509" w:type="pct"/>
            <w:tcBorders>
              <w:top w:val="nil"/>
              <w:left w:val="nil"/>
              <w:bottom w:val="single" w:sz="8" w:space="0" w:color="auto"/>
              <w:right w:val="single" w:sz="8" w:space="0" w:color="auto"/>
            </w:tcBorders>
            <w:shd w:val="clear" w:color="auto" w:fill="auto"/>
            <w:noWrap/>
            <w:vAlign w:val="center"/>
            <w:hideMark/>
          </w:tcPr>
          <w:p w:rsidR="00190F54" w:rsidRPr="00F364A1" w:rsidRDefault="00190F54" w:rsidP="00F364A1">
            <w:pPr>
              <w:widowControl w:val="0"/>
              <w:spacing w:after="0" w:line="240" w:lineRule="auto"/>
              <w:ind w:firstLine="0"/>
              <w:rPr>
                <w:rFonts w:ascii="Garamond" w:hAnsi="Garamond"/>
                <w:color w:val="000000"/>
                <w:spacing w:val="-4"/>
                <w:sz w:val="20"/>
                <w:szCs w:val="20"/>
                <w:lang w:val="sq-AL"/>
              </w:rPr>
            </w:pPr>
          </w:p>
        </w:tc>
        <w:tc>
          <w:tcPr>
            <w:tcW w:w="1258" w:type="pct"/>
            <w:tcBorders>
              <w:top w:val="single" w:sz="8" w:space="0" w:color="auto"/>
              <w:left w:val="nil"/>
              <w:bottom w:val="single" w:sz="8" w:space="0" w:color="auto"/>
              <w:right w:val="single" w:sz="8" w:space="0" w:color="auto"/>
            </w:tcBorders>
            <w:shd w:val="clear" w:color="auto" w:fill="auto"/>
            <w:noWrap/>
            <w:vAlign w:val="center"/>
            <w:hideMark/>
          </w:tcPr>
          <w:p w:rsidR="00190F54" w:rsidRPr="00F364A1" w:rsidRDefault="00190F54" w:rsidP="00F364A1">
            <w:pPr>
              <w:widowControl w:val="0"/>
              <w:spacing w:after="0" w:line="240" w:lineRule="auto"/>
              <w:ind w:firstLine="0"/>
              <w:rPr>
                <w:rFonts w:ascii="Garamond" w:hAnsi="Garamond"/>
                <w:color w:val="000000"/>
                <w:spacing w:val="-4"/>
                <w:sz w:val="20"/>
                <w:szCs w:val="20"/>
                <w:lang w:val="sq-AL"/>
              </w:rPr>
            </w:pPr>
            <w:r w:rsidRPr="00F364A1">
              <w:rPr>
                <w:rFonts w:ascii="Garamond" w:hAnsi="Garamond"/>
                <w:color w:val="000000"/>
                <w:spacing w:val="-4"/>
                <w:sz w:val="20"/>
                <w:szCs w:val="20"/>
                <w:lang w:val="sq-AL"/>
              </w:rPr>
              <w:t>4500</w:t>
            </w:r>
          </w:p>
        </w:tc>
      </w:tr>
    </w:tbl>
    <w:p w:rsidR="00190F54" w:rsidRPr="00F364A1" w:rsidRDefault="00190F54" w:rsidP="00406EF0">
      <w:pPr>
        <w:widowControl w:val="0"/>
        <w:tabs>
          <w:tab w:val="left" w:pos="450"/>
          <w:tab w:val="left" w:pos="990"/>
        </w:tabs>
        <w:spacing w:after="0" w:line="240" w:lineRule="auto"/>
        <w:rPr>
          <w:rFonts w:ascii="Garamond" w:hAnsi="Garamond"/>
          <w:spacing w:val="-4"/>
          <w:sz w:val="14"/>
          <w:szCs w:val="24"/>
          <w:lang w:val="sq-AL"/>
        </w:rPr>
      </w:pPr>
    </w:p>
    <w:p w:rsidR="00BF365C" w:rsidRPr="00F364A1" w:rsidRDefault="00BF365C" w:rsidP="00406EF0">
      <w:pPr>
        <w:widowControl w:val="0"/>
        <w:tabs>
          <w:tab w:val="left" w:pos="450"/>
          <w:tab w:val="left" w:pos="990"/>
        </w:tabs>
        <w:spacing w:after="0" w:line="240" w:lineRule="auto"/>
        <w:rPr>
          <w:rFonts w:ascii="Garamond" w:hAnsi="Garamond"/>
          <w:spacing w:val="-4"/>
          <w:sz w:val="24"/>
          <w:szCs w:val="24"/>
          <w:lang w:val="sq-AL"/>
        </w:rPr>
      </w:pPr>
      <w:r w:rsidRPr="00F364A1">
        <w:rPr>
          <w:rFonts w:ascii="Garamond" w:hAnsi="Garamond"/>
          <w:spacing w:val="-4"/>
          <w:sz w:val="24"/>
          <w:szCs w:val="24"/>
          <w:lang w:val="sq-AL"/>
        </w:rPr>
        <w:t>Tarifa T4 - tarifa e shërbimeve për realizimin e lidhjes së re dhe matjes do të përbëhet nga këta komponentë</w:t>
      </w:r>
      <w:r w:rsidR="002D1C1F" w:rsidRPr="00F364A1">
        <w:rPr>
          <w:rFonts w:ascii="Garamond" w:hAnsi="Garamond"/>
          <w:spacing w:val="-4"/>
          <w:sz w:val="24"/>
          <w:szCs w:val="24"/>
          <w:lang w:val="sq-AL"/>
        </w:rPr>
        <w:t>:</w:t>
      </w:r>
      <w:r w:rsidRPr="00F364A1">
        <w:rPr>
          <w:rFonts w:ascii="Garamond" w:hAnsi="Garamond"/>
          <w:spacing w:val="-4"/>
          <w:sz w:val="24"/>
          <w:szCs w:val="24"/>
          <w:lang w:val="sq-AL"/>
        </w:rPr>
        <w:t xml:space="preserve"> </w:t>
      </w:r>
    </w:p>
    <w:p w:rsidR="0033660D" w:rsidRPr="00F364A1" w:rsidRDefault="00BF365C" w:rsidP="0033660D">
      <w:pPr>
        <w:pStyle w:val="ListParagraph"/>
        <w:widowControl w:val="0"/>
        <w:numPr>
          <w:ilvl w:val="0"/>
          <w:numId w:val="42"/>
        </w:numPr>
        <w:tabs>
          <w:tab w:val="left" w:pos="450"/>
          <w:tab w:val="left" w:pos="990"/>
        </w:tabs>
        <w:spacing w:after="0" w:line="240" w:lineRule="auto"/>
        <w:jc w:val="both"/>
        <w:rPr>
          <w:rFonts w:ascii="Garamond" w:hAnsi="Garamond"/>
          <w:spacing w:val="-4"/>
          <w:sz w:val="24"/>
          <w:szCs w:val="24"/>
          <w:lang w:val="sq-AL"/>
        </w:rPr>
      </w:pPr>
      <w:r w:rsidRPr="00F364A1">
        <w:rPr>
          <w:rFonts w:ascii="Garamond" w:hAnsi="Garamond"/>
          <w:spacing w:val="-4"/>
          <w:sz w:val="24"/>
          <w:szCs w:val="24"/>
          <w:lang w:val="sq-AL"/>
        </w:rPr>
        <w:t xml:space="preserve">Tarifë për </w:t>
      </w:r>
      <w:r w:rsidRPr="00A07800">
        <w:rPr>
          <w:rFonts w:ascii="Garamond" w:hAnsi="Garamond"/>
          <w:spacing w:val="-4"/>
          <w:sz w:val="24"/>
          <w:szCs w:val="24"/>
          <w:lang w:val="sq-AL"/>
        </w:rPr>
        <w:t>azh</w:t>
      </w:r>
      <w:r w:rsidR="00324161" w:rsidRPr="00A07800">
        <w:rPr>
          <w:rFonts w:ascii="Garamond" w:hAnsi="Garamond"/>
          <w:spacing w:val="-4"/>
          <w:sz w:val="24"/>
          <w:szCs w:val="24"/>
          <w:lang w:val="sq-AL"/>
        </w:rPr>
        <w:t>u</w:t>
      </w:r>
      <w:r w:rsidR="00A07800">
        <w:rPr>
          <w:rFonts w:ascii="Garamond" w:hAnsi="Garamond"/>
          <w:spacing w:val="-4"/>
          <w:sz w:val="24"/>
          <w:szCs w:val="24"/>
          <w:lang w:val="sq-AL"/>
        </w:rPr>
        <w:t>rnimin e rrjetit</w:t>
      </w:r>
    </w:p>
    <w:p w:rsidR="00BF365C" w:rsidRDefault="00BF365C" w:rsidP="00406EF0">
      <w:pPr>
        <w:pStyle w:val="ListParagraph"/>
        <w:widowControl w:val="0"/>
        <w:tabs>
          <w:tab w:val="left" w:pos="450"/>
          <w:tab w:val="left" w:pos="990"/>
        </w:tabs>
        <w:spacing w:after="0" w:line="240" w:lineRule="auto"/>
        <w:ind w:left="0" w:firstLine="284"/>
        <w:jc w:val="both"/>
        <w:rPr>
          <w:rFonts w:ascii="Garamond" w:hAnsi="Garamond"/>
          <w:spacing w:val="-4"/>
          <w:sz w:val="24"/>
          <w:szCs w:val="24"/>
          <w:lang w:val="sq-AL"/>
        </w:rPr>
      </w:pPr>
      <w:r w:rsidRPr="00F364A1">
        <w:rPr>
          <w:rFonts w:ascii="Garamond" w:hAnsi="Garamond"/>
          <w:spacing w:val="-4"/>
          <w:sz w:val="24"/>
          <w:szCs w:val="24"/>
          <w:lang w:val="sq-AL"/>
        </w:rPr>
        <w:t>2. Tarifë për shpenzime administrative</w:t>
      </w:r>
    </w:p>
    <w:p w:rsidR="006D6809" w:rsidRDefault="006D6809" w:rsidP="00406EF0">
      <w:pPr>
        <w:pStyle w:val="ListParagraph"/>
        <w:widowControl w:val="0"/>
        <w:tabs>
          <w:tab w:val="left" w:pos="450"/>
          <w:tab w:val="left" w:pos="990"/>
        </w:tabs>
        <w:spacing w:after="0" w:line="240" w:lineRule="auto"/>
        <w:ind w:left="0" w:firstLine="284"/>
        <w:jc w:val="both"/>
        <w:rPr>
          <w:rFonts w:ascii="Garamond" w:hAnsi="Garamond"/>
          <w:spacing w:val="-4"/>
          <w:sz w:val="24"/>
          <w:szCs w:val="24"/>
          <w:lang w:val="sq-AL"/>
        </w:rPr>
      </w:pPr>
    </w:p>
    <w:p w:rsidR="00BF365C" w:rsidRPr="00F364A1" w:rsidRDefault="00BF365C" w:rsidP="00406EF0">
      <w:pPr>
        <w:pStyle w:val="ListParagraph"/>
        <w:widowControl w:val="0"/>
        <w:tabs>
          <w:tab w:val="left" w:pos="450"/>
          <w:tab w:val="left" w:pos="990"/>
        </w:tabs>
        <w:spacing w:after="0" w:line="240" w:lineRule="auto"/>
        <w:ind w:left="0" w:firstLine="284"/>
        <w:jc w:val="both"/>
        <w:rPr>
          <w:rFonts w:ascii="Garamond" w:hAnsi="Garamond"/>
          <w:spacing w:val="-4"/>
          <w:sz w:val="24"/>
          <w:szCs w:val="24"/>
          <w:lang w:val="sq-AL"/>
        </w:rPr>
      </w:pPr>
      <w:r w:rsidRPr="00F364A1">
        <w:rPr>
          <w:rFonts w:ascii="Garamond" w:hAnsi="Garamond"/>
          <w:spacing w:val="-4"/>
          <w:sz w:val="24"/>
          <w:szCs w:val="24"/>
          <w:lang w:val="sq-AL"/>
        </w:rPr>
        <w:t>3. Tarifa e verifikimit/kolaudim</w:t>
      </w:r>
      <w:r w:rsidR="00A07800">
        <w:rPr>
          <w:rFonts w:ascii="Garamond" w:hAnsi="Garamond"/>
          <w:spacing w:val="-4"/>
          <w:sz w:val="24"/>
          <w:szCs w:val="24"/>
          <w:lang w:val="sq-AL"/>
        </w:rPr>
        <w:t>it fillestar të matësit monofazë</w:t>
      </w:r>
      <w:r w:rsidRPr="00F364A1">
        <w:rPr>
          <w:rFonts w:ascii="Garamond" w:hAnsi="Garamond"/>
          <w:spacing w:val="-4"/>
          <w:sz w:val="24"/>
          <w:szCs w:val="24"/>
          <w:lang w:val="sq-AL"/>
        </w:rPr>
        <w:t xml:space="preserve"> dhe trefazor</w:t>
      </w:r>
      <w:r w:rsidR="00A07800">
        <w:rPr>
          <w:rFonts w:ascii="Garamond" w:hAnsi="Garamond"/>
          <w:spacing w:val="-4"/>
          <w:sz w:val="24"/>
          <w:szCs w:val="24"/>
          <w:lang w:val="sq-AL"/>
        </w:rPr>
        <w:t>ë</w:t>
      </w:r>
      <w:r w:rsidRPr="00F364A1">
        <w:rPr>
          <w:rFonts w:ascii="Garamond" w:hAnsi="Garamond"/>
          <w:spacing w:val="-4"/>
          <w:sz w:val="24"/>
          <w:szCs w:val="24"/>
          <w:lang w:val="sq-AL"/>
        </w:rPr>
        <w:t>, referuar parashikimeve të nenit 77</w:t>
      </w:r>
      <w:r w:rsidR="006F644A" w:rsidRPr="00F364A1">
        <w:rPr>
          <w:rFonts w:ascii="Garamond" w:hAnsi="Garamond"/>
          <w:spacing w:val="-4"/>
          <w:sz w:val="24"/>
          <w:szCs w:val="24"/>
          <w:lang w:val="sq-AL"/>
        </w:rPr>
        <w:t>,</w:t>
      </w:r>
      <w:r w:rsidRPr="00F364A1">
        <w:rPr>
          <w:rFonts w:ascii="Garamond" w:hAnsi="Garamond"/>
          <w:spacing w:val="-4"/>
          <w:sz w:val="24"/>
          <w:szCs w:val="24"/>
          <w:lang w:val="sq-AL"/>
        </w:rPr>
        <w:t xml:space="preserve"> të</w:t>
      </w:r>
      <w:r w:rsidR="0008612D" w:rsidRPr="00F364A1">
        <w:rPr>
          <w:rFonts w:ascii="Garamond" w:hAnsi="Garamond"/>
          <w:spacing w:val="-4"/>
          <w:sz w:val="24"/>
          <w:szCs w:val="24"/>
          <w:lang w:val="sq-AL"/>
        </w:rPr>
        <w:t xml:space="preserve"> </w:t>
      </w:r>
      <w:r w:rsidR="008144FE" w:rsidRPr="00F364A1">
        <w:rPr>
          <w:rFonts w:ascii="Garamond" w:hAnsi="Garamond"/>
          <w:spacing w:val="-4"/>
          <w:sz w:val="24"/>
          <w:szCs w:val="24"/>
          <w:lang w:val="sq-AL"/>
        </w:rPr>
        <w:t>ligjit nr. 43/2015</w:t>
      </w:r>
      <w:r w:rsidR="006F644A" w:rsidRPr="00F364A1">
        <w:rPr>
          <w:rFonts w:ascii="Garamond" w:hAnsi="Garamond"/>
          <w:spacing w:val="-4"/>
          <w:sz w:val="24"/>
          <w:szCs w:val="24"/>
          <w:lang w:val="sq-AL"/>
        </w:rPr>
        <w:t>,</w:t>
      </w:r>
      <w:r w:rsidRPr="00F364A1">
        <w:rPr>
          <w:rFonts w:ascii="Garamond" w:hAnsi="Garamond"/>
          <w:spacing w:val="-4"/>
          <w:sz w:val="24"/>
          <w:szCs w:val="24"/>
          <w:lang w:val="sq-AL"/>
        </w:rPr>
        <w:t xml:space="preserve"> </w:t>
      </w:r>
      <w:r w:rsidR="00C079A5" w:rsidRPr="00F364A1">
        <w:rPr>
          <w:rFonts w:ascii="Garamond" w:hAnsi="Garamond"/>
          <w:spacing w:val="-4"/>
          <w:sz w:val="24"/>
          <w:szCs w:val="24"/>
          <w:lang w:val="sq-AL"/>
        </w:rPr>
        <w:t>“</w:t>
      </w:r>
      <w:r w:rsidRPr="00F364A1">
        <w:rPr>
          <w:rFonts w:ascii="Garamond" w:hAnsi="Garamond"/>
          <w:spacing w:val="-4"/>
          <w:sz w:val="24"/>
          <w:szCs w:val="24"/>
          <w:lang w:val="sq-AL"/>
        </w:rPr>
        <w:t xml:space="preserve">Për </w:t>
      </w:r>
      <w:r w:rsidR="008144FE" w:rsidRPr="00F364A1">
        <w:rPr>
          <w:rFonts w:ascii="Garamond" w:hAnsi="Garamond"/>
          <w:spacing w:val="-4"/>
          <w:sz w:val="24"/>
          <w:szCs w:val="24"/>
          <w:lang w:val="sq-AL"/>
        </w:rPr>
        <w:t>sektorin e energjisë elektrike</w:t>
      </w:r>
      <w:r w:rsidR="00C079A5" w:rsidRPr="00F364A1">
        <w:rPr>
          <w:rFonts w:ascii="Garamond" w:hAnsi="Garamond"/>
          <w:spacing w:val="-4"/>
          <w:sz w:val="24"/>
          <w:szCs w:val="24"/>
          <w:lang w:val="sq-AL"/>
        </w:rPr>
        <w:t>”</w:t>
      </w:r>
      <w:r w:rsidR="00A07800">
        <w:rPr>
          <w:rFonts w:ascii="Garamond" w:hAnsi="Garamond"/>
          <w:spacing w:val="-4"/>
          <w:sz w:val="24"/>
          <w:szCs w:val="24"/>
          <w:lang w:val="sq-AL"/>
        </w:rPr>
        <w:t>.</w:t>
      </w:r>
      <w:r w:rsidRPr="00F364A1">
        <w:rPr>
          <w:rFonts w:ascii="Garamond" w:hAnsi="Garamond"/>
          <w:spacing w:val="-4"/>
          <w:sz w:val="24"/>
          <w:szCs w:val="24"/>
          <w:lang w:val="sq-AL"/>
        </w:rPr>
        <w:t xml:space="preserve"> </w:t>
      </w:r>
    </w:p>
    <w:p w:rsidR="00BF365C" w:rsidRPr="00C12535" w:rsidRDefault="00406EF0" w:rsidP="00C12535">
      <w:pPr>
        <w:pStyle w:val="Paragrafi"/>
      </w:pPr>
      <w:r w:rsidRPr="00C12535">
        <w:t xml:space="preserve">1.3 </w:t>
      </w:r>
      <w:r w:rsidR="00BF365C" w:rsidRPr="00C12535">
        <w:t>Neni 4.6 i rregullores</w:t>
      </w:r>
      <w:r w:rsidR="00B12BA7" w:rsidRPr="00C12535">
        <w:t>,</w:t>
      </w:r>
      <w:r w:rsidR="00BF365C" w:rsidRPr="00C12535">
        <w:t xml:space="preserve"> ndryshon si më poshtë</w:t>
      </w:r>
      <w:r w:rsidR="002D1C1F" w:rsidRPr="00C12535">
        <w:t>:</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Tarifat për lidhje në tension të ulët</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Kjo tarifë aplikohet për rastet kur aplikantit i miratohet lidhja në tension të ulët 0.4 kV</w:t>
      </w:r>
    </w:p>
    <w:p w:rsidR="00BF365C" w:rsidRPr="00F364A1" w:rsidRDefault="00324161" w:rsidP="006F644A">
      <w:pPr>
        <w:pStyle w:val="ListParagraph"/>
        <w:widowControl w:val="0"/>
        <w:numPr>
          <w:ilvl w:val="0"/>
          <w:numId w:val="31"/>
        </w:numPr>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 </w:t>
      </w:r>
      <w:r w:rsidR="006F644A" w:rsidRPr="00F364A1">
        <w:rPr>
          <w:rFonts w:ascii="Garamond" w:hAnsi="Garamond"/>
          <w:i/>
          <w:spacing w:val="-4"/>
          <w:sz w:val="24"/>
          <w:szCs w:val="24"/>
          <w:lang w:val="sq-AL"/>
        </w:rPr>
        <w:t>Konsumatorë</w:t>
      </w:r>
      <w:r w:rsidR="00BF365C" w:rsidRPr="00F364A1">
        <w:rPr>
          <w:rFonts w:ascii="Garamond" w:hAnsi="Garamond"/>
          <w:i/>
          <w:spacing w:val="-4"/>
          <w:sz w:val="24"/>
          <w:szCs w:val="24"/>
          <w:lang w:val="sq-AL"/>
        </w:rPr>
        <w:t xml:space="preserve"> </w:t>
      </w:r>
      <w:r w:rsidR="006F644A" w:rsidRPr="00F364A1">
        <w:rPr>
          <w:rFonts w:ascii="Garamond" w:hAnsi="Garamond"/>
          <w:i/>
          <w:spacing w:val="-4"/>
          <w:sz w:val="24"/>
          <w:szCs w:val="24"/>
          <w:lang w:val="sq-AL"/>
        </w:rPr>
        <w:t>f</w:t>
      </w:r>
      <w:r w:rsidR="00BF365C" w:rsidRPr="00F364A1">
        <w:rPr>
          <w:rFonts w:ascii="Garamond" w:hAnsi="Garamond"/>
          <w:i/>
          <w:spacing w:val="-4"/>
          <w:sz w:val="24"/>
          <w:szCs w:val="24"/>
          <w:lang w:val="sq-AL"/>
        </w:rPr>
        <w:t>amiljar</w:t>
      </w:r>
      <w:r w:rsidR="006F644A" w:rsidRPr="00F364A1">
        <w:rPr>
          <w:rFonts w:ascii="Garamond" w:hAnsi="Garamond"/>
          <w:i/>
          <w:spacing w:val="-4"/>
          <w:sz w:val="24"/>
          <w:szCs w:val="24"/>
          <w:lang w:val="sq-AL"/>
        </w:rPr>
        <w:t>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T1 = 1000 </w:t>
      </w:r>
      <w:r w:rsidR="006F644A" w:rsidRPr="00F364A1">
        <w:rPr>
          <w:rFonts w:ascii="Garamond" w:hAnsi="Garamond"/>
          <w:i/>
          <w:spacing w:val="-4"/>
          <w:sz w:val="24"/>
          <w:szCs w:val="24"/>
          <w:lang w:val="sq-AL"/>
        </w:rPr>
        <w:t>l</w:t>
      </w:r>
      <w:r w:rsidRPr="00F364A1">
        <w:rPr>
          <w:rFonts w:ascii="Garamond" w:hAnsi="Garamond"/>
          <w:i/>
          <w:spacing w:val="-4"/>
          <w:sz w:val="24"/>
          <w:szCs w:val="24"/>
          <w:lang w:val="sq-AL"/>
        </w:rPr>
        <w:t>ekë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T2 = sipas tabel</w:t>
      </w:r>
      <w:r w:rsidR="006F644A" w:rsidRPr="00F364A1">
        <w:rPr>
          <w:rFonts w:ascii="Garamond" w:hAnsi="Garamond"/>
          <w:i/>
          <w:spacing w:val="-4"/>
          <w:sz w:val="24"/>
          <w:szCs w:val="24"/>
          <w:lang w:val="sq-AL"/>
        </w:rPr>
        <w:t>ë</w:t>
      </w:r>
      <w:r w:rsidRPr="00F364A1">
        <w:rPr>
          <w:rFonts w:ascii="Garamond" w:hAnsi="Garamond"/>
          <w:i/>
          <w:spacing w:val="-4"/>
          <w:sz w:val="24"/>
          <w:szCs w:val="24"/>
          <w:lang w:val="sq-AL"/>
        </w:rPr>
        <w:t>s së distancave</w:t>
      </w:r>
    </w:p>
    <w:p w:rsidR="00BF365C" w:rsidRPr="00F364A1" w:rsidRDefault="00BF365C" w:rsidP="00406EF0">
      <w:pPr>
        <w:widowControl w:val="0"/>
        <w:spacing w:after="0" w:line="240" w:lineRule="auto"/>
        <w:rPr>
          <w:rFonts w:ascii="Garamond" w:hAnsi="Garamond"/>
          <w:i/>
          <w:spacing w:val="-4"/>
          <w:sz w:val="24"/>
          <w:szCs w:val="24"/>
          <w:lang w:val="sq-AL"/>
        </w:rPr>
      </w:pPr>
      <w:r w:rsidRPr="00F364A1">
        <w:rPr>
          <w:rFonts w:ascii="Garamond" w:hAnsi="Garamond"/>
          <w:i/>
          <w:spacing w:val="-4"/>
          <w:sz w:val="24"/>
          <w:szCs w:val="24"/>
          <w:lang w:val="sq-AL"/>
        </w:rPr>
        <w:t xml:space="preserve">T3 = 2,000 </w:t>
      </w:r>
      <w:r w:rsidR="006F644A" w:rsidRPr="00F364A1">
        <w:rPr>
          <w:rFonts w:ascii="Garamond" w:hAnsi="Garamond"/>
          <w:i/>
          <w:spacing w:val="-4"/>
          <w:sz w:val="24"/>
          <w:szCs w:val="24"/>
          <w:lang w:val="sq-AL"/>
        </w:rPr>
        <w:t>l</w:t>
      </w:r>
      <w:r w:rsidRPr="00F364A1">
        <w:rPr>
          <w:rFonts w:ascii="Garamond" w:hAnsi="Garamond"/>
          <w:i/>
          <w:spacing w:val="-4"/>
          <w:sz w:val="24"/>
          <w:szCs w:val="24"/>
          <w:lang w:val="sq-AL"/>
        </w:rPr>
        <w:t>ek</w:t>
      </w:r>
      <w:r w:rsidR="006F644A" w:rsidRPr="00F364A1">
        <w:rPr>
          <w:rFonts w:ascii="Garamond" w:hAnsi="Garamond"/>
          <w:i/>
          <w:spacing w:val="-4"/>
          <w:sz w:val="24"/>
          <w:szCs w:val="24"/>
          <w:lang w:val="sq-AL"/>
        </w:rPr>
        <w:t>ë</w:t>
      </w:r>
      <w:r w:rsidRPr="00F364A1">
        <w:rPr>
          <w:rFonts w:ascii="Garamond" w:hAnsi="Garamond"/>
          <w:i/>
          <w:spacing w:val="-4"/>
          <w:sz w:val="24"/>
          <w:szCs w:val="24"/>
          <w:lang w:val="sq-AL"/>
        </w:rPr>
        <w:t>/kW (kundrejt fuqisë së kërkuar)</w:t>
      </w:r>
    </w:p>
    <w:p w:rsidR="00BF365C" w:rsidRPr="00F364A1" w:rsidRDefault="00BF365C" w:rsidP="00406EF0">
      <w:pPr>
        <w:widowControl w:val="0"/>
        <w:tabs>
          <w:tab w:val="left" w:pos="450"/>
          <w:tab w:val="left" w:pos="990"/>
        </w:tabs>
        <w:spacing w:after="0" w:line="240" w:lineRule="auto"/>
        <w:rPr>
          <w:rFonts w:ascii="Garamond" w:hAnsi="Garamond"/>
          <w:i/>
          <w:spacing w:val="-4"/>
          <w:sz w:val="24"/>
          <w:szCs w:val="24"/>
          <w:lang w:val="sq-AL"/>
        </w:rPr>
      </w:pPr>
      <w:r w:rsidRPr="00F364A1">
        <w:rPr>
          <w:rFonts w:ascii="Garamond" w:hAnsi="Garamond"/>
          <w:i/>
          <w:spacing w:val="-4"/>
          <w:sz w:val="24"/>
          <w:szCs w:val="24"/>
          <w:lang w:val="sq-AL"/>
        </w:rPr>
        <w:t>T4 = Tarifa e shërbimeve për realizimin e lidhjes së re dhe matjes</w:t>
      </w:r>
    </w:p>
    <w:p w:rsidR="00BF365C" w:rsidRPr="00F364A1" w:rsidRDefault="00F075C7" w:rsidP="00406EF0">
      <w:pPr>
        <w:pStyle w:val="ListParagraph"/>
        <w:widowControl w:val="0"/>
        <w:numPr>
          <w:ilvl w:val="0"/>
          <w:numId w:val="31"/>
        </w:numPr>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 </w:t>
      </w:r>
      <w:r w:rsidR="00BF365C" w:rsidRPr="00F364A1">
        <w:rPr>
          <w:rFonts w:ascii="Garamond" w:hAnsi="Garamond"/>
          <w:i/>
          <w:spacing w:val="-4"/>
          <w:sz w:val="24"/>
          <w:szCs w:val="24"/>
          <w:lang w:val="sq-AL"/>
        </w:rPr>
        <w:t xml:space="preserve">Konsumatorët </w:t>
      </w:r>
      <w:r w:rsidR="00B12BA7" w:rsidRPr="00F364A1">
        <w:rPr>
          <w:rFonts w:ascii="Garamond" w:hAnsi="Garamond"/>
          <w:i/>
          <w:spacing w:val="-4"/>
          <w:sz w:val="24"/>
          <w:szCs w:val="24"/>
          <w:lang w:val="sq-AL"/>
        </w:rPr>
        <w:t>j</w:t>
      </w:r>
      <w:r w:rsidR="00BF365C" w:rsidRPr="00F364A1">
        <w:rPr>
          <w:rFonts w:ascii="Garamond" w:hAnsi="Garamond"/>
          <w:i/>
          <w:spacing w:val="-4"/>
          <w:sz w:val="24"/>
          <w:szCs w:val="24"/>
          <w:lang w:val="sq-AL"/>
        </w:rPr>
        <w:t>ofamiljar</w:t>
      </w:r>
      <w:r w:rsidRPr="00F364A1">
        <w:rPr>
          <w:rFonts w:ascii="Garamond" w:hAnsi="Garamond"/>
          <w:i/>
          <w:spacing w:val="-4"/>
          <w:sz w:val="24"/>
          <w:szCs w:val="24"/>
          <w:lang w:val="sq-AL"/>
        </w:rPr>
        <w:t>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T1 = 5000 </w:t>
      </w:r>
      <w:r w:rsidR="00B12BA7" w:rsidRPr="00F364A1">
        <w:rPr>
          <w:rFonts w:ascii="Garamond" w:hAnsi="Garamond"/>
          <w:i/>
          <w:spacing w:val="-4"/>
          <w:sz w:val="24"/>
          <w:szCs w:val="24"/>
          <w:lang w:val="sq-AL"/>
        </w:rPr>
        <w:t>lekë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T2 = sipas tabelës së distancave</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T3 = 2.500 </w:t>
      </w:r>
      <w:r w:rsidR="00B12BA7" w:rsidRPr="00F364A1">
        <w:rPr>
          <w:rFonts w:ascii="Garamond" w:hAnsi="Garamond"/>
          <w:i/>
          <w:spacing w:val="-4"/>
          <w:sz w:val="24"/>
          <w:szCs w:val="24"/>
          <w:lang w:val="sq-AL"/>
        </w:rPr>
        <w:t>lekë</w:t>
      </w:r>
      <w:r w:rsidRPr="00F364A1">
        <w:rPr>
          <w:rFonts w:ascii="Garamond" w:hAnsi="Garamond"/>
          <w:i/>
          <w:spacing w:val="-4"/>
          <w:sz w:val="24"/>
          <w:szCs w:val="24"/>
          <w:lang w:val="sq-AL"/>
        </w:rPr>
        <w:t>/kW (kundrejt fuqisë së kërkuar)</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T4 = Tarifa e shërbimeve për realizimin e lidhjes së re dhe matjes</w:t>
      </w:r>
    </w:p>
    <w:p w:rsidR="00BF365C" w:rsidRPr="00F364A1" w:rsidRDefault="00406EF0" w:rsidP="00406EF0">
      <w:pPr>
        <w:pStyle w:val="ListParagraph"/>
        <w:widowControl w:val="0"/>
        <w:numPr>
          <w:ilvl w:val="1"/>
          <w:numId w:val="32"/>
        </w:numPr>
        <w:spacing w:after="0" w:line="240" w:lineRule="auto"/>
        <w:ind w:left="0" w:firstLine="284"/>
        <w:jc w:val="both"/>
        <w:rPr>
          <w:rFonts w:ascii="Garamond" w:hAnsi="Garamond"/>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Neni 4.7 i rregullores ndryshon si më poshtë</w:t>
      </w:r>
      <w:r w:rsidR="002D1C1F" w:rsidRPr="00F364A1">
        <w:rPr>
          <w:rFonts w:ascii="Garamond" w:hAnsi="Garamond"/>
          <w:spacing w:val="-4"/>
          <w:sz w:val="24"/>
          <w:szCs w:val="24"/>
          <w:lang w:val="sq-AL"/>
        </w:rPr>
        <w:t>:</w:t>
      </w:r>
    </w:p>
    <w:p w:rsidR="00BF365C" w:rsidRPr="00F364A1" w:rsidRDefault="00AF60C4" w:rsidP="00406EF0">
      <w:pPr>
        <w:pStyle w:val="ListParagraph"/>
        <w:widowControl w:val="0"/>
        <w:numPr>
          <w:ilvl w:val="0"/>
          <w:numId w:val="33"/>
        </w:numPr>
        <w:spacing w:after="0" w:line="240" w:lineRule="auto"/>
        <w:ind w:left="0" w:firstLine="284"/>
        <w:jc w:val="both"/>
        <w:rPr>
          <w:rFonts w:ascii="Garamond" w:hAnsi="Garamond"/>
          <w:i/>
          <w:spacing w:val="-4"/>
          <w:sz w:val="24"/>
          <w:szCs w:val="24"/>
          <w:lang w:val="sq-AL"/>
        </w:rPr>
      </w:pPr>
      <w:r>
        <w:rPr>
          <w:rFonts w:ascii="Garamond" w:hAnsi="Garamond"/>
          <w:i/>
          <w:spacing w:val="-4"/>
          <w:sz w:val="24"/>
          <w:szCs w:val="24"/>
          <w:lang w:val="sq-AL"/>
        </w:rPr>
        <w:t xml:space="preserve"> </w:t>
      </w:r>
      <w:r w:rsidR="00BF365C" w:rsidRPr="00F364A1">
        <w:rPr>
          <w:rFonts w:ascii="Garamond" w:hAnsi="Garamond"/>
          <w:i/>
          <w:spacing w:val="-4"/>
          <w:sz w:val="24"/>
          <w:szCs w:val="24"/>
          <w:lang w:val="sq-AL"/>
        </w:rPr>
        <w:t xml:space="preserve">Neni 4.7 i rregullores së miratuar me </w:t>
      </w:r>
      <w:r w:rsidR="00C504E2" w:rsidRPr="00F364A1">
        <w:rPr>
          <w:rFonts w:ascii="Garamond" w:hAnsi="Garamond"/>
          <w:i/>
          <w:spacing w:val="-4"/>
          <w:sz w:val="24"/>
          <w:szCs w:val="24"/>
          <w:lang w:val="sq-AL"/>
        </w:rPr>
        <w:t xml:space="preserve">vendimin nr. </w:t>
      </w:r>
      <w:r w:rsidR="00BF365C" w:rsidRPr="00F364A1">
        <w:rPr>
          <w:rFonts w:ascii="Garamond" w:hAnsi="Garamond"/>
          <w:i/>
          <w:spacing w:val="-4"/>
          <w:sz w:val="24"/>
          <w:szCs w:val="24"/>
          <w:lang w:val="sq-AL"/>
        </w:rPr>
        <w:t>166</w:t>
      </w:r>
      <w:r w:rsidR="00B12BA7" w:rsidRPr="00F364A1">
        <w:rPr>
          <w:rFonts w:ascii="Garamond" w:hAnsi="Garamond"/>
          <w:i/>
          <w:spacing w:val="-4"/>
          <w:sz w:val="24"/>
          <w:szCs w:val="24"/>
          <w:lang w:val="sq-AL"/>
        </w:rPr>
        <w:t>,</w:t>
      </w:r>
      <w:r w:rsidR="00BF365C" w:rsidRPr="00F364A1">
        <w:rPr>
          <w:rFonts w:ascii="Garamond" w:hAnsi="Garamond"/>
          <w:i/>
          <w:spacing w:val="-4"/>
          <w:sz w:val="24"/>
          <w:szCs w:val="24"/>
          <w:lang w:val="sq-AL"/>
        </w:rPr>
        <w:t xml:space="preserve"> të Bordit të ERE</w:t>
      </w:r>
      <w:r w:rsidR="00C504E2" w:rsidRPr="00F364A1">
        <w:rPr>
          <w:rFonts w:ascii="Garamond" w:hAnsi="Garamond"/>
          <w:i/>
          <w:spacing w:val="-4"/>
          <w:sz w:val="24"/>
          <w:szCs w:val="24"/>
          <w:lang w:val="sq-AL"/>
        </w:rPr>
        <w:t>-s</w:t>
      </w:r>
      <w:r w:rsidR="00BF365C" w:rsidRPr="00F364A1">
        <w:rPr>
          <w:rFonts w:ascii="Garamond" w:hAnsi="Garamond"/>
          <w:i/>
          <w:spacing w:val="-4"/>
          <w:sz w:val="24"/>
          <w:szCs w:val="24"/>
          <w:lang w:val="sq-AL"/>
        </w:rPr>
        <w:t>, datë 10.10.2016</w:t>
      </w:r>
      <w:r w:rsidR="00256902">
        <w:rPr>
          <w:rFonts w:ascii="Garamond" w:hAnsi="Garamond"/>
          <w:i/>
          <w:spacing w:val="-4"/>
          <w:sz w:val="24"/>
          <w:szCs w:val="24"/>
          <w:lang w:val="sq-AL"/>
        </w:rPr>
        <w:t>,</w:t>
      </w:r>
      <w:r w:rsidR="00BF365C" w:rsidRPr="00F364A1">
        <w:rPr>
          <w:rFonts w:ascii="Garamond" w:hAnsi="Garamond"/>
          <w:i/>
          <w:spacing w:val="-4"/>
          <w:sz w:val="24"/>
          <w:szCs w:val="24"/>
          <w:lang w:val="sq-AL"/>
        </w:rPr>
        <w:t xml:space="preserve"> bëhet neni 4.7, </w:t>
      </w:r>
      <w:r w:rsidR="00EB55F0" w:rsidRPr="00F364A1">
        <w:rPr>
          <w:rFonts w:ascii="Garamond" w:hAnsi="Garamond"/>
          <w:i/>
          <w:spacing w:val="-4"/>
          <w:sz w:val="24"/>
          <w:szCs w:val="24"/>
          <w:lang w:val="sq-AL"/>
        </w:rPr>
        <w:t>germa</w:t>
      </w:r>
      <w:r w:rsidR="00BF365C" w:rsidRPr="00F364A1">
        <w:rPr>
          <w:rFonts w:ascii="Garamond" w:hAnsi="Garamond"/>
          <w:i/>
          <w:spacing w:val="-4"/>
          <w:sz w:val="24"/>
          <w:szCs w:val="24"/>
          <w:lang w:val="sq-AL"/>
        </w:rPr>
        <w:t xml:space="preserve"> </w:t>
      </w:r>
      <w:r w:rsidR="00C079A5" w:rsidRPr="00F364A1">
        <w:rPr>
          <w:rFonts w:ascii="Garamond" w:hAnsi="Garamond"/>
          <w:i/>
          <w:spacing w:val="-4"/>
          <w:sz w:val="24"/>
          <w:szCs w:val="24"/>
          <w:lang w:val="sq-AL"/>
        </w:rPr>
        <w:t>“</w:t>
      </w:r>
      <w:r w:rsidR="00BF365C" w:rsidRPr="00F364A1">
        <w:rPr>
          <w:rFonts w:ascii="Garamond" w:hAnsi="Garamond"/>
          <w:i/>
          <w:spacing w:val="-4"/>
          <w:sz w:val="24"/>
          <w:szCs w:val="24"/>
          <w:lang w:val="sq-AL"/>
        </w:rPr>
        <w:t>a</w:t>
      </w:r>
      <w:r w:rsidR="00C079A5" w:rsidRPr="00F364A1">
        <w:rPr>
          <w:rFonts w:ascii="Garamond" w:hAnsi="Garamond"/>
          <w:i/>
          <w:spacing w:val="-4"/>
          <w:sz w:val="24"/>
          <w:szCs w:val="24"/>
          <w:lang w:val="sq-AL"/>
        </w:rPr>
        <w:t>”</w:t>
      </w:r>
      <w:r w:rsidR="00BF365C" w:rsidRPr="00F364A1">
        <w:rPr>
          <w:rFonts w:ascii="Garamond" w:hAnsi="Garamond"/>
          <w:i/>
          <w:spacing w:val="-4"/>
          <w:sz w:val="24"/>
          <w:szCs w:val="24"/>
          <w:lang w:val="sq-AL"/>
        </w:rPr>
        <w:t xml:space="preserve"> e rregullores dhe ndryshon si më poshtë</w:t>
      </w:r>
      <w:r w:rsidR="002D1C1F" w:rsidRPr="00F364A1">
        <w:rPr>
          <w:rFonts w:ascii="Garamond" w:hAnsi="Garamond"/>
          <w:i/>
          <w:spacing w:val="-4"/>
          <w:sz w:val="24"/>
          <w:szCs w:val="24"/>
          <w:lang w:val="sq-AL"/>
        </w:rPr>
        <w:t>:</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T1 = 23000 </w:t>
      </w:r>
      <w:r w:rsidR="00B12BA7" w:rsidRPr="00F364A1">
        <w:rPr>
          <w:rFonts w:ascii="Garamond" w:hAnsi="Garamond"/>
          <w:i/>
          <w:spacing w:val="-4"/>
          <w:sz w:val="24"/>
          <w:szCs w:val="24"/>
          <w:lang w:val="sq-AL"/>
        </w:rPr>
        <w:t>l</w:t>
      </w:r>
      <w:r w:rsidRPr="00F364A1">
        <w:rPr>
          <w:rFonts w:ascii="Garamond" w:hAnsi="Garamond"/>
          <w:i/>
          <w:spacing w:val="-4"/>
          <w:sz w:val="24"/>
          <w:szCs w:val="24"/>
          <w:lang w:val="sq-AL"/>
        </w:rPr>
        <w:t>ekë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T2 = sipas tabelës së distancave</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T3 = 1700 </w:t>
      </w:r>
      <w:r w:rsidR="00B12BA7" w:rsidRPr="00F364A1">
        <w:rPr>
          <w:rFonts w:ascii="Garamond" w:hAnsi="Garamond"/>
          <w:i/>
          <w:spacing w:val="-4"/>
          <w:sz w:val="24"/>
          <w:szCs w:val="24"/>
          <w:lang w:val="sq-AL"/>
        </w:rPr>
        <w:t>l</w:t>
      </w:r>
      <w:r w:rsidRPr="00F364A1">
        <w:rPr>
          <w:rFonts w:ascii="Garamond" w:hAnsi="Garamond"/>
          <w:i/>
          <w:spacing w:val="-4"/>
          <w:sz w:val="24"/>
          <w:szCs w:val="24"/>
          <w:lang w:val="sq-AL"/>
        </w:rPr>
        <w:t>ekë/kW (kundrejt fuqisë së kërkuar)</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T4 = Tarifa e shërbimeve për realizimin e lidhjes së re dhe matjes</w:t>
      </w:r>
    </w:p>
    <w:p w:rsidR="00BF365C" w:rsidRPr="00F364A1" w:rsidRDefault="00256902" w:rsidP="00406EF0">
      <w:pPr>
        <w:pStyle w:val="ListParagraph"/>
        <w:widowControl w:val="0"/>
        <w:numPr>
          <w:ilvl w:val="0"/>
          <w:numId w:val="33"/>
        </w:numPr>
        <w:spacing w:after="0" w:line="240" w:lineRule="auto"/>
        <w:ind w:left="0" w:firstLine="284"/>
        <w:jc w:val="both"/>
        <w:rPr>
          <w:rFonts w:ascii="Garamond" w:hAnsi="Garamond"/>
          <w:i/>
          <w:spacing w:val="-4"/>
          <w:sz w:val="24"/>
          <w:szCs w:val="24"/>
          <w:lang w:val="sq-AL"/>
        </w:rPr>
      </w:pPr>
      <w:r>
        <w:rPr>
          <w:rFonts w:ascii="Garamond" w:hAnsi="Garamond"/>
          <w:i/>
          <w:spacing w:val="-4"/>
          <w:sz w:val="24"/>
          <w:szCs w:val="24"/>
          <w:lang w:val="sq-AL"/>
        </w:rPr>
        <w:t xml:space="preserve"> </w:t>
      </w:r>
      <w:r w:rsidR="00BF365C" w:rsidRPr="00F364A1">
        <w:rPr>
          <w:rFonts w:ascii="Garamond" w:hAnsi="Garamond"/>
          <w:i/>
          <w:spacing w:val="-4"/>
          <w:sz w:val="24"/>
          <w:szCs w:val="24"/>
          <w:lang w:val="sq-AL"/>
        </w:rPr>
        <w:t xml:space="preserve">Shtohet </w:t>
      </w:r>
      <w:r w:rsidR="00EB55F0" w:rsidRPr="00F364A1">
        <w:rPr>
          <w:rFonts w:ascii="Garamond" w:hAnsi="Garamond"/>
          <w:i/>
          <w:spacing w:val="-4"/>
          <w:sz w:val="24"/>
          <w:szCs w:val="24"/>
          <w:lang w:val="sq-AL"/>
        </w:rPr>
        <w:t>germa</w:t>
      </w:r>
      <w:r w:rsidR="00BF365C" w:rsidRPr="00F364A1">
        <w:rPr>
          <w:rFonts w:ascii="Garamond" w:hAnsi="Garamond"/>
          <w:i/>
          <w:spacing w:val="-4"/>
          <w:sz w:val="24"/>
          <w:szCs w:val="24"/>
          <w:lang w:val="sq-AL"/>
        </w:rPr>
        <w:t xml:space="preserve"> </w:t>
      </w:r>
      <w:r w:rsidR="00C079A5" w:rsidRPr="00F364A1">
        <w:rPr>
          <w:rFonts w:ascii="Garamond" w:hAnsi="Garamond"/>
          <w:i/>
          <w:spacing w:val="-4"/>
          <w:sz w:val="24"/>
          <w:szCs w:val="24"/>
          <w:lang w:val="sq-AL"/>
        </w:rPr>
        <w:t>“</w:t>
      </w:r>
      <w:r w:rsidR="00BF365C" w:rsidRPr="00F364A1">
        <w:rPr>
          <w:rFonts w:ascii="Garamond" w:hAnsi="Garamond"/>
          <w:i/>
          <w:spacing w:val="-4"/>
          <w:sz w:val="24"/>
          <w:szCs w:val="24"/>
          <w:lang w:val="sq-AL"/>
        </w:rPr>
        <w:t>b</w:t>
      </w:r>
      <w:r w:rsidR="00C079A5" w:rsidRPr="00F364A1">
        <w:rPr>
          <w:rFonts w:ascii="Garamond" w:hAnsi="Garamond"/>
          <w:i/>
          <w:spacing w:val="-4"/>
          <w:sz w:val="24"/>
          <w:szCs w:val="24"/>
          <w:lang w:val="sq-AL"/>
        </w:rPr>
        <w:t>”</w:t>
      </w:r>
      <w:r w:rsidR="00BF365C" w:rsidRPr="00F364A1">
        <w:rPr>
          <w:rFonts w:ascii="Garamond" w:hAnsi="Garamond"/>
          <w:i/>
          <w:spacing w:val="-4"/>
          <w:sz w:val="24"/>
          <w:szCs w:val="24"/>
          <w:lang w:val="sq-AL"/>
        </w:rPr>
        <w:t xml:space="preserve"> e nenit 4.7 me përmbajtje si vijon</w:t>
      </w:r>
      <w:r w:rsidR="002D1C1F" w:rsidRPr="00F364A1">
        <w:rPr>
          <w:rFonts w:ascii="Garamond" w:hAnsi="Garamond"/>
          <w:i/>
          <w:spacing w:val="-4"/>
          <w:sz w:val="24"/>
          <w:szCs w:val="24"/>
          <w:lang w:val="sq-AL"/>
        </w:rPr>
        <w:t>:</w:t>
      </w:r>
      <w:r w:rsidR="00BF365C" w:rsidRPr="00F364A1">
        <w:rPr>
          <w:rFonts w:ascii="Garamond" w:hAnsi="Garamond"/>
          <w:i/>
          <w:spacing w:val="-4"/>
          <w:sz w:val="24"/>
          <w:szCs w:val="24"/>
          <w:lang w:val="sq-AL"/>
        </w:rPr>
        <w:t xml:space="preserve"> </w:t>
      </w:r>
      <w:r w:rsidR="00C079A5" w:rsidRPr="00F364A1">
        <w:rPr>
          <w:rFonts w:ascii="Garamond" w:hAnsi="Garamond"/>
          <w:i/>
          <w:spacing w:val="-4"/>
          <w:sz w:val="24"/>
          <w:szCs w:val="24"/>
          <w:lang w:val="sq-AL"/>
        </w:rPr>
        <w:t>“</w:t>
      </w:r>
      <w:r w:rsidR="00BF365C" w:rsidRPr="00F364A1">
        <w:rPr>
          <w:rFonts w:ascii="Garamond" w:hAnsi="Garamond"/>
          <w:i/>
          <w:spacing w:val="-4"/>
          <w:sz w:val="24"/>
          <w:szCs w:val="24"/>
          <w:lang w:val="sq-AL"/>
        </w:rPr>
        <w:t>Për konsumatorët në godina banimi dhe shërbimi, në tarifën T4 nuk do të përfshihet tarifa për azh</w:t>
      </w:r>
      <w:r w:rsidR="00324161" w:rsidRPr="00F364A1">
        <w:rPr>
          <w:rFonts w:ascii="Garamond" w:hAnsi="Garamond"/>
          <w:i/>
          <w:spacing w:val="-4"/>
          <w:sz w:val="24"/>
          <w:szCs w:val="24"/>
          <w:lang w:val="sq-AL"/>
        </w:rPr>
        <w:t>u</w:t>
      </w:r>
      <w:r w:rsidR="00BF365C" w:rsidRPr="00F364A1">
        <w:rPr>
          <w:rFonts w:ascii="Garamond" w:hAnsi="Garamond"/>
          <w:i/>
          <w:spacing w:val="-4"/>
          <w:sz w:val="24"/>
          <w:szCs w:val="24"/>
          <w:lang w:val="sq-AL"/>
        </w:rPr>
        <w:t>rnimin e rrjetit</w:t>
      </w:r>
      <w:r w:rsidR="00C079A5" w:rsidRPr="00F364A1">
        <w:rPr>
          <w:rFonts w:ascii="Garamond" w:hAnsi="Garamond"/>
          <w:i/>
          <w:spacing w:val="-4"/>
          <w:sz w:val="24"/>
          <w:szCs w:val="24"/>
          <w:lang w:val="sq-AL"/>
        </w:rPr>
        <w:t>”</w:t>
      </w:r>
    </w:p>
    <w:p w:rsidR="00BF365C" w:rsidRPr="00F364A1" w:rsidRDefault="00BF365C" w:rsidP="00406EF0">
      <w:pPr>
        <w:widowControl w:val="0"/>
        <w:spacing w:after="0" w:line="240" w:lineRule="auto"/>
        <w:rPr>
          <w:rFonts w:ascii="Garamond" w:hAnsi="Garamond"/>
          <w:i/>
          <w:spacing w:val="-4"/>
          <w:sz w:val="24"/>
          <w:szCs w:val="24"/>
          <w:lang w:val="sq-AL"/>
        </w:rPr>
      </w:pPr>
      <w:r w:rsidRPr="00F364A1">
        <w:rPr>
          <w:rFonts w:ascii="Garamond" w:hAnsi="Garamond"/>
          <w:spacing w:val="-4"/>
          <w:sz w:val="24"/>
          <w:szCs w:val="24"/>
          <w:lang w:val="sq-AL"/>
        </w:rPr>
        <w:t>1.5</w:t>
      </w:r>
      <w:r w:rsidR="0008612D" w:rsidRPr="00F364A1">
        <w:rPr>
          <w:rFonts w:ascii="Garamond" w:hAnsi="Garamond"/>
          <w:spacing w:val="-4"/>
          <w:sz w:val="24"/>
          <w:szCs w:val="24"/>
          <w:lang w:val="sq-AL"/>
        </w:rPr>
        <w:t xml:space="preserve"> </w:t>
      </w:r>
      <w:r w:rsidRPr="00F364A1">
        <w:rPr>
          <w:rFonts w:ascii="Garamond" w:hAnsi="Garamond"/>
          <w:spacing w:val="-4"/>
          <w:sz w:val="24"/>
          <w:szCs w:val="24"/>
          <w:lang w:val="sq-AL"/>
        </w:rPr>
        <w:t>Neni 4.8 i rregullores ndryshon si më poshtë</w:t>
      </w:r>
      <w:r w:rsidR="002D1C1F" w:rsidRPr="00F364A1">
        <w:rPr>
          <w:rFonts w:ascii="Garamond" w:hAnsi="Garamond"/>
          <w:spacing w:val="-4"/>
          <w:sz w:val="24"/>
          <w:szCs w:val="24"/>
          <w:lang w:val="sq-AL"/>
        </w:rPr>
        <w:t>:</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Tarifat për lidhje në tension të mesëm 35 kV</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Kjo tarifë aplikohet për rastet kur aplikantit i miratohet lidhja në tension të mesëm 35 kV</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T1 = 23000 </w:t>
      </w:r>
      <w:r w:rsidR="00136BC8" w:rsidRPr="00F364A1">
        <w:rPr>
          <w:rFonts w:ascii="Garamond" w:hAnsi="Garamond"/>
          <w:i/>
          <w:spacing w:val="-4"/>
          <w:sz w:val="24"/>
          <w:szCs w:val="24"/>
          <w:lang w:val="sq-AL"/>
        </w:rPr>
        <w:t>l</w:t>
      </w:r>
      <w:r w:rsidRPr="00F364A1">
        <w:rPr>
          <w:rFonts w:ascii="Garamond" w:hAnsi="Garamond"/>
          <w:i/>
          <w:spacing w:val="-4"/>
          <w:sz w:val="24"/>
          <w:szCs w:val="24"/>
          <w:lang w:val="sq-AL"/>
        </w:rPr>
        <w:t>ekë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T2 = sipas tabelës së distancave</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T3 = 2,000 </w:t>
      </w:r>
      <w:r w:rsidR="00136BC8" w:rsidRPr="00F364A1">
        <w:rPr>
          <w:rFonts w:ascii="Garamond" w:hAnsi="Garamond"/>
          <w:i/>
          <w:spacing w:val="-4"/>
          <w:sz w:val="24"/>
          <w:szCs w:val="24"/>
          <w:lang w:val="sq-AL"/>
        </w:rPr>
        <w:t>l</w:t>
      </w:r>
      <w:r w:rsidRPr="00F364A1">
        <w:rPr>
          <w:rFonts w:ascii="Garamond" w:hAnsi="Garamond"/>
          <w:i/>
          <w:spacing w:val="-4"/>
          <w:sz w:val="24"/>
          <w:szCs w:val="24"/>
          <w:lang w:val="sq-AL"/>
        </w:rPr>
        <w:t>ekë/kW (kundrejt fuqisë së kërkuar)</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T4 = Tarifa e shërbimeve për realizimin e lidhjes së re dhe matjes</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1.6</w:t>
      </w:r>
      <w:r w:rsidR="00256902">
        <w:rPr>
          <w:rFonts w:ascii="Garamond" w:hAnsi="Garamond"/>
          <w:i/>
          <w:spacing w:val="-4"/>
          <w:sz w:val="24"/>
          <w:szCs w:val="24"/>
          <w:lang w:val="sq-AL"/>
        </w:rPr>
        <w:t xml:space="preserve"> </w:t>
      </w:r>
      <w:r w:rsidR="0008612D" w:rsidRPr="00F364A1">
        <w:rPr>
          <w:rFonts w:ascii="Garamond" w:hAnsi="Garamond"/>
          <w:i/>
          <w:spacing w:val="-4"/>
          <w:sz w:val="24"/>
          <w:szCs w:val="24"/>
          <w:lang w:val="sq-AL"/>
        </w:rPr>
        <w:t xml:space="preserve"> </w:t>
      </w:r>
      <w:r w:rsidR="00F56D87" w:rsidRPr="00F364A1">
        <w:rPr>
          <w:rFonts w:ascii="Garamond" w:hAnsi="Garamond"/>
          <w:spacing w:val="-4"/>
          <w:sz w:val="24"/>
          <w:szCs w:val="24"/>
          <w:lang w:val="sq-AL"/>
        </w:rPr>
        <w:t>Neni 4.9, ge</w:t>
      </w:r>
      <w:r w:rsidRPr="00F364A1">
        <w:rPr>
          <w:rFonts w:ascii="Garamond" w:hAnsi="Garamond"/>
          <w:spacing w:val="-4"/>
          <w:sz w:val="24"/>
          <w:szCs w:val="24"/>
          <w:lang w:val="sq-AL"/>
        </w:rPr>
        <w:t xml:space="preserve">rma </w:t>
      </w:r>
      <w:r w:rsidR="00C079A5" w:rsidRPr="00F364A1">
        <w:rPr>
          <w:rFonts w:ascii="Garamond" w:hAnsi="Garamond"/>
          <w:spacing w:val="-4"/>
          <w:sz w:val="24"/>
          <w:szCs w:val="24"/>
          <w:lang w:val="sq-AL"/>
        </w:rPr>
        <w:t>“</w:t>
      </w:r>
      <w:r w:rsidRPr="00F364A1">
        <w:rPr>
          <w:rFonts w:ascii="Garamond" w:hAnsi="Garamond"/>
          <w:spacing w:val="-4"/>
          <w:sz w:val="24"/>
          <w:szCs w:val="24"/>
          <w:lang w:val="sq-AL"/>
        </w:rPr>
        <w:t>a</w:t>
      </w:r>
      <w:r w:rsidR="00C079A5" w:rsidRPr="00F364A1">
        <w:rPr>
          <w:rFonts w:ascii="Garamond" w:hAnsi="Garamond"/>
          <w:spacing w:val="-4"/>
          <w:sz w:val="24"/>
          <w:szCs w:val="24"/>
          <w:lang w:val="sq-AL"/>
        </w:rPr>
        <w:t>”</w:t>
      </w:r>
      <w:r w:rsidRPr="00F364A1">
        <w:rPr>
          <w:rFonts w:ascii="Garamond" w:hAnsi="Garamond"/>
          <w:spacing w:val="-4"/>
          <w:sz w:val="24"/>
          <w:szCs w:val="24"/>
          <w:lang w:val="sq-AL"/>
        </w:rPr>
        <w:t xml:space="preserve"> e rregullores, ndryshon si më poshtë</w:t>
      </w:r>
      <w:r w:rsidR="002D1C1F" w:rsidRPr="00F364A1">
        <w:rPr>
          <w:rFonts w:ascii="Garamond" w:hAnsi="Garamond"/>
          <w:spacing w:val="-4"/>
          <w:sz w:val="24"/>
          <w:szCs w:val="24"/>
          <w:lang w:val="sq-AL"/>
        </w:rPr>
        <w:t>:</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Konsumatorë </w:t>
      </w:r>
      <w:r w:rsidR="0039317F" w:rsidRPr="00F364A1">
        <w:rPr>
          <w:rFonts w:ascii="Garamond" w:hAnsi="Garamond"/>
          <w:i/>
          <w:spacing w:val="-4"/>
          <w:sz w:val="24"/>
          <w:szCs w:val="24"/>
          <w:lang w:val="sq-AL"/>
        </w:rPr>
        <w:t>familjarë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T1= 0 </w:t>
      </w:r>
      <w:r w:rsidR="0039317F" w:rsidRPr="00F364A1">
        <w:rPr>
          <w:rFonts w:ascii="Garamond" w:hAnsi="Garamond"/>
          <w:i/>
          <w:spacing w:val="-4"/>
          <w:sz w:val="24"/>
          <w:szCs w:val="24"/>
          <w:lang w:val="sq-AL"/>
        </w:rPr>
        <w:t>lekë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T2 = sipas </w:t>
      </w:r>
      <w:r w:rsidR="00324161" w:rsidRPr="00F364A1">
        <w:rPr>
          <w:rFonts w:ascii="Garamond" w:hAnsi="Garamond"/>
          <w:i/>
          <w:spacing w:val="-4"/>
          <w:sz w:val="24"/>
          <w:szCs w:val="24"/>
          <w:lang w:val="sq-AL"/>
        </w:rPr>
        <w:t>tabelës</w:t>
      </w:r>
      <w:r w:rsidRPr="00F364A1">
        <w:rPr>
          <w:rFonts w:ascii="Garamond" w:hAnsi="Garamond"/>
          <w:i/>
          <w:spacing w:val="-4"/>
          <w:sz w:val="24"/>
          <w:szCs w:val="24"/>
          <w:lang w:val="sq-AL"/>
        </w:rPr>
        <w:t xml:space="preserve"> së distancave</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T3 = 2,000 </w:t>
      </w:r>
      <w:r w:rsidR="0039317F" w:rsidRPr="00F364A1">
        <w:rPr>
          <w:rFonts w:ascii="Garamond" w:hAnsi="Garamond"/>
          <w:i/>
          <w:spacing w:val="-4"/>
          <w:sz w:val="24"/>
          <w:szCs w:val="24"/>
          <w:lang w:val="sq-AL"/>
        </w:rPr>
        <w:t>lekë</w:t>
      </w:r>
      <w:r w:rsidRPr="00F364A1">
        <w:rPr>
          <w:rFonts w:ascii="Garamond" w:hAnsi="Garamond"/>
          <w:i/>
          <w:spacing w:val="-4"/>
          <w:sz w:val="24"/>
          <w:szCs w:val="24"/>
          <w:lang w:val="sq-AL"/>
        </w:rPr>
        <w:t xml:space="preserve">/kW (kundrejt fuqisë </w:t>
      </w:r>
      <w:r w:rsidR="00324161" w:rsidRPr="00F364A1">
        <w:rPr>
          <w:rFonts w:ascii="Garamond" w:hAnsi="Garamond"/>
          <w:i/>
          <w:spacing w:val="-4"/>
          <w:sz w:val="24"/>
          <w:szCs w:val="24"/>
          <w:lang w:val="sq-AL"/>
        </w:rPr>
        <w:t>shtesë</w:t>
      </w:r>
      <w:r w:rsidRPr="00F364A1">
        <w:rPr>
          <w:rFonts w:ascii="Garamond" w:hAnsi="Garamond"/>
          <w:i/>
          <w:spacing w:val="-4"/>
          <w:sz w:val="24"/>
          <w:szCs w:val="24"/>
          <w:lang w:val="sq-AL"/>
        </w:rPr>
        <w:t xml:space="preserve"> së kërkuar)</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T4 = Tarifa e shërbimeve për realizimin e lidhjes së re dhe matjes</w:t>
      </w:r>
    </w:p>
    <w:p w:rsidR="00BF365C" w:rsidRPr="00F364A1" w:rsidRDefault="00406EF0" w:rsidP="00406EF0">
      <w:pPr>
        <w:pStyle w:val="ListParagraph"/>
        <w:widowControl w:val="0"/>
        <w:numPr>
          <w:ilvl w:val="1"/>
          <w:numId w:val="34"/>
        </w:numPr>
        <w:spacing w:after="0" w:line="240" w:lineRule="auto"/>
        <w:ind w:left="0" w:firstLine="284"/>
        <w:jc w:val="both"/>
        <w:rPr>
          <w:rFonts w:ascii="Garamond" w:hAnsi="Garamond"/>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 xml:space="preserve">Neni 4.9, </w:t>
      </w:r>
      <w:r w:rsidR="00EB55F0" w:rsidRPr="00F364A1">
        <w:rPr>
          <w:rFonts w:ascii="Garamond" w:hAnsi="Garamond"/>
          <w:spacing w:val="-4"/>
          <w:sz w:val="24"/>
          <w:szCs w:val="24"/>
          <w:lang w:val="sq-AL"/>
        </w:rPr>
        <w:t>germa</w:t>
      </w:r>
      <w:r w:rsidR="00BF365C" w:rsidRPr="00F364A1">
        <w:rPr>
          <w:rFonts w:ascii="Garamond" w:hAnsi="Garamond"/>
          <w:spacing w:val="-4"/>
          <w:sz w:val="24"/>
          <w:szCs w:val="24"/>
          <w:lang w:val="sq-AL"/>
        </w:rPr>
        <w:t xml:space="preserve"> </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b</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e rregullores, ndryshon si më poshtë</w:t>
      </w:r>
      <w:r w:rsidR="002D1C1F" w:rsidRPr="00F364A1">
        <w:rPr>
          <w:rFonts w:ascii="Garamond" w:hAnsi="Garamond"/>
          <w:spacing w:val="-4"/>
          <w:sz w:val="24"/>
          <w:szCs w:val="24"/>
          <w:lang w:val="sq-AL"/>
        </w:rPr>
        <w:t>:</w:t>
      </w:r>
    </w:p>
    <w:p w:rsidR="00BF365C" w:rsidRPr="00F364A1" w:rsidRDefault="00BF365C" w:rsidP="00406EF0">
      <w:pPr>
        <w:pStyle w:val="ListParagraph"/>
        <w:widowControl w:val="0"/>
        <w:spacing w:after="0" w:line="240" w:lineRule="auto"/>
        <w:ind w:left="0" w:firstLine="284"/>
        <w:rPr>
          <w:rFonts w:ascii="Garamond" w:hAnsi="Garamond"/>
          <w:i/>
          <w:spacing w:val="-4"/>
          <w:sz w:val="24"/>
          <w:szCs w:val="24"/>
          <w:lang w:val="sq-AL"/>
        </w:rPr>
      </w:pPr>
      <w:r w:rsidRPr="00F364A1">
        <w:rPr>
          <w:rFonts w:ascii="Garamond" w:hAnsi="Garamond"/>
          <w:i/>
          <w:spacing w:val="-4"/>
          <w:sz w:val="24"/>
          <w:szCs w:val="24"/>
          <w:lang w:val="sq-AL"/>
        </w:rPr>
        <w:t xml:space="preserve">Konsumatorë </w:t>
      </w:r>
      <w:r w:rsidR="0039317F" w:rsidRPr="00F364A1">
        <w:rPr>
          <w:rFonts w:ascii="Garamond" w:hAnsi="Garamond"/>
          <w:i/>
          <w:spacing w:val="-4"/>
          <w:sz w:val="24"/>
          <w:szCs w:val="24"/>
          <w:lang w:val="sq-AL"/>
        </w:rPr>
        <w:t xml:space="preserve">jofamiljarë </w:t>
      </w:r>
      <w:r w:rsidRPr="00F364A1">
        <w:rPr>
          <w:rFonts w:ascii="Garamond" w:hAnsi="Garamond"/>
          <w:i/>
          <w:spacing w:val="-4"/>
          <w:sz w:val="24"/>
          <w:szCs w:val="24"/>
          <w:lang w:val="sq-AL"/>
        </w:rPr>
        <w:t>në tension të ulët</w:t>
      </w:r>
    </w:p>
    <w:p w:rsidR="00BF365C" w:rsidRPr="00F364A1" w:rsidRDefault="00BF365C" w:rsidP="00406EF0">
      <w:pPr>
        <w:pStyle w:val="ListParagraph"/>
        <w:widowControl w:val="0"/>
        <w:spacing w:after="0" w:line="240" w:lineRule="auto"/>
        <w:ind w:left="0" w:firstLine="284"/>
        <w:rPr>
          <w:rFonts w:ascii="Garamond" w:hAnsi="Garamond"/>
          <w:i/>
          <w:spacing w:val="-4"/>
          <w:sz w:val="24"/>
          <w:szCs w:val="24"/>
          <w:lang w:val="sq-AL"/>
        </w:rPr>
      </w:pPr>
      <w:r w:rsidRPr="00F364A1">
        <w:rPr>
          <w:rFonts w:ascii="Garamond" w:hAnsi="Garamond"/>
          <w:i/>
          <w:spacing w:val="-4"/>
          <w:sz w:val="24"/>
          <w:szCs w:val="24"/>
          <w:lang w:val="sq-AL"/>
        </w:rPr>
        <w:t xml:space="preserve">T1= 0 </w:t>
      </w:r>
      <w:r w:rsidR="0039317F" w:rsidRPr="00F364A1">
        <w:rPr>
          <w:rFonts w:ascii="Garamond" w:hAnsi="Garamond"/>
          <w:i/>
          <w:spacing w:val="-4"/>
          <w:sz w:val="24"/>
          <w:szCs w:val="24"/>
          <w:lang w:val="sq-AL"/>
        </w:rPr>
        <w:t>lekë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T2 = sipas tabelës së distancave</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T3 = 2500 </w:t>
      </w:r>
      <w:r w:rsidR="0039317F" w:rsidRPr="00F364A1">
        <w:rPr>
          <w:rFonts w:ascii="Garamond" w:hAnsi="Garamond"/>
          <w:i/>
          <w:spacing w:val="-4"/>
          <w:sz w:val="24"/>
          <w:szCs w:val="24"/>
          <w:lang w:val="sq-AL"/>
        </w:rPr>
        <w:t>lekë</w:t>
      </w:r>
      <w:r w:rsidRPr="00F364A1">
        <w:rPr>
          <w:rFonts w:ascii="Garamond" w:hAnsi="Garamond"/>
          <w:i/>
          <w:spacing w:val="-4"/>
          <w:sz w:val="24"/>
          <w:szCs w:val="24"/>
          <w:lang w:val="sq-AL"/>
        </w:rPr>
        <w:t>/kW (kundrejt fuqisë shtesë së kërkuar)</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T4 = Tarifa e shërbimeve për realizimin e lidhjes së re dhe matjes</w:t>
      </w:r>
    </w:p>
    <w:p w:rsidR="00BF365C" w:rsidRPr="00F364A1" w:rsidRDefault="00256902" w:rsidP="00406EF0">
      <w:pPr>
        <w:pStyle w:val="ListParagraph"/>
        <w:widowControl w:val="0"/>
        <w:numPr>
          <w:ilvl w:val="1"/>
          <w:numId w:val="34"/>
        </w:numPr>
        <w:spacing w:after="0" w:line="240" w:lineRule="auto"/>
        <w:ind w:left="0" w:firstLine="284"/>
        <w:jc w:val="both"/>
        <w:rPr>
          <w:rFonts w:ascii="Garamond" w:hAnsi="Garamond"/>
          <w:i/>
          <w:spacing w:val="-4"/>
          <w:sz w:val="24"/>
          <w:szCs w:val="24"/>
          <w:lang w:val="sq-AL"/>
        </w:rPr>
      </w:pPr>
      <w:r>
        <w:rPr>
          <w:rFonts w:ascii="Garamond" w:hAnsi="Garamond"/>
          <w:spacing w:val="-4"/>
          <w:sz w:val="24"/>
          <w:szCs w:val="24"/>
          <w:lang w:val="sq-AL"/>
        </w:rPr>
        <w:t xml:space="preserve"> </w:t>
      </w:r>
      <w:r w:rsidR="00BF365C" w:rsidRPr="00F364A1">
        <w:rPr>
          <w:rFonts w:ascii="Garamond" w:hAnsi="Garamond"/>
          <w:spacing w:val="-4"/>
          <w:sz w:val="24"/>
          <w:szCs w:val="24"/>
          <w:lang w:val="sq-AL"/>
        </w:rPr>
        <w:t xml:space="preserve">Neni 4.9, </w:t>
      </w:r>
      <w:r w:rsidR="00EB55F0" w:rsidRPr="00F364A1">
        <w:rPr>
          <w:rFonts w:ascii="Garamond" w:hAnsi="Garamond"/>
          <w:spacing w:val="-4"/>
          <w:sz w:val="24"/>
          <w:szCs w:val="24"/>
          <w:lang w:val="sq-AL"/>
        </w:rPr>
        <w:t>germa</w:t>
      </w:r>
      <w:r w:rsidR="00BF365C" w:rsidRPr="00F364A1">
        <w:rPr>
          <w:rFonts w:ascii="Garamond" w:hAnsi="Garamond"/>
          <w:spacing w:val="-4"/>
          <w:sz w:val="24"/>
          <w:szCs w:val="24"/>
          <w:lang w:val="sq-AL"/>
        </w:rPr>
        <w:t xml:space="preserve"> </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c</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e rregullores, ndryshon si më poshtë</w:t>
      </w:r>
      <w:r w:rsidR="002D1C1F" w:rsidRPr="00F364A1">
        <w:rPr>
          <w:rFonts w:ascii="Garamond" w:hAnsi="Garamond"/>
          <w:spacing w:val="-4"/>
          <w:sz w:val="24"/>
          <w:szCs w:val="24"/>
          <w:lang w:val="sq-AL"/>
        </w:rPr>
        <w:t>:</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Konsumatorë </w:t>
      </w:r>
      <w:r w:rsidR="00B12BA7" w:rsidRPr="00F364A1">
        <w:rPr>
          <w:rFonts w:ascii="Garamond" w:hAnsi="Garamond"/>
          <w:i/>
          <w:spacing w:val="-4"/>
          <w:sz w:val="24"/>
          <w:szCs w:val="24"/>
          <w:lang w:val="sq-AL"/>
        </w:rPr>
        <w:t>j</w:t>
      </w:r>
      <w:r w:rsidRPr="00F364A1">
        <w:rPr>
          <w:rFonts w:ascii="Garamond" w:hAnsi="Garamond"/>
          <w:i/>
          <w:spacing w:val="-4"/>
          <w:sz w:val="24"/>
          <w:szCs w:val="24"/>
          <w:lang w:val="sq-AL"/>
        </w:rPr>
        <w:t>ofamiljarë në tension të mesëm</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T1= 0 </w:t>
      </w:r>
      <w:r w:rsidR="0039317F" w:rsidRPr="00F364A1">
        <w:rPr>
          <w:rFonts w:ascii="Garamond" w:hAnsi="Garamond"/>
          <w:i/>
          <w:spacing w:val="-4"/>
          <w:sz w:val="24"/>
          <w:szCs w:val="24"/>
          <w:lang w:val="sq-AL"/>
        </w:rPr>
        <w:t>lekë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T2 = sipas tabelës së distancave</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T3 = 1700 </w:t>
      </w:r>
      <w:r w:rsidR="0039317F" w:rsidRPr="00F364A1">
        <w:rPr>
          <w:rFonts w:ascii="Garamond" w:hAnsi="Garamond"/>
          <w:i/>
          <w:spacing w:val="-4"/>
          <w:sz w:val="24"/>
          <w:szCs w:val="24"/>
          <w:lang w:val="sq-AL"/>
        </w:rPr>
        <w:t>lekë</w:t>
      </w:r>
      <w:r w:rsidRPr="00F364A1">
        <w:rPr>
          <w:rFonts w:ascii="Garamond" w:hAnsi="Garamond"/>
          <w:i/>
          <w:spacing w:val="-4"/>
          <w:sz w:val="24"/>
          <w:szCs w:val="24"/>
          <w:lang w:val="sq-AL"/>
        </w:rPr>
        <w:t>/kW (kundrejt fuqisë shtesë së kërkuar)</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T4 = Tarifa e shërbimeve për realizimin e lidhjes së re dhe matjes</w:t>
      </w:r>
    </w:p>
    <w:p w:rsidR="00BF365C" w:rsidRPr="00F364A1" w:rsidRDefault="00406EF0" w:rsidP="00406EF0">
      <w:pPr>
        <w:pStyle w:val="ListParagraph"/>
        <w:widowControl w:val="0"/>
        <w:numPr>
          <w:ilvl w:val="1"/>
          <w:numId w:val="34"/>
        </w:numPr>
        <w:spacing w:after="0" w:line="240" w:lineRule="auto"/>
        <w:ind w:left="0" w:firstLine="284"/>
        <w:jc w:val="both"/>
        <w:rPr>
          <w:rFonts w:ascii="Garamond" w:hAnsi="Garamond"/>
          <w:i/>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 xml:space="preserve">Neni 4.9, </w:t>
      </w:r>
      <w:r w:rsidR="00EB55F0" w:rsidRPr="00F364A1">
        <w:rPr>
          <w:rFonts w:ascii="Garamond" w:hAnsi="Garamond"/>
          <w:spacing w:val="-4"/>
          <w:sz w:val="24"/>
          <w:szCs w:val="24"/>
          <w:lang w:val="sq-AL"/>
        </w:rPr>
        <w:t>germa</w:t>
      </w:r>
      <w:r w:rsidR="00BF365C" w:rsidRPr="00F364A1">
        <w:rPr>
          <w:rFonts w:ascii="Garamond" w:hAnsi="Garamond"/>
          <w:spacing w:val="-4"/>
          <w:sz w:val="24"/>
          <w:szCs w:val="24"/>
          <w:lang w:val="sq-AL"/>
        </w:rPr>
        <w:t xml:space="preserve"> </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d</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e rregullores, ndryshon si më poshtë</w:t>
      </w:r>
      <w:r w:rsidR="002D1C1F" w:rsidRPr="00F364A1">
        <w:rPr>
          <w:rFonts w:ascii="Garamond" w:hAnsi="Garamond"/>
          <w:spacing w:val="-4"/>
          <w:sz w:val="24"/>
          <w:szCs w:val="24"/>
          <w:lang w:val="sq-AL"/>
        </w:rPr>
        <w:t>:</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Konsumatorë </w:t>
      </w:r>
      <w:r w:rsidR="0039317F" w:rsidRPr="00F364A1">
        <w:rPr>
          <w:rFonts w:ascii="Garamond" w:hAnsi="Garamond"/>
          <w:i/>
          <w:spacing w:val="-4"/>
          <w:sz w:val="24"/>
          <w:szCs w:val="24"/>
          <w:lang w:val="sq-AL"/>
        </w:rPr>
        <w:t xml:space="preserve">jofamiljarë </w:t>
      </w:r>
      <w:r w:rsidRPr="00F364A1">
        <w:rPr>
          <w:rFonts w:ascii="Garamond" w:hAnsi="Garamond"/>
          <w:i/>
          <w:spacing w:val="-4"/>
          <w:sz w:val="24"/>
          <w:szCs w:val="24"/>
          <w:lang w:val="sq-AL"/>
        </w:rPr>
        <w:t>në tension të mesëm 35 kV</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T1= 0 </w:t>
      </w:r>
      <w:r w:rsidR="0039317F" w:rsidRPr="00F364A1">
        <w:rPr>
          <w:rFonts w:ascii="Garamond" w:hAnsi="Garamond"/>
          <w:i/>
          <w:spacing w:val="-4"/>
          <w:sz w:val="24"/>
          <w:szCs w:val="24"/>
          <w:lang w:val="sq-AL"/>
        </w:rPr>
        <w:t>l</w:t>
      </w:r>
      <w:r w:rsidRPr="00F364A1">
        <w:rPr>
          <w:rFonts w:ascii="Garamond" w:hAnsi="Garamond"/>
          <w:i/>
          <w:spacing w:val="-4"/>
          <w:sz w:val="24"/>
          <w:szCs w:val="24"/>
          <w:lang w:val="sq-AL"/>
        </w:rPr>
        <w:t>ekë</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T2 = sipas tabelës së distancave</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 xml:space="preserve">T3 = 1700 </w:t>
      </w:r>
      <w:r w:rsidR="0039317F" w:rsidRPr="00F364A1">
        <w:rPr>
          <w:rFonts w:ascii="Garamond" w:hAnsi="Garamond"/>
          <w:i/>
          <w:spacing w:val="-4"/>
          <w:sz w:val="24"/>
          <w:szCs w:val="24"/>
          <w:lang w:val="sq-AL"/>
        </w:rPr>
        <w:t>lekë</w:t>
      </w:r>
      <w:r w:rsidRPr="00F364A1">
        <w:rPr>
          <w:rFonts w:ascii="Garamond" w:hAnsi="Garamond"/>
          <w:i/>
          <w:spacing w:val="-4"/>
          <w:sz w:val="24"/>
          <w:szCs w:val="24"/>
          <w:lang w:val="sq-AL"/>
        </w:rPr>
        <w:t>/kW (kundrejt fuqisë shtesë së kërkuar)</w:t>
      </w:r>
    </w:p>
    <w:p w:rsidR="00BF365C" w:rsidRPr="00F364A1" w:rsidRDefault="00BF365C" w:rsidP="00406EF0">
      <w:pPr>
        <w:pStyle w:val="ListParagraph"/>
        <w:widowControl w:val="0"/>
        <w:spacing w:after="0" w:line="240" w:lineRule="auto"/>
        <w:ind w:left="0" w:firstLine="284"/>
        <w:jc w:val="both"/>
        <w:rPr>
          <w:rFonts w:ascii="Garamond" w:hAnsi="Garamond"/>
          <w:i/>
          <w:spacing w:val="-4"/>
          <w:sz w:val="24"/>
          <w:szCs w:val="24"/>
          <w:lang w:val="sq-AL"/>
        </w:rPr>
      </w:pPr>
      <w:r w:rsidRPr="00F364A1">
        <w:rPr>
          <w:rFonts w:ascii="Garamond" w:hAnsi="Garamond"/>
          <w:i/>
          <w:spacing w:val="-4"/>
          <w:sz w:val="24"/>
          <w:szCs w:val="24"/>
          <w:lang w:val="sq-AL"/>
        </w:rPr>
        <w:t>T4 = Tarifa e shërbimeve për realizimin e lidhjes së re dhe matjes</w:t>
      </w:r>
    </w:p>
    <w:p w:rsidR="00BF365C" w:rsidRPr="00F364A1" w:rsidRDefault="00406EF0" w:rsidP="00406EF0">
      <w:pPr>
        <w:widowControl w:val="0"/>
        <w:numPr>
          <w:ilvl w:val="0"/>
          <w:numId w:val="34"/>
        </w:numPr>
        <w:tabs>
          <w:tab w:val="left" w:pos="0"/>
        </w:tabs>
        <w:spacing w:after="0" w:line="240" w:lineRule="auto"/>
        <w:ind w:left="0" w:firstLine="284"/>
        <w:rPr>
          <w:rFonts w:ascii="Garamond" w:hAnsi="Garamond"/>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 xml:space="preserve">Shtesat dhe ndryshimet e pikës 1 të këtij vendimi, reflektohen gjithashtu në aneksin </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Tarifat për </w:t>
      </w:r>
      <w:r w:rsidR="0039317F" w:rsidRPr="00F364A1">
        <w:rPr>
          <w:rFonts w:ascii="Garamond" w:hAnsi="Garamond"/>
          <w:spacing w:val="-4"/>
          <w:sz w:val="24"/>
          <w:szCs w:val="24"/>
          <w:lang w:val="sq-AL"/>
        </w:rPr>
        <w:t>lidhjet e reja</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bashkëlidhur </w:t>
      </w:r>
      <w:r w:rsidR="0039317F" w:rsidRPr="00F364A1">
        <w:rPr>
          <w:rFonts w:ascii="Garamond" w:hAnsi="Garamond"/>
          <w:spacing w:val="-4"/>
          <w:sz w:val="24"/>
          <w:szCs w:val="24"/>
          <w:lang w:val="sq-AL"/>
        </w:rPr>
        <w:t>r</w:t>
      </w:r>
      <w:r w:rsidR="00BF365C" w:rsidRPr="00F364A1">
        <w:rPr>
          <w:rFonts w:ascii="Garamond" w:hAnsi="Garamond"/>
          <w:spacing w:val="-4"/>
          <w:sz w:val="24"/>
          <w:szCs w:val="24"/>
          <w:lang w:val="sq-AL"/>
        </w:rPr>
        <w:t xml:space="preserve">regullores </w:t>
      </w:r>
      <w:r w:rsidR="00256902"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Për </w:t>
      </w:r>
      <w:r w:rsidR="0039317F" w:rsidRPr="00F364A1">
        <w:rPr>
          <w:rFonts w:ascii="Garamond" w:hAnsi="Garamond"/>
          <w:spacing w:val="-4"/>
          <w:sz w:val="24"/>
          <w:szCs w:val="24"/>
          <w:lang w:val="sq-AL"/>
        </w:rPr>
        <w:t>lidhjet e reja në sistemin e shpërndarjes</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miratuar me </w:t>
      </w:r>
      <w:r w:rsidR="0039317F" w:rsidRPr="00F364A1">
        <w:rPr>
          <w:rFonts w:ascii="Garamond" w:hAnsi="Garamond"/>
          <w:spacing w:val="-4"/>
          <w:sz w:val="24"/>
          <w:szCs w:val="24"/>
          <w:lang w:val="sq-AL"/>
        </w:rPr>
        <w:t xml:space="preserve">vendimin nr. </w:t>
      </w:r>
      <w:r w:rsidR="00BF365C" w:rsidRPr="00F364A1">
        <w:rPr>
          <w:rFonts w:ascii="Garamond" w:hAnsi="Garamond"/>
          <w:spacing w:val="-4"/>
          <w:sz w:val="24"/>
          <w:szCs w:val="24"/>
          <w:lang w:val="sq-AL"/>
        </w:rPr>
        <w:t>166</w:t>
      </w:r>
      <w:r w:rsidR="00324161"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 të Bordit të ERE</w:t>
      </w:r>
      <w:r w:rsidR="00324161" w:rsidRPr="00F364A1">
        <w:rPr>
          <w:rFonts w:ascii="Garamond" w:hAnsi="Garamond"/>
          <w:spacing w:val="-4"/>
          <w:sz w:val="24"/>
          <w:szCs w:val="24"/>
          <w:lang w:val="sq-AL"/>
        </w:rPr>
        <w:t>-s</w:t>
      </w:r>
      <w:r w:rsidR="00BF365C" w:rsidRPr="00F364A1">
        <w:rPr>
          <w:rFonts w:ascii="Garamond" w:hAnsi="Garamond"/>
          <w:spacing w:val="-4"/>
          <w:sz w:val="24"/>
          <w:szCs w:val="24"/>
          <w:lang w:val="sq-AL"/>
        </w:rPr>
        <w:t xml:space="preserve">, datë 10.10.2016 (bashkëlidhur vendimit, aneksi i ndryshuar </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 xml:space="preserve">Tarifat për </w:t>
      </w:r>
      <w:r w:rsidR="0039317F" w:rsidRPr="00F364A1">
        <w:rPr>
          <w:rFonts w:ascii="Garamond" w:hAnsi="Garamond"/>
          <w:spacing w:val="-4"/>
          <w:sz w:val="24"/>
          <w:szCs w:val="24"/>
          <w:lang w:val="sq-AL"/>
        </w:rPr>
        <w:t>lidhjet e reja</w:t>
      </w:r>
      <w:r w:rsidR="00C079A5" w:rsidRPr="00F364A1">
        <w:rPr>
          <w:rFonts w:ascii="Garamond" w:hAnsi="Garamond"/>
          <w:spacing w:val="-4"/>
          <w:sz w:val="24"/>
          <w:szCs w:val="24"/>
          <w:lang w:val="sq-AL"/>
        </w:rPr>
        <w:t>”</w:t>
      </w:r>
      <w:r w:rsidR="00BF365C" w:rsidRPr="00F364A1">
        <w:rPr>
          <w:rFonts w:ascii="Garamond" w:hAnsi="Garamond"/>
          <w:spacing w:val="-4"/>
          <w:sz w:val="24"/>
          <w:szCs w:val="24"/>
          <w:lang w:val="sq-AL"/>
        </w:rPr>
        <w:t>)</w:t>
      </w:r>
      <w:r w:rsidR="00324161" w:rsidRPr="00F364A1">
        <w:rPr>
          <w:rFonts w:ascii="Garamond" w:hAnsi="Garamond"/>
          <w:spacing w:val="-4"/>
          <w:sz w:val="24"/>
          <w:szCs w:val="24"/>
          <w:lang w:val="sq-AL"/>
        </w:rPr>
        <w:t>.</w:t>
      </w:r>
    </w:p>
    <w:p w:rsidR="00BF365C" w:rsidRPr="00F364A1" w:rsidRDefault="00406EF0" w:rsidP="00406EF0">
      <w:pPr>
        <w:widowControl w:val="0"/>
        <w:numPr>
          <w:ilvl w:val="0"/>
          <w:numId w:val="34"/>
        </w:numPr>
        <w:tabs>
          <w:tab w:val="left" w:pos="0"/>
        </w:tabs>
        <w:spacing w:after="0" w:line="240" w:lineRule="auto"/>
        <w:ind w:left="0" w:firstLine="284"/>
        <w:rPr>
          <w:rFonts w:ascii="Garamond" w:hAnsi="Garamond"/>
          <w:spacing w:val="-4"/>
          <w:sz w:val="24"/>
          <w:szCs w:val="24"/>
          <w:lang w:val="sq-AL"/>
        </w:rPr>
      </w:pPr>
      <w:r w:rsidRPr="00F364A1">
        <w:rPr>
          <w:rFonts w:ascii="Garamond" w:hAnsi="Garamond"/>
          <w:spacing w:val="-4"/>
          <w:sz w:val="24"/>
          <w:szCs w:val="24"/>
          <w:lang w:val="sq-AL"/>
        </w:rPr>
        <w:t xml:space="preserve">. </w:t>
      </w:r>
      <w:r w:rsidR="00BF365C" w:rsidRPr="00F364A1">
        <w:rPr>
          <w:rFonts w:ascii="Garamond" w:hAnsi="Garamond"/>
          <w:spacing w:val="-4"/>
          <w:sz w:val="24"/>
          <w:szCs w:val="24"/>
          <w:lang w:val="sq-AL"/>
        </w:rPr>
        <w:t xml:space="preserve">Drejtoria Juridike dhe e Mbrojtjes së Konsumatorëve të njoftojë </w:t>
      </w:r>
      <w:r w:rsidR="00324161" w:rsidRPr="00F364A1">
        <w:rPr>
          <w:rFonts w:ascii="Garamond" w:hAnsi="Garamond"/>
          <w:spacing w:val="-4"/>
          <w:sz w:val="24"/>
          <w:szCs w:val="24"/>
          <w:lang w:val="sq-AL"/>
        </w:rPr>
        <w:t>palët</w:t>
      </w:r>
      <w:r w:rsidR="00BF365C" w:rsidRPr="00F364A1">
        <w:rPr>
          <w:rFonts w:ascii="Garamond" w:hAnsi="Garamond"/>
          <w:spacing w:val="-4"/>
          <w:sz w:val="24"/>
          <w:szCs w:val="24"/>
          <w:lang w:val="sq-AL"/>
        </w:rPr>
        <w:t xml:space="preserve"> e interesuara </w:t>
      </w:r>
      <w:r w:rsidR="00324161" w:rsidRPr="00F364A1">
        <w:rPr>
          <w:rFonts w:ascii="Garamond" w:hAnsi="Garamond"/>
          <w:spacing w:val="-4"/>
          <w:sz w:val="24"/>
          <w:szCs w:val="24"/>
          <w:lang w:val="sq-AL"/>
        </w:rPr>
        <w:t>për</w:t>
      </w:r>
      <w:r w:rsidR="0008612D" w:rsidRPr="00F364A1">
        <w:rPr>
          <w:rFonts w:ascii="Garamond" w:hAnsi="Garamond"/>
          <w:spacing w:val="-4"/>
          <w:sz w:val="24"/>
          <w:szCs w:val="24"/>
          <w:lang w:val="sq-AL"/>
        </w:rPr>
        <w:t xml:space="preserve"> </w:t>
      </w:r>
      <w:r w:rsidR="0039317F" w:rsidRPr="00F364A1">
        <w:rPr>
          <w:rFonts w:ascii="Garamond" w:hAnsi="Garamond"/>
          <w:spacing w:val="-4"/>
          <w:sz w:val="24"/>
          <w:szCs w:val="24"/>
          <w:lang w:val="sq-AL"/>
        </w:rPr>
        <w:t>v</w:t>
      </w:r>
      <w:r w:rsidR="00BF365C" w:rsidRPr="00F364A1">
        <w:rPr>
          <w:rFonts w:ascii="Garamond" w:hAnsi="Garamond"/>
          <w:spacing w:val="-4"/>
          <w:sz w:val="24"/>
          <w:szCs w:val="24"/>
          <w:lang w:val="sq-AL"/>
        </w:rPr>
        <w:t>endimin e Bordit të ERE-s. </w:t>
      </w:r>
    </w:p>
    <w:p w:rsidR="00BF365C" w:rsidRPr="00F364A1" w:rsidRDefault="00BF365C" w:rsidP="00406EF0">
      <w:pPr>
        <w:widowControl w:val="0"/>
        <w:spacing w:after="0" w:line="240" w:lineRule="auto"/>
        <w:rPr>
          <w:rFonts w:ascii="Garamond" w:hAnsi="Garamond" w:cs="Tahoma"/>
          <w:bCs/>
          <w:spacing w:val="-4"/>
          <w:sz w:val="24"/>
          <w:szCs w:val="24"/>
          <w:lang w:val="sq-AL"/>
        </w:rPr>
      </w:pPr>
      <w:r w:rsidRPr="00F364A1">
        <w:rPr>
          <w:rFonts w:ascii="Garamond" w:hAnsi="Garamond" w:cs="Tahoma"/>
          <w:bCs/>
          <w:spacing w:val="-4"/>
          <w:sz w:val="24"/>
          <w:szCs w:val="24"/>
          <w:lang w:val="sq-AL"/>
        </w:rPr>
        <w:t>Ky vendim hyn në fuqi menjëherë</w:t>
      </w:r>
      <w:r w:rsidR="00324161" w:rsidRPr="00F364A1">
        <w:rPr>
          <w:rFonts w:ascii="Garamond" w:hAnsi="Garamond" w:cs="Tahoma"/>
          <w:bCs/>
          <w:spacing w:val="-4"/>
          <w:sz w:val="24"/>
          <w:szCs w:val="24"/>
          <w:lang w:val="sq-AL"/>
        </w:rPr>
        <w:t>.</w:t>
      </w:r>
      <w:r w:rsidRPr="00F364A1">
        <w:rPr>
          <w:rFonts w:ascii="Garamond" w:hAnsi="Garamond" w:cs="Tahoma"/>
          <w:bCs/>
          <w:spacing w:val="-4"/>
          <w:sz w:val="24"/>
          <w:szCs w:val="24"/>
          <w:lang w:val="sq-AL"/>
        </w:rPr>
        <w:t xml:space="preserve"> </w:t>
      </w:r>
    </w:p>
    <w:p w:rsidR="00BF365C" w:rsidRDefault="00BF365C" w:rsidP="00406EF0">
      <w:pPr>
        <w:widowControl w:val="0"/>
        <w:spacing w:after="0" w:line="240" w:lineRule="auto"/>
        <w:rPr>
          <w:rFonts w:ascii="Garamond" w:hAnsi="Garamond" w:cs="Tahoma"/>
          <w:bCs/>
          <w:spacing w:val="-4"/>
          <w:sz w:val="24"/>
          <w:szCs w:val="24"/>
          <w:lang w:val="sq-AL"/>
        </w:rPr>
      </w:pPr>
      <w:r w:rsidRPr="00F364A1">
        <w:rPr>
          <w:rFonts w:ascii="Garamond" w:hAnsi="Garamond" w:cs="Tahoma"/>
          <w:bCs/>
          <w:spacing w:val="-4"/>
          <w:sz w:val="24"/>
          <w:szCs w:val="24"/>
          <w:lang w:val="sq-AL"/>
        </w:rPr>
        <w:t xml:space="preserve">Ky vendim botohet në Fletoren Zyrtare. </w:t>
      </w:r>
    </w:p>
    <w:p w:rsidR="00310099" w:rsidRPr="00310099" w:rsidRDefault="00310099" w:rsidP="00406EF0">
      <w:pPr>
        <w:widowControl w:val="0"/>
        <w:spacing w:after="0" w:line="240" w:lineRule="auto"/>
        <w:rPr>
          <w:rFonts w:ascii="Garamond" w:hAnsi="Garamond" w:cs="Tahoma"/>
          <w:bCs/>
          <w:spacing w:val="-4"/>
          <w:sz w:val="14"/>
          <w:szCs w:val="24"/>
          <w:lang w:val="sq-AL"/>
        </w:rPr>
      </w:pPr>
    </w:p>
    <w:p w:rsidR="00256902" w:rsidRPr="00467A50" w:rsidRDefault="00256902" w:rsidP="00256902">
      <w:pPr>
        <w:widowControl w:val="0"/>
        <w:spacing w:after="0" w:line="240" w:lineRule="auto"/>
        <w:jc w:val="right"/>
        <w:rPr>
          <w:rFonts w:ascii="Garamond" w:eastAsia="Times New Roman" w:hAnsi="Garamond"/>
          <w:spacing w:val="-4"/>
          <w:sz w:val="24"/>
          <w:szCs w:val="24"/>
          <w:lang w:val="sq-AL" w:eastAsia="en-GB"/>
        </w:rPr>
      </w:pPr>
      <w:r w:rsidRPr="00467A50">
        <w:rPr>
          <w:rFonts w:ascii="Garamond" w:eastAsia="Times New Roman" w:hAnsi="Garamond"/>
          <w:spacing w:val="-4"/>
          <w:sz w:val="24"/>
          <w:szCs w:val="24"/>
          <w:lang w:val="sq-AL" w:eastAsia="en-GB"/>
        </w:rPr>
        <w:t xml:space="preserve">KRYETARI </w:t>
      </w:r>
    </w:p>
    <w:p w:rsidR="00256902" w:rsidRDefault="00256902" w:rsidP="00256902">
      <w:pPr>
        <w:widowControl w:val="0"/>
        <w:spacing w:after="0" w:line="240" w:lineRule="auto"/>
        <w:jc w:val="right"/>
        <w:rPr>
          <w:rFonts w:ascii="Garamond" w:eastAsia="Times New Roman" w:hAnsi="Garamond"/>
          <w:b/>
          <w:spacing w:val="-4"/>
          <w:sz w:val="24"/>
          <w:szCs w:val="24"/>
          <w:lang w:val="sq-AL" w:eastAsia="en-GB"/>
        </w:rPr>
      </w:pPr>
      <w:r w:rsidRPr="00467A50">
        <w:rPr>
          <w:rFonts w:ascii="Garamond" w:eastAsia="Times New Roman" w:hAnsi="Garamond"/>
          <w:b/>
          <w:spacing w:val="-4"/>
          <w:sz w:val="24"/>
          <w:szCs w:val="24"/>
          <w:lang w:val="sq-AL" w:eastAsia="en-GB"/>
        </w:rPr>
        <w:t>Petrit Ahmeti</w:t>
      </w:r>
    </w:p>
    <w:p w:rsidR="00BF365C" w:rsidRPr="00F364A1" w:rsidRDefault="00BF365C" w:rsidP="00406EF0">
      <w:pPr>
        <w:widowControl w:val="0"/>
        <w:spacing w:after="0" w:line="240" w:lineRule="auto"/>
        <w:rPr>
          <w:rFonts w:ascii="Garamond" w:hAnsi="Garamond"/>
          <w:spacing w:val="-4"/>
          <w:sz w:val="24"/>
          <w:szCs w:val="24"/>
          <w:lang w:val="sq-AL"/>
        </w:rPr>
      </w:pPr>
    </w:p>
    <w:p w:rsidR="008A542F" w:rsidRDefault="008A542F" w:rsidP="00406EF0">
      <w:pPr>
        <w:widowControl w:val="0"/>
        <w:spacing w:after="0" w:line="240" w:lineRule="auto"/>
        <w:ind w:firstLine="0"/>
        <w:jc w:val="center"/>
        <w:rPr>
          <w:rFonts w:ascii="Garamond" w:hAnsi="Garamond"/>
          <w:spacing w:val="-4"/>
          <w:sz w:val="24"/>
          <w:szCs w:val="24"/>
          <w:lang w:val="sq-AL"/>
        </w:rPr>
      </w:pPr>
    </w:p>
    <w:p w:rsidR="008A542F" w:rsidRDefault="008A542F" w:rsidP="00406EF0">
      <w:pPr>
        <w:widowControl w:val="0"/>
        <w:spacing w:after="0" w:line="240" w:lineRule="auto"/>
        <w:ind w:firstLine="0"/>
        <w:jc w:val="center"/>
        <w:rPr>
          <w:rFonts w:ascii="Garamond" w:hAnsi="Garamond"/>
          <w:spacing w:val="-4"/>
          <w:sz w:val="24"/>
          <w:szCs w:val="24"/>
          <w:lang w:val="sq-AL"/>
        </w:rPr>
      </w:pPr>
    </w:p>
    <w:p w:rsidR="008A542F" w:rsidRDefault="008A542F" w:rsidP="00406EF0">
      <w:pPr>
        <w:widowControl w:val="0"/>
        <w:spacing w:after="0" w:line="240" w:lineRule="auto"/>
        <w:ind w:firstLine="0"/>
        <w:jc w:val="center"/>
        <w:rPr>
          <w:rFonts w:ascii="Garamond" w:hAnsi="Garamond"/>
          <w:spacing w:val="-4"/>
          <w:sz w:val="24"/>
          <w:szCs w:val="24"/>
          <w:lang w:val="sq-AL"/>
        </w:rPr>
      </w:pPr>
    </w:p>
    <w:p w:rsidR="00BF365C" w:rsidRPr="008A542F" w:rsidRDefault="00BF365C" w:rsidP="00406EF0">
      <w:pPr>
        <w:widowControl w:val="0"/>
        <w:spacing w:after="0" w:line="240" w:lineRule="auto"/>
        <w:ind w:firstLine="0"/>
        <w:jc w:val="center"/>
        <w:rPr>
          <w:rFonts w:ascii="Garamond" w:hAnsi="Garamond"/>
          <w:spacing w:val="-4"/>
          <w:sz w:val="24"/>
          <w:szCs w:val="24"/>
          <w:lang w:val="sq-AL"/>
        </w:rPr>
      </w:pPr>
      <w:r w:rsidRPr="008A542F">
        <w:rPr>
          <w:rFonts w:ascii="Garamond" w:hAnsi="Garamond"/>
          <w:spacing w:val="-4"/>
          <w:sz w:val="24"/>
          <w:szCs w:val="24"/>
          <w:lang w:val="sq-AL"/>
        </w:rPr>
        <w:t>ANEKSI 2</w:t>
      </w:r>
    </w:p>
    <w:p w:rsidR="00BF365C" w:rsidRPr="008A542F" w:rsidRDefault="00BF365C" w:rsidP="00406EF0">
      <w:pPr>
        <w:widowControl w:val="0"/>
        <w:spacing w:after="0" w:line="240" w:lineRule="auto"/>
        <w:ind w:firstLine="0"/>
        <w:jc w:val="center"/>
        <w:rPr>
          <w:rFonts w:ascii="Garamond" w:hAnsi="Garamond"/>
          <w:spacing w:val="-4"/>
          <w:sz w:val="24"/>
          <w:szCs w:val="24"/>
          <w:lang w:val="sq-AL"/>
        </w:rPr>
      </w:pPr>
      <w:r w:rsidRPr="008A542F">
        <w:rPr>
          <w:rFonts w:ascii="Garamond" w:hAnsi="Garamond"/>
          <w:spacing w:val="-4"/>
          <w:sz w:val="24"/>
          <w:szCs w:val="24"/>
          <w:lang w:val="sq-AL"/>
        </w:rPr>
        <w:t>TARIFAT PËR LIDHJET E REJA</w:t>
      </w:r>
    </w:p>
    <w:p w:rsidR="00BF365C" w:rsidRPr="008A542F" w:rsidRDefault="00BF365C" w:rsidP="00406EF0">
      <w:pPr>
        <w:widowControl w:val="0"/>
        <w:spacing w:after="0" w:line="240" w:lineRule="auto"/>
        <w:ind w:firstLine="0"/>
        <w:jc w:val="center"/>
        <w:rPr>
          <w:rFonts w:ascii="Garamond" w:hAnsi="Garamond"/>
          <w:b/>
          <w:spacing w:val="-4"/>
          <w:sz w:val="14"/>
          <w:szCs w:val="24"/>
          <w:lang w:val="sq-AL"/>
        </w:rPr>
      </w:pPr>
    </w:p>
    <w:p w:rsidR="00BF365C" w:rsidRPr="008A542F" w:rsidRDefault="00BF365C" w:rsidP="00406EF0">
      <w:pPr>
        <w:widowControl w:val="0"/>
        <w:spacing w:after="0" w:line="240" w:lineRule="auto"/>
        <w:rPr>
          <w:rFonts w:ascii="Garamond" w:hAnsi="Garamond"/>
          <w:b/>
          <w:bCs/>
          <w:spacing w:val="-4"/>
          <w:sz w:val="24"/>
          <w:szCs w:val="24"/>
          <w:lang w:val="sq-AL"/>
        </w:rPr>
      </w:pPr>
      <w:r w:rsidRPr="008A542F">
        <w:rPr>
          <w:rFonts w:ascii="Garamond" w:hAnsi="Garamond"/>
          <w:b/>
          <w:bCs/>
          <w:spacing w:val="-4"/>
          <w:sz w:val="24"/>
          <w:szCs w:val="24"/>
          <w:lang w:val="sq-AL"/>
        </w:rPr>
        <w:t>T1 – TARIFA E STUDIMIT DHE VLERËSIMIT E MIRATIMIT TË PROJEKTIMIT</w:t>
      </w:r>
      <w:r w:rsidR="0008612D" w:rsidRPr="008A542F">
        <w:rPr>
          <w:rFonts w:ascii="Garamond" w:hAnsi="Garamond"/>
          <w:b/>
          <w:bCs/>
          <w:spacing w:val="-4"/>
          <w:sz w:val="24"/>
          <w:szCs w:val="24"/>
          <w:lang w:val="sq-AL"/>
        </w:rPr>
        <w:t xml:space="preserve"> </w:t>
      </w:r>
    </w:p>
    <w:p w:rsidR="00BF365C" w:rsidRPr="008A542F" w:rsidRDefault="00BF365C" w:rsidP="00406EF0">
      <w:pPr>
        <w:widowControl w:val="0"/>
        <w:spacing w:after="0" w:line="240" w:lineRule="auto"/>
        <w:rPr>
          <w:rFonts w:ascii="Garamond" w:hAnsi="Garamond"/>
          <w:spacing w:val="-4"/>
          <w:sz w:val="24"/>
          <w:szCs w:val="24"/>
          <w:lang w:val="sq-AL"/>
        </w:rPr>
      </w:pPr>
      <w:r w:rsidRPr="008A542F">
        <w:rPr>
          <w:rFonts w:ascii="Garamond" w:hAnsi="Garamond"/>
          <w:bCs/>
          <w:spacing w:val="-4"/>
          <w:sz w:val="24"/>
          <w:szCs w:val="24"/>
          <w:lang w:val="sq-AL"/>
        </w:rPr>
        <w:t xml:space="preserve">T1 është tarifë fikse, lidhur me </w:t>
      </w:r>
      <w:r w:rsidRPr="008A542F">
        <w:rPr>
          <w:rFonts w:ascii="Garamond" w:hAnsi="Garamond"/>
          <w:spacing w:val="-4"/>
          <w:sz w:val="24"/>
          <w:szCs w:val="24"/>
          <w:lang w:val="sq-AL"/>
        </w:rPr>
        <w:t xml:space="preserve">kostot </w:t>
      </w:r>
      <w:r w:rsidRPr="008A542F">
        <w:rPr>
          <w:rFonts w:ascii="Garamond" w:hAnsi="Garamond"/>
          <w:bCs/>
          <w:spacing w:val="-4"/>
          <w:sz w:val="24"/>
          <w:szCs w:val="24"/>
          <w:lang w:val="sq-AL"/>
        </w:rPr>
        <w:t>për</w:t>
      </w:r>
      <w:r w:rsidRPr="008A542F">
        <w:rPr>
          <w:rFonts w:ascii="Garamond" w:hAnsi="Garamond"/>
          <w:spacing w:val="-4"/>
          <w:sz w:val="24"/>
          <w:szCs w:val="24"/>
          <w:lang w:val="sq-AL"/>
        </w:rPr>
        <w:t xml:space="preserve"> studimin e projektit</w:t>
      </w:r>
      <w:r w:rsidR="0008612D" w:rsidRPr="008A542F">
        <w:rPr>
          <w:rFonts w:ascii="Garamond" w:hAnsi="Garamond"/>
          <w:spacing w:val="-4"/>
          <w:sz w:val="24"/>
          <w:szCs w:val="24"/>
          <w:lang w:val="sq-AL"/>
        </w:rPr>
        <w:t xml:space="preserve"> </w:t>
      </w:r>
      <w:r w:rsidRPr="008A542F">
        <w:rPr>
          <w:rFonts w:ascii="Garamond" w:hAnsi="Garamond"/>
          <w:spacing w:val="-4"/>
          <w:sz w:val="24"/>
          <w:szCs w:val="24"/>
          <w:lang w:val="sq-AL"/>
        </w:rPr>
        <w:t>të lidhjes së re dhe studimit dhe azh</w:t>
      </w:r>
      <w:r w:rsidR="0039317F" w:rsidRPr="008A542F">
        <w:rPr>
          <w:rFonts w:ascii="Garamond" w:hAnsi="Garamond"/>
          <w:spacing w:val="-4"/>
          <w:sz w:val="24"/>
          <w:szCs w:val="24"/>
          <w:lang w:val="sq-AL"/>
        </w:rPr>
        <w:t>u</w:t>
      </w:r>
      <w:r w:rsidRPr="008A542F">
        <w:rPr>
          <w:rFonts w:ascii="Garamond" w:hAnsi="Garamond"/>
          <w:spacing w:val="-4"/>
          <w:sz w:val="24"/>
          <w:szCs w:val="24"/>
          <w:lang w:val="sq-AL"/>
        </w:rPr>
        <w:t>rnimit të pikës së lidhjes me metodologjinë GIS. Sipas kategorizimit të klientëve dhe nivelit të tensionit ku kërkohet lidhja e re, është përcaktuar:</w:t>
      </w:r>
    </w:p>
    <w:p w:rsidR="00BF365C" w:rsidRPr="008A542F" w:rsidRDefault="00406EF0" w:rsidP="00406EF0">
      <w:pPr>
        <w:pStyle w:val="ListParagraph"/>
        <w:widowControl w:val="0"/>
        <w:numPr>
          <w:ilvl w:val="0"/>
          <w:numId w:val="35"/>
        </w:numPr>
        <w:spacing w:after="0" w:line="240" w:lineRule="auto"/>
        <w:ind w:left="0" w:firstLine="284"/>
        <w:jc w:val="both"/>
        <w:rPr>
          <w:rFonts w:ascii="Garamond" w:hAnsi="Garamond"/>
          <w:spacing w:val="-4"/>
          <w:sz w:val="24"/>
          <w:szCs w:val="24"/>
          <w:lang w:val="sq-AL"/>
        </w:rPr>
      </w:pPr>
      <w:r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Për klientët familjarë – T1= 1000 lekë</w:t>
      </w:r>
      <w:r w:rsidR="00256902" w:rsidRPr="008A542F">
        <w:rPr>
          <w:rFonts w:ascii="Garamond" w:hAnsi="Garamond"/>
          <w:spacing w:val="-4"/>
          <w:sz w:val="24"/>
          <w:szCs w:val="24"/>
          <w:lang w:val="sq-AL"/>
        </w:rPr>
        <w:t>;</w:t>
      </w:r>
    </w:p>
    <w:p w:rsidR="00BF365C" w:rsidRPr="008A542F" w:rsidRDefault="00406EF0" w:rsidP="00406EF0">
      <w:pPr>
        <w:pStyle w:val="ListParagraph"/>
        <w:widowControl w:val="0"/>
        <w:numPr>
          <w:ilvl w:val="0"/>
          <w:numId w:val="35"/>
        </w:numPr>
        <w:spacing w:after="0" w:line="240" w:lineRule="auto"/>
        <w:ind w:left="0" w:firstLine="284"/>
        <w:jc w:val="both"/>
        <w:rPr>
          <w:rFonts w:ascii="Garamond" w:hAnsi="Garamond"/>
          <w:bCs/>
          <w:spacing w:val="-4"/>
          <w:sz w:val="24"/>
          <w:szCs w:val="24"/>
          <w:lang w:val="sq-AL"/>
        </w:rPr>
      </w:pPr>
      <w:r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Për klientët jofamiljarë në tension të ulët –</w:t>
      </w:r>
      <w:r w:rsidR="0008612D"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T1= 5000 lekë</w:t>
      </w:r>
      <w:r w:rsidR="00C85FD2">
        <w:rPr>
          <w:rFonts w:ascii="Garamond" w:hAnsi="Garamond"/>
          <w:spacing w:val="-4"/>
          <w:sz w:val="24"/>
          <w:szCs w:val="24"/>
          <w:lang w:val="sq-AL"/>
        </w:rPr>
        <w:t>;</w:t>
      </w:r>
    </w:p>
    <w:p w:rsidR="00BF365C" w:rsidRPr="008A542F" w:rsidRDefault="00406EF0" w:rsidP="00406EF0">
      <w:pPr>
        <w:pStyle w:val="ListParagraph"/>
        <w:widowControl w:val="0"/>
        <w:numPr>
          <w:ilvl w:val="0"/>
          <w:numId w:val="35"/>
        </w:numPr>
        <w:spacing w:after="0" w:line="240" w:lineRule="auto"/>
        <w:ind w:left="0" w:firstLine="284"/>
        <w:jc w:val="both"/>
        <w:rPr>
          <w:rFonts w:ascii="Garamond" w:hAnsi="Garamond"/>
          <w:bCs/>
          <w:spacing w:val="-4"/>
          <w:sz w:val="24"/>
          <w:szCs w:val="24"/>
          <w:lang w:val="sq-AL"/>
        </w:rPr>
      </w:pPr>
      <w:r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Për klientët e lidhur në tension të mesëm 6/10/20/35 kV – T1= 23000 lekë</w:t>
      </w:r>
      <w:r w:rsidR="00256902" w:rsidRPr="008A542F">
        <w:rPr>
          <w:rFonts w:ascii="Garamond" w:hAnsi="Garamond"/>
          <w:spacing w:val="-4"/>
          <w:sz w:val="24"/>
          <w:szCs w:val="24"/>
          <w:lang w:val="sq-AL"/>
        </w:rPr>
        <w:t>;</w:t>
      </w:r>
    </w:p>
    <w:p w:rsidR="00BF365C" w:rsidRPr="008A542F" w:rsidRDefault="00406EF0" w:rsidP="00406EF0">
      <w:pPr>
        <w:pStyle w:val="ListParagraph"/>
        <w:widowControl w:val="0"/>
        <w:numPr>
          <w:ilvl w:val="0"/>
          <w:numId w:val="35"/>
        </w:numPr>
        <w:spacing w:after="0" w:line="240" w:lineRule="auto"/>
        <w:ind w:left="0" w:firstLine="284"/>
        <w:jc w:val="both"/>
        <w:rPr>
          <w:rFonts w:ascii="Garamond" w:hAnsi="Garamond"/>
          <w:bCs/>
          <w:spacing w:val="-4"/>
          <w:sz w:val="24"/>
          <w:szCs w:val="24"/>
          <w:lang w:val="sq-AL"/>
        </w:rPr>
      </w:pPr>
      <w:r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Për shtesë fuqie, modifikim lidhje, transferim lidhje – T1= 0 lek</w:t>
      </w:r>
      <w:r w:rsidR="00256902" w:rsidRPr="008A542F">
        <w:rPr>
          <w:rFonts w:ascii="Garamond" w:hAnsi="Garamond"/>
          <w:spacing w:val="-4"/>
          <w:sz w:val="24"/>
          <w:szCs w:val="24"/>
          <w:lang w:val="sq-AL"/>
        </w:rPr>
        <w:t>ë.</w:t>
      </w:r>
    </w:p>
    <w:p w:rsidR="00BF365C" w:rsidRPr="008A542F" w:rsidRDefault="00BF365C" w:rsidP="00406EF0">
      <w:pPr>
        <w:widowControl w:val="0"/>
        <w:spacing w:after="0" w:line="240" w:lineRule="auto"/>
        <w:rPr>
          <w:rFonts w:ascii="Garamond" w:hAnsi="Garamond"/>
          <w:b/>
          <w:bCs/>
          <w:spacing w:val="-4"/>
          <w:sz w:val="24"/>
          <w:szCs w:val="24"/>
          <w:lang w:val="sq-AL"/>
        </w:rPr>
      </w:pPr>
      <w:r w:rsidRPr="008A542F">
        <w:rPr>
          <w:rFonts w:ascii="Garamond" w:hAnsi="Garamond"/>
          <w:b/>
          <w:bCs/>
          <w:spacing w:val="-4"/>
          <w:sz w:val="24"/>
          <w:szCs w:val="24"/>
          <w:lang w:val="sq-AL"/>
        </w:rPr>
        <w:t xml:space="preserve">T2 – TARIFA E DISTANCËS </w:t>
      </w:r>
    </w:p>
    <w:p w:rsidR="00F364A1" w:rsidRPr="008A542F" w:rsidRDefault="002D1C1F" w:rsidP="009630B6">
      <w:pPr>
        <w:pStyle w:val="ListParagraph"/>
        <w:widowControl w:val="0"/>
        <w:numPr>
          <w:ilvl w:val="0"/>
          <w:numId w:val="36"/>
        </w:numPr>
        <w:spacing w:after="0" w:line="240" w:lineRule="auto"/>
        <w:ind w:left="0" w:firstLine="284"/>
        <w:jc w:val="both"/>
        <w:rPr>
          <w:rFonts w:ascii="Garamond" w:hAnsi="Garamond"/>
          <w:bCs/>
          <w:spacing w:val="-4"/>
          <w:sz w:val="24"/>
          <w:szCs w:val="24"/>
          <w:lang w:val="sq-AL"/>
        </w:rPr>
      </w:pPr>
      <w:r w:rsidRPr="008A542F">
        <w:rPr>
          <w:rFonts w:ascii="Garamond" w:hAnsi="Garamond"/>
          <w:b/>
          <w:bCs/>
          <w:spacing w:val="-4"/>
          <w:sz w:val="24"/>
          <w:szCs w:val="24"/>
          <w:lang w:val="sq-AL"/>
        </w:rPr>
        <w:t xml:space="preserve"> </w:t>
      </w:r>
      <w:r w:rsidR="00BF365C" w:rsidRPr="008A542F">
        <w:rPr>
          <w:rFonts w:ascii="Garamond" w:hAnsi="Garamond"/>
          <w:b/>
          <w:bCs/>
          <w:spacing w:val="-4"/>
          <w:sz w:val="24"/>
          <w:szCs w:val="24"/>
          <w:lang w:val="sq-AL"/>
        </w:rPr>
        <w:t xml:space="preserve">Tarifa e distancës për lidhje të klientëve në TU </w:t>
      </w:r>
      <w:r w:rsidR="00BF365C" w:rsidRPr="008A542F">
        <w:rPr>
          <w:rFonts w:ascii="Garamond" w:hAnsi="Garamond"/>
          <w:bCs/>
          <w:spacing w:val="-4"/>
          <w:sz w:val="24"/>
          <w:szCs w:val="24"/>
          <w:lang w:val="sq-AL"/>
        </w:rPr>
        <w:t>ka të b</w:t>
      </w:r>
      <w:r w:rsidR="0048438D" w:rsidRPr="008A542F">
        <w:rPr>
          <w:rFonts w:ascii="Garamond" w:hAnsi="Garamond"/>
          <w:bCs/>
          <w:spacing w:val="-4"/>
          <w:sz w:val="24"/>
          <w:szCs w:val="24"/>
          <w:lang w:val="sq-AL"/>
        </w:rPr>
        <w:t>ë</w:t>
      </w:r>
      <w:r w:rsidR="00BF365C" w:rsidRPr="008A542F">
        <w:rPr>
          <w:rFonts w:ascii="Garamond" w:hAnsi="Garamond"/>
          <w:bCs/>
          <w:spacing w:val="-4"/>
          <w:sz w:val="24"/>
          <w:szCs w:val="24"/>
          <w:lang w:val="sq-AL"/>
        </w:rPr>
        <w:t>j</w:t>
      </w:r>
      <w:r w:rsidR="0048438D" w:rsidRPr="008A542F">
        <w:rPr>
          <w:rFonts w:ascii="Garamond" w:hAnsi="Garamond"/>
          <w:bCs/>
          <w:spacing w:val="-4"/>
          <w:sz w:val="24"/>
          <w:szCs w:val="24"/>
          <w:lang w:val="sq-AL"/>
        </w:rPr>
        <w:t>ë</w:t>
      </w:r>
      <w:r w:rsidR="00BF365C" w:rsidRPr="008A542F">
        <w:rPr>
          <w:rFonts w:ascii="Garamond" w:hAnsi="Garamond"/>
          <w:bCs/>
          <w:spacing w:val="-4"/>
          <w:sz w:val="24"/>
          <w:szCs w:val="24"/>
          <w:lang w:val="sq-AL"/>
        </w:rPr>
        <w:t xml:space="preserve"> me largësinë e klientit nga kabina më e afërt e transformimit</w:t>
      </w:r>
      <w:r w:rsidR="005A56EB" w:rsidRPr="008A542F">
        <w:rPr>
          <w:rFonts w:ascii="Garamond" w:hAnsi="Garamond"/>
          <w:bCs/>
          <w:spacing w:val="-4"/>
          <w:sz w:val="24"/>
          <w:szCs w:val="24"/>
          <w:lang w:val="sq-AL"/>
        </w:rPr>
        <w:t>.</w:t>
      </w:r>
    </w:p>
    <w:tbl>
      <w:tblPr>
        <w:tblW w:w="5353" w:type="dxa"/>
        <w:tblLook w:val="04A0"/>
      </w:tblPr>
      <w:tblGrid>
        <w:gridCol w:w="416"/>
        <w:gridCol w:w="1677"/>
        <w:gridCol w:w="1417"/>
        <w:gridCol w:w="1843"/>
      </w:tblGrid>
      <w:tr w:rsidR="00BF365C" w:rsidRPr="008A542F" w:rsidTr="00F364A1">
        <w:trPr>
          <w:trHeight w:val="547"/>
        </w:trPr>
        <w:tc>
          <w:tcPr>
            <w:tcW w:w="2093"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rsidR="00BF365C" w:rsidRPr="008A542F" w:rsidRDefault="00BF365C" w:rsidP="00406EF0">
            <w:pPr>
              <w:widowControl w:val="0"/>
              <w:spacing w:after="0" w:line="240" w:lineRule="auto"/>
              <w:ind w:firstLine="0"/>
              <w:jc w:val="center"/>
              <w:rPr>
                <w:rFonts w:ascii="Garamond" w:hAnsi="Garamond"/>
                <w:b/>
                <w:bCs/>
                <w:color w:val="000000"/>
                <w:spacing w:val="-4"/>
                <w:sz w:val="20"/>
                <w:szCs w:val="20"/>
                <w:lang w:val="sq-AL"/>
              </w:rPr>
            </w:pPr>
            <w:r w:rsidRPr="008A542F">
              <w:rPr>
                <w:rFonts w:ascii="Garamond" w:hAnsi="Garamond"/>
                <w:b/>
                <w:bCs/>
                <w:color w:val="000000"/>
                <w:spacing w:val="-4"/>
                <w:sz w:val="20"/>
                <w:szCs w:val="20"/>
                <w:lang w:val="sq-AL"/>
              </w:rPr>
              <w:t xml:space="preserve">Tarifa e distancës në TU </w:t>
            </w:r>
          </w:p>
        </w:tc>
        <w:tc>
          <w:tcPr>
            <w:tcW w:w="1417" w:type="dxa"/>
            <w:tcBorders>
              <w:top w:val="single" w:sz="8" w:space="0" w:color="auto"/>
              <w:left w:val="nil"/>
              <w:bottom w:val="single" w:sz="8" w:space="0" w:color="auto"/>
              <w:right w:val="single" w:sz="8" w:space="0" w:color="auto"/>
            </w:tcBorders>
            <w:shd w:val="clear" w:color="auto" w:fill="D9D9D9"/>
            <w:vAlign w:val="center"/>
            <w:hideMark/>
          </w:tcPr>
          <w:p w:rsidR="00BF365C" w:rsidRPr="008A542F" w:rsidRDefault="00BF365C" w:rsidP="00406EF0">
            <w:pPr>
              <w:widowControl w:val="0"/>
              <w:spacing w:after="0" w:line="240" w:lineRule="auto"/>
              <w:ind w:firstLine="0"/>
              <w:jc w:val="center"/>
              <w:rPr>
                <w:rFonts w:ascii="Garamond" w:hAnsi="Garamond"/>
                <w:b/>
                <w:bCs/>
                <w:color w:val="000000"/>
                <w:spacing w:val="-4"/>
                <w:sz w:val="20"/>
                <w:szCs w:val="20"/>
                <w:lang w:val="sq-AL"/>
              </w:rPr>
            </w:pPr>
            <w:r w:rsidRPr="008A542F">
              <w:rPr>
                <w:rFonts w:ascii="Garamond" w:hAnsi="Garamond"/>
                <w:b/>
                <w:bCs/>
                <w:color w:val="000000"/>
                <w:spacing w:val="-4"/>
                <w:sz w:val="20"/>
                <w:szCs w:val="20"/>
                <w:lang w:val="sq-AL"/>
              </w:rPr>
              <w:t xml:space="preserve">Vlera e fiksuar e tarifës </w:t>
            </w:r>
          </w:p>
        </w:tc>
        <w:tc>
          <w:tcPr>
            <w:tcW w:w="1843" w:type="dxa"/>
            <w:tcBorders>
              <w:top w:val="single" w:sz="8" w:space="0" w:color="auto"/>
              <w:left w:val="nil"/>
              <w:bottom w:val="nil"/>
              <w:right w:val="single" w:sz="8" w:space="0" w:color="auto"/>
            </w:tcBorders>
            <w:shd w:val="clear" w:color="auto" w:fill="D9D9D9"/>
            <w:vAlign w:val="center"/>
            <w:hideMark/>
          </w:tcPr>
          <w:p w:rsidR="00BF365C" w:rsidRPr="008A542F" w:rsidRDefault="00BF365C" w:rsidP="00406EF0">
            <w:pPr>
              <w:widowControl w:val="0"/>
              <w:spacing w:after="0" w:line="240" w:lineRule="auto"/>
              <w:ind w:firstLine="0"/>
              <w:jc w:val="center"/>
              <w:rPr>
                <w:rFonts w:ascii="Garamond" w:hAnsi="Garamond"/>
                <w:b/>
                <w:bCs/>
                <w:color w:val="000000"/>
                <w:spacing w:val="-4"/>
                <w:sz w:val="20"/>
                <w:szCs w:val="20"/>
                <w:lang w:val="sq-AL"/>
              </w:rPr>
            </w:pPr>
            <w:r w:rsidRPr="008A542F">
              <w:rPr>
                <w:rFonts w:ascii="Garamond" w:hAnsi="Garamond"/>
                <w:b/>
                <w:bCs/>
                <w:color w:val="000000"/>
                <w:spacing w:val="-4"/>
                <w:sz w:val="20"/>
                <w:szCs w:val="20"/>
                <w:lang w:val="sq-AL"/>
              </w:rPr>
              <w:t xml:space="preserve">Vlera e shtuar </w:t>
            </w:r>
            <w:r w:rsidR="002D1C1F" w:rsidRPr="008A542F">
              <w:rPr>
                <w:rFonts w:ascii="Garamond" w:hAnsi="Garamond"/>
                <w:b/>
                <w:bCs/>
                <w:color w:val="000000"/>
                <w:spacing w:val="-4"/>
                <w:sz w:val="20"/>
                <w:szCs w:val="20"/>
                <w:lang w:val="sq-AL"/>
              </w:rPr>
              <w:t>për</w:t>
            </w:r>
            <w:r w:rsidRPr="008A542F">
              <w:rPr>
                <w:rFonts w:ascii="Garamond" w:hAnsi="Garamond"/>
                <w:b/>
                <w:bCs/>
                <w:color w:val="000000"/>
                <w:spacing w:val="-4"/>
                <w:sz w:val="20"/>
                <w:szCs w:val="20"/>
                <w:lang w:val="sq-AL"/>
              </w:rPr>
              <w:t xml:space="preserve"> </w:t>
            </w:r>
            <w:r w:rsidR="002D1C1F" w:rsidRPr="008A542F">
              <w:rPr>
                <w:rFonts w:ascii="Garamond" w:hAnsi="Garamond"/>
                <w:b/>
                <w:bCs/>
                <w:color w:val="000000"/>
                <w:spacing w:val="-4"/>
                <w:sz w:val="20"/>
                <w:szCs w:val="20"/>
                <w:lang w:val="sq-AL"/>
              </w:rPr>
              <w:t>çdo</w:t>
            </w:r>
            <w:r w:rsidRPr="008A542F">
              <w:rPr>
                <w:rFonts w:ascii="Garamond" w:hAnsi="Garamond"/>
                <w:b/>
                <w:bCs/>
                <w:color w:val="000000"/>
                <w:spacing w:val="-4"/>
                <w:sz w:val="20"/>
                <w:szCs w:val="20"/>
                <w:lang w:val="sq-AL"/>
              </w:rPr>
              <w:t xml:space="preserve"> 100 m</w:t>
            </w:r>
          </w:p>
        </w:tc>
      </w:tr>
      <w:tr w:rsidR="00BF365C" w:rsidRPr="008A542F" w:rsidTr="00F364A1">
        <w:trPr>
          <w:trHeight w:val="276"/>
        </w:trPr>
        <w:tc>
          <w:tcPr>
            <w:tcW w:w="416" w:type="dxa"/>
            <w:tcBorders>
              <w:top w:val="nil"/>
              <w:left w:val="single" w:sz="8" w:space="0" w:color="auto"/>
              <w:bottom w:val="single" w:sz="8" w:space="0" w:color="auto"/>
              <w:right w:val="single" w:sz="8" w:space="0" w:color="auto"/>
            </w:tcBorders>
            <w:noWrap/>
            <w:vAlign w:val="center"/>
            <w:hideMark/>
          </w:tcPr>
          <w:p w:rsidR="00BF365C" w:rsidRPr="008A542F" w:rsidRDefault="00BF365C" w:rsidP="00406EF0">
            <w:pPr>
              <w:widowControl w:val="0"/>
              <w:spacing w:after="0" w:line="240" w:lineRule="auto"/>
              <w:ind w:firstLine="0"/>
              <w:rPr>
                <w:rFonts w:ascii="Garamond" w:hAnsi="Garamond"/>
                <w:bCs/>
                <w:color w:val="000000"/>
                <w:spacing w:val="-4"/>
                <w:sz w:val="20"/>
                <w:szCs w:val="20"/>
                <w:lang w:val="sq-AL"/>
              </w:rPr>
            </w:pPr>
            <w:r w:rsidRPr="008A542F">
              <w:rPr>
                <w:rFonts w:ascii="Garamond" w:hAnsi="Garamond"/>
                <w:bCs/>
                <w:color w:val="000000"/>
                <w:spacing w:val="-4"/>
                <w:sz w:val="20"/>
                <w:szCs w:val="20"/>
                <w:lang w:val="sq-AL"/>
              </w:rPr>
              <w:t>a</w:t>
            </w:r>
          </w:p>
        </w:tc>
        <w:tc>
          <w:tcPr>
            <w:tcW w:w="1677" w:type="dxa"/>
            <w:tcBorders>
              <w:top w:val="nil"/>
              <w:left w:val="nil"/>
              <w:bottom w:val="single" w:sz="8" w:space="0" w:color="auto"/>
              <w:right w:val="single" w:sz="8" w:space="0" w:color="auto"/>
            </w:tcBorders>
            <w:noWrap/>
            <w:vAlign w:val="bottom"/>
            <w:hideMark/>
          </w:tcPr>
          <w:p w:rsidR="00BF365C" w:rsidRPr="008A542F" w:rsidRDefault="00BF365C" w:rsidP="00406EF0">
            <w:pPr>
              <w:widowControl w:val="0"/>
              <w:spacing w:after="0" w:line="240" w:lineRule="auto"/>
              <w:ind w:firstLine="0"/>
              <w:rPr>
                <w:rFonts w:ascii="Garamond" w:hAnsi="Garamond"/>
                <w:bCs/>
                <w:color w:val="000000"/>
                <w:spacing w:val="-4"/>
                <w:sz w:val="20"/>
                <w:szCs w:val="20"/>
                <w:lang w:val="sq-AL"/>
              </w:rPr>
            </w:pPr>
            <w:r w:rsidRPr="008A542F">
              <w:rPr>
                <w:rFonts w:ascii="Garamond" w:hAnsi="Garamond"/>
                <w:bCs/>
                <w:color w:val="000000"/>
                <w:spacing w:val="-4"/>
                <w:sz w:val="20"/>
                <w:szCs w:val="20"/>
                <w:lang w:val="sq-AL"/>
              </w:rPr>
              <w:t>Brenda 200 m</w:t>
            </w:r>
          </w:p>
        </w:tc>
        <w:tc>
          <w:tcPr>
            <w:tcW w:w="1417" w:type="dxa"/>
            <w:tcBorders>
              <w:top w:val="nil"/>
              <w:left w:val="nil"/>
              <w:bottom w:val="single" w:sz="8" w:space="0" w:color="auto"/>
              <w:right w:val="single" w:sz="8" w:space="0" w:color="auto"/>
            </w:tcBorders>
            <w:noWrap/>
            <w:vAlign w:val="center"/>
            <w:hideMark/>
          </w:tcPr>
          <w:p w:rsidR="00BF365C" w:rsidRPr="008A542F" w:rsidRDefault="00BF365C" w:rsidP="00406EF0">
            <w:pPr>
              <w:widowControl w:val="0"/>
              <w:spacing w:after="0" w:line="240" w:lineRule="auto"/>
              <w:ind w:firstLine="0"/>
              <w:jc w:val="center"/>
              <w:rPr>
                <w:rFonts w:ascii="Garamond" w:hAnsi="Garamond"/>
                <w:color w:val="000000"/>
                <w:spacing w:val="-4"/>
                <w:sz w:val="20"/>
                <w:szCs w:val="20"/>
                <w:lang w:val="sq-AL"/>
              </w:rPr>
            </w:pPr>
            <w:r w:rsidRPr="008A542F">
              <w:rPr>
                <w:rFonts w:ascii="Garamond" w:hAnsi="Garamond"/>
                <w:color w:val="000000"/>
                <w:spacing w:val="-4"/>
                <w:sz w:val="20"/>
                <w:szCs w:val="20"/>
                <w:lang w:val="sq-AL"/>
              </w:rPr>
              <w:t>2000</w:t>
            </w:r>
          </w:p>
        </w:tc>
        <w:tc>
          <w:tcPr>
            <w:tcW w:w="1843" w:type="dxa"/>
            <w:tcBorders>
              <w:top w:val="single" w:sz="8" w:space="0" w:color="auto"/>
              <w:left w:val="nil"/>
              <w:bottom w:val="single" w:sz="8" w:space="0" w:color="auto"/>
              <w:right w:val="single" w:sz="8" w:space="0" w:color="auto"/>
            </w:tcBorders>
            <w:noWrap/>
            <w:vAlign w:val="center"/>
            <w:hideMark/>
          </w:tcPr>
          <w:p w:rsidR="00BF365C" w:rsidRPr="008A542F" w:rsidRDefault="00BF365C" w:rsidP="00406EF0">
            <w:pPr>
              <w:widowControl w:val="0"/>
              <w:spacing w:after="0" w:line="240" w:lineRule="auto"/>
              <w:ind w:firstLine="0"/>
              <w:jc w:val="center"/>
              <w:rPr>
                <w:rFonts w:ascii="Garamond" w:hAnsi="Garamond"/>
                <w:color w:val="000000"/>
                <w:spacing w:val="-4"/>
                <w:sz w:val="20"/>
                <w:szCs w:val="20"/>
                <w:lang w:val="sq-AL"/>
              </w:rPr>
            </w:pPr>
            <w:r w:rsidRPr="008A542F">
              <w:rPr>
                <w:rFonts w:ascii="Garamond" w:hAnsi="Garamond"/>
                <w:color w:val="000000"/>
                <w:spacing w:val="-4"/>
                <w:sz w:val="20"/>
                <w:szCs w:val="20"/>
                <w:lang w:val="sq-AL"/>
              </w:rPr>
              <w:t>-</w:t>
            </w:r>
          </w:p>
        </w:tc>
      </w:tr>
      <w:tr w:rsidR="00DE146E" w:rsidRPr="008A542F" w:rsidTr="00F364A1">
        <w:trPr>
          <w:trHeight w:val="276"/>
        </w:trPr>
        <w:tc>
          <w:tcPr>
            <w:tcW w:w="416" w:type="dxa"/>
            <w:tcBorders>
              <w:top w:val="nil"/>
              <w:left w:val="single" w:sz="8" w:space="0" w:color="auto"/>
              <w:bottom w:val="single" w:sz="8" w:space="0" w:color="auto"/>
              <w:right w:val="single" w:sz="8" w:space="0" w:color="auto"/>
            </w:tcBorders>
            <w:noWrap/>
            <w:vAlign w:val="center"/>
            <w:hideMark/>
          </w:tcPr>
          <w:p w:rsidR="00DE146E" w:rsidRPr="008A542F" w:rsidRDefault="00DE146E" w:rsidP="00406EF0">
            <w:pPr>
              <w:widowControl w:val="0"/>
              <w:spacing w:after="0" w:line="240" w:lineRule="auto"/>
              <w:ind w:firstLine="0"/>
              <w:rPr>
                <w:rFonts w:ascii="Garamond" w:hAnsi="Garamond"/>
                <w:bCs/>
                <w:color w:val="000000"/>
                <w:spacing w:val="-4"/>
                <w:sz w:val="20"/>
                <w:szCs w:val="20"/>
                <w:lang w:val="sq-AL"/>
              </w:rPr>
            </w:pPr>
            <w:r w:rsidRPr="008A542F">
              <w:rPr>
                <w:rFonts w:ascii="Garamond" w:hAnsi="Garamond"/>
                <w:bCs/>
                <w:color w:val="000000"/>
                <w:spacing w:val="-4"/>
                <w:sz w:val="20"/>
                <w:szCs w:val="20"/>
                <w:lang w:val="sq-AL"/>
              </w:rPr>
              <w:t>b</w:t>
            </w:r>
          </w:p>
        </w:tc>
        <w:tc>
          <w:tcPr>
            <w:tcW w:w="1677" w:type="dxa"/>
            <w:tcBorders>
              <w:top w:val="nil"/>
              <w:left w:val="nil"/>
              <w:bottom w:val="single" w:sz="8" w:space="0" w:color="auto"/>
              <w:right w:val="single" w:sz="8" w:space="0" w:color="auto"/>
            </w:tcBorders>
            <w:noWrap/>
            <w:vAlign w:val="bottom"/>
            <w:hideMark/>
          </w:tcPr>
          <w:p w:rsidR="00DE146E" w:rsidRPr="008A542F" w:rsidRDefault="00DE146E" w:rsidP="00406EF0">
            <w:pPr>
              <w:widowControl w:val="0"/>
              <w:spacing w:after="0" w:line="240" w:lineRule="auto"/>
              <w:ind w:firstLine="0"/>
              <w:rPr>
                <w:rFonts w:ascii="Garamond" w:hAnsi="Garamond"/>
                <w:bCs/>
                <w:color w:val="000000"/>
                <w:spacing w:val="-4"/>
                <w:sz w:val="20"/>
                <w:szCs w:val="20"/>
                <w:lang w:val="sq-AL"/>
              </w:rPr>
            </w:pPr>
            <w:r w:rsidRPr="008A542F">
              <w:rPr>
                <w:rFonts w:ascii="Garamond" w:hAnsi="Garamond"/>
                <w:color w:val="000000"/>
                <w:spacing w:val="-4"/>
                <w:sz w:val="20"/>
                <w:szCs w:val="20"/>
                <w:lang w:val="sq-AL"/>
              </w:rPr>
              <w:t>Për çdo 100 m t</w:t>
            </w:r>
            <w:r w:rsidR="005A56EB" w:rsidRPr="008A542F">
              <w:rPr>
                <w:rFonts w:ascii="Garamond" w:hAnsi="Garamond"/>
                <w:bCs/>
                <w:spacing w:val="-4"/>
                <w:sz w:val="20"/>
                <w:szCs w:val="20"/>
                <w:lang w:val="sq-AL"/>
              </w:rPr>
              <w:t>ë</w:t>
            </w:r>
            <w:r w:rsidRPr="008A542F">
              <w:rPr>
                <w:rFonts w:ascii="Garamond" w:hAnsi="Garamond"/>
                <w:color w:val="000000"/>
                <w:spacing w:val="-4"/>
                <w:sz w:val="20"/>
                <w:szCs w:val="20"/>
                <w:lang w:val="sq-AL"/>
              </w:rPr>
              <w:t xml:space="preserve"> shtuar</w:t>
            </w:r>
          </w:p>
        </w:tc>
        <w:tc>
          <w:tcPr>
            <w:tcW w:w="1417" w:type="dxa"/>
            <w:tcBorders>
              <w:top w:val="nil"/>
              <w:left w:val="nil"/>
              <w:bottom w:val="single" w:sz="8" w:space="0" w:color="auto"/>
              <w:right w:val="single" w:sz="8" w:space="0" w:color="auto"/>
            </w:tcBorders>
            <w:noWrap/>
            <w:vAlign w:val="center"/>
            <w:hideMark/>
          </w:tcPr>
          <w:p w:rsidR="00DE146E" w:rsidRPr="008A542F" w:rsidRDefault="00DE146E" w:rsidP="00406EF0">
            <w:pPr>
              <w:widowControl w:val="0"/>
              <w:spacing w:after="0" w:line="240" w:lineRule="auto"/>
              <w:ind w:firstLine="0"/>
              <w:jc w:val="center"/>
              <w:rPr>
                <w:rFonts w:ascii="Garamond" w:hAnsi="Garamond"/>
                <w:color w:val="000000"/>
                <w:spacing w:val="-4"/>
                <w:sz w:val="20"/>
                <w:szCs w:val="20"/>
                <w:lang w:val="sq-AL"/>
              </w:rPr>
            </w:pPr>
          </w:p>
        </w:tc>
        <w:tc>
          <w:tcPr>
            <w:tcW w:w="1843" w:type="dxa"/>
            <w:tcBorders>
              <w:top w:val="single" w:sz="8" w:space="0" w:color="auto"/>
              <w:left w:val="nil"/>
              <w:bottom w:val="single" w:sz="8" w:space="0" w:color="auto"/>
              <w:right w:val="single" w:sz="8" w:space="0" w:color="auto"/>
            </w:tcBorders>
            <w:noWrap/>
            <w:vAlign w:val="center"/>
            <w:hideMark/>
          </w:tcPr>
          <w:p w:rsidR="00DE146E" w:rsidRPr="008A542F" w:rsidRDefault="00DE146E" w:rsidP="00406EF0">
            <w:pPr>
              <w:widowControl w:val="0"/>
              <w:spacing w:after="0" w:line="240" w:lineRule="auto"/>
              <w:ind w:firstLine="0"/>
              <w:jc w:val="center"/>
              <w:rPr>
                <w:rFonts w:ascii="Garamond" w:hAnsi="Garamond"/>
                <w:color w:val="000000"/>
                <w:spacing w:val="-4"/>
                <w:sz w:val="20"/>
                <w:szCs w:val="20"/>
                <w:lang w:val="sq-AL"/>
              </w:rPr>
            </w:pPr>
            <w:r w:rsidRPr="008A542F">
              <w:rPr>
                <w:rFonts w:ascii="Garamond" w:hAnsi="Garamond"/>
                <w:color w:val="000000"/>
                <w:spacing w:val="-4"/>
                <w:sz w:val="20"/>
                <w:szCs w:val="20"/>
                <w:lang w:val="sq-AL"/>
              </w:rPr>
              <w:t>1000</w:t>
            </w:r>
          </w:p>
        </w:tc>
      </w:tr>
    </w:tbl>
    <w:p w:rsidR="00BF365C" w:rsidRPr="009630B6" w:rsidRDefault="002D1C1F" w:rsidP="009630B6">
      <w:pPr>
        <w:pStyle w:val="Paragrafi"/>
      </w:pPr>
      <w:r w:rsidRPr="009630B6">
        <w:t xml:space="preserve"> </w:t>
      </w:r>
      <w:r w:rsidR="009630B6">
        <w:t xml:space="preserve">- </w:t>
      </w:r>
      <w:r w:rsidR="00BF365C" w:rsidRPr="009630B6">
        <w:rPr>
          <w:b/>
        </w:rPr>
        <w:t>Tarifa e dista</w:t>
      </w:r>
      <w:r w:rsidR="009630B6" w:rsidRPr="009630B6">
        <w:rPr>
          <w:b/>
        </w:rPr>
        <w:t xml:space="preserve">ncës për lidhje të klientëve në </w:t>
      </w:r>
      <w:r w:rsidR="00BF365C" w:rsidRPr="009630B6">
        <w:rPr>
          <w:b/>
        </w:rPr>
        <w:t>TM</w:t>
      </w:r>
      <w:r w:rsidR="00BF365C" w:rsidRPr="009630B6">
        <w:t xml:space="preserve"> </w:t>
      </w:r>
      <w:r w:rsidR="00256902" w:rsidRPr="009630B6">
        <w:t xml:space="preserve">ka të bëjë me largësinë e kabinës së </w:t>
      </w:r>
      <w:r w:rsidR="00BF365C" w:rsidRPr="009630B6">
        <w:t>transformimit nga nënstacioni më i afërt.</w:t>
      </w:r>
    </w:p>
    <w:tbl>
      <w:tblPr>
        <w:tblW w:w="5353" w:type="dxa"/>
        <w:tblLook w:val="04A0"/>
      </w:tblPr>
      <w:tblGrid>
        <w:gridCol w:w="419"/>
        <w:gridCol w:w="1674"/>
        <w:gridCol w:w="1417"/>
        <w:gridCol w:w="1843"/>
      </w:tblGrid>
      <w:tr w:rsidR="00BF365C" w:rsidRPr="008A542F" w:rsidTr="00F364A1">
        <w:trPr>
          <w:trHeight w:val="50"/>
        </w:trPr>
        <w:tc>
          <w:tcPr>
            <w:tcW w:w="2093" w:type="dxa"/>
            <w:gridSpan w:val="2"/>
            <w:tcBorders>
              <w:top w:val="single" w:sz="8" w:space="0" w:color="auto"/>
              <w:left w:val="single" w:sz="8" w:space="0" w:color="auto"/>
              <w:bottom w:val="single" w:sz="8" w:space="0" w:color="auto"/>
              <w:right w:val="single" w:sz="8" w:space="0" w:color="000000"/>
            </w:tcBorders>
            <w:shd w:val="clear" w:color="auto" w:fill="D9D9D9"/>
            <w:vAlign w:val="center"/>
            <w:hideMark/>
          </w:tcPr>
          <w:p w:rsidR="00BF365C" w:rsidRPr="008A542F" w:rsidRDefault="00F56D87" w:rsidP="002D1C1F">
            <w:pPr>
              <w:widowControl w:val="0"/>
              <w:spacing w:after="0" w:line="240" w:lineRule="auto"/>
              <w:ind w:firstLine="0"/>
              <w:jc w:val="center"/>
              <w:rPr>
                <w:rFonts w:ascii="Garamond" w:hAnsi="Garamond"/>
                <w:b/>
                <w:bCs/>
                <w:color w:val="000000"/>
                <w:spacing w:val="-4"/>
                <w:sz w:val="20"/>
                <w:szCs w:val="20"/>
                <w:lang w:val="sq-AL"/>
              </w:rPr>
            </w:pPr>
            <w:r w:rsidRPr="008A542F">
              <w:rPr>
                <w:rFonts w:ascii="Garamond" w:hAnsi="Garamond"/>
                <w:b/>
                <w:bCs/>
                <w:color w:val="000000"/>
                <w:spacing w:val="-4"/>
                <w:sz w:val="20"/>
                <w:szCs w:val="20"/>
                <w:lang w:val="sq-AL"/>
              </w:rPr>
              <w:t>Tarifa e distancë</w:t>
            </w:r>
            <w:r w:rsidR="00BF365C" w:rsidRPr="008A542F">
              <w:rPr>
                <w:rFonts w:ascii="Garamond" w:hAnsi="Garamond"/>
                <w:b/>
                <w:bCs/>
                <w:color w:val="000000"/>
                <w:spacing w:val="-4"/>
                <w:sz w:val="20"/>
                <w:szCs w:val="20"/>
                <w:lang w:val="sq-AL"/>
              </w:rPr>
              <w:t>s</w:t>
            </w:r>
            <w:r w:rsidR="0008612D" w:rsidRPr="008A542F">
              <w:rPr>
                <w:rFonts w:ascii="Garamond" w:hAnsi="Garamond"/>
                <w:b/>
                <w:bCs/>
                <w:color w:val="000000"/>
                <w:spacing w:val="-4"/>
                <w:sz w:val="20"/>
                <w:szCs w:val="20"/>
                <w:lang w:val="sq-AL"/>
              </w:rPr>
              <w:t xml:space="preserve"> </w:t>
            </w:r>
            <w:r w:rsidR="00BF365C" w:rsidRPr="008A542F">
              <w:rPr>
                <w:rFonts w:ascii="Garamond" w:hAnsi="Garamond"/>
                <w:b/>
                <w:bCs/>
                <w:color w:val="000000"/>
                <w:spacing w:val="-4"/>
                <w:sz w:val="20"/>
                <w:szCs w:val="20"/>
                <w:lang w:val="sq-AL"/>
              </w:rPr>
              <w:t>n</w:t>
            </w:r>
            <w:r w:rsidR="002D1C1F" w:rsidRPr="008A542F">
              <w:rPr>
                <w:rFonts w:ascii="Garamond" w:hAnsi="Garamond"/>
                <w:b/>
                <w:bCs/>
                <w:color w:val="000000"/>
                <w:spacing w:val="-4"/>
                <w:sz w:val="20"/>
                <w:szCs w:val="20"/>
                <w:lang w:val="sq-AL"/>
              </w:rPr>
              <w:t>ë</w:t>
            </w:r>
            <w:r w:rsidR="0008612D" w:rsidRPr="008A542F">
              <w:rPr>
                <w:rFonts w:ascii="Garamond" w:hAnsi="Garamond"/>
                <w:b/>
                <w:bCs/>
                <w:color w:val="000000"/>
                <w:spacing w:val="-4"/>
                <w:sz w:val="20"/>
                <w:szCs w:val="20"/>
                <w:lang w:val="sq-AL"/>
              </w:rPr>
              <w:t xml:space="preserve"> </w:t>
            </w:r>
            <w:r w:rsidR="00BF365C" w:rsidRPr="008A542F">
              <w:rPr>
                <w:rFonts w:ascii="Garamond" w:hAnsi="Garamond"/>
                <w:b/>
                <w:bCs/>
                <w:color w:val="000000"/>
                <w:spacing w:val="-4"/>
                <w:sz w:val="20"/>
                <w:szCs w:val="20"/>
                <w:lang w:val="sq-AL"/>
              </w:rPr>
              <w:t>TM</w:t>
            </w:r>
          </w:p>
        </w:tc>
        <w:tc>
          <w:tcPr>
            <w:tcW w:w="1417" w:type="dxa"/>
            <w:tcBorders>
              <w:top w:val="single" w:sz="8" w:space="0" w:color="auto"/>
              <w:left w:val="nil"/>
              <w:bottom w:val="single" w:sz="8" w:space="0" w:color="auto"/>
              <w:right w:val="single" w:sz="8" w:space="0" w:color="auto"/>
            </w:tcBorders>
            <w:shd w:val="clear" w:color="auto" w:fill="D9D9D9"/>
            <w:vAlign w:val="center"/>
            <w:hideMark/>
          </w:tcPr>
          <w:p w:rsidR="00BF365C" w:rsidRPr="008A542F" w:rsidRDefault="00BF365C" w:rsidP="00406EF0">
            <w:pPr>
              <w:widowControl w:val="0"/>
              <w:spacing w:after="0" w:line="240" w:lineRule="auto"/>
              <w:ind w:firstLine="0"/>
              <w:jc w:val="center"/>
              <w:rPr>
                <w:rFonts w:ascii="Garamond" w:hAnsi="Garamond"/>
                <w:b/>
                <w:bCs/>
                <w:color w:val="000000"/>
                <w:spacing w:val="-4"/>
                <w:sz w:val="20"/>
                <w:szCs w:val="20"/>
                <w:lang w:val="sq-AL"/>
              </w:rPr>
            </w:pPr>
            <w:r w:rsidRPr="008A542F">
              <w:rPr>
                <w:rFonts w:ascii="Garamond" w:hAnsi="Garamond"/>
                <w:b/>
                <w:bCs/>
                <w:color w:val="000000"/>
                <w:spacing w:val="-4"/>
                <w:sz w:val="20"/>
                <w:szCs w:val="20"/>
                <w:lang w:val="sq-AL"/>
              </w:rPr>
              <w:t xml:space="preserve">Vlera e fiksuar e </w:t>
            </w:r>
            <w:r w:rsidR="002D1C1F" w:rsidRPr="008A542F">
              <w:rPr>
                <w:rFonts w:ascii="Garamond" w:hAnsi="Garamond"/>
                <w:b/>
                <w:bCs/>
                <w:color w:val="000000"/>
                <w:spacing w:val="-4"/>
                <w:sz w:val="20"/>
                <w:szCs w:val="20"/>
                <w:lang w:val="sq-AL"/>
              </w:rPr>
              <w:t>tarifës</w:t>
            </w:r>
          </w:p>
        </w:tc>
        <w:tc>
          <w:tcPr>
            <w:tcW w:w="1843" w:type="dxa"/>
            <w:tcBorders>
              <w:top w:val="single" w:sz="8" w:space="0" w:color="auto"/>
              <w:left w:val="nil"/>
              <w:bottom w:val="nil"/>
              <w:right w:val="single" w:sz="8" w:space="0" w:color="auto"/>
            </w:tcBorders>
            <w:shd w:val="clear" w:color="auto" w:fill="D9D9D9"/>
            <w:vAlign w:val="center"/>
            <w:hideMark/>
          </w:tcPr>
          <w:p w:rsidR="00BF365C" w:rsidRPr="008A542F" w:rsidRDefault="00BF365C" w:rsidP="00406EF0">
            <w:pPr>
              <w:widowControl w:val="0"/>
              <w:spacing w:after="0" w:line="240" w:lineRule="auto"/>
              <w:ind w:firstLine="0"/>
              <w:jc w:val="center"/>
              <w:rPr>
                <w:rFonts w:ascii="Garamond" w:hAnsi="Garamond"/>
                <w:b/>
                <w:bCs/>
                <w:color w:val="000000"/>
                <w:spacing w:val="-4"/>
                <w:sz w:val="20"/>
                <w:szCs w:val="20"/>
                <w:lang w:val="sq-AL"/>
              </w:rPr>
            </w:pPr>
            <w:r w:rsidRPr="008A542F">
              <w:rPr>
                <w:rFonts w:ascii="Garamond" w:hAnsi="Garamond"/>
                <w:b/>
                <w:bCs/>
                <w:color w:val="000000"/>
                <w:spacing w:val="-4"/>
                <w:sz w:val="20"/>
                <w:szCs w:val="20"/>
                <w:lang w:val="sq-AL"/>
              </w:rPr>
              <w:t xml:space="preserve">Vlera e shtuar </w:t>
            </w:r>
            <w:r w:rsidR="002D1C1F" w:rsidRPr="008A542F">
              <w:rPr>
                <w:rFonts w:ascii="Garamond" w:hAnsi="Garamond"/>
                <w:b/>
                <w:bCs/>
                <w:color w:val="000000"/>
                <w:spacing w:val="-4"/>
                <w:sz w:val="20"/>
                <w:szCs w:val="20"/>
                <w:lang w:val="sq-AL"/>
              </w:rPr>
              <w:t>për</w:t>
            </w:r>
            <w:r w:rsidRPr="008A542F">
              <w:rPr>
                <w:rFonts w:ascii="Garamond" w:hAnsi="Garamond"/>
                <w:b/>
                <w:bCs/>
                <w:color w:val="000000"/>
                <w:spacing w:val="-4"/>
                <w:sz w:val="20"/>
                <w:szCs w:val="20"/>
                <w:lang w:val="sq-AL"/>
              </w:rPr>
              <w:t xml:space="preserve"> </w:t>
            </w:r>
            <w:r w:rsidR="002D1C1F" w:rsidRPr="008A542F">
              <w:rPr>
                <w:rFonts w:ascii="Garamond" w:hAnsi="Garamond"/>
                <w:b/>
                <w:bCs/>
                <w:color w:val="000000"/>
                <w:spacing w:val="-4"/>
                <w:sz w:val="20"/>
                <w:szCs w:val="20"/>
                <w:lang w:val="sq-AL"/>
              </w:rPr>
              <w:t>çdo</w:t>
            </w:r>
            <w:r w:rsidRPr="008A542F">
              <w:rPr>
                <w:rFonts w:ascii="Garamond" w:hAnsi="Garamond"/>
                <w:b/>
                <w:bCs/>
                <w:color w:val="000000"/>
                <w:spacing w:val="-4"/>
                <w:sz w:val="20"/>
                <w:szCs w:val="20"/>
                <w:lang w:val="sq-AL"/>
              </w:rPr>
              <w:t xml:space="preserve"> 1 km </w:t>
            </w:r>
          </w:p>
        </w:tc>
      </w:tr>
      <w:tr w:rsidR="00BF365C" w:rsidRPr="008A542F" w:rsidTr="00F364A1">
        <w:trPr>
          <w:trHeight w:val="198"/>
        </w:trPr>
        <w:tc>
          <w:tcPr>
            <w:tcW w:w="419" w:type="dxa"/>
            <w:tcBorders>
              <w:top w:val="nil"/>
              <w:left w:val="single" w:sz="8" w:space="0" w:color="auto"/>
              <w:bottom w:val="single" w:sz="8" w:space="0" w:color="auto"/>
              <w:right w:val="single" w:sz="8" w:space="0" w:color="auto"/>
            </w:tcBorders>
            <w:noWrap/>
            <w:vAlign w:val="center"/>
            <w:hideMark/>
          </w:tcPr>
          <w:p w:rsidR="00BF365C" w:rsidRPr="008A542F" w:rsidRDefault="00BF365C" w:rsidP="00406EF0">
            <w:pPr>
              <w:widowControl w:val="0"/>
              <w:spacing w:after="0" w:line="240" w:lineRule="auto"/>
              <w:ind w:firstLine="0"/>
              <w:rPr>
                <w:rFonts w:ascii="Garamond" w:hAnsi="Garamond"/>
                <w:bCs/>
                <w:color w:val="000000"/>
                <w:spacing w:val="-4"/>
                <w:sz w:val="20"/>
                <w:szCs w:val="20"/>
                <w:lang w:val="sq-AL"/>
              </w:rPr>
            </w:pPr>
            <w:r w:rsidRPr="008A542F">
              <w:rPr>
                <w:rFonts w:ascii="Garamond" w:hAnsi="Garamond"/>
                <w:bCs/>
                <w:color w:val="000000"/>
                <w:spacing w:val="-4"/>
                <w:sz w:val="20"/>
                <w:szCs w:val="20"/>
                <w:lang w:val="sq-AL"/>
              </w:rPr>
              <w:t>a</w:t>
            </w:r>
          </w:p>
        </w:tc>
        <w:tc>
          <w:tcPr>
            <w:tcW w:w="1674" w:type="dxa"/>
            <w:tcBorders>
              <w:top w:val="nil"/>
              <w:left w:val="nil"/>
              <w:bottom w:val="single" w:sz="8" w:space="0" w:color="auto"/>
              <w:right w:val="single" w:sz="8" w:space="0" w:color="auto"/>
            </w:tcBorders>
            <w:noWrap/>
            <w:vAlign w:val="bottom"/>
            <w:hideMark/>
          </w:tcPr>
          <w:p w:rsidR="00BF365C" w:rsidRPr="008A542F" w:rsidRDefault="00BF365C" w:rsidP="00406EF0">
            <w:pPr>
              <w:widowControl w:val="0"/>
              <w:spacing w:after="0" w:line="240" w:lineRule="auto"/>
              <w:ind w:firstLine="0"/>
              <w:rPr>
                <w:rFonts w:ascii="Garamond" w:hAnsi="Garamond"/>
                <w:bCs/>
                <w:color w:val="000000"/>
                <w:spacing w:val="-4"/>
                <w:sz w:val="20"/>
                <w:szCs w:val="20"/>
                <w:lang w:val="sq-AL"/>
              </w:rPr>
            </w:pPr>
            <w:r w:rsidRPr="008A542F">
              <w:rPr>
                <w:rFonts w:ascii="Garamond" w:hAnsi="Garamond"/>
                <w:bCs/>
                <w:color w:val="000000"/>
                <w:spacing w:val="-4"/>
                <w:sz w:val="20"/>
                <w:szCs w:val="20"/>
                <w:lang w:val="sq-AL"/>
              </w:rPr>
              <w:t>Brenda 1 km</w:t>
            </w:r>
          </w:p>
        </w:tc>
        <w:tc>
          <w:tcPr>
            <w:tcW w:w="1417" w:type="dxa"/>
            <w:tcBorders>
              <w:top w:val="nil"/>
              <w:left w:val="nil"/>
              <w:bottom w:val="single" w:sz="8" w:space="0" w:color="auto"/>
              <w:right w:val="single" w:sz="8" w:space="0" w:color="auto"/>
            </w:tcBorders>
            <w:noWrap/>
            <w:vAlign w:val="center"/>
            <w:hideMark/>
          </w:tcPr>
          <w:p w:rsidR="00BF365C" w:rsidRPr="008A542F" w:rsidRDefault="00BF365C" w:rsidP="00406EF0">
            <w:pPr>
              <w:widowControl w:val="0"/>
              <w:spacing w:after="0" w:line="240" w:lineRule="auto"/>
              <w:ind w:firstLine="0"/>
              <w:jc w:val="center"/>
              <w:rPr>
                <w:rFonts w:ascii="Garamond" w:hAnsi="Garamond"/>
                <w:color w:val="000000"/>
                <w:spacing w:val="-4"/>
                <w:sz w:val="20"/>
                <w:szCs w:val="20"/>
                <w:lang w:val="sq-AL"/>
              </w:rPr>
            </w:pPr>
            <w:r w:rsidRPr="008A542F">
              <w:rPr>
                <w:rFonts w:ascii="Garamond" w:hAnsi="Garamond"/>
                <w:color w:val="000000"/>
                <w:spacing w:val="-4"/>
                <w:sz w:val="20"/>
                <w:szCs w:val="20"/>
                <w:lang w:val="sq-AL"/>
              </w:rPr>
              <w:t>4500</w:t>
            </w:r>
          </w:p>
        </w:tc>
        <w:tc>
          <w:tcPr>
            <w:tcW w:w="1843" w:type="dxa"/>
            <w:tcBorders>
              <w:top w:val="single" w:sz="8" w:space="0" w:color="auto"/>
              <w:left w:val="nil"/>
              <w:bottom w:val="single" w:sz="8" w:space="0" w:color="auto"/>
              <w:right w:val="single" w:sz="8" w:space="0" w:color="auto"/>
            </w:tcBorders>
            <w:noWrap/>
            <w:vAlign w:val="center"/>
            <w:hideMark/>
          </w:tcPr>
          <w:p w:rsidR="00BF365C" w:rsidRPr="008A542F" w:rsidRDefault="00BF365C" w:rsidP="00406EF0">
            <w:pPr>
              <w:widowControl w:val="0"/>
              <w:spacing w:after="0" w:line="240" w:lineRule="auto"/>
              <w:ind w:firstLine="0"/>
              <w:jc w:val="center"/>
              <w:rPr>
                <w:rFonts w:ascii="Garamond" w:hAnsi="Garamond"/>
                <w:color w:val="000000"/>
                <w:spacing w:val="-4"/>
                <w:sz w:val="20"/>
                <w:szCs w:val="20"/>
                <w:lang w:val="sq-AL"/>
              </w:rPr>
            </w:pPr>
            <w:r w:rsidRPr="008A542F">
              <w:rPr>
                <w:rFonts w:ascii="Garamond" w:hAnsi="Garamond"/>
                <w:color w:val="000000"/>
                <w:spacing w:val="-4"/>
                <w:sz w:val="20"/>
                <w:szCs w:val="20"/>
                <w:lang w:val="sq-AL"/>
              </w:rPr>
              <w:t>-</w:t>
            </w:r>
          </w:p>
        </w:tc>
      </w:tr>
      <w:tr w:rsidR="00DE146E" w:rsidRPr="008A542F" w:rsidTr="00F364A1">
        <w:trPr>
          <w:trHeight w:val="198"/>
        </w:trPr>
        <w:tc>
          <w:tcPr>
            <w:tcW w:w="419" w:type="dxa"/>
            <w:tcBorders>
              <w:top w:val="nil"/>
              <w:left w:val="single" w:sz="8" w:space="0" w:color="auto"/>
              <w:bottom w:val="single" w:sz="8" w:space="0" w:color="auto"/>
              <w:right w:val="single" w:sz="8" w:space="0" w:color="auto"/>
            </w:tcBorders>
            <w:noWrap/>
            <w:vAlign w:val="center"/>
            <w:hideMark/>
          </w:tcPr>
          <w:p w:rsidR="00DE146E" w:rsidRPr="008A542F" w:rsidRDefault="00DE146E" w:rsidP="00406EF0">
            <w:pPr>
              <w:widowControl w:val="0"/>
              <w:spacing w:after="0" w:line="240" w:lineRule="auto"/>
              <w:ind w:firstLine="0"/>
              <w:rPr>
                <w:rFonts w:ascii="Garamond" w:hAnsi="Garamond"/>
                <w:bCs/>
                <w:color w:val="000000"/>
                <w:spacing w:val="-4"/>
                <w:sz w:val="20"/>
                <w:szCs w:val="20"/>
                <w:lang w:val="sq-AL"/>
              </w:rPr>
            </w:pPr>
            <w:r w:rsidRPr="008A542F">
              <w:rPr>
                <w:rFonts w:ascii="Garamond" w:hAnsi="Garamond"/>
                <w:bCs/>
                <w:color w:val="000000"/>
                <w:spacing w:val="-4"/>
                <w:sz w:val="20"/>
                <w:szCs w:val="20"/>
                <w:lang w:val="sq-AL"/>
              </w:rPr>
              <w:t>b</w:t>
            </w:r>
          </w:p>
        </w:tc>
        <w:tc>
          <w:tcPr>
            <w:tcW w:w="1674" w:type="dxa"/>
            <w:tcBorders>
              <w:top w:val="nil"/>
              <w:left w:val="nil"/>
              <w:bottom w:val="single" w:sz="8" w:space="0" w:color="auto"/>
              <w:right w:val="single" w:sz="8" w:space="0" w:color="auto"/>
            </w:tcBorders>
            <w:noWrap/>
            <w:vAlign w:val="bottom"/>
            <w:hideMark/>
          </w:tcPr>
          <w:p w:rsidR="00DE146E" w:rsidRPr="008A542F" w:rsidRDefault="002D1C1F" w:rsidP="002D1C1F">
            <w:pPr>
              <w:widowControl w:val="0"/>
              <w:spacing w:after="0" w:line="240" w:lineRule="auto"/>
              <w:ind w:firstLine="0"/>
              <w:rPr>
                <w:rFonts w:ascii="Garamond" w:hAnsi="Garamond"/>
                <w:bCs/>
                <w:color w:val="000000"/>
                <w:spacing w:val="-4"/>
                <w:sz w:val="20"/>
                <w:szCs w:val="20"/>
                <w:lang w:val="sq-AL"/>
              </w:rPr>
            </w:pPr>
            <w:r w:rsidRPr="008A542F">
              <w:rPr>
                <w:rFonts w:ascii="Garamond" w:hAnsi="Garamond"/>
                <w:color w:val="000000"/>
                <w:spacing w:val="-4"/>
                <w:sz w:val="20"/>
                <w:szCs w:val="20"/>
                <w:lang w:val="sq-AL"/>
              </w:rPr>
              <w:t>Për</w:t>
            </w:r>
            <w:r w:rsidR="00DE146E" w:rsidRPr="008A542F">
              <w:rPr>
                <w:rFonts w:ascii="Garamond" w:hAnsi="Garamond"/>
                <w:color w:val="000000"/>
                <w:spacing w:val="-4"/>
                <w:sz w:val="20"/>
                <w:szCs w:val="20"/>
                <w:lang w:val="sq-AL"/>
              </w:rPr>
              <w:t xml:space="preserve"> </w:t>
            </w:r>
            <w:r w:rsidRPr="008A542F">
              <w:rPr>
                <w:rFonts w:ascii="Garamond" w:hAnsi="Garamond"/>
                <w:color w:val="000000"/>
                <w:spacing w:val="-4"/>
                <w:sz w:val="20"/>
                <w:szCs w:val="20"/>
                <w:lang w:val="sq-AL"/>
              </w:rPr>
              <w:t>çdo</w:t>
            </w:r>
            <w:r w:rsidR="00DE146E" w:rsidRPr="008A542F">
              <w:rPr>
                <w:rFonts w:ascii="Garamond" w:hAnsi="Garamond"/>
                <w:color w:val="000000"/>
                <w:spacing w:val="-4"/>
                <w:sz w:val="20"/>
                <w:szCs w:val="20"/>
                <w:lang w:val="sq-AL"/>
              </w:rPr>
              <w:t xml:space="preserve"> 1km t</w:t>
            </w:r>
            <w:r w:rsidRPr="008A542F">
              <w:rPr>
                <w:rFonts w:ascii="Garamond" w:hAnsi="Garamond"/>
                <w:color w:val="000000"/>
                <w:spacing w:val="-4"/>
                <w:sz w:val="20"/>
                <w:szCs w:val="20"/>
                <w:lang w:val="sq-AL"/>
              </w:rPr>
              <w:t>ë</w:t>
            </w:r>
            <w:r w:rsidR="00DE146E" w:rsidRPr="008A542F">
              <w:rPr>
                <w:rFonts w:ascii="Garamond" w:hAnsi="Garamond"/>
                <w:color w:val="000000"/>
                <w:spacing w:val="-4"/>
                <w:sz w:val="20"/>
                <w:szCs w:val="20"/>
                <w:lang w:val="sq-AL"/>
              </w:rPr>
              <w:t xml:space="preserve"> shtuar</w:t>
            </w:r>
          </w:p>
        </w:tc>
        <w:tc>
          <w:tcPr>
            <w:tcW w:w="1417" w:type="dxa"/>
            <w:tcBorders>
              <w:top w:val="nil"/>
              <w:left w:val="nil"/>
              <w:bottom w:val="single" w:sz="8" w:space="0" w:color="auto"/>
              <w:right w:val="single" w:sz="8" w:space="0" w:color="auto"/>
            </w:tcBorders>
            <w:noWrap/>
            <w:vAlign w:val="center"/>
            <w:hideMark/>
          </w:tcPr>
          <w:p w:rsidR="00DE146E" w:rsidRPr="008A542F" w:rsidRDefault="00DE146E" w:rsidP="00406EF0">
            <w:pPr>
              <w:widowControl w:val="0"/>
              <w:spacing w:after="0" w:line="240" w:lineRule="auto"/>
              <w:ind w:firstLine="0"/>
              <w:jc w:val="center"/>
              <w:rPr>
                <w:rFonts w:ascii="Garamond" w:hAnsi="Garamond"/>
                <w:color w:val="000000"/>
                <w:spacing w:val="-4"/>
                <w:sz w:val="20"/>
                <w:szCs w:val="20"/>
                <w:lang w:val="sq-AL"/>
              </w:rPr>
            </w:pPr>
          </w:p>
        </w:tc>
        <w:tc>
          <w:tcPr>
            <w:tcW w:w="1843" w:type="dxa"/>
            <w:tcBorders>
              <w:top w:val="single" w:sz="8" w:space="0" w:color="auto"/>
              <w:left w:val="nil"/>
              <w:bottom w:val="single" w:sz="8" w:space="0" w:color="auto"/>
              <w:right w:val="single" w:sz="8" w:space="0" w:color="auto"/>
            </w:tcBorders>
            <w:noWrap/>
            <w:vAlign w:val="center"/>
            <w:hideMark/>
          </w:tcPr>
          <w:p w:rsidR="00DE146E" w:rsidRPr="008A542F" w:rsidRDefault="00DE146E" w:rsidP="00406EF0">
            <w:pPr>
              <w:widowControl w:val="0"/>
              <w:spacing w:after="0" w:line="240" w:lineRule="auto"/>
              <w:ind w:firstLine="0"/>
              <w:jc w:val="center"/>
              <w:rPr>
                <w:rFonts w:ascii="Garamond" w:hAnsi="Garamond"/>
                <w:color w:val="000000"/>
                <w:spacing w:val="-4"/>
                <w:sz w:val="20"/>
                <w:szCs w:val="20"/>
                <w:lang w:val="sq-AL"/>
              </w:rPr>
            </w:pPr>
            <w:r w:rsidRPr="008A542F">
              <w:rPr>
                <w:rFonts w:ascii="Garamond" w:hAnsi="Garamond"/>
                <w:color w:val="000000"/>
                <w:spacing w:val="-4"/>
                <w:sz w:val="20"/>
                <w:szCs w:val="20"/>
                <w:lang w:val="sq-AL"/>
              </w:rPr>
              <w:t>4500</w:t>
            </w:r>
          </w:p>
        </w:tc>
      </w:tr>
    </w:tbl>
    <w:p w:rsidR="00DE146E" w:rsidRPr="008A542F" w:rsidRDefault="00DE146E" w:rsidP="007B037D">
      <w:pPr>
        <w:widowControl w:val="0"/>
        <w:spacing w:after="0" w:line="240" w:lineRule="auto"/>
        <w:rPr>
          <w:rFonts w:ascii="Garamond" w:hAnsi="Garamond"/>
          <w:b/>
          <w:bCs/>
          <w:spacing w:val="-4"/>
          <w:sz w:val="14"/>
          <w:szCs w:val="24"/>
          <w:lang w:val="sq-AL"/>
        </w:rPr>
      </w:pPr>
    </w:p>
    <w:p w:rsidR="00BF365C" w:rsidRPr="008A542F" w:rsidRDefault="00BF365C" w:rsidP="007B037D">
      <w:pPr>
        <w:widowControl w:val="0"/>
        <w:spacing w:after="0" w:line="240" w:lineRule="auto"/>
        <w:rPr>
          <w:rFonts w:ascii="Garamond" w:hAnsi="Garamond"/>
          <w:b/>
          <w:bCs/>
          <w:spacing w:val="-4"/>
          <w:sz w:val="24"/>
          <w:szCs w:val="24"/>
          <w:lang w:val="sq-AL"/>
        </w:rPr>
      </w:pPr>
      <w:r w:rsidRPr="008A542F">
        <w:rPr>
          <w:rFonts w:ascii="Garamond" w:hAnsi="Garamond"/>
          <w:b/>
          <w:bCs/>
          <w:spacing w:val="-4"/>
          <w:sz w:val="24"/>
          <w:szCs w:val="24"/>
          <w:lang w:val="sq-AL"/>
        </w:rPr>
        <w:t>T3 – TARIFA E FUQISË (lekë/kW, kundrejt fuqis</w:t>
      </w:r>
      <w:r w:rsidRPr="008A542F">
        <w:rPr>
          <w:rFonts w:ascii="Garamond" w:hAnsi="Garamond"/>
          <w:b/>
          <w:spacing w:val="-4"/>
          <w:sz w:val="24"/>
          <w:szCs w:val="24"/>
          <w:lang w:val="sq-AL"/>
        </w:rPr>
        <w:t>ë së</w:t>
      </w:r>
      <w:r w:rsidRPr="008A542F">
        <w:rPr>
          <w:rFonts w:ascii="Garamond" w:hAnsi="Garamond"/>
          <w:b/>
          <w:bCs/>
          <w:spacing w:val="-4"/>
          <w:sz w:val="24"/>
          <w:szCs w:val="24"/>
          <w:lang w:val="sq-AL"/>
        </w:rPr>
        <w:t xml:space="preserve"> kërkuar)</w:t>
      </w:r>
      <w:r w:rsidR="0008612D" w:rsidRPr="008A542F">
        <w:rPr>
          <w:rFonts w:ascii="Garamond" w:hAnsi="Garamond"/>
          <w:b/>
          <w:bCs/>
          <w:spacing w:val="-4"/>
          <w:sz w:val="24"/>
          <w:szCs w:val="24"/>
          <w:lang w:val="sq-AL"/>
        </w:rPr>
        <w:t xml:space="preserve"> </w:t>
      </w:r>
    </w:p>
    <w:p w:rsidR="00BF365C" w:rsidRPr="008A542F" w:rsidRDefault="00256902" w:rsidP="007B037D">
      <w:pPr>
        <w:pStyle w:val="ListParagraph"/>
        <w:widowControl w:val="0"/>
        <w:numPr>
          <w:ilvl w:val="0"/>
          <w:numId w:val="38"/>
        </w:numPr>
        <w:spacing w:after="0" w:line="240" w:lineRule="auto"/>
        <w:ind w:left="0" w:firstLine="284"/>
        <w:jc w:val="both"/>
        <w:rPr>
          <w:rFonts w:ascii="Garamond" w:hAnsi="Garamond"/>
          <w:bCs/>
          <w:spacing w:val="-4"/>
          <w:sz w:val="24"/>
          <w:szCs w:val="24"/>
          <w:lang w:val="sq-AL"/>
        </w:rPr>
      </w:pPr>
      <w:r w:rsidRPr="008A542F">
        <w:rPr>
          <w:rFonts w:ascii="Garamond" w:hAnsi="Garamond"/>
          <w:bCs/>
          <w:spacing w:val="-4"/>
          <w:sz w:val="24"/>
          <w:szCs w:val="24"/>
          <w:lang w:val="sq-AL"/>
        </w:rPr>
        <w:t xml:space="preserve"> </w:t>
      </w:r>
      <w:r w:rsidR="00BF365C" w:rsidRPr="008A542F">
        <w:rPr>
          <w:rFonts w:ascii="Garamond" w:hAnsi="Garamond"/>
          <w:bCs/>
          <w:spacing w:val="-4"/>
          <w:sz w:val="24"/>
          <w:szCs w:val="24"/>
          <w:lang w:val="sq-AL"/>
        </w:rPr>
        <w:t>Tarifa T3, bazuar në</w:t>
      </w:r>
      <w:r w:rsidR="00BF365C" w:rsidRPr="008A542F">
        <w:rPr>
          <w:rFonts w:ascii="Garamond" w:hAnsi="Garamond"/>
          <w:spacing w:val="-4"/>
          <w:sz w:val="24"/>
          <w:szCs w:val="24"/>
          <w:lang w:val="sq-AL"/>
        </w:rPr>
        <w:t xml:space="preserve"> kategorizimin e klientëve dhe nivelit të tensionit ku kërkohet lidhja e re, është përcaktuar:</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T3 = 1.700 </w:t>
      </w:r>
      <w:r w:rsidR="002D1C1F" w:rsidRPr="008A542F">
        <w:rPr>
          <w:rFonts w:ascii="Garamond" w:hAnsi="Garamond"/>
          <w:spacing w:val="-4"/>
          <w:sz w:val="24"/>
          <w:szCs w:val="24"/>
          <w:lang w:val="sq-AL"/>
        </w:rPr>
        <w:t>lekë</w:t>
      </w:r>
      <w:r w:rsidRPr="008A542F">
        <w:rPr>
          <w:rFonts w:ascii="Garamond" w:hAnsi="Garamond"/>
          <w:spacing w:val="-4"/>
          <w:sz w:val="24"/>
          <w:szCs w:val="24"/>
          <w:lang w:val="sq-AL"/>
        </w:rPr>
        <w:t xml:space="preserve">/kW (kundrejt fuqisë së kërkuar) për aplikim në TM 6/10/20 kV </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T3 = 2.000 </w:t>
      </w:r>
      <w:r w:rsidR="002D1C1F" w:rsidRPr="008A542F">
        <w:rPr>
          <w:rFonts w:ascii="Garamond" w:hAnsi="Garamond"/>
          <w:spacing w:val="-4"/>
          <w:sz w:val="24"/>
          <w:szCs w:val="24"/>
          <w:lang w:val="sq-AL"/>
        </w:rPr>
        <w:t>lekë</w:t>
      </w:r>
      <w:r w:rsidRPr="008A542F">
        <w:rPr>
          <w:rFonts w:ascii="Garamond" w:hAnsi="Garamond"/>
          <w:spacing w:val="-4"/>
          <w:sz w:val="24"/>
          <w:szCs w:val="24"/>
          <w:lang w:val="sq-AL"/>
        </w:rPr>
        <w:t>/kW (kundrejt fuqisë së kërkuar) për aplikim në TM 35 kV</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T3 = 2.500 </w:t>
      </w:r>
      <w:r w:rsidR="002D1C1F" w:rsidRPr="008A542F">
        <w:rPr>
          <w:rFonts w:ascii="Garamond" w:hAnsi="Garamond"/>
          <w:spacing w:val="-4"/>
          <w:sz w:val="24"/>
          <w:szCs w:val="24"/>
          <w:lang w:val="sq-AL"/>
        </w:rPr>
        <w:t>lekë</w:t>
      </w:r>
      <w:r w:rsidRPr="008A542F">
        <w:rPr>
          <w:rFonts w:ascii="Garamond" w:hAnsi="Garamond"/>
          <w:spacing w:val="-4"/>
          <w:sz w:val="24"/>
          <w:szCs w:val="24"/>
          <w:lang w:val="sq-AL"/>
        </w:rPr>
        <w:t>/kW (kundrejt fuqisë së kërkuar) për aplikim në TU (</w:t>
      </w:r>
      <w:r w:rsidR="002D1C1F" w:rsidRPr="008A542F">
        <w:rPr>
          <w:rFonts w:ascii="Garamond" w:hAnsi="Garamond"/>
          <w:spacing w:val="-4"/>
          <w:sz w:val="24"/>
          <w:szCs w:val="24"/>
          <w:lang w:val="sq-AL"/>
        </w:rPr>
        <w:t>privat</w:t>
      </w:r>
      <w:r w:rsidRPr="008A542F">
        <w:rPr>
          <w:rFonts w:ascii="Garamond" w:hAnsi="Garamond"/>
          <w:spacing w:val="-4"/>
          <w:sz w:val="24"/>
          <w:szCs w:val="24"/>
          <w:lang w:val="sq-AL"/>
        </w:rPr>
        <w:t>)</w:t>
      </w:r>
    </w:p>
    <w:p w:rsidR="00BF365C"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T3 = 2.000 </w:t>
      </w:r>
      <w:r w:rsidR="002D1C1F" w:rsidRPr="008A542F">
        <w:rPr>
          <w:rFonts w:ascii="Garamond" w:hAnsi="Garamond"/>
          <w:spacing w:val="-4"/>
          <w:sz w:val="24"/>
          <w:szCs w:val="24"/>
          <w:lang w:val="sq-AL"/>
        </w:rPr>
        <w:t>lekë</w:t>
      </w:r>
      <w:r w:rsidRPr="008A542F">
        <w:rPr>
          <w:rFonts w:ascii="Garamond" w:hAnsi="Garamond"/>
          <w:spacing w:val="-4"/>
          <w:sz w:val="24"/>
          <w:szCs w:val="24"/>
          <w:lang w:val="sq-AL"/>
        </w:rPr>
        <w:t>/kW (kundrejt fuqisë së kërkuar) për aplikim në TU (</w:t>
      </w:r>
      <w:r w:rsidR="002D1C1F" w:rsidRPr="008A542F">
        <w:rPr>
          <w:rFonts w:ascii="Garamond" w:hAnsi="Garamond"/>
          <w:spacing w:val="-4"/>
          <w:sz w:val="24"/>
          <w:szCs w:val="24"/>
          <w:lang w:val="sq-AL"/>
        </w:rPr>
        <w:t>familjarë</w:t>
      </w:r>
      <w:r w:rsidRPr="008A542F">
        <w:rPr>
          <w:rFonts w:ascii="Garamond" w:hAnsi="Garamond"/>
          <w:spacing w:val="-4"/>
          <w:sz w:val="24"/>
          <w:szCs w:val="24"/>
          <w:lang w:val="sq-AL"/>
        </w:rPr>
        <w:t>)</w:t>
      </w:r>
    </w:p>
    <w:p w:rsidR="009630B6" w:rsidRPr="008A542F" w:rsidRDefault="009630B6" w:rsidP="007B037D">
      <w:pPr>
        <w:widowControl w:val="0"/>
        <w:spacing w:after="0" w:line="240" w:lineRule="auto"/>
        <w:rPr>
          <w:rFonts w:ascii="Garamond" w:hAnsi="Garamond"/>
          <w:spacing w:val="-4"/>
          <w:sz w:val="24"/>
          <w:szCs w:val="24"/>
          <w:lang w:val="sq-AL"/>
        </w:rPr>
      </w:pPr>
    </w:p>
    <w:p w:rsidR="00BF365C" w:rsidRPr="008A542F" w:rsidRDefault="007B037D" w:rsidP="007B037D">
      <w:pPr>
        <w:pStyle w:val="ListParagraph"/>
        <w:widowControl w:val="0"/>
        <w:numPr>
          <w:ilvl w:val="0"/>
          <w:numId w:val="38"/>
        </w:numPr>
        <w:spacing w:after="0" w:line="240" w:lineRule="auto"/>
        <w:ind w:left="0" w:firstLine="284"/>
        <w:jc w:val="both"/>
        <w:rPr>
          <w:rFonts w:ascii="Garamond" w:hAnsi="Garamond"/>
          <w:spacing w:val="-4"/>
          <w:sz w:val="24"/>
          <w:szCs w:val="24"/>
          <w:lang w:val="sq-AL"/>
        </w:rPr>
      </w:pPr>
      <w:r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 xml:space="preserve">Për shtesa fuqie, modifikim lidhje, transferim lidhje, tarifa T3 </w:t>
      </w:r>
      <w:r w:rsidR="00BF365C" w:rsidRPr="008A542F">
        <w:rPr>
          <w:rFonts w:ascii="Garamond" w:hAnsi="Garamond"/>
          <w:bCs/>
          <w:spacing w:val="-4"/>
          <w:sz w:val="24"/>
          <w:szCs w:val="24"/>
          <w:lang w:val="sq-AL"/>
        </w:rPr>
        <w:t>bazuar në</w:t>
      </w:r>
      <w:r w:rsidR="00BF365C" w:rsidRPr="008A542F">
        <w:rPr>
          <w:rFonts w:ascii="Garamond" w:hAnsi="Garamond"/>
          <w:spacing w:val="-4"/>
          <w:sz w:val="24"/>
          <w:szCs w:val="24"/>
          <w:lang w:val="sq-AL"/>
        </w:rPr>
        <w:t xml:space="preserve"> kategorizimin e klientëve dhe nivelit të tensionit ku kërkohet lidhja e re, është përcaktuar</w:t>
      </w:r>
      <w:r w:rsidR="002D1C1F" w:rsidRPr="008A542F">
        <w:rPr>
          <w:rFonts w:ascii="Garamond" w:hAnsi="Garamond"/>
          <w:spacing w:val="-4"/>
          <w:sz w:val="24"/>
          <w:szCs w:val="24"/>
          <w:lang w:val="sq-AL"/>
        </w:rPr>
        <w:t>:</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T3 = 1.700 </w:t>
      </w:r>
      <w:r w:rsidR="002D1C1F" w:rsidRPr="008A542F">
        <w:rPr>
          <w:rFonts w:ascii="Garamond" w:hAnsi="Garamond"/>
          <w:spacing w:val="-4"/>
          <w:sz w:val="24"/>
          <w:szCs w:val="24"/>
          <w:lang w:val="sq-AL"/>
        </w:rPr>
        <w:t>lekë</w:t>
      </w:r>
      <w:r w:rsidRPr="008A542F">
        <w:rPr>
          <w:rFonts w:ascii="Garamond" w:hAnsi="Garamond"/>
          <w:spacing w:val="-4"/>
          <w:sz w:val="24"/>
          <w:szCs w:val="24"/>
          <w:lang w:val="sq-AL"/>
        </w:rPr>
        <w:t>/kW (kundrejt fuqisë shtesë së kërkuar) për aplikim në TM 6/10/20 kV (</w:t>
      </w:r>
      <w:r w:rsidR="002D1C1F" w:rsidRPr="008A542F">
        <w:rPr>
          <w:rFonts w:ascii="Garamond" w:hAnsi="Garamond"/>
          <w:spacing w:val="-4"/>
          <w:sz w:val="24"/>
          <w:szCs w:val="24"/>
          <w:lang w:val="sq-AL"/>
        </w:rPr>
        <w:t>privat</w:t>
      </w:r>
      <w:r w:rsidRPr="008A542F">
        <w:rPr>
          <w:rFonts w:ascii="Garamond" w:hAnsi="Garamond"/>
          <w:spacing w:val="-4"/>
          <w:sz w:val="24"/>
          <w:szCs w:val="24"/>
          <w:lang w:val="sq-AL"/>
        </w:rPr>
        <w:t>)</w:t>
      </w:r>
      <w:r w:rsidR="00256902" w:rsidRPr="008A542F">
        <w:rPr>
          <w:rFonts w:ascii="Garamond" w:hAnsi="Garamond"/>
          <w:spacing w:val="-4"/>
          <w:sz w:val="24"/>
          <w:szCs w:val="24"/>
          <w:lang w:val="sq-AL"/>
        </w:rPr>
        <w:t>;</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T3 = 1.700 </w:t>
      </w:r>
      <w:r w:rsidR="002D1C1F" w:rsidRPr="008A542F">
        <w:rPr>
          <w:rFonts w:ascii="Garamond" w:hAnsi="Garamond"/>
          <w:spacing w:val="-4"/>
          <w:sz w:val="24"/>
          <w:szCs w:val="24"/>
          <w:lang w:val="sq-AL"/>
        </w:rPr>
        <w:t>lekë</w:t>
      </w:r>
      <w:r w:rsidRPr="008A542F">
        <w:rPr>
          <w:rFonts w:ascii="Garamond" w:hAnsi="Garamond"/>
          <w:spacing w:val="-4"/>
          <w:sz w:val="24"/>
          <w:szCs w:val="24"/>
          <w:lang w:val="sq-AL"/>
        </w:rPr>
        <w:t>/kW (kundrejt fuqisë shtesë së kërkuar) për aplikim në TM 35 kV (</w:t>
      </w:r>
      <w:r w:rsidR="00256902" w:rsidRPr="008A542F">
        <w:rPr>
          <w:rFonts w:ascii="Garamond" w:hAnsi="Garamond"/>
          <w:spacing w:val="-4"/>
          <w:sz w:val="24"/>
          <w:szCs w:val="24"/>
          <w:lang w:val="sq-AL"/>
        </w:rPr>
        <w:t>privat</w:t>
      </w:r>
      <w:r w:rsidRPr="008A542F">
        <w:rPr>
          <w:rFonts w:ascii="Garamond" w:hAnsi="Garamond"/>
          <w:spacing w:val="-4"/>
          <w:sz w:val="24"/>
          <w:szCs w:val="24"/>
          <w:lang w:val="sq-AL"/>
        </w:rPr>
        <w:t>)</w:t>
      </w:r>
      <w:r w:rsidR="00256902" w:rsidRPr="008A542F">
        <w:rPr>
          <w:rFonts w:ascii="Garamond" w:hAnsi="Garamond"/>
          <w:spacing w:val="-4"/>
          <w:sz w:val="24"/>
          <w:szCs w:val="24"/>
          <w:lang w:val="sq-AL"/>
        </w:rPr>
        <w:t>;</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T3 = 2.500 </w:t>
      </w:r>
      <w:r w:rsidR="002D1C1F" w:rsidRPr="008A542F">
        <w:rPr>
          <w:rFonts w:ascii="Garamond" w:hAnsi="Garamond"/>
          <w:spacing w:val="-4"/>
          <w:sz w:val="24"/>
          <w:szCs w:val="24"/>
          <w:lang w:val="sq-AL"/>
        </w:rPr>
        <w:t>lekë</w:t>
      </w:r>
      <w:r w:rsidRPr="008A542F">
        <w:rPr>
          <w:rFonts w:ascii="Garamond" w:hAnsi="Garamond"/>
          <w:spacing w:val="-4"/>
          <w:sz w:val="24"/>
          <w:szCs w:val="24"/>
          <w:lang w:val="sq-AL"/>
        </w:rPr>
        <w:t>/kW (kundrejt fuqisë shtesë së kërkuar) për aplikim në TU (</w:t>
      </w:r>
      <w:r w:rsidR="002D1C1F" w:rsidRPr="008A542F">
        <w:rPr>
          <w:rFonts w:ascii="Garamond" w:hAnsi="Garamond"/>
          <w:spacing w:val="-4"/>
          <w:sz w:val="24"/>
          <w:szCs w:val="24"/>
          <w:lang w:val="sq-AL"/>
        </w:rPr>
        <w:t>privat</w:t>
      </w:r>
      <w:r w:rsidRPr="008A542F">
        <w:rPr>
          <w:rFonts w:ascii="Garamond" w:hAnsi="Garamond"/>
          <w:spacing w:val="-4"/>
          <w:sz w:val="24"/>
          <w:szCs w:val="24"/>
          <w:lang w:val="sq-AL"/>
        </w:rPr>
        <w:t>)</w:t>
      </w:r>
      <w:r w:rsidR="00256902" w:rsidRPr="008A542F">
        <w:rPr>
          <w:rFonts w:ascii="Garamond" w:hAnsi="Garamond"/>
          <w:spacing w:val="-4"/>
          <w:sz w:val="24"/>
          <w:szCs w:val="24"/>
          <w:lang w:val="sq-AL"/>
        </w:rPr>
        <w:t>;</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T3 = 2.000 </w:t>
      </w:r>
      <w:r w:rsidR="002D1C1F" w:rsidRPr="008A542F">
        <w:rPr>
          <w:rFonts w:ascii="Garamond" w:hAnsi="Garamond"/>
          <w:spacing w:val="-4"/>
          <w:sz w:val="24"/>
          <w:szCs w:val="24"/>
          <w:lang w:val="sq-AL"/>
        </w:rPr>
        <w:t>lekë</w:t>
      </w:r>
      <w:r w:rsidRPr="008A542F">
        <w:rPr>
          <w:rFonts w:ascii="Garamond" w:hAnsi="Garamond"/>
          <w:spacing w:val="-4"/>
          <w:sz w:val="24"/>
          <w:szCs w:val="24"/>
          <w:lang w:val="sq-AL"/>
        </w:rPr>
        <w:t>/kW (kundrejt fuqisë shtesë së kërkuar) për aplikim në TU (</w:t>
      </w:r>
      <w:r w:rsidR="002D1C1F" w:rsidRPr="008A542F">
        <w:rPr>
          <w:rFonts w:ascii="Garamond" w:hAnsi="Garamond"/>
          <w:spacing w:val="-4"/>
          <w:sz w:val="24"/>
          <w:szCs w:val="24"/>
          <w:lang w:val="sq-AL"/>
        </w:rPr>
        <w:t>familjarë</w:t>
      </w:r>
      <w:r w:rsidRPr="008A542F">
        <w:rPr>
          <w:rFonts w:ascii="Garamond" w:hAnsi="Garamond"/>
          <w:spacing w:val="-4"/>
          <w:sz w:val="24"/>
          <w:szCs w:val="24"/>
          <w:lang w:val="sq-AL"/>
        </w:rPr>
        <w:t>)</w:t>
      </w:r>
      <w:r w:rsidR="00256902" w:rsidRPr="008A542F">
        <w:rPr>
          <w:rFonts w:ascii="Garamond" w:hAnsi="Garamond"/>
          <w:spacing w:val="-4"/>
          <w:sz w:val="24"/>
          <w:szCs w:val="24"/>
          <w:lang w:val="sq-AL"/>
        </w:rPr>
        <w:t>.</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b/>
          <w:bCs/>
          <w:spacing w:val="-4"/>
          <w:sz w:val="24"/>
          <w:szCs w:val="24"/>
          <w:lang w:val="sq-AL"/>
        </w:rPr>
        <w:t xml:space="preserve">T4 </w:t>
      </w:r>
      <w:r w:rsidRPr="008A542F">
        <w:rPr>
          <w:rFonts w:ascii="Garamond" w:hAnsi="Garamond"/>
          <w:b/>
          <w:spacing w:val="-4"/>
          <w:sz w:val="24"/>
          <w:szCs w:val="24"/>
          <w:lang w:val="sq-AL"/>
        </w:rPr>
        <w:t>– TARIFA E SHËRBIMEVE PËR REALIZIMIN E LIDHJES SË RE DHE KOLAUDIMIT FILLESTAR TË MATËSIT</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 xml:space="preserve">Tarifa T4 </w:t>
      </w:r>
      <w:r w:rsidR="002D1C1F" w:rsidRPr="008A542F">
        <w:rPr>
          <w:rFonts w:ascii="Garamond" w:hAnsi="Garamond"/>
          <w:spacing w:val="-4"/>
          <w:sz w:val="24"/>
          <w:szCs w:val="24"/>
          <w:lang w:val="sq-AL"/>
        </w:rPr>
        <w:t>është</w:t>
      </w:r>
      <w:r w:rsidRPr="008A542F">
        <w:rPr>
          <w:rFonts w:ascii="Garamond" w:hAnsi="Garamond"/>
          <w:spacing w:val="-4"/>
          <w:sz w:val="24"/>
          <w:szCs w:val="24"/>
          <w:lang w:val="sq-AL"/>
        </w:rPr>
        <w:t xml:space="preserve"> tarifë fikse e shërbimeve për realizimin e lidhjes së re dhe verifikimit/kolaudimit fillestar të</w:t>
      </w:r>
      <w:r w:rsidR="0008612D" w:rsidRPr="008A542F">
        <w:rPr>
          <w:rFonts w:ascii="Garamond" w:hAnsi="Garamond"/>
          <w:spacing w:val="-4"/>
          <w:sz w:val="24"/>
          <w:szCs w:val="24"/>
          <w:lang w:val="sq-AL"/>
        </w:rPr>
        <w:t xml:space="preserve"> </w:t>
      </w:r>
      <w:r w:rsidRPr="008A542F">
        <w:rPr>
          <w:rFonts w:ascii="Garamond" w:hAnsi="Garamond"/>
          <w:spacing w:val="-4"/>
          <w:sz w:val="24"/>
          <w:szCs w:val="24"/>
          <w:lang w:val="sq-AL"/>
        </w:rPr>
        <w:t>matësit. Kjo tarifë përbëhet nga këta komponentë:</w:t>
      </w:r>
    </w:p>
    <w:p w:rsidR="00BF365C" w:rsidRPr="008A542F" w:rsidRDefault="007B037D" w:rsidP="007B037D">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Tarifë për azh</w:t>
      </w:r>
      <w:r w:rsidR="002D1C1F" w:rsidRPr="008A542F">
        <w:rPr>
          <w:rFonts w:ascii="Garamond" w:hAnsi="Garamond"/>
          <w:spacing w:val="-4"/>
          <w:sz w:val="24"/>
          <w:szCs w:val="24"/>
          <w:lang w:val="sq-AL"/>
        </w:rPr>
        <w:t>u</w:t>
      </w:r>
      <w:r w:rsidR="00F364A1" w:rsidRPr="008A542F">
        <w:rPr>
          <w:rFonts w:ascii="Garamond" w:hAnsi="Garamond"/>
          <w:spacing w:val="-4"/>
          <w:sz w:val="24"/>
          <w:szCs w:val="24"/>
          <w:lang w:val="sq-AL"/>
        </w:rPr>
        <w:t>rnimin e rrjetit ……</w:t>
      </w:r>
      <w:r w:rsidR="00BF365C" w:rsidRPr="008A542F">
        <w:rPr>
          <w:rFonts w:ascii="Garamond" w:hAnsi="Garamond"/>
          <w:spacing w:val="-4"/>
          <w:sz w:val="24"/>
          <w:szCs w:val="24"/>
          <w:lang w:val="sq-AL"/>
        </w:rPr>
        <w:t>1500 lekë</w:t>
      </w:r>
    </w:p>
    <w:p w:rsidR="00BF365C" w:rsidRPr="008A542F" w:rsidRDefault="007B037D" w:rsidP="007B037D">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Shpenzi</w:t>
      </w:r>
      <w:r w:rsidR="00F364A1" w:rsidRPr="008A542F">
        <w:rPr>
          <w:rFonts w:ascii="Garamond" w:hAnsi="Garamond"/>
          <w:spacing w:val="-4"/>
          <w:sz w:val="24"/>
          <w:szCs w:val="24"/>
          <w:lang w:val="sq-AL"/>
        </w:rPr>
        <w:t>me administrative ………</w:t>
      </w:r>
      <w:r w:rsidR="00BF365C" w:rsidRPr="008A542F">
        <w:rPr>
          <w:rFonts w:ascii="Garamond" w:hAnsi="Garamond"/>
          <w:spacing w:val="-4"/>
          <w:sz w:val="24"/>
          <w:szCs w:val="24"/>
          <w:lang w:val="sq-AL"/>
        </w:rPr>
        <w:t>1000 lekë</w:t>
      </w:r>
    </w:p>
    <w:p w:rsidR="00BF365C" w:rsidRPr="008A542F" w:rsidRDefault="007B037D" w:rsidP="007B037D">
      <w:pPr>
        <w:pStyle w:val="ListParagraph"/>
        <w:widowControl w:val="0"/>
        <w:numPr>
          <w:ilvl w:val="0"/>
          <w:numId w:val="39"/>
        </w:numPr>
        <w:spacing w:after="0" w:line="240" w:lineRule="auto"/>
        <w:ind w:left="0" w:firstLine="284"/>
        <w:jc w:val="both"/>
        <w:rPr>
          <w:rFonts w:ascii="Garamond" w:hAnsi="Garamond"/>
          <w:spacing w:val="-4"/>
          <w:sz w:val="24"/>
          <w:szCs w:val="24"/>
          <w:lang w:val="sq-AL"/>
        </w:rPr>
      </w:pPr>
      <w:r w:rsidRPr="008A542F">
        <w:rPr>
          <w:rFonts w:ascii="Garamond" w:hAnsi="Garamond"/>
          <w:spacing w:val="-4"/>
          <w:sz w:val="24"/>
          <w:szCs w:val="24"/>
          <w:lang w:val="sq-AL"/>
        </w:rPr>
        <w:t xml:space="preserve"> </w:t>
      </w:r>
      <w:r w:rsidR="00BF365C" w:rsidRPr="008A542F">
        <w:rPr>
          <w:rFonts w:ascii="Garamond" w:hAnsi="Garamond"/>
          <w:spacing w:val="-4"/>
          <w:sz w:val="24"/>
          <w:szCs w:val="24"/>
          <w:lang w:val="sq-AL"/>
        </w:rPr>
        <w:t>Tarifa për verifikimin/kolaudimin fillestar të matësve</w:t>
      </w:r>
      <w:r w:rsidR="002D1C1F" w:rsidRPr="008A542F">
        <w:rPr>
          <w:rFonts w:ascii="Garamond" w:hAnsi="Garamond"/>
          <w:spacing w:val="-4"/>
          <w:sz w:val="24"/>
          <w:szCs w:val="24"/>
          <w:lang w:val="sq-AL"/>
        </w:rPr>
        <w:t>:</w:t>
      </w: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E076CC" w:rsidRDefault="00E076CC" w:rsidP="007B037D">
      <w:pPr>
        <w:pStyle w:val="ListParagraph"/>
        <w:widowControl w:val="0"/>
        <w:spacing w:after="0" w:line="240" w:lineRule="auto"/>
        <w:ind w:left="0" w:firstLine="284"/>
        <w:jc w:val="both"/>
        <w:rPr>
          <w:rFonts w:ascii="Garamond" w:hAnsi="Garamond"/>
          <w:spacing w:val="-4"/>
          <w:sz w:val="24"/>
          <w:szCs w:val="24"/>
          <w:lang w:val="sq-AL"/>
        </w:rPr>
      </w:pPr>
    </w:p>
    <w:p w:rsidR="00BF365C" w:rsidRPr="008A542F" w:rsidRDefault="00BF365C" w:rsidP="007B037D">
      <w:pPr>
        <w:pStyle w:val="ListParagraph"/>
        <w:widowControl w:val="0"/>
        <w:spacing w:after="0" w:line="240" w:lineRule="auto"/>
        <w:ind w:left="0" w:firstLine="284"/>
        <w:jc w:val="both"/>
        <w:rPr>
          <w:rFonts w:ascii="Garamond" w:hAnsi="Garamond"/>
          <w:spacing w:val="-4"/>
          <w:sz w:val="24"/>
          <w:szCs w:val="24"/>
          <w:lang w:val="sq-AL"/>
        </w:rPr>
      </w:pPr>
      <w:r w:rsidRPr="008A542F">
        <w:rPr>
          <w:rFonts w:ascii="Garamond" w:hAnsi="Garamond"/>
          <w:spacing w:val="-4"/>
          <w:sz w:val="24"/>
          <w:szCs w:val="24"/>
          <w:lang w:val="sq-AL"/>
        </w:rPr>
        <w:t>-</w:t>
      </w:r>
      <w:r w:rsidR="0008612D" w:rsidRPr="008A542F">
        <w:rPr>
          <w:rFonts w:ascii="Garamond" w:hAnsi="Garamond"/>
          <w:spacing w:val="-4"/>
          <w:sz w:val="24"/>
          <w:szCs w:val="24"/>
          <w:lang w:val="sq-AL"/>
        </w:rPr>
        <w:t xml:space="preserve"> </w:t>
      </w:r>
      <w:r w:rsidRPr="008A542F">
        <w:rPr>
          <w:rFonts w:ascii="Garamond" w:hAnsi="Garamond"/>
          <w:spacing w:val="-4"/>
          <w:sz w:val="24"/>
          <w:szCs w:val="24"/>
          <w:lang w:val="sq-AL"/>
        </w:rPr>
        <w:t>monofazë ………………………….………</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w:t>
      </w:r>
      <w:r w:rsidR="0008612D" w:rsidRPr="008A542F">
        <w:rPr>
          <w:rFonts w:ascii="Garamond" w:hAnsi="Garamond"/>
          <w:spacing w:val="-4"/>
          <w:sz w:val="24"/>
          <w:szCs w:val="24"/>
          <w:lang w:val="sq-AL"/>
        </w:rPr>
        <w:t xml:space="preserve"> </w:t>
      </w:r>
      <w:r w:rsidRPr="008A542F">
        <w:rPr>
          <w:rFonts w:ascii="Garamond" w:hAnsi="Garamond"/>
          <w:spacing w:val="-4"/>
          <w:sz w:val="24"/>
          <w:szCs w:val="24"/>
          <w:lang w:val="sq-AL"/>
        </w:rPr>
        <w:t>trefazor ……………………………………</w:t>
      </w:r>
    </w:p>
    <w:p w:rsidR="00BF365C" w:rsidRPr="008A542F" w:rsidRDefault="00BF365C" w:rsidP="007B037D">
      <w:pPr>
        <w:widowControl w:val="0"/>
        <w:spacing w:after="0" w:line="240" w:lineRule="auto"/>
        <w:rPr>
          <w:rFonts w:ascii="Garamond" w:hAnsi="Garamond"/>
          <w:spacing w:val="-4"/>
          <w:sz w:val="24"/>
          <w:szCs w:val="24"/>
          <w:lang w:val="sq-AL"/>
        </w:rPr>
      </w:pPr>
      <w:r w:rsidRPr="008A542F">
        <w:rPr>
          <w:rFonts w:ascii="Garamond" w:hAnsi="Garamond"/>
          <w:spacing w:val="-4"/>
          <w:sz w:val="24"/>
          <w:szCs w:val="24"/>
          <w:lang w:val="sq-AL"/>
        </w:rPr>
        <w:t>Tarifa për verifikimin/kolaudimin fillestar të matësit, i referohet parashikimeve të nenit 77</w:t>
      </w:r>
      <w:r w:rsidR="00C84D87" w:rsidRPr="008A542F">
        <w:rPr>
          <w:rFonts w:ascii="Garamond" w:hAnsi="Garamond"/>
          <w:spacing w:val="-4"/>
          <w:sz w:val="24"/>
          <w:szCs w:val="24"/>
          <w:lang w:val="sq-AL"/>
        </w:rPr>
        <w:t>,</w:t>
      </w:r>
      <w:r w:rsidRPr="008A542F">
        <w:rPr>
          <w:rFonts w:ascii="Garamond" w:hAnsi="Garamond"/>
          <w:spacing w:val="-4"/>
          <w:sz w:val="24"/>
          <w:szCs w:val="24"/>
          <w:lang w:val="sq-AL"/>
        </w:rPr>
        <w:t xml:space="preserve"> </w:t>
      </w:r>
      <w:r w:rsidR="002D1C1F" w:rsidRPr="008A542F">
        <w:rPr>
          <w:rFonts w:ascii="Garamond" w:hAnsi="Garamond"/>
          <w:spacing w:val="-4"/>
          <w:sz w:val="24"/>
          <w:szCs w:val="24"/>
          <w:lang w:val="sq-AL"/>
        </w:rPr>
        <w:t>të ligjit nr. 43</w:t>
      </w:r>
      <w:r w:rsidRPr="008A542F">
        <w:rPr>
          <w:rFonts w:ascii="Garamond" w:hAnsi="Garamond"/>
          <w:spacing w:val="-4"/>
          <w:sz w:val="24"/>
          <w:szCs w:val="24"/>
          <w:lang w:val="sq-AL"/>
        </w:rPr>
        <w:t>/2015</w:t>
      </w:r>
      <w:r w:rsidR="002D1C1F" w:rsidRPr="008A542F">
        <w:rPr>
          <w:rFonts w:ascii="Garamond" w:hAnsi="Garamond"/>
          <w:spacing w:val="-4"/>
          <w:sz w:val="24"/>
          <w:szCs w:val="24"/>
          <w:lang w:val="sq-AL"/>
        </w:rPr>
        <w:t>,</w:t>
      </w:r>
      <w:r w:rsidRPr="008A542F">
        <w:rPr>
          <w:rFonts w:ascii="Garamond" w:hAnsi="Garamond"/>
          <w:spacing w:val="-4"/>
          <w:sz w:val="24"/>
          <w:szCs w:val="24"/>
          <w:lang w:val="sq-AL"/>
        </w:rPr>
        <w:t xml:space="preserve"> </w:t>
      </w:r>
      <w:r w:rsidR="00C079A5" w:rsidRPr="008A542F">
        <w:rPr>
          <w:rFonts w:ascii="Garamond" w:hAnsi="Garamond"/>
          <w:spacing w:val="-4"/>
          <w:sz w:val="24"/>
          <w:szCs w:val="24"/>
          <w:lang w:val="sq-AL"/>
        </w:rPr>
        <w:t>“</w:t>
      </w:r>
      <w:r w:rsidRPr="008A542F">
        <w:rPr>
          <w:rFonts w:ascii="Garamond" w:hAnsi="Garamond"/>
          <w:spacing w:val="-4"/>
          <w:sz w:val="24"/>
          <w:szCs w:val="24"/>
          <w:lang w:val="sq-AL"/>
        </w:rPr>
        <w:t xml:space="preserve">Për </w:t>
      </w:r>
      <w:r w:rsidR="002D1C1F" w:rsidRPr="008A542F">
        <w:rPr>
          <w:rFonts w:ascii="Garamond" w:hAnsi="Garamond"/>
          <w:spacing w:val="-4"/>
          <w:sz w:val="24"/>
          <w:szCs w:val="24"/>
          <w:lang w:val="sq-AL"/>
        </w:rPr>
        <w:t>sektorin e energjisë elektrike</w:t>
      </w:r>
      <w:r w:rsidR="00C079A5" w:rsidRPr="008A542F">
        <w:rPr>
          <w:rFonts w:ascii="Garamond" w:hAnsi="Garamond"/>
          <w:spacing w:val="-4"/>
          <w:sz w:val="24"/>
          <w:szCs w:val="24"/>
          <w:lang w:val="sq-AL"/>
        </w:rPr>
        <w:t>”</w:t>
      </w:r>
      <w:r w:rsidRPr="008A542F">
        <w:rPr>
          <w:rFonts w:ascii="Garamond" w:hAnsi="Garamond"/>
          <w:spacing w:val="-4"/>
          <w:sz w:val="24"/>
          <w:szCs w:val="24"/>
          <w:lang w:val="sq-AL"/>
        </w:rPr>
        <w:t>.</w:t>
      </w:r>
    </w:p>
    <w:p w:rsidR="008E12A9" w:rsidRDefault="00AE218F" w:rsidP="008E12A9">
      <w:pPr>
        <w:pStyle w:val="Akti"/>
        <w:rPr>
          <w:lang w:eastAsia="en-GB"/>
        </w:rPr>
      </w:pPr>
      <w:r>
        <w:rPr>
          <w:lang w:eastAsia="en-GB"/>
        </w:rPr>
        <w:t>Vendim</w:t>
      </w:r>
    </w:p>
    <w:p w:rsidR="00AE218F" w:rsidRPr="008E12A9" w:rsidRDefault="008E12A9" w:rsidP="008E12A9">
      <w:pPr>
        <w:pStyle w:val="Akti"/>
        <w:rPr>
          <w:b w:val="0"/>
          <w:lang w:eastAsia="en-GB"/>
        </w:rPr>
      </w:pPr>
      <w:r w:rsidRPr="008E12A9">
        <w:rPr>
          <w:rFonts w:eastAsia="Times New Roman"/>
          <w:b w:val="0"/>
          <w:i/>
          <w:caps w:val="0"/>
          <w:spacing w:val="-4"/>
          <w:szCs w:val="24"/>
          <w:lang w:val="sq-AL" w:eastAsia="en-GB"/>
        </w:rPr>
        <w:t>(i shkurtuar)</w:t>
      </w:r>
    </w:p>
    <w:p w:rsidR="00AE218F" w:rsidRPr="00AE218F" w:rsidRDefault="00AE218F" w:rsidP="00406EF0">
      <w:pPr>
        <w:widowControl w:val="0"/>
        <w:spacing w:after="0" w:line="240" w:lineRule="auto"/>
        <w:jc w:val="center"/>
        <w:rPr>
          <w:rFonts w:ascii="Garamond" w:eastAsia="Times New Roman" w:hAnsi="Garamond"/>
          <w:spacing w:val="-4"/>
          <w:sz w:val="14"/>
          <w:szCs w:val="24"/>
          <w:lang w:val="sq-AL" w:eastAsia="en-GB"/>
        </w:rPr>
      </w:pPr>
    </w:p>
    <w:p w:rsidR="00AE218F" w:rsidRPr="008A542F" w:rsidRDefault="00AE218F" w:rsidP="00AE218F">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 xml:space="preserve">Gjykata e Rrethit </w:t>
      </w:r>
      <w:r w:rsidR="004B281E">
        <w:rPr>
          <w:rFonts w:ascii="Garamond" w:eastAsia="Times New Roman" w:hAnsi="Garamond"/>
          <w:spacing w:val="-4"/>
          <w:sz w:val="24"/>
          <w:szCs w:val="24"/>
          <w:lang w:val="sq-AL" w:eastAsia="en-GB"/>
        </w:rPr>
        <w:t xml:space="preserve">Gjyqësor </w:t>
      </w:r>
      <w:r>
        <w:rPr>
          <w:rFonts w:ascii="Garamond" w:eastAsia="Times New Roman" w:hAnsi="Garamond"/>
          <w:spacing w:val="-4"/>
          <w:sz w:val="24"/>
          <w:szCs w:val="24"/>
          <w:lang w:val="sq-AL" w:eastAsia="en-GB"/>
        </w:rPr>
        <w:t>Fier</w:t>
      </w:r>
      <w:r w:rsidR="00BC7AA1">
        <w:rPr>
          <w:rFonts w:ascii="Garamond" w:eastAsia="Times New Roman" w:hAnsi="Garamond"/>
          <w:spacing w:val="-4"/>
          <w:sz w:val="24"/>
          <w:szCs w:val="24"/>
          <w:lang w:val="sq-AL" w:eastAsia="en-GB"/>
        </w:rPr>
        <w:t>,</w:t>
      </w:r>
      <w:r>
        <w:rPr>
          <w:rFonts w:ascii="Garamond" w:eastAsia="Times New Roman" w:hAnsi="Garamond"/>
          <w:spacing w:val="-4"/>
          <w:sz w:val="24"/>
          <w:szCs w:val="24"/>
          <w:lang w:val="sq-AL" w:eastAsia="en-GB"/>
        </w:rPr>
        <w:t xml:space="preserve"> me vendimin nr. 62-2016-4389 (1116), datë 17.10.2016, vendosi shpalljen të zhdukur të</w:t>
      </w:r>
      <w:bookmarkStart w:id="0" w:name="_GoBack"/>
      <w:bookmarkEnd w:id="0"/>
      <w:r>
        <w:rPr>
          <w:rFonts w:ascii="Garamond" w:eastAsia="Times New Roman" w:hAnsi="Garamond"/>
          <w:spacing w:val="-4"/>
          <w:sz w:val="24"/>
          <w:szCs w:val="24"/>
          <w:lang w:val="sq-AL" w:eastAsia="en-GB"/>
        </w:rPr>
        <w:t xml:space="preserve"> shtetasit Shpëti</w:t>
      </w:r>
      <w:r w:rsidR="002F72C9">
        <w:rPr>
          <w:rFonts w:ascii="Garamond" w:eastAsia="Times New Roman" w:hAnsi="Garamond"/>
          <w:spacing w:val="-4"/>
          <w:sz w:val="24"/>
          <w:szCs w:val="24"/>
          <w:lang w:val="sq-AL" w:eastAsia="en-GB"/>
        </w:rPr>
        <w:t>m Jaup Dauti, duke caktuar si di</w:t>
      </w:r>
      <w:r>
        <w:rPr>
          <w:rFonts w:ascii="Garamond" w:eastAsia="Times New Roman" w:hAnsi="Garamond"/>
          <w:spacing w:val="-4"/>
          <w:sz w:val="24"/>
          <w:szCs w:val="24"/>
          <w:lang w:val="sq-AL" w:eastAsia="en-GB"/>
        </w:rPr>
        <w:t>të të zhdukjes së tij datën 1.10.1991, si dhe caktoi shtetasin Dashamir Jaup Dauti si kujdestar për administrimin e pasurisë së tij.</w:t>
      </w:r>
    </w:p>
    <w:p w:rsidR="004D6D08" w:rsidRPr="008E12A9" w:rsidRDefault="004D6D08" w:rsidP="00406EF0">
      <w:pPr>
        <w:widowControl w:val="0"/>
        <w:spacing w:after="0" w:line="240" w:lineRule="auto"/>
        <w:rPr>
          <w:rFonts w:ascii="Garamond" w:eastAsia="Times New Roman" w:hAnsi="Garamond"/>
          <w:spacing w:val="-4"/>
          <w:sz w:val="14"/>
          <w:szCs w:val="24"/>
          <w:lang w:val="sq-AL" w:eastAsia="en-GB"/>
        </w:rPr>
      </w:pPr>
    </w:p>
    <w:p w:rsidR="004D6D08" w:rsidRPr="008A542F" w:rsidRDefault="002B2E60" w:rsidP="008E12A9">
      <w:pPr>
        <w:pStyle w:val="Akti"/>
        <w:rPr>
          <w:lang w:eastAsia="en-GB"/>
        </w:rPr>
      </w:pPr>
      <w:r w:rsidRPr="008A542F">
        <w:rPr>
          <w:lang w:eastAsia="en-GB"/>
        </w:rPr>
        <w:t>KËRKESË</w:t>
      </w:r>
    </w:p>
    <w:p w:rsidR="00AE4F16" w:rsidRPr="008A542F" w:rsidRDefault="00AE4F16" w:rsidP="00406EF0">
      <w:pPr>
        <w:widowControl w:val="0"/>
        <w:spacing w:after="0" w:line="240" w:lineRule="auto"/>
        <w:jc w:val="center"/>
        <w:rPr>
          <w:rFonts w:ascii="Garamond" w:eastAsia="Times New Roman" w:hAnsi="Garamond"/>
          <w:spacing w:val="-4"/>
          <w:sz w:val="16"/>
          <w:szCs w:val="24"/>
          <w:lang w:val="sq-AL" w:eastAsia="en-GB"/>
        </w:rPr>
      </w:pPr>
    </w:p>
    <w:p w:rsidR="004D6D08" w:rsidRPr="008A542F" w:rsidRDefault="00AE218F" w:rsidP="00406EF0">
      <w:pPr>
        <w:widowControl w:val="0"/>
        <w:spacing w:after="0" w:line="240" w:lineRule="auto"/>
        <w:rPr>
          <w:rFonts w:ascii="Garamond" w:eastAsia="Times New Roman" w:hAnsi="Garamond"/>
          <w:spacing w:val="-4"/>
          <w:sz w:val="24"/>
          <w:szCs w:val="24"/>
          <w:lang w:val="sq-AL" w:eastAsia="en-GB"/>
        </w:rPr>
      </w:pPr>
      <w:r>
        <w:rPr>
          <w:rFonts w:ascii="Garamond" w:eastAsia="Times New Roman" w:hAnsi="Garamond"/>
          <w:spacing w:val="-4"/>
          <w:sz w:val="24"/>
          <w:szCs w:val="24"/>
          <w:lang w:val="sq-AL" w:eastAsia="en-GB"/>
        </w:rPr>
        <w:t>Shtetasja Rukie Salia banuese n</w:t>
      </w:r>
      <w:r w:rsidR="00812330" w:rsidRPr="008A542F">
        <w:rPr>
          <w:rFonts w:ascii="Garamond" w:eastAsia="Times New Roman" w:hAnsi="Garamond"/>
          <w:spacing w:val="-4"/>
          <w:sz w:val="24"/>
          <w:szCs w:val="24"/>
          <w:lang w:val="sq-AL" w:eastAsia="en-GB"/>
        </w:rPr>
        <w:t>ë</w:t>
      </w:r>
      <w:r>
        <w:rPr>
          <w:rFonts w:ascii="Garamond" w:eastAsia="Times New Roman" w:hAnsi="Garamond"/>
          <w:spacing w:val="-4"/>
          <w:sz w:val="24"/>
          <w:szCs w:val="24"/>
          <w:lang w:val="sq-AL" w:eastAsia="en-GB"/>
        </w:rPr>
        <w:t xml:space="preserve"> Tiran</w:t>
      </w:r>
      <w:r w:rsidR="00812330" w:rsidRPr="008A542F">
        <w:rPr>
          <w:rFonts w:ascii="Garamond" w:eastAsia="Times New Roman" w:hAnsi="Garamond"/>
          <w:spacing w:val="-4"/>
          <w:sz w:val="24"/>
          <w:szCs w:val="24"/>
          <w:lang w:val="sq-AL" w:eastAsia="en-GB"/>
        </w:rPr>
        <w:t>ë</w:t>
      </w:r>
      <w:r>
        <w:rPr>
          <w:rFonts w:ascii="Garamond" w:eastAsia="Times New Roman" w:hAnsi="Garamond"/>
          <w:spacing w:val="-4"/>
          <w:sz w:val="24"/>
          <w:szCs w:val="24"/>
          <w:lang w:val="sq-AL" w:eastAsia="en-GB"/>
        </w:rPr>
        <w:t>, k</w:t>
      </w:r>
      <w:r w:rsidR="00812330" w:rsidRPr="008A542F">
        <w:rPr>
          <w:rFonts w:ascii="Garamond" w:eastAsia="Times New Roman" w:hAnsi="Garamond"/>
          <w:spacing w:val="-4"/>
          <w:sz w:val="24"/>
          <w:szCs w:val="24"/>
          <w:lang w:val="sq-AL" w:eastAsia="en-GB"/>
        </w:rPr>
        <w:t>ë</w:t>
      </w:r>
      <w:r>
        <w:rPr>
          <w:rFonts w:ascii="Garamond" w:eastAsia="Times New Roman" w:hAnsi="Garamond"/>
          <w:spacing w:val="-4"/>
          <w:sz w:val="24"/>
          <w:szCs w:val="24"/>
          <w:lang w:val="sq-AL" w:eastAsia="en-GB"/>
        </w:rPr>
        <w:t xml:space="preserve">rkon </w:t>
      </w:r>
      <w:r w:rsidRPr="008A542F">
        <w:rPr>
          <w:rFonts w:ascii="Garamond" w:eastAsia="Times New Roman" w:hAnsi="Garamond"/>
          <w:spacing w:val="-4"/>
          <w:sz w:val="24"/>
          <w:szCs w:val="24"/>
          <w:lang w:val="sq-AL" w:eastAsia="en-GB"/>
        </w:rPr>
        <w:t xml:space="preserve">shpalljen </w:t>
      </w:r>
      <w:r w:rsidR="004D6D08" w:rsidRPr="008A542F">
        <w:rPr>
          <w:rFonts w:ascii="Garamond" w:eastAsia="Times New Roman" w:hAnsi="Garamond"/>
          <w:spacing w:val="-4"/>
          <w:sz w:val="24"/>
          <w:szCs w:val="24"/>
          <w:lang w:val="sq-AL" w:eastAsia="en-GB"/>
        </w:rPr>
        <w:t xml:space="preserve">të zhdukur </w:t>
      </w:r>
      <w:r>
        <w:rPr>
          <w:rFonts w:ascii="Garamond" w:eastAsia="Times New Roman" w:hAnsi="Garamond"/>
          <w:spacing w:val="-4"/>
          <w:sz w:val="24"/>
          <w:szCs w:val="24"/>
          <w:lang w:val="sq-AL" w:eastAsia="en-GB"/>
        </w:rPr>
        <w:t xml:space="preserve">që nga viti 1997 </w:t>
      </w:r>
      <w:r w:rsidR="004D6D08" w:rsidRPr="008A542F">
        <w:rPr>
          <w:rFonts w:ascii="Garamond" w:eastAsia="Times New Roman" w:hAnsi="Garamond"/>
          <w:spacing w:val="-4"/>
          <w:sz w:val="24"/>
          <w:szCs w:val="24"/>
          <w:lang w:val="sq-AL" w:eastAsia="en-GB"/>
        </w:rPr>
        <w:t>të shtetasit Xhavit Salia</w:t>
      </w:r>
      <w:r>
        <w:rPr>
          <w:rFonts w:ascii="Garamond" w:eastAsia="Times New Roman" w:hAnsi="Garamond"/>
          <w:spacing w:val="-4"/>
          <w:sz w:val="24"/>
          <w:szCs w:val="24"/>
          <w:lang w:val="sq-AL" w:eastAsia="en-GB"/>
        </w:rPr>
        <w:t>, i datëlindjes 4.4.1951.</w:t>
      </w:r>
    </w:p>
    <w:p w:rsidR="00F364A1" w:rsidRPr="00AE218F" w:rsidRDefault="00F364A1" w:rsidP="00406EF0">
      <w:pPr>
        <w:widowControl w:val="0"/>
        <w:spacing w:after="0" w:line="240" w:lineRule="auto"/>
        <w:rPr>
          <w:rFonts w:ascii="Garamond" w:eastAsia="Times New Roman" w:hAnsi="Garamond"/>
          <w:spacing w:val="-4"/>
          <w:sz w:val="14"/>
          <w:szCs w:val="24"/>
          <w:lang w:val="sq-AL" w:eastAsia="en-GB"/>
        </w:rPr>
      </w:pPr>
    </w:p>
    <w:p w:rsidR="00F364A1" w:rsidRDefault="00AE218F" w:rsidP="00AE218F">
      <w:pPr>
        <w:pStyle w:val="Autoriteti"/>
        <w:rPr>
          <w:lang w:eastAsia="en-GB"/>
        </w:rPr>
      </w:pPr>
      <w:r>
        <w:rPr>
          <w:lang w:eastAsia="en-GB"/>
        </w:rPr>
        <w:t>Kërkuese</w:t>
      </w:r>
    </w:p>
    <w:p w:rsidR="00AE218F" w:rsidRDefault="00AE218F" w:rsidP="00AE218F">
      <w:pPr>
        <w:pStyle w:val="AutoritetiEmer"/>
        <w:rPr>
          <w:lang w:eastAsia="en-GB"/>
        </w:rPr>
      </w:pPr>
      <w:r>
        <w:rPr>
          <w:lang w:eastAsia="en-GB"/>
        </w:rPr>
        <w:t>Rukie Salia</w:t>
      </w: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Default="0011282E" w:rsidP="00406EF0">
      <w:pPr>
        <w:widowControl w:val="0"/>
        <w:spacing w:after="0" w:line="240" w:lineRule="auto"/>
        <w:rPr>
          <w:rFonts w:ascii="Garamond" w:eastAsia="Times New Roman" w:hAnsi="Garamond"/>
          <w:spacing w:val="-4"/>
          <w:sz w:val="24"/>
          <w:szCs w:val="24"/>
          <w:lang w:val="sq-AL" w:eastAsia="en-GB"/>
        </w:rPr>
      </w:pPr>
    </w:p>
    <w:p w:rsidR="0011282E" w:rsidRPr="00F364A1" w:rsidRDefault="0011282E" w:rsidP="00406EF0">
      <w:pPr>
        <w:widowControl w:val="0"/>
        <w:spacing w:after="0" w:line="240" w:lineRule="auto"/>
        <w:rPr>
          <w:rFonts w:ascii="Garamond" w:eastAsia="Times New Roman" w:hAnsi="Garamond"/>
          <w:spacing w:val="-4"/>
          <w:sz w:val="24"/>
          <w:szCs w:val="24"/>
          <w:lang w:val="sq-AL" w:eastAsia="en-GB"/>
        </w:rPr>
      </w:pPr>
    </w:p>
    <w:p w:rsidR="00F364A1" w:rsidRDefault="00F364A1" w:rsidP="00406EF0">
      <w:pPr>
        <w:widowControl w:val="0"/>
        <w:spacing w:after="0" w:line="240" w:lineRule="auto"/>
        <w:rPr>
          <w:rFonts w:ascii="Garamond" w:eastAsia="Times New Roman" w:hAnsi="Garamond"/>
          <w:spacing w:val="-4"/>
          <w:sz w:val="24"/>
          <w:szCs w:val="24"/>
          <w:lang w:val="sq-AL" w:eastAsia="en-GB"/>
        </w:rPr>
        <w:sectPr w:rsidR="00F364A1" w:rsidSect="00F364A1">
          <w:type w:val="continuous"/>
          <w:pgSz w:w="11907" w:h="16840" w:code="9"/>
          <w:pgMar w:top="720" w:right="1134" w:bottom="720" w:left="1134" w:header="851" w:footer="851" w:gutter="0"/>
          <w:cols w:num="2" w:space="454"/>
          <w:docGrid w:linePitch="360"/>
        </w:sect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4D6D08" w:rsidRPr="00467A50" w:rsidRDefault="004D6D08"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AC543B" w:rsidRPr="00467A50" w:rsidRDefault="00AC543B" w:rsidP="00406EF0">
      <w:pPr>
        <w:widowControl w:val="0"/>
        <w:spacing w:after="0" w:line="240" w:lineRule="auto"/>
        <w:rPr>
          <w:rFonts w:ascii="Garamond" w:eastAsia="Times New Roman" w:hAnsi="Garamond"/>
          <w:spacing w:val="-4"/>
          <w:sz w:val="24"/>
          <w:szCs w:val="24"/>
          <w:lang w:val="sq-AL" w:eastAsia="en-GB"/>
        </w:rPr>
        <w:sectPr w:rsidR="00AC543B" w:rsidRPr="00467A50" w:rsidSect="008A378D">
          <w:type w:val="continuous"/>
          <w:pgSz w:w="11907" w:h="16840" w:code="9"/>
          <w:pgMar w:top="720" w:right="1134" w:bottom="720" w:left="1134" w:header="851" w:footer="851" w:gutter="0"/>
          <w:cols w:space="454"/>
          <w:docGrid w:linePitch="360"/>
        </w:sect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8A378D" w:rsidRPr="00467A50" w:rsidRDefault="008A378D" w:rsidP="00406EF0">
      <w:pPr>
        <w:widowControl w:val="0"/>
        <w:spacing w:after="0" w:line="240" w:lineRule="auto"/>
        <w:rPr>
          <w:rFonts w:ascii="Garamond" w:eastAsia="Times New Roman" w:hAnsi="Garamond"/>
          <w:spacing w:val="-4"/>
          <w:sz w:val="24"/>
          <w:szCs w:val="24"/>
          <w:lang w:val="sq-AL" w:eastAsia="en-GB"/>
        </w:rPr>
      </w:pPr>
    </w:p>
    <w:p w:rsidR="0079291B" w:rsidRPr="00467A50" w:rsidRDefault="0079291B" w:rsidP="00406EF0">
      <w:pPr>
        <w:pStyle w:val="Paragrafi"/>
        <w:rPr>
          <w:lang w:val="sq-AL"/>
        </w:rPr>
      </w:pPr>
    </w:p>
    <w:sectPr w:rsidR="0079291B" w:rsidRPr="00467A50" w:rsidSect="00AC543B">
      <w:headerReference w:type="even" r:id="rId20"/>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7AA1" w:rsidRDefault="00BC7AA1" w:rsidP="00375B7D">
      <w:pPr>
        <w:spacing w:after="0" w:line="240" w:lineRule="auto"/>
      </w:pPr>
      <w:r>
        <w:separator/>
      </w:r>
    </w:p>
  </w:endnote>
  <w:endnote w:type="continuationSeparator" w:id="0">
    <w:p w:rsidR="00BC7AA1" w:rsidRDefault="00BC7AA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Univers LT Std 45 Light">
    <w:altName w:val="Arial"/>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BC7AA1" w:rsidRPr="00B4283E" w:rsidRDefault="00BC7AA1" w:rsidP="00BB433C">
        <w:pPr>
          <w:pStyle w:val="Footer"/>
          <w:ind w:firstLine="0"/>
          <w:rPr>
            <w:rFonts w:ascii="Garamond" w:hAnsi="Garamond"/>
            <w:sz w:val="24"/>
            <w:szCs w:val="24"/>
          </w:rPr>
        </w:pPr>
        <w:r w:rsidRPr="00B4283E">
          <w:rPr>
            <w:rFonts w:ascii="Garamond" w:hAnsi="Garamond"/>
            <w:sz w:val="24"/>
            <w:szCs w:val="24"/>
          </w:rPr>
          <w:t>Faqe|</w:t>
        </w:r>
        <w:r w:rsidR="00E2789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E2789B" w:rsidRPr="00B4283E">
          <w:rPr>
            <w:rFonts w:ascii="Garamond" w:hAnsi="Garamond"/>
            <w:sz w:val="24"/>
            <w:szCs w:val="24"/>
          </w:rPr>
          <w:fldChar w:fldCharType="separate"/>
        </w:r>
        <w:r w:rsidR="00740B04">
          <w:rPr>
            <w:rFonts w:ascii="Garamond" w:hAnsi="Garamond"/>
            <w:noProof/>
            <w:sz w:val="24"/>
            <w:szCs w:val="24"/>
          </w:rPr>
          <w:t>22916</w:t>
        </w:r>
        <w:r w:rsidR="00E2789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BC7AA1" w:rsidRPr="005B4361" w:rsidRDefault="00E2789B"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BC7AA1" w:rsidRPr="00B4283E">
              <w:rPr>
                <w:rFonts w:ascii="Garamond" w:hAnsi="Garamond"/>
                <w:sz w:val="24"/>
                <w:szCs w:val="24"/>
              </w:rPr>
              <w:t>Faqe|</w:t>
            </w:r>
            <w:r w:rsidRPr="00B4283E">
              <w:rPr>
                <w:rFonts w:ascii="Garamond" w:hAnsi="Garamond"/>
                <w:sz w:val="24"/>
                <w:szCs w:val="24"/>
              </w:rPr>
              <w:fldChar w:fldCharType="begin"/>
            </w:r>
            <w:r w:rsidR="00BC7AA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40B04">
              <w:rPr>
                <w:rFonts w:ascii="Garamond" w:hAnsi="Garamond"/>
                <w:noProof/>
                <w:sz w:val="24"/>
                <w:szCs w:val="24"/>
              </w:rPr>
              <w:t>22917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BC7AA1" w:rsidRPr="00833610" w:rsidRDefault="00BC7AA1">
        <w:pPr>
          <w:pStyle w:val="Footer"/>
          <w:rPr>
            <w:rFonts w:ascii="Garamond" w:hAnsi="Garamond"/>
            <w:sz w:val="24"/>
            <w:szCs w:val="24"/>
          </w:rPr>
        </w:pPr>
        <w:r w:rsidRPr="00833610">
          <w:rPr>
            <w:rFonts w:ascii="Garamond" w:hAnsi="Garamond"/>
            <w:sz w:val="24"/>
            <w:szCs w:val="24"/>
          </w:rPr>
          <w:t>Faqe|</w:t>
        </w:r>
        <w:r w:rsidR="00E2789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E2789B" w:rsidRPr="00833610">
          <w:rPr>
            <w:rFonts w:ascii="Garamond" w:hAnsi="Garamond"/>
            <w:sz w:val="24"/>
            <w:szCs w:val="24"/>
          </w:rPr>
          <w:fldChar w:fldCharType="separate"/>
        </w:r>
        <w:r>
          <w:rPr>
            <w:rFonts w:ascii="Garamond" w:hAnsi="Garamond"/>
            <w:noProof/>
            <w:sz w:val="24"/>
            <w:szCs w:val="24"/>
          </w:rPr>
          <w:t>1</w:t>
        </w:r>
        <w:r w:rsidR="00E2789B" w:rsidRPr="00833610">
          <w:rPr>
            <w:rFonts w:ascii="Garamond" w:hAnsi="Garamond"/>
            <w:noProof/>
            <w:sz w:val="24"/>
            <w:szCs w:val="24"/>
          </w:rPr>
          <w:fldChar w:fldCharType="end"/>
        </w:r>
      </w:p>
    </w:sdtContent>
  </w:sdt>
  <w:p w:rsidR="00BC7AA1" w:rsidRDefault="00BC7AA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7AA1" w:rsidRDefault="00BC7AA1" w:rsidP="00375B7D">
      <w:pPr>
        <w:spacing w:after="0" w:line="240" w:lineRule="auto"/>
      </w:pPr>
      <w:r>
        <w:separator/>
      </w:r>
    </w:p>
  </w:footnote>
  <w:footnote w:type="continuationSeparator" w:id="0">
    <w:p w:rsidR="00BC7AA1" w:rsidRDefault="00BC7AA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C7AA1" w:rsidRPr="00EB260B" w:rsidTr="00680B77">
      <w:trPr>
        <w:trHeight w:val="936"/>
        <w:jc w:val="center"/>
      </w:trPr>
      <w:tc>
        <w:tcPr>
          <w:tcW w:w="2811" w:type="dxa"/>
          <w:shd w:val="pct5" w:color="auto" w:fill="F2F2F2"/>
          <w:vAlign w:val="center"/>
        </w:tcPr>
        <w:p w:rsidR="00BC7AA1" w:rsidRPr="00EB260B" w:rsidRDefault="00BC7AA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7AA1" w:rsidRPr="00EB260B" w:rsidRDefault="00BC7AA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7AA1" w:rsidRPr="00EB260B" w:rsidRDefault="00BC7AA1"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221</w:t>
          </w:r>
        </w:p>
      </w:tc>
    </w:tr>
  </w:tbl>
  <w:p w:rsidR="00BC7AA1" w:rsidRPr="00385E2C" w:rsidRDefault="00BC7AA1"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BC7AA1" w:rsidRPr="00EB260B" w:rsidTr="00F63542">
      <w:trPr>
        <w:trHeight w:val="936"/>
        <w:jc w:val="center"/>
      </w:trPr>
      <w:tc>
        <w:tcPr>
          <w:tcW w:w="2811" w:type="dxa"/>
          <w:shd w:val="pct5" w:color="auto" w:fill="F2F2F2"/>
          <w:vAlign w:val="center"/>
        </w:tcPr>
        <w:p w:rsidR="00BC7AA1" w:rsidRPr="00EB260B" w:rsidRDefault="00BC7AA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BC7AA1" w:rsidRPr="00EB260B" w:rsidRDefault="00BC7AA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BC7AA1" w:rsidRPr="00EB260B" w:rsidRDefault="00BC7AA1" w:rsidP="008B7F0C">
          <w:pPr>
            <w:pStyle w:val="NoSpacing"/>
            <w:spacing w:before="100" w:after="100"/>
            <w:jc w:val="center"/>
            <w:rPr>
              <w:rFonts w:ascii="Garamond" w:hAnsi="Garamond"/>
              <w:b/>
              <w:sz w:val="28"/>
              <w:szCs w:val="28"/>
            </w:rPr>
          </w:pPr>
          <w:r>
            <w:rPr>
              <w:rFonts w:ascii="Garamond" w:hAnsi="Garamond"/>
              <w:b/>
              <w:sz w:val="28"/>
              <w:szCs w:val="28"/>
            </w:rPr>
            <w:t>Viti 2016 – Numri 221</w:t>
          </w:r>
        </w:p>
      </w:tc>
    </w:tr>
  </w:tbl>
  <w:p w:rsidR="00BC7AA1" w:rsidRDefault="00BC7AA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7AA1" w:rsidRDefault="00BC7AA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BC7AA1" w:rsidRPr="00EB260B" w:rsidTr="00023FE7">
      <w:trPr>
        <w:trHeight w:val="1023"/>
        <w:jc w:val="center"/>
      </w:trPr>
      <w:tc>
        <w:tcPr>
          <w:tcW w:w="1375" w:type="pct"/>
          <w:shd w:val="pct5" w:color="auto" w:fill="F2F2F2"/>
          <w:vAlign w:val="center"/>
        </w:tcPr>
        <w:p w:rsidR="00BC7AA1" w:rsidRPr="00EB260B" w:rsidRDefault="00BC7AA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BC7AA1" w:rsidRPr="00EB260B" w:rsidRDefault="00BC7AA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BC7AA1" w:rsidRPr="00EB260B" w:rsidRDefault="00BC7AA1"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BC7AA1" w:rsidRDefault="00BC7AA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227B23"/>
    <w:multiLevelType w:val="multilevel"/>
    <w:tmpl w:val="8884AB9E"/>
    <w:lvl w:ilvl="0">
      <w:start w:val="1"/>
      <w:numFmt w:val="decimal"/>
      <w:lvlText w:val="%1."/>
      <w:lvlJc w:val="left"/>
      <w:pPr>
        <w:ind w:left="870" w:hanging="360"/>
      </w:pPr>
      <w:rPr>
        <w:rFonts w:hint="default"/>
      </w:rPr>
    </w:lvl>
    <w:lvl w:ilvl="1">
      <w:start w:val="4"/>
      <w:numFmt w:val="decimal"/>
      <w:isLgl/>
      <w:lvlText w:val="%1.%2"/>
      <w:lvlJc w:val="left"/>
      <w:pPr>
        <w:ind w:left="1230" w:hanging="720"/>
      </w:pPr>
      <w:rPr>
        <w:rFonts w:hint="default"/>
      </w:rPr>
    </w:lvl>
    <w:lvl w:ilvl="2">
      <w:start w:val="1"/>
      <w:numFmt w:val="decimal"/>
      <w:isLgl/>
      <w:lvlText w:val="%1.%2.%3"/>
      <w:lvlJc w:val="left"/>
      <w:pPr>
        <w:ind w:left="1230" w:hanging="720"/>
      </w:pPr>
      <w:rPr>
        <w:rFonts w:hint="default"/>
      </w:rPr>
    </w:lvl>
    <w:lvl w:ilvl="3">
      <w:start w:val="1"/>
      <w:numFmt w:val="decimal"/>
      <w:isLgl/>
      <w:lvlText w:val="%1.%2.%3.%4"/>
      <w:lvlJc w:val="left"/>
      <w:pPr>
        <w:ind w:left="1590" w:hanging="1080"/>
      </w:pPr>
      <w:rPr>
        <w:rFonts w:hint="default"/>
      </w:rPr>
    </w:lvl>
    <w:lvl w:ilvl="4">
      <w:start w:val="1"/>
      <w:numFmt w:val="decimal"/>
      <w:isLgl/>
      <w:lvlText w:val="%1.%2.%3.%4.%5"/>
      <w:lvlJc w:val="left"/>
      <w:pPr>
        <w:ind w:left="1950" w:hanging="1440"/>
      </w:pPr>
      <w:rPr>
        <w:rFonts w:hint="default"/>
      </w:rPr>
    </w:lvl>
    <w:lvl w:ilvl="5">
      <w:start w:val="1"/>
      <w:numFmt w:val="decimal"/>
      <w:isLgl/>
      <w:lvlText w:val="%1.%2.%3.%4.%5.%6"/>
      <w:lvlJc w:val="left"/>
      <w:pPr>
        <w:ind w:left="1950" w:hanging="1440"/>
      </w:pPr>
      <w:rPr>
        <w:rFonts w:hint="default"/>
      </w:rPr>
    </w:lvl>
    <w:lvl w:ilvl="6">
      <w:start w:val="1"/>
      <w:numFmt w:val="decimal"/>
      <w:isLgl/>
      <w:lvlText w:val="%1.%2.%3.%4.%5.%6.%7"/>
      <w:lvlJc w:val="left"/>
      <w:pPr>
        <w:ind w:left="2310" w:hanging="1800"/>
      </w:pPr>
      <w:rPr>
        <w:rFonts w:hint="default"/>
      </w:rPr>
    </w:lvl>
    <w:lvl w:ilvl="7">
      <w:start w:val="1"/>
      <w:numFmt w:val="decimal"/>
      <w:isLgl/>
      <w:lvlText w:val="%1.%2.%3.%4.%5.%6.%7.%8"/>
      <w:lvlJc w:val="left"/>
      <w:pPr>
        <w:ind w:left="2670" w:hanging="2160"/>
      </w:pPr>
      <w:rPr>
        <w:rFonts w:hint="default"/>
      </w:rPr>
    </w:lvl>
    <w:lvl w:ilvl="8">
      <w:start w:val="1"/>
      <w:numFmt w:val="decimal"/>
      <w:isLgl/>
      <w:lvlText w:val="%1.%2.%3.%4.%5.%6.%7.%8.%9"/>
      <w:lvlJc w:val="left"/>
      <w:pPr>
        <w:ind w:left="3030" w:hanging="2520"/>
      </w:pPr>
      <w:rPr>
        <w:rFonts w:hint="default"/>
      </w:rPr>
    </w:lvl>
  </w:abstractNum>
  <w:abstractNum w:abstractNumId="11">
    <w:nsid w:val="07D05456"/>
    <w:multiLevelType w:val="hybridMultilevel"/>
    <w:tmpl w:val="8EB415A8"/>
    <w:lvl w:ilvl="0" w:tplc="9EE41CF6">
      <w:numFmt w:val="bullet"/>
      <w:lvlText w:val="-"/>
      <w:lvlJc w:val="left"/>
      <w:pPr>
        <w:ind w:left="720" w:hanging="360"/>
      </w:pPr>
      <w:rPr>
        <w:rFonts w:ascii="Times New Roman" w:eastAsia="Calibr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88E54A4"/>
    <w:multiLevelType w:val="hybridMultilevel"/>
    <w:tmpl w:val="6D468E7A"/>
    <w:lvl w:ilvl="0" w:tplc="CEF2B3E8">
      <w:numFmt w:val="bullet"/>
      <w:lvlText w:val="-"/>
      <w:lvlJc w:val="left"/>
      <w:pPr>
        <w:ind w:left="3406" w:hanging="360"/>
      </w:pPr>
      <w:rPr>
        <w:rFonts w:ascii="Garamond" w:eastAsia="Times New Roman" w:hAnsi="Garamond" w:cs="Times New Roman" w:hint="default"/>
        <w:w w:val="136"/>
        <w:sz w:val="18"/>
      </w:rPr>
    </w:lvl>
    <w:lvl w:ilvl="1" w:tplc="04090003" w:tentative="1">
      <w:start w:val="1"/>
      <w:numFmt w:val="bullet"/>
      <w:lvlText w:val="o"/>
      <w:lvlJc w:val="left"/>
      <w:pPr>
        <w:ind w:left="4126" w:hanging="360"/>
      </w:pPr>
      <w:rPr>
        <w:rFonts w:ascii="Courier New" w:hAnsi="Courier New" w:cs="Courier New" w:hint="default"/>
      </w:rPr>
    </w:lvl>
    <w:lvl w:ilvl="2" w:tplc="04090005" w:tentative="1">
      <w:start w:val="1"/>
      <w:numFmt w:val="bullet"/>
      <w:lvlText w:val=""/>
      <w:lvlJc w:val="left"/>
      <w:pPr>
        <w:ind w:left="4846" w:hanging="360"/>
      </w:pPr>
      <w:rPr>
        <w:rFonts w:ascii="Wingdings" w:hAnsi="Wingdings" w:hint="default"/>
      </w:rPr>
    </w:lvl>
    <w:lvl w:ilvl="3" w:tplc="04090001" w:tentative="1">
      <w:start w:val="1"/>
      <w:numFmt w:val="bullet"/>
      <w:lvlText w:val=""/>
      <w:lvlJc w:val="left"/>
      <w:pPr>
        <w:ind w:left="5566" w:hanging="360"/>
      </w:pPr>
      <w:rPr>
        <w:rFonts w:ascii="Symbol" w:hAnsi="Symbol" w:hint="default"/>
      </w:rPr>
    </w:lvl>
    <w:lvl w:ilvl="4" w:tplc="04090003" w:tentative="1">
      <w:start w:val="1"/>
      <w:numFmt w:val="bullet"/>
      <w:lvlText w:val="o"/>
      <w:lvlJc w:val="left"/>
      <w:pPr>
        <w:ind w:left="6286" w:hanging="360"/>
      </w:pPr>
      <w:rPr>
        <w:rFonts w:ascii="Courier New" w:hAnsi="Courier New" w:cs="Courier New" w:hint="default"/>
      </w:rPr>
    </w:lvl>
    <w:lvl w:ilvl="5" w:tplc="04090005" w:tentative="1">
      <w:start w:val="1"/>
      <w:numFmt w:val="bullet"/>
      <w:lvlText w:val=""/>
      <w:lvlJc w:val="left"/>
      <w:pPr>
        <w:ind w:left="7006" w:hanging="360"/>
      </w:pPr>
      <w:rPr>
        <w:rFonts w:ascii="Wingdings" w:hAnsi="Wingdings" w:hint="default"/>
      </w:rPr>
    </w:lvl>
    <w:lvl w:ilvl="6" w:tplc="04090001" w:tentative="1">
      <w:start w:val="1"/>
      <w:numFmt w:val="bullet"/>
      <w:lvlText w:val=""/>
      <w:lvlJc w:val="left"/>
      <w:pPr>
        <w:ind w:left="7726" w:hanging="360"/>
      </w:pPr>
      <w:rPr>
        <w:rFonts w:ascii="Symbol" w:hAnsi="Symbol" w:hint="default"/>
      </w:rPr>
    </w:lvl>
    <w:lvl w:ilvl="7" w:tplc="04090003" w:tentative="1">
      <w:start w:val="1"/>
      <w:numFmt w:val="bullet"/>
      <w:lvlText w:val="o"/>
      <w:lvlJc w:val="left"/>
      <w:pPr>
        <w:ind w:left="8446" w:hanging="360"/>
      </w:pPr>
      <w:rPr>
        <w:rFonts w:ascii="Courier New" w:hAnsi="Courier New" w:cs="Courier New" w:hint="default"/>
      </w:rPr>
    </w:lvl>
    <w:lvl w:ilvl="8" w:tplc="04090005" w:tentative="1">
      <w:start w:val="1"/>
      <w:numFmt w:val="bullet"/>
      <w:lvlText w:val=""/>
      <w:lvlJc w:val="left"/>
      <w:pPr>
        <w:ind w:left="9166" w:hanging="360"/>
      </w:pPr>
      <w:rPr>
        <w:rFonts w:ascii="Wingdings" w:hAnsi="Wingdings" w:hint="default"/>
      </w:rPr>
    </w:lvl>
  </w:abstractNum>
  <w:abstractNum w:abstractNumId="13">
    <w:nsid w:val="09E842DA"/>
    <w:multiLevelType w:val="multilevel"/>
    <w:tmpl w:val="B0CADAB6"/>
    <w:lvl w:ilvl="0">
      <w:start w:val="1"/>
      <w:numFmt w:val="decimal"/>
      <w:lvlText w:val="%1"/>
      <w:lvlJc w:val="left"/>
      <w:pPr>
        <w:ind w:left="360" w:hanging="360"/>
      </w:pPr>
      <w:rPr>
        <w:rFonts w:hint="default"/>
      </w:rPr>
    </w:lvl>
    <w:lvl w:ilvl="1">
      <w:start w:val="7"/>
      <w:numFmt w:val="decimal"/>
      <w:lvlText w:val="%1.%2"/>
      <w:lvlJc w:val="left"/>
      <w:pPr>
        <w:ind w:left="1590" w:hanging="720"/>
      </w:pPr>
      <w:rPr>
        <w:rFonts w:hint="default"/>
      </w:rPr>
    </w:lvl>
    <w:lvl w:ilvl="2">
      <w:start w:val="1"/>
      <w:numFmt w:val="decimal"/>
      <w:lvlText w:val="%1.%2.%3"/>
      <w:lvlJc w:val="left"/>
      <w:pPr>
        <w:ind w:left="2460" w:hanging="720"/>
      </w:pPr>
      <w:rPr>
        <w:rFonts w:hint="default"/>
      </w:rPr>
    </w:lvl>
    <w:lvl w:ilvl="3">
      <w:start w:val="1"/>
      <w:numFmt w:val="decimal"/>
      <w:lvlText w:val="%1.%2.%3.%4"/>
      <w:lvlJc w:val="left"/>
      <w:pPr>
        <w:ind w:left="3690" w:hanging="1080"/>
      </w:pPr>
      <w:rPr>
        <w:rFonts w:hint="default"/>
      </w:rPr>
    </w:lvl>
    <w:lvl w:ilvl="4">
      <w:start w:val="1"/>
      <w:numFmt w:val="decimal"/>
      <w:lvlText w:val="%1.%2.%3.%4.%5"/>
      <w:lvlJc w:val="left"/>
      <w:pPr>
        <w:ind w:left="4920" w:hanging="1440"/>
      </w:pPr>
      <w:rPr>
        <w:rFonts w:hint="default"/>
      </w:rPr>
    </w:lvl>
    <w:lvl w:ilvl="5">
      <w:start w:val="1"/>
      <w:numFmt w:val="decimal"/>
      <w:lvlText w:val="%1.%2.%3.%4.%5.%6"/>
      <w:lvlJc w:val="left"/>
      <w:pPr>
        <w:ind w:left="5790" w:hanging="1440"/>
      </w:pPr>
      <w:rPr>
        <w:rFonts w:hint="default"/>
      </w:rPr>
    </w:lvl>
    <w:lvl w:ilvl="6">
      <w:start w:val="1"/>
      <w:numFmt w:val="decimal"/>
      <w:lvlText w:val="%1.%2.%3.%4.%5.%6.%7"/>
      <w:lvlJc w:val="left"/>
      <w:pPr>
        <w:ind w:left="7020" w:hanging="1800"/>
      </w:pPr>
      <w:rPr>
        <w:rFonts w:hint="default"/>
      </w:rPr>
    </w:lvl>
    <w:lvl w:ilvl="7">
      <w:start w:val="1"/>
      <w:numFmt w:val="decimal"/>
      <w:lvlText w:val="%1.%2.%3.%4.%5.%6.%7.%8"/>
      <w:lvlJc w:val="left"/>
      <w:pPr>
        <w:ind w:left="8250" w:hanging="2160"/>
      </w:pPr>
      <w:rPr>
        <w:rFonts w:hint="default"/>
      </w:rPr>
    </w:lvl>
    <w:lvl w:ilvl="8">
      <w:start w:val="1"/>
      <w:numFmt w:val="decimal"/>
      <w:lvlText w:val="%1.%2.%3.%4.%5.%6.%7.%8.%9"/>
      <w:lvlJc w:val="left"/>
      <w:pPr>
        <w:ind w:left="9480" w:hanging="2520"/>
      </w:pPr>
      <w:rPr>
        <w:rFonts w:hint="default"/>
      </w:rPr>
    </w:lvl>
  </w:abstractNum>
  <w:abstractNum w:abstractNumId="14">
    <w:nsid w:val="0EC54DB7"/>
    <w:multiLevelType w:val="hybridMultilevel"/>
    <w:tmpl w:val="AE4E631E"/>
    <w:lvl w:ilvl="0" w:tplc="EA6824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110D5F80"/>
    <w:multiLevelType w:val="hybridMultilevel"/>
    <w:tmpl w:val="E0828072"/>
    <w:lvl w:ilvl="0" w:tplc="04090017">
      <w:start w:val="1"/>
      <w:numFmt w:val="lowerLetter"/>
      <w:lvlText w:val="%1)"/>
      <w:lvlJc w:val="left"/>
      <w:pPr>
        <w:ind w:left="9360" w:hanging="360"/>
      </w:pPr>
    </w:lvl>
    <w:lvl w:ilvl="1" w:tplc="04090019" w:tentative="1">
      <w:start w:val="1"/>
      <w:numFmt w:val="lowerLetter"/>
      <w:lvlText w:val="%2."/>
      <w:lvlJc w:val="left"/>
      <w:pPr>
        <w:ind w:left="10080" w:hanging="360"/>
      </w:pPr>
    </w:lvl>
    <w:lvl w:ilvl="2" w:tplc="0409001B" w:tentative="1">
      <w:start w:val="1"/>
      <w:numFmt w:val="lowerRoman"/>
      <w:lvlText w:val="%3."/>
      <w:lvlJc w:val="right"/>
      <w:pPr>
        <w:ind w:left="10800" w:hanging="180"/>
      </w:pPr>
    </w:lvl>
    <w:lvl w:ilvl="3" w:tplc="0409000F" w:tentative="1">
      <w:start w:val="1"/>
      <w:numFmt w:val="decimal"/>
      <w:lvlText w:val="%4."/>
      <w:lvlJc w:val="left"/>
      <w:pPr>
        <w:ind w:left="11520" w:hanging="360"/>
      </w:pPr>
    </w:lvl>
    <w:lvl w:ilvl="4" w:tplc="04090019" w:tentative="1">
      <w:start w:val="1"/>
      <w:numFmt w:val="lowerLetter"/>
      <w:lvlText w:val="%5."/>
      <w:lvlJc w:val="left"/>
      <w:pPr>
        <w:ind w:left="12240" w:hanging="360"/>
      </w:pPr>
    </w:lvl>
    <w:lvl w:ilvl="5" w:tplc="0409001B" w:tentative="1">
      <w:start w:val="1"/>
      <w:numFmt w:val="lowerRoman"/>
      <w:lvlText w:val="%6."/>
      <w:lvlJc w:val="right"/>
      <w:pPr>
        <w:ind w:left="12960" w:hanging="180"/>
      </w:pPr>
    </w:lvl>
    <w:lvl w:ilvl="6" w:tplc="0409000F" w:tentative="1">
      <w:start w:val="1"/>
      <w:numFmt w:val="decimal"/>
      <w:lvlText w:val="%7."/>
      <w:lvlJc w:val="left"/>
      <w:pPr>
        <w:ind w:left="13680" w:hanging="360"/>
      </w:pPr>
    </w:lvl>
    <w:lvl w:ilvl="7" w:tplc="04090019" w:tentative="1">
      <w:start w:val="1"/>
      <w:numFmt w:val="lowerLetter"/>
      <w:lvlText w:val="%8."/>
      <w:lvlJc w:val="left"/>
      <w:pPr>
        <w:ind w:left="14400" w:hanging="360"/>
      </w:pPr>
    </w:lvl>
    <w:lvl w:ilvl="8" w:tplc="0409001B" w:tentative="1">
      <w:start w:val="1"/>
      <w:numFmt w:val="lowerRoman"/>
      <w:lvlText w:val="%9."/>
      <w:lvlJc w:val="right"/>
      <w:pPr>
        <w:ind w:left="15120" w:hanging="180"/>
      </w:pPr>
    </w:lvl>
  </w:abstractNum>
  <w:abstractNum w:abstractNumId="17">
    <w:nsid w:val="12307037"/>
    <w:multiLevelType w:val="hybridMultilevel"/>
    <w:tmpl w:val="013838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nsid w:val="18FF22BA"/>
    <w:multiLevelType w:val="hybridMultilevel"/>
    <w:tmpl w:val="E81ACC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2BB5040D"/>
    <w:multiLevelType w:val="hybridMultilevel"/>
    <w:tmpl w:val="02E8FD46"/>
    <w:lvl w:ilvl="0" w:tplc="E9FC050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CA166D1"/>
    <w:multiLevelType w:val="hybridMultilevel"/>
    <w:tmpl w:val="DC7AE696"/>
    <w:lvl w:ilvl="0" w:tplc="DC96E774">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nsid w:val="2F423BF0"/>
    <w:multiLevelType w:val="multilevel"/>
    <w:tmpl w:val="7D8CE976"/>
    <w:lvl w:ilvl="0">
      <w:start w:val="1"/>
      <w:numFmt w:val="upperRoman"/>
      <w:lvlText w:val="%1."/>
      <w:lvlJc w:val="right"/>
      <w:pPr>
        <w:tabs>
          <w:tab w:val="num" w:pos="720"/>
        </w:tabs>
        <w:ind w:left="720" w:hanging="360"/>
      </w:pPr>
      <w:rPr>
        <w:rFonts w:hint="default"/>
        <w:b/>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32D0093C"/>
    <w:multiLevelType w:val="hybridMultilevel"/>
    <w:tmpl w:val="E5323DDE"/>
    <w:lvl w:ilvl="0" w:tplc="8C541B82">
      <w:start w:val="1"/>
      <w:numFmt w:val="decimal"/>
      <w:lvlText w:val="%1."/>
      <w:lvlJc w:val="left"/>
      <w:pPr>
        <w:ind w:left="644" w:hanging="360"/>
      </w:pPr>
      <w:rPr>
        <w:rFonts w:hint="default"/>
      </w:rPr>
    </w:lvl>
    <w:lvl w:ilvl="1" w:tplc="B9B00332">
      <w:start w:val="1"/>
      <w:numFmt w:val="lowerLetter"/>
      <w:lvlText w:val="%2)"/>
      <w:lvlJc w:val="left"/>
      <w:pPr>
        <w:ind w:left="720" w:hanging="360"/>
      </w:pPr>
      <w:rPr>
        <w:i/>
      </w:rPr>
    </w:lvl>
    <w:lvl w:ilvl="2" w:tplc="100C001B" w:tentative="1">
      <w:start w:val="1"/>
      <w:numFmt w:val="lowerRoman"/>
      <w:lvlText w:val="%3."/>
      <w:lvlJc w:val="right"/>
      <w:pPr>
        <w:ind w:left="2084" w:hanging="180"/>
      </w:pPr>
    </w:lvl>
    <w:lvl w:ilvl="3" w:tplc="100C000F" w:tentative="1">
      <w:start w:val="1"/>
      <w:numFmt w:val="decimal"/>
      <w:lvlText w:val="%4."/>
      <w:lvlJc w:val="left"/>
      <w:pPr>
        <w:ind w:left="2804" w:hanging="360"/>
      </w:pPr>
    </w:lvl>
    <w:lvl w:ilvl="4" w:tplc="100C0019" w:tentative="1">
      <w:start w:val="1"/>
      <w:numFmt w:val="lowerLetter"/>
      <w:lvlText w:val="%5."/>
      <w:lvlJc w:val="left"/>
      <w:pPr>
        <w:ind w:left="3524" w:hanging="360"/>
      </w:pPr>
    </w:lvl>
    <w:lvl w:ilvl="5" w:tplc="100C001B" w:tentative="1">
      <w:start w:val="1"/>
      <w:numFmt w:val="lowerRoman"/>
      <w:lvlText w:val="%6."/>
      <w:lvlJc w:val="right"/>
      <w:pPr>
        <w:ind w:left="4244" w:hanging="180"/>
      </w:pPr>
    </w:lvl>
    <w:lvl w:ilvl="6" w:tplc="100C000F" w:tentative="1">
      <w:start w:val="1"/>
      <w:numFmt w:val="decimal"/>
      <w:lvlText w:val="%7."/>
      <w:lvlJc w:val="left"/>
      <w:pPr>
        <w:ind w:left="4964" w:hanging="360"/>
      </w:pPr>
    </w:lvl>
    <w:lvl w:ilvl="7" w:tplc="100C0019" w:tentative="1">
      <w:start w:val="1"/>
      <w:numFmt w:val="lowerLetter"/>
      <w:lvlText w:val="%8."/>
      <w:lvlJc w:val="left"/>
      <w:pPr>
        <w:ind w:left="5684" w:hanging="360"/>
      </w:pPr>
    </w:lvl>
    <w:lvl w:ilvl="8" w:tplc="100C001B" w:tentative="1">
      <w:start w:val="1"/>
      <w:numFmt w:val="lowerRoman"/>
      <w:lvlText w:val="%9."/>
      <w:lvlJc w:val="right"/>
      <w:pPr>
        <w:ind w:left="6404" w:hanging="180"/>
      </w:pPr>
    </w:lvl>
  </w:abstractNum>
  <w:abstractNum w:abstractNumId="24">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F900FE4"/>
    <w:multiLevelType w:val="hybridMultilevel"/>
    <w:tmpl w:val="32AEB4FE"/>
    <w:lvl w:ilvl="0" w:tplc="0409000F">
      <w:start w:val="1"/>
      <w:numFmt w:val="decimal"/>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E201A8"/>
    <w:multiLevelType w:val="hybridMultilevel"/>
    <w:tmpl w:val="F412F644"/>
    <w:lvl w:ilvl="0" w:tplc="2410D74E">
      <w:start w:val="1"/>
      <w:numFmt w:val="decimal"/>
      <w:lvlText w:val="%1)"/>
      <w:lvlJc w:val="left"/>
      <w:pPr>
        <w:ind w:left="1080" w:hanging="360"/>
      </w:pPr>
      <w:rPr>
        <w:rFonts w:ascii="Times New Roman" w:eastAsia="Times New Roman" w:hAnsi="Times New Roman" w:cs="Times New Roman"/>
        <w:b w:val="0"/>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7">
    <w:nsid w:val="5C8F17BB"/>
    <w:multiLevelType w:val="hybridMultilevel"/>
    <w:tmpl w:val="BC06A24E"/>
    <w:lvl w:ilvl="0" w:tplc="384E7D8A">
      <w:start w:val="17"/>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F4C356F"/>
    <w:multiLevelType w:val="hybridMultilevel"/>
    <w:tmpl w:val="5D3C5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0380958"/>
    <w:multiLevelType w:val="hybridMultilevel"/>
    <w:tmpl w:val="4EEACAB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2A926AC"/>
    <w:multiLevelType w:val="hybridMultilevel"/>
    <w:tmpl w:val="E43A0ABA"/>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1">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2">
    <w:nsid w:val="6D1D528B"/>
    <w:multiLevelType w:val="hybridMultilevel"/>
    <w:tmpl w:val="4922EAC4"/>
    <w:lvl w:ilvl="0" w:tplc="DA9C1484">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33">
    <w:nsid w:val="6DA81E3F"/>
    <w:multiLevelType w:val="hybridMultilevel"/>
    <w:tmpl w:val="ED906B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5">
    <w:nsid w:val="6F6425F7"/>
    <w:multiLevelType w:val="hybridMultilevel"/>
    <w:tmpl w:val="435CAA56"/>
    <w:lvl w:ilvl="0" w:tplc="149E5598">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0123E73"/>
    <w:multiLevelType w:val="hybridMultilevel"/>
    <w:tmpl w:val="FAE00014"/>
    <w:lvl w:ilvl="0" w:tplc="5F8007BC">
      <w:start w:val="1"/>
      <w:numFmt w:val="bullet"/>
      <w:lvlText w:val="-"/>
      <w:lvlJc w:val="left"/>
      <w:pPr>
        <w:tabs>
          <w:tab w:val="num" w:pos="780"/>
        </w:tabs>
        <w:ind w:left="780" w:hanging="360"/>
      </w:pPr>
      <w:rPr>
        <w:rFonts w:ascii="Times New Roman" w:eastAsia="Times New Roman" w:hAnsi="Times New Roman" w:cs="Times New Roman" w:hint="default"/>
        <w:b/>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7">
    <w:nsid w:val="74037581"/>
    <w:multiLevelType w:val="hybridMultilevel"/>
    <w:tmpl w:val="69B4A84A"/>
    <w:lvl w:ilvl="0" w:tplc="54A6DED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7A585A0C"/>
    <w:multiLevelType w:val="hybridMultilevel"/>
    <w:tmpl w:val="9EA0DCE2"/>
    <w:lvl w:ilvl="0" w:tplc="50927F9C">
      <w:start w:val="1"/>
      <w:numFmt w:val="low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E63758C"/>
    <w:multiLevelType w:val="hybridMultilevel"/>
    <w:tmpl w:val="B0068590"/>
    <w:lvl w:ilvl="0" w:tplc="DB446FDC">
      <w:numFmt w:val="bullet"/>
      <w:lvlText w:val="-"/>
      <w:lvlJc w:val="left"/>
      <w:pPr>
        <w:ind w:left="720" w:hanging="360"/>
      </w:pPr>
      <w:rPr>
        <w:rFonts w:ascii="Times New Roman" w:eastAsia="Calibri" w:hAnsi="Times New Roman"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F385D03"/>
    <w:multiLevelType w:val="multilevel"/>
    <w:tmpl w:val="320435A8"/>
    <w:lvl w:ilvl="0">
      <w:start w:val="1"/>
      <w:numFmt w:val="decimal"/>
      <w:lvlText w:val="%1."/>
      <w:lvlJc w:val="left"/>
      <w:pPr>
        <w:ind w:left="720" w:hanging="360"/>
      </w:pPr>
      <w:rPr>
        <w:b/>
      </w:rPr>
    </w:lvl>
    <w:lvl w:ilvl="1">
      <w:start w:val="1"/>
      <w:numFmt w:val="decimal"/>
      <w:isLgl/>
      <w:lvlText w:val="%1.%2"/>
      <w:lvlJc w:val="left"/>
      <w:pPr>
        <w:ind w:left="1230" w:hanging="720"/>
      </w:pPr>
      <w:rPr>
        <w:rFonts w:hint="default"/>
      </w:rPr>
    </w:lvl>
    <w:lvl w:ilvl="2">
      <w:start w:val="1"/>
      <w:numFmt w:val="decimal"/>
      <w:isLgl/>
      <w:lvlText w:val="%1.%2.%3"/>
      <w:lvlJc w:val="left"/>
      <w:pPr>
        <w:ind w:left="138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2400" w:hanging="144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3060" w:hanging="1800"/>
      </w:pPr>
      <w:rPr>
        <w:rFonts w:hint="default"/>
      </w:rPr>
    </w:lvl>
    <w:lvl w:ilvl="7">
      <w:start w:val="1"/>
      <w:numFmt w:val="decimal"/>
      <w:isLgl/>
      <w:lvlText w:val="%1.%2.%3.%4.%5.%6.%7.%8"/>
      <w:lvlJc w:val="left"/>
      <w:pPr>
        <w:ind w:left="3570" w:hanging="2160"/>
      </w:pPr>
      <w:rPr>
        <w:rFonts w:hint="default"/>
      </w:rPr>
    </w:lvl>
    <w:lvl w:ilvl="8">
      <w:start w:val="1"/>
      <w:numFmt w:val="decimal"/>
      <w:isLgl/>
      <w:lvlText w:val="%1.%2.%3.%4.%5.%6.%7.%8.%9"/>
      <w:lvlJc w:val="left"/>
      <w:pPr>
        <w:ind w:left="4080" w:hanging="2520"/>
      </w:pPr>
      <w:rPr>
        <w:rFonts w:hint="default"/>
      </w:rPr>
    </w:lvl>
  </w:abstractNum>
  <w:num w:numId="1">
    <w:abstractNumId w:val="31"/>
  </w:num>
  <w:num w:numId="2">
    <w:abstractNumId w:val="24"/>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39"/>
  </w:num>
  <w:num w:numId="16">
    <w:abstractNumId w:val="34"/>
  </w:num>
  <w:num w:numId="17">
    <w:abstractNumId w:val="27"/>
  </w:num>
  <w:num w:numId="18">
    <w:abstractNumId w:val="22"/>
  </w:num>
  <w:num w:numId="19">
    <w:abstractNumId w:val="16"/>
  </w:num>
  <w:num w:numId="20">
    <w:abstractNumId w:val="29"/>
  </w:num>
  <w:num w:numId="21">
    <w:abstractNumId w:val="38"/>
  </w:num>
  <w:num w:numId="22">
    <w:abstractNumId w:val="36"/>
  </w:num>
  <w:num w:numId="23">
    <w:abstractNumId w:val="25"/>
  </w:num>
  <w:num w:numId="24">
    <w:abstractNumId w:val="26"/>
  </w:num>
  <w:num w:numId="25">
    <w:abstractNumId w:val="23"/>
  </w:num>
  <w:num w:numId="26">
    <w:abstractNumId w:val="21"/>
  </w:num>
  <w:num w:numId="27">
    <w:abstractNumId w:val="20"/>
  </w:num>
  <w:num w:numId="28">
    <w:abstractNumId w:val="41"/>
  </w:num>
  <w:num w:numId="29">
    <w:abstractNumId w:val="28"/>
  </w:num>
  <w:num w:numId="30">
    <w:abstractNumId w:val="12"/>
  </w:num>
  <w:num w:numId="31">
    <w:abstractNumId w:val="33"/>
  </w:num>
  <w:num w:numId="32">
    <w:abstractNumId w:val="10"/>
  </w:num>
  <w:num w:numId="33">
    <w:abstractNumId w:val="32"/>
  </w:num>
  <w:num w:numId="34">
    <w:abstractNumId w:val="13"/>
  </w:num>
  <w:num w:numId="35">
    <w:abstractNumId w:val="19"/>
  </w:num>
  <w:num w:numId="36">
    <w:abstractNumId w:val="11"/>
  </w:num>
  <w:num w:numId="37">
    <w:abstractNumId w:val="40"/>
  </w:num>
  <w:num w:numId="38">
    <w:abstractNumId w:val="17"/>
  </w:num>
  <w:num w:numId="39">
    <w:abstractNumId w:val="30"/>
  </w:num>
  <w:num w:numId="40">
    <w:abstractNumId w:val="17"/>
  </w:num>
  <w:num w:numId="41">
    <w:abstractNumId w:val="19"/>
  </w:num>
  <w:num w:numId="42">
    <w:abstractNumId w:val="37"/>
  </w:num>
  <w:num w:numId="43">
    <w:abstractNumId w:val="14"/>
  </w:num>
  <w:num w:numId="44">
    <w:abstractNumId w:val="35"/>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2"/>
  <w:stylePaneFormatFilter w:val="1024"/>
  <w:defaultTabStop w:val="0"/>
  <w:evenAndOddHeaders/>
  <w:characterSpacingControl w:val="doNotCompress"/>
  <w:hdrShapeDefaults>
    <o:shapedefaults v:ext="edit" spidmax="142337"/>
  </w:hdrShapeDefaults>
  <w:footnotePr>
    <w:footnote w:id="-1"/>
    <w:footnote w:id="0"/>
  </w:footnotePr>
  <w:endnotePr>
    <w:endnote w:id="-1"/>
    <w:endnote w:id="0"/>
  </w:endnotePr>
  <w:compat/>
  <w:rsids>
    <w:rsidRoot w:val="00375B7D"/>
    <w:rsid w:val="00000314"/>
    <w:rsid w:val="00004A61"/>
    <w:rsid w:val="0000573E"/>
    <w:rsid w:val="00006B92"/>
    <w:rsid w:val="00013648"/>
    <w:rsid w:val="000212EC"/>
    <w:rsid w:val="00021AB5"/>
    <w:rsid w:val="00023FE7"/>
    <w:rsid w:val="00025CCC"/>
    <w:rsid w:val="0003119E"/>
    <w:rsid w:val="00043608"/>
    <w:rsid w:val="00043D3B"/>
    <w:rsid w:val="000457CE"/>
    <w:rsid w:val="00051A20"/>
    <w:rsid w:val="00053B9D"/>
    <w:rsid w:val="00054A72"/>
    <w:rsid w:val="0006336F"/>
    <w:rsid w:val="00065619"/>
    <w:rsid w:val="000671FA"/>
    <w:rsid w:val="000737C8"/>
    <w:rsid w:val="00073801"/>
    <w:rsid w:val="00074591"/>
    <w:rsid w:val="0008612D"/>
    <w:rsid w:val="00090B5B"/>
    <w:rsid w:val="00092439"/>
    <w:rsid w:val="00093294"/>
    <w:rsid w:val="000A4C36"/>
    <w:rsid w:val="000A7ADF"/>
    <w:rsid w:val="000C2D42"/>
    <w:rsid w:val="000C395D"/>
    <w:rsid w:val="000C4D55"/>
    <w:rsid w:val="000D3708"/>
    <w:rsid w:val="000E1BDD"/>
    <w:rsid w:val="000E4205"/>
    <w:rsid w:val="000E6243"/>
    <w:rsid w:val="000E6E83"/>
    <w:rsid w:val="000E7D84"/>
    <w:rsid w:val="000F2262"/>
    <w:rsid w:val="000F3F8E"/>
    <w:rsid w:val="000F4290"/>
    <w:rsid w:val="000F4F91"/>
    <w:rsid w:val="000F6706"/>
    <w:rsid w:val="001021DE"/>
    <w:rsid w:val="001034E9"/>
    <w:rsid w:val="00110462"/>
    <w:rsid w:val="0011282E"/>
    <w:rsid w:val="00113356"/>
    <w:rsid w:val="00113674"/>
    <w:rsid w:val="001139B0"/>
    <w:rsid w:val="001164DF"/>
    <w:rsid w:val="00121430"/>
    <w:rsid w:val="0012263A"/>
    <w:rsid w:val="00123361"/>
    <w:rsid w:val="0012498E"/>
    <w:rsid w:val="00130939"/>
    <w:rsid w:val="00131DBD"/>
    <w:rsid w:val="00131ED7"/>
    <w:rsid w:val="00132ECB"/>
    <w:rsid w:val="0013596F"/>
    <w:rsid w:val="00136373"/>
    <w:rsid w:val="00136BC8"/>
    <w:rsid w:val="00137B1D"/>
    <w:rsid w:val="0014288A"/>
    <w:rsid w:val="00145F8B"/>
    <w:rsid w:val="00146724"/>
    <w:rsid w:val="001517DA"/>
    <w:rsid w:val="00152690"/>
    <w:rsid w:val="00153FC2"/>
    <w:rsid w:val="0015421A"/>
    <w:rsid w:val="001545F8"/>
    <w:rsid w:val="00156443"/>
    <w:rsid w:val="0016643B"/>
    <w:rsid w:val="00166A63"/>
    <w:rsid w:val="00167858"/>
    <w:rsid w:val="00171F7D"/>
    <w:rsid w:val="0017662D"/>
    <w:rsid w:val="00177F76"/>
    <w:rsid w:val="00180875"/>
    <w:rsid w:val="00181B88"/>
    <w:rsid w:val="00181E25"/>
    <w:rsid w:val="00184D09"/>
    <w:rsid w:val="0018509A"/>
    <w:rsid w:val="00186422"/>
    <w:rsid w:val="001901B6"/>
    <w:rsid w:val="00190F54"/>
    <w:rsid w:val="00196DA5"/>
    <w:rsid w:val="00197D6C"/>
    <w:rsid w:val="001A28E0"/>
    <w:rsid w:val="001B2FEB"/>
    <w:rsid w:val="001B39E5"/>
    <w:rsid w:val="001B3BAF"/>
    <w:rsid w:val="001B4154"/>
    <w:rsid w:val="001B7359"/>
    <w:rsid w:val="001C1CA6"/>
    <w:rsid w:val="001C2960"/>
    <w:rsid w:val="001C31AB"/>
    <w:rsid w:val="001C3BFF"/>
    <w:rsid w:val="001C52B1"/>
    <w:rsid w:val="001D0233"/>
    <w:rsid w:val="001D672E"/>
    <w:rsid w:val="001D76C5"/>
    <w:rsid w:val="001D77FD"/>
    <w:rsid w:val="001E3359"/>
    <w:rsid w:val="001E6B63"/>
    <w:rsid w:val="001E7A37"/>
    <w:rsid w:val="001F1A5F"/>
    <w:rsid w:val="001F63DF"/>
    <w:rsid w:val="00201F01"/>
    <w:rsid w:val="0020454E"/>
    <w:rsid w:val="0020461E"/>
    <w:rsid w:val="00205CA4"/>
    <w:rsid w:val="00211F8E"/>
    <w:rsid w:val="00216E88"/>
    <w:rsid w:val="00221879"/>
    <w:rsid w:val="0023399C"/>
    <w:rsid w:val="0023571E"/>
    <w:rsid w:val="00236879"/>
    <w:rsid w:val="00241082"/>
    <w:rsid w:val="002419B1"/>
    <w:rsid w:val="00245357"/>
    <w:rsid w:val="00247B39"/>
    <w:rsid w:val="00247F65"/>
    <w:rsid w:val="00254A0C"/>
    <w:rsid w:val="00254F95"/>
    <w:rsid w:val="00256902"/>
    <w:rsid w:val="00256AD8"/>
    <w:rsid w:val="00270699"/>
    <w:rsid w:val="00270B29"/>
    <w:rsid w:val="00272B85"/>
    <w:rsid w:val="002752AB"/>
    <w:rsid w:val="0027672B"/>
    <w:rsid w:val="00276956"/>
    <w:rsid w:val="00277011"/>
    <w:rsid w:val="00280C99"/>
    <w:rsid w:val="00282273"/>
    <w:rsid w:val="002855C3"/>
    <w:rsid w:val="00286A03"/>
    <w:rsid w:val="00286C09"/>
    <w:rsid w:val="0028745D"/>
    <w:rsid w:val="002944A3"/>
    <w:rsid w:val="00297E5D"/>
    <w:rsid w:val="002A02E6"/>
    <w:rsid w:val="002A45D6"/>
    <w:rsid w:val="002A6651"/>
    <w:rsid w:val="002A7F62"/>
    <w:rsid w:val="002B15AB"/>
    <w:rsid w:val="002B2E60"/>
    <w:rsid w:val="002B73EA"/>
    <w:rsid w:val="002C0487"/>
    <w:rsid w:val="002C0A19"/>
    <w:rsid w:val="002C0CCC"/>
    <w:rsid w:val="002C35D8"/>
    <w:rsid w:val="002C3AB5"/>
    <w:rsid w:val="002D17BF"/>
    <w:rsid w:val="002D1C1F"/>
    <w:rsid w:val="002D575A"/>
    <w:rsid w:val="002E26D4"/>
    <w:rsid w:val="002E302F"/>
    <w:rsid w:val="002E642D"/>
    <w:rsid w:val="002F0996"/>
    <w:rsid w:val="002F72C9"/>
    <w:rsid w:val="00305F68"/>
    <w:rsid w:val="00307BC3"/>
    <w:rsid w:val="00310099"/>
    <w:rsid w:val="003114C3"/>
    <w:rsid w:val="00314233"/>
    <w:rsid w:val="00314856"/>
    <w:rsid w:val="00315737"/>
    <w:rsid w:val="00320DB6"/>
    <w:rsid w:val="003210E4"/>
    <w:rsid w:val="003217D1"/>
    <w:rsid w:val="003218D4"/>
    <w:rsid w:val="00321A87"/>
    <w:rsid w:val="00322275"/>
    <w:rsid w:val="00324161"/>
    <w:rsid w:val="00326AD1"/>
    <w:rsid w:val="00330117"/>
    <w:rsid w:val="00331AA0"/>
    <w:rsid w:val="00333FAB"/>
    <w:rsid w:val="003357BE"/>
    <w:rsid w:val="0033660D"/>
    <w:rsid w:val="00342524"/>
    <w:rsid w:val="00343662"/>
    <w:rsid w:val="00345191"/>
    <w:rsid w:val="00346DD1"/>
    <w:rsid w:val="0035110B"/>
    <w:rsid w:val="003522FC"/>
    <w:rsid w:val="00353169"/>
    <w:rsid w:val="00357007"/>
    <w:rsid w:val="0036088C"/>
    <w:rsid w:val="00365328"/>
    <w:rsid w:val="0036683E"/>
    <w:rsid w:val="0037065F"/>
    <w:rsid w:val="0037409E"/>
    <w:rsid w:val="00374230"/>
    <w:rsid w:val="00375B7D"/>
    <w:rsid w:val="00382FF3"/>
    <w:rsid w:val="003846F0"/>
    <w:rsid w:val="00384B3D"/>
    <w:rsid w:val="00385E2C"/>
    <w:rsid w:val="0038629F"/>
    <w:rsid w:val="00390196"/>
    <w:rsid w:val="0039317F"/>
    <w:rsid w:val="00394502"/>
    <w:rsid w:val="00397E6C"/>
    <w:rsid w:val="003A1699"/>
    <w:rsid w:val="003A474C"/>
    <w:rsid w:val="003A570A"/>
    <w:rsid w:val="003B01A1"/>
    <w:rsid w:val="003B0AE2"/>
    <w:rsid w:val="003B1DC0"/>
    <w:rsid w:val="003B5276"/>
    <w:rsid w:val="003B590D"/>
    <w:rsid w:val="003B60F9"/>
    <w:rsid w:val="003B6566"/>
    <w:rsid w:val="003B6888"/>
    <w:rsid w:val="003C2D25"/>
    <w:rsid w:val="003C65C5"/>
    <w:rsid w:val="003D1346"/>
    <w:rsid w:val="003D38A7"/>
    <w:rsid w:val="003D47C3"/>
    <w:rsid w:val="003E079D"/>
    <w:rsid w:val="003E2ABD"/>
    <w:rsid w:val="003E51FB"/>
    <w:rsid w:val="003F1065"/>
    <w:rsid w:val="003F216A"/>
    <w:rsid w:val="00404999"/>
    <w:rsid w:val="00406EF0"/>
    <w:rsid w:val="0041125E"/>
    <w:rsid w:val="004157E5"/>
    <w:rsid w:val="004203CF"/>
    <w:rsid w:val="00421761"/>
    <w:rsid w:val="004227F3"/>
    <w:rsid w:val="004250D2"/>
    <w:rsid w:val="0042683B"/>
    <w:rsid w:val="00430B9E"/>
    <w:rsid w:val="00434A13"/>
    <w:rsid w:val="00436500"/>
    <w:rsid w:val="00436DE1"/>
    <w:rsid w:val="00444588"/>
    <w:rsid w:val="004508E2"/>
    <w:rsid w:val="00452B73"/>
    <w:rsid w:val="00455B6A"/>
    <w:rsid w:val="00462CA3"/>
    <w:rsid w:val="004641B9"/>
    <w:rsid w:val="00465CF9"/>
    <w:rsid w:val="00467A50"/>
    <w:rsid w:val="00474D8C"/>
    <w:rsid w:val="00482BEA"/>
    <w:rsid w:val="0048306C"/>
    <w:rsid w:val="0048438D"/>
    <w:rsid w:val="00485B0C"/>
    <w:rsid w:val="004917DE"/>
    <w:rsid w:val="004920A7"/>
    <w:rsid w:val="004A0A53"/>
    <w:rsid w:val="004A34C9"/>
    <w:rsid w:val="004A5318"/>
    <w:rsid w:val="004A67F5"/>
    <w:rsid w:val="004A68F5"/>
    <w:rsid w:val="004A7263"/>
    <w:rsid w:val="004A7B30"/>
    <w:rsid w:val="004B281E"/>
    <w:rsid w:val="004B5C5C"/>
    <w:rsid w:val="004C0E49"/>
    <w:rsid w:val="004C22FC"/>
    <w:rsid w:val="004C6C4C"/>
    <w:rsid w:val="004C7862"/>
    <w:rsid w:val="004C7FE2"/>
    <w:rsid w:val="004D19CA"/>
    <w:rsid w:val="004D2D6D"/>
    <w:rsid w:val="004D488E"/>
    <w:rsid w:val="004D6564"/>
    <w:rsid w:val="004D6D08"/>
    <w:rsid w:val="004E291C"/>
    <w:rsid w:val="004E55B0"/>
    <w:rsid w:val="004F4611"/>
    <w:rsid w:val="004F7DCB"/>
    <w:rsid w:val="00503B8A"/>
    <w:rsid w:val="00512844"/>
    <w:rsid w:val="00515048"/>
    <w:rsid w:val="00517AF0"/>
    <w:rsid w:val="00517C79"/>
    <w:rsid w:val="005270CD"/>
    <w:rsid w:val="005419D0"/>
    <w:rsid w:val="005446D5"/>
    <w:rsid w:val="005459DC"/>
    <w:rsid w:val="005474B8"/>
    <w:rsid w:val="00553CEC"/>
    <w:rsid w:val="005549A5"/>
    <w:rsid w:val="00555B75"/>
    <w:rsid w:val="00555C55"/>
    <w:rsid w:val="005634BC"/>
    <w:rsid w:val="005649F6"/>
    <w:rsid w:val="00574975"/>
    <w:rsid w:val="00580EB9"/>
    <w:rsid w:val="00581D1E"/>
    <w:rsid w:val="005853BD"/>
    <w:rsid w:val="005854A2"/>
    <w:rsid w:val="0059093B"/>
    <w:rsid w:val="005A05F9"/>
    <w:rsid w:val="005A47F1"/>
    <w:rsid w:val="005A56EB"/>
    <w:rsid w:val="005B01B6"/>
    <w:rsid w:val="005B1BD1"/>
    <w:rsid w:val="005B2C71"/>
    <w:rsid w:val="005B4361"/>
    <w:rsid w:val="005B54A2"/>
    <w:rsid w:val="005C58F9"/>
    <w:rsid w:val="005C5B2C"/>
    <w:rsid w:val="005C650F"/>
    <w:rsid w:val="005D03A3"/>
    <w:rsid w:val="005D1420"/>
    <w:rsid w:val="005D2220"/>
    <w:rsid w:val="005D4AFD"/>
    <w:rsid w:val="005D7593"/>
    <w:rsid w:val="005D7BD5"/>
    <w:rsid w:val="005F06A1"/>
    <w:rsid w:val="005F33BB"/>
    <w:rsid w:val="005F4763"/>
    <w:rsid w:val="00603E4D"/>
    <w:rsid w:val="00604549"/>
    <w:rsid w:val="0060473C"/>
    <w:rsid w:val="0060535D"/>
    <w:rsid w:val="00613739"/>
    <w:rsid w:val="006176F0"/>
    <w:rsid w:val="006253A8"/>
    <w:rsid w:val="006263E9"/>
    <w:rsid w:val="00626446"/>
    <w:rsid w:val="0064120C"/>
    <w:rsid w:val="006414E3"/>
    <w:rsid w:val="00643085"/>
    <w:rsid w:val="0065081F"/>
    <w:rsid w:val="00650907"/>
    <w:rsid w:val="006527C2"/>
    <w:rsid w:val="0065336F"/>
    <w:rsid w:val="00656460"/>
    <w:rsid w:val="00663F5D"/>
    <w:rsid w:val="006648AB"/>
    <w:rsid w:val="006666E6"/>
    <w:rsid w:val="00671860"/>
    <w:rsid w:val="0067307F"/>
    <w:rsid w:val="0067400B"/>
    <w:rsid w:val="0067786B"/>
    <w:rsid w:val="00677D0F"/>
    <w:rsid w:val="006806F9"/>
    <w:rsid w:val="00680B77"/>
    <w:rsid w:val="00683207"/>
    <w:rsid w:val="00687C73"/>
    <w:rsid w:val="00692063"/>
    <w:rsid w:val="00692E88"/>
    <w:rsid w:val="00694476"/>
    <w:rsid w:val="00694B35"/>
    <w:rsid w:val="0069617C"/>
    <w:rsid w:val="00696B29"/>
    <w:rsid w:val="00696B83"/>
    <w:rsid w:val="00696F8F"/>
    <w:rsid w:val="006A0BAA"/>
    <w:rsid w:val="006B086C"/>
    <w:rsid w:val="006B1A3A"/>
    <w:rsid w:val="006B2B8E"/>
    <w:rsid w:val="006B46CF"/>
    <w:rsid w:val="006C16EB"/>
    <w:rsid w:val="006D197E"/>
    <w:rsid w:val="006D1E61"/>
    <w:rsid w:val="006D3447"/>
    <w:rsid w:val="006D4072"/>
    <w:rsid w:val="006D4DAE"/>
    <w:rsid w:val="006D5C06"/>
    <w:rsid w:val="006D664B"/>
    <w:rsid w:val="006D6809"/>
    <w:rsid w:val="006E29A7"/>
    <w:rsid w:val="006E47AB"/>
    <w:rsid w:val="006E487A"/>
    <w:rsid w:val="006F257A"/>
    <w:rsid w:val="006F3D7E"/>
    <w:rsid w:val="006F6094"/>
    <w:rsid w:val="006F644A"/>
    <w:rsid w:val="006F757D"/>
    <w:rsid w:val="00700BFD"/>
    <w:rsid w:val="00700CE8"/>
    <w:rsid w:val="007100FB"/>
    <w:rsid w:val="0071101E"/>
    <w:rsid w:val="007118B8"/>
    <w:rsid w:val="00716CA0"/>
    <w:rsid w:val="007239BE"/>
    <w:rsid w:val="00731C2E"/>
    <w:rsid w:val="0073359F"/>
    <w:rsid w:val="007350ED"/>
    <w:rsid w:val="00735F17"/>
    <w:rsid w:val="00740B04"/>
    <w:rsid w:val="007543F1"/>
    <w:rsid w:val="00756512"/>
    <w:rsid w:val="007578AF"/>
    <w:rsid w:val="00757EA0"/>
    <w:rsid w:val="00761670"/>
    <w:rsid w:val="007637AD"/>
    <w:rsid w:val="00770F38"/>
    <w:rsid w:val="00772FCA"/>
    <w:rsid w:val="00773203"/>
    <w:rsid w:val="00776CFC"/>
    <w:rsid w:val="0078188F"/>
    <w:rsid w:val="00782C67"/>
    <w:rsid w:val="00791568"/>
    <w:rsid w:val="00792369"/>
    <w:rsid w:val="0079291B"/>
    <w:rsid w:val="0079342F"/>
    <w:rsid w:val="0079535B"/>
    <w:rsid w:val="007A38C6"/>
    <w:rsid w:val="007A4CC4"/>
    <w:rsid w:val="007A50E6"/>
    <w:rsid w:val="007A6E25"/>
    <w:rsid w:val="007B037D"/>
    <w:rsid w:val="007B0ED9"/>
    <w:rsid w:val="007B5F8B"/>
    <w:rsid w:val="007C00DF"/>
    <w:rsid w:val="007C219A"/>
    <w:rsid w:val="007C2B2E"/>
    <w:rsid w:val="007C4E9F"/>
    <w:rsid w:val="007D1718"/>
    <w:rsid w:val="007D3348"/>
    <w:rsid w:val="007E3CD6"/>
    <w:rsid w:val="007E514E"/>
    <w:rsid w:val="007E65F4"/>
    <w:rsid w:val="007F1013"/>
    <w:rsid w:val="00803D49"/>
    <w:rsid w:val="00805CEE"/>
    <w:rsid w:val="0081065F"/>
    <w:rsid w:val="00810855"/>
    <w:rsid w:val="00812330"/>
    <w:rsid w:val="008144FE"/>
    <w:rsid w:val="008171A3"/>
    <w:rsid w:val="0081762B"/>
    <w:rsid w:val="0082047D"/>
    <w:rsid w:val="0082091D"/>
    <w:rsid w:val="00820B92"/>
    <w:rsid w:val="00820D6A"/>
    <w:rsid w:val="0082713C"/>
    <w:rsid w:val="00827159"/>
    <w:rsid w:val="00832F64"/>
    <w:rsid w:val="00833610"/>
    <w:rsid w:val="008338EF"/>
    <w:rsid w:val="00836933"/>
    <w:rsid w:val="00836D32"/>
    <w:rsid w:val="00844A0D"/>
    <w:rsid w:val="008524C3"/>
    <w:rsid w:val="00852FB0"/>
    <w:rsid w:val="00860ACF"/>
    <w:rsid w:val="00863F88"/>
    <w:rsid w:val="00867C64"/>
    <w:rsid w:val="00870C7B"/>
    <w:rsid w:val="00872BCB"/>
    <w:rsid w:val="0087387F"/>
    <w:rsid w:val="008769A0"/>
    <w:rsid w:val="00876A54"/>
    <w:rsid w:val="00894E80"/>
    <w:rsid w:val="00895BDA"/>
    <w:rsid w:val="00897FEA"/>
    <w:rsid w:val="008A378D"/>
    <w:rsid w:val="008A542F"/>
    <w:rsid w:val="008B150B"/>
    <w:rsid w:val="008B7126"/>
    <w:rsid w:val="008B76D7"/>
    <w:rsid w:val="008B7F0C"/>
    <w:rsid w:val="008C01FC"/>
    <w:rsid w:val="008C0F34"/>
    <w:rsid w:val="008C2C86"/>
    <w:rsid w:val="008C554D"/>
    <w:rsid w:val="008C796C"/>
    <w:rsid w:val="008D0202"/>
    <w:rsid w:val="008D378F"/>
    <w:rsid w:val="008D3EFE"/>
    <w:rsid w:val="008D585D"/>
    <w:rsid w:val="008E12A9"/>
    <w:rsid w:val="008E1E8A"/>
    <w:rsid w:val="008E2022"/>
    <w:rsid w:val="008E2D41"/>
    <w:rsid w:val="008F0CC6"/>
    <w:rsid w:val="008F2A1F"/>
    <w:rsid w:val="00900F6C"/>
    <w:rsid w:val="00903E39"/>
    <w:rsid w:val="00912785"/>
    <w:rsid w:val="00915611"/>
    <w:rsid w:val="0092745B"/>
    <w:rsid w:val="00935223"/>
    <w:rsid w:val="0093596B"/>
    <w:rsid w:val="00936FA0"/>
    <w:rsid w:val="00941FD2"/>
    <w:rsid w:val="00942F3C"/>
    <w:rsid w:val="009439D2"/>
    <w:rsid w:val="00947BAE"/>
    <w:rsid w:val="00950D6E"/>
    <w:rsid w:val="00954185"/>
    <w:rsid w:val="0095691A"/>
    <w:rsid w:val="009630B6"/>
    <w:rsid w:val="00963CE3"/>
    <w:rsid w:val="00964CDB"/>
    <w:rsid w:val="00964D1F"/>
    <w:rsid w:val="00966202"/>
    <w:rsid w:val="00972911"/>
    <w:rsid w:val="00973558"/>
    <w:rsid w:val="00975132"/>
    <w:rsid w:val="009768D3"/>
    <w:rsid w:val="00977C9C"/>
    <w:rsid w:val="00980BCB"/>
    <w:rsid w:val="00980D2D"/>
    <w:rsid w:val="00981114"/>
    <w:rsid w:val="0098142C"/>
    <w:rsid w:val="009817B4"/>
    <w:rsid w:val="00981FBA"/>
    <w:rsid w:val="0098628D"/>
    <w:rsid w:val="00991763"/>
    <w:rsid w:val="00993798"/>
    <w:rsid w:val="009A1FF6"/>
    <w:rsid w:val="009A2A96"/>
    <w:rsid w:val="009A3772"/>
    <w:rsid w:val="009A7833"/>
    <w:rsid w:val="009B1641"/>
    <w:rsid w:val="009D0BA8"/>
    <w:rsid w:val="009D679D"/>
    <w:rsid w:val="009E060A"/>
    <w:rsid w:val="009E7AB0"/>
    <w:rsid w:val="009F3E64"/>
    <w:rsid w:val="009F4AF0"/>
    <w:rsid w:val="00A00271"/>
    <w:rsid w:val="00A03228"/>
    <w:rsid w:val="00A0322E"/>
    <w:rsid w:val="00A07800"/>
    <w:rsid w:val="00A11E13"/>
    <w:rsid w:val="00A17AD9"/>
    <w:rsid w:val="00A23677"/>
    <w:rsid w:val="00A315A9"/>
    <w:rsid w:val="00A32E7E"/>
    <w:rsid w:val="00A3757B"/>
    <w:rsid w:val="00A37BE9"/>
    <w:rsid w:val="00A42F8F"/>
    <w:rsid w:val="00A47815"/>
    <w:rsid w:val="00A47D32"/>
    <w:rsid w:val="00A56CBF"/>
    <w:rsid w:val="00A608DC"/>
    <w:rsid w:val="00A71F75"/>
    <w:rsid w:val="00A71F7A"/>
    <w:rsid w:val="00A76D2E"/>
    <w:rsid w:val="00A83280"/>
    <w:rsid w:val="00A83536"/>
    <w:rsid w:val="00A84E60"/>
    <w:rsid w:val="00A9433A"/>
    <w:rsid w:val="00A94B63"/>
    <w:rsid w:val="00AA232A"/>
    <w:rsid w:val="00AA379A"/>
    <w:rsid w:val="00AA3ED7"/>
    <w:rsid w:val="00AB053D"/>
    <w:rsid w:val="00AB09AA"/>
    <w:rsid w:val="00AB33AF"/>
    <w:rsid w:val="00AB4B3F"/>
    <w:rsid w:val="00AB6D93"/>
    <w:rsid w:val="00AB7193"/>
    <w:rsid w:val="00AB7D6A"/>
    <w:rsid w:val="00AC013E"/>
    <w:rsid w:val="00AC543B"/>
    <w:rsid w:val="00AC7AA3"/>
    <w:rsid w:val="00AD054D"/>
    <w:rsid w:val="00AE218F"/>
    <w:rsid w:val="00AE328B"/>
    <w:rsid w:val="00AE4F16"/>
    <w:rsid w:val="00AE5FCF"/>
    <w:rsid w:val="00AE66C2"/>
    <w:rsid w:val="00AF2AA4"/>
    <w:rsid w:val="00AF60C4"/>
    <w:rsid w:val="00AF6823"/>
    <w:rsid w:val="00B01042"/>
    <w:rsid w:val="00B060FC"/>
    <w:rsid w:val="00B0670C"/>
    <w:rsid w:val="00B121F6"/>
    <w:rsid w:val="00B12BA7"/>
    <w:rsid w:val="00B16361"/>
    <w:rsid w:val="00B16A73"/>
    <w:rsid w:val="00B3666E"/>
    <w:rsid w:val="00B405BE"/>
    <w:rsid w:val="00B4283E"/>
    <w:rsid w:val="00B4523F"/>
    <w:rsid w:val="00B47748"/>
    <w:rsid w:val="00B50658"/>
    <w:rsid w:val="00B51090"/>
    <w:rsid w:val="00B53F3B"/>
    <w:rsid w:val="00B57844"/>
    <w:rsid w:val="00B61C0B"/>
    <w:rsid w:val="00B63004"/>
    <w:rsid w:val="00B630DC"/>
    <w:rsid w:val="00B640BF"/>
    <w:rsid w:val="00B65C76"/>
    <w:rsid w:val="00B71371"/>
    <w:rsid w:val="00B75EE3"/>
    <w:rsid w:val="00B75FF0"/>
    <w:rsid w:val="00B77A40"/>
    <w:rsid w:val="00B813C6"/>
    <w:rsid w:val="00B81F17"/>
    <w:rsid w:val="00B82216"/>
    <w:rsid w:val="00B84BB9"/>
    <w:rsid w:val="00B862E3"/>
    <w:rsid w:val="00B865DB"/>
    <w:rsid w:val="00B95929"/>
    <w:rsid w:val="00BA0204"/>
    <w:rsid w:val="00BA0B32"/>
    <w:rsid w:val="00BA11ED"/>
    <w:rsid w:val="00BA2E73"/>
    <w:rsid w:val="00BA3007"/>
    <w:rsid w:val="00BA4296"/>
    <w:rsid w:val="00BA6E18"/>
    <w:rsid w:val="00BA723E"/>
    <w:rsid w:val="00BB3083"/>
    <w:rsid w:val="00BB433C"/>
    <w:rsid w:val="00BB55FB"/>
    <w:rsid w:val="00BB6201"/>
    <w:rsid w:val="00BC16DD"/>
    <w:rsid w:val="00BC3B92"/>
    <w:rsid w:val="00BC77AE"/>
    <w:rsid w:val="00BC7AA1"/>
    <w:rsid w:val="00BD0376"/>
    <w:rsid w:val="00BD0F95"/>
    <w:rsid w:val="00BD79A4"/>
    <w:rsid w:val="00BD7D2C"/>
    <w:rsid w:val="00BE0030"/>
    <w:rsid w:val="00BE11A0"/>
    <w:rsid w:val="00BE2350"/>
    <w:rsid w:val="00BE2E09"/>
    <w:rsid w:val="00BE3569"/>
    <w:rsid w:val="00BE5F8C"/>
    <w:rsid w:val="00BE6EBC"/>
    <w:rsid w:val="00BE734E"/>
    <w:rsid w:val="00BF34C6"/>
    <w:rsid w:val="00BF365C"/>
    <w:rsid w:val="00BF4044"/>
    <w:rsid w:val="00BF5618"/>
    <w:rsid w:val="00BF6EE9"/>
    <w:rsid w:val="00C039E4"/>
    <w:rsid w:val="00C0513A"/>
    <w:rsid w:val="00C079A5"/>
    <w:rsid w:val="00C12535"/>
    <w:rsid w:val="00C138DB"/>
    <w:rsid w:val="00C16007"/>
    <w:rsid w:val="00C21BD6"/>
    <w:rsid w:val="00C21C66"/>
    <w:rsid w:val="00C2639A"/>
    <w:rsid w:val="00C263B5"/>
    <w:rsid w:val="00C31343"/>
    <w:rsid w:val="00C3262B"/>
    <w:rsid w:val="00C32B04"/>
    <w:rsid w:val="00C349B4"/>
    <w:rsid w:val="00C358E1"/>
    <w:rsid w:val="00C44942"/>
    <w:rsid w:val="00C46200"/>
    <w:rsid w:val="00C5013E"/>
    <w:rsid w:val="00C504E2"/>
    <w:rsid w:val="00C50953"/>
    <w:rsid w:val="00C52C4C"/>
    <w:rsid w:val="00C547F2"/>
    <w:rsid w:val="00C564D5"/>
    <w:rsid w:val="00C56C3C"/>
    <w:rsid w:val="00C579B1"/>
    <w:rsid w:val="00C60361"/>
    <w:rsid w:val="00C657D7"/>
    <w:rsid w:val="00C7062D"/>
    <w:rsid w:val="00C71B8F"/>
    <w:rsid w:val="00C73217"/>
    <w:rsid w:val="00C84D15"/>
    <w:rsid w:val="00C84D87"/>
    <w:rsid w:val="00C858CE"/>
    <w:rsid w:val="00C858D2"/>
    <w:rsid w:val="00C85FD2"/>
    <w:rsid w:val="00C958BD"/>
    <w:rsid w:val="00C96B3C"/>
    <w:rsid w:val="00CA01D1"/>
    <w:rsid w:val="00CA04A5"/>
    <w:rsid w:val="00CA2C70"/>
    <w:rsid w:val="00CA6A40"/>
    <w:rsid w:val="00CB1B18"/>
    <w:rsid w:val="00CB5977"/>
    <w:rsid w:val="00CB616D"/>
    <w:rsid w:val="00CC02BF"/>
    <w:rsid w:val="00CC2643"/>
    <w:rsid w:val="00CC2A9F"/>
    <w:rsid w:val="00CC6501"/>
    <w:rsid w:val="00CD0040"/>
    <w:rsid w:val="00CD0A7B"/>
    <w:rsid w:val="00CD4892"/>
    <w:rsid w:val="00CE070F"/>
    <w:rsid w:val="00CE0A1F"/>
    <w:rsid w:val="00CE1308"/>
    <w:rsid w:val="00CE4C18"/>
    <w:rsid w:val="00CE5CBD"/>
    <w:rsid w:val="00CE6942"/>
    <w:rsid w:val="00CF0595"/>
    <w:rsid w:val="00CF53D9"/>
    <w:rsid w:val="00D041F1"/>
    <w:rsid w:val="00D07FA3"/>
    <w:rsid w:val="00D12FA7"/>
    <w:rsid w:val="00D13184"/>
    <w:rsid w:val="00D14DF8"/>
    <w:rsid w:val="00D1699B"/>
    <w:rsid w:val="00D27746"/>
    <w:rsid w:val="00D35341"/>
    <w:rsid w:val="00D359B5"/>
    <w:rsid w:val="00D41938"/>
    <w:rsid w:val="00D4217C"/>
    <w:rsid w:val="00D47DF1"/>
    <w:rsid w:val="00D50582"/>
    <w:rsid w:val="00D5071E"/>
    <w:rsid w:val="00D52B97"/>
    <w:rsid w:val="00D56BC5"/>
    <w:rsid w:val="00D57828"/>
    <w:rsid w:val="00D61530"/>
    <w:rsid w:val="00D6161A"/>
    <w:rsid w:val="00D61778"/>
    <w:rsid w:val="00D6458A"/>
    <w:rsid w:val="00D65BF6"/>
    <w:rsid w:val="00D67701"/>
    <w:rsid w:val="00D67CA3"/>
    <w:rsid w:val="00D80B22"/>
    <w:rsid w:val="00D84BFE"/>
    <w:rsid w:val="00D85DB3"/>
    <w:rsid w:val="00D91E4B"/>
    <w:rsid w:val="00D92743"/>
    <w:rsid w:val="00D92912"/>
    <w:rsid w:val="00D92F8E"/>
    <w:rsid w:val="00D945B8"/>
    <w:rsid w:val="00D97E98"/>
    <w:rsid w:val="00DB350E"/>
    <w:rsid w:val="00DB44C5"/>
    <w:rsid w:val="00DB4E8B"/>
    <w:rsid w:val="00DB64BD"/>
    <w:rsid w:val="00DB6E0A"/>
    <w:rsid w:val="00DC652E"/>
    <w:rsid w:val="00DC6C06"/>
    <w:rsid w:val="00DD14F0"/>
    <w:rsid w:val="00DD2937"/>
    <w:rsid w:val="00DD463B"/>
    <w:rsid w:val="00DD4EA8"/>
    <w:rsid w:val="00DE03F9"/>
    <w:rsid w:val="00DE146E"/>
    <w:rsid w:val="00DE2452"/>
    <w:rsid w:val="00DE2955"/>
    <w:rsid w:val="00DE31BA"/>
    <w:rsid w:val="00DE35EA"/>
    <w:rsid w:val="00DE7381"/>
    <w:rsid w:val="00DF0426"/>
    <w:rsid w:val="00DF3A12"/>
    <w:rsid w:val="00DF3FE2"/>
    <w:rsid w:val="00E06461"/>
    <w:rsid w:val="00E076CC"/>
    <w:rsid w:val="00E10B86"/>
    <w:rsid w:val="00E11006"/>
    <w:rsid w:val="00E11266"/>
    <w:rsid w:val="00E11B7D"/>
    <w:rsid w:val="00E12CB1"/>
    <w:rsid w:val="00E12E5D"/>
    <w:rsid w:val="00E23E12"/>
    <w:rsid w:val="00E240F8"/>
    <w:rsid w:val="00E2789B"/>
    <w:rsid w:val="00E328B2"/>
    <w:rsid w:val="00E435E7"/>
    <w:rsid w:val="00E57182"/>
    <w:rsid w:val="00E576CF"/>
    <w:rsid w:val="00E61632"/>
    <w:rsid w:val="00E6751B"/>
    <w:rsid w:val="00E72874"/>
    <w:rsid w:val="00E76C1C"/>
    <w:rsid w:val="00E77831"/>
    <w:rsid w:val="00E847EE"/>
    <w:rsid w:val="00E86E70"/>
    <w:rsid w:val="00E90D1C"/>
    <w:rsid w:val="00E9173C"/>
    <w:rsid w:val="00E94991"/>
    <w:rsid w:val="00E94EC7"/>
    <w:rsid w:val="00E95363"/>
    <w:rsid w:val="00EA1CC2"/>
    <w:rsid w:val="00EA4CD5"/>
    <w:rsid w:val="00EA531F"/>
    <w:rsid w:val="00EB55F0"/>
    <w:rsid w:val="00EC0AE7"/>
    <w:rsid w:val="00EC7960"/>
    <w:rsid w:val="00EC7CA4"/>
    <w:rsid w:val="00ED1065"/>
    <w:rsid w:val="00ED18F4"/>
    <w:rsid w:val="00ED3CAA"/>
    <w:rsid w:val="00ED3D4D"/>
    <w:rsid w:val="00ED419C"/>
    <w:rsid w:val="00ED5F90"/>
    <w:rsid w:val="00EE38EA"/>
    <w:rsid w:val="00EE64AC"/>
    <w:rsid w:val="00EF6A1A"/>
    <w:rsid w:val="00F02E57"/>
    <w:rsid w:val="00F04AB8"/>
    <w:rsid w:val="00F075C7"/>
    <w:rsid w:val="00F11876"/>
    <w:rsid w:val="00F121CC"/>
    <w:rsid w:val="00F2215A"/>
    <w:rsid w:val="00F22831"/>
    <w:rsid w:val="00F234EE"/>
    <w:rsid w:val="00F31AD4"/>
    <w:rsid w:val="00F34848"/>
    <w:rsid w:val="00F34880"/>
    <w:rsid w:val="00F364A1"/>
    <w:rsid w:val="00F3726E"/>
    <w:rsid w:val="00F43128"/>
    <w:rsid w:val="00F464DA"/>
    <w:rsid w:val="00F52916"/>
    <w:rsid w:val="00F533AE"/>
    <w:rsid w:val="00F56D87"/>
    <w:rsid w:val="00F57C50"/>
    <w:rsid w:val="00F63521"/>
    <w:rsid w:val="00F63542"/>
    <w:rsid w:val="00F63776"/>
    <w:rsid w:val="00F648DC"/>
    <w:rsid w:val="00F70C38"/>
    <w:rsid w:val="00F71115"/>
    <w:rsid w:val="00F71FDA"/>
    <w:rsid w:val="00F748DB"/>
    <w:rsid w:val="00F74F2F"/>
    <w:rsid w:val="00F7517B"/>
    <w:rsid w:val="00F76037"/>
    <w:rsid w:val="00F76753"/>
    <w:rsid w:val="00F818FA"/>
    <w:rsid w:val="00F83258"/>
    <w:rsid w:val="00F84499"/>
    <w:rsid w:val="00F84BD1"/>
    <w:rsid w:val="00F9235B"/>
    <w:rsid w:val="00F92555"/>
    <w:rsid w:val="00F968BB"/>
    <w:rsid w:val="00FA28ED"/>
    <w:rsid w:val="00FA4CC2"/>
    <w:rsid w:val="00FA529D"/>
    <w:rsid w:val="00FA568C"/>
    <w:rsid w:val="00FA70D3"/>
    <w:rsid w:val="00FB19DB"/>
    <w:rsid w:val="00FB227A"/>
    <w:rsid w:val="00FC5CA2"/>
    <w:rsid w:val="00FD1A8A"/>
    <w:rsid w:val="00FD4792"/>
    <w:rsid w:val="00FD5072"/>
    <w:rsid w:val="00FD5C43"/>
    <w:rsid w:val="00FD671D"/>
    <w:rsid w:val="00FD707F"/>
    <w:rsid w:val="00FE06F5"/>
    <w:rsid w:val="00FE3925"/>
    <w:rsid w:val="00FE54A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2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Pa5">
    <w:name w:val="Pa5"/>
    <w:basedOn w:val="Default"/>
    <w:next w:val="Default"/>
    <w:uiPriority w:val="99"/>
    <w:rsid w:val="00A00271"/>
    <w:pPr>
      <w:spacing w:after="40" w:line="131" w:lineRule="atLeast"/>
    </w:pPr>
    <w:rPr>
      <w:rFonts w:ascii="Univers LT Std 45 Light" w:eastAsia="Times New Roman" w:hAnsi="Univers LT Std 45 Light"/>
      <w:color w:val="auto"/>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143085022">
      <w:bodyDiv w:val="1"/>
      <w:marLeft w:val="0"/>
      <w:marRight w:val="0"/>
      <w:marTop w:val="0"/>
      <w:marBottom w:val="0"/>
      <w:divBdr>
        <w:top w:val="none" w:sz="0" w:space="0" w:color="auto"/>
        <w:left w:val="none" w:sz="0" w:space="0" w:color="auto"/>
        <w:bottom w:val="none" w:sz="0" w:space="0" w:color="auto"/>
        <w:right w:val="none" w:sz="0" w:space="0" w:color="auto"/>
      </w:divBdr>
    </w:div>
    <w:div w:id="17276302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967786787">
      <w:bodyDiv w:val="1"/>
      <w:marLeft w:val="0"/>
      <w:marRight w:val="0"/>
      <w:marTop w:val="0"/>
      <w:marBottom w:val="0"/>
      <w:divBdr>
        <w:top w:val="none" w:sz="0" w:space="0" w:color="auto"/>
        <w:left w:val="none" w:sz="0" w:space="0" w:color="auto"/>
        <w:bottom w:val="none" w:sz="0" w:space="0" w:color="auto"/>
        <w:right w:val="none" w:sz="0" w:space="0" w:color="auto"/>
      </w:divBdr>
    </w:div>
    <w:div w:id="1167404316">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3524086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78607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3.jpeg"/><Relationship Id="rId23" Type="http://schemas.microsoft.com/office/2007/relationships/stylesWithEffects" Target="stylesWithEffects.xml"/><Relationship Id="rId10" Type="http://schemas.openxmlformats.org/officeDocument/2006/relationships/footer" Target="foot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5F13A-2598-4EF1-A61A-B7FB0142F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37</Pages>
  <Words>15027</Words>
  <Characters>85658</Characters>
  <Application>Microsoft Office Word</Application>
  <DocSecurity>0</DocSecurity>
  <Lines>713</Lines>
  <Paragraphs>200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63</cp:revision>
  <cp:lastPrinted>2016-11-17T14:48:00Z</cp:lastPrinted>
  <dcterms:created xsi:type="dcterms:W3CDTF">2016-11-17T11:57:00Z</dcterms:created>
  <dcterms:modified xsi:type="dcterms:W3CDTF">2016-11-17T14:48:00Z</dcterms:modified>
</cp:coreProperties>
</file>