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A78" w:rsidRPr="006640DE" w:rsidRDefault="006E0A78" w:rsidP="006E0A78">
      <w:pPr>
        <w:pStyle w:val="NeniTitull"/>
        <w:rPr>
          <w:lang w:val="sq-AL"/>
        </w:rPr>
      </w:pPr>
      <w:r w:rsidRPr="006640DE">
        <w:rPr>
          <w:lang w:val="sq-AL"/>
        </w:rPr>
        <w:t>UDHËZIM</w:t>
      </w:r>
    </w:p>
    <w:p w:rsidR="006E0A78" w:rsidRPr="006640DE" w:rsidRDefault="006E0A78" w:rsidP="006E0A78">
      <w:pPr>
        <w:pStyle w:val="NeniTitull"/>
        <w:rPr>
          <w:lang w:val="sq-AL"/>
        </w:rPr>
      </w:pPr>
      <w:r w:rsidRPr="006640DE">
        <w:rPr>
          <w:lang w:val="sq-AL"/>
        </w:rPr>
        <w:t>Nr. 5627, datë 18</w:t>
      </w:r>
      <w:r w:rsidR="00747945" w:rsidRPr="006640DE">
        <w:rPr>
          <w:lang w:val="sq-AL"/>
        </w:rPr>
        <w:t>.</w:t>
      </w:r>
      <w:r w:rsidRPr="006640DE">
        <w:rPr>
          <w:lang w:val="sq-AL"/>
        </w:rPr>
        <w:t>11</w:t>
      </w:r>
      <w:r w:rsidR="00747945" w:rsidRPr="006640DE">
        <w:rPr>
          <w:lang w:val="sq-AL"/>
        </w:rPr>
        <w:t>.</w:t>
      </w:r>
      <w:r w:rsidRPr="006640DE">
        <w:rPr>
          <w:lang w:val="sq-AL"/>
        </w:rPr>
        <w:t>2016</w:t>
      </w:r>
    </w:p>
    <w:p w:rsidR="006E0A78" w:rsidRPr="006640DE" w:rsidRDefault="006E0A78" w:rsidP="00571531">
      <w:pPr>
        <w:pStyle w:val="Hapesira7"/>
        <w:rPr>
          <w:lang w:val="sq-AL"/>
        </w:rPr>
      </w:pPr>
    </w:p>
    <w:p w:rsidR="006E0A78" w:rsidRPr="006640DE" w:rsidRDefault="006E0A78" w:rsidP="006E0A78">
      <w:pPr>
        <w:pStyle w:val="NeniTitull"/>
        <w:rPr>
          <w:lang w:val="sq-AL"/>
        </w:rPr>
      </w:pPr>
      <w:r w:rsidRPr="006640DE">
        <w:rPr>
          <w:lang w:val="sq-AL"/>
        </w:rPr>
        <w:t xml:space="preserve">PЁR PËRCAKTIMIN E KRITEREVE, RREGULLAVE DHE DOKUMENTACIONIT PËR LËSHIMIN E </w:t>
      </w:r>
      <w:r w:rsidR="00A61E3C" w:rsidRPr="006640DE">
        <w:rPr>
          <w:lang w:val="sq-AL"/>
        </w:rPr>
        <w:t>LICENC</w:t>
      </w:r>
      <w:r w:rsidRPr="006640DE">
        <w:rPr>
          <w:lang w:val="sq-AL"/>
        </w:rPr>
        <w:t xml:space="preserve">AVE DHE </w:t>
      </w:r>
      <w:r w:rsidR="00A61E3C" w:rsidRPr="006640DE">
        <w:rPr>
          <w:lang w:val="sq-AL"/>
        </w:rPr>
        <w:t>CERTI</w:t>
      </w:r>
      <w:r w:rsidRPr="006640DE">
        <w:rPr>
          <w:lang w:val="sq-AL"/>
        </w:rPr>
        <w:t>FIKATAVE PËR USHTRIMIN E VEPRIMTARISË NË TRANSPORTIN RRUGOR TË UDHËTARËVE BRENDA VENDIT</w:t>
      </w:r>
    </w:p>
    <w:p w:rsidR="006E0A78" w:rsidRPr="006640DE" w:rsidRDefault="006E0A78" w:rsidP="00571531">
      <w:pPr>
        <w:pStyle w:val="Hapesira7"/>
        <w:rPr>
          <w:lang w:val="sq-AL"/>
        </w:rPr>
      </w:pPr>
    </w:p>
    <w:p w:rsidR="00571531" w:rsidRPr="006640DE" w:rsidRDefault="006E0A78" w:rsidP="00571531">
      <w:pPr>
        <w:pStyle w:val="Paragrafi"/>
        <w:rPr>
          <w:lang w:val="sq-AL"/>
        </w:rPr>
      </w:pPr>
      <w:r w:rsidRPr="006640DE">
        <w:rPr>
          <w:lang w:val="sq-AL"/>
        </w:rPr>
        <w:t xml:space="preserve">Në zbatim të </w:t>
      </w:r>
      <w:r w:rsidR="002E099E" w:rsidRPr="006640DE">
        <w:rPr>
          <w:lang w:val="sq-AL"/>
        </w:rPr>
        <w:t>n</w:t>
      </w:r>
      <w:r w:rsidRPr="006640DE">
        <w:rPr>
          <w:lang w:val="sq-AL"/>
        </w:rPr>
        <w:t>enit 102, pika 4, të Kushtetutës së Republikës së Shqipërisë, nenit 5 dhe nenit 17</w:t>
      </w:r>
      <w:r w:rsidR="002E099E" w:rsidRPr="006640DE">
        <w:rPr>
          <w:lang w:val="sq-AL"/>
        </w:rPr>
        <w:t>, të ligjit nr. 8308, datë 18.</w:t>
      </w:r>
      <w:r w:rsidRPr="006640DE">
        <w:rPr>
          <w:lang w:val="sq-AL"/>
        </w:rPr>
        <w:t>3.1998</w:t>
      </w:r>
      <w:r w:rsidR="002E099E" w:rsidRPr="006640DE">
        <w:rPr>
          <w:lang w:val="sq-AL"/>
        </w:rPr>
        <w:t>,</w:t>
      </w:r>
      <w:r w:rsidRPr="006640DE">
        <w:rPr>
          <w:lang w:val="sq-AL"/>
        </w:rPr>
        <w:t xml:space="preserve"> “Për transportet rrugore”, të ndryshuar; nenit 82, pika 1, nenit 83, pika 3, nenit 84, pika 5 dhe nenit 86, pika </w:t>
      </w:r>
      <w:r w:rsidR="002E099E" w:rsidRPr="006640DE">
        <w:rPr>
          <w:lang w:val="sq-AL"/>
        </w:rPr>
        <w:t>5, të ligjit nr. 8378, datë 22.</w:t>
      </w:r>
      <w:r w:rsidRPr="006640DE">
        <w:rPr>
          <w:lang w:val="sq-AL"/>
        </w:rPr>
        <w:t>7.1998</w:t>
      </w:r>
      <w:r w:rsidR="002E099E" w:rsidRPr="006640DE">
        <w:rPr>
          <w:lang w:val="sq-AL"/>
        </w:rPr>
        <w:t>,</w:t>
      </w:r>
      <w:r w:rsidRPr="006640DE">
        <w:rPr>
          <w:lang w:val="sq-AL"/>
        </w:rPr>
        <w:t xml:space="preserve"> “Kodi Rrugor i Republikës së Shqipërisë”, të ndryshuar</w:t>
      </w:r>
      <w:r w:rsidR="002E099E" w:rsidRPr="006640DE">
        <w:rPr>
          <w:lang w:val="sq-AL"/>
        </w:rPr>
        <w:t>,</w:t>
      </w:r>
      <w:r w:rsidRPr="006640DE">
        <w:rPr>
          <w:lang w:val="sq-AL"/>
        </w:rPr>
        <w:t xml:space="preserve"> dhe </w:t>
      </w:r>
      <w:r w:rsidR="002E099E" w:rsidRPr="006640DE">
        <w:rPr>
          <w:lang w:val="sq-AL"/>
        </w:rPr>
        <w:t>v</w:t>
      </w:r>
      <w:r w:rsidRPr="006640DE">
        <w:rPr>
          <w:lang w:val="sq-AL"/>
        </w:rPr>
        <w:t>endimit të Këshillit të Ministrave nr. 325, datë 19.3.2008</w:t>
      </w:r>
      <w:r w:rsidR="00A61E3C" w:rsidRPr="006640DE">
        <w:rPr>
          <w:lang w:val="sq-AL"/>
        </w:rPr>
        <w:t>,</w:t>
      </w:r>
      <w:r w:rsidRPr="006640DE">
        <w:rPr>
          <w:lang w:val="sq-AL"/>
        </w:rPr>
        <w:t xml:space="preserve"> “Për miratimin e rregullave për pranimin në veprimtarinë e subjektit të transportit rrugor të mallrave dhe të udhëtarëve, si dhe për njohjen e dokumenteve zyrtare, të caktuara për këta subjekte”, të ndryshuar, </w:t>
      </w:r>
      <w:r w:rsidR="00A61E3C" w:rsidRPr="006640DE">
        <w:rPr>
          <w:lang w:val="sq-AL"/>
        </w:rPr>
        <w:t>m</w:t>
      </w:r>
      <w:r w:rsidRPr="006640DE">
        <w:rPr>
          <w:lang w:val="sq-AL"/>
        </w:rPr>
        <w:t>inistri i Transportit dhe Infrastrukturës,</w:t>
      </w:r>
    </w:p>
    <w:p w:rsidR="00571531" w:rsidRPr="006640DE" w:rsidRDefault="00571531" w:rsidP="00571531">
      <w:pPr>
        <w:pStyle w:val="Hapesira7"/>
        <w:rPr>
          <w:lang w:val="sq-AL"/>
        </w:rPr>
      </w:pPr>
    </w:p>
    <w:p w:rsidR="006E0A78" w:rsidRPr="006640DE" w:rsidRDefault="006E0A78" w:rsidP="00571531">
      <w:pPr>
        <w:pStyle w:val="NeniNr"/>
        <w:rPr>
          <w:lang w:val="sq-AL"/>
        </w:rPr>
      </w:pPr>
      <w:r w:rsidRPr="006640DE">
        <w:rPr>
          <w:lang w:val="sq-AL"/>
        </w:rPr>
        <w:t>UDHËZON:</w:t>
      </w:r>
    </w:p>
    <w:p w:rsidR="00571531" w:rsidRPr="006640DE" w:rsidRDefault="00571531" w:rsidP="00571531">
      <w:pPr>
        <w:pStyle w:val="Hapesira7"/>
        <w:rPr>
          <w:sz w:val="10"/>
          <w:lang w:val="sq-AL"/>
        </w:rPr>
      </w:pPr>
    </w:p>
    <w:p w:rsidR="006E0A78" w:rsidRPr="006640DE" w:rsidRDefault="006E0A78" w:rsidP="006E0A78">
      <w:pPr>
        <w:pStyle w:val="NeniNr"/>
        <w:rPr>
          <w:lang w:val="sq-AL"/>
        </w:rPr>
      </w:pPr>
      <w:bookmarkStart w:id="0" w:name="_Toc307572486"/>
      <w:bookmarkStart w:id="1" w:name="_Toc307572940"/>
      <w:bookmarkStart w:id="2" w:name="_Toc307573351"/>
      <w:bookmarkStart w:id="3" w:name="_Toc307833214"/>
      <w:bookmarkStart w:id="4" w:name="_Toc308006884"/>
      <w:bookmarkStart w:id="5" w:name="_Toc308008689"/>
      <w:bookmarkStart w:id="6" w:name="_Toc421861792"/>
      <w:bookmarkStart w:id="7" w:name="_Toc431811986"/>
      <w:r w:rsidRPr="006640DE">
        <w:rPr>
          <w:lang w:val="sq-AL"/>
        </w:rPr>
        <w:t>KREU I</w:t>
      </w:r>
      <w:bookmarkEnd w:id="0"/>
      <w:bookmarkEnd w:id="1"/>
      <w:bookmarkEnd w:id="2"/>
      <w:bookmarkEnd w:id="3"/>
      <w:bookmarkEnd w:id="4"/>
      <w:bookmarkEnd w:id="5"/>
      <w:bookmarkEnd w:id="6"/>
      <w:bookmarkEnd w:id="7"/>
    </w:p>
    <w:p w:rsidR="006E0A78" w:rsidRPr="006640DE" w:rsidRDefault="006E0A78" w:rsidP="006E0A78">
      <w:pPr>
        <w:pStyle w:val="NeniNr"/>
        <w:rPr>
          <w:lang w:val="sq-AL"/>
        </w:rPr>
      </w:pPr>
      <w:bookmarkStart w:id="8" w:name="_Toc421861793"/>
      <w:bookmarkStart w:id="9" w:name="_Toc431811987"/>
      <w:r w:rsidRPr="006640DE">
        <w:rPr>
          <w:lang w:val="sq-AL"/>
        </w:rPr>
        <w:t>DISPOZITA TË PËRGJITHSHME</w:t>
      </w:r>
      <w:bookmarkEnd w:id="8"/>
      <w:bookmarkEnd w:id="9"/>
    </w:p>
    <w:p w:rsidR="006E0A78" w:rsidRPr="006640DE" w:rsidRDefault="006E0A78" w:rsidP="00571531">
      <w:pPr>
        <w:pStyle w:val="Hapesira7"/>
        <w:rPr>
          <w:sz w:val="12"/>
          <w:lang w:val="sq-AL"/>
        </w:rPr>
      </w:pPr>
    </w:p>
    <w:p w:rsidR="006E0A78" w:rsidRPr="006640DE" w:rsidRDefault="006E0A78" w:rsidP="006E0A78">
      <w:pPr>
        <w:pStyle w:val="NeniNr"/>
        <w:rPr>
          <w:lang w:val="sq-AL"/>
        </w:rPr>
      </w:pPr>
      <w:bookmarkStart w:id="10" w:name="_Toc421861795"/>
      <w:bookmarkStart w:id="11" w:name="_Toc431811988"/>
      <w:r w:rsidRPr="006640DE">
        <w:rPr>
          <w:lang w:val="sq-AL"/>
        </w:rPr>
        <w:t>Neni 1</w:t>
      </w:r>
      <w:bookmarkEnd w:id="10"/>
      <w:bookmarkEnd w:id="11"/>
    </w:p>
    <w:p w:rsidR="006E0A78" w:rsidRPr="006640DE" w:rsidRDefault="006E0A78" w:rsidP="006E0A78">
      <w:pPr>
        <w:pStyle w:val="NeniNr"/>
        <w:rPr>
          <w:b/>
          <w:lang w:val="sq-AL"/>
        </w:rPr>
      </w:pPr>
      <w:bookmarkStart w:id="12" w:name="_Toc307572487"/>
      <w:bookmarkStart w:id="13" w:name="_Toc307572941"/>
      <w:bookmarkStart w:id="14" w:name="_Toc307573352"/>
      <w:bookmarkStart w:id="15" w:name="_Toc307833215"/>
      <w:bookmarkStart w:id="16" w:name="_Toc308006885"/>
      <w:bookmarkStart w:id="17" w:name="_Toc308008690"/>
      <w:bookmarkStart w:id="18" w:name="_Toc421861794"/>
      <w:bookmarkStart w:id="19" w:name="_Toc431811989"/>
      <w:r w:rsidRPr="006640DE">
        <w:rPr>
          <w:b/>
          <w:lang w:val="sq-AL"/>
        </w:rPr>
        <w:t>Qëllimi</w:t>
      </w:r>
      <w:bookmarkEnd w:id="12"/>
      <w:bookmarkEnd w:id="13"/>
      <w:bookmarkEnd w:id="14"/>
      <w:bookmarkEnd w:id="15"/>
      <w:bookmarkEnd w:id="16"/>
      <w:bookmarkEnd w:id="17"/>
      <w:bookmarkEnd w:id="18"/>
      <w:bookmarkEnd w:id="19"/>
      <w:r w:rsidRPr="006640DE">
        <w:rPr>
          <w:b/>
          <w:lang w:val="sq-AL"/>
        </w:rPr>
        <w:t xml:space="preserve"> </w:t>
      </w:r>
    </w:p>
    <w:p w:rsidR="006E0A78" w:rsidRPr="006640DE" w:rsidRDefault="006E0A78" w:rsidP="006E0A78">
      <w:pPr>
        <w:pStyle w:val="Paragrafi"/>
        <w:rPr>
          <w:sz w:val="14"/>
          <w:lang w:val="sq-AL"/>
        </w:rPr>
      </w:pPr>
    </w:p>
    <w:p w:rsidR="006E0A78" w:rsidRPr="006640DE" w:rsidRDefault="006E0A78" w:rsidP="006E0A78">
      <w:pPr>
        <w:pStyle w:val="Paragrafi"/>
        <w:rPr>
          <w:lang w:val="sq-AL"/>
        </w:rPr>
      </w:pPr>
      <w:r w:rsidRPr="006640DE">
        <w:rPr>
          <w:lang w:val="sq-AL"/>
        </w:rPr>
        <w:t>Ky udhëzim ka për qëllim përcaktimin e kritereve, rregullave, afateve dhe dokumenta</w:t>
      </w:r>
      <w:r w:rsidR="00530978" w:rsidRPr="006640DE">
        <w:rPr>
          <w:lang w:val="sq-AL"/>
        </w:rPr>
        <w:t>-</w:t>
      </w:r>
      <w:r w:rsidRPr="006640DE">
        <w:rPr>
          <w:lang w:val="sq-AL"/>
        </w:rPr>
        <w:t xml:space="preserve">cionin për dhënien e </w:t>
      </w:r>
      <w:r w:rsidR="00A61E3C" w:rsidRPr="006640DE">
        <w:rPr>
          <w:lang w:val="sq-AL"/>
        </w:rPr>
        <w:t>licenc</w:t>
      </w:r>
      <w:r w:rsidRPr="006640DE">
        <w:rPr>
          <w:lang w:val="sq-AL"/>
        </w:rPr>
        <w:t xml:space="preserve">ave, </w:t>
      </w:r>
      <w:r w:rsidR="00A61E3C" w:rsidRPr="006640DE">
        <w:rPr>
          <w:lang w:val="sq-AL"/>
        </w:rPr>
        <w:t>certi</w:t>
      </w:r>
      <w:r w:rsidRPr="006640DE">
        <w:rPr>
          <w:lang w:val="sq-AL"/>
        </w:rPr>
        <w:t>fikatave në transportin rrugor të udhëtarëve brenda vendit, si dhe detyrimin e administratës shtetërore për trajtimin e kërkesave dhe dokumentacionit të paraqitur në përputhje me legjislacionin në fuqi.</w:t>
      </w:r>
    </w:p>
    <w:p w:rsidR="006E0A78" w:rsidRPr="006640DE" w:rsidRDefault="006E0A78" w:rsidP="00571531">
      <w:pPr>
        <w:pStyle w:val="Hapesira7"/>
        <w:rPr>
          <w:sz w:val="12"/>
          <w:lang w:val="sq-AL"/>
        </w:rPr>
      </w:pPr>
    </w:p>
    <w:p w:rsidR="006E0A78" w:rsidRPr="006640DE" w:rsidRDefault="006E0A78" w:rsidP="006E0A78">
      <w:pPr>
        <w:pStyle w:val="NeniNr"/>
        <w:rPr>
          <w:lang w:val="sq-AL"/>
        </w:rPr>
      </w:pPr>
      <w:r w:rsidRPr="006640DE">
        <w:rPr>
          <w:lang w:val="sq-AL"/>
        </w:rPr>
        <w:t>Neni 2</w:t>
      </w:r>
    </w:p>
    <w:p w:rsidR="006E0A78" w:rsidRPr="006640DE" w:rsidRDefault="006E0A78" w:rsidP="006E0A78">
      <w:pPr>
        <w:pStyle w:val="NeniNr"/>
        <w:rPr>
          <w:b/>
          <w:lang w:val="sq-AL"/>
        </w:rPr>
      </w:pPr>
      <w:r w:rsidRPr="006640DE">
        <w:rPr>
          <w:b/>
          <w:lang w:val="sq-AL"/>
        </w:rPr>
        <w:t xml:space="preserve">Fusha e </w:t>
      </w:r>
      <w:r w:rsidR="00E67D74" w:rsidRPr="006640DE">
        <w:rPr>
          <w:b/>
          <w:lang w:val="sq-AL"/>
        </w:rPr>
        <w:t>z</w:t>
      </w:r>
      <w:r w:rsidRPr="006640DE">
        <w:rPr>
          <w:b/>
          <w:lang w:val="sq-AL"/>
        </w:rPr>
        <w:t>batimit</w:t>
      </w:r>
    </w:p>
    <w:p w:rsidR="006E0A78" w:rsidRPr="006640DE" w:rsidRDefault="006E0A78" w:rsidP="00571531">
      <w:pPr>
        <w:pStyle w:val="Hapesira7"/>
        <w:rPr>
          <w:sz w:val="12"/>
          <w:lang w:val="sq-AL"/>
        </w:rPr>
      </w:pPr>
    </w:p>
    <w:p w:rsidR="006E0A78" w:rsidRPr="006640DE" w:rsidRDefault="006E0A78" w:rsidP="00571531">
      <w:pPr>
        <w:pStyle w:val="Paragrafi"/>
        <w:rPr>
          <w:lang w:val="sq-AL"/>
        </w:rPr>
      </w:pPr>
      <w:r w:rsidRPr="006640DE">
        <w:rPr>
          <w:lang w:val="sq-AL"/>
        </w:rPr>
        <w:t>Ky udhëzim do të zbatohet për subjektet e transportit të udhëtarëve brenda vendit për tretë ose me qira dhe për subjektet për llogari të vet, të cilët përdorin mjete të regjistruar në Shqipëri dhe të destinuar për transportin e udhëtarëve:</w:t>
      </w:r>
    </w:p>
    <w:p w:rsidR="006E0A78" w:rsidRPr="006640DE" w:rsidRDefault="006E0A78" w:rsidP="006E0A78">
      <w:pPr>
        <w:pStyle w:val="Paragrafi"/>
        <w:rPr>
          <w:lang w:val="sq-AL"/>
        </w:rPr>
      </w:pPr>
      <w:r w:rsidRPr="006640DE">
        <w:rPr>
          <w:lang w:val="sq-AL"/>
        </w:rPr>
        <w:t>a) Mjete me më shumë se nëntë persona përfshirë drejtuesin e mjetit, në shërbimin e udhëtarëve në linjat ndërqytetëse, rrethqytetëse dhe qytetëse</w:t>
      </w:r>
      <w:r w:rsidR="004420BE" w:rsidRPr="006640DE">
        <w:rPr>
          <w:lang w:val="sq-AL"/>
        </w:rPr>
        <w:t>;</w:t>
      </w:r>
    </w:p>
    <w:p w:rsidR="006E0A78" w:rsidRPr="006640DE" w:rsidRDefault="006E0A78" w:rsidP="006E0A78">
      <w:pPr>
        <w:pStyle w:val="Paragrafi"/>
        <w:rPr>
          <w:lang w:val="sq-AL"/>
        </w:rPr>
      </w:pPr>
      <w:r w:rsidRPr="006640DE">
        <w:rPr>
          <w:lang w:val="sq-AL"/>
        </w:rPr>
        <w:lastRenderedPageBreak/>
        <w:t>b) Mjete me më shumë dhe/ose nëntë persona, përfshirë drejtuesin e mjetit në shërbimin e udhëtarëve në linjat rrethqytetëse dhe në veprimtarinë për llogari të vet.</w:t>
      </w:r>
    </w:p>
    <w:p w:rsidR="006E0A78" w:rsidRPr="006640DE" w:rsidRDefault="006E0A78" w:rsidP="00571531">
      <w:pPr>
        <w:pStyle w:val="Hapesira7"/>
        <w:rPr>
          <w:lang w:val="sq-AL"/>
        </w:rPr>
      </w:pPr>
      <w:bookmarkStart w:id="20" w:name="_Toc421861796"/>
      <w:bookmarkStart w:id="21" w:name="_Toc431811990"/>
    </w:p>
    <w:p w:rsidR="006E0A78" w:rsidRPr="006640DE" w:rsidRDefault="006E0A78" w:rsidP="006E0A78">
      <w:pPr>
        <w:pStyle w:val="NeniNr"/>
        <w:rPr>
          <w:lang w:val="sq-AL"/>
        </w:rPr>
      </w:pPr>
      <w:r w:rsidRPr="006640DE">
        <w:rPr>
          <w:lang w:val="sq-AL"/>
        </w:rPr>
        <w:t xml:space="preserve">Neni </w:t>
      </w:r>
      <w:bookmarkEnd w:id="20"/>
      <w:bookmarkEnd w:id="21"/>
      <w:r w:rsidRPr="006640DE">
        <w:rPr>
          <w:lang w:val="sq-AL"/>
        </w:rPr>
        <w:t>3</w:t>
      </w:r>
    </w:p>
    <w:p w:rsidR="006E0A78" w:rsidRPr="006640DE" w:rsidRDefault="006E0A78" w:rsidP="006E0A78">
      <w:pPr>
        <w:pStyle w:val="NeniNr"/>
        <w:rPr>
          <w:b/>
          <w:lang w:val="sq-AL"/>
        </w:rPr>
      </w:pPr>
      <w:bookmarkStart w:id="22" w:name="_Toc421861797"/>
      <w:bookmarkStart w:id="23" w:name="_Toc431811991"/>
      <w:r w:rsidRPr="006640DE">
        <w:rPr>
          <w:b/>
          <w:lang w:val="sq-AL"/>
        </w:rPr>
        <w:t>Përkufizime</w:t>
      </w:r>
      <w:bookmarkEnd w:id="22"/>
      <w:bookmarkEnd w:id="23"/>
    </w:p>
    <w:p w:rsidR="006E0A78" w:rsidRPr="006640DE" w:rsidRDefault="006E0A78" w:rsidP="00571531">
      <w:pPr>
        <w:pStyle w:val="Hapesira7"/>
        <w:rPr>
          <w:lang w:val="sq-AL"/>
        </w:rPr>
      </w:pPr>
    </w:p>
    <w:p w:rsidR="006E0A78" w:rsidRPr="006640DE" w:rsidRDefault="006E0A78" w:rsidP="006E0A78">
      <w:pPr>
        <w:pStyle w:val="Paragrafi"/>
        <w:rPr>
          <w:lang w:val="sq-AL"/>
        </w:rPr>
      </w:pPr>
      <w:r w:rsidRPr="006640DE">
        <w:rPr>
          <w:lang w:val="sq-AL"/>
        </w:rPr>
        <w:t xml:space="preserve">Termat e përcaktuar në nenin </w:t>
      </w:r>
      <w:r w:rsidR="00112F67" w:rsidRPr="006640DE">
        <w:rPr>
          <w:lang w:val="sq-AL"/>
        </w:rPr>
        <w:t>3, të ligjit nr. 8308, datë 18.</w:t>
      </w:r>
      <w:r w:rsidRPr="006640DE">
        <w:rPr>
          <w:lang w:val="sq-AL"/>
        </w:rPr>
        <w:t>3.1998</w:t>
      </w:r>
      <w:r w:rsidR="00112F67" w:rsidRPr="006640DE">
        <w:rPr>
          <w:lang w:val="sq-AL"/>
        </w:rPr>
        <w:t>,</w:t>
      </w:r>
      <w:r w:rsidRPr="006640DE">
        <w:rPr>
          <w:lang w:val="sq-AL"/>
        </w:rPr>
        <w:t xml:space="preserve"> “Për transportet </w:t>
      </w:r>
      <w:r w:rsidR="00112F67" w:rsidRPr="006640DE">
        <w:rPr>
          <w:lang w:val="sq-AL"/>
        </w:rPr>
        <w:t>r</w:t>
      </w:r>
      <w:r w:rsidRPr="006640DE">
        <w:rPr>
          <w:lang w:val="sq-AL"/>
        </w:rPr>
        <w:t>rugore”, të ndryshu</w:t>
      </w:r>
      <w:r w:rsidR="00112F67" w:rsidRPr="006640DE">
        <w:rPr>
          <w:lang w:val="sq-AL"/>
        </w:rPr>
        <w:t>ar dhe në VKM-në nr. 325, datë 19.</w:t>
      </w:r>
      <w:r w:rsidRPr="006640DE">
        <w:rPr>
          <w:lang w:val="sq-AL"/>
        </w:rPr>
        <w:t>3.2008</w:t>
      </w:r>
      <w:r w:rsidR="00112F67" w:rsidRPr="006640DE">
        <w:rPr>
          <w:lang w:val="sq-AL"/>
        </w:rPr>
        <w:t>,</w:t>
      </w:r>
      <w:r w:rsidRPr="006640DE">
        <w:rPr>
          <w:lang w:val="sq-AL"/>
        </w:rPr>
        <w:t xml:space="preserve"> “Për miratimin e rregullave për pranimin në veprimtarinë e subjektit të transportit rrugor të mallrave dhe udhëtarëve, si dhe për njohjen e dokumenteve zyrtare, të caktuar për këta subjekte” të ndryshuar, kanë të njëjtin kuptim edhe për këtë udhëzim, ndërsa termat që përdoren në tekstin e këtij udhëzimi, kanë kuptim si më poshtë:</w:t>
      </w:r>
    </w:p>
    <w:p w:rsidR="006E0A78" w:rsidRPr="006640DE" w:rsidRDefault="006E0A78" w:rsidP="006E0A78">
      <w:pPr>
        <w:pStyle w:val="Paragrafi"/>
        <w:rPr>
          <w:lang w:val="sq-AL"/>
        </w:rPr>
      </w:pPr>
      <w:r w:rsidRPr="006640DE">
        <w:rPr>
          <w:lang w:val="sq-AL"/>
        </w:rPr>
        <w:t xml:space="preserve">“Autoriteti i </w:t>
      </w:r>
      <w:r w:rsidR="00A61E3C" w:rsidRPr="006640DE">
        <w:rPr>
          <w:lang w:val="sq-AL"/>
        </w:rPr>
        <w:t>licenc</w:t>
      </w:r>
      <w:r w:rsidRPr="006640DE">
        <w:rPr>
          <w:lang w:val="sq-AL"/>
        </w:rPr>
        <w:t xml:space="preserve">imit” është autoriteti përgjegjës qendror ose vendor, për lëshimin e </w:t>
      </w:r>
      <w:r w:rsidR="00A61E3C" w:rsidRPr="006640DE">
        <w:rPr>
          <w:lang w:val="sq-AL"/>
        </w:rPr>
        <w:t>licenc</w:t>
      </w:r>
      <w:r w:rsidRPr="006640DE">
        <w:rPr>
          <w:lang w:val="sq-AL"/>
        </w:rPr>
        <w:t xml:space="preserve">ave dhe </w:t>
      </w:r>
      <w:r w:rsidR="00A61E3C" w:rsidRPr="006640DE">
        <w:rPr>
          <w:lang w:val="sq-AL"/>
        </w:rPr>
        <w:t>certi</w:t>
      </w:r>
      <w:r w:rsidRPr="006640DE">
        <w:rPr>
          <w:lang w:val="sq-AL"/>
        </w:rPr>
        <w:t>fikatave, sipas legjislacionit në fuqi dhe dispozitave të këtij udhëzimi;</w:t>
      </w:r>
    </w:p>
    <w:p w:rsidR="006E0A78" w:rsidRPr="006640DE" w:rsidRDefault="006E0A78" w:rsidP="006E0A78">
      <w:pPr>
        <w:pStyle w:val="Paragrafi"/>
        <w:rPr>
          <w:spacing w:val="-4"/>
          <w:lang w:val="sq-AL"/>
        </w:rPr>
      </w:pPr>
      <w:r w:rsidRPr="006640DE">
        <w:rPr>
          <w:spacing w:val="-4"/>
          <w:lang w:val="sq-AL"/>
        </w:rPr>
        <w:t>“</w:t>
      </w:r>
      <w:r w:rsidR="00A61E3C" w:rsidRPr="006640DE">
        <w:rPr>
          <w:spacing w:val="-4"/>
          <w:lang w:val="sq-AL"/>
        </w:rPr>
        <w:t>Certi</w:t>
      </w:r>
      <w:r w:rsidRPr="006640DE">
        <w:rPr>
          <w:spacing w:val="-4"/>
          <w:lang w:val="sq-AL"/>
        </w:rPr>
        <w:t xml:space="preserve">fikatë operimi për transportin e udhëtarëve” është dokumenti i lëshuar nga autoriteti i </w:t>
      </w:r>
      <w:r w:rsidR="00A61E3C" w:rsidRPr="006640DE">
        <w:rPr>
          <w:spacing w:val="-4"/>
          <w:lang w:val="sq-AL"/>
        </w:rPr>
        <w:t>licenc</w:t>
      </w:r>
      <w:r w:rsidRPr="006640DE">
        <w:rPr>
          <w:spacing w:val="-4"/>
          <w:lang w:val="sq-AL"/>
        </w:rPr>
        <w:t xml:space="preserve">imit, që vërteton që mjeti është i autorizuar për transportin e udhëtarëve brenda vendit, sipas dispozitave të këtij udhëzimi; </w:t>
      </w:r>
    </w:p>
    <w:p w:rsidR="006E0A78" w:rsidRPr="006640DE" w:rsidRDefault="006E0A78" w:rsidP="006E0A78">
      <w:pPr>
        <w:pStyle w:val="Paragrafi"/>
        <w:rPr>
          <w:spacing w:val="-4"/>
          <w:lang w:val="sq-AL"/>
        </w:rPr>
      </w:pPr>
      <w:r w:rsidRPr="006640DE">
        <w:rPr>
          <w:spacing w:val="-4"/>
          <w:lang w:val="sq-AL"/>
        </w:rPr>
        <w:t>“</w:t>
      </w:r>
      <w:r w:rsidR="00A61E3C" w:rsidRPr="006640DE">
        <w:rPr>
          <w:spacing w:val="-4"/>
          <w:lang w:val="sq-AL"/>
        </w:rPr>
        <w:t>Licenc</w:t>
      </w:r>
      <w:r w:rsidRPr="006640DE">
        <w:rPr>
          <w:spacing w:val="-4"/>
          <w:lang w:val="sq-AL"/>
        </w:rPr>
        <w:t>ë” është dokumenti, që i njeh titullarit të saj të drejtën për të kryer shërbime në transportin rrugor, për të tretë ose me qira të udhëtarëve brenda vendit, në përputhje me legjislacionin në fuqi dhe me këtë udhëzim;</w:t>
      </w:r>
    </w:p>
    <w:p w:rsidR="006E0A78" w:rsidRPr="006640DE" w:rsidRDefault="006E0A78" w:rsidP="006E0A78">
      <w:pPr>
        <w:pStyle w:val="Paragrafi"/>
        <w:rPr>
          <w:spacing w:val="-4"/>
          <w:lang w:val="sq-AL"/>
        </w:rPr>
      </w:pPr>
      <w:r w:rsidRPr="006640DE">
        <w:rPr>
          <w:spacing w:val="-4"/>
          <w:lang w:val="sq-AL"/>
        </w:rPr>
        <w:t>“Linjat ndërqytetëse kryesore” janë linjat që lidhin:</w:t>
      </w:r>
    </w:p>
    <w:p w:rsidR="006E0A78" w:rsidRPr="006640DE" w:rsidRDefault="001107C9" w:rsidP="006E0A78">
      <w:pPr>
        <w:pStyle w:val="Paragrafi"/>
        <w:rPr>
          <w:spacing w:val="-4"/>
          <w:lang w:val="sq-AL"/>
        </w:rPr>
      </w:pPr>
      <w:r w:rsidRPr="006640DE">
        <w:rPr>
          <w:spacing w:val="-4"/>
          <w:lang w:val="sq-AL"/>
        </w:rPr>
        <w:t xml:space="preserve">a) </w:t>
      </w:r>
      <w:r w:rsidR="006E0A78" w:rsidRPr="006640DE">
        <w:rPr>
          <w:spacing w:val="-4"/>
          <w:lang w:val="sq-AL"/>
        </w:rPr>
        <w:t xml:space="preserve">bashkitë qendër të qarqeve të ndryshme; </w:t>
      </w:r>
    </w:p>
    <w:p w:rsidR="006E0A78" w:rsidRPr="006640DE" w:rsidRDefault="006E0A78" w:rsidP="006E0A78">
      <w:pPr>
        <w:pStyle w:val="Paragrafi"/>
        <w:rPr>
          <w:spacing w:val="-4"/>
          <w:lang w:val="sq-AL"/>
        </w:rPr>
      </w:pPr>
      <w:r w:rsidRPr="006640DE">
        <w:rPr>
          <w:spacing w:val="-4"/>
          <w:lang w:val="sq-AL"/>
        </w:rPr>
        <w:t xml:space="preserve">b) një bashki qendër qarku me bashki jo qendër qarku të një qarku tjetër; ose </w:t>
      </w:r>
    </w:p>
    <w:p w:rsidR="006E0A78" w:rsidRPr="006640DE" w:rsidRDefault="006E0A78" w:rsidP="006E0A78">
      <w:pPr>
        <w:pStyle w:val="Paragrafi"/>
        <w:rPr>
          <w:spacing w:val="-4"/>
          <w:lang w:val="sq-AL"/>
        </w:rPr>
      </w:pPr>
      <w:r w:rsidRPr="006640DE">
        <w:rPr>
          <w:spacing w:val="-4"/>
          <w:lang w:val="sq-AL"/>
        </w:rPr>
        <w:t>c) dy bashki jo qendër qarku të qarqeve të ndryshme (neni 16 i ligjit për transportet rrugore).</w:t>
      </w:r>
    </w:p>
    <w:p w:rsidR="006E0A78" w:rsidRPr="006640DE" w:rsidRDefault="006E0A78" w:rsidP="006E0A78">
      <w:pPr>
        <w:pStyle w:val="Paragrafi"/>
        <w:rPr>
          <w:spacing w:val="-4"/>
          <w:lang w:val="sq-AL"/>
        </w:rPr>
      </w:pPr>
      <w:r w:rsidRPr="006640DE">
        <w:rPr>
          <w:spacing w:val="-4"/>
          <w:lang w:val="sq-AL"/>
        </w:rPr>
        <w:t>“Linjat ndërqytetëse ushqyese” janë linjat që lidhin dy bashki brenda një qarku.</w:t>
      </w:r>
    </w:p>
    <w:p w:rsidR="006E0A78" w:rsidRPr="006640DE" w:rsidRDefault="006E0A78" w:rsidP="006E0A78">
      <w:pPr>
        <w:pStyle w:val="Paragrafi"/>
        <w:rPr>
          <w:spacing w:val="-4"/>
          <w:lang w:val="sq-AL"/>
        </w:rPr>
      </w:pPr>
      <w:r w:rsidRPr="006640DE">
        <w:rPr>
          <w:spacing w:val="-4"/>
          <w:lang w:val="sq-AL"/>
        </w:rPr>
        <w:t>“Linjat qytetëse” janë linjat brenda territorit të një qyteti, të miratuara nga këshilli bashkiak.</w:t>
      </w:r>
    </w:p>
    <w:p w:rsidR="006E0A78" w:rsidRPr="006640DE" w:rsidRDefault="006E0A78" w:rsidP="006E0A78">
      <w:pPr>
        <w:pStyle w:val="Paragrafi"/>
        <w:rPr>
          <w:spacing w:val="-4"/>
          <w:lang w:val="sq-AL"/>
        </w:rPr>
      </w:pPr>
      <w:r w:rsidRPr="006640DE">
        <w:rPr>
          <w:spacing w:val="-4"/>
          <w:lang w:val="sq-AL"/>
        </w:rPr>
        <w:t>“Linjat rrethqytetëse” janë linjat që lidhin:</w:t>
      </w:r>
    </w:p>
    <w:p w:rsidR="006E0A78" w:rsidRPr="006640DE" w:rsidRDefault="006E0A78" w:rsidP="006E0A78">
      <w:pPr>
        <w:pStyle w:val="Paragrafi"/>
        <w:rPr>
          <w:spacing w:val="-4"/>
          <w:lang w:val="sq-AL"/>
        </w:rPr>
      </w:pPr>
      <w:r w:rsidRPr="006640DE">
        <w:rPr>
          <w:spacing w:val="-4"/>
          <w:lang w:val="sq-AL"/>
        </w:rPr>
        <w:t xml:space="preserve">a) njësitë administrative përbërëse me qendrën e bashkisë </w:t>
      </w:r>
      <w:r w:rsidR="00B87295" w:rsidRPr="006640DE">
        <w:rPr>
          <w:spacing w:val="-4"/>
          <w:lang w:val="sq-AL"/>
        </w:rPr>
        <w:t>s</w:t>
      </w:r>
      <w:r w:rsidRPr="006640DE">
        <w:rPr>
          <w:spacing w:val="-4"/>
          <w:lang w:val="sq-AL"/>
        </w:rPr>
        <w:t xml:space="preserve">ë cilës i përkasin; </w:t>
      </w:r>
    </w:p>
    <w:p w:rsidR="006E0A78" w:rsidRPr="006640DE" w:rsidRDefault="006E0A78" w:rsidP="006E0A78">
      <w:pPr>
        <w:pStyle w:val="Paragrafi"/>
        <w:rPr>
          <w:lang w:val="sq-AL"/>
        </w:rPr>
      </w:pPr>
      <w:r w:rsidRPr="006640DE">
        <w:rPr>
          <w:spacing w:val="-4"/>
          <w:lang w:val="sq-AL"/>
        </w:rPr>
        <w:t>b) njësitë administrative përbërëse të së njëjtës</w:t>
      </w:r>
      <w:r w:rsidRPr="006640DE">
        <w:rPr>
          <w:lang w:val="sq-AL"/>
        </w:rPr>
        <w:t xml:space="preserve"> bashki; </w:t>
      </w:r>
    </w:p>
    <w:p w:rsidR="006E0A78" w:rsidRPr="006640DE" w:rsidRDefault="006E0A78" w:rsidP="006E0A78">
      <w:pPr>
        <w:pStyle w:val="Paragrafi"/>
        <w:rPr>
          <w:spacing w:val="-4"/>
          <w:lang w:val="sq-AL"/>
        </w:rPr>
      </w:pPr>
      <w:r w:rsidRPr="006640DE">
        <w:rPr>
          <w:spacing w:val="-4"/>
          <w:lang w:val="sq-AL"/>
        </w:rPr>
        <w:t xml:space="preserve">c) fshatrat me njëri-tjetrin ose fshatrat në drejtim të qendrës së njësisë administrative </w:t>
      </w:r>
      <w:r w:rsidR="005844C1" w:rsidRPr="006640DE">
        <w:rPr>
          <w:spacing w:val="-4"/>
          <w:lang w:val="sq-AL"/>
        </w:rPr>
        <w:t>s</w:t>
      </w:r>
      <w:r w:rsidRPr="006640DE">
        <w:rPr>
          <w:spacing w:val="-4"/>
          <w:lang w:val="sq-AL"/>
        </w:rPr>
        <w:t xml:space="preserve">ë cilës i </w:t>
      </w:r>
      <w:r w:rsidRPr="006640DE">
        <w:rPr>
          <w:spacing w:val="-4"/>
          <w:lang w:val="sq-AL"/>
        </w:rPr>
        <w:lastRenderedPageBreak/>
        <w:t xml:space="preserve">përkasin dhe/ose një njësie administrative tjetër të së njëjtës bashki; dhe </w:t>
      </w:r>
    </w:p>
    <w:p w:rsidR="006E0A78" w:rsidRPr="006640DE" w:rsidRDefault="006E0A78" w:rsidP="006E0A78">
      <w:pPr>
        <w:pStyle w:val="Paragrafi"/>
        <w:rPr>
          <w:spacing w:val="-4"/>
          <w:lang w:val="sq-AL"/>
        </w:rPr>
      </w:pPr>
      <w:r w:rsidRPr="006640DE">
        <w:rPr>
          <w:spacing w:val="-4"/>
          <w:lang w:val="sq-AL"/>
        </w:rPr>
        <w:t>ç) fshatrat me njësitë administrative përbërëse, të bashkive të ndryshme, por që ndodhen në kufi me njëra-tjetrën; (neni 15 i ligjit për transportet rrugore).</w:t>
      </w:r>
    </w:p>
    <w:p w:rsidR="006E0A78" w:rsidRPr="006640DE" w:rsidRDefault="006E0A78" w:rsidP="006E0A78">
      <w:pPr>
        <w:pStyle w:val="Paragrafi"/>
        <w:rPr>
          <w:spacing w:val="-4"/>
          <w:lang w:val="sq-AL"/>
        </w:rPr>
      </w:pPr>
      <w:r w:rsidRPr="006640DE">
        <w:rPr>
          <w:spacing w:val="-4"/>
          <w:lang w:val="sq-AL"/>
        </w:rPr>
        <w:t>“Ligji për transportet rrugore”</w:t>
      </w:r>
      <w:r w:rsidR="00E16407" w:rsidRPr="006640DE">
        <w:rPr>
          <w:spacing w:val="-4"/>
          <w:lang w:val="sq-AL"/>
        </w:rPr>
        <w:t xml:space="preserve"> është ligji nr. 8308, datë 18.</w:t>
      </w:r>
      <w:r w:rsidRPr="006640DE">
        <w:rPr>
          <w:spacing w:val="-4"/>
          <w:lang w:val="sq-AL"/>
        </w:rPr>
        <w:t>3.1998</w:t>
      </w:r>
      <w:r w:rsidR="00E16407" w:rsidRPr="006640DE">
        <w:rPr>
          <w:spacing w:val="-4"/>
          <w:lang w:val="sq-AL"/>
        </w:rPr>
        <w:t>,</w:t>
      </w:r>
      <w:r w:rsidRPr="006640DE">
        <w:rPr>
          <w:spacing w:val="-4"/>
          <w:lang w:val="sq-AL"/>
        </w:rPr>
        <w:t xml:space="preserve"> “Për transportet rrugore”, të ndryshuar;</w:t>
      </w:r>
    </w:p>
    <w:p w:rsidR="006E0A78" w:rsidRPr="006640DE" w:rsidRDefault="006E0A78" w:rsidP="006E0A78">
      <w:pPr>
        <w:pStyle w:val="Paragrafi"/>
        <w:rPr>
          <w:spacing w:val="-4"/>
          <w:lang w:val="sq-AL"/>
        </w:rPr>
      </w:pPr>
      <w:r w:rsidRPr="006640DE">
        <w:rPr>
          <w:spacing w:val="-4"/>
          <w:lang w:val="sq-AL"/>
        </w:rPr>
        <w:t>“Kodi Rrugor” është ligji nr. 8378, dat</w:t>
      </w:r>
      <w:r w:rsidR="00E16407" w:rsidRPr="006640DE">
        <w:rPr>
          <w:spacing w:val="-4"/>
          <w:lang w:val="sq-AL"/>
        </w:rPr>
        <w:t>ë 22.</w:t>
      </w:r>
      <w:r w:rsidRPr="006640DE">
        <w:rPr>
          <w:spacing w:val="-4"/>
          <w:lang w:val="sq-AL"/>
        </w:rPr>
        <w:t>7.1998</w:t>
      </w:r>
      <w:r w:rsidR="00E16407" w:rsidRPr="006640DE">
        <w:rPr>
          <w:spacing w:val="-4"/>
          <w:lang w:val="sq-AL"/>
        </w:rPr>
        <w:t>,</w:t>
      </w:r>
      <w:r w:rsidRPr="006640DE">
        <w:rPr>
          <w:spacing w:val="-4"/>
          <w:lang w:val="sq-AL"/>
        </w:rPr>
        <w:t xml:space="preserve"> “Kodi Rrugor i Republikës së Shqipërisë”, të ndryshuar;</w:t>
      </w:r>
    </w:p>
    <w:p w:rsidR="006E0A78" w:rsidRPr="006640DE" w:rsidRDefault="006E0A78" w:rsidP="006E0A78">
      <w:pPr>
        <w:pStyle w:val="Paragrafi"/>
        <w:rPr>
          <w:spacing w:val="-4"/>
          <w:lang w:val="sq-AL"/>
        </w:rPr>
      </w:pPr>
      <w:r w:rsidRPr="006640DE">
        <w:rPr>
          <w:spacing w:val="-4"/>
          <w:lang w:val="sq-AL"/>
        </w:rPr>
        <w:t xml:space="preserve">“Mjet motorik M 1” është mjeti motorik i destinuar për transportin e </w:t>
      </w:r>
      <w:r w:rsidR="00B87295" w:rsidRPr="006640DE">
        <w:rPr>
          <w:spacing w:val="-4"/>
          <w:lang w:val="sq-AL"/>
        </w:rPr>
        <w:t>njerëzve</w:t>
      </w:r>
      <w:r w:rsidRPr="006640DE">
        <w:rPr>
          <w:spacing w:val="-4"/>
          <w:lang w:val="sq-AL"/>
        </w:rPr>
        <w:t xml:space="preserve"> dhe që nuk kanë më shumë se tetë ndenjëse, përveç vendit të drejtuesit të mjetit;</w:t>
      </w:r>
    </w:p>
    <w:p w:rsidR="006E0A78" w:rsidRPr="006640DE" w:rsidRDefault="006E0A78" w:rsidP="006E0A78">
      <w:pPr>
        <w:pStyle w:val="Paragrafi"/>
        <w:rPr>
          <w:spacing w:val="-4"/>
          <w:lang w:val="sq-AL"/>
        </w:rPr>
      </w:pPr>
      <w:r w:rsidRPr="006640DE">
        <w:rPr>
          <w:spacing w:val="-4"/>
          <w:lang w:val="sq-AL"/>
        </w:rPr>
        <w:t>“Mjet motorik M 2” është mjeti motorik i destinuar për transportin e njerëzve që përmban më shumë se 8 ndenjëse, përveç vendit të drejtuesit të mjetit dhe që ka një masë maksimale që nuk kalon 5 tonë;</w:t>
      </w:r>
    </w:p>
    <w:p w:rsidR="006E0A78" w:rsidRPr="006640DE" w:rsidRDefault="006E0A78" w:rsidP="006E0A78">
      <w:pPr>
        <w:pStyle w:val="Paragrafi"/>
        <w:rPr>
          <w:spacing w:val="-4"/>
          <w:lang w:val="sq-AL"/>
        </w:rPr>
      </w:pPr>
      <w:r w:rsidRPr="006640DE">
        <w:rPr>
          <w:spacing w:val="-4"/>
          <w:lang w:val="sq-AL"/>
        </w:rPr>
        <w:t>“Mjet motorik M 3” është mjeti motorik i destinuar për transportin e njerëzve që përmban më shumë se 8 ndenjëse, përveç vendit të drejtuesit të mjetit dhe që ka një masë maksimale që i kalon 5 tonë;</w:t>
      </w:r>
    </w:p>
    <w:p w:rsidR="006E0A78" w:rsidRPr="006640DE" w:rsidRDefault="006E0A78" w:rsidP="006E0A78">
      <w:pPr>
        <w:pStyle w:val="Paragrafi"/>
        <w:rPr>
          <w:spacing w:val="-4"/>
          <w:lang w:val="sq-AL"/>
        </w:rPr>
      </w:pPr>
      <w:r w:rsidRPr="006640DE">
        <w:rPr>
          <w:spacing w:val="-4"/>
          <w:lang w:val="sq-AL"/>
        </w:rPr>
        <w:t>“Regjistri Elektronik Kombëtar” është regjistri ku janë të regjistruar të dhënat për subjektet e transportit për të tretë ose me qira për gjithë Shqipërinë.</w:t>
      </w:r>
    </w:p>
    <w:p w:rsidR="006E0A78" w:rsidRPr="006640DE" w:rsidRDefault="006E0A78" w:rsidP="006E0A78">
      <w:pPr>
        <w:pStyle w:val="Paragrafi"/>
        <w:rPr>
          <w:spacing w:val="-4"/>
          <w:lang w:val="sq-AL"/>
        </w:rPr>
      </w:pPr>
      <w:r w:rsidRPr="006640DE">
        <w:rPr>
          <w:spacing w:val="-4"/>
          <w:lang w:val="sq-AL"/>
        </w:rPr>
        <w:t>“Shërbimet e transportit brenda vendit” janë shërbimet për kryerjen e transportit të udhëtarëve vetëm brenda territorit të Shqipërisë;</w:t>
      </w:r>
    </w:p>
    <w:p w:rsidR="006E0A78" w:rsidRPr="006640DE" w:rsidRDefault="006E0A78" w:rsidP="006E0A78">
      <w:pPr>
        <w:pStyle w:val="Paragrafi"/>
        <w:rPr>
          <w:spacing w:val="-4"/>
          <w:lang w:val="sq-AL"/>
        </w:rPr>
      </w:pPr>
      <w:r w:rsidRPr="006640DE">
        <w:rPr>
          <w:spacing w:val="-4"/>
          <w:lang w:val="sq-AL"/>
        </w:rPr>
        <w:t xml:space="preserve">“Shërbime për të tretë ose me qira” janë shërbimet e rregullta, të rregullta të specializuara, vajtje-ardhje; </w:t>
      </w:r>
    </w:p>
    <w:p w:rsidR="006E0A78" w:rsidRPr="006640DE" w:rsidRDefault="006E0A78" w:rsidP="006E0A78">
      <w:pPr>
        <w:pStyle w:val="Paragrafi"/>
        <w:rPr>
          <w:spacing w:val="-4"/>
          <w:lang w:val="sq-AL"/>
        </w:rPr>
      </w:pPr>
      <w:r w:rsidRPr="006640DE">
        <w:rPr>
          <w:spacing w:val="-4"/>
          <w:lang w:val="sq-AL"/>
        </w:rPr>
        <w:t>“Shërbimet e rregullta” janë shërbimet të cilat sigurojnë transportin e udhëtarëve në intervale të përcaktuara përgjatë itinerarit të caktuar, ku udhëtarët hipin dhe zbresin, në stacione qëndrimi të paracaktuara. Këto shërbime kryhen në linja të rregullta qytetëse, ndërqytetëse dhe rrethqytetëse;</w:t>
      </w:r>
    </w:p>
    <w:p w:rsidR="006E0A78" w:rsidRPr="006640DE" w:rsidRDefault="006E0A78" w:rsidP="006E0A78">
      <w:pPr>
        <w:pStyle w:val="Paragrafi"/>
        <w:rPr>
          <w:spacing w:val="-4"/>
          <w:lang w:val="sq-AL"/>
        </w:rPr>
      </w:pPr>
      <w:r w:rsidRPr="006640DE">
        <w:rPr>
          <w:spacing w:val="-4"/>
          <w:lang w:val="sq-AL"/>
        </w:rPr>
        <w:t>“Shërbimet e rregullta të specializuara” janë shërbimet e rregullta, nga kushdo që janë të organizuar, dhe që sigurojnë transportin e kategorive të caktuara të udhëtarëve, duke përjashtuar udhëtarët e tjerë;</w:t>
      </w:r>
    </w:p>
    <w:p w:rsidR="006E0A78" w:rsidRPr="006640DE" w:rsidRDefault="006E0A78" w:rsidP="006E0A78">
      <w:pPr>
        <w:pStyle w:val="Paragrafi"/>
        <w:rPr>
          <w:spacing w:val="-4"/>
          <w:lang w:val="sq-AL"/>
        </w:rPr>
      </w:pPr>
      <w:r w:rsidRPr="006640DE">
        <w:rPr>
          <w:spacing w:val="-4"/>
          <w:lang w:val="sq-AL"/>
        </w:rPr>
        <w:t xml:space="preserve">“Shërbimet vajtje-ardhje (lavjerrës)” janë shërbimet që organizohen për të transportuar grupe udhëtarësh të formuar më parë nga e njëjta </w:t>
      </w:r>
      <w:r w:rsidRPr="006640DE">
        <w:rPr>
          <w:spacing w:val="-4"/>
          <w:lang w:val="sq-AL"/>
        </w:rPr>
        <w:lastRenderedPageBreak/>
        <w:t>zonë/ vend nisjeje dhe me të njëjtën zonë/ vend destinacioni, me udhëtime të përsëritura vajtje dhe kthim. Të tilla grupe, të përbëra nga udhëtarë që kanë kryer udhëtimin e vajtjes, rikthehen në zonën/ vendin e nisjes me an</w:t>
      </w:r>
      <w:r w:rsidR="00225E9A" w:rsidRPr="006640DE">
        <w:rPr>
          <w:spacing w:val="-4"/>
          <w:lang w:val="sq-AL"/>
        </w:rPr>
        <w:t>ën e një udhëtimi pasues. Zonë/</w:t>
      </w:r>
      <w:r w:rsidRPr="006640DE">
        <w:rPr>
          <w:spacing w:val="-4"/>
          <w:lang w:val="sq-AL"/>
        </w:rPr>
        <w:t xml:space="preserve">vend nisjeje dhe destinacioni quhen vendet, së bashku me lokalitetet/mjediset rrethuese, në të cilat respektivisht fillon dhe mbaron udhëtimi; </w:t>
      </w:r>
    </w:p>
    <w:p w:rsidR="006E0A78" w:rsidRPr="006640DE" w:rsidRDefault="006E0A78" w:rsidP="006E0A78">
      <w:pPr>
        <w:pStyle w:val="Paragrafi"/>
        <w:rPr>
          <w:spacing w:val="-4"/>
          <w:lang w:val="sq-AL"/>
        </w:rPr>
      </w:pPr>
      <w:r w:rsidRPr="006640DE">
        <w:rPr>
          <w:spacing w:val="-4"/>
          <w:lang w:val="sq-AL"/>
        </w:rPr>
        <w:t xml:space="preserve">“Transportet e udhëtarëve për llogari të vet” janë shërbimet e transportit për qëllime jotregtare dhe </w:t>
      </w:r>
      <w:r w:rsidR="002B58BE" w:rsidRPr="006640DE">
        <w:rPr>
          <w:spacing w:val="-4"/>
          <w:lang w:val="sq-AL"/>
        </w:rPr>
        <w:t>jo</w:t>
      </w:r>
      <w:r w:rsidRPr="006640DE">
        <w:rPr>
          <w:spacing w:val="-4"/>
          <w:lang w:val="sq-AL"/>
        </w:rPr>
        <w:t>fitimprurëse nga një ndërmarrje, e cila veprimtarinë e transportit e ka vetëm një veprimtari ndihmëse;</w:t>
      </w:r>
    </w:p>
    <w:p w:rsidR="006E0A78" w:rsidRPr="006640DE" w:rsidRDefault="006E0A78" w:rsidP="006E0A78">
      <w:pPr>
        <w:pStyle w:val="Paragrafi"/>
        <w:rPr>
          <w:spacing w:val="-4"/>
          <w:lang w:val="sq-AL"/>
        </w:rPr>
      </w:pPr>
      <w:r w:rsidRPr="006640DE">
        <w:rPr>
          <w:spacing w:val="-4"/>
          <w:lang w:val="sq-AL"/>
        </w:rPr>
        <w:t>“VKM</w:t>
      </w:r>
      <w:r w:rsidR="00B87295" w:rsidRPr="006640DE">
        <w:rPr>
          <w:spacing w:val="-4"/>
          <w:lang w:val="sq-AL"/>
        </w:rPr>
        <w:t>-ja</w:t>
      </w:r>
      <w:r w:rsidRPr="006640DE">
        <w:rPr>
          <w:spacing w:val="-4"/>
          <w:lang w:val="sq-AL"/>
        </w:rPr>
        <w:t xml:space="preserve"> mbi rregullat për pranimin në veprimtarinë e subjektit të transportit rrugor të mallrave dhe të udhëtarëve, si dhe njohja e dokumenteve zyrtare të caktuar për kët</w:t>
      </w:r>
      <w:r w:rsidR="00B87295" w:rsidRPr="006640DE">
        <w:rPr>
          <w:spacing w:val="-4"/>
          <w:lang w:val="sq-AL"/>
        </w:rPr>
        <w:t>o</w:t>
      </w:r>
      <w:r w:rsidRPr="006640DE">
        <w:rPr>
          <w:spacing w:val="-4"/>
          <w:lang w:val="sq-AL"/>
        </w:rPr>
        <w:t xml:space="preserve"> </w:t>
      </w:r>
      <w:r w:rsidR="00B87295" w:rsidRPr="006640DE">
        <w:rPr>
          <w:spacing w:val="-4"/>
          <w:lang w:val="sq-AL"/>
        </w:rPr>
        <w:t>subjekte</w:t>
      </w:r>
      <w:r w:rsidR="00E16407" w:rsidRPr="006640DE">
        <w:rPr>
          <w:spacing w:val="-4"/>
          <w:lang w:val="sq-AL"/>
        </w:rPr>
        <w:t>”, është VKM-ja nr. 325, datë 19.</w:t>
      </w:r>
      <w:r w:rsidRPr="006640DE">
        <w:rPr>
          <w:spacing w:val="-4"/>
          <w:lang w:val="sq-AL"/>
        </w:rPr>
        <w:t>3.2008, të ndryshuar;</w:t>
      </w:r>
    </w:p>
    <w:p w:rsidR="006E0A78" w:rsidRPr="006640DE" w:rsidRDefault="006E0A78" w:rsidP="006E0A78">
      <w:pPr>
        <w:pStyle w:val="Paragrafi"/>
        <w:rPr>
          <w:spacing w:val="-4"/>
          <w:lang w:val="sq-AL"/>
        </w:rPr>
      </w:pPr>
      <w:r w:rsidRPr="006640DE">
        <w:rPr>
          <w:spacing w:val="-4"/>
          <w:lang w:val="sq-AL"/>
        </w:rPr>
        <w:t>“Shkelje serioze të legjislacionit në transportin rrugor” është një shkelje e cila ndikon në humbjen e reputacionit të mirë, sipas parashikime</w:t>
      </w:r>
      <w:r w:rsidR="00E16407" w:rsidRPr="006640DE">
        <w:rPr>
          <w:spacing w:val="-4"/>
          <w:lang w:val="sq-AL"/>
        </w:rPr>
        <w:t>ve të ligjit nr. 8308, datë 18.</w:t>
      </w:r>
      <w:r w:rsidRPr="006640DE">
        <w:rPr>
          <w:spacing w:val="-4"/>
          <w:lang w:val="sq-AL"/>
        </w:rPr>
        <w:t>3.1998</w:t>
      </w:r>
      <w:r w:rsidR="00E16407" w:rsidRPr="006640DE">
        <w:rPr>
          <w:spacing w:val="-4"/>
          <w:lang w:val="sq-AL"/>
        </w:rPr>
        <w:t>,</w:t>
      </w:r>
      <w:r w:rsidRPr="006640DE">
        <w:rPr>
          <w:spacing w:val="-4"/>
          <w:lang w:val="sq-AL"/>
        </w:rPr>
        <w:t xml:space="preserve"> “Për transportet </w:t>
      </w:r>
      <w:r w:rsidR="00E16407" w:rsidRPr="006640DE">
        <w:rPr>
          <w:spacing w:val="-4"/>
          <w:lang w:val="sq-AL"/>
        </w:rPr>
        <w:t>r</w:t>
      </w:r>
      <w:r w:rsidRPr="006640DE">
        <w:rPr>
          <w:spacing w:val="-4"/>
          <w:lang w:val="sq-AL"/>
        </w:rPr>
        <w:t>rugore”, të ndryshuar dhe VKM</w:t>
      </w:r>
      <w:r w:rsidR="00225E9A" w:rsidRPr="006640DE">
        <w:rPr>
          <w:spacing w:val="-4"/>
          <w:lang w:val="sq-AL"/>
        </w:rPr>
        <w:t>-në nr. 325, datë 19.</w:t>
      </w:r>
      <w:r w:rsidRPr="006640DE">
        <w:rPr>
          <w:spacing w:val="-4"/>
          <w:lang w:val="sq-AL"/>
        </w:rPr>
        <w:t>3.2008, të ndryshuar.</w:t>
      </w:r>
    </w:p>
    <w:p w:rsidR="006E0A78" w:rsidRPr="006640DE" w:rsidRDefault="006E0A78" w:rsidP="006E0A78">
      <w:pPr>
        <w:pStyle w:val="NeniNr"/>
        <w:rPr>
          <w:lang w:val="sq-AL"/>
        </w:rPr>
      </w:pPr>
      <w:bookmarkStart w:id="24" w:name="_Toc421861798"/>
      <w:bookmarkStart w:id="25" w:name="_Toc431811992"/>
      <w:r w:rsidRPr="006640DE">
        <w:rPr>
          <w:lang w:val="sq-AL"/>
        </w:rPr>
        <w:t>KREU II</w:t>
      </w:r>
      <w:bookmarkEnd w:id="24"/>
      <w:bookmarkEnd w:id="25"/>
    </w:p>
    <w:p w:rsidR="006E0A78" w:rsidRPr="006640DE" w:rsidRDefault="006E0A78" w:rsidP="006E0A78">
      <w:pPr>
        <w:pStyle w:val="NeniNr"/>
        <w:rPr>
          <w:lang w:val="sq-AL"/>
        </w:rPr>
      </w:pPr>
      <w:bookmarkStart w:id="26" w:name="_Toc421861799"/>
      <w:bookmarkStart w:id="27" w:name="_Toc431811993"/>
      <w:r w:rsidRPr="006640DE">
        <w:rPr>
          <w:lang w:val="sq-AL"/>
        </w:rPr>
        <w:t xml:space="preserve">KRITERET E </w:t>
      </w:r>
      <w:r w:rsidR="00A61E3C" w:rsidRPr="006640DE">
        <w:rPr>
          <w:lang w:val="sq-AL"/>
        </w:rPr>
        <w:t>LICENC</w:t>
      </w:r>
      <w:r w:rsidRPr="006640DE">
        <w:rPr>
          <w:lang w:val="sq-AL"/>
        </w:rPr>
        <w:t>IMIT</w:t>
      </w:r>
      <w:bookmarkEnd w:id="26"/>
      <w:bookmarkEnd w:id="27"/>
    </w:p>
    <w:p w:rsidR="006E0A78" w:rsidRPr="006640DE" w:rsidRDefault="006E0A78" w:rsidP="00571531">
      <w:pPr>
        <w:pStyle w:val="Hapesira7"/>
        <w:rPr>
          <w:lang w:val="sq-AL"/>
        </w:rPr>
      </w:pPr>
    </w:p>
    <w:p w:rsidR="006E0A78" w:rsidRPr="006640DE" w:rsidRDefault="006E0A78" w:rsidP="006E0A78">
      <w:pPr>
        <w:pStyle w:val="NeniNr"/>
        <w:rPr>
          <w:lang w:val="sq-AL"/>
        </w:rPr>
      </w:pPr>
      <w:bookmarkStart w:id="28" w:name="_Toc421861800"/>
      <w:bookmarkStart w:id="29" w:name="_Toc431811994"/>
      <w:r w:rsidRPr="006640DE">
        <w:rPr>
          <w:lang w:val="sq-AL"/>
        </w:rPr>
        <w:t xml:space="preserve">Neni </w:t>
      </w:r>
      <w:bookmarkEnd w:id="28"/>
      <w:bookmarkEnd w:id="29"/>
      <w:r w:rsidRPr="006640DE">
        <w:rPr>
          <w:lang w:val="sq-AL"/>
        </w:rPr>
        <w:t>4</w:t>
      </w:r>
    </w:p>
    <w:p w:rsidR="00B87295" w:rsidRPr="006640DE" w:rsidRDefault="006E0A78" w:rsidP="006E0A78">
      <w:pPr>
        <w:pStyle w:val="NeniNr"/>
        <w:rPr>
          <w:b/>
          <w:lang w:val="sq-AL"/>
        </w:rPr>
      </w:pPr>
      <w:bookmarkStart w:id="30" w:name="_Toc421861801"/>
      <w:bookmarkStart w:id="31" w:name="_Toc431811995"/>
      <w:r w:rsidRPr="006640DE">
        <w:rPr>
          <w:b/>
          <w:lang w:val="sq-AL"/>
        </w:rPr>
        <w:t>Pranimi (</w:t>
      </w:r>
      <w:r w:rsidR="00A61E3C" w:rsidRPr="006640DE">
        <w:rPr>
          <w:b/>
          <w:lang w:val="sq-AL"/>
        </w:rPr>
        <w:t>licenc</w:t>
      </w:r>
      <w:r w:rsidRPr="006640DE">
        <w:rPr>
          <w:b/>
          <w:lang w:val="sq-AL"/>
        </w:rPr>
        <w:t xml:space="preserve">imi) në veprimtarinë e subjektit të transportit rrugor të </w:t>
      </w:r>
    </w:p>
    <w:p w:rsidR="006E0A78" w:rsidRPr="006640DE" w:rsidRDefault="006E0A78" w:rsidP="006E0A78">
      <w:pPr>
        <w:pStyle w:val="NeniNr"/>
        <w:rPr>
          <w:b/>
          <w:lang w:val="sq-AL"/>
        </w:rPr>
      </w:pPr>
      <w:r w:rsidRPr="006640DE">
        <w:rPr>
          <w:b/>
          <w:lang w:val="sq-AL"/>
        </w:rPr>
        <w:t>udhëtarëve brenda vendit</w:t>
      </w:r>
      <w:bookmarkEnd w:id="30"/>
      <w:bookmarkEnd w:id="31"/>
    </w:p>
    <w:p w:rsidR="006E0A78" w:rsidRPr="006640DE" w:rsidRDefault="006E0A78" w:rsidP="00571531">
      <w:pPr>
        <w:pStyle w:val="Hapesira7"/>
        <w:rPr>
          <w:lang w:val="sq-AL"/>
        </w:rPr>
      </w:pPr>
    </w:p>
    <w:p w:rsidR="006E0A78" w:rsidRPr="006640DE" w:rsidRDefault="006E0A78" w:rsidP="006E0A78">
      <w:pPr>
        <w:pStyle w:val="Paragrafi"/>
        <w:rPr>
          <w:lang w:val="sq-AL"/>
        </w:rPr>
      </w:pPr>
      <w:r w:rsidRPr="006640DE">
        <w:rPr>
          <w:lang w:val="sq-AL"/>
        </w:rPr>
        <w:t xml:space="preserve">1. Asnjë subjekt nuk lejohet të kryejë shërbime të transportit të udhëtarëve, nëse nuk është i </w:t>
      </w:r>
      <w:r w:rsidR="00A61E3C" w:rsidRPr="006640DE">
        <w:rPr>
          <w:lang w:val="sq-AL"/>
        </w:rPr>
        <w:t>licenc</w:t>
      </w:r>
      <w:r w:rsidRPr="006640DE">
        <w:rPr>
          <w:lang w:val="sq-AL"/>
        </w:rPr>
        <w:t xml:space="preserve">uar sipas legjislacionit në fuqi dhe dispozitave të këtij udhëzimi. </w:t>
      </w:r>
    </w:p>
    <w:p w:rsidR="006E0A78" w:rsidRPr="006640DE" w:rsidRDefault="006E0A78" w:rsidP="006E0A78">
      <w:pPr>
        <w:pStyle w:val="Paragrafi"/>
        <w:rPr>
          <w:lang w:val="sq-AL"/>
        </w:rPr>
      </w:pPr>
      <w:r w:rsidRPr="006640DE">
        <w:rPr>
          <w:lang w:val="sq-AL"/>
        </w:rPr>
        <w:t xml:space="preserve">Për të ushtruar veprimtarinë e subjektit të transportit rrugor të udhëtarëve brenda vendit, subjektet e transportit duhet të plotësojnë kriteret e pranimit në veprimtarinë e subjektit të transportit rrugor të udhëtarëve sipas nenit 6, të </w:t>
      </w:r>
      <w:r w:rsidR="00225E9A" w:rsidRPr="006640DE">
        <w:rPr>
          <w:lang w:val="sq-AL"/>
        </w:rPr>
        <w:t>ligjit nr. 8308, datë 18.</w:t>
      </w:r>
      <w:r w:rsidRPr="006640DE">
        <w:rPr>
          <w:lang w:val="sq-AL"/>
        </w:rPr>
        <w:t>3.1998</w:t>
      </w:r>
      <w:r w:rsidR="00225E9A" w:rsidRPr="006640DE">
        <w:rPr>
          <w:lang w:val="sq-AL"/>
        </w:rPr>
        <w:t>,</w:t>
      </w:r>
      <w:r w:rsidRPr="006640DE">
        <w:rPr>
          <w:lang w:val="sq-AL"/>
        </w:rPr>
        <w:t xml:space="preserve"> “Për transportet </w:t>
      </w:r>
      <w:r w:rsidR="00225E9A" w:rsidRPr="006640DE">
        <w:rPr>
          <w:lang w:val="sq-AL"/>
        </w:rPr>
        <w:t>r</w:t>
      </w:r>
      <w:r w:rsidRPr="006640DE">
        <w:rPr>
          <w:lang w:val="sq-AL"/>
        </w:rPr>
        <w:t>rugore”, të ndryshuar, që përfshijnë:</w:t>
      </w:r>
    </w:p>
    <w:p w:rsidR="006E0A78" w:rsidRPr="006640DE" w:rsidRDefault="006E0A78" w:rsidP="006E0A78">
      <w:pPr>
        <w:pStyle w:val="Paragrafi"/>
        <w:rPr>
          <w:lang w:val="sq-AL"/>
        </w:rPr>
      </w:pPr>
      <w:r w:rsidRPr="006640DE">
        <w:rPr>
          <w:lang w:val="sq-AL"/>
        </w:rPr>
        <w:t>a) reputacionin e mirë;</w:t>
      </w:r>
    </w:p>
    <w:p w:rsidR="006E0A78" w:rsidRPr="006640DE" w:rsidRDefault="006E0A78" w:rsidP="006E0A78">
      <w:pPr>
        <w:pStyle w:val="Paragrafi"/>
        <w:rPr>
          <w:lang w:val="sq-AL"/>
        </w:rPr>
      </w:pPr>
      <w:r w:rsidRPr="006640DE">
        <w:rPr>
          <w:lang w:val="sq-AL"/>
        </w:rPr>
        <w:t>b) qëndrueshmërinë e duhur financiare;</w:t>
      </w:r>
    </w:p>
    <w:p w:rsidR="006E0A78" w:rsidRPr="006640DE" w:rsidRDefault="006E0A78" w:rsidP="006E0A78">
      <w:pPr>
        <w:pStyle w:val="Paragrafi"/>
        <w:rPr>
          <w:lang w:val="sq-AL"/>
        </w:rPr>
      </w:pPr>
      <w:r w:rsidRPr="006640DE">
        <w:rPr>
          <w:lang w:val="sq-AL"/>
        </w:rPr>
        <w:t>c) kompetencën profesionale;</w:t>
      </w:r>
    </w:p>
    <w:p w:rsidR="006E0A78" w:rsidRPr="006640DE" w:rsidRDefault="006E0A78" w:rsidP="006E0A78">
      <w:pPr>
        <w:pStyle w:val="Paragrafi"/>
        <w:rPr>
          <w:lang w:val="sq-AL"/>
        </w:rPr>
      </w:pPr>
      <w:r w:rsidRPr="006640DE">
        <w:rPr>
          <w:lang w:val="sq-AL"/>
        </w:rPr>
        <w:t>d) një vendosjeje efektive dhe të qëndrueshme në Shqipëri.</w:t>
      </w:r>
    </w:p>
    <w:p w:rsidR="006E0A78" w:rsidRPr="006640DE" w:rsidRDefault="006E0A78" w:rsidP="006E0A78">
      <w:pPr>
        <w:pStyle w:val="Paragrafi"/>
        <w:rPr>
          <w:lang w:val="sq-AL"/>
        </w:rPr>
      </w:pPr>
      <w:r w:rsidRPr="006640DE">
        <w:rPr>
          <w:lang w:val="sq-AL"/>
        </w:rPr>
        <w:t>1.1 Subjekti konsiderohet me reputacion të mirë, kur:</w:t>
      </w:r>
    </w:p>
    <w:p w:rsidR="006E0A78" w:rsidRPr="006640DE" w:rsidRDefault="006E0A78" w:rsidP="006E0A78">
      <w:pPr>
        <w:pStyle w:val="Paragrafi"/>
        <w:rPr>
          <w:lang w:val="sq-AL"/>
        </w:rPr>
      </w:pPr>
      <w:r w:rsidRPr="006640DE">
        <w:rPr>
          <w:lang w:val="sq-AL"/>
        </w:rPr>
        <w:lastRenderedPageBreak/>
        <w:t>a)</w:t>
      </w:r>
      <w:r w:rsidRPr="006640DE">
        <w:rPr>
          <w:lang w:val="sq-AL"/>
        </w:rPr>
        <w:tab/>
        <w:t>drejtuesi i veprimtarisë ose subjekti provojnë se nuk kanë kryer shkelje ose nuk jane dënuar në lidhje me rregullat dhe detyrimet e përcaktuara në pikën 3.1, kapitu</w:t>
      </w:r>
      <w:r w:rsidR="00225E9A" w:rsidRPr="006640DE">
        <w:rPr>
          <w:lang w:val="sq-AL"/>
        </w:rPr>
        <w:t>lli II, të VKM-së nr. 325, datë 19.</w:t>
      </w:r>
      <w:r w:rsidRPr="006640DE">
        <w:rPr>
          <w:lang w:val="sq-AL"/>
        </w:rPr>
        <w:t xml:space="preserve">3.2008, të ndryshuar. </w:t>
      </w:r>
    </w:p>
    <w:p w:rsidR="006E0A78" w:rsidRPr="006640DE" w:rsidRDefault="006E0A78" w:rsidP="006E0A78">
      <w:pPr>
        <w:pStyle w:val="Paragrafi"/>
        <w:rPr>
          <w:lang w:val="sq-AL"/>
        </w:rPr>
      </w:pPr>
      <w:r w:rsidRPr="006640DE">
        <w:rPr>
          <w:lang w:val="sq-AL"/>
        </w:rPr>
        <w:t>b)</w:t>
      </w:r>
      <w:r w:rsidRPr="006640DE">
        <w:rPr>
          <w:lang w:val="sq-AL"/>
        </w:rPr>
        <w:tab/>
        <w:t>vetë subjekti, që kërkon të ushtrojë veprimtarinë në transportin rrugor dhe personat që janë caktuar në drejtimin e veprimtarisë së tij, duhet të deklarojnë se plotësojnë kushtin e reputacionit të mirë.</w:t>
      </w:r>
    </w:p>
    <w:p w:rsidR="006E0A78" w:rsidRPr="006640DE" w:rsidRDefault="006E0A78" w:rsidP="006E0A78">
      <w:pPr>
        <w:pStyle w:val="Paragrafi"/>
        <w:rPr>
          <w:lang w:val="sq-AL"/>
        </w:rPr>
      </w:pPr>
      <w:r w:rsidRPr="006640DE">
        <w:rPr>
          <w:lang w:val="sq-AL"/>
        </w:rPr>
        <w:t xml:space="preserve">Autoriteti i </w:t>
      </w:r>
      <w:r w:rsidR="00A61E3C" w:rsidRPr="006640DE">
        <w:rPr>
          <w:lang w:val="sq-AL"/>
        </w:rPr>
        <w:t>licenc</w:t>
      </w:r>
      <w:r w:rsidRPr="006640DE">
        <w:rPr>
          <w:lang w:val="sq-AL"/>
        </w:rPr>
        <w:t>imit është i detyruar të verifikojnë deklaratën në plotësimin e kushtit të reputacionit të mirë për subjektin dhe drejtuesin e veprimtarisë së tij.</w:t>
      </w:r>
    </w:p>
    <w:p w:rsidR="006E0A78" w:rsidRPr="006640DE" w:rsidRDefault="006E0A78" w:rsidP="006E0A78">
      <w:pPr>
        <w:pStyle w:val="Paragrafi"/>
        <w:rPr>
          <w:lang w:val="sq-AL"/>
        </w:rPr>
      </w:pPr>
      <w:r w:rsidRPr="006640DE">
        <w:rPr>
          <w:lang w:val="sq-AL"/>
        </w:rPr>
        <w:t xml:space="preserve">1.2 Kërkesa për qëndrueshmërinë e duhur financiare plotësohet kur disponohen burime të mjaftueshme financiare, të cilat garantojnë ecurinë dhe administrimin e ndërmarrjes së transportit, të përcaktuara në pikën 5, </w:t>
      </w:r>
      <w:r w:rsidR="0010384F" w:rsidRPr="006640DE">
        <w:rPr>
          <w:lang w:val="sq-AL"/>
        </w:rPr>
        <w:t>k</w:t>
      </w:r>
      <w:r w:rsidRPr="006640DE">
        <w:rPr>
          <w:lang w:val="sq-AL"/>
        </w:rPr>
        <w:t>apitulli II</w:t>
      </w:r>
      <w:r w:rsidR="00536882" w:rsidRPr="006640DE">
        <w:rPr>
          <w:lang w:val="sq-AL"/>
        </w:rPr>
        <w:t>,</w:t>
      </w:r>
      <w:r w:rsidRPr="006640DE">
        <w:rPr>
          <w:lang w:val="sq-AL"/>
        </w:rPr>
        <w:t xml:space="preserve"> të VKM</w:t>
      </w:r>
      <w:r w:rsidR="0010384F" w:rsidRPr="006640DE">
        <w:rPr>
          <w:lang w:val="sq-AL"/>
        </w:rPr>
        <w:t>-së nr. 325, datë 19.</w:t>
      </w:r>
      <w:r w:rsidRPr="006640DE">
        <w:rPr>
          <w:lang w:val="sq-AL"/>
        </w:rPr>
        <w:t>3.2008, të ndryshuar.</w:t>
      </w:r>
    </w:p>
    <w:p w:rsidR="006E0A78" w:rsidRPr="006640DE" w:rsidRDefault="006E0A78" w:rsidP="006E0A78">
      <w:pPr>
        <w:pStyle w:val="Paragrafi"/>
        <w:rPr>
          <w:lang w:val="sq-AL"/>
        </w:rPr>
      </w:pPr>
      <w:r w:rsidRPr="006640DE">
        <w:rPr>
          <w:lang w:val="sq-AL"/>
        </w:rPr>
        <w:t xml:space="preserve">Një kandidat për, ose mbajtës i një </w:t>
      </w:r>
      <w:r w:rsidR="00A61E3C" w:rsidRPr="006640DE">
        <w:rPr>
          <w:lang w:val="sq-AL"/>
        </w:rPr>
        <w:t>licenc</w:t>
      </w:r>
      <w:r w:rsidRPr="006640DE">
        <w:rPr>
          <w:lang w:val="sq-AL"/>
        </w:rPr>
        <w:t xml:space="preserve">e subjekti në transportin rrugor të udhëtarëve brenda vendit, konsiderohet në gjendje të përshtatshme financiare, kur ka në dispozicion të tij kapital dhe rezerva të një shume të barabartë me ose që tejkalon shumën e përgjithshme të </w:t>
      </w:r>
      <w:r w:rsidR="00536882" w:rsidRPr="006640DE">
        <w:rPr>
          <w:lang w:val="sq-AL"/>
        </w:rPr>
        <w:t xml:space="preserve">  </w:t>
      </w:r>
      <w:r w:rsidRPr="006640DE">
        <w:rPr>
          <w:lang w:val="sq-AL"/>
        </w:rPr>
        <w:t xml:space="preserve">140 000 lekë për mjetin e parë dhe 70 000 lekë për çdo mjet tjetër në përdorim. </w:t>
      </w:r>
    </w:p>
    <w:p w:rsidR="006E0A78" w:rsidRPr="006640DE" w:rsidRDefault="006E0A78" w:rsidP="006E0A78">
      <w:pPr>
        <w:pStyle w:val="Paragrafi"/>
        <w:rPr>
          <w:lang w:val="sq-AL"/>
        </w:rPr>
      </w:pPr>
      <w:r w:rsidRPr="006640DE">
        <w:rPr>
          <w:lang w:val="sq-AL"/>
        </w:rPr>
        <w:t xml:space="preserve">1.3 Kërkesa në lidhje me kompetencën profesionale plotësohet kur drejtuesi i veprimtarisë, është i pajisur me </w:t>
      </w:r>
      <w:r w:rsidR="00A61E3C" w:rsidRPr="006640DE">
        <w:rPr>
          <w:lang w:val="sq-AL"/>
        </w:rPr>
        <w:t>certi</w:t>
      </w:r>
      <w:r w:rsidRPr="006640DE">
        <w:rPr>
          <w:lang w:val="sq-AL"/>
        </w:rPr>
        <w:t>fikatën përkatëse të kompetencës profesionale për transportin e udhëtarëve</w:t>
      </w:r>
      <w:r w:rsidR="00B57DE2" w:rsidRPr="006640DE">
        <w:rPr>
          <w:lang w:val="sq-AL"/>
        </w:rPr>
        <w:t xml:space="preserve"> </w:t>
      </w:r>
      <w:r w:rsidRPr="006640DE">
        <w:rPr>
          <w:lang w:val="sq-AL"/>
        </w:rPr>
        <w:t>(</w:t>
      </w:r>
      <w:r w:rsidR="00B57DE2" w:rsidRPr="006640DE">
        <w:rPr>
          <w:lang w:val="sq-AL"/>
        </w:rPr>
        <w:t>C</w:t>
      </w:r>
      <w:r w:rsidRPr="006640DE">
        <w:rPr>
          <w:lang w:val="sq-AL"/>
        </w:rPr>
        <w:t>KP), të lëshuar sipas udhëzi</w:t>
      </w:r>
      <w:r w:rsidR="00D828C0" w:rsidRPr="006640DE">
        <w:rPr>
          <w:lang w:val="sq-AL"/>
        </w:rPr>
        <w:t>mit të ministrit nr. 1, datë 28.</w:t>
      </w:r>
      <w:r w:rsidRPr="006640DE">
        <w:rPr>
          <w:lang w:val="sq-AL"/>
        </w:rPr>
        <w:t>1.2009</w:t>
      </w:r>
      <w:r w:rsidR="00D828C0" w:rsidRPr="006640DE">
        <w:rPr>
          <w:lang w:val="sq-AL"/>
        </w:rPr>
        <w:t>,</w:t>
      </w:r>
      <w:r w:rsidRPr="006640DE">
        <w:rPr>
          <w:lang w:val="sq-AL"/>
        </w:rPr>
        <w:t xml:space="preserve"> “Për pajisjen me </w:t>
      </w:r>
      <w:r w:rsidR="00A61E3C" w:rsidRPr="006640DE">
        <w:rPr>
          <w:lang w:val="sq-AL"/>
        </w:rPr>
        <w:t>certi</w:t>
      </w:r>
      <w:r w:rsidRPr="006640DE">
        <w:rPr>
          <w:lang w:val="sq-AL"/>
        </w:rPr>
        <w:t>fikatën e kompetencës profesionale të drejtuesit të veprimtarisë së subjektit të transportit rrugor”, të ndry</w:t>
      </w:r>
      <w:r w:rsidR="00D828C0" w:rsidRPr="006640DE">
        <w:rPr>
          <w:lang w:val="sq-AL"/>
        </w:rPr>
        <w:t>shuar, dhe VKM-së nr. 325, datë 19.</w:t>
      </w:r>
      <w:r w:rsidRPr="006640DE">
        <w:rPr>
          <w:lang w:val="sq-AL"/>
        </w:rPr>
        <w:t>3.2008, të ndryshuar</w:t>
      </w:r>
      <w:r w:rsidR="00D828C0" w:rsidRPr="006640DE">
        <w:rPr>
          <w:lang w:val="sq-AL"/>
        </w:rPr>
        <w:t>.</w:t>
      </w:r>
    </w:p>
    <w:p w:rsidR="006E0A78" w:rsidRPr="006640DE" w:rsidRDefault="006E0A78" w:rsidP="006E0A78">
      <w:pPr>
        <w:pStyle w:val="Paragrafi"/>
        <w:rPr>
          <w:lang w:val="sq-AL"/>
        </w:rPr>
      </w:pPr>
      <w:r w:rsidRPr="006640DE">
        <w:rPr>
          <w:lang w:val="sq-AL"/>
        </w:rPr>
        <w:t>Kërkesa për kompetencën profesionale, nuk do të zbatohet për subjektet e transportit, që përfshihen në:</w:t>
      </w:r>
    </w:p>
    <w:p w:rsidR="006E0A78" w:rsidRPr="006640DE" w:rsidRDefault="006E0A78" w:rsidP="006E0A78">
      <w:pPr>
        <w:pStyle w:val="Paragrafi"/>
        <w:rPr>
          <w:lang w:val="sq-AL"/>
        </w:rPr>
      </w:pPr>
      <w:r w:rsidRPr="006640DE">
        <w:rPr>
          <w:lang w:val="sq-AL"/>
        </w:rPr>
        <w:t>a)</w:t>
      </w:r>
      <w:r w:rsidRPr="006640DE">
        <w:rPr>
          <w:lang w:val="sq-AL"/>
        </w:rPr>
        <w:tab/>
        <w:t>veprimtarinë e transportit rrugor për shërbimet e rregullta në transportin e udhëtarëve për linjat rrethqytetëse, kur subjekti e transportit zotëron jo më shumë se 1 mjet;</w:t>
      </w:r>
    </w:p>
    <w:p w:rsidR="006E0A78" w:rsidRPr="006640DE" w:rsidRDefault="006E0A78" w:rsidP="006E0A78">
      <w:pPr>
        <w:pStyle w:val="Paragrafi"/>
        <w:rPr>
          <w:lang w:val="sq-AL"/>
        </w:rPr>
      </w:pPr>
      <w:r w:rsidRPr="006640DE">
        <w:rPr>
          <w:lang w:val="sq-AL"/>
        </w:rPr>
        <w:t>a) shërbimet e transportit të udhëtarëve për llogari të vet.</w:t>
      </w:r>
    </w:p>
    <w:p w:rsidR="006E0A78" w:rsidRPr="006640DE" w:rsidRDefault="006E0A78" w:rsidP="006E0A78">
      <w:pPr>
        <w:pStyle w:val="Paragrafi"/>
        <w:rPr>
          <w:lang w:val="sq-AL"/>
        </w:rPr>
      </w:pPr>
      <w:r w:rsidRPr="006640DE">
        <w:rPr>
          <w:lang w:val="sq-AL"/>
        </w:rPr>
        <w:t>1.4. Kushtet e vendosjes efektive dhe të qëndrueshme së ndërmarrjes të transportit, plotësohen kur:</w:t>
      </w:r>
    </w:p>
    <w:p w:rsidR="006E0A78" w:rsidRPr="006640DE" w:rsidRDefault="006E0A78" w:rsidP="006E0A78">
      <w:pPr>
        <w:pStyle w:val="Paragrafi"/>
        <w:rPr>
          <w:spacing w:val="-4"/>
          <w:lang w:val="sq-AL"/>
        </w:rPr>
      </w:pPr>
      <w:r w:rsidRPr="006640DE">
        <w:rPr>
          <w:spacing w:val="-4"/>
          <w:lang w:val="sq-AL"/>
        </w:rPr>
        <w:lastRenderedPageBreak/>
        <w:t>a)</w:t>
      </w:r>
      <w:r w:rsidRPr="006640DE">
        <w:rPr>
          <w:spacing w:val="-4"/>
          <w:lang w:val="sq-AL"/>
        </w:rPr>
        <w:tab/>
        <w:t>subjekti i transportit e ka selinë në territorin e Republikës së Shqipërisë, në ambientet, ku ajo mban dokumentet kryesore të aktivitetit ekonomik/veprimtarisë, në veçanti dokumentet e kontabilitetit, dokumentet e personelit, dokumentet që përmbajnë të dhëna në lidhje me orët e drejtuesve të mjeteve dhe dokumente të tjera. Autoriteti përgjegjës duhet të ketë akses në ambientet e ndërmarrjes, me qëllim verifikimin e përputhjes me kushtet e vendosura;</w:t>
      </w:r>
    </w:p>
    <w:p w:rsidR="006E0A78" w:rsidRPr="006640DE" w:rsidRDefault="006E0A78" w:rsidP="006E0A78">
      <w:pPr>
        <w:pStyle w:val="Paragrafi"/>
        <w:rPr>
          <w:spacing w:val="-4"/>
          <w:lang w:val="sq-AL"/>
        </w:rPr>
      </w:pPr>
      <w:r w:rsidRPr="006640DE">
        <w:rPr>
          <w:spacing w:val="-4"/>
          <w:lang w:val="sq-AL"/>
        </w:rPr>
        <w:t>b)</w:t>
      </w:r>
      <w:r w:rsidRPr="006640DE">
        <w:rPr>
          <w:spacing w:val="-4"/>
          <w:lang w:val="sq-AL"/>
        </w:rPr>
        <w:tab/>
        <w:t xml:space="preserve">subjekti i transportit ka në dispozicion të saj një ose më shumë mjete, në përputhje me kërkesat e vendosura në këtë udhëzim. </w:t>
      </w:r>
    </w:p>
    <w:p w:rsidR="006E0A78" w:rsidRPr="006640DE" w:rsidRDefault="006E0A78" w:rsidP="006E0A78">
      <w:pPr>
        <w:pStyle w:val="Paragrafi"/>
        <w:rPr>
          <w:spacing w:val="-4"/>
          <w:lang w:val="sq-AL"/>
        </w:rPr>
      </w:pPr>
      <w:r w:rsidRPr="006640DE">
        <w:rPr>
          <w:spacing w:val="-4"/>
          <w:lang w:val="sq-AL"/>
        </w:rPr>
        <w:t>2. Subjekti i transportit plotëson kërkesat ligjore në lidhje me standardet për drejtuesin e mjetit dhe mjetet, si instalimi dhe përdorimi i pajisjes për kufizim të shpejtësisë për disa kategori të mjeteve motorike, qarkullimi i disa mjeteve rrugore me dimensione dhe peshë të autorizuar dhe trajnimin fillestar dhe periodik të drejtuesve të mjeteve.</w:t>
      </w:r>
    </w:p>
    <w:p w:rsidR="006E0A78" w:rsidRPr="006640DE" w:rsidRDefault="006E0A78" w:rsidP="00571531">
      <w:pPr>
        <w:pStyle w:val="Hapesira7"/>
        <w:rPr>
          <w:spacing w:val="-4"/>
          <w:lang w:val="sq-AL"/>
        </w:rPr>
      </w:pPr>
      <w:bookmarkStart w:id="32" w:name="_Toc421861802"/>
    </w:p>
    <w:p w:rsidR="006E0A78" w:rsidRPr="006640DE" w:rsidRDefault="006E0A78" w:rsidP="006E0A78">
      <w:pPr>
        <w:pStyle w:val="NeniNr"/>
        <w:rPr>
          <w:spacing w:val="-4"/>
          <w:lang w:val="sq-AL"/>
        </w:rPr>
      </w:pPr>
      <w:bookmarkStart w:id="33" w:name="_Toc431811996"/>
      <w:r w:rsidRPr="006640DE">
        <w:rPr>
          <w:spacing w:val="-4"/>
          <w:lang w:val="sq-AL"/>
        </w:rPr>
        <w:t>Neni 5</w:t>
      </w:r>
      <w:bookmarkEnd w:id="32"/>
      <w:bookmarkEnd w:id="33"/>
    </w:p>
    <w:p w:rsidR="006E0A78" w:rsidRPr="006640DE" w:rsidRDefault="006E0A78" w:rsidP="006E0A78">
      <w:pPr>
        <w:pStyle w:val="NeniNr"/>
        <w:rPr>
          <w:b/>
          <w:spacing w:val="-4"/>
          <w:lang w:val="sq-AL"/>
        </w:rPr>
      </w:pPr>
      <w:bookmarkStart w:id="34" w:name="_Toc307572492"/>
      <w:bookmarkStart w:id="35" w:name="_Toc307572946"/>
      <w:bookmarkStart w:id="36" w:name="_Toc307573357"/>
      <w:bookmarkStart w:id="37" w:name="_Toc307833220"/>
      <w:bookmarkStart w:id="38" w:name="_Toc308006890"/>
      <w:bookmarkStart w:id="39" w:name="_Toc308008695"/>
      <w:bookmarkStart w:id="40" w:name="_Toc421861803"/>
      <w:bookmarkStart w:id="41" w:name="_Toc431811997"/>
      <w:r w:rsidRPr="006640DE">
        <w:rPr>
          <w:b/>
          <w:spacing w:val="-4"/>
          <w:lang w:val="sq-AL"/>
        </w:rPr>
        <w:t>Pranimi në treg</w:t>
      </w:r>
      <w:bookmarkEnd w:id="34"/>
      <w:bookmarkEnd w:id="35"/>
      <w:bookmarkEnd w:id="36"/>
      <w:bookmarkEnd w:id="37"/>
      <w:bookmarkEnd w:id="38"/>
      <w:bookmarkEnd w:id="39"/>
      <w:bookmarkEnd w:id="40"/>
      <w:bookmarkEnd w:id="41"/>
    </w:p>
    <w:p w:rsidR="006E0A78" w:rsidRPr="006640DE" w:rsidRDefault="006E0A78" w:rsidP="00571531">
      <w:pPr>
        <w:pStyle w:val="Hapesira7"/>
        <w:rPr>
          <w:spacing w:val="-4"/>
          <w:lang w:val="sq-AL"/>
        </w:rPr>
      </w:pPr>
    </w:p>
    <w:p w:rsidR="006E0A78" w:rsidRPr="006640DE" w:rsidRDefault="006E0A78" w:rsidP="006E0A78">
      <w:pPr>
        <w:pStyle w:val="Paragrafi"/>
        <w:rPr>
          <w:spacing w:val="-4"/>
          <w:lang w:val="sq-AL"/>
        </w:rPr>
      </w:pPr>
      <w:r w:rsidRPr="006640DE">
        <w:rPr>
          <w:spacing w:val="-4"/>
          <w:lang w:val="sq-AL"/>
        </w:rPr>
        <w:t>1.</w:t>
      </w:r>
      <w:r w:rsidRPr="006640DE">
        <w:rPr>
          <w:spacing w:val="-4"/>
          <w:lang w:val="sq-AL"/>
        </w:rPr>
        <w:tab/>
        <w:t xml:space="preserve">Shërbimet e rregullta të transportit rrugor të udhëtarëve brenda vendit, qytetës, rrethqytetës dhe ndërqytetës janë subjekt </w:t>
      </w:r>
      <w:r w:rsidR="00A61E3C" w:rsidRPr="006640DE">
        <w:rPr>
          <w:spacing w:val="-4"/>
          <w:lang w:val="sq-AL"/>
        </w:rPr>
        <w:t>licenc</w:t>
      </w:r>
      <w:r w:rsidRPr="006640DE">
        <w:rPr>
          <w:spacing w:val="-4"/>
          <w:lang w:val="sq-AL"/>
        </w:rPr>
        <w:t xml:space="preserve">imi. </w:t>
      </w:r>
    </w:p>
    <w:p w:rsidR="006E0A78" w:rsidRPr="006640DE" w:rsidRDefault="006E0A78" w:rsidP="006E0A78">
      <w:pPr>
        <w:pStyle w:val="Paragrafi"/>
        <w:rPr>
          <w:spacing w:val="-4"/>
          <w:lang w:val="sq-AL"/>
        </w:rPr>
      </w:pPr>
      <w:r w:rsidRPr="006640DE">
        <w:rPr>
          <w:spacing w:val="-4"/>
          <w:lang w:val="sq-AL"/>
        </w:rPr>
        <w:t>2.</w:t>
      </w:r>
      <w:r w:rsidRPr="006640DE">
        <w:rPr>
          <w:spacing w:val="-4"/>
          <w:lang w:val="sq-AL"/>
        </w:rPr>
        <w:tab/>
        <w:t xml:space="preserve">Shërbimet e rregullta të specializuara përfshijnë transportin: </w:t>
      </w:r>
    </w:p>
    <w:p w:rsidR="006E0A78" w:rsidRPr="006640DE" w:rsidRDefault="006E0A78" w:rsidP="006E0A78">
      <w:pPr>
        <w:pStyle w:val="Paragrafi"/>
        <w:rPr>
          <w:spacing w:val="-4"/>
          <w:lang w:val="sq-AL"/>
        </w:rPr>
      </w:pPr>
      <w:r w:rsidRPr="006640DE">
        <w:rPr>
          <w:spacing w:val="-4"/>
          <w:lang w:val="sq-AL"/>
        </w:rPr>
        <w:t>a)</w:t>
      </w:r>
      <w:r w:rsidRPr="006640DE">
        <w:rPr>
          <w:spacing w:val="-4"/>
          <w:lang w:val="sq-AL"/>
        </w:rPr>
        <w:tab/>
        <w:t>shtëpi – punë, të punonjësve;</w:t>
      </w:r>
    </w:p>
    <w:p w:rsidR="006E0A78" w:rsidRPr="006640DE" w:rsidRDefault="006E0A78" w:rsidP="006E0A78">
      <w:pPr>
        <w:pStyle w:val="Paragrafi"/>
        <w:rPr>
          <w:spacing w:val="-4"/>
          <w:lang w:val="sq-AL"/>
        </w:rPr>
      </w:pPr>
      <w:r w:rsidRPr="006640DE">
        <w:rPr>
          <w:spacing w:val="-4"/>
          <w:lang w:val="sq-AL"/>
        </w:rPr>
        <w:t>b)</w:t>
      </w:r>
      <w:r w:rsidRPr="006640DE">
        <w:rPr>
          <w:spacing w:val="-4"/>
          <w:lang w:val="sq-AL"/>
        </w:rPr>
        <w:tab/>
        <w:t>shtëpi – institucion shkollor, të nxënësve dhe studentëve;</w:t>
      </w:r>
    </w:p>
    <w:p w:rsidR="006E0A78" w:rsidRPr="006640DE" w:rsidRDefault="006E0A78" w:rsidP="006E0A78">
      <w:pPr>
        <w:pStyle w:val="Paragrafi"/>
        <w:rPr>
          <w:spacing w:val="-4"/>
          <w:lang w:val="sq-AL"/>
        </w:rPr>
      </w:pPr>
      <w:r w:rsidRPr="006640DE">
        <w:rPr>
          <w:spacing w:val="-4"/>
          <w:lang w:val="sq-AL"/>
        </w:rPr>
        <w:t>Në raste të veçanta kur itinerari i një shërbimi të rregullt të specializuar mund të ndryshojë, në përputhje me nevojat e përdoruesve, ky ndryshim nuk ndikon në klasifikimin e tij si një shërbim i rregullt i specializuar.</w:t>
      </w:r>
    </w:p>
    <w:p w:rsidR="006E0A78" w:rsidRPr="006640DE" w:rsidRDefault="006E0A78" w:rsidP="006E0A78">
      <w:pPr>
        <w:pStyle w:val="Paragrafi"/>
        <w:rPr>
          <w:spacing w:val="-4"/>
          <w:lang w:val="sq-AL"/>
        </w:rPr>
      </w:pPr>
      <w:r w:rsidRPr="006640DE">
        <w:rPr>
          <w:spacing w:val="-4"/>
          <w:lang w:val="sq-AL"/>
        </w:rPr>
        <w:t xml:space="preserve">Në rast se përdoruesi i një shërbimi të rregullt të specializuar, për nevojat e tij, kërkon të ndryshojë në mënyrë të përhershme itinerarin e një shërbimi të rregullt të specializuar, ai duhet të aplikojë tek autoriteti i </w:t>
      </w:r>
      <w:r w:rsidR="00A61E3C" w:rsidRPr="006640DE">
        <w:rPr>
          <w:spacing w:val="-4"/>
          <w:lang w:val="sq-AL"/>
        </w:rPr>
        <w:t>licenc</w:t>
      </w:r>
      <w:r w:rsidRPr="006640DE">
        <w:rPr>
          <w:spacing w:val="-4"/>
          <w:lang w:val="sq-AL"/>
        </w:rPr>
        <w:t xml:space="preserve">imit, për kryerjen e veprimeve të nevojshme. </w:t>
      </w:r>
    </w:p>
    <w:p w:rsidR="006E0A78" w:rsidRPr="006640DE" w:rsidRDefault="006E0A78" w:rsidP="006E0A78">
      <w:pPr>
        <w:pStyle w:val="Paragrafi"/>
        <w:rPr>
          <w:spacing w:val="-4"/>
          <w:lang w:val="sq-AL"/>
        </w:rPr>
      </w:pPr>
      <w:r w:rsidRPr="006640DE">
        <w:rPr>
          <w:spacing w:val="-4"/>
          <w:lang w:val="sq-AL"/>
        </w:rPr>
        <w:t xml:space="preserve">Shërbimet e rregullta të specializuara brenda vendit janë subjekt </w:t>
      </w:r>
      <w:r w:rsidR="00A61E3C" w:rsidRPr="006640DE">
        <w:rPr>
          <w:spacing w:val="-4"/>
          <w:lang w:val="sq-AL"/>
        </w:rPr>
        <w:t>licenc</w:t>
      </w:r>
      <w:r w:rsidRPr="006640DE">
        <w:rPr>
          <w:spacing w:val="-4"/>
          <w:lang w:val="sq-AL"/>
        </w:rPr>
        <w:t xml:space="preserve">imi, si dhe kanë detyrimin të lidhin një kontratë ndërmjet organizatorit të transportit dhe subjektit, e cila shërben si dokument kontrolli për këto shërbime. </w:t>
      </w:r>
    </w:p>
    <w:p w:rsidR="006E0A78" w:rsidRPr="006640DE" w:rsidRDefault="006E0A78" w:rsidP="006E0A78">
      <w:pPr>
        <w:pStyle w:val="Paragrafi"/>
        <w:rPr>
          <w:lang w:val="sq-AL"/>
        </w:rPr>
      </w:pPr>
      <w:r w:rsidRPr="006640DE">
        <w:rPr>
          <w:spacing w:val="-4"/>
          <w:lang w:val="sq-AL"/>
        </w:rPr>
        <w:t xml:space="preserve">Shërbimet e rregullta të specializuara kryhen </w:t>
      </w:r>
      <w:r w:rsidRPr="006640DE">
        <w:rPr>
          <w:lang w:val="sq-AL"/>
        </w:rPr>
        <w:t xml:space="preserve">brenda territorit juridik të bashkisë ku përfshihen të gjitha njësitë administrative përbërëse. </w:t>
      </w:r>
    </w:p>
    <w:p w:rsidR="006E0A78" w:rsidRPr="006640DE" w:rsidRDefault="006E0A78" w:rsidP="006E0A78">
      <w:pPr>
        <w:pStyle w:val="Paragrafi"/>
        <w:rPr>
          <w:lang w:val="sq-AL"/>
        </w:rPr>
      </w:pPr>
      <w:r w:rsidRPr="006640DE">
        <w:rPr>
          <w:lang w:val="sq-AL"/>
        </w:rPr>
        <w:lastRenderedPageBreak/>
        <w:t>Në rast se destinacioni i këtij shërbimi del jashtë juridiksionit të një bashkie ku ndodhet pika e nisjes, shërbimi kryhet vetëm pas një marrëveshje bashkëpunimi të lidhur midis bashkisë si pikë nisje dhe bashkisë së destinacionit, si pikë mbërritje.</w:t>
      </w:r>
    </w:p>
    <w:p w:rsidR="006E0A78" w:rsidRPr="006640DE" w:rsidRDefault="006E0A78" w:rsidP="006E0A78">
      <w:pPr>
        <w:pStyle w:val="Paragrafi"/>
        <w:rPr>
          <w:lang w:val="sq-AL"/>
        </w:rPr>
      </w:pPr>
      <w:r w:rsidRPr="006640DE">
        <w:rPr>
          <w:lang w:val="sq-AL"/>
        </w:rPr>
        <w:t>Për raste të veçanta, në varësi të infrastrukturës rrugore dhe me kërkesë të ndërmarrjeve dhe institucioneve arsimore, përdorimi i autoveturave me 8+1 ndenjëse për transportin e punonjësve dhe nxënësve të arsimit parashkollor, parauniversitar bëhet vetëm me miratimin e bashkisë;</w:t>
      </w:r>
    </w:p>
    <w:p w:rsidR="006E0A78" w:rsidRPr="006640DE" w:rsidRDefault="006E0A78" w:rsidP="006E0A78">
      <w:pPr>
        <w:pStyle w:val="Paragrafi"/>
        <w:rPr>
          <w:lang w:val="sq-AL"/>
        </w:rPr>
      </w:pPr>
      <w:r w:rsidRPr="006640DE">
        <w:rPr>
          <w:lang w:val="sq-AL"/>
        </w:rPr>
        <w:t>3.</w:t>
      </w:r>
      <w:r w:rsidRPr="006640DE">
        <w:rPr>
          <w:lang w:val="sq-AL"/>
        </w:rPr>
        <w:tab/>
        <w:t xml:space="preserve">Shërbimet vajtje-ardhje (lavjerrës) janë subjekt </w:t>
      </w:r>
      <w:r w:rsidR="00A61E3C" w:rsidRPr="006640DE">
        <w:rPr>
          <w:lang w:val="sq-AL"/>
        </w:rPr>
        <w:t>licenc</w:t>
      </w:r>
      <w:r w:rsidRPr="006640DE">
        <w:rPr>
          <w:lang w:val="sq-AL"/>
        </w:rPr>
        <w:t>imi.</w:t>
      </w:r>
    </w:p>
    <w:p w:rsidR="006E0A78" w:rsidRPr="006640DE" w:rsidRDefault="006E0A78" w:rsidP="006E0A78">
      <w:pPr>
        <w:pStyle w:val="Paragrafi"/>
        <w:rPr>
          <w:lang w:val="sq-AL"/>
        </w:rPr>
      </w:pPr>
      <w:r w:rsidRPr="006640DE">
        <w:rPr>
          <w:lang w:val="sq-AL"/>
        </w:rPr>
        <w:t>Shërbimet vajtje-ardhje sipas këtij udhëzimi, përfshijnë:</w:t>
      </w:r>
    </w:p>
    <w:p w:rsidR="006E0A78" w:rsidRPr="006640DE" w:rsidRDefault="006E0A78" w:rsidP="006E0A78">
      <w:pPr>
        <w:pStyle w:val="Paragrafi"/>
        <w:rPr>
          <w:lang w:val="sq-AL"/>
        </w:rPr>
      </w:pPr>
      <w:r w:rsidRPr="006640DE">
        <w:rPr>
          <w:lang w:val="sq-AL"/>
        </w:rPr>
        <w:t>a)</w:t>
      </w:r>
      <w:r w:rsidRPr="006640DE">
        <w:rPr>
          <w:lang w:val="sq-AL"/>
        </w:rPr>
        <w:tab/>
        <w:t>shërbimet që organizohen për të transportuar grupe udhëtarësh nga vendi i nisjes për në dhe nga qendrat tregtare;</w:t>
      </w:r>
    </w:p>
    <w:p w:rsidR="006E0A78" w:rsidRPr="006640DE" w:rsidRDefault="006E0A78" w:rsidP="006E0A78">
      <w:pPr>
        <w:pStyle w:val="Paragrafi"/>
        <w:rPr>
          <w:lang w:val="sq-AL"/>
        </w:rPr>
      </w:pPr>
      <w:r w:rsidRPr="006640DE">
        <w:rPr>
          <w:lang w:val="sq-AL"/>
        </w:rPr>
        <w:t>b)</w:t>
      </w:r>
      <w:r w:rsidRPr="006640DE">
        <w:rPr>
          <w:lang w:val="sq-AL"/>
        </w:rPr>
        <w:tab/>
        <w:t>shërbimet për të transportuar udhëtarë për në dhe nga portet, aeroportet, për në staci</w:t>
      </w:r>
      <w:r w:rsidR="00C53787" w:rsidRPr="006640DE">
        <w:rPr>
          <w:lang w:val="sq-AL"/>
        </w:rPr>
        <w:t>onin më të afërt të autobusëve/</w:t>
      </w:r>
      <w:r w:rsidRPr="006640DE">
        <w:rPr>
          <w:lang w:val="sq-AL"/>
        </w:rPr>
        <w:t>vendin e përcaktuar nga bashkia.</w:t>
      </w:r>
    </w:p>
    <w:p w:rsidR="006E0A78" w:rsidRPr="006640DE" w:rsidRDefault="006E0A78" w:rsidP="006E0A78">
      <w:pPr>
        <w:pStyle w:val="Paragrafi"/>
        <w:rPr>
          <w:lang w:val="sq-AL"/>
        </w:rPr>
      </w:pPr>
      <w:r w:rsidRPr="006640DE">
        <w:rPr>
          <w:lang w:val="sq-AL"/>
        </w:rPr>
        <w:t>Në shërbimet vajtje-ardhje:</w:t>
      </w:r>
    </w:p>
    <w:p w:rsidR="006E0A78" w:rsidRPr="006640DE" w:rsidRDefault="006E0A78" w:rsidP="006E0A78">
      <w:pPr>
        <w:pStyle w:val="Paragrafi"/>
        <w:rPr>
          <w:lang w:val="sq-AL"/>
        </w:rPr>
      </w:pPr>
      <w:r w:rsidRPr="006640DE">
        <w:rPr>
          <w:lang w:val="sq-AL"/>
        </w:rPr>
        <w:t xml:space="preserve">i) gjatë itinerarit, në stacione të paracaktuara, për në qendrat tregtare, porte, aeroporte, vetëm mund të hipin udhëtarë dhe në kthim, vetëm mund të zbresin udhëtarë në po të njëjtët stacione. </w:t>
      </w:r>
    </w:p>
    <w:p w:rsidR="006E0A78" w:rsidRPr="006640DE" w:rsidRDefault="006E0A78" w:rsidP="00571531">
      <w:pPr>
        <w:pStyle w:val="Paragrafi"/>
        <w:rPr>
          <w:lang w:val="sq-AL"/>
        </w:rPr>
      </w:pPr>
      <w:r w:rsidRPr="006640DE">
        <w:rPr>
          <w:lang w:val="sq-AL"/>
        </w:rPr>
        <w:t xml:space="preserve">ii) udhëtimi i parë në kthim dhe udhëtimi i fundit në vajtje, për një seri udhëtimesh, duhet të kryhen me autobus bosh. </w:t>
      </w:r>
    </w:p>
    <w:p w:rsidR="006E0A78" w:rsidRPr="006640DE" w:rsidRDefault="006E0A78" w:rsidP="006E0A78">
      <w:pPr>
        <w:pStyle w:val="Paragrafi"/>
        <w:rPr>
          <w:lang w:val="sq-AL"/>
        </w:rPr>
      </w:pPr>
      <w:r w:rsidRPr="006640DE">
        <w:rPr>
          <w:lang w:val="sq-AL"/>
        </w:rPr>
        <w:t xml:space="preserve">4. </w:t>
      </w:r>
      <w:r w:rsidR="00A61E3C" w:rsidRPr="006640DE">
        <w:rPr>
          <w:lang w:val="sq-AL"/>
        </w:rPr>
        <w:t>Licenc</w:t>
      </w:r>
      <w:r w:rsidRPr="006640DE">
        <w:rPr>
          <w:lang w:val="sq-AL"/>
        </w:rPr>
        <w:t xml:space="preserve">a për shërbimet e rregullta qytetës, rrethqytetës, ndërqytetës, shërbimet e rregullta të specializuara dhe për shërbimet vajtje-ardhje, lëshohet e shoqëruar me </w:t>
      </w:r>
      <w:r w:rsidR="00A61E3C" w:rsidRPr="006640DE">
        <w:rPr>
          <w:lang w:val="sq-AL"/>
        </w:rPr>
        <w:t>certi</w:t>
      </w:r>
      <w:r w:rsidRPr="006640DE">
        <w:rPr>
          <w:lang w:val="sq-AL"/>
        </w:rPr>
        <w:t>fikatat e operimit të mjeteve, për llojin e shërbimit përkatës, në përputhje me dispozitat e këtij udhëzimi.</w:t>
      </w:r>
    </w:p>
    <w:p w:rsidR="006E0A78" w:rsidRPr="006640DE" w:rsidRDefault="006E0A78" w:rsidP="006E0A78">
      <w:pPr>
        <w:pStyle w:val="Paragrafi"/>
        <w:rPr>
          <w:lang w:val="sq-AL"/>
        </w:rPr>
      </w:pPr>
      <w:r w:rsidRPr="006640DE">
        <w:rPr>
          <w:lang w:val="sq-AL"/>
        </w:rPr>
        <w:t xml:space="preserve">5. Operacionet e transportit për llogari të vet nuk janë subjekt </w:t>
      </w:r>
      <w:r w:rsidR="00A61E3C" w:rsidRPr="006640DE">
        <w:rPr>
          <w:lang w:val="sq-AL"/>
        </w:rPr>
        <w:t>licenc</w:t>
      </w:r>
      <w:r w:rsidRPr="006640DE">
        <w:rPr>
          <w:lang w:val="sq-AL"/>
        </w:rPr>
        <w:t xml:space="preserve">imi, por janë subjekt i </w:t>
      </w:r>
      <w:r w:rsidR="00A61E3C" w:rsidRPr="006640DE">
        <w:rPr>
          <w:lang w:val="sq-AL"/>
        </w:rPr>
        <w:t>certi</w:t>
      </w:r>
      <w:r w:rsidRPr="006640DE">
        <w:rPr>
          <w:lang w:val="sq-AL"/>
        </w:rPr>
        <w:t xml:space="preserve">fikimit. </w:t>
      </w:r>
    </w:p>
    <w:p w:rsidR="006E0A78" w:rsidRPr="006640DE" w:rsidRDefault="006E0A78" w:rsidP="006E0A78">
      <w:pPr>
        <w:pStyle w:val="Paragrafi"/>
        <w:rPr>
          <w:lang w:val="sq-AL"/>
        </w:rPr>
      </w:pPr>
      <w:r w:rsidRPr="006640DE">
        <w:rPr>
          <w:lang w:val="sq-AL"/>
        </w:rPr>
        <w:t xml:space="preserve">5. Transportet e udhëtarëve për llogari të vet kryhen për qëllime </w:t>
      </w:r>
      <w:r w:rsidR="002B58BE" w:rsidRPr="006640DE">
        <w:rPr>
          <w:lang w:val="sq-AL"/>
        </w:rPr>
        <w:t>jo</w:t>
      </w:r>
      <w:r w:rsidRPr="006640DE">
        <w:rPr>
          <w:lang w:val="sq-AL"/>
        </w:rPr>
        <w:t xml:space="preserve">tregtare dhe </w:t>
      </w:r>
      <w:r w:rsidR="002B58BE" w:rsidRPr="006640DE">
        <w:rPr>
          <w:lang w:val="sq-AL"/>
        </w:rPr>
        <w:t>jo</w:t>
      </w:r>
      <w:r w:rsidRPr="006640DE">
        <w:rPr>
          <w:lang w:val="sq-AL"/>
        </w:rPr>
        <w:t>fitimprurëse nga një ndërmarrje, me kusht që:</w:t>
      </w:r>
    </w:p>
    <w:p w:rsidR="006E0A78" w:rsidRPr="006640DE" w:rsidRDefault="006E0A78" w:rsidP="006E0A78">
      <w:pPr>
        <w:pStyle w:val="Paragrafi"/>
        <w:rPr>
          <w:lang w:val="sq-AL"/>
        </w:rPr>
      </w:pPr>
      <w:r w:rsidRPr="006640DE">
        <w:rPr>
          <w:lang w:val="sq-AL"/>
        </w:rPr>
        <w:t>a)</w:t>
      </w:r>
      <w:r w:rsidRPr="006640DE">
        <w:rPr>
          <w:lang w:val="sq-AL"/>
        </w:rPr>
        <w:tab/>
        <w:t>veprimtaria e transportit të jetë vetëm një veprimtari ndihmëse për ndërmarrjen;</w:t>
      </w:r>
    </w:p>
    <w:p w:rsidR="006E0A78" w:rsidRPr="006640DE" w:rsidRDefault="006E0A78" w:rsidP="006E0A78">
      <w:pPr>
        <w:pStyle w:val="Paragrafi"/>
        <w:rPr>
          <w:lang w:val="sq-AL"/>
        </w:rPr>
      </w:pPr>
      <w:r w:rsidRPr="006640DE">
        <w:rPr>
          <w:lang w:val="sq-AL"/>
        </w:rPr>
        <w:t>b)</w:t>
      </w:r>
      <w:r w:rsidRPr="006640DE">
        <w:rPr>
          <w:lang w:val="sq-AL"/>
        </w:rPr>
        <w:tab/>
        <w:t xml:space="preserve">mjetet e përdorura të jenë pronë e ndërmarrjes, ose të jenë blerë me këste prej saj, ose të jenë objekt i një kontratë qiramarrje </w:t>
      </w:r>
      <w:r w:rsidRPr="006640DE">
        <w:rPr>
          <w:lang w:val="sq-AL"/>
        </w:rPr>
        <w:lastRenderedPageBreak/>
        <w:t>afatgjatë dhe duhet të drejtohen nga një punonjës apo anëtar i ndërmarrjes.</w:t>
      </w:r>
    </w:p>
    <w:p w:rsidR="006E0A78" w:rsidRPr="006640DE" w:rsidRDefault="006E0A78" w:rsidP="00571531">
      <w:pPr>
        <w:pStyle w:val="Hapesira7"/>
        <w:rPr>
          <w:lang w:val="sq-AL"/>
        </w:rPr>
      </w:pPr>
      <w:bookmarkStart w:id="42" w:name="_Toc421861804"/>
      <w:bookmarkStart w:id="43" w:name="_Toc431811998"/>
    </w:p>
    <w:p w:rsidR="006E0A78" w:rsidRPr="006640DE" w:rsidRDefault="006E0A78" w:rsidP="006E0A78">
      <w:pPr>
        <w:pStyle w:val="NeniNr"/>
        <w:rPr>
          <w:lang w:val="sq-AL"/>
        </w:rPr>
      </w:pPr>
      <w:r w:rsidRPr="006640DE">
        <w:rPr>
          <w:lang w:val="sq-AL"/>
        </w:rPr>
        <w:t>KREU III</w:t>
      </w:r>
      <w:bookmarkEnd w:id="42"/>
      <w:bookmarkEnd w:id="43"/>
    </w:p>
    <w:p w:rsidR="006E0A78" w:rsidRPr="006640DE" w:rsidRDefault="006E0A78" w:rsidP="006E0A78">
      <w:pPr>
        <w:pStyle w:val="NeniNr"/>
        <w:rPr>
          <w:lang w:val="sq-AL"/>
        </w:rPr>
      </w:pPr>
      <w:bookmarkStart w:id="44" w:name="_Toc421861805"/>
      <w:bookmarkStart w:id="45" w:name="_Toc431811999"/>
      <w:r w:rsidRPr="006640DE">
        <w:rPr>
          <w:lang w:val="sq-AL"/>
        </w:rPr>
        <w:t xml:space="preserve">SHËRBIMET E RREGULLTA SUBJEKT I </w:t>
      </w:r>
      <w:r w:rsidR="00A61E3C" w:rsidRPr="006640DE">
        <w:rPr>
          <w:lang w:val="sq-AL"/>
        </w:rPr>
        <w:t>LICENC</w:t>
      </w:r>
      <w:r w:rsidRPr="006640DE">
        <w:rPr>
          <w:lang w:val="sq-AL"/>
        </w:rPr>
        <w:t>IMIT</w:t>
      </w:r>
      <w:bookmarkEnd w:id="44"/>
      <w:bookmarkEnd w:id="45"/>
    </w:p>
    <w:p w:rsidR="006E0A78" w:rsidRPr="006640DE" w:rsidRDefault="006E0A78" w:rsidP="00571531">
      <w:pPr>
        <w:pStyle w:val="Hapesira7"/>
        <w:rPr>
          <w:lang w:val="sq-AL"/>
        </w:rPr>
      </w:pPr>
    </w:p>
    <w:p w:rsidR="006E0A78" w:rsidRPr="006640DE" w:rsidRDefault="006E0A78" w:rsidP="006E0A78">
      <w:pPr>
        <w:pStyle w:val="NeniNr"/>
        <w:rPr>
          <w:lang w:val="sq-AL"/>
        </w:rPr>
      </w:pPr>
      <w:bookmarkStart w:id="46" w:name="_Toc421861806"/>
      <w:bookmarkStart w:id="47" w:name="_Toc431812000"/>
      <w:r w:rsidRPr="006640DE">
        <w:rPr>
          <w:lang w:val="sq-AL"/>
        </w:rPr>
        <w:t xml:space="preserve">Neni </w:t>
      </w:r>
      <w:bookmarkEnd w:id="46"/>
      <w:bookmarkEnd w:id="47"/>
      <w:r w:rsidRPr="006640DE">
        <w:rPr>
          <w:lang w:val="sq-AL"/>
        </w:rPr>
        <w:t>6</w:t>
      </w:r>
      <w:bookmarkStart w:id="48" w:name="_Toc421861807"/>
      <w:bookmarkStart w:id="49" w:name="_Toc431812001"/>
    </w:p>
    <w:bookmarkEnd w:id="48"/>
    <w:bookmarkEnd w:id="49"/>
    <w:p w:rsidR="006E0A78" w:rsidRPr="006640DE" w:rsidRDefault="00A61E3C" w:rsidP="006E0A78">
      <w:pPr>
        <w:pStyle w:val="NeniNr"/>
        <w:rPr>
          <w:b/>
          <w:lang w:val="sq-AL"/>
        </w:rPr>
      </w:pPr>
      <w:r w:rsidRPr="006640DE">
        <w:rPr>
          <w:b/>
          <w:lang w:val="sq-AL"/>
        </w:rPr>
        <w:t>Licenc</w:t>
      </w:r>
      <w:r w:rsidR="006E0A78" w:rsidRPr="006640DE">
        <w:rPr>
          <w:b/>
          <w:lang w:val="sq-AL"/>
        </w:rPr>
        <w:t>a</w:t>
      </w:r>
    </w:p>
    <w:p w:rsidR="006E0A78" w:rsidRPr="006640DE" w:rsidRDefault="006E0A78" w:rsidP="00571531">
      <w:pPr>
        <w:pStyle w:val="Hapesira7"/>
        <w:rPr>
          <w:lang w:val="sq-AL"/>
        </w:rPr>
      </w:pPr>
    </w:p>
    <w:p w:rsidR="006E0A78" w:rsidRPr="006640DE" w:rsidRDefault="006E0A78" w:rsidP="006E0A78">
      <w:pPr>
        <w:pStyle w:val="Paragrafi"/>
        <w:rPr>
          <w:lang w:val="sq-AL"/>
        </w:rPr>
      </w:pPr>
      <w:r w:rsidRPr="006640DE">
        <w:rPr>
          <w:lang w:val="sq-AL"/>
        </w:rPr>
        <w:t xml:space="preserve">1. </w:t>
      </w:r>
      <w:r w:rsidR="00A61E3C" w:rsidRPr="006640DE">
        <w:rPr>
          <w:lang w:val="sq-AL"/>
        </w:rPr>
        <w:t>Licenc</w:t>
      </w:r>
      <w:r w:rsidRPr="006640DE">
        <w:rPr>
          <w:lang w:val="sq-AL"/>
        </w:rPr>
        <w:t xml:space="preserve">a lëshohet në emër të subjektit të transportit dhe është e patjetërsueshme dhe e patransferueshme. </w:t>
      </w:r>
    </w:p>
    <w:p w:rsidR="006E0A78" w:rsidRPr="006640DE" w:rsidRDefault="006E0A78" w:rsidP="006E0A78">
      <w:pPr>
        <w:pStyle w:val="Paragrafi"/>
        <w:rPr>
          <w:lang w:val="sq-AL"/>
        </w:rPr>
      </w:pPr>
      <w:r w:rsidRPr="006640DE">
        <w:rPr>
          <w:lang w:val="sq-AL"/>
        </w:rPr>
        <w:t>2. Periudha e vlefshmërisë së licencës për shërbimet e rregullta qytetëse dhe rrethqytet</w:t>
      </w:r>
      <w:r w:rsidR="00AC1327" w:rsidRPr="006640DE">
        <w:rPr>
          <w:lang w:val="sq-AL"/>
        </w:rPr>
        <w:t>ë</w:t>
      </w:r>
      <w:r w:rsidRPr="006640DE">
        <w:rPr>
          <w:lang w:val="sq-AL"/>
        </w:rPr>
        <w:t xml:space="preserve">se është 10 vjet. </w:t>
      </w:r>
    </w:p>
    <w:p w:rsidR="006E0A78" w:rsidRPr="006640DE" w:rsidRDefault="006E0A78" w:rsidP="006E0A78">
      <w:pPr>
        <w:pStyle w:val="Paragrafi"/>
        <w:rPr>
          <w:lang w:val="sq-AL"/>
        </w:rPr>
      </w:pPr>
      <w:r w:rsidRPr="006640DE">
        <w:rPr>
          <w:lang w:val="sq-AL"/>
        </w:rPr>
        <w:t>Periudha e vlefshmërisë së licencës për shërbimet e rregullta ndërqytetëse është 5 vjet.</w:t>
      </w:r>
    </w:p>
    <w:p w:rsidR="006E0A78" w:rsidRPr="006640DE" w:rsidRDefault="006E0A78" w:rsidP="006E0A78">
      <w:pPr>
        <w:pStyle w:val="Paragrafi"/>
        <w:rPr>
          <w:lang w:val="sq-AL"/>
        </w:rPr>
      </w:pPr>
      <w:r w:rsidRPr="006640DE">
        <w:rPr>
          <w:lang w:val="sq-AL"/>
        </w:rPr>
        <w:t xml:space="preserve">3. </w:t>
      </w:r>
      <w:r w:rsidR="00A61E3C" w:rsidRPr="006640DE">
        <w:rPr>
          <w:lang w:val="sq-AL"/>
        </w:rPr>
        <w:t>Licenc</w:t>
      </w:r>
      <w:r w:rsidRPr="006640DE">
        <w:rPr>
          <w:lang w:val="sq-AL"/>
        </w:rPr>
        <w:t>a për shërbimet e rregullta qytetëse, rrethqytet</w:t>
      </w:r>
      <w:r w:rsidR="00AC1327" w:rsidRPr="006640DE">
        <w:rPr>
          <w:lang w:val="sq-AL"/>
        </w:rPr>
        <w:t>ë</w:t>
      </w:r>
      <w:r w:rsidRPr="006640DE">
        <w:rPr>
          <w:lang w:val="sq-AL"/>
        </w:rPr>
        <w:t xml:space="preserve">se, ndërqytetëse është sipas modelit të </w:t>
      </w:r>
      <w:r w:rsidR="00C53787" w:rsidRPr="006640DE">
        <w:rPr>
          <w:lang w:val="sq-AL"/>
        </w:rPr>
        <w:t>l</w:t>
      </w:r>
      <w:r w:rsidRPr="006640DE">
        <w:rPr>
          <w:lang w:val="sq-AL"/>
        </w:rPr>
        <w:t xml:space="preserve">idhjes 1. </w:t>
      </w:r>
    </w:p>
    <w:p w:rsidR="006E0A78" w:rsidRPr="006640DE" w:rsidRDefault="006E0A78" w:rsidP="006E0A78">
      <w:pPr>
        <w:pStyle w:val="Paragrafi"/>
        <w:rPr>
          <w:lang w:val="sq-AL"/>
        </w:rPr>
      </w:pPr>
      <w:r w:rsidRPr="006640DE">
        <w:rPr>
          <w:lang w:val="sq-AL"/>
        </w:rPr>
        <w:t xml:space="preserve">4. </w:t>
      </w:r>
      <w:r w:rsidR="00A61E3C" w:rsidRPr="006640DE">
        <w:rPr>
          <w:lang w:val="sq-AL"/>
        </w:rPr>
        <w:t>Licenc</w:t>
      </w:r>
      <w:r w:rsidRPr="006640DE">
        <w:rPr>
          <w:lang w:val="sq-AL"/>
        </w:rPr>
        <w:t xml:space="preserve">a për shërbimet e rregullta të specializuara dhe shërbimet vajtje-ardhje, përmban elementët e përcaktuar sipas modelit të </w:t>
      </w:r>
      <w:r w:rsidR="00C53787" w:rsidRPr="006640DE">
        <w:rPr>
          <w:lang w:val="sq-AL"/>
        </w:rPr>
        <w:t>l</w:t>
      </w:r>
      <w:r w:rsidRPr="006640DE">
        <w:rPr>
          <w:lang w:val="sq-AL"/>
        </w:rPr>
        <w:t xml:space="preserve">idhjes 2 dhe </w:t>
      </w:r>
      <w:r w:rsidR="00C53787" w:rsidRPr="006640DE">
        <w:rPr>
          <w:lang w:val="sq-AL"/>
        </w:rPr>
        <w:t>l</w:t>
      </w:r>
      <w:r w:rsidRPr="006640DE">
        <w:rPr>
          <w:lang w:val="sq-AL"/>
        </w:rPr>
        <w:t>idhjes 3. Periudha e vlefshmërisë të këtyre licencave ësh</w:t>
      </w:r>
      <w:r w:rsidR="00B57DE2" w:rsidRPr="006640DE">
        <w:rPr>
          <w:lang w:val="sq-AL"/>
        </w:rPr>
        <w:t>t</w:t>
      </w:r>
      <w:r w:rsidRPr="006640DE">
        <w:rPr>
          <w:lang w:val="sq-AL"/>
        </w:rPr>
        <w:t>ë 5 vjet.</w:t>
      </w:r>
    </w:p>
    <w:p w:rsidR="006E0A78" w:rsidRPr="006640DE" w:rsidRDefault="006E0A78" w:rsidP="006E0A78">
      <w:pPr>
        <w:pStyle w:val="Paragrafi"/>
        <w:rPr>
          <w:lang w:val="sq-AL"/>
        </w:rPr>
      </w:pPr>
      <w:r w:rsidRPr="006640DE">
        <w:rPr>
          <w:lang w:val="sq-AL"/>
        </w:rPr>
        <w:t xml:space="preserve">5. </w:t>
      </w:r>
      <w:r w:rsidR="00A61E3C" w:rsidRPr="006640DE">
        <w:rPr>
          <w:lang w:val="sq-AL"/>
        </w:rPr>
        <w:t>Licenc</w:t>
      </w:r>
      <w:r w:rsidRPr="006640DE">
        <w:rPr>
          <w:lang w:val="sq-AL"/>
        </w:rPr>
        <w:t>at për shërbimet e rregullta qytetëse, rrethqytet</w:t>
      </w:r>
      <w:r w:rsidR="00AC1327" w:rsidRPr="006640DE">
        <w:rPr>
          <w:lang w:val="sq-AL"/>
        </w:rPr>
        <w:t>ë</w:t>
      </w:r>
      <w:r w:rsidRPr="006640DE">
        <w:rPr>
          <w:lang w:val="sq-AL"/>
        </w:rPr>
        <w:t>se dhe ndërqytetëse të udhëtarëve, lëshohen vetëm për linjat e miratuara sipas ligjit për transportet rrugore.</w:t>
      </w:r>
    </w:p>
    <w:p w:rsidR="006E0A78" w:rsidRPr="006640DE" w:rsidRDefault="006E0A78" w:rsidP="006E0A78">
      <w:pPr>
        <w:pStyle w:val="Paragrafi"/>
        <w:rPr>
          <w:lang w:val="sq-AL"/>
        </w:rPr>
      </w:pPr>
      <w:r w:rsidRPr="006640DE">
        <w:rPr>
          <w:lang w:val="sq-AL"/>
        </w:rPr>
        <w:t xml:space="preserve">5.1 Pas plotësimit të kritereve të parashikuara në këtë udhëzim, për linjat e rregullta ndërqytetëse që janë operuar në mënyrë aktive, </w:t>
      </w:r>
      <w:r w:rsidR="00A61E3C" w:rsidRPr="006640DE">
        <w:rPr>
          <w:lang w:val="sq-AL"/>
        </w:rPr>
        <w:t>licenc</w:t>
      </w:r>
      <w:r w:rsidRPr="006640DE">
        <w:rPr>
          <w:lang w:val="sq-AL"/>
        </w:rPr>
        <w:t>a me linjën/linjat që ka pa</w:t>
      </w:r>
      <w:r w:rsidR="00B57DE2" w:rsidRPr="006640DE">
        <w:rPr>
          <w:lang w:val="sq-AL"/>
        </w:rPr>
        <w:t>s</w:t>
      </w:r>
      <w:r w:rsidRPr="006640DE">
        <w:rPr>
          <w:lang w:val="sq-AL"/>
        </w:rPr>
        <w:t>ur në zotërim çdo subjekt transportues përpara hyrjes në fuqi të këtij udhëzimi do t</w:t>
      </w:r>
      <w:r w:rsidR="00B77CF1" w:rsidRPr="006640DE">
        <w:rPr>
          <w:lang w:val="sq-AL"/>
        </w:rPr>
        <w:t>’</w:t>
      </w:r>
      <w:r w:rsidRPr="006640DE">
        <w:rPr>
          <w:lang w:val="sq-AL"/>
        </w:rPr>
        <w:t xml:space="preserve">i lëshohet drejtpërdrejt subjektit që e zotëronte atë. </w:t>
      </w:r>
    </w:p>
    <w:p w:rsidR="006E0A78" w:rsidRPr="006640DE" w:rsidRDefault="006E0A78" w:rsidP="006E0A78">
      <w:pPr>
        <w:pStyle w:val="Paragrafi"/>
        <w:rPr>
          <w:lang w:val="sq-AL"/>
        </w:rPr>
      </w:pPr>
      <w:r w:rsidRPr="006640DE">
        <w:rPr>
          <w:lang w:val="sq-AL"/>
        </w:rPr>
        <w:t>5.2 Numri i linjave kryesore dhe ushqyese që i përkasin një bashkie, përcaktohen në anekset e udhëzimit nr. 5628, datë 18.11.2016</w:t>
      </w:r>
      <w:r w:rsidR="00C53787" w:rsidRPr="006640DE">
        <w:rPr>
          <w:lang w:val="sq-AL"/>
        </w:rPr>
        <w:t>,</w:t>
      </w:r>
      <w:r w:rsidRPr="006640DE">
        <w:rPr>
          <w:lang w:val="sq-AL"/>
        </w:rPr>
        <w:t xml:space="preserve"> “Pёr miratimin e rrjetit tё linjave ndёrqytetёse”, të ministrit, në zbatim të nenit 1</w:t>
      </w:r>
      <w:r w:rsidR="00C53787" w:rsidRPr="006640DE">
        <w:rPr>
          <w:lang w:val="sq-AL"/>
        </w:rPr>
        <w:t>9, të ligjit nr. 8308, datë 18.</w:t>
      </w:r>
      <w:r w:rsidRPr="006640DE">
        <w:rPr>
          <w:lang w:val="sq-AL"/>
        </w:rPr>
        <w:t>3.1998</w:t>
      </w:r>
      <w:r w:rsidR="00C53787" w:rsidRPr="006640DE">
        <w:rPr>
          <w:lang w:val="sq-AL"/>
        </w:rPr>
        <w:t>,</w:t>
      </w:r>
      <w:r w:rsidRPr="006640DE">
        <w:rPr>
          <w:lang w:val="sq-AL"/>
        </w:rPr>
        <w:t xml:space="preserve"> “Për transportet rrugore”, të ndryshuar.</w:t>
      </w:r>
    </w:p>
    <w:p w:rsidR="006E0A78" w:rsidRPr="006640DE" w:rsidRDefault="006E0A78" w:rsidP="006E0A78">
      <w:pPr>
        <w:pStyle w:val="Paragrafi"/>
        <w:rPr>
          <w:lang w:val="sq-AL"/>
        </w:rPr>
      </w:pPr>
      <w:r w:rsidRPr="006640DE">
        <w:rPr>
          <w:lang w:val="sq-AL"/>
        </w:rPr>
        <w:t xml:space="preserve">6. </w:t>
      </w:r>
      <w:r w:rsidR="00A61E3C" w:rsidRPr="006640DE">
        <w:rPr>
          <w:lang w:val="sq-AL"/>
        </w:rPr>
        <w:t>Licenc</w:t>
      </w:r>
      <w:r w:rsidRPr="006640DE">
        <w:rPr>
          <w:lang w:val="sq-AL"/>
        </w:rPr>
        <w:t xml:space="preserve">a për shërbimet e rregullta të udhëtarëve lëshohet e shoqëruar me numrin e nevojshëm të </w:t>
      </w:r>
      <w:r w:rsidR="00A61E3C" w:rsidRPr="006640DE">
        <w:rPr>
          <w:lang w:val="sq-AL"/>
        </w:rPr>
        <w:t>certi</w:t>
      </w:r>
      <w:r w:rsidRPr="006640DE">
        <w:rPr>
          <w:lang w:val="sq-AL"/>
        </w:rPr>
        <w:t xml:space="preserve">fikatave të operimit të mjeteve. Një subjekt pajiset me </w:t>
      </w:r>
      <w:r w:rsidR="00A61E3C" w:rsidRPr="006640DE">
        <w:rPr>
          <w:lang w:val="sq-AL"/>
        </w:rPr>
        <w:t>certi</w:t>
      </w:r>
      <w:r w:rsidRPr="006640DE">
        <w:rPr>
          <w:lang w:val="sq-AL"/>
        </w:rPr>
        <w:t>fikatat e operimit për mjetet që ka kërkuar, duke plotësuar numrin e nevojshëm të mjeteve që duhet për operimin në linjat e kërkuara.</w:t>
      </w:r>
    </w:p>
    <w:p w:rsidR="006E0A78" w:rsidRPr="006640DE" w:rsidRDefault="006E0A78" w:rsidP="006E0A78">
      <w:pPr>
        <w:pStyle w:val="Paragrafi"/>
        <w:rPr>
          <w:spacing w:val="-4"/>
          <w:lang w:val="sq-AL"/>
        </w:rPr>
      </w:pPr>
      <w:r w:rsidRPr="006640DE">
        <w:rPr>
          <w:spacing w:val="-4"/>
          <w:lang w:val="sq-AL"/>
        </w:rPr>
        <w:lastRenderedPageBreak/>
        <w:t xml:space="preserve">Numri i mjeteve në transportin e udhëtarëve në linja të rregullta përcaktohet nga zyra e </w:t>
      </w:r>
      <w:r w:rsidR="00A61E3C" w:rsidRPr="006640DE">
        <w:rPr>
          <w:spacing w:val="-4"/>
          <w:lang w:val="sq-AL"/>
        </w:rPr>
        <w:t>licenc</w:t>
      </w:r>
      <w:r w:rsidRPr="006640DE">
        <w:rPr>
          <w:spacing w:val="-4"/>
          <w:lang w:val="sq-AL"/>
        </w:rPr>
        <w:t xml:space="preserve">ave në bazë të frekuencës se udhëtimeve, distancës së udhëtimit dhe mjeteve rezervë që duhet të ketë subjekti transportues. </w:t>
      </w:r>
    </w:p>
    <w:p w:rsidR="006E0A78" w:rsidRPr="006640DE" w:rsidRDefault="006E0A78" w:rsidP="006E0A78">
      <w:pPr>
        <w:pStyle w:val="Paragrafi"/>
        <w:rPr>
          <w:spacing w:val="-4"/>
          <w:lang w:val="sq-AL"/>
        </w:rPr>
      </w:pPr>
      <w:r w:rsidRPr="006640DE">
        <w:rPr>
          <w:spacing w:val="-4"/>
          <w:lang w:val="sq-AL"/>
        </w:rPr>
        <w:t xml:space="preserve">Modeli i </w:t>
      </w:r>
      <w:r w:rsidR="00A61E3C" w:rsidRPr="006640DE">
        <w:rPr>
          <w:spacing w:val="-4"/>
          <w:lang w:val="sq-AL"/>
        </w:rPr>
        <w:t>certi</w:t>
      </w:r>
      <w:r w:rsidRPr="006640DE">
        <w:rPr>
          <w:spacing w:val="-4"/>
          <w:lang w:val="sq-AL"/>
        </w:rPr>
        <w:t xml:space="preserve">fikatës së operimit jepet në </w:t>
      </w:r>
      <w:r w:rsidR="00E67D74" w:rsidRPr="006640DE">
        <w:rPr>
          <w:spacing w:val="-4"/>
          <w:lang w:val="sq-AL"/>
        </w:rPr>
        <w:t>l</w:t>
      </w:r>
      <w:r w:rsidRPr="006640DE">
        <w:rPr>
          <w:spacing w:val="-4"/>
          <w:lang w:val="sq-AL"/>
        </w:rPr>
        <w:t>idhjen 4.</w:t>
      </w:r>
    </w:p>
    <w:p w:rsidR="006E0A78" w:rsidRPr="006640DE" w:rsidRDefault="006E0A78" w:rsidP="006E0A78">
      <w:pPr>
        <w:pStyle w:val="NeniNr"/>
        <w:rPr>
          <w:spacing w:val="-4"/>
          <w:lang w:val="sq-AL"/>
        </w:rPr>
      </w:pPr>
      <w:bookmarkStart w:id="50" w:name="_Toc431812002"/>
      <w:r w:rsidRPr="006640DE">
        <w:rPr>
          <w:spacing w:val="-4"/>
          <w:lang w:val="sq-AL"/>
        </w:rPr>
        <w:t xml:space="preserve">Neni </w:t>
      </w:r>
      <w:bookmarkEnd w:id="50"/>
      <w:r w:rsidRPr="006640DE">
        <w:rPr>
          <w:spacing w:val="-4"/>
          <w:lang w:val="sq-AL"/>
        </w:rPr>
        <w:t>7</w:t>
      </w:r>
      <w:bookmarkStart w:id="51" w:name="_Toc431812003"/>
    </w:p>
    <w:p w:rsidR="006E0A78" w:rsidRPr="006640DE" w:rsidRDefault="006E0A78" w:rsidP="006E0A78">
      <w:pPr>
        <w:pStyle w:val="NeniNr"/>
        <w:rPr>
          <w:b/>
          <w:spacing w:val="-4"/>
          <w:lang w:val="sq-AL"/>
        </w:rPr>
      </w:pPr>
      <w:r w:rsidRPr="006640DE">
        <w:rPr>
          <w:b/>
          <w:spacing w:val="-4"/>
          <w:lang w:val="sq-AL"/>
        </w:rPr>
        <w:t xml:space="preserve">Paraqitja e aplikimit për </w:t>
      </w:r>
      <w:r w:rsidR="00A61E3C" w:rsidRPr="006640DE">
        <w:rPr>
          <w:b/>
          <w:spacing w:val="-4"/>
          <w:lang w:val="sq-AL"/>
        </w:rPr>
        <w:t>licenc</w:t>
      </w:r>
      <w:r w:rsidRPr="006640DE">
        <w:rPr>
          <w:b/>
          <w:spacing w:val="-4"/>
          <w:lang w:val="sq-AL"/>
        </w:rPr>
        <w:t>im</w:t>
      </w:r>
      <w:bookmarkEnd w:id="51"/>
    </w:p>
    <w:p w:rsidR="006E0A78" w:rsidRPr="006640DE" w:rsidRDefault="006E0A78" w:rsidP="00571531">
      <w:pPr>
        <w:pStyle w:val="Hapesira7"/>
        <w:rPr>
          <w:spacing w:val="-4"/>
          <w:lang w:val="sq-AL"/>
        </w:rPr>
      </w:pPr>
    </w:p>
    <w:p w:rsidR="006E0A78" w:rsidRPr="006640DE" w:rsidRDefault="006E0A78" w:rsidP="006E0A78">
      <w:pPr>
        <w:pStyle w:val="Paragrafi"/>
        <w:rPr>
          <w:spacing w:val="-4"/>
          <w:lang w:val="sq-AL"/>
        </w:rPr>
      </w:pPr>
      <w:r w:rsidRPr="006640DE">
        <w:rPr>
          <w:spacing w:val="-4"/>
          <w:lang w:val="sq-AL"/>
        </w:rPr>
        <w:t xml:space="preserve">Aplikimi për dhënien e </w:t>
      </w:r>
      <w:r w:rsidR="00A61E3C" w:rsidRPr="006640DE">
        <w:rPr>
          <w:spacing w:val="-4"/>
          <w:lang w:val="sq-AL"/>
        </w:rPr>
        <w:t>licenc</w:t>
      </w:r>
      <w:r w:rsidRPr="006640DE">
        <w:rPr>
          <w:spacing w:val="-4"/>
          <w:lang w:val="sq-AL"/>
        </w:rPr>
        <w:t xml:space="preserve">ës në transportin e udhëtarëve brenda vendit, i paraqitet autoritetit përkatës të </w:t>
      </w:r>
      <w:r w:rsidR="00A61E3C" w:rsidRPr="006640DE">
        <w:rPr>
          <w:spacing w:val="-4"/>
          <w:lang w:val="sq-AL"/>
        </w:rPr>
        <w:t>licenc</w:t>
      </w:r>
      <w:r w:rsidRPr="006640DE">
        <w:rPr>
          <w:spacing w:val="-4"/>
          <w:lang w:val="sq-AL"/>
        </w:rPr>
        <w:t xml:space="preserve">imit, përcaktuar në nenin 8, në përputhje me formularin e paraqitur në </w:t>
      </w:r>
      <w:r w:rsidR="00E67D74" w:rsidRPr="006640DE">
        <w:rPr>
          <w:spacing w:val="-4"/>
          <w:lang w:val="sq-AL"/>
        </w:rPr>
        <w:t>l</w:t>
      </w:r>
      <w:r w:rsidRPr="006640DE">
        <w:rPr>
          <w:spacing w:val="-4"/>
          <w:lang w:val="sq-AL"/>
        </w:rPr>
        <w:t xml:space="preserve">idhjen 6. </w:t>
      </w:r>
    </w:p>
    <w:p w:rsidR="006E0A78" w:rsidRPr="006640DE" w:rsidRDefault="006E0A78" w:rsidP="00571531">
      <w:pPr>
        <w:pStyle w:val="Hapesira7"/>
        <w:rPr>
          <w:spacing w:val="-4"/>
          <w:lang w:val="sq-AL"/>
        </w:rPr>
      </w:pPr>
    </w:p>
    <w:p w:rsidR="006E0A78" w:rsidRPr="006640DE" w:rsidRDefault="006E0A78" w:rsidP="006E0A78">
      <w:pPr>
        <w:pStyle w:val="NeniNr"/>
        <w:rPr>
          <w:spacing w:val="-4"/>
          <w:lang w:val="sq-AL"/>
        </w:rPr>
      </w:pPr>
      <w:bookmarkStart w:id="52" w:name="_Toc431812004"/>
      <w:r w:rsidRPr="006640DE">
        <w:rPr>
          <w:spacing w:val="-4"/>
          <w:lang w:val="sq-AL"/>
        </w:rPr>
        <w:t xml:space="preserve">Neni </w:t>
      </w:r>
      <w:bookmarkEnd w:id="52"/>
      <w:r w:rsidRPr="006640DE">
        <w:rPr>
          <w:spacing w:val="-4"/>
          <w:lang w:val="sq-AL"/>
        </w:rPr>
        <w:t>8</w:t>
      </w:r>
    </w:p>
    <w:p w:rsidR="006E0A78" w:rsidRPr="006640DE" w:rsidRDefault="006E0A78" w:rsidP="006E0A78">
      <w:pPr>
        <w:pStyle w:val="NeniNr"/>
        <w:rPr>
          <w:b/>
          <w:spacing w:val="-4"/>
          <w:lang w:val="sq-AL"/>
        </w:rPr>
      </w:pPr>
      <w:bookmarkStart w:id="53" w:name="_Toc431812005"/>
      <w:r w:rsidRPr="006640DE">
        <w:rPr>
          <w:b/>
          <w:spacing w:val="-4"/>
          <w:lang w:val="sq-AL"/>
        </w:rPr>
        <w:t xml:space="preserve">Autoritetet kompetente të </w:t>
      </w:r>
      <w:r w:rsidR="00A61E3C" w:rsidRPr="006640DE">
        <w:rPr>
          <w:b/>
          <w:spacing w:val="-4"/>
          <w:lang w:val="sq-AL"/>
        </w:rPr>
        <w:t>licenc</w:t>
      </w:r>
      <w:r w:rsidRPr="006640DE">
        <w:rPr>
          <w:b/>
          <w:spacing w:val="-4"/>
          <w:lang w:val="sq-AL"/>
        </w:rPr>
        <w:t>imit</w:t>
      </w:r>
      <w:bookmarkEnd w:id="53"/>
    </w:p>
    <w:p w:rsidR="006E0A78" w:rsidRPr="006640DE" w:rsidRDefault="006E0A78" w:rsidP="00571531">
      <w:pPr>
        <w:pStyle w:val="Hapesira7"/>
        <w:rPr>
          <w:spacing w:val="-4"/>
          <w:lang w:val="sq-AL"/>
        </w:rPr>
      </w:pPr>
    </w:p>
    <w:p w:rsidR="006E0A78" w:rsidRPr="006640DE" w:rsidRDefault="006E0A78" w:rsidP="006E0A78">
      <w:pPr>
        <w:pStyle w:val="Paragrafi"/>
        <w:rPr>
          <w:spacing w:val="-4"/>
          <w:lang w:val="sq-AL"/>
        </w:rPr>
      </w:pPr>
      <w:r w:rsidRPr="006640DE">
        <w:rPr>
          <w:spacing w:val="-4"/>
          <w:lang w:val="sq-AL"/>
        </w:rPr>
        <w:t xml:space="preserve">1. </w:t>
      </w:r>
      <w:r w:rsidR="00A61E3C" w:rsidRPr="006640DE">
        <w:rPr>
          <w:spacing w:val="-4"/>
          <w:lang w:val="sq-AL"/>
        </w:rPr>
        <w:t>Licenc</w:t>
      </w:r>
      <w:r w:rsidRPr="006640DE">
        <w:rPr>
          <w:spacing w:val="-4"/>
          <w:lang w:val="sq-AL"/>
        </w:rPr>
        <w:t>a për shërbimin e rregullt në transportin qytetës të udhëtarëve me autobus, lëshohet nga kryetari i bashkisë, ku ka selinë aplikanti, për linjat e miratuara nga këshilli bashkiak.</w:t>
      </w:r>
    </w:p>
    <w:p w:rsidR="006E0A78" w:rsidRPr="006640DE" w:rsidRDefault="006E0A78" w:rsidP="006E0A78">
      <w:pPr>
        <w:pStyle w:val="Paragrafi"/>
        <w:rPr>
          <w:spacing w:val="-4"/>
          <w:lang w:val="sq-AL"/>
        </w:rPr>
      </w:pPr>
      <w:r w:rsidRPr="006640DE">
        <w:rPr>
          <w:spacing w:val="-4"/>
          <w:lang w:val="sq-AL"/>
        </w:rPr>
        <w:t xml:space="preserve">2. </w:t>
      </w:r>
      <w:r w:rsidR="00A61E3C" w:rsidRPr="006640DE">
        <w:rPr>
          <w:spacing w:val="-4"/>
          <w:lang w:val="sq-AL"/>
        </w:rPr>
        <w:t>Licenc</w:t>
      </w:r>
      <w:r w:rsidRPr="006640DE">
        <w:rPr>
          <w:spacing w:val="-4"/>
          <w:lang w:val="sq-AL"/>
        </w:rPr>
        <w:t>a për shërbimin e rregullt në transportin rrethqytetës të udhëtarëve, lëshohet nga kryetari i bashkisë, ku ka selinë aplikanti, për linjat e miratuara sipas përcaktime</w:t>
      </w:r>
      <w:r w:rsidR="00E67D74" w:rsidRPr="006640DE">
        <w:rPr>
          <w:spacing w:val="-4"/>
          <w:lang w:val="sq-AL"/>
        </w:rPr>
        <w:t>ve të ligjit nr. 8308, datë 18.</w:t>
      </w:r>
      <w:r w:rsidRPr="006640DE">
        <w:rPr>
          <w:spacing w:val="-4"/>
          <w:lang w:val="sq-AL"/>
        </w:rPr>
        <w:t>3.1998</w:t>
      </w:r>
      <w:r w:rsidR="00E67D74" w:rsidRPr="006640DE">
        <w:rPr>
          <w:spacing w:val="-4"/>
          <w:lang w:val="sq-AL"/>
        </w:rPr>
        <w:t>,</w:t>
      </w:r>
      <w:r w:rsidRPr="006640DE">
        <w:rPr>
          <w:spacing w:val="-4"/>
          <w:lang w:val="sq-AL"/>
        </w:rPr>
        <w:t xml:space="preserve"> “Për transportet rrugore”, të ndryshuar. </w:t>
      </w:r>
    </w:p>
    <w:p w:rsidR="006E0A78" w:rsidRPr="006640DE" w:rsidRDefault="006E0A78" w:rsidP="006E0A78">
      <w:pPr>
        <w:pStyle w:val="Paragrafi"/>
        <w:rPr>
          <w:spacing w:val="-4"/>
          <w:lang w:val="sq-AL"/>
        </w:rPr>
      </w:pPr>
      <w:r w:rsidRPr="006640DE">
        <w:rPr>
          <w:spacing w:val="-4"/>
          <w:lang w:val="sq-AL"/>
        </w:rPr>
        <w:t xml:space="preserve">3. </w:t>
      </w:r>
      <w:r w:rsidR="00A61E3C" w:rsidRPr="006640DE">
        <w:rPr>
          <w:spacing w:val="-4"/>
          <w:lang w:val="sq-AL"/>
        </w:rPr>
        <w:t>Licenc</w:t>
      </w:r>
      <w:r w:rsidRPr="006640DE">
        <w:rPr>
          <w:spacing w:val="-4"/>
          <w:lang w:val="sq-AL"/>
        </w:rPr>
        <w:t>a për shërbimin e rregullt në transportin ndërqytetës të udhëtarëve, lëshohet nga ministri përgjegjës për transportin rrugor ose nga personi i autorizuar prej tij.</w:t>
      </w:r>
    </w:p>
    <w:p w:rsidR="006E0A78" w:rsidRPr="006640DE" w:rsidRDefault="006E0A78" w:rsidP="006E0A78">
      <w:pPr>
        <w:pStyle w:val="Paragrafi"/>
        <w:rPr>
          <w:spacing w:val="-4"/>
          <w:lang w:val="sq-AL"/>
        </w:rPr>
      </w:pPr>
      <w:r w:rsidRPr="006640DE">
        <w:rPr>
          <w:spacing w:val="-4"/>
          <w:lang w:val="sq-AL"/>
        </w:rPr>
        <w:t xml:space="preserve">4. </w:t>
      </w:r>
      <w:r w:rsidR="00A61E3C" w:rsidRPr="006640DE">
        <w:rPr>
          <w:spacing w:val="-4"/>
          <w:lang w:val="sq-AL"/>
        </w:rPr>
        <w:t>Licenc</w:t>
      </w:r>
      <w:r w:rsidRPr="006640DE">
        <w:rPr>
          <w:spacing w:val="-4"/>
          <w:lang w:val="sq-AL"/>
        </w:rPr>
        <w:t xml:space="preserve">a për shërbimet e rregullta të specializuara, lëshohet nga kryetari i bashkisë, ku ka selinë aplikanti. </w:t>
      </w:r>
    </w:p>
    <w:p w:rsidR="006E0A78" w:rsidRPr="006640DE" w:rsidRDefault="006E0A78" w:rsidP="006E0A78">
      <w:pPr>
        <w:pStyle w:val="Paragrafi"/>
        <w:rPr>
          <w:spacing w:val="-4"/>
          <w:lang w:val="sq-AL"/>
        </w:rPr>
      </w:pPr>
      <w:r w:rsidRPr="006640DE">
        <w:rPr>
          <w:spacing w:val="-4"/>
          <w:lang w:val="sq-AL"/>
        </w:rPr>
        <w:t xml:space="preserve">5. </w:t>
      </w:r>
      <w:r w:rsidR="00A61E3C" w:rsidRPr="006640DE">
        <w:rPr>
          <w:spacing w:val="-4"/>
          <w:lang w:val="sq-AL"/>
        </w:rPr>
        <w:t>Licenc</w:t>
      </w:r>
      <w:r w:rsidRPr="006640DE">
        <w:rPr>
          <w:spacing w:val="-4"/>
          <w:lang w:val="sq-AL"/>
        </w:rPr>
        <w:t>a për shërbimet vajtje</w:t>
      </w:r>
      <w:r w:rsidR="00236B04" w:rsidRPr="006640DE">
        <w:rPr>
          <w:spacing w:val="-4"/>
          <w:lang w:val="sq-AL"/>
        </w:rPr>
        <w:t>-</w:t>
      </w:r>
      <w:r w:rsidRPr="006640DE">
        <w:rPr>
          <w:spacing w:val="-4"/>
          <w:lang w:val="sq-AL"/>
        </w:rPr>
        <w:t xml:space="preserve">ardhje të transportit të udhëtarëve do të lëshohet nga kryetari i bashkisë, ku ka selinë aplikanti dhe kur ky shërbim kryhet brenda juridiksionit të bashkisë. </w:t>
      </w:r>
    </w:p>
    <w:p w:rsidR="00FC3A36" w:rsidRPr="006640DE" w:rsidRDefault="00FC3A36" w:rsidP="006E0A78">
      <w:pPr>
        <w:pStyle w:val="NeniNr"/>
        <w:rPr>
          <w:spacing w:val="-4"/>
          <w:sz w:val="14"/>
          <w:lang w:val="sq-AL"/>
        </w:rPr>
      </w:pPr>
      <w:bookmarkStart w:id="54" w:name="_Toc431812006"/>
    </w:p>
    <w:p w:rsidR="006E0A78" w:rsidRPr="006640DE" w:rsidRDefault="006E0A78" w:rsidP="006E0A78">
      <w:pPr>
        <w:pStyle w:val="NeniNr"/>
        <w:rPr>
          <w:spacing w:val="-4"/>
          <w:lang w:val="sq-AL"/>
        </w:rPr>
      </w:pPr>
      <w:r w:rsidRPr="006640DE">
        <w:rPr>
          <w:spacing w:val="-4"/>
          <w:lang w:val="sq-AL"/>
        </w:rPr>
        <w:t xml:space="preserve">Neni </w:t>
      </w:r>
      <w:bookmarkEnd w:id="54"/>
      <w:r w:rsidRPr="006640DE">
        <w:rPr>
          <w:spacing w:val="-4"/>
          <w:lang w:val="sq-AL"/>
        </w:rPr>
        <w:t>9</w:t>
      </w:r>
    </w:p>
    <w:p w:rsidR="00E67D74" w:rsidRPr="006640DE" w:rsidRDefault="006E0A78" w:rsidP="006E0A78">
      <w:pPr>
        <w:pStyle w:val="NeniNr"/>
        <w:rPr>
          <w:b/>
          <w:spacing w:val="-4"/>
          <w:lang w:val="sq-AL"/>
        </w:rPr>
      </w:pPr>
      <w:bookmarkStart w:id="55" w:name="_Toc431812007"/>
      <w:r w:rsidRPr="006640DE">
        <w:rPr>
          <w:b/>
          <w:spacing w:val="-4"/>
          <w:lang w:val="sq-AL"/>
        </w:rPr>
        <w:t xml:space="preserve">Aplikimi për </w:t>
      </w:r>
      <w:r w:rsidR="00A61E3C" w:rsidRPr="006640DE">
        <w:rPr>
          <w:b/>
          <w:spacing w:val="-4"/>
          <w:lang w:val="sq-AL"/>
        </w:rPr>
        <w:t>licenc</w:t>
      </w:r>
      <w:r w:rsidRPr="006640DE">
        <w:rPr>
          <w:b/>
          <w:spacing w:val="-4"/>
          <w:lang w:val="sq-AL"/>
        </w:rPr>
        <w:t xml:space="preserve">im dhe dokumentet </w:t>
      </w:r>
      <w:bookmarkEnd w:id="55"/>
    </w:p>
    <w:p w:rsidR="006E0A78" w:rsidRPr="006640DE" w:rsidRDefault="006E0A78" w:rsidP="006E0A78">
      <w:pPr>
        <w:pStyle w:val="NeniNr"/>
        <w:rPr>
          <w:b/>
          <w:spacing w:val="-4"/>
          <w:lang w:val="sq-AL"/>
        </w:rPr>
      </w:pPr>
      <w:r w:rsidRPr="006640DE">
        <w:rPr>
          <w:b/>
          <w:spacing w:val="-4"/>
          <w:lang w:val="sq-AL"/>
        </w:rPr>
        <w:t>e nevojshme</w:t>
      </w:r>
    </w:p>
    <w:p w:rsidR="006E0A78" w:rsidRPr="006640DE" w:rsidRDefault="006E0A78" w:rsidP="00571531">
      <w:pPr>
        <w:pStyle w:val="Hapesira7"/>
        <w:rPr>
          <w:spacing w:val="-4"/>
          <w:lang w:val="sq-AL"/>
        </w:rPr>
      </w:pPr>
    </w:p>
    <w:p w:rsidR="006E0A78" w:rsidRPr="006640DE" w:rsidRDefault="006E0A78" w:rsidP="006E0A78">
      <w:pPr>
        <w:pStyle w:val="Paragrafi"/>
        <w:rPr>
          <w:spacing w:val="-4"/>
          <w:lang w:val="sq-AL"/>
        </w:rPr>
      </w:pPr>
      <w:r w:rsidRPr="006640DE">
        <w:rPr>
          <w:spacing w:val="-4"/>
          <w:lang w:val="sq-AL"/>
        </w:rPr>
        <w:t xml:space="preserve">1. Për marrjen e </w:t>
      </w:r>
      <w:r w:rsidR="00A61E3C" w:rsidRPr="006640DE">
        <w:rPr>
          <w:spacing w:val="-4"/>
          <w:lang w:val="sq-AL"/>
        </w:rPr>
        <w:t>licenc</w:t>
      </w:r>
      <w:r w:rsidRPr="006640DE">
        <w:rPr>
          <w:spacing w:val="-4"/>
          <w:lang w:val="sq-AL"/>
        </w:rPr>
        <w:t xml:space="preserve">ës në shërbimet e rregullta, të rregullta të specializuara dhe vajtje-ardhje të transportit të udhëtarëve brenda vendit, aplikanti paraqitet pranë autoritetit përkatës të </w:t>
      </w:r>
      <w:r w:rsidR="00A61E3C" w:rsidRPr="006640DE">
        <w:rPr>
          <w:spacing w:val="-4"/>
          <w:lang w:val="sq-AL"/>
        </w:rPr>
        <w:t>licenc</w:t>
      </w:r>
      <w:r w:rsidRPr="006640DE">
        <w:rPr>
          <w:spacing w:val="-4"/>
          <w:lang w:val="sq-AL"/>
        </w:rPr>
        <w:t>imit, me dokumentacionin shoqërues të mëposhtëm:</w:t>
      </w:r>
    </w:p>
    <w:p w:rsidR="006E0A78" w:rsidRPr="006640DE" w:rsidRDefault="006E0A78" w:rsidP="006E0A78">
      <w:pPr>
        <w:pStyle w:val="Paragrafi"/>
        <w:rPr>
          <w:lang w:val="sq-AL"/>
        </w:rPr>
      </w:pPr>
      <w:r w:rsidRPr="006640DE">
        <w:rPr>
          <w:spacing w:val="-4"/>
          <w:lang w:val="sq-AL"/>
        </w:rPr>
        <w:t>1.1 Për pranimin në veprimtarinë e subjektit</w:t>
      </w:r>
      <w:r w:rsidRPr="006640DE">
        <w:rPr>
          <w:lang w:val="sq-AL"/>
        </w:rPr>
        <w:t xml:space="preserve"> të transportit të udhëtarëve në plotësimin e </w:t>
      </w:r>
      <w:r w:rsidRPr="006640DE">
        <w:rPr>
          <w:lang w:val="sq-AL"/>
        </w:rPr>
        <w:lastRenderedPageBreak/>
        <w:t>kritereve të nenit 4 të këtij udhëzimi, paraqiten dokumentet:</w:t>
      </w:r>
    </w:p>
    <w:p w:rsidR="006E0A78" w:rsidRPr="006640DE" w:rsidRDefault="006E0A78" w:rsidP="006E0A78">
      <w:pPr>
        <w:pStyle w:val="Paragrafi"/>
        <w:rPr>
          <w:lang w:val="sq-AL"/>
        </w:rPr>
      </w:pPr>
      <w:r w:rsidRPr="006640DE">
        <w:rPr>
          <w:lang w:val="sq-AL"/>
        </w:rPr>
        <w:t xml:space="preserve">a) Vetëdeklarimi për reputacionin e mirë të përfaqësuesit ligjor të subjektit transportues dhe drejtuesit/drejtuesve të veprimtarisë, </w:t>
      </w:r>
      <w:r w:rsidR="0010384F" w:rsidRPr="006640DE">
        <w:rPr>
          <w:lang w:val="sq-AL"/>
        </w:rPr>
        <w:t>l</w:t>
      </w:r>
      <w:r w:rsidRPr="006640DE">
        <w:rPr>
          <w:lang w:val="sq-AL"/>
        </w:rPr>
        <w:t>idhj</w:t>
      </w:r>
      <w:r w:rsidR="00BE118A" w:rsidRPr="006640DE">
        <w:rPr>
          <w:lang w:val="sq-AL"/>
        </w:rPr>
        <w:t>et</w:t>
      </w:r>
      <w:r w:rsidRPr="006640DE">
        <w:rPr>
          <w:lang w:val="sq-AL"/>
        </w:rPr>
        <w:t xml:space="preserve"> 7/1 dhe 7/2. </w:t>
      </w:r>
    </w:p>
    <w:p w:rsidR="006E0A78" w:rsidRPr="006640DE" w:rsidRDefault="006E0A78" w:rsidP="006E0A78">
      <w:pPr>
        <w:pStyle w:val="Paragrafi"/>
        <w:rPr>
          <w:lang w:val="sq-AL"/>
        </w:rPr>
      </w:pPr>
      <w:r w:rsidRPr="006640DE">
        <w:rPr>
          <w:lang w:val="sq-AL"/>
        </w:rPr>
        <w:t xml:space="preserve">b) Dokumenti nga një institucion bankar ose financiar, që vërteton gjendje të qëndrueshme financiare, i cili mund të jetë: </w:t>
      </w:r>
    </w:p>
    <w:p w:rsidR="006E0A78" w:rsidRPr="006640DE" w:rsidRDefault="006E0A78" w:rsidP="006E0A78">
      <w:pPr>
        <w:pStyle w:val="Paragrafi"/>
        <w:rPr>
          <w:lang w:val="sq-AL"/>
        </w:rPr>
      </w:pPr>
      <w:r w:rsidRPr="006640DE">
        <w:rPr>
          <w:lang w:val="sq-AL"/>
        </w:rPr>
        <w:t>i) një dokument/garanci bankare;</w:t>
      </w:r>
    </w:p>
    <w:p w:rsidR="006E0A78" w:rsidRPr="006640DE" w:rsidRDefault="006E0A78" w:rsidP="006E0A78">
      <w:pPr>
        <w:pStyle w:val="Paragrafi"/>
        <w:rPr>
          <w:lang w:val="sq-AL"/>
        </w:rPr>
      </w:pPr>
      <w:r w:rsidRPr="006640DE">
        <w:rPr>
          <w:lang w:val="sq-AL"/>
        </w:rPr>
        <w:t>ii) një dokument i lëshuar nga shoqëri sigurimi.</w:t>
      </w:r>
    </w:p>
    <w:p w:rsidR="006E0A78" w:rsidRPr="006640DE" w:rsidRDefault="006E0A78" w:rsidP="006E0A78">
      <w:pPr>
        <w:pStyle w:val="Paragrafi"/>
        <w:rPr>
          <w:lang w:val="sq-AL"/>
        </w:rPr>
      </w:pPr>
      <w:r w:rsidRPr="006640DE">
        <w:rPr>
          <w:lang w:val="sq-AL"/>
        </w:rPr>
        <w:t>Këto dokument</w:t>
      </w:r>
      <w:r w:rsidR="00B23CE1" w:rsidRPr="006640DE">
        <w:rPr>
          <w:lang w:val="sq-AL"/>
        </w:rPr>
        <w:t>e</w:t>
      </w:r>
      <w:r w:rsidRPr="006640DE">
        <w:rPr>
          <w:lang w:val="sq-AL"/>
        </w:rPr>
        <w:t xml:space="preserve"> duhet të parashikojnë një vlerë në përputhje me shumat e përcaktuara në pikën1.2</w:t>
      </w:r>
      <w:r w:rsidR="00B23CE1" w:rsidRPr="006640DE">
        <w:rPr>
          <w:lang w:val="sq-AL"/>
        </w:rPr>
        <w:t>,</w:t>
      </w:r>
      <w:r w:rsidRPr="006640DE">
        <w:rPr>
          <w:lang w:val="sq-AL"/>
        </w:rPr>
        <w:t xml:space="preserve"> të nenit 4, si dhe duhet të vërtetojnë se banka/shoqëria e sigurimit janë garant, për subjektin që kërkon të </w:t>
      </w:r>
      <w:r w:rsidR="00A61E3C" w:rsidRPr="006640DE">
        <w:rPr>
          <w:lang w:val="sq-AL"/>
        </w:rPr>
        <w:t>licenc</w:t>
      </w:r>
      <w:r w:rsidRPr="006640DE">
        <w:rPr>
          <w:lang w:val="sq-AL"/>
        </w:rPr>
        <w:t>ohet.</w:t>
      </w:r>
    </w:p>
    <w:p w:rsidR="006E0A78" w:rsidRPr="006640DE" w:rsidRDefault="006E0A78" w:rsidP="006E0A78">
      <w:pPr>
        <w:pStyle w:val="Paragrafi"/>
        <w:rPr>
          <w:lang w:val="sq-AL"/>
        </w:rPr>
      </w:pPr>
      <w:r w:rsidRPr="006640DE">
        <w:rPr>
          <w:lang w:val="sq-AL"/>
        </w:rPr>
        <w:t>Gjithashtu, do të pranohen dokumente të lëshuara nga çdo bankë, institucion financiar ose institucione të ngarkuara për këtë qëllim në çdo shtet anëtar të BE-së, ku individi ose subjekti i transportit rrugor apo filiali i tij është regjistruar.</w:t>
      </w:r>
    </w:p>
    <w:p w:rsidR="006E0A78" w:rsidRPr="006640DE" w:rsidRDefault="006E0A78" w:rsidP="006E0A78">
      <w:pPr>
        <w:pStyle w:val="Paragrafi"/>
        <w:rPr>
          <w:lang w:val="sq-AL"/>
        </w:rPr>
      </w:pPr>
      <w:r w:rsidRPr="006640DE">
        <w:rPr>
          <w:lang w:val="sq-AL"/>
        </w:rPr>
        <w:t xml:space="preserve">c) </w:t>
      </w:r>
      <w:r w:rsidR="00A61E3C" w:rsidRPr="006640DE">
        <w:rPr>
          <w:lang w:val="sq-AL"/>
        </w:rPr>
        <w:t>Certi</w:t>
      </w:r>
      <w:r w:rsidRPr="006640DE">
        <w:rPr>
          <w:lang w:val="sq-AL"/>
        </w:rPr>
        <w:t>fikata e kompetencës profesionale për drejtuesin e veprimtarisë, i cili mund të jetë ortaku i vetëm ose një prej ortakëve, apo administratori i subjektit ose një person i punësuar me kontratë për një periudhë të paktën 5 vjeçare;</w:t>
      </w:r>
    </w:p>
    <w:p w:rsidR="006E0A78" w:rsidRPr="006640DE" w:rsidRDefault="006E0A78" w:rsidP="006E0A78">
      <w:pPr>
        <w:pStyle w:val="Paragrafi"/>
        <w:rPr>
          <w:lang w:val="sq-AL"/>
        </w:rPr>
      </w:pPr>
      <w:r w:rsidRPr="006640DE">
        <w:rPr>
          <w:lang w:val="sq-AL"/>
        </w:rPr>
        <w:t>d) Regjistrimi në Regjistrin Tregtar pranë Qendrës Kombëtare të Bi</w:t>
      </w:r>
      <w:r w:rsidR="00CB7019" w:rsidRPr="006640DE">
        <w:rPr>
          <w:lang w:val="sq-AL"/>
        </w:rPr>
        <w:t>z</w:t>
      </w:r>
      <w:r w:rsidRPr="006640DE">
        <w:rPr>
          <w:lang w:val="sq-AL"/>
        </w:rPr>
        <w:t xml:space="preserve">nesit (QKB), ku objekti i veprimtarisë duhet të jetë “Për </w:t>
      </w:r>
      <w:r w:rsidR="00E00292" w:rsidRPr="006640DE">
        <w:rPr>
          <w:lang w:val="sq-AL"/>
        </w:rPr>
        <w:t xml:space="preserve">transport udhëtarësh </w:t>
      </w:r>
      <w:r w:rsidRPr="006640DE">
        <w:rPr>
          <w:lang w:val="sq-AL"/>
        </w:rPr>
        <w:t>brenda vendit”.</w:t>
      </w:r>
    </w:p>
    <w:p w:rsidR="006E0A78" w:rsidRPr="006640DE" w:rsidRDefault="006E0A78" w:rsidP="006E0A78">
      <w:pPr>
        <w:pStyle w:val="Paragrafi"/>
        <w:rPr>
          <w:lang w:val="sq-AL"/>
        </w:rPr>
      </w:pPr>
      <w:r w:rsidRPr="006640DE">
        <w:rPr>
          <w:lang w:val="sq-AL"/>
        </w:rPr>
        <w:t xml:space="preserve">e) </w:t>
      </w:r>
      <w:r w:rsidR="00A61E3C" w:rsidRPr="006640DE">
        <w:rPr>
          <w:lang w:val="sq-AL"/>
        </w:rPr>
        <w:t>Licenc</w:t>
      </w:r>
      <w:r w:rsidRPr="006640DE">
        <w:rPr>
          <w:lang w:val="sq-AL"/>
        </w:rPr>
        <w:t xml:space="preserve">a origjinale e lëshuar nga bashkia, dhe në rast se dokumenti origjinal ka humbur, apo është dëmtuar, kopja e njehsuar me origjinalin. </w:t>
      </w:r>
    </w:p>
    <w:p w:rsidR="006E0A78" w:rsidRPr="006640DE" w:rsidRDefault="006E0A78" w:rsidP="006E0A78">
      <w:pPr>
        <w:pStyle w:val="Paragrafi"/>
        <w:rPr>
          <w:lang w:val="sq-AL"/>
        </w:rPr>
      </w:pPr>
      <w:r w:rsidRPr="006640DE">
        <w:rPr>
          <w:lang w:val="sq-AL"/>
        </w:rPr>
        <w:t>1.2 Për mjetet, numrin e nevojshëm të kërkuar për shërbimin që do të operohet</w:t>
      </w:r>
      <w:r w:rsidR="00CB7019" w:rsidRPr="006640DE">
        <w:rPr>
          <w:lang w:val="sq-AL"/>
        </w:rPr>
        <w:t xml:space="preserve"> </w:t>
      </w:r>
      <w:r w:rsidRPr="006640DE">
        <w:rPr>
          <w:lang w:val="sq-AL"/>
        </w:rPr>
        <w:t>dhe për secilin mjet dokumentet si më poshtë:</w:t>
      </w:r>
    </w:p>
    <w:p w:rsidR="006E0A78" w:rsidRPr="006640DE" w:rsidRDefault="006E0A78" w:rsidP="006E0A78">
      <w:pPr>
        <w:pStyle w:val="Paragrafi"/>
        <w:rPr>
          <w:lang w:val="sq-AL"/>
        </w:rPr>
      </w:pPr>
      <w:r w:rsidRPr="006640DE">
        <w:rPr>
          <w:lang w:val="sq-AL"/>
        </w:rPr>
        <w:t>a) Leja e qarkullimit;</w:t>
      </w:r>
    </w:p>
    <w:p w:rsidR="006E0A78" w:rsidRPr="006640DE" w:rsidRDefault="006E0A78" w:rsidP="006E0A78">
      <w:pPr>
        <w:pStyle w:val="Paragrafi"/>
        <w:rPr>
          <w:lang w:val="sq-AL"/>
        </w:rPr>
      </w:pPr>
      <w:r w:rsidRPr="006640DE">
        <w:rPr>
          <w:lang w:val="sq-AL"/>
        </w:rPr>
        <w:t xml:space="preserve">b) </w:t>
      </w:r>
      <w:r w:rsidR="00A61E3C" w:rsidRPr="006640DE">
        <w:rPr>
          <w:lang w:val="sq-AL"/>
        </w:rPr>
        <w:t>Certi</w:t>
      </w:r>
      <w:r w:rsidRPr="006640DE">
        <w:rPr>
          <w:lang w:val="sq-AL"/>
        </w:rPr>
        <w:t>fikata e kontrollit teknik të mjeteve;</w:t>
      </w:r>
    </w:p>
    <w:p w:rsidR="006E0A78" w:rsidRPr="006640DE" w:rsidRDefault="006E0A78" w:rsidP="006E0A78">
      <w:pPr>
        <w:pStyle w:val="Paragrafi"/>
        <w:rPr>
          <w:lang w:val="sq-AL"/>
        </w:rPr>
      </w:pPr>
      <w:r w:rsidRPr="006640DE">
        <w:rPr>
          <w:lang w:val="sq-AL"/>
        </w:rPr>
        <w:t xml:space="preserve">c) Aktvlerësimi në plotësimin e kushteve të komoditetit të mjeteve në transportin e udhëtarëve brenda vendit, lëshuar nga Drejtoria e </w:t>
      </w:r>
      <w:r w:rsidR="00CB7019" w:rsidRPr="006640DE">
        <w:rPr>
          <w:lang w:val="sq-AL"/>
        </w:rPr>
        <w:t>Përgjithshme</w:t>
      </w:r>
      <w:r w:rsidRPr="006640DE">
        <w:rPr>
          <w:lang w:val="sq-AL"/>
        </w:rPr>
        <w:t xml:space="preserve"> e Shërbimeve të Transportit Rrugor (</w:t>
      </w:r>
      <w:r w:rsidR="0008545C" w:rsidRPr="006640DE">
        <w:rPr>
          <w:lang w:val="sq-AL"/>
        </w:rPr>
        <w:t>DPSHTRR</w:t>
      </w:r>
      <w:r w:rsidRPr="006640DE">
        <w:rPr>
          <w:lang w:val="sq-AL"/>
        </w:rPr>
        <w:t>), sip</w:t>
      </w:r>
      <w:r w:rsidR="00E00292" w:rsidRPr="006640DE">
        <w:rPr>
          <w:lang w:val="sq-AL"/>
        </w:rPr>
        <w:t>as udhëzimit nr. 1649, datë 16.</w:t>
      </w:r>
      <w:r w:rsidRPr="006640DE">
        <w:rPr>
          <w:lang w:val="sq-AL"/>
        </w:rPr>
        <w:t xml:space="preserve">8.1999, “Mbi plotësimin e disa kushteve të veçanta në transportin rrugor të udhëtarëve”, të ndryshuar; </w:t>
      </w:r>
    </w:p>
    <w:p w:rsidR="006E0A78" w:rsidRPr="006640DE" w:rsidRDefault="006E0A78" w:rsidP="006E0A78">
      <w:pPr>
        <w:pStyle w:val="Paragrafi"/>
        <w:rPr>
          <w:lang w:val="sq-AL"/>
        </w:rPr>
      </w:pPr>
      <w:r w:rsidRPr="006640DE">
        <w:rPr>
          <w:lang w:val="sq-AL"/>
        </w:rPr>
        <w:t xml:space="preserve">d) </w:t>
      </w:r>
      <w:r w:rsidR="00A61E3C" w:rsidRPr="006640DE">
        <w:rPr>
          <w:lang w:val="sq-AL"/>
        </w:rPr>
        <w:t>Certi</w:t>
      </w:r>
      <w:r w:rsidRPr="006640DE">
        <w:rPr>
          <w:lang w:val="sq-AL"/>
        </w:rPr>
        <w:t>fikata e kalibrimit të tahografit;</w:t>
      </w:r>
    </w:p>
    <w:p w:rsidR="006E0A78" w:rsidRPr="006640DE" w:rsidRDefault="006E0A78" w:rsidP="006E0A78">
      <w:pPr>
        <w:pStyle w:val="Paragrafi"/>
        <w:rPr>
          <w:lang w:val="sq-AL"/>
        </w:rPr>
      </w:pPr>
      <w:r w:rsidRPr="006640DE">
        <w:rPr>
          <w:lang w:val="sq-AL"/>
        </w:rPr>
        <w:lastRenderedPageBreak/>
        <w:t>e) Regjistrimi  i mjeteve në QKB.</w:t>
      </w:r>
    </w:p>
    <w:p w:rsidR="006E0A78" w:rsidRPr="006640DE" w:rsidRDefault="006E0A78" w:rsidP="006E0A78">
      <w:pPr>
        <w:pStyle w:val="Paragrafi"/>
        <w:rPr>
          <w:lang w:val="sq-AL"/>
        </w:rPr>
      </w:pPr>
      <w:r w:rsidRPr="006640DE">
        <w:rPr>
          <w:lang w:val="sq-AL"/>
        </w:rPr>
        <w:t>Dokumentet e mësipërme duhet të jenë të njehsuara me origjinalin.</w:t>
      </w:r>
    </w:p>
    <w:p w:rsidR="006E0A78" w:rsidRPr="006640DE" w:rsidRDefault="006E0A78" w:rsidP="006E0A78">
      <w:pPr>
        <w:pStyle w:val="Paragrafi"/>
        <w:rPr>
          <w:lang w:val="sq-AL"/>
        </w:rPr>
      </w:pPr>
      <w:r w:rsidRPr="006640DE">
        <w:rPr>
          <w:lang w:val="sq-AL"/>
        </w:rPr>
        <w:t>1.3 Për drejtuesin e mjetit dokumentet, si më poshtë:</w:t>
      </w:r>
    </w:p>
    <w:p w:rsidR="006E0A78" w:rsidRPr="006640DE" w:rsidRDefault="006E0A78" w:rsidP="006E0A78">
      <w:pPr>
        <w:pStyle w:val="Paragrafi"/>
        <w:rPr>
          <w:lang w:val="sq-AL"/>
        </w:rPr>
      </w:pPr>
      <w:r w:rsidRPr="006640DE">
        <w:rPr>
          <w:lang w:val="sq-AL"/>
        </w:rPr>
        <w:t>a) Leja e drejtimit për drejtuesin e mjetit, me kategoritë përkatëse për mjetin që drejton;</w:t>
      </w:r>
    </w:p>
    <w:p w:rsidR="006E0A78" w:rsidRPr="006640DE" w:rsidRDefault="006E0A78" w:rsidP="006E0A78">
      <w:pPr>
        <w:pStyle w:val="Paragrafi"/>
        <w:rPr>
          <w:lang w:val="sq-AL"/>
        </w:rPr>
      </w:pPr>
      <w:r w:rsidRPr="006640DE">
        <w:rPr>
          <w:lang w:val="sq-AL"/>
        </w:rPr>
        <w:t xml:space="preserve">b) </w:t>
      </w:r>
      <w:r w:rsidR="00A61E3C" w:rsidRPr="006640DE">
        <w:rPr>
          <w:lang w:val="sq-AL"/>
        </w:rPr>
        <w:t>Certi</w:t>
      </w:r>
      <w:r w:rsidRPr="006640DE">
        <w:rPr>
          <w:lang w:val="sq-AL"/>
        </w:rPr>
        <w:t xml:space="preserve">fikata e </w:t>
      </w:r>
      <w:r w:rsidR="008B08EE" w:rsidRPr="006640DE">
        <w:rPr>
          <w:lang w:val="sq-AL"/>
        </w:rPr>
        <w:t xml:space="preserve">aftësisë profesionale </w:t>
      </w:r>
      <w:r w:rsidRPr="006640DE">
        <w:rPr>
          <w:lang w:val="sq-AL"/>
        </w:rPr>
        <w:t>(</w:t>
      </w:r>
      <w:r w:rsidR="008B08EE" w:rsidRPr="006640DE">
        <w:rPr>
          <w:lang w:val="sq-AL"/>
        </w:rPr>
        <w:t>C</w:t>
      </w:r>
      <w:r w:rsidRPr="006640DE">
        <w:rPr>
          <w:lang w:val="sq-AL"/>
        </w:rPr>
        <w:t>AP) për drejtuesit e mjeteve në përputhje me udhëzimin nr. 3606/2, datë 28.10.2011</w:t>
      </w:r>
      <w:r w:rsidR="008B08EE" w:rsidRPr="006640DE">
        <w:rPr>
          <w:lang w:val="sq-AL"/>
        </w:rPr>
        <w:t>,</w:t>
      </w:r>
      <w:r w:rsidRPr="006640DE">
        <w:rPr>
          <w:lang w:val="sq-AL"/>
        </w:rPr>
        <w:t xml:space="preserve"> “Për pajisjen e përdoruesve të mjeteve rrugore të kategorive C, CE, D (*) dhe DE, me </w:t>
      </w:r>
      <w:r w:rsidR="00A61E3C" w:rsidRPr="006640DE">
        <w:rPr>
          <w:lang w:val="sq-AL"/>
        </w:rPr>
        <w:t>certi</w:t>
      </w:r>
      <w:r w:rsidRPr="006640DE">
        <w:rPr>
          <w:lang w:val="sq-AL"/>
        </w:rPr>
        <w:t>fikatën e aftësimit profesional (ÇAP)”, të ndryshuar, kur kërkohet.</w:t>
      </w:r>
    </w:p>
    <w:p w:rsidR="006E0A78" w:rsidRPr="006640DE" w:rsidRDefault="006E0A78" w:rsidP="006E0A78">
      <w:pPr>
        <w:pStyle w:val="Paragrafi"/>
        <w:rPr>
          <w:lang w:val="sq-AL"/>
        </w:rPr>
      </w:pPr>
      <w:r w:rsidRPr="006640DE">
        <w:rPr>
          <w:lang w:val="sq-AL"/>
        </w:rPr>
        <w:t>1.4 Në rastin e shërbimeve të rregullta sipas pikës 1, të nenit 4, të ketë agjenci për shërbimin e udhëtarëve brenda vendit, ose kontratë me një agjenci transporti.</w:t>
      </w:r>
    </w:p>
    <w:p w:rsidR="006E0A78" w:rsidRPr="006640DE" w:rsidRDefault="006E0A78" w:rsidP="006E0A78">
      <w:pPr>
        <w:pStyle w:val="Paragrafi"/>
        <w:rPr>
          <w:lang w:val="sq-AL"/>
        </w:rPr>
      </w:pPr>
      <w:r w:rsidRPr="006640DE">
        <w:rPr>
          <w:lang w:val="sq-AL"/>
        </w:rPr>
        <w:t>1.5 Policë sigurimi se pronari/ përdoruesi i mjetit të transportit ka lidhur kontratën e sigurimit, s</w:t>
      </w:r>
      <w:r w:rsidR="00E00292" w:rsidRPr="006640DE">
        <w:rPr>
          <w:lang w:val="sq-AL"/>
        </w:rPr>
        <w:t>ipas ligjit nr. 10076, datë 12.</w:t>
      </w:r>
      <w:r w:rsidRPr="006640DE">
        <w:rPr>
          <w:lang w:val="sq-AL"/>
        </w:rPr>
        <w:t>2.2009</w:t>
      </w:r>
      <w:r w:rsidR="00E00292" w:rsidRPr="006640DE">
        <w:rPr>
          <w:lang w:val="sq-AL"/>
        </w:rPr>
        <w:t>,</w:t>
      </w:r>
      <w:r w:rsidRPr="006640DE">
        <w:rPr>
          <w:lang w:val="sq-AL"/>
        </w:rPr>
        <w:t xml:space="preserve"> “Për sigurimin e detyrueshëm në sektorin e transportit”, të ndryshuar, i cili në transportin e udhëtarëve përfshin: </w:t>
      </w:r>
    </w:p>
    <w:p w:rsidR="006E0A78" w:rsidRPr="006640DE" w:rsidRDefault="006E0A78" w:rsidP="006E0A78">
      <w:pPr>
        <w:pStyle w:val="Paragrafi"/>
        <w:rPr>
          <w:lang w:val="sq-AL"/>
        </w:rPr>
      </w:pPr>
      <w:r w:rsidRPr="006640DE">
        <w:rPr>
          <w:lang w:val="sq-AL"/>
        </w:rPr>
        <w:t>a)</w:t>
      </w:r>
      <w:r w:rsidRPr="006640DE">
        <w:rPr>
          <w:lang w:val="sq-AL"/>
        </w:rPr>
        <w:tab/>
      </w:r>
      <w:r w:rsidR="0045528D" w:rsidRPr="006640DE">
        <w:rPr>
          <w:lang w:val="sq-AL"/>
        </w:rPr>
        <w:t xml:space="preserve">Sigurimin </w:t>
      </w:r>
      <w:r w:rsidRPr="006640DE">
        <w:rPr>
          <w:lang w:val="sq-AL"/>
        </w:rPr>
        <w:t>e udhëtarëve nga aksidentet në transportin publik;</w:t>
      </w:r>
    </w:p>
    <w:p w:rsidR="006E0A78" w:rsidRPr="006640DE" w:rsidRDefault="006E0A78" w:rsidP="006E0A78">
      <w:pPr>
        <w:pStyle w:val="Paragrafi"/>
        <w:rPr>
          <w:lang w:val="sq-AL"/>
        </w:rPr>
      </w:pPr>
      <w:r w:rsidRPr="006640DE">
        <w:rPr>
          <w:lang w:val="sq-AL"/>
        </w:rPr>
        <w:t>b)</w:t>
      </w:r>
      <w:r w:rsidRPr="006640DE">
        <w:rPr>
          <w:lang w:val="sq-AL"/>
        </w:rPr>
        <w:tab/>
      </w:r>
      <w:r w:rsidR="0045528D" w:rsidRPr="006640DE">
        <w:rPr>
          <w:lang w:val="sq-AL"/>
        </w:rPr>
        <w:t xml:space="preserve">Sigurimin </w:t>
      </w:r>
      <w:r w:rsidRPr="006640DE">
        <w:rPr>
          <w:lang w:val="sq-AL"/>
        </w:rPr>
        <w:t>e përgjegjësisë së pronarit ose të përdoruesit të mjetit motorik, për dëmet shkaktuar palëve të treta nga përdorimi i këtij mjeti.</w:t>
      </w:r>
    </w:p>
    <w:p w:rsidR="006E0A78" w:rsidRPr="006640DE" w:rsidRDefault="006E0A78" w:rsidP="006E0A78">
      <w:pPr>
        <w:pStyle w:val="Paragrafi"/>
        <w:rPr>
          <w:lang w:val="sq-AL"/>
        </w:rPr>
      </w:pPr>
      <w:r w:rsidRPr="006640DE">
        <w:rPr>
          <w:lang w:val="sq-AL"/>
        </w:rPr>
        <w:t xml:space="preserve">2. Subjektet që aplikojnë për </w:t>
      </w:r>
      <w:r w:rsidR="00A61E3C" w:rsidRPr="006640DE">
        <w:rPr>
          <w:lang w:val="sq-AL"/>
        </w:rPr>
        <w:t>licenc</w:t>
      </w:r>
      <w:r w:rsidRPr="006640DE">
        <w:rPr>
          <w:lang w:val="sq-AL"/>
        </w:rPr>
        <w:t xml:space="preserve">ë, duhet të sigurojnë çdo informacion të mëtejshëm, të cilin ata e konsiderojnë të rëndësishëm ose që kërkohet nga autoriteti </w:t>
      </w:r>
      <w:r w:rsidR="00A61E3C" w:rsidRPr="006640DE">
        <w:rPr>
          <w:lang w:val="sq-AL"/>
        </w:rPr>
        <w:t>licenc</w:t>
      </w:r>
      <w:r w:rsidRPr="006640DE">
        <w:rPr>
          <w:lang w:val="sq-AL"/>
        </w:rPr>
        <w:t>ues, në mënyrë të veçantë një program drejtimi të mjetit, për monitorimin në pajtueshmërinë me legjislacionin mbi orët e drejtimit dhe periudhat e pushimit të drejtuesve.</w:t>
      </w:r>
    </w:p>
    <w:p w:rsidR="006E0A78" w:rsidRPr="006640DE" w:rsidRDefault="006E0A78" w:rsidP="006E0A78">
      <w:pPr>
        <w:pStyle w:val="NeniNr"/>
        <w:rPr>
          <w:lang w:val="sq-AL"/>
        </w:rPr>
      </w:pPr>
      <w:bookmarkStart w:id="56" w:name="_Toc431812008"/>
      <w:r w:rsidRPr="006640DE">
        <w:rPr>
          <w:lang w:val="sq-AL"/>
        </w:rPr>
        <w:t>Neni 10</w:t>
      </w:r>
      <w:bookmarkEnd w:id="56"/>
    </w:p>
    <w:p w:rsidR="006E0A78" w:rsidRPr="006640DE" w:rsidRDefault="006E0A78" w:rsidP="006E0A78">
      <w:pPr>
        <w:pStyle w:val="NeniNr"/>
        <w:rPr>
          <w:b/>
          <w:lang w:val="sq-AL"/>
        </w:rPr>
      </w:pPr>
      <w:bookmarkStart w:id="57" w:name="_Toc431812009"/>
      <w:r w:rsidRPr="006640DE">
        <w:rPr>
          <w:b/>
          <w:lang w:val="sq-AL"/>
        </w:rPr>
        <w:t xml:space="preserve">Aplikimi për </w:t>
      </w:r>
      <w:r w:rsidR="00A61E3C" w:rsidRPr="006640DE">
        <w:rPr>
          <w:b/>
          <w:lang w:val="sq-AL"/>
        </w:rPr>
        <w:t>certi</w:t>
      </w:r>
      <w:r w:rsidRPr="006640DE">
        <w:rPr>
          <w:b/>
          <w:lang w:val="sq-AL"/>
        </w:rPr>
        <w:t>fikatën e transportit për llogari të vet dhe dokumentet e nevojshme</w:t>
      </w:r>
      <w:bookmarkEnd w:id="57"/>
    </w:p>
    <w:p w:rsidR="006E0A78" w:rsidRPr="006640DE" w:rsidRDefault="006E0A78" w:rsidP="00D76F41">
      <w:pPr>
        <w:pStyle w:val="Hapesira7"/>
        <w:rPr>
          <w:lang w:val="sq-AL"/>
        </w:rPr>
      </w:pPr>
    </w:p>
    <w:p w:rsidR="006E0A78" w:rsidRPr="006640DE" w:rsidRDefault="006E0A78" w:rsidP="006E0A78">
      <w:pPr>
        <w:pStyle w:val="Paragrafi"/>
        <w:rPr>
          <w:lang w:val="sq-AL"/>
        </w:rPr>
      </w:pPr>
      <w:r w:rsidRPr="006640DE">
        <w:rPr>
          <w:lang w:val="sq-AL"/>
        </w:rPr>
        <w:t xml:space="preserve">1. </w:t>
      </w:r>
      <w:r w:rsidR="00A61E3C" w:rsidRPr="006640DE">
        <w:rPr>
          <w:lang w:val="sq-AL"/>
        </w:rPr>
        <w:t>Certi</w:t>
      </w:r>
      <w:r w:rsidRPr="006640DE">
        <w:rPr>
          <w:lang w:val="sq-AL"/>
        </w:rPr>
        <w:t>fikata për operacionet e transportit të udhëtarëve për llogari t</w:t>
      </w:r>
      <w:r w:rsidR="0008545C" w:rsidRPr="006640DE">
        <w:rPr>
          <w:lang w:val="sq-AL"/>
        </w:rPr>
        <w:t>ë</w:t>
      </w:r>
      <w:r w:rsidRPr="006640DE">
        <w:rPr>
          <w:lang w:val="sq-AL"/>
        </w:rPr>
        <w:t xml:space="preserve"> vet lëshohet nga bashkia, në të cilën subjekti është i regjistruar dhe do të jetë e vlefshme për të gjithë udhëtimin. </w:t>
      </w:r>
    </w:p>
    <w:p w:rsidR="006E0A78" w:rsidRPr="006640DE" w:rsidRDefault="006E0A78" w:rsidP="006E0A78">
      <w:pPr>
        <w:pStyle w:val="Paragrafi"/>
        <w:rPr>
          <w:lang w:val="sq-AL"/>
        </w:rPr>
      </w:pPr>
      <w:r w:rsidRPr="006640DE">
        <w:rPr>
          <w:lang w:val="sq-AL"/>
        </w:rPr>
        <w:t xml:space="preserve">2. </w:t>
      </w:r>
      <w:r w:rsidR="00A61E3C" w:rsidRPr="006640DE">
        <w:rPr>
          <w:lang w:val="sq-AL"/>
        </w:rPr>
        <w:t>Certi</w:t>
      </w:r>
      <w:r w:rsidRPr="006640DE">
        <w:rPr>
          <w:lang w:val="sq-AL"/>
        </w:rPr>
        <w:t xml:space="preserve">fikata për operacionet e transportit për llogari të vet, i lëshohet vetëm sipërmarrjeve, enteve publike dhe organizatave/shoqatave për qëllime </w:t>
      </w:r>
      <w:r w:rsidR="002B58BE" w:rsidRPr="006640DE">
        <w:rPr>
          <w:lang w:val="sq-AL"/>
        </w:rPr>
        <w:t>jo</w:t>
      </w:r>
      <w:r w:rsidRPr="006640DE">
        <w:rPr>
          <w:lang w:val="sq-AL"/>
        </w:rPr>
        <w:t xml:space="preserve">tregtare dhe </w:t>
      </w:r>
      <w:r w:rsidR="002B58BE" w:rsidRPr="006640DE">
        <w:rPr>
          <w:lang w:val="sq-AL"/>
        </w:rPr>
        <w:t>jo</w:t>
      </w:r>
      <w:r w:rsidRPr="006640DE">
        <w:rPr>
          <w:lang w:val="sq-AL"/>
        </w:rPr>
        <w:t xml:space="preserve">fitimprurëse, të cilat </w:t>
      </w:r>
      <w:r w:rsidRPr="006640DE">
        <w:rPr>
          <w:lang w:val="sq-AL"/>
        </w:rPr>
        <w:lastRenderedPageBreak/>
        <w:t xml:space="preserve">veprimtarinë e transportit e kanë si  veprimtari ndihmëse dhe plotësojnë kushtet e pikës 5, të nenit 5 të këtij udhëzimi. </w:t>
      </w:r>
    </w:p>
    <w:p w:rsidR="006E0A78" w:rsidRPr="006640DE" w:rsidRDefault="006E0A78" w:rsidP="006E0A78">
      <w:pPr>
        <w:pStyle w:val="Paragrafi"/>
        <w:rPr>
          <w:lang w:val="sq-AL"/>
        </w:rPr>
      </w:pPr>
      <w:r w:rsidRPr="006640DE">
        <w:rPr>
          <w:lang w:val="sq-AL"/>
        </w:rPr>
        <w:t xml:space="preserve">3. Aplikimi për marrjen e </w:t>
      </w:r>
      <w:r w:rsidR="00A61E3C" w:rsidRPr="006640DE">
        <w:rPr>
          <w:lang w:val="sq-AL"/>
        </w:rPr>
        <w:t>certi</w:t>
      </w:r>
      <w:r w:rsidRPr="006640DE">
        <w:rPr>
          <w:lang w:val="sq-AL"/>
        </w:rPr>
        <w:t xml:space="preserve">fikatës së transportit të udhëtarëve për llogari të vet brenda vendit, shoqërohet me dokumentet: </w:t>
      </w:r>
    </w:p>
    <w:p w:rsidR="006E0A78" w:rsidRPr="006640DE" w:rsidRDefault="006E0A78" w:rsidP="006E0A78">
      <w:pPr>
        <w:pStyle w:val="Paragrafi"/>
        <w:rPr>
          <w:lang w:val="sq-AL"/>
        </w:rPr>
      </w:pPr>
      <w:r w:rsidRPr="006640DE">
        <w:rPr>
          <w:lang w:val="sq-AL"/>
        </w:rPr>
        <w:t xml:space="preserve">a) Vetëdeklarimi për reputacionin e mirë të përfaqësuesit ligjor dhe drejtuesit të veprimtarisë së subjektit, </w:t>
      </w:r>
      <w:r w:rsidR="008B08EE" w:rsidRPr="006640DE">
        <w:rPr>
          <w:lang w:val="sq-AL"/>
        </w:rPr>
        <w:t>l</w:t>
      </w:r>
      <w:r w:rsidRPr="006640DE">
        <w:rPr>
          <w:lang w:val="sq-AL"/>
        </w:rPr>
        <w:t>idhja 7/1;</w:t>
      </w:r>
    </w:p>
    <w:p w:rsidR="006E0A78" w:rsidRPr="006640DE" w:rsidRDefault="006E0A78" w:rsidP="006E0A78">
      <w:pPr>
        <w:pStyle w:val="Paragrafi"/>
        <w:rPr>
          <w:lang w:val="sq-AL"/>
        </w:rPr>
      </w:pPr>
      <w:r w:rsidRPr="006640DE">
        <w:rPr>
          <w:lang w:val="sq-AL"/>
        </w:rPr>
        <w:t>b) Regjistrimi në Regjistrin Tregtar pranë Qendrës Kombëtare të Bi</w:t>
      </w:r>
      <w:r w:rsidR="00CB7019" w:rsidRPr="006640DE">
        <w:rPr>
          <w:lang w:val="sq-AL"/>
        </w:rPr>
        <w:t>z</w:t>
      </w:r>
      <w:r w:rsidRPr="006640DE">
        <w:rPr>
          <w:lang w:val="sq-AL"/>
        </w:rPr>
        <w:t>nesit;</w:t>
      </w:r>
    </w:p>
    <w:p w:rsidR="006E0A78" w:rsidRPr="006640DE" w:rsidRDefault="006E0A78" w:rsidP="006E0A78">
      <w:pPr>
        <w:pStyle w:val="Paragrafi"/>
        <w:rPr>
          <w:lang w:val="sq-AL"/>
        </w:rPr>
      </w:pPr>
      <w:r w:rsidRPr="006640DE">
        <w:rPr>
          <w:lang w:val="sq-AL"/>
        </w:rPr>
        <w:t>c) Leja e qarkullimit të mjetit;</w:t>
      </w:r>
    </w:p>
    <w:p w:rsidR="006E0A78" w:rsidRPr="006640DE" w:rsidRDefault="006E0A78" w:rsidP="006E0A78">
      <w:pPr>
        <w:pStyle w:val="Paragrafi"/>
        <w:rPr>
          <w:lang w:val="sq-AL"/>
        </w:rPr>
      </w:pPr>
      <w:r w:rsidRPr="006640DE">
        <w:rPr>
          <w:lang w:val="sq-AL"/>
        </w:rPr>
        <w:t xml:space="preserve">ç) </w:t>
      </w:r>
      <w:r w:rsidR="00A61E3C" w:rsidRPr="006640DE">
        <w:rPr>
          <w:lang w:val="sq-AL"/>
        </w:rPr>
        <w:t>Certi</w:t>
      </w:r>
      <w:r w:rsidRPr="006640DE">
        <w:rPr>
          <w:lang w:val="sq-AL"/>
        </w:rPr>
        <w:t xml:space="preserve">fikata e kontrollit teknik të mjetit; </w:t>
      </w:r>
    </w:p>
    <w:p w:rsidR="006E0A78" w:rsidRPr="006640DE" w:rsidRDefault="006E0A78" w:rsidP="006E0A78">
      <w:pPr>
        <w:pStyle w:val="Paragrafi"/>
        <w:rPr>
          <w:lang w:val="sq-AL"/>
        </w:rPr>
      </w:pPr>
      <w:r w:rsidRPr="006640DE">
        <w:rPr>
          <w:lang w:val="sq-AL"/>
        </w:rPr>
        <w:t xml:space="preserve">d) Akti i vlerësimit në plotësimin e kushteve të komoditetit për mjetin në transportin e udhëtarëve, lëshuar nga </w:t>
      </w:r>
      <w:r w:rsidR="0008545C" w:rsidRPr="006640DE">
        <w:rPr>
          <w:lang w:val="sq-AL"/>
        </w:rPr>
        <w:t>DPSHTRR</w:t>
      </w:r>
      <w:r w:rsidR="00E00292" w:rsidRPr="006640DE">
        <w:rPr>
          <w:lang w:val="sq-AL"/>
        </w:rPr>
        <w:t>-ja</w:t>
      </w:r>
      <w:r w:rsidRPr="006640DE">
        <w:rPr>
          <w:lang w:val="sq-AL"/>
        </w:rPr>
        <w:t>, sipas udhëzimit nr. 1649</w:t>
      </w:r>
      <w:r w:rsidR="00E00292" w:rsidRPr="006640DE">
        <w:rPr>
          <w:lang w:val="sq-AL"/>
        </w:rPr>
        <w:t>,</w:t>
      </w:r>
      <w:r w:rsidR="006365AC" w:rsidRPr="006640DE">
        <w:rPr>
          <w:lang w:val="sq-AL"/>
        </w:rPr>
        <w:t xml:space="preserve"> datë 16.</w:t>
      </w:r>
      <w:r w:rsidRPr="006640DE">
        <w:rPr>
          <w:lang w:val="sq-AL"/>
        </w:rPr>
        <w:t>8.1999</w:t>
      </w:r>
      <w:r w:rsidR="006365AC" w:rsidRPr="006640DE">
        <w:rPr>
          <w:lang w:val="sq-AL"/>
        </w:rPr>
        <w:t>,</w:t>
      </w:r>
      <w:r w:rsidRPr="006640DE">
        <w:rPr>
          <w:lang w:val="sq-AL"/>
        </w:rPr>
        <w:t xml:space="preserve"> “Mbi plotësimin e disa kushteve të veçanta në transportin rrugor të udhëtarëve”, të ndryshuar</w:t>
      </w:r>
      <w:r w:rsidR="006365AC" w:rsidRPr="006640DE">
        <w:rPr>
          <w:lang w:val="sq-AL"/>
        </w:rPr>
        <w:t>.</w:t>
      </w:r>
    </w:p>
    <w:p w:rsidR="006E0A78" w:rsidRPr="006640DE" w:rsidRDefault="006E0A78" w:rsidP="00D76F41">
      <w:pPr>
        <w:pStyle w:val="Hapesira7"/>
        <w:rPr>
          <w:highlight w:val="yellow"/>
          <w:lang w:val="sq-AL"/>
        </w:rPr>
      </w:pPr>
    </w:p>
    <w:p w:rsidR="006E0A78" w:rsidRPr="006640DE" w:rsidRDefault="006E0A78" w:rsidP="006E0A78">
      <w:pPr>
        <w:pStyle w:val="NeniNr"/>
        <w:rPr>
          <w:lang w:val="sq-AL"/>
        </w:rPr>
      </w:pPr>
      <w:bookmarkStart w:id="58" w:name="_Toc431812010"/>
      <w:r w:rsidRPr="006640DE">
        <w:rPr>
          <w:lang w:val="sq-AL"/>
        </w:rPr>
        <w:t>Neni 11</w:t>
      </w:r>
      <w:bookmarkEnd w:id="58"/>
    </w:p>
    <w:p w:rsidR="006E0A78" w:rsidRPr="006640DE" w:rsidRDefault="006E0A78" w:rsidP="006E0A78">
      <w:pPr>
        <w:pStyle w:val="NeniNr"/>
        <w:rPr>
          <w:b/>
          <w:lang w:val="sq-AL"/>
        </w:rPr>
      </w:pPr>
      <w:bookmarkStart w:id="59" w:name="_Toc431812011"/>
      <w:r w:rsidRPr="006640DE">
        <w:rPr>
          <w:b/>
          <w:lang w:val="sq-AL"/>
        </w:rPr>
        <w:t xml:space="preserve">Procedurat e </w:t>
      </w:r>
      <w:r w:rsidR="00A61E3C" w:rsidRPr="006640DE">
        <w:rPr>
          <w:b/>
          <w:lang w:val="sq-AL"/>
        </w:rPr>
        <w:t>licenc</w:t>
      </w:r>
      <w:r w:rsidRPr="006640DE">
        <w:rPr>
          <w:b/>
          <w:lang w:val="sq-AL"/>
        </w:rPr>
        <w:t>imit</w:t>
      </w:r>
      <w:bookmarkEnd w:id="59"/>
    </w:p>
    <w:p w:rsidR="006E0A78" w:rsidRPr="006640DE" w:rsidRDefault="006E0A78" w:rsidP="00D76F41">
      <w:pPr>
        <w:pStyle w:val="Hapesira7"/>
        <w:rPr>
          <w:lang w:val="sq-AL"/>
        </w:rPr>
      </w:pPr>
    </w:p>
    <w:p w:rsidR="006E0A78" w:rsidRPr="006640DE" w:rsidRDefault="006E0A78" w:rsidP="006E0A78">
      <w:pPr>
        <w:pStyle w:val="Paragrafi"/>
        <w:rPr>
          <w:lang w:val="sq-AL"/>
        </w:rPr>
      </w:pPr>
      <w:r w:rsidRPr="006640DE">
        <w:rPr>
          <w:lang w:val="sq-AL"/>
        </w:rPr>
        <w:t xml:space="preserve">1. Autoriteti i </w:t>
      </w:r>
      <w:r w:rsidR="00A61E3C" w:rsidRPr="006640DE">
        <w:rPr>
          <w:lang w:val="sq-AL"/>
        </w:rPr>
        <w:t>licenc</w:t>
      </w:r>
      <w:r w:rsidRPr="006640DE">
        <w:rPr>
          <w:lang w:val="sq-AL"/>
        </w:rPr>
        <w:t xml:space="preserve">imit, pas shqyrtimit të dokumentacionit, do të marrë një vendim për aplikimin brenda 21 ditëve, nga data e paraqitjes së aplikimit.    </w:t>
      </w:r>
    </w:p>
    <w:p w:rsidR="006E0A78" w:rsidRPr="006640DE" w:rsidRDefault="006E0A78" w:rsidP="006E0A78">
      <w:pPr>
        <w:pStyle w:val="Paragrafi"/>
        <w:rPr>
          <w:lang w:val="sq-AL"/>
        </w:rPr>
      </w:pPr>
      <w:r w:rsidRPr="006640DE">
        <w:rPr>
          <w:lang w:val="sq-AL"/>
        </w:rPr>
        <w:t>2. Në rast se aplikuesi ka mangësi në dokumentacion, i lihet një afat 7</w:t>
      </w:r>
      <w:r w:rsidR="005B16EA" w:rsidRPr="006640DE">
        <w:rPr>
          <w:lang w:val="sq-AL"/>
        </w:rPr>
        <w:t>-</w:t>
      </w:r>
      <w:r w:rsidRPr="006640DE">
        <w:rPr>
          <w:lang w:val="sq-AL"/>
        </w:rPr>
        <w:t xml:space="preserve">ditor me qëllim plotësimin e tyre. </w:t>
      </w:r>
    </w:p>
    <w:p w:rsidR="006E0A78" w:rsidRPr="006640DE" w:rsidRDefault="006E0A78" w:rsidP="006E0A78">
      <w:pPr>
        <w:pStyle w:val="Paragrafi"/>
        <w:rPr>
          <w:lang w:val="sq-AL"/>
        </w:rPr>
      </w:pPr>
      <w:r w:rsidRPr="006640DE">
        <w:rPr>
          <w:lang w:val="sq-AL"/>
        </w:rPr>
        <w:t xml:space="preserve">3. </w:t>
      </w:r>
      <w:r w:rsidR="00A61E3C" w:rsidRPr="006640DE">
        <w:rPr>
          <w:lang w:val="sq-AL"/>
        </w:rPr>
        <w:t>Licenc</w:t>
      </w:r>
      <w:r w:rsidRPr="006640DE">
        <w:rPr>
          <w:lang w:val="sq-AL"/>
        </w:rPr>
        <w:t>a do të lëshohet aplikuesit, përveç rasteve</w:t>
      </w:r>
      <w:r w:rsidR="008B08EE" w:rsidRPr="006640DE">
        <w:rPr>
          <w:lang w:val="sq-AL"/>
        </w:rPr>
        <w:t>,</w:t>
      </w:r>
      <w:r w:rsidRPr="006640DE">
        <w:rPr>
          <w:lang w:val="sq-AL"/>
        </w:rPr>
        <w:t xml:space="preserve"> kur:</w:t>
      </w:r>
    </w:p>
    <w:p w:rsidR="006E0A78" w:rsidRPr="006640DE" w:rsidRDefault="006E0A78" w:rsidP="006E0A78">
      <w:pPr>
        <w:pStyle w:val="Paragrafi"/>
        <w:rPr>
          <w:lang w:val="sq-AL"/>
        </w:rPr>
      </w:pPr>
      <w:r w:rsidRPr="006640DE">
        <w:rPr>
          <w:lang w:val="sq-AL"/>
        </w:rPr>
        <w:t>a)</w:t>
      </w:r>
      <w:r w:rsidRPr="006640DE">
        <w:rPr>
          <w:lang w:val="sq-AL"/>
        </w:rPr>
        <w:tab/>
        <w:t xml:space="preserve">Nuk plotëson një ose disa nga kriteret e përcaktuara në këtë udhëzim; </w:t>
      </w:r>
    </w:p>
    <w:p w:rsidR="006E0A78" w:rsidRPr="006640DE" w:rsidRDefault="005B16EA" w:rsidP="006E0A78">
      <w:pPr>
        <w:pStyle w:val="Paragrafi"/>
        <w:rPr>
          <w:lang w:val="sq-AL"/>
        </w:rPr>
      </w:pPr>
      <w:r w:rsidRPr="006640DE">
        <w:rPr>
          <w:lang w:val="sq-AL"/>
        </w:rPr>
        <w:t>b) Pas kalimit të afatit 7-</w:t>
      </w:r>
      <w:r w:rsidR="006E0A78" w:rsidRPr="006640DE">
        <w:rPr>
          <w:lang w:val="sq-AL"/>
        </w:rPr>
        <w:t>ditor për plotësimin e mangësive të konstatuara, nga ana e aplikuesit nuk është paraqitur dokumentacioni i kërkuar;</w:t>
      </w:r>
    </w:p>
    <w:p w:rsidR="006E0A78" w:rsidRPr="006640DE" w:rsidRDefault="006E0A78" w:rsidP="006E0A78">
      <w:pPr>
        <w:pStyle w:val="Paragrafi"/>
        <w:rPr>
          <w:lang w:val="sq-AL"/>
        </w:rPr>
      </w:pPr>
      <w:r w:rsidRPr="006640DE">
        <w:rPr>
          <w:lang w:val="sq-AL"/>
        </w:rPr>
        <w:t xml:space="preserve">c) </w:t>
      </w:r>
      <w:r w:rsidR="00CB7019" w:rsidRPr="006640DE">
        <w:rPr>
          <w:lang w:val="sq-AL"/>
        </w:rPr>
        <w:t xml:space="preserve">Aplikuesi </w:t>
      </w:r>
      <w:r w:rsidRPr="006640DE">
        <w:rPr>
          <w:lang w:val="sq-AL"/>
        </w:rPr>
        <w:t>nuk provon se mund të sigurojë shërbimin e kërkuar, me mjetet që ka në dispozicion;</w:t>
      </w:r>
    </w:p>
    <w:p w:rsidR="006E0A78" w:rsidRPr="006640DE" w:rsidRDefault="006E0A78" w:rsidP="006E0A78">
      <w:pPr>
        <w:pStyle w:val="Paragrafi"/>
        <w:rPr>
          <w:lang w:val="sq-AL"/>
        </w:rPr>
      </w:pPr>
      <w:r w:rsidRPr="006640DE">
        <w:rPr>
          <w:lang w:val="sq-AL"/>
        </w:rPr>
        <w:t>ç)</w:t>
      </w:r>
      <w:r w:rsidRPr="006640DE">
        <w:rPr>
          <w:lang w:val="sq-AL"/>
        </w:rPr>
        <w:tab/>
      </w:r>
      <w:r w:rsidR="00CB7019" w:rsidRPr="006640DE">
        <w:rPr>
          <w:lang w:val="sq-AL"/>
        </w:rPr>
        <w:t xml:space="preserve">Aplikuesi </w:t>
      </w:r>
      <w:r w:rsidRPr="006640DE">
        <w:rPr>
          <w:lang w:val="sq-AL"/>
        </w:rPr>
        <w:t>nuk përmbush kushtet dhe kërkesat lidhur me shërbimet e transportit të udhëtarëve, ose ka kryer shkelje serioze dhe të përsëritura të legjislacionit të transportit rrugor, në veçanti lidhur me rregullat për drejtimin e mjeteve dhe periudhave të pushimit të drejtuesve të mjeteve;</w:t>
      </w:r>
    </w:p>
    <w:p w:rsidR="006E0A78" w:rsidRPr="006640DE" w:rsidRDefault="006E0A78" w:rsidP="006E0A78">
      <w:pPr>
        <w:pStyle w:val="Paragrafi"/>
        <w:rPr>
          <w:lang w:val="sq-AL"/>
        </w:rPr>
      </w:pPr>
      <w:r w:rsidRPr="006640DE">
        <w:rPr>
          <w:lang w:val="sq-AL"/>
        </w:rPr>
        <w:t>d)</w:t>
      </w:r>
      <w:r w:rsidRPr="006640DE">
        <w:rPr>
          <w:lang w:val="sq-AL"/>
        </w:rPr>
        <w:tab/>
        <w:t xml:space="preserve">në aplikimin për ripërtëritjen e </w:t>
      </w:r>
      <w:r w:rsidR="00A61E3C" w:rsidRPr="006640DE">
        <w:rPr>
          <w:lang w:val="sq-AL"/>
        </w:rPr>
        <w:t>licenc</w:t>
      </w:r>
      <w:r w:rsidRPr="006640DE">
        <w:rPr>
          <w:lang w:val="sq-AL"/>
        </w:rPr>
        <w:t>ës, kushtet e përcaktuara në të nuk kanë qenë përmbushur</w:t>
      </w:r>
      <w:r w:rsidR="008B08EE" w:rsidRPr="006640DE">
        <w:rPr>
          <w:lang w:val="sq-AL"/>
        </w:rPr>
        <w:t>.</w:t>
      </w:r>
    </w:p>
    <w:p w:rsidR="001A3519" w:rsidRDefault="001A3519" w:rsidP="006E0A78">
      <w:pPr>
        <w:pStyle w:val="Paragrafi"/>
        <w:rPr>
          <w:lang w:val="sq-AL"/>
        </w:rPr>
      </w:pPr>
    </w:p>
    <w:p w:rsidR="006E0A78" w:rsidRPr="006640DE" w:rsidRDefault="006E0A78" w:rsidP="006E0A78">
      <w:pPr>
        <w:pStyle w:val="Paragrafi"/>
        <w:rPr>
          <w:lang w:val="sq-AL"/>
        </w:rPr>
      </w:pPr>
      <w:r w:rsidRPr="006640DE">
        <w:rPr>
          <w:lang w:val="sq-AL"/>
        </w:rPr>
        <w:lastRenderedPageBreak/>
        <w:t xml:space="preserve">4. Autoriteti i </w:t>
      </w:r>
      <w:r w:rsidR="00A61E3C" w:rsidRPr="006640DE">
        <w:rPr>
          <w:lang w:val="sq-AL"/>
        </w:rPr>
        <w:t>licenc</w:t>
      </w:r>
      <w:r w:rsidRPr="006640DE">
        <w:rPr>
          <w:lang w:val="sq-AL"/>
        </w:rPr>
        <w:t xml:space="preserve">imit mund të refuzojë aplikimin vetëm mbi bazën e arsyeve të bazuara në legjislacionin në fuqi dhe në këtë udhëzim. </w:t>
      </w:r>
    </w:p>
    <w:p w:rsidR="006E0A78" w:rsidRPr="006640DE" w:rsidRDefault="006E0A78" w:rsidP="006E0A78">
      <w:pPr>
        <w:pStyle w:val="Paragrafi"/>
        <w:rPr>
          <w:lang w:val="sq-AL"/>
        </w:rPr>
      </w:pPr>
      <w:r w:rsidRPr="006640DE">
        <w:rPr>
          <w:lang w:val="sq-AL"/>
        </w:rPr>
        <w:t xml:space="preserve"> 5. Pas përfundimit të procedurës së përcaktuar në paragrafët e mësipërm të këtij neni, autoriteti i </w:t>
      </w:r>
      <w:r w:rsidR="00A61E3C" w:rsidRPr="006640DE">
        <w:rPr>
          <w:lang w:val="sq-AL"/>
        </w:rPr>
        <w:t>licenc</w:t>
      </w:r>
      <w:r w:rsidRPr="006640DE">
        <w:rPr>
          <w:lang w:val="sq-AL"/>
        </w:rPr>
        <w:t xml:space="preserve">imit do të lëshojë </w:t>
      </w:r>
      <w:r w:rsidR="00A61E3C" w:rsidRPr="006640DE">
        <w:rPr>
          <w:lang w:val="sq-AL"/>
        </w:rPr>
        <w:t>licenc</w:t>
      </w:r>
      <w:r w:rsidRPr="006640DE">
        <w:rPr>
          <w:lang w:val="sq-AL"/>
        </w:rPr>
        <w:t>ën ose do të refuzojë zyrtarisht aplikimin.</w:t>
      </w:r>
    </w:p>
    <w:p w:rsidR="006E0A78" w:rsidRPr="006640DE" w:rsidRDefault="006E0A78" w:rsidP="006E0A78">
      <w:pPr>
        <w:pStyle w:val="Paragrafi"/>
        <w:rPr>
          <w:lang w:val="sq-AL"/>
        </w:rPr>
      </w:pPr>
      <w:r w:rsidRPr="006640DE">
        <w:rPr>
          <w:lang w:val="sq-AL"/>
        </w:rPr>
        <w:t xml:space="preserve">Vendimi për refuzimin e një aplikimi, duhet të paraqesë arsyet se pse nuk është pranuar aplikimi. Autoriteti i </w:t>
      </w:r>
      <w:r w:rsidR="00A61E3C" w:rsidRPr="006640DE">
        <w:rPr>
          <w:lang w:val="sq-AL"/>
        </w:rPr>
        <w:t>licenc</w:t>
      </w:r>
      <w:r w:rsidRPr="006640DE">
        <w:rPr>
          <w:lang w:val="sq-AL"/>
        </w:rPr>
        <w:t>imit duhet të sigurojë që subjekti transportues i është dhënë mundësia për të bërë plotësimet në rast se aplikimi fillestar i tyre është refuzuar.</w:t>
      </w:r>
    </w:p>
    <w:p w:rsidR="006E0A78" w:rsidRPr="006640DE" w:rsidRDefault="006E0A78" w:rsidP="006E0A78">
      <w:pPr>
        <w:pStyle w:val="Paragrafi"/>
        <w:rPr>
          <w:lang w:val="sq-AL"/>
        </w:rPr>
      </w:pPr>
      <w:r w:rsidRPr="006640DE">
        <w:rPr>
          <w:lang w:val="sq-AL"/>
        </w:rPr>
        <w:t xml:space="preserve">6.  Autoriteti përgjegjës i </w:t>
      </w:r>
      <w:r w:rsidR="00A61E3C" w:rsidRPr="006640DE">
        <w:rPr>
          <w:lang w:val="sq-AL"/>
        </w:rPr>
        <w:t>licenc</w:t>
      </w:r>
      <w:r w:rsidRPr="006640DE">
        <w:rPr>
          <w:lang w:val="sq-AL"/>
        </w:rPr>
        <w:t xml:space="preserve">imit, nëpërmjet një Komisioni Vlerësues të përcaktuar nga titullari, me përbërje nga Drejtoria e Përgjithshme e Politikave, Drejtoria e </w:t>
      </w:r>
      <w:r w:rsidR="00A61E3C" w:rsidRPr="006640DE">
        <w:rPr>
          <w:lang w:val="sq-AL"/>
        </w:rPr>
        <w:t>Licenc</w:t>
      </w:r>
      <w:r w:rsidRPr="006640DE">
        <w:rPr>
          <w:lang w:val="sq-AL"/>
        </w:rPr>
        <w:t>imit dhe Drejtoria Juridike, përzgjedh me konkurs të hapur, subjektin kandidat për të operuar në një linjë të rregullt ndërqytetëse udhëtarësh, në rastet kur:</w:t>
      </w:r>
    </w:p>
    <w:p w:rsidR="006E0A78" w:rsidRPr="001A3519" w:rsidRDefault="006E0A78" w:rsidP="006E0A78">
      <w:pPr>
        <w:pStyle w:val="Paragrafi"/>
        <w:rPr>
          <w:spacing w:val="-4"/>
          <w:lang w:val="sq-AL"/>
        </w:rPr>
      </w:pPr>
      <w:r w:rsidRPr="001A3519">
        <w:rPr>
          <w:spacing w:val="-4"/>
          <w:lang w:val="sq-AL"/>
        </w:rPr>
        <w:t>a) aplikohet për licencim për herë të parë;</w:t>
      </w:r>
    </w:p>
    <w:p w:rsidR="006E0A78" w:rsidRPr="001A3519" w:rsidRDefault="006E0A78" w:rsidP="006E0A78">
      <w:pPr>
        <w:pStyle w:val="Paragrafi"/>
        <w:rPr>
          <w:spacing w:val="-4"/>
          <w:lang w:val="sq-AL"/>
        </w:rPr>
      </w:pPr>
      <w:r w:rsidRPr="001A3519">
        <w:rPr>
          <w:spacing w:val="-4"/>
          <w:lang w:val="sq-AL"/>
        </w:rPr>
        <w:t xml:space="preserve">b) nuk operohet më nga subjekti i </w:t>
      </w:r>
      <w:r w:rsidR="00A61E3C" w:rsidRPr="001A3519">
        <w:rPr>
          <w:spacing w:val="-4"/>
          <w:lang w:val="sq-AL"/>
        </w:rPr>
        <w:t>licenc</w:t>
      </w:r>
      <w:r w:rsidRPr="001A3519">
        <w:rPr>
          <w:spacing w:val="-4"/>
          <w:lang w:val="sq-AL"/>
        </w:rPr>
        <w:t>uar;</w:t>
      </w:r>
    </w:p>
    <w:p w:rsidR="006E0A78" w:rsidRPr="001A3519" w:rsidRDefault="006E0A78" w:rsidP="006E0A78">
      <w:pPr>
        <w:pStyle w:val="Paragrafi"/>
        <w:rPr>
          <w:spacing w:val="-4"/>
          <w:lang w:val="sq-AL"/>
        </w:rPr>
      </w:pPr>
      <w:r w:rsidRPr="001A3519">
        <w:rPr>
          <w:spacing w:val="-4"/>
          <w:lang w:val="sq-AL"/>
        </w:rPr>
        <w:t>c) subjekti që ka pa</w:t>
      </w:r>
      <w:r w:rsidR="00CB7019" w:rsidRPr="001A3519">
        <w:rPr>
          <w:spacing w:val="-4"/>
          <w:lang w:val="sq-AL"/>
        </w:rPr>
        <w:t>s</w:t>
      </w:r>
      <w:r w:rsidRPr="001A3519">
        <w:rPr>
          <w:spacing w:val="-4"/>
          <w:lang w:val="sq-AL"/>
        </w:rPr>
        <w:t>ur në zotërim licencën për linjën/linjat i është hequr;</w:t>
      </w:r>
    </w:p>
    <w:p w:rsidR="006E0A78" w:rsidRPr="001A3519" w:rsidRDefault="006E0A78" w:rsidP="006E0A78">
      <w:pPr>
        <w:pStyle w:val="Paragrafi"/>
        <w:rPr>
          <w:spacing w:val="-4"/>
          <w:lang w:val="sq-AL"/>
        </w:rPr>
      </w:pPr>
      <w:r w:rsidRPr="001A3519">
        <w:rPr>
          <w:spacing w:val="-4"/>
          <w:lang w:val="sq-AL"/>
        </w:rPr>
        <w:t>d) subjekti që aplikon për t</w:t>
      </w:r>
      <w:r w:rsidR="00B77CF1" w:rsidRPr="001A3519">
        <w:rPr>
          <w:spacing w:val="-4"/>
          <w:lang w:val="sq-AL"/>
        </w:rPr>
        <w:t>’</w:t>
      </w:r>
      <w:r w:rsidRPr="001A3519">
        <w:rPr>
          <w:spacing w:val="-4"/>
          <w:lang w:val="sq-AL"/>
        </w:rPr>
        <w:t>u pajisur me licencë nuk plotëson kriteret;</w:t>
      </w:r>
    </w:p>
    <w:p w:rsidR="006E0A78" w:rsidRPr="001A3519" w:rsidRDefault="006E0A78" w:rsidP="006E0A78">
      <w:pPr>
        <w:pStyle w:val="Paragrafi"/>
        <w:rPr>
          <w:spacing w:val="-4"/>
          <w:lang w:val="sq-AL"/>
        </w:rPr>
      </w:pPr>
      <w:bookmarkStart w:id="60" w:name="_Toc431812012"/>
      <w:r w:rsidRPr="001A3519">
        <w:rPr>
          <w:spacing w:val="-4"/>
          <w:lang w:val="sq-AL"/>
        </w:rPr>
        <w:t xml:space="preserve">7. Për operim në linjat qytetëse, rrethqytetëse, të specializuara dhe vajtje-ardhje, Autoriteti përgjegjës i </w:t>
      </w:r>
      <w:r w:rsidR="00A61E3C" w:rsidRPr="001A3519">
        <w:rPr>
          <w:spacing w:val="-4"/>
          <w:lang w:val="sq-AL"/>
        </w:rPr>
        <w:t>licenc</w:t>
      </w:r>
      <w:r w:rsidRPr="001A3519">
        <w:rPr>
          <w:spacing w:val="-4"/>
          <w:lang w:val="sq-AL"/>
        </w:rPr>
        <w:t>imit, përzgjedh me konkurs të hapur, subjektin kandidat për të operuar në linjat e sipërcituara, në rastet kur:</w:t>
      </w:r>
    </w:p>
    <w:p w:rsidR="006E0A78" w:rsidRPr="001A3519" w:rsidRDefault="006E0A78" w:rsidP="006E0A78">
      <w:pPr>
        <w:pStyle w:val="Paragrafi"/>
        <w:rPr>
          <w:spacing w:val="-4"/>
          <w:lang w:val="sq-AL"/>
        </w:rPr>
      </w:pPr>
      <w:r w:rsidRPr="001A3519">
        <w:rPr>
          <w:spacing w:val="-4"/>
          <w:lang w:val="sq-AL"/>
        </w:rPr>
        <w:t>a) aplikohet për licencim për herë të parë;</w:t>
      </w:r>
    </w:p>
    <w:p w:rsidR="006E0A78" w:rsidRPr="001A3519" w:rsidRDefault="006E0A78" w:rsidP="006E0A78">
      <w:pPr>
        <w:pStyle w:val="Paragrafi"/>
        <w:rPr>
          <w:spacing w:val="-4"/>
          <w:lang w:val="sq-AL"/>
        </w:rPr>
      </w:pPr>
      <w:r w:rsidRPr="001A3519">
        <w:rPr>
          <w:spacing w:val="-4"/>
          <w:lang w:val="sq-AL"/>
        </w:rPr>
        <w:t xml:space="preserve">b) nuk operohet më nga subjekti i </w:t>
      </w:r>
      <w:r w:rsidR="00A61E3C" w:rsidRPr="001A3519">
        <w:rPr>
          <w:spacing w:val="-4"/>
          <w:lang w:val="sq-AL"/>
        </w:rPr>
        <w:t>licenc</w:t>
      </w:r>
      <w:r w:rsidRPr="001A3519">
        <w:rPr>
          <w:spacing w:val="-4"/>
          <w:lang w:val="sq-AL"/>
        </w:rPr>
        <w:t>uar;</w:t>
      </w:r>
    </w:p>
    <w:p w:rsidR="006E0A78" w:rsidRPr="001A3519" w:rsidRDefault="006E0A78" w:rsidP="006E0A78">
      <w:pPr>
        <w:pStyle w:val="Paragrafi"/>
        <w:rPr>
          <w:spacing w:val="-4"/>
          <w:lang w:val="sq-AL"/>
        </w:rPr>
      </w:pPr>
      <w:r w:rsidRPr="001A3519">
        <w:rPr>
          <w:spacing w:val="-4"/>
          <w:lang w:val="sq-AL"/>
        </w:rPr>
        <w:t>c) subjekti që ka pa</w:t>
      </w:r>
      <w:r w:rsidR="00CB7019" w:rsidRPr="001A3519">
        <w:rPr>
          <w:spacing w:val="-4"/>
          <w:lang w:val="sq-AL"/>
        </w:rPr>
        <w:t>s</w:t>
      </w:r>
      <w:r w:rsidRPr="001A3519">
        <w:rPr>
          <w:spacing w:val="-4"/>
          <w:lang w:val="sq-AL"/>
        </w:rPr>
        <w:t>ur në zotërim licencën për linjën/linjat i është hequr;</w:t>
      </w:r>
    </w:p>
    <w:p w:rsidR="006E0A78" w:rsidRPr="001A3519" w:rsidRDefault="006E0A78" w:rsidP="006E0A78">
      <w:pPr>
        <w:pStyle w:val="Paragrafi"/>
        <w:rPr>
          <w:spacing w:val="-4"/>
          <w:lang w:val="sq-AL"/>
        </w:rPr>
      </w:pPr>
      <w:r w:rsidRPr="001A3519">
        <w:rPr>
          <w:spacing w:val="-4"/>
          <w:lang w:val="sq-AL"/>
        </w:rPr>
        <w:t>d) subjekti që aplikon për t</w:t>
      </w:r>
      <w:r w:rsidR="00B77CF1" w:rsidRPr="001A3519">
        <w:rPr>
          <w:spacing w:val="-4"/>
          <w:lang w:val="sq-AL"/>
        </w:rPr>
        <w:t>’</w:t>
      </w:r>
      <w:r w:rsidRPr="001A3519">
        <w:rPr>
          <w:spacing w:val="-4"/>
          <w:lang w:val="sq-AL"/>
        </w:rPr>
        <w:t>u pajisur me licencë nuk plotëson kriteret;</w:t>
      </w:r>
    </w:p>
    <w:p w:rsidR="006E0A78" w:rsidRPr="001A3519" w:rsidRDefault="006E0A78" w:rsidP="006E0A78">
      <w:pPr>
        <w:pStyle w:val="Paragrafi"/>
        <w:rPr>
          <w:spacing w:val="-4"/>
          <w:lang w:val="sq-AL"/>
        </w:rPr>
      </w:pPr>
      <w:r w:rsidRPr="001A3519">
        <w:rPr>
          <w:spacing w:val="-4"/>
          <w:lang w:val="sq-AL"/>
        </w:rPr>
        <w:t xml:space="preserve">8. Autoriteti </w:t>
      </w:r>
      <w:r w:rsidR="008B08EE" w:rsidRPr="001A3519">
        <w:rPr>
          <w:spacing w:val="-4"/>
          <w:lang w:val="sq-AL"/>
        </w:rPr>
        <w:t>l</w:t>
      </w:r>
      <w:r w:rsidRPr="001A3519">
        <w:rPr>
          <w:spacing w:val="-4"/>
          <w:lang w:val="sq-AL"/>
        </w:rPr>
        <w:t>icencues do të përcaktojë kriteret e konkursit që do të zhvillohet për të fituar të drejtën e operimit në linjën/linjat e përcaktuara në pikat 5 dhe 6</w:t>
      </w:r>
      <w:r w:rsidR="00C53787" w:rsidRPr="001A3519">
        <w:rPr>
          <w:spacing w:val="-4"/>
          <w:lang w:val="sq-AL"/>
        </w:rPr>
        <w:t>,</w:t>
      </w:r>
      <w:r w:rsidRPr="001A3519">
        <w:rPr>
          <w:spacing w:val="-4"/>
          <w:lang w:val="sq-AL"/>
        </w:rPr>
        <w:t xml:space="preserve"> të këtij </w:t>
      </w:r>
      <w:r w:rsidR="008B08EE" w:rsidRPr="001A3519">
        <w:rPr>
          <w:spacing w:val="-4"/>
          <w:lang w:val="sq-AL"/>
        </w:rPr>
        <w:t>n</w:t>
      </w:r>
      <w:r w:rsidRPr="001A3519">
        <w:rPr>
          <w:spacing w:val="-4"/>
          <w:lang w:val="sq-AL"/>
        </w:rPr>
        <w:t>eni.</w:t>
      </w:r>
    </w:p>
    <w:p w:rsidR="006E0A78" w:rsidRPr="001A3519" w:rsidRDefault="006E0A78" w:rsidP="006E0A78">
      <w:pPr>
        <w:pStyle w:val="Paragrafi"/>
        <w:rPr>
          <w:spacing w:val="-4"/>
          <w:lang w:val="sq-AL"/>
        </w:rPr>
      </w:pPr>
      <w:r w:rsidRPr="001A3519">
        <w:rPr>
          <w:spacing w:val="-4"/>
          <w:lang w:val="sq-AL"/>
        </w:rPr>
        <w:t xml:space="preserve">9. Në aplikimet për herë të parë të subjekteve, sipas nenit 25, pika 1 (Dispozita transitore dhe të fundit), subjektet transportues duhet të aplikojnë pranë zyrës përkatëse të </w:t>
      </w:r>
      <w:r w:rsidR="008B08EE" w:rsidRPr="001A3519">
        <w:rPr>
          <w:spacing w:val="-4"/>
          <w:lang w:val="sq-AL"/>
        </w:rPr>
        <w:t>autoritetit licencues</w:t>
      </w:r>
      <w:r w:rsidRPr="001A3519">
        <w:rPr>
          <w:spacing w:val="-4"/>
          <w:lang w:val="sq-AL"/>
        </w:rPr>
        <w:t xml:space="preserve">, jo më vonë se 15 ditë para përfundimit të vlefshmërisë së tyre. </w:t>
      </w:r>
    </w:p>
    <w:p w:rsidR="006E0A78" w:rsidRPr="006640DE" w:rsidRDefault="006E0A78" w:rsidP="00D76F41">
      <w:pPr>
        <w:pStyle w:val="Paragrafi"/>
        <w:rPr>
          <w:lang w:val="sq-AL"/>
        </w:rPr>
      </w:pPr>
      <w:r w:rsidRPr="001A3519">
        <w:rPr>
          <w:spacing w:val="-4"/>
          <w:lang w:val="sq-AL"/>
        </w:rPr>
        <w:t>Në rastet e rinovimit të licencave e certifikatave, ky afat do të jetë jo më vonë se 30</w:t>
      </w:r>
      <w:r w:rsidRPr="006640DE">
        <w:rPr>
          <w:lang w:val="sq-AL"/>
        </w:rPr>
        <w:t xml:space="preserve"> ditë.</w:t>
      </w:r>
    </w:p>
    <w:p w:rsidR="006E0A78" w:rsidRPr="006640DE" w:rsidRDefault="006E0A78" w:rsidP="006E0A78">
      <w:pPr>
        <w:pStyle w:val="NeniNr"/>
        <w:rPr>
          <w:lang w:val="sq-AL"/>
        </w:rPr>
      </w:pPr>
      <w:r w:rsidRPr="006640DE">
        <w:rPr>
          <w:lang w:val="sq-AL"/>
        </w:rPr>
        <w:lastRenderedPageBreak/>
        <w:t>Neni 12</w:t>
      </w:r>
      <w:bookmarkEnd w:id="60"/>
    </w:p>
    <w:p w:rsidR="006E0A78" w:rsidRPr="006640DE" w:rsidRDefault="006E0A78" w:rsidP="006E0A78">
      <w:pPr>
        <w:pStyle w:val="NeniNr"/>
        <w:rPr>
          <w:b/>
          <w:lang w:val="sq-AL"/>
        </w:rPr>
      </w:pPr>
      <w:bookmarkStart w:id="61" w:name="_Toc431812013"/>
      <w:r w:rsidRPr="006640DE">
        <w:rPr>
          <w:b/>
          <w:lang w:val="sq-AL"/>
        </w:rPr>
        <w:t xml:space="preserve">Rinovimi dhe ndryshimi i </w:t>
      </w:r>
      <w:r w:rsidR="00A61E3C" w:rsidRPr="006640DE">
        <w:rPr>
          <w:b/>
          <w:lang w:val="sq-AL"/>
        </w:rPr>
        <w:t>licenc</w:t>
      </w:r>
      <w:r w:rsidRPr="006640DE">
        <w:rPr>
          <w:b/>
          <w:lang w:val="sq-AL"/>
        </w:rPr>
        <w:t xml:space="preserve">ës dhe i </w:t>
      </w:r>
      <w:bookmarkEnd w:id="61"/>
      <w:r w:rsidR="00A61E3C" w:rsidRPr="006640DE">
        <w:rPr>
          <w:b/>
          <w:lang w:val="sq-AL"/>
        </w:rPr>
        <w:t>certi</w:t>
      </w:r>
      <w:r w:rsidRPr="006640DE">
        <w:rPr>
          <w:b/>
          <w:lang w:val="sq-AL"/>
        </w:rPr>
        <w:t>fikatës</w:t>
      </w:r>
    </w:p>
    <w:p w:rsidR="006E0A78" w:rsidRPr="006640DE" w:rsidRDefault="006E0A78" w:rsidP="00D76F41">
      <w:pPr>
        <w:pStyle w:val="Hapesira7"/>
        <w:rPr>
          <w:lang w:val="sq-AL"/>
        </w:rPr>
      </w:pPr>
    </w:p>
    <w:p w:rsidR="006E0A78" w:rsidRPr="006640DE" w:rsidRDefault="006E0A78" w:rsidP="006E0A78">
      <w:pPr>
        <w:pStyle w:val="Paragrafi"/>
        <w:rPr>
          <w:lang w:val="sq-AL"/>
        </w:rPr>
      </w:pPr>
      <w:r w:rsidRPr="006640DE">
        <w:rPr>
          <w:lang w:val="sq-AL"/>
        </w:rPr>
        <w:t xml:space="preserve">Neni 9 do të zbatohet edhe për aplikimet në rastin e rinovimit të </w:t>
      </w:r>
      <w:r w:rsidR="00A61E3C" w:rsidRPr="006640DE">
        <w:rPr>
          <w:lang w:val="sq-AL"/>
        </w:rPr>
        <w:t>licenc</w:t>
      </w:r>
      <w:r w:rsidRPr="006640DE">
        <w:rPr>
          <w:lang w:val="sq-AL"/>
        </w:rPr>
        <w:t xml:space="preserve">ave ose për ndryshime të kushteve, sipas të cilave do të kryhen shërbimet që janë subjekt i </w:t>
      </w:r>
      <w:r w:rsidR="00A61E3C" w:rsidRPr="006640DE">
        <w:rPr>
          <w:lang w:val="sq-AL"/>
        </w:rPr>
        <w:t>licenc</w:t>
      </w:r>
      <w:r w:rsidRPr="006640DE">
        <w:rPr>
          <w:lang w:val="sq-AL"/>
        </w:rPr>
        <w:t>imit.</w:t>
      </w:r>
    </w:p>
    <w:p w:rsidR="006E0A78" w:rsidRPr="006640DE" w:rsidRDefault="006E0A78" w:rsidP="006E0A78">
      <w:pPr>
        <w:pStyle w:val="Paragrafi"/>
        <w:rPr>
          <w:lang w:val="sq-AL"/>
        </w:rPr>
      </w:pPr>
      <w:r w:rsidRPr="006640DE">
        <w:rPr>
          <w:lang w:val="sq-AL"/>
        </w:rPr>
        <w:t xml:space="preserve">Neni 9 do të zbatohet për rastin e rinovimit të </w:t>
      </w:r>
      <w:r w:rsidR="00A61E3C" w:rsidRPr="006640DE">
        <w:rPr>
          <w:lang w:val="sq-AL"/>
        </w:rPr>
        <w:t>certi</w:t>
      </w:r>
      <w:r w:rsidRPr="006640DE">
        <w:rPr>
          <w:lang w:val="sq-AL"/>
        </w:rPr>
        <w:t>fikatës në operacionet e transportit për llogari të vet.</w:t>
      </w:r>
    </w:p>
    <w:p w:rsidR="006E0A78" w:rsidRPr="006640DE" w:rsidRDefault="006E0A78" w:rsidP="006E0A78">
      <w:pPr>
        <w:pStyle w:val="NeniNr"/>
        <w:rPr>
          <w:lang w:val="sq-AL"/>
        </w:rPr>
      </w:pPr>
      <w:bookmarkStart w:id="62" w:name="_Toc431812014"/>
      <w:r w:rsidRPr="006640DE">
        <w:rPr>
          <w:lang w:val="sq-AL"/>
        </w:rPr>
        <w:t>Neni 13</w:t>
      </w:r>
      <w:bookmarkEnd w:id="62"/>
    </w:p>
    <w:p w:rsidR="006E0A78" w:rsidRPr="006640DE" w:rsidRDefault="006E0A78" w:rsidP="006E0A78">
      <w:pPr>
        <w:pStyle w:val="NeniNr"/>
        <w:rPr>
          <w:b/>
          <w:lang w:val="sq-AL"/>
        </w:rPr>
      </w:pPr>
      <w:r w:rsidRPr="006640DE">
        <w:rPr>
          <w:b/>
          <w:lang w:val="sq-AL"/>
        </w:rPr>
        <w:t xml:space="preserve">Vlefshmëria e </w:t>
      </w:r>
      <w:r w:rsidR="008B08EE" w:rsidRPr="006640DE">
        <w:rPr>
          <w:b/>
          <w:lang w:val="sq-AL"/>
        </w:rPr>
        <w:t>l</w:t>
      </w:r>
      <w:r w:rsidR="00A61E3C" w:rsidRPr="006640DE">
        <w:rPr>
          <w:b/>
          <w:lang w:val="sq-AL"/>
        </w:rPr>
        <w:t>icenc</w:t>
      </w:r>
      <w:r w:rsidRPr="006640DE">
        <w:rPr>
          <w:b/>
          <w:lang w:val="sq-AL"/>
        </w:rPr>
        <w:t>ës</w:t>
      </w:r>
    </w:p>
    <w:p w:rsidR="006E0A78" w:rsidRPr="006640DE" w:rsidRDefault="006E0A78" w:rsidP="00D76F41">
      <w:pPr>
        <w:pStyle w:val="Hapesira7"/>
        <w:rPr>
          <w:lang w:val="sq-AL"/>
        </w:rPr>
      </w:pPr>
    </w:p>
    <w:p w:rsidR="006E0A78" w:rsidRPr="006640DE" w:rsidRDefault="006E0A78" w:rsidP="006E0A78">
      <w:pPr>
        <w:pStyle w:val="Paragrafi"/>
        <w:rPr>
          <w:lang w:val="sq-AL"/>
        </w:rPr>
      </w:pPr>
      <w:r w:rsidRPr="006640DE">
        <w:rPr>
          <w:lang w:val="sq-AL"/>
        </w:rPr>
        <w:t xml:space="preserve">1. </w:t>
      </w:r>
      <w:r w:rsidR="00A61E3C" w:rsidRPr="006640DE">
        <w:rPr>
          <w:lang w:val="sq-AL"/>
        </w:rPr>
        <w:t>Licenc</w:t>
      </w:r>
      <w:r w:rsidRPr="006640DE">
        <w:rPr>
          <w:lang w:val="sq-AL"/>
        </w:rPr>
        <w:t xml:space="preserve">at për shërbimet e rregullta janë të vlefshme për të gjithë periudhën e parashikuar deri në datën e mbarimit, me përjashtim të rasteve kur ato janë hequr. </w:t>
      </w:r>
    </w:p>
    <w:p w:rsidR="006E0A78" w:rsidRPr="006640DE" w:rsidRDefault="006E0A78" w:rsidP="006E0A78">
      <w:pPr>
        <w:pStyle w:val="Paragrafi"/>
        <w:rPr>
          <w:lang w:val="sq-AL"/>
        </w:rPr>
      </w:pPr>
      <w:r w:rsidRPr="006640DE">
        <w:rPr>
          <w:lang w:val="sq-AL"/>
        </w:rPr>
        <w:t xml:space="preserve">2. Mbajtësi i </w:t>
      </w:r>
      <w:r w:rsidR="00A61E3C" w:rsidRPr="006640DE">
        <w:rPr>
          <w:lang w:val="sq-AL"/>
        </w:rPr>
        <w:t>licenc</w:t>
      </w:r>
      <w:r w:rsidRPr="006640DE">
        <w:rPr>
          <w:lang w:val="sq-AL"/>
        </w:rPr>
        <w:t>ës në rast të tërheqjes nga operimi do të njoftojë përdoruesit e shërbimit në lidhje me arsyet e tërheqjes, jo më pak se 1 muaj para ndalimit të operimit me anë të mjeteve të informimit publik dhe nëpërmjet autoritetit përkatës të licencimit, i cili</w:t>
      </w:r>
      <w:r w:rsidR="008B08EE" w:rsidRPr="006640DE">
        <w:rPr>
          <w:lang w:val="sq-AL"/>
        </w:rPr>
        <w:t>,</w:t>
      </w:r>
      <w:r w:rsidRPr="006640DE">
        <w:rPr>
          <w:lang w:val="sq-AL"/>
        </w:rPr>
        <w:t xml:space="preserve"> gjithashtu</w:t>
      </w:r>
      <w:r w:rsidR="008B08EE" w:rsidRPr="006640DE">
        <w:rPr>
          <w:lang w:val="sq-AL"/>
        </w:rPr>
        <w:t>,</w:t>
      </w:r>
      <w:r w:rsidRPr="006640DE">
        <w:rPr>
          <w:lang w:val="sq-AL"/>
        </w:rPr>
        <w:t xml:space="preserve"> ka për detyrë të njoftojë institucionin që mban Regjistrin Elektronik Kombëtar, për ndryshimet e nevojshme në REK.</w:t>
      </w:r>
    </w:p>
    <w:p w:rsidR="006E0A78" w:rsidRPr="006640DE" w:rsidRDefault="006E0A78" w:rsidP="00D76F41">
      <w:pPr>
        <w:pStyle w:val="Hapesira7"/>
        <w:rPr>
          <w:lang w:val="sq-AL"/>
        </w:rPr>
      </w:pPr>
    </w:p>
    <w:p w:rsidR="006E0A78" w:rsidRPr="006640DE" w:rsidRDefault="006E0A78" w:rsidP="006E0A78">
      <w:pPr>
        <w:pStyle w:val="NeniNr"/>
        <w:rPr>
          <w:lang w:val="sq-AL"/>
        </w:rPr>
      </w:pPr>
      <w:bookmarkStart w:id="63" w:name="_Toc431812016"/>
      <w:r w:rsidRPr="006640DE">
        <w:rPr>
          <w:lang w:val="sq-AL"/>
        </w:rPr>
        <w:t>Neni 14</w:t>
      </w:r>
      <w:bookmarkEnd w:id="63"/>
    </w:p>
    <w:p w:rsidR="00CB7019" w:rsidRPr="006640DE" w:rsidRDefault="006E0A78" w:rsidP="006E0A78">
      <w:pPr>
        <w:pStyle w:val="NeniNr"/>
        <w:rPr>
          <w:b/>
          <w:lang w:val="sq-AL"/>
        </w:rPr>
      </w:pPr>
      <w:bookmarkStart w:id="64" w:name="_Toc431812017"/>
      <w:r w:rsidRPr="006640DE">
        <w:rPr>
          <w:b/>
          <w:lang w:val="sq-AL"/>
        </w:rPr>
        <w:t xml:space="preserve">Detyrimet e subjektit dhe </w:t>
      </w:r>
    </w:p>
    <w:p w:rsidR="006E0A78" w:rsidRPr="006640DE" w:rsidRDefault="006E0A78" w:rsidP="006E0A78">
      <w:pPr>
        <w:pStyle w:val="NeniNr"/>
        <w:rPr>
          <w:b/>
          <w:lang w:val="sq-AL"/>
        </w:rPr>
      </w:pPr>
      <w:r w:rsidRPr="006640DE">
        <w:rPr>
          <w:b/>
          <w:lang w:val="sq-AL"/>
        </w:rPr>
        <w:t xml:space="preserve">autoritetit të </w:t>
      </w:r>
      <w:r w:rsidR="00A61E3C" w:rsidRPr="006640DE">
        <w:rPr>
          <w:b/>
          <w:lang w:val="sq-AL"/>
        </w:rPr>
        <w:t>licenc</w:t>
      </w:r>
      <w:r w:rsidRPr="006640DE">
        <w:rPr>
          <w:b/>
          <w:lang w:val="sq-AL"/>
        </w:rPr>
        <w:t>imit</w:t>
      </w:r>
      <w:bookmarkEnd w:id="64"/>
    </w:p>
    <w:p w:rsidR="006E0A78" w:rsidRPr="006640DE" w:rsidRDefault="006E0A78" w:rsidP="00D76F41">
      <w:pPr>
        <w:pStyle w:val="Hapesira7"/>
        <w:rPr>
          <w:lang w:val="sq-AL"/>
        </w:rPr>
      </w:pPr>
    </w:p>
    <w:p w:rsidR="006E0A78" w:rsidRPr="006640DE" w:rsidRDefault="006E0A78" w:rsidP="006E0A78">
      <w:pPr>
        <w:pStyle w:val="Paragrafi"/>
        <w:rPr>
          <w:lang w:val="sq-AL"/>
        </w:rPr>
      </w:pPr>
      <w:r w:rsidRPr="006640DE">
        <w:rPr>
          <w:lang w:val="sq-AL"/>
        </w:rPr>
        <w:t xml:space="preserve">1. Subjekti i transportit i </w:t>
      </w:r>
      <w:r w:rsidR="00A61E3C" w:rsidRPr="006640DE">
        <w:rPr>
          <w:lang w:val="sq-AL"/>
        </w:rPr>
        <w:t>licenc</w:t>
      </w:r>
      <w:r w:rsidRPr="006640DE">
        <w:rPr>
          <w:lang w:val="sq-AL"/>
        </w:rPr>
        <w:t>uar për kryerjen e shërbimeve të rregullta të udhëtarëve, do të marrë të gjithë masat për të garantuar kryerjen e këtij shërbimi dhe për plotësimin e kushteve dhe standardeve përkatëse të përcaktuara në këtë udhëzim.</w:t>
      </w:r>
    </w:p>
    <w:p w:rsidR="006E0A78" w:rsidRPr="006640DE" w:rsidRDefault="006E0A78" w:rsidP="006E0A78">
      <w:pPr>
        <w:pStyle w:val="Paragrafi"/>
        <w:rPr>
          <w:lang w:val="sq-AL"/>
        </w:rPr>
      </w:pPr>
      <w:r w:rsidRPr="006640DE">
        <w:rPr>
          <w:lang w:val="sq-AL"/>
        </w:rPr>
        <w:t>2. Subjekti duhet të publikojë në mjet dhe agjencinë përkatëse, itinerarin e shërbimit, stacionet ndërmjetëse, oraret, tarifat në mënyrë të tillë që ky informacion të jetë i qartë dhe i vlefshëm për të gjithë përdoruesit.</w:t>
      </w:r>
    </w:p>
    <w:p w:rsidR="006E0A78" w:rsidRPr="006640DE" w:rsidRDefault="006E0A78" w:rsidP="006E0A78">
      <w:pPr>
        <w:pStyle w:val="Paragrafi"/>
        <w:rPr>
          <w:lang w:val="sq-AL"/>
        </w:rPr>
      </w:pPr>
      <w:r w:rsidRPr="006640DE">
        <w:rPr>
          <w:lang w:val="sq-AL"/>
        </w:rPr>
        <w:t>3. Nuk mund të organizohet transporti me autobusë, si pikënisje nga një qendër e banuar, bashki ose qendër administrative përbërëse, në qoftë se aty nuk është organizuar njëkohësisht shërbimi i rregullt me agjenci.</w:t>
      </w:r>
    </w:p>
    <w:p w:rsidR="006E0A78" w:rsidRPr="006640DE" w:rsidRDefault="006E0A78" w:rsidP="006E0A78">
      <w:pPr>
        <w:pStyle w:val="Paragrafi"/>
        <w:rPr>
          <w:lang w:val="sq-AL"/>
        </w:rPr>
      </w:pPr>
      <w:r w:rsidRPr="006640DE">
        <w:rPr>
          <w:lang w:val="sq-AL"/>
        </w:rPr>
        <w:t xml:space="preserve">4. Pas vënies në funksion të shërbimit, të gjithë subjektet e transportit rrugor, janë të detyruar të regjistrohen në regjistrin elektronik kombëtar të transportit rrugor (REK). </w:t>
      </w:r>
    </w:p>
    <w:p w:rsidR="006E0A78" w:rsidRPr="006640DE" w:rsidRDefault="006E0A78" w:rsidP="006E0A78">
      <w:pPr>
        <w:pStyle w:val="Paragrafi"/>
        <w:rPr>
          <w:lang w:val="sq-AL"/>
        </w:rPr>
      </w:pPr>
      <w:r w:rsidRPr="006640DE">
        <w:rPr>
          <w:lang w:val="sq-AL"/>
        </w:rPr>
        <w:lastRenderedPageBreak/>
        <w:t>5. Subjekti është i detyruar të zbatojë legjislacionin në fuqi për personat me aftësi të kufizuar dhe t</w:t>
      </w:r>
      <w:r w:rsidR="00B77CF1" w:rsidRPr="006640DE">
        <w:rPr>
          <w:lang w:val="sq-AL"/>
        </w:rPr>
        <w:t>’</w:t>
      </w:r>
      <w:r w:rsidRPr="006640DE">
        <w:rPr>
          <w:lang w:val="sq-AL"/>
        </w:rPr>
        <w:t xml:space="preserve">i krijojë sa më shumë lehtësira për transport kësaj kategorie udhëtarësh. Mos zbatimi i legjislacionit në fuqi për transportin e personave me aftësi të kufizuar përbën shkelje të rëndë, e cila shkon deri në pezullimin ose heqjen e licencës dhe, ose certifikatës së autobusit. </w:t>
      </w:r>
    </w:p>
    <w:p w:rsidR="006E0A78" w:rsidRPr="006640DE" w:rsidRDefault="006E0A78" w:rsidP="006E0A78">
      <w:pPr>
        <w:pStyle w:val="Paragrafi"/>
        <w:rPr>
          <w:lang w:val="sq-AL"/>
        </w:rPr>
      </w:pPr>
      <w:r w:rsidRPr="006640DE">
        <w:rPr>
          <w:lang w:val="sq-AL"/>
        </w:rPr>
        <w:t xml:space="preserve">6. Autoriteti i </w:t>
      </w:r>
      <w:r w:rsidR="00A61E3C" w:rsidRPr="006640DE">
        <w:rPr>
          <w:lang w:val="sq-AL"/>
        </w:rPr>
        <w:t>licenc</w:t>
      </w:r>
      <w:r w:rsidRPr="006640DE">
        <w:rPr>
          <w:lang w:val="sq-AL"/>
        </w:rPr>
        <w:t>imit është i detyruar që:</w:t>
      </w:r>
    </w:p>
    <w:p w:rsidR="006E0A78" w:rsidRPr="006640DE" w:rsidRDefault="006E0A78" w:rsidP="006E0A78">
      <w:pPr>
        <w:pStyle w:val="Paragrafi"/>
        <w:rPr>
          <w:lang w:val="sq-AL"/>
        </w:rPr>
      </w:pPr>
      <w:r w:rsidRPr="006640DE">
        <w:rPr>
          <w:lang w:val="sq-AL"/>
        </w:rPr>
        <w:t>a) të verifikojë deklaratën në plotësimin e kushtit të reputacionit të mirë për subjektin dhe drejtuesin e veprimtarisë së saj;</w:t>
      </w:r>
    </w:p>
    <w:p w:rsidR="006E0A78" w:rsidRPr="006640DE" w:rsidRDefault="006E0A78" w:rsidP="006E0A78">
      <w:pPr>
        <w:pStyle w:val="Paragrafi"/>
        <w:rPr>
          <w:lang w:val="sq-AL"/>
        </w:rPr>
      </w:pPr>
      <w:r w:rsidRPr="006640DE">
        <w:rPr>
          <w:lang w:val="sq-AL"/>
        </w:rPr>
        <w:t xml:space="preserve">b) të verifikojë plotësimin në vazhdimësi të kushteve të </w:t>
      </w:r>
      <w:r w:rsidR="00A61E3C" w:rsidRPr="006640DE">
        <w:rPr>
          <w:lang w:val="sq-AL"/>
        </w:rPr>
        <w:t>licenc</w:t>
      </w:r>
      <w:r w:rsidRPr="006640DE">
        <w:rPr>
          <w:lang w:val="sq-AL"/>
        </w:rPr>
        <w:t>imit për çdo subjekt transportit të licencuar prej tij;</w:t>
      </w:r>
    </w:p>
    <w:p w:rsidR="006E0A78" w:rsidRPr="006640DE" w:rsidRDefault="006E0A78" w:rsidP="006E0A78">
      <w:pPr>
        <w:pStyle w:val="Paragrafi"/>
        <w:rPr>
          <w:lang w:val="sq-AL"/>
        </w:rPr>
      </w:pPr>
      <w:r w:rsidRPr="006640DE">
        <w:rPr>
          <w:lang w:val="sq-AL"/>
        </w:rPr>
        <w:t xml:space="preserve">c) pas </w:t>
      </w:r>
      <w:r w:rsidR="00A61E3C" w:rsidRPr="006640DE">
        <w:rPr>
          <w:lang w:val="sq-AL"/>
        </w:rPr>
        <w:t>licenc</w:t>
      </w:r>
      <w:r w:rsidRPr="006640DE">
        <w:rPr>
          <w:lang w:val="sq-AL"/>
        </w:rPr>
        <w:t xml:space="preserve">imit të çdo subjekti, dërgon të gjithë të dhënat për </w:t>
      </w:r>
      <w:r w:rsidR="00A61E3C" w:rsidRPr="006640DE">
        <w:rPr>
          <w:lang w:val="sq-AL"/>
        </w:rPr>
        <w:t>licenc</w:t>
      </w:r>
      <w:r w:rsidRPr="006640DE">
        <w:rPr>
          <w:lang w:val="sq-AL"/>
        </w:rPr>
        <w:t xml:space="preserve">imin ose </w:t>
      </w:r>
      <w:r w:rsidR="00A61E3C" w:rsidRPr="006640DE">
        <w:rPr>
          <w:lang w:val="sq-AL"/>
        </w:rPr>
        <w:t>certi</w:t>
      </w:r>
      <w:r w:rsidRPr="006640DE">
        <w:rPr>
          <w:lang w:val="sq-AL"/>
        </w:rPr>
        <w:t xml:space="preserve">fikatën për llogari të vet ose ndryshimet që mund të ndodhin më pas, brenda 7 ditëve pune, te mbajtësi i regjistrit elektronik kombëtar, për subjektin e transportit dhe për çdo ndryshim që mund të ndodhë gjatë ushtrimit të veprimtarisë së subjektit. </w:t>
      </w:r>
    </w:p>
    <w:p w:rsidR="006E0A78" w:rsidRPr="006640DE" w:rsidRDefault="006E0A78" w:rsidP="006E0A78">
      <w:pPr>
        <w:pStyle w:val="NeniNr"/>
        <w:rPr>
          <w:lang w:val="sq-AL"/>
        </w:rPr>
      </w:pPr>
      <w:bookmarkStart w:id="65" w:name="_Toc431812018"/>
      <w:r w:rsidRPr="006640DE">
        <w:rPr>
          <w:lang w:val="sq-AL"/>
        </w:rPr>
        <w:t>KREU IV</w:t>
      </w:r>
      <w:bookmarkEnd w:id="65"/>
    </w:p>
    <w:p w:rsidR="006E0A78" w:rsidRPr="006640DE" w:rsidRDefault="006E0A78" w:rsidP="006E0A78">
      <w:pPr>
        <w:pStyle w:val="NeniNr"/>
        <w:rPr>
          <w:lang w:val="sq-AL"/>
        </w:rPr>
      </w:pPr>
      <w:bookmarkStart w:id="66" w:name="_Toc431812019"/>
      <w:r w:rsidRPr="006640DE">
        <w:rPr>
          <w:lang w:val="sq-AL"/>
        </w:rPr>
        <w:t>MJETET E TRANSPORTIT</w:t>
      </w:r>
      <w:bookmarkEnd w:id="66"/>
    </w:p>
    <w:p w:rsidR="006E0A78" w:rsidRPr="006640DE" w:rsidRDefault="006E0A78" w:rsidP="00D76F41">
      <w:pPr>
        <w:pStyle w:val="Hapesira7"/>
        <w:rPr>
          <w:lang w:val="sq-AL"/>
        </w:rPr>
      </w:pPr>
    </w:p>
    <w:p w:rsidR="006E0A78" w:rsidRPr="006640DE" w:rsidRDefault="006E0A78" w:rsidP="006E0A78">
      <w:pPr>
        <w:pStyle w:val="NeniNr"/>
        <w:rPr>
          <w:lang w:val="sq-AL"/>
        </w:rPr>
      </w:pPr>
      <w:bookmarkStart w:id="67" w:name="_Toc421861808"/>
      <w:bookmarkStart w:id="68" w:name="_Toc431812020"/>
      <w:bookmarkStart w:id="69" w:name="_Toc307572963"/>
      <w:bookmarkStart w:id="70" w:name="_Toc307573374"/>
      <w:bookmarkStart w:id="71" w:name="_Toc307833237"/>
      <w:bookmarkStart w:id="72" w:name="_Toc308006908"/>
      <w:bookmarkStart w:id="73" w:name="_Toc308008713"/>
      <w:r w:rsidRPr="006640DE">
        <w:rPr>
          <w:lang w:val="sq-AL"/>
        </w:rPr>
        <w:t>Neni 1</w:t>
      </w:r>
      <w:bookmarkEnd w:id="67"/>
      <w:r w:rsidRPr="006640DE">
        <w:rPr>
          <w:lang w:val="sq-AL"/>
        </w:rPr>
        <w:t>5</w:t>
      </w:r>
      <w:bookmarkEnd w:id="68"/>
    </w:p>
    <w:p w:rsidR="006E0A78" w:rsidRPr="006640DE" w:rsidRDefault="006E0A78" w:rsidP="00D76F41">
      <w:pPr>
        <w:pStyle w:val="Hapesira7"/>
        <w:rPr>
          <w:lang w:val="sq-AL"/>
        </w:rPr>
      </w:pPr>
    </w:p>
    <w:p w:rsidR="006E0A78" w:rsidRPr="006640DE" w:rsidRDefault="006E0A78" w:rsidP="006E0A78">
      <w:pPr>
        <w:pStyle w:val="Paragrafi"/>
        <w:rPr>
          <w:lang w:val="sq-AL"/>
        </w:rPr>
      </w:pPr>
      <w:r w:rsidRPr="006640DE">
        <w:rPr>
          <w:lang w:val="sq-AL"/>
        </w:rPr>
        <w:t>1. Dispozitat e këtij kreu zbatohen për mjetet M 2 dhe M 3 të destinuar për transport udhëtarësh me më shumë se nëntë ndenjëse, duke përfshirë edhe ndenjësen e drejtuesit të mjetit, si dhe kur përcaktohet ndryshe në linjat rrethqytetëse të miratuara edhe për mjete M 1 të destinuara për transport udhëtarësh, që kanë maksimumi nëntë ndenjëse, duke përfshirë edhe ndenjësen e drejtuesit të mjetit.</w:t>
      </w:r>
      <w:bookmarkStart w:id="74" w:name="_Toc431812023"/>
      <w:bookmarkStart w:id="75" w:name="_Toc421861811"/>
    </w:p>
    <w:p w:rsidR="006E0A78" w:rsidRPr="006640DE" w:rsidRDefault="006E0A78" w:rsidP="006E0A78">
      <w:pPr>
        <w:pStyle w:val="Paragrafi"/>
        <w:rPr>
          <w:lang w:val="sq-AL"/>
        </w:rPr>
      </w:pPr>
      <w:r w:rsidRPr="006640DE">
        <w:rPr>
          <w:lang w:val="sq-AL"/>
        </w:rPr>
        <w:t xml:space="preserve">2. Mjetet e transportit të udhëtarëve të shoqërive për të tretë ose me qira brenda vendit të pajisur me </w:t>
      </w:r>
      <w:r w:rsidR="00A61E3C" w:rsidRPr="006640DE">
        <w:rPr>
          <w:lang w:val="sq-AL"/>
        </w:rPr>
        <w:t>certi</w:t>
      </w:r>
      <w:r w:rsidRPr="006640DE">
        <w:rPr>
          <w:lang w:val="sq-AL"/>
        </w:rPr>
        <w:t xml:space="preserve">fikatë nga autoriteti i </w:t>
      </w:r>
      <w:r w:rsidR="00A61E3C" w:rsidRPr="006640DE">
        <w:rPr>
          <w:lang w:val="sq-AL"/>
        </w:rPr>
        <w:t>licenc</w:t>
      </w:r>
      <w:r w:rsidRPr="006640DE">
        <w:rPr>
          <w:lang w:val="sq-AL"/>
        </w:rPr>
        <w:t xml:space="preserve">imit, përdoren për kryerjen e shërbimeve të transportit të udhëtarëve brenda vendit. </w:t>
      </w:r>
      <w:bookmarkEnd w:id="74"/>
      <w:bookmarkEnd w:id="75"/>
    </w:p>
    <w:p w:rsidR="006E0A78" w:rsidRPr="006640DE" w:rsidRDefault="006E0A78" w:rsidP="006E0A78">
      <w:pPr>
        <w:pStyle w:val="Paragrafi"/>
        <w:rPr>
          <w:lang w:val="sq-AL"/>
        </w:rPr>
      </w:pPr>
      <w:bookmarkStart w:id="76" w:name="_Toc431812025"/>
      <w:r w:rsidRPr="006640DE">
        <w:rPr>
          <w:lang w:val="sq-AL"/>
        </w:rPr>
        <w:t xml:space="preserve">3. </w:t>
      </w:r>
      <w:r w:rsidR="00A61E3C" w:rsidRPr="006640DE">
        <w:rPr>
          <w:lang w:val="sq-AL"/>
        </w:rPr>
        <w:t>Certi</w:t>
      </w:r>
      <w:r w:rsidRPr="006640DE">
        <w:rPr>
          <w:lang w:val="sq-AL"/>
        </w:rPr>
        <w:t xml:space="preserve">fikata për transport udhëtarësh është pjesë përbërëse e </w:t>
      </w:r>
      <w:r w:rsidR="00A61E3C" w:rsidRPr="006640DE">
        <w:rPr>
          <w:lang w:val="sq-AL"/>
        </w:rPr>
        <w:t>licenc</w:t>
      </w:r>
      <w:r w:rsidRPr="006640DE">
        <w:rPr>
          <w:lang w:val="sq-AL"/>
        </w:rPr>
        <w:t xml:space="preserve">ës, e cila lëshohet nga autoriteti i </w:t>
      </w:r>
      <w:r w:rsidR="00A61E3C" w:rsidRPr="006640DE">
        <w:rPr>
          <w:lang w:val="sq-AL"/>
        </w:rPr>
        <w:t>licenc</w:t>
      </w:r>
      <w:r w:rsidRPr="006640DE">
        <w:rPr>
          <w:lang w:val="sq-AL"/>
        </w:rPr>
        <w:t>imit për çdo mjet, në emër të subjektit të transportit të udhëtarëve.</w:t>
      </w:r>
      <w:bookmarkEnd w:id="76"/>
    </w:p>
    <w:p w:rsidR="006E0A78" w:rsidRPr="006640DE" w:rsidRDefault="006E0A78" w:rsidP="006E0A78">
      <w:pPr>
        <w:pStyle w:val="Paragrafi"/>
        <w:rPr>
          <w:lang w:val="sq-AL"/>
        </w:rPr>
      </w:pPr>
      <w:r w:rsidRPr="006640DE">
        <w:rPr>
          <w:lang w:val="sq-AL"/>
        </w:rPr>
        <w:t xml:space="preserve">4. Një mjet i transportit të udhëtarëve, do të operojë vetëm në përputhje me fushën në të cilën </w:t>
      </w:r>
      <w:r w:rsidR="00A61E3C" w:rsidRPr="006640DE">
        <w:rPr>
          <w:lang w:val="sq-AL"/>
        </w:rPr>
        <w:t>licenc</w:t>
      </w:r>
      <w:r w:rsidRPr="006640DE">
        <w:rPr>
          <w:lang w:val="sq-AL"/>
        </w:rPr>
        <w:t xml:space="preserve">a është regjistruar, përveç se në rastet kur mund të autorizohet ndryshe nga autoriteti i </w:t>
      </w:r>
      <w:r w:rsidR="00A61E3C" w:rsidRPr="006640DE">
        <w:rPr>
          <w:lang w:val="sq-AL"/>
        </w:rPr>
        <w:t>licenc</w:t>
      </w:r>
      <w:r w:rsidRPr="006640DE">
        <w:rPr>
          <w:lang w:val="sq-AL"/>
        </w:rPr>
        <w:t>imit.</w:t>
      </w:r>
    </w:p>
    <w:p w:rsidR="006E0A78" w:rsidRPr="006640DE" w:rsidRDefault="006E0A78" w:rsidP="00D76F41">
      <w:pPr>
        <w:pStyle w:val="Paragrafi"/>
        <w:rPr>
          <w:lang w:val="sq-AL"/>
        </w:rPr>
      </w:pPr>
      <w:r w:rsidRPr="006640DE">
        <w:rPr>
          <w:lang w:val="sq-AL"/>
        </w:rPr>
        <w:lastRenderedPageBreak/>
        <w:t xml:space="preserve">5. Mjetet M 2 dhe M 3 të linjave të rregullta, përdoren vetëm në linjat për të cilat subjekti i transportit ka marrë </w:t>
      </w:r>
      <w:r w:rsidR="00A61E3C" w:rsidRPr="006640DE">
        <w:rPr>
          <w:lang w:val="sq-AL"/>
        </w:rPr>
        <w:t>licenc</w:t>
      </w:r>
      <w:r w:rsidRPr="006640DE">
        <w:rPr>
          <w:lang w:val="sq-AL"/>
        </w:rPr>
        <w:t xml:space="preserve">ën, duke përjashtuar kufizimet e mundshme të përcaktuara në këtë </w:t>
      </w:r>
      <w:r w:rsidR="00A61E3C" w:rsidRPr="006640DE">
        <w:rPr>
          <w:lang w:val="sq-AL"/>
        </w:rPr>
        <w:t>licenc</w:t>
      </w:r>
      <w:r w:rsidRPr="006640DE">
        <w:rPr>
          <w:lang w:val="sq-AL"/>
        </w:rPr>
        <w:t xml:space="preserve">ë. </w:t>
      </w:r>
    </w:p>
    <w:p w:rsidR="006E0A78" w:rsidRPr="006640DE" w:rsidRDefault="006E0A78" w:rsidP="006E0A78">
      <w:pPr>
        <w:pStyle w:val="Paragrafi"/>
        <w:rPr>
          <w:spacing w:val="-4"/>
          <w:lang w:val="sq-AL"/>
        </w:rPr>
      </w:pPr>
      <w:r w:rsidRPr="006640DE">
        <w:rPr>
          <w:spacing w:val="-4"/>
          <w:lang w:val="sq-AL"/>
        </w:rPr>
        <w:t xml:space="preserve">6. </w:t>
      </w:r>
      <w:bookmarkStart w:id="77" w:name="_Toc431812026"/>
      <w:r w:rsidRPr="006640DE">
        <w:rPr>
          <w:spacing w:val="-4"/>
          <w:lang w:val="sq-AL"/>
        </w:rPr>
        <w:t xml:space="preserve">Numri i nevojshëm i autobusëve me vendet përkatës të tyre, për këto shërbime, </w:t>
      </w:r>
      <w:bookmarkEnd w:id="77"/>
      <w:r w:rsidRPr="006640DE">
        <w:rPr>
          <w:spacing w:val="-4"/>
          <w:lang w:val="sq-AL"/>
        </w:rPr>
        <w:t xml:space="preserve">përcaktohet nga zyra e </w:t>
      </w:r>
      <w:r w:rsidR="00A61E3C" w:rsidRPr="006640DE">
        <w:rPr>
          <w:spacing w:val="-4"/>
          <w:lang w:val="sq-AL"/>
        </w:rPr>
        <w:t>licenc</w:t>
      </w:r>
      <w:r w:rsidRPr="006640DE">
        <w:rPr>
          <w:spacing w:val="-4"/>
          <w:lang w:val="sq-AL"/>
        </w:rPr>
        <w:t xml:space="preserve">ave në bazë të frekuencës së udhëtimeve, numrit të orareve të miratuara për linjën përkatëse, distancës dhe kohës së udhëtimit, si dhe mjeteve rezervë që duhet të ketë subjekti i transportit, si kusht i nevojshëm dhe i domosdoshëm për mbarëvajtjen e veprimtarisë së transportit. </w:t>
      </w:r>
    </w:p>
    <w:p w:rsidR="006E0A78" w:rsidRPr="006640DE" w:rsidRDefault="006E0A78" w:rsidP="006E0A78">
      <w:pPr>
        <w:pStyle w:val="Paragrafi"/>
        <w:rPr>
          <w:spacing w:val="-4"/>
          <w:lang w:val="sq-AL"/>
        </w:rPr>
      </w:pPr>
      <w:r w:rsidRPr="006640DE">
        <w:rPr>
          <w:spacing w:val="-4"/>
          <w:lang w:val="sq-AL"/>
        </w:rPr>
        <w:t xml:space="preserve">7. Mjetet me 8+1 vende kur </w:t>
      </w:r>
      <w:r w:rsidR="001622A6" w:rsidRPr="006640DE">
        <w:rPr>
          <w:spacing w:val="-4"/>
          <w:lang w:val="sq-AL"/>
        </w:rPr>
        <w:t>operojnë</w:t>
      </w:r>
      <w:r w:rsidRPr="006640DE">
        <w:rPr>
          <w:spacing w:val="-4"/>
          <w:lang w:val="sq-AL"/>
        </w:rPr>
        <w:t xml:space="preserve"> në linjat rrethqytet</w:t>
      </w:r>
      <w:r w:rsidR="001622A6" w:rsidRPr="006640DE">
        <w:rPr>
          <w:spacing w:val="-4"/>
          <w:lang w:val="sq-AL"/>
        </w:rPr>
        <w:t>ë</w:t>
      </w:r>
      <w:r w:rsidRPr="006640DE">
        <w:rPr>
          <w:spacing w:val="-4"/>
          <w:lang w:val="sq-AL"/>
        </w:rPr>
        <w:t>se ose në shërbimet e tjera, në përputhje me dispozitat e këtij udhëzimi, regjistrohen në REK.</w:t>
      </w:r>
    </w:p>
    <w:p w:rsidR="006E0A78" w:rsidRPr="006640DE" w:rsidRDefault="006E0A78" w:rsidP="00D76F41">
      <w:pPr>
        <w:pStyle w:val="Hapesira7"/>
        <w:rPr>
          <w:spacing w:val="-4"/>
          <w:lang w:val="sq-AL"/>
        </w:rPr>
      </w:pPr>
    </w:p>
    <w:p w:rsidR="006E0A78" w:rsidRPr="006640DE" w:rsidRDefault="006E0A78" w:rsidP="006E0A78">
      <w:pPr>
        <w:pStyle w:val="NeniNr"/>
        <w:rPr>
          <w:spacing w:val="-4"/>
          <w:lang w:val="sq-AL"/>
        </w:rPr>
      </w:pPr>
      <w:r w:rsidRPr="006640DE">
        <w:rPr>
          <w:spacing w:val="-4"/>
          <w:lang w:val="sq-AL"/>
        </w:rPr>
        <w:t>Neni 16</w:t>
      </w:r>
    </w:p>
    <w:p w:rsidR="006E0A78" w:rsidRPr="006640DE" w:rsidRDefault="006E0A78" w:rsidP="006E0A78">
      <w:pPr>
        <w:pStyle w:val="NeniNr"/>
        <w:rPr>
          <w:b/>
          <w:spacing w:val="-4"/>
          <w:lang w:val="sq-AL"/>
        </w:rPr>
      </w:pPr>
      <w:r w:rsidRPr="006640DE">
        <w:rPr>
          <w:b/>
          <w:spacing w:val="-4"/>
          <w:lang w:val="sq-AL"/>
        </w:rPr>
        <w:t>Kushtet për qiramarrjen e mjeteve nga subjektet e tjerë</w:t>
      </w:r>
    </w:p>
    <w:p w:rsidR="006E0A78" w:rsidRPr="006640DE" w:rsidRDefault="006E0A78" w:rsidP="00D76F41">
      <w:pPr>
        <w:pStyle w:val="Hapesira7"/>
        <w:rPr>
          <w:spacing w:val="-4"/>
          <w:lang w:val="sq-AL"/>
        </w:rPr>
      </w:pPr>
    </w:p>
    <w:p w:rsidR="006E0A78" w:rsidRPr="006640DE" w:rsidRDefault="006E0A78" w:rsidP="006E0A78">
      <w:pPr>
        <w:pStyle w:val="Paragrafi"/>
        <w:rPr>
          <w:spacing w:val="-4"/>
          <w:lang w:val="sq-AL"/>
        </w:rPr>
      </w:pPr>
      <w:r w:rsidRPr="006640DE">
        <w:rPr>
          <w:spacing w:val="-4"/>
          <w:lang w:val="sq-AL"/>
        </w:rPr>
        <w:t xml:space="preserve">1. Subjektet e transportit mund të marrin me qira mjete M 2 ose M 3 pa drejtues mjeti, kur qiradhënësi, kundrejt pagesës, detyrohet të verë në dispozicion të qiramarrësit, me kërkesën e këtij të fundit vetë mjetin. </w:t>
      </w:r>
    </w:p>
    <w:p w:rsidR="006E0A78" w:rsidRPr="006640DE" w:rsidRDefault="006E0A78" w:rsidP="006E0A78">
      <w:pPr>
        <w:pStyle w:val="Paragrafi"/>
        <w:rPr>
          <w:spacing w:val="-4"/>
          <w:lang w:val="sq-AL"/>
        </w:rPr>
      </w:pPr>
      <w:r w:rsidRPr="006640DE">
        <w:rPr>
          <w:spacing w:val="-4"/>
          <w:lang w:val="sq-AL"/>
        </w:rPr>
        <w:t xml:space="preserve">2. Qiramarrësi është përgjegjës për operimin në kushte të sigurta të mjetit të marrë me qira. Ai kryen kontrollet e duhura para përdorimit dhe mban regjistrimin e nevojshme për përdorimin e mjetit përfshirë mirëmbajtjen e tij. </w:t>
      </w:r>
    </w:p>
    <w:p w:rsidR="006E0A78" w:rsidRPr="006640DE" w:rsidRDefault="006E0A78" w:rsidP="006E0A78">
      <w:pPr>
        <w:pStyle w:val="Paragrafi"/>
        <w:rPr>
          <w:spacing w:val="-4"/>
          <w:lang w:val="sq-AL"/>
        </w:rPr>
      </w:pPr>
      <w:r w:rsidRPr="006640DE">
        <w:rPr>
          <w:spacing w:val="-4"/>
          <w:lang w:val="sq-AL"/>
        </w:rPr>
        <w:t xml:space="preserve">3. Subjekti qiramarrës siguron dokumentet që duhet të mbahen në mjet, si më poshtë: </w:t>
      </w:r>
    </w:p>
    <w:p w:rsidR="006E0A78" w:rsidRPr="006640DE" w:rsidRDefault="006E0A78" w:rsidP="006E0A78">
      <w:pPr>
        <w:pStyle w:val="Paragrafi"/>
        <w:rPr>
          <w:spacing w:val="-4"/>
          <w:lang w:val="sq-AL"/>
        </w:rPr>
      </w:pPr>
      <w:r w:rsidRPr="006640DE">
        <w:rPr>
          <w:spacing w:val="-4"/>
          <w:lang w:val="sq-AL"/>
        </w:rPr>
        <w:t xml:space="preserve">a) </w:t>
      </w:r>
      <w:r w:rsidR="001622A6" w:rsidRPr="006640DE">
        <w:rPr>
          <w:spacing w:val="-4"/>
          <w:lang w:val="sq-AL"/>
        </w:rPr>
        <w:t xml:space="preserve">Një </w:t>
      </w:r>
      <w:r w:rsidRPr="006640DE">
        <w:rPr>
          <w:spacing w:val="-4"/>
          <w:lang w:val="sq-AL"/>
        </w:rPr>
        <w:t xml:space="preserve">kopje e </w:t>
      </w:r>
      <w:r w:rsidR="00A61E3C" w:rsidRPr="006640DE">
        <w:rPr>
          <w:spacing w:val="-4"/>
          <w:lang w:val="sq-AL"/>
        </w:rPr>
        <w:t>licenc</w:t>
      </w:r>
      <w:r w:rsidRPr="006640DE">
        <w:rPr>
          <w:spacing w:val="-4"/>
          <w:lang w:val="sq-AL"/>
        </w:rPr>
        <w:t>ës në shërbimin e linjës/linjave të rregullta;</w:t>
      </w:r>
    </w:p>
    <w:p w:rsidR="006E0A78" w:rsidRPr="006640DE" w:rsidRDefault="006E0A78" w:rsidP="006E0A78">
      <w:pPr>
        <w:pStyle w:val="Paragrafi"/>
        <w:rPr>
          <w:spacing w:val="-4"/>
          <w:lang w:val="sq-AL"/>
        </w:rPr>
      </w:pPr>
      <w:r w:rsidRPr="006640DE">
        <w:rPr>
          <w:spacing w:val="-4"/>
          <w:lang w:val="sq-AL"/>
        </w:rPr>
        <w:t xml:space="preserve">b) </w:t>
      </w:r>
      <w:r w:rsidR="001622A6" w:rsidRPr="006640DE">
        <w:rPr>
          <w:spacing w:val="-4"/>
          <w:lang w:val="sq-AL"/>
        </w:rPr>
        <w:t xml:space="preserve">Certifikatën </w:t>
      </w:r>
      <w:r w:rsidRPr="006640DE">
        <w:rPr>
          <w:spacing w:val="-4"/>
          <w:lang w:val="sq-AL"/>
        </w:rPr>
        <w:t xml:space="preserve">e operimit të mjetit për një linjë ose disa linja, e cila është lëshuar nga autoriteti i </w:t>
      </w:r>
      <w:r w:rsidR="00A61E3C" w:rsidRPr="006640DE">
        <w:rPr>
          <w:spacing w:val="-4"/>
          <w:lang w:val="sq-AL"/>
        </w:rPr>
        <w:t>licenc</w:t>
      </w:r>
      <w:r w:rsidRPr="006640DE">
        <w:rPr>
          <w:spacing w:val="-4"/>
          <w:lang w:val="sq-AL"/>
        </w:rPr>
        <w:t xml:space="preserve">imit. </w:t>
      </w:r>
    </w:p>
    <w:p w:rsidR="006E0A78" w:rsidRPr="006640DE" w:rsidRDefault="006E0A78" w:rsidP="006E0A78">
      <w:pPr>
        <w:pStyle w:val="Paragrafi"/>
        <w:rPr>
          <w:spacing w:val="-4"/>
          <w:lang w:val="sq-AL"/>
        </w:rPr>
      </w:pPr>
      <w:r w:rsidRPr="006640DE">
        <w:rPr>
          <w:spacing w:val="-4"/>
          <w:lang w:val="sq-AL"/>
        </w:rPr>
        <w:t xml:space="preserve">c) </w:t>
      </w:r>
      <w:r w:rsidR="001622A6" w:rsidRPr="006640DE">
        <w:rPr>
          <w:spacing w:val="-4"/>
          <w:lang w:val="sq-AL"/>
        </w:rPr>
        <w:t xml:space="preserve">Një </w:t>
      </w:r>
      <w:r w:rsidRPr="006640DE">
        <w:rPr>
          <w:spacing w:val="-4"/>
          <w:lang w:val="sq-AL"/>
        </w:rPr>
        <w:t>kopje e kontratës midis subjektit të shërbimit në linjë të rregullt dhe subjektit për të tretë dhe me qira, që ka mjetin shtesë, ose një dokument ekuivalent me të.</w:t>
      </w:r>
    </w:p>
    <w:p w:rsidR="006E0A78" w:rsidRPr="006640DE" w:rsidRDefault="006E0A78" w:rsidP="006E0A78">
      <w:pPr>
        <w:pStyle w:val="Paragrafi"/>
        <w:rPr>
          <w:lang w:val="sq-AL"/>
        </w:rPr>
      </w:pPr>
      <w:r w:rsidRPr="006640DE">
        <w:rPr>
          <w:spacing w:val="-4"/>
          <w:lang w:val="sq-AL"/>
        </w:rPr>
        <w:t>4. Pronarët e mjeteve, mund t</w:t>
      </w:r>
      <w:r w:rsidR="00B77CF1" w:rsidRPr="006640DE">
        <w:rPr>
          <w:spacing w:val="-4"/>
          <w:lang w:val="sq-AL"/>
        </w:rPr>
        <w:t>’</w:t>
      </w:r>
      <w:r w:rsidRPr="006640DE">
        <w:rPr>
          <w:spacing w:val="-4"/>
          <w:lang w:val="sq-AL"/>
        </w:rPr>
        <w:t xml:space="preserve">u japin me qira ushtruesve të tjerë të transporteve në linjë të udhëtarëve, përkohësisht dhe në raste të jashtëzakonshme, sipas këtij udhëzimi, një pjesë të mjeteve të tyre me autorizim të autoriteteve kompetente për lëshimin e </w:t>
      </w:r>
      <w:r w:rsidR="00A61E3C" w:rsidRPr="006640DE">
        <w:rPr>
          <w:spacing w:val="-4"/>
          <w:lang w:val="sq-AL"/>
        </w:rPr>
        <w:t>licenc</w:t>
      </w:r>
      <w:r w:rsidRPr="006640DE">
        <w:rPr>
          <w:spacing w:val="-4"/>
          <w:lang w:val="sq-AL"/>
        </w:rPr>
        <w:t>ës së transportit.</w:t>
      </w:r>
      <w:r w:rsidRPr="006640DE">
        <w:rPr>
          <w:lang w:val="sq-AL"/>
        </w:rPr>
        <w:t xml:space="preserve"> </w:t>
      </w:r>
    </w:p>
    <w:p w:rsidR="002F7BE5" w:rsidRPr="006640DE" w:rsidRDefault="002F7BE5" w:rsidP="006E0A78">
      <w:pPr>
        <w:pStyle w:val="Paragrafi"/>
        <w:rPr>
          <w:lang w:val="sq-AL"/>
        </w:rPr>
      </w:pPr>
    </w:p>
    <w:p w:rsidR="006E0A78" w:rsidRPr="006640DE" w:rsidRDefault="006E0A78" w:rsidP="006E0A78">
      <w:pPr>
        <w:pStyle w:val="Paragrafi"/>
        <w:rPr>
          <w:lang w:val="sq-AL"/>
        </w:rPr>
      </w:pPr>
      <w:r w:rsidRPr="006640DE">
        <w:rPr>
          <w:lang w:val="sq-AL"/>
        </w:rPr>
        <w:lastRenderedPageBreak/>
        <w:t xml:space="preserve">5. Një subjekt transporti mund të marrë me qira një mjet nga një subjekt tjetër transporti të </w:t>
      </w:r>
      <w:r w:rsidR="00A61E3C" w:rsidRPr="006640DE">
        <w:rPr>
          <w:lang w:val="sq-AL"/>
        </w:rPr>
        <w:t>licenc</w:t>
      </w:r>
      <w:r w:rsidRPr="006640DE">
        <w:rPr>
          <w:lang w:val="sq-AL"/>
        </w:rPr>
        <w:t>uar për një periudhë të përkohshme, në përputhje me afatet dhe mënyrat e përcaktuara më poshtë:</w:t>
      </w:r>
    </w:p>
    <w:p w:rsidR="006E0A78" w:rsidRPr="006640DE" w:rsidRDefault="006E0A78" w:rsidP="006E0A78">
      <w:pPr>
        <w:pStyle w:val="Paragrafi"/>
        <w:rPr>
          <w:lang w:val="sq-AL"/>
        </w:rPr>
      </w:pPr>
      <w:r w:rsidRPr="006640DE">
        <w:rPr>
          <w:lang w:val="sq-AL"/>
        </w:rPr>
        <w:t>a)</w:t>
      </w:r>
      <w:r w:rsidRPr="006640DE">
        <w:rPr>
          <w:lang w:val="sq-AL"/>
        </w:rPr>
        <w:tab/>
        <w:t>Një subjekt transporti mund të marrë me qira, me ose pa drejtues, një mjet transporti për rastin e mjeteve të prishur apo mjeteve që janë për riparim. Qiramarrja e mjetit mund të bëhet për aq kohë sa subjekti e sheh të arsyeshme, por jo më shumë se 6 muaj.</w:t>
      </w:r>
    </w:p>
    <w:p w:rsidR="006E0A78" w:rsidRPr="006640DE" w:rsidRDefault="006E0A78" w:rsidP="006E0A78">
      <w:pPr>
        <w:pStyle w:val="Paragrafi"/>
        <w:rPr>
          <w:lang w:val="sq-AL"/>
        </w:rPr>
      </w:pPr>
      <w:r w:rsidRPr="006640DE">
        <w:rPr>
          <w:lang w:val="sq-AL"/>
        </w:rPr>
        <w:t xml:space="preserve">Në këtë rast, </w:t>
      </w:r>
      <w:r w:rsidR="00A61E3C" w:rsidRPr="006640DE">
        <w:rPr>
          <w:lang w:val="sq-AL"/>
        </w:rPr>
        <w:t>certi</w:t>
      </w:r>
      <w:r w:rsidRPr="006640DE">
        <w:rPr>
          <w:lang w:val="sq-AL"/>
        </w:rPr>
        <w:t>fikata e vjetër e mjetit me të dhënat e qiradhënësit dorëzohet te</w:t>
      </w:r>
      <w:r w:rsidR="0008545C" w:rsidRPr="006640DE">
        <w:rPr>
          <w:lang w:val="sq-AL"/>
        </w:rPr>
        <w:t>k</w:t>
      </w:r>
      <w:r w:rsidRPr="006640DE">
        <w:rPr>
          <w:lang w:val="sq-AL"/>
        </w:rPr>
        <w:t xml:space="preserve"> autoriteti i lëshimit të </w:t>
      </w:r>
      <w:r w:rsidR="00A61E3C" w:rsidRPr="006640DE">
        <w:rPr>
          <w:lang w:val="sq-AL"/>
        </w:rPr>
        <w:t>licenc</w:t>
      </w:r>
      <w:r w:rsidRPr="006640DE">
        <w:rPr>
          <w:lang w:val="sq-AL"/>
        </w:rPr>
        <w:t xml:space="preserve">ës dhe për këtë mjet lëshohet </w:t>
      </w:r>
      <w:r w:rsidR="00A61E3C" w:rsidRPr="006640DE">
        <w:rPr>
          <w:lang w:val="sq-AL"/>
        </w:rPr>
        <w:t>certi</w:t>
      </w:r>
      <w:r w:rsidRPr="006640DE">
        <w:rPr>
          <w:lang w:val="sq-AL"/>
        </w:rPr>
        <w:t xml:space="preserve">fikata e re me të dhënat e qiramarrësit. </w:t>
      </w:r>
    </w:p>
    <w:p w:rsidR="006E0A78" w:rsidRPr="006640DE" w:rsidRDefault="006E0A78" w:rsidP="006E0A78">
      <w:pPr>
        <w:pStyle w:val="Paragrafi"/>
        <w:rPr>
          <w:lang w:val="sq-AL"/>
        </w:rPr>
      </w:pPr>
      <w:r w:rsidRPr="006640DE">
        <w:rPr>
          <w:lang w:val="sq-AL"/>
        </w:rPr>
        <w:t xml:space="preserve">Nuk lëshohet </w:t>
      </w:r>
      <w:r w:rsidR="00A61E3C" w:rsidRPr="006640DE">
        <w:rPr>
          <w:lang w:val="sq-AL"/>
        </w:rPr>
        <w:t>certi</w:t>
      </w:r>
      <w:r w:rsidRPr="006640DE">
        <w:rPr>
          <w:lang w:val="sq-AL"/>
        </w:rPr>
        <w:t xml:space="preserve">fikatë operimi e re për qiramarrësin nëse nuk dorëzohet </w:t>
      </w:r>
      <w:r w:rsidR="00A61E3C" w:rsidRPr="006640DE">
        <w:rPr>
          <w:lang w:val="sq-AL"/>
        </w:rPr>
        <w:t>certi</w:t>
      </w:r>
      <w:r w:rsidRPr="006640DE">
        <w:rPr>
          <w:lang w:val="sq-AL"/>
        </w:rPr>
        <w:t>fikata e vjetër nga qiradhënësi.</w:t>
      </w:r>
    </w:p>
    <w:p w:rsidR="006E0A78" w:rsidRPr="006640DE" w:rsidRDefault="006E0A78" w:rsidP="006E0A78">
      <w:pPr>
        <w:pStyle w:val="Paragrafi"/>
        <w:rPr>
          <w:lang w:val="sq-AL"/>
        </w:rPr>
      </w:pPr>
      <w:r w:rsidRPr="006640DE">
        <w:rPr>
          <w:lang w:val="sq-AL"/>
        </w:rPr>
        <w:t>b)</w:t>
      </w:r>
      <w:r w:rsidRPr="006640DE">
        <w:rPr>
          <w:lang w:val="sq-AL"/>
        </w:rPr>
        <w:tab/>
        <w:t xml:space="preserve">Në raste emergjence ose piku të paparashikuar, një subjekt transporti merr me qira një mjet, me ose pa drejtues, mbi baza të përkohshme, për një periudhë deri sa zgjat piku, por jo më shumë se 3 muaj. Në këtë rast nuk lëshohet </w:t>
      </w:r>
      <w:r w:rsidR="00A61E3C" w:rsidRPr="006640DE">
        <w:rPr>
          <w:lang w:val="sq-AL"/>
        </w:rPr>
        <w:t>certi</w:t>
      </w:r>
      <w:r w:rsidRPr="006640DE">
        <w:rPr>
          <w:lang w:val="sq-AL"/>
        </w:rPr>
        <w:t>fikata e re me të dhënat e qiramarrësit.</w:t>
      </w:r>
    </w:p>
    <w:p w:rsidR="006E0A78" w:rsidRPr="006640DE" w:rsidRDefault="006E0A78" w:rsidP="006E0A78">
      <w:pPr>
        <w:pStyle w:val="Paragrafi"/>
        <w:rPr>
          <w:lang w:val="sq-AL"/>
        </w:rPr>
      </w:pPr>
      <w:r w:rsidRPr="006640DE">
        <w:rPr>
          <w:lang w:val="sq-AL"/>
        </w:rPr>
        <w:t>6. Mjeti i marrë me qira duhet të jetë në përputhje me dispozitat e nenit 17, të këtij udhëzimi.</w:t>
      </w:r>
    </w:p>
    <w:p w:rsidR="006E0A78" w:rsidRPr="006640DE" w:rsidRDefault="006E0A78" w:rsidP="006E0A78">
      <w:pPr>
        <w:pStyle w:val="NeniNr"/>
        <w:rPr>
          <w:lang w:val="sq-AL"/>
        </w:rPr>
      </w:pPr>
      <w:r w:rsidRPr="006640DE">
        <w:rPr>
          <w:lang w:val="sq-AL"/>
        </w:rPr>
        <w:t>Neni 17</w:t>
      </w:r>
    </w:p>
    <w:p w:rsidR="006E0A78" w:rsidRPr="006640DE" w:rsidRDefault="00A61E3C" w:rsidP="006E0A78">
      <w:pPr>
        <w:pStyle w:val="NeniNr"/>
        <w:rPr>
          <w:b/>
          <w:lang w:val="sq-AL"/>
        </w:rPr>
      </w:pPr>
      <w:r w:rsidRPr="006640DE">
        <w:rPr>
          <w:b/>
          <w:lang w:val="sq-AL"/>
        </w:rPr>
        <w:t>Certi</w:t>
      </w:r>
      <w:r w:rsidR="006E0A78" w:rsidRPr="006640DE">
        <w:rPr>
          <w:b/>
          <w:lang w:val="sq-AL"/>
        </w:rPr>
        <w:t>fikata e operimit për transportin e udhëtarëve</w:t>
      </w:r>
    </w:p>
    <w:p w:rsidR="006E0A78" w:rsidRPr="006640DE" w:rsidRDefault="006E0A78" w:rsidP="00D76F41">
      <w:pPr>
        <w:pStyle w:val="Hapesira7"/>
        <w:rPr>
          <w:sz w:val="8"/>
          <w:lang w:val="sq-AL"/>
        </w:rPr>
      </w:pPr>
    </w:p>
    <w:bookmarkEnd w:id="69"/>
    <w:bookmarkEnd w:id="70"/>
    <w:bookmarkEnd w:id="71"/>
    <w:bookmarkEnd w:id="72"/>
    <w:bookmarkEnd w:id="73"/>
    <w:p w:rsidR="006E0A78" w:rsidRPr="006640DE" w:rsidRDefault="006E0A78" w:rsidP="006E0A78">
      <w:pPr>
        <w:pStyle w:val="Paragrafi"/>
        <w:rPr>
          <w:spacing w:val="-4"/>
          <w:lang w:val="sq-AL"/>
        </w:rPr>
      </w:pPr>
      <w:r w:rsidRPr="006640DE">
        <w:rPr>
          <w:spacing w:val="-4"/>
          <w:lang w:val="sq-AL"/>
        </w:rPr>
        <w:t xml:space="preserve">1. </w:t>
      </w:r>
      <w:r w:rsidR="00A61E3C" w:rsidRPr="006640DE">
        <w:rPr>
          <w:spacing w:val="-4"/>
          <w:lang w:val="sq-AL"/>
        </w:rPr>
        <w:t>Certi</w:t>
      </w:r>
      <w:r w:rsidRPr="006640DE">
        <w:rPr>
          <w:spacing w:val="-4"/>
          <w:lang w:val="sq-AL"/>
        </w:rPr>
        <w:t>fikata për transportin e udhëtarëve lëshohet për çdo mjet pas plotësimit të kushteve sipas këtij udhëzimi dhe legjislacionit në fuqi, me paraqitjen e dokumentacionit për mjetin dhe për drejtuesin e tij sipas pikave 1.2 dhe 1.3, të nenit 9 të këtij udhëzimi.</w:t>
      </w:r>
    </w:p>
    <w:p w:rsidR="006E0A78" w:rsidRPr="006640DE" w:rsidRDefault="006E0A78" w:rsidP="006E0A78">
      <w:pPr>
        <w:pStyle w:val="Paragrafi"/>
        <w:rPr>
          <w:spacing w:val="-4"/>
          <w:lang w:val="sq-AL"/>
        </w:rPr>
      </w:pPr>
      <w:r w:rsidRPr="006640DE">
        <w:rPr>
          <w:spacing w:val="-4"/>
          <w:lang w:val="sq-AL"/>
        </w:rPr>
        <w:t xml:space="preserve">2. Afati i vlefshmërisë së </w:t>
      </w:r>
      <w:r w:rsidR="00A61E3C" w:rsidRPr="006640DE">
        <w:rPr>
          <w:spacing w:val="-4"/>
          <w:lang w:val="sq-AL"/>
        </w:rPr>
        <w:t>certi</w:t>
      </w:r>
      <w:r w:rsidRPr="006640DE">
        <w:rPr>
          <w:spacing w:val="-4"/>
          <w:lang w:val="sq-AL"/>
        </w:rPr>
        <w:t>fikatave për autobusët e shërbimit qytetës dhe rrethqytetës është 5 vjet, ndërsa për autobusët e shërbimit ndërqytetës është nga 1 deri në 5 vjet.</w:t>
      </w:r>
    </w:p>
    <w:p w:rsidR="006E0A78" w:rsidRPr="006640DE" w:rsidRDefault="006E0A78" w:rsidP="006E0A78">
      <w:pPr>
        <w:pStyle w:val="Paragrafi"/>
        <w:rPr>
          <w:spacing w:val="-4"/>
          <w:lang w:val="sq-AL"/>
        </w:rPr>
      </w:pPr>
      <w:r w:rsidRPr="006640DE">
        <w:rPr>
          <w:spacing w:val="-4"/>
          <w:lang w:val="sq-AL"/>
        </w:rPr>
        <w:t xml:space="preserve">3. Zëvendësimi i </w:t>
      </w:r>
      <w:r w:rsidR="00A61E3C" w:rsidRPr="006640DE">
        <w:rPr>
          <w:spacing w:val="-4"/>
          <w:lang w:val="sq-AL"/>
        </w:rPr>
        <w:t>certi</w:t>
      </w:r>
      <w:r w:rsidRPr="006640DE">
        <w:rPr>
          <w:spacing w:val="-4"/>
          <w:lang w:val="sq-AL"/>
        </w:rPr>
        <w:t>fikatës ndodh për rastet, si më poshtë:</w:t>
      </w:r>
    </w:p>
    <w:p w:rsidR="006E0A78" w:rsidRPr="006640DE" w:rsidRDefault="006E0A78" w:rsidP="006E0A78">
      <w:pPr>
        <w:pStyle w:val="Paragrafi"/>
        <w:rPr>
          <w:spacing w:val="-4"/>
          <w:lang w:val="sq-AL"/>
        </w:rPr>
      </w:pPr>
      <w:r w:rsidRPr="006640DE">
        <w:rPr>
          <w:spacing w:val="-4"/>
          <w:lang w:val="sq-AL"/>
        </w:rPr>
        <w:t xml:space="preserve">a) Nëse </w:t>
      </w:r>
      <w:r w:rsidR="00A61E3C" w:rsidRPr="006640DE">
        <w:rPr>
          <w:spacing w:val="-4"/>
          <w:lang w:val="sq-AL"/>
        </w:rPr>
        <w:t>certi</w:t>
      </w:r>
      <w:r w:rsidRPr="006640DE">
        <w:rPr>
          <w:spacing w:val="-4"/>
          <w:lang w:val="sq-AL"/>
        </w:rPr>
        <w:t>fikata ka humbur ose është vjedhur.</w:t>
      </w:r>
    </w:p>
    <w:p w:rsidR="006E0A78" w:rsidRPr="006640DE" w:rsidRDefault="006E0A78" w:rsidP="006E0A78">
      <w:pPr>
        <w:pStyle w:val="Paragrafi"/>
        <w:rPr>
          <w:spacing w:val="-4"/>
          <w:lang w:val="sq-AL"/>
        </w:rPr>
      </w:pPr>
      <w:r w:rsidRPr="006640DE">
        <w:rPr>
          <w:spacing w:val="-4"/>
          <w:lang w:val="sq-AL"/>
        </w:rPr>
        <w:t xml:space="preserve">Në këtë rast, subjekti informon menjëherë, brenda 7 ditëve, me shkrim autoritetin e </w:t>
      </w:r>
      <w:r w:rsidR="00A61E3C" w:rsidRPr="006640DE">
        <w:rPr>
          <w:spacing w:val="-4"/>
          <w:lang w:val="sq-AL"/>
        </w:rPr>
        <w:t>licenc</w:t>
      </w:r>
      <w:r w:rsidRPr="006640DE">
        <w:rPr>
          <w:spacing w:val="-4"/>
          <w:lang w:val="sq-AL"/>
        </w:rPr>
        <w:t xml:space="preserve">imit. Nëse </w:t>
      </w:r>
      <w:r w:rsidR="00A61E3C" w:rsidRPr="006640DE">
        <w:rPr>
          <w:spacing w:val="-4"/>
          <w:lang w:val="sq-AL"/>
        </w:rPr>
        <w:t>certi</w:t>
      </w:r>
      <w:r w:rsidRPr="006640DE">
        <w:rPr>
          <w:spacing w:val="-4"/>
          <w:lang w:val="sq-AL"/>
        </w:rPr>
        <w:t xml:space="preserve">fikata e humbur gjendet, subjekti e dorëzon atë tek autoriteti kompetent. </w:t>
      </w:r>
    </w:p>
    <w:p w:rsidR="006E0A78" w:rsidRPr="006640DE" w:rsidRDefault="006E0A78" w:rsidP="006E0A78">
      <w:pPr>
        <w:pStyle w:val="Paragrafi"/>
        <w:rPr>
          <w:lang w:val="sq-AL"/>
        </w:rPr>
      </w:pPr>
      <w:r w:rsidRPr="006640DE">
        <w:rPr>
          <w:spacing w:val="-4"/>
          <w:lang w:val="sq-AL"/>
        </w:rPr>
        <w:t xml:space="preserve">b) Kur </w:t>
      </w:r>
      <w:r w:rsidR="00A61E3C" w:rsidRPr="006640DE">
        <w:rPr>
          <w:spacing w:val="-4"/>
          <w:lang w:val="sq-AL"/>
        </w:rPr>
        <w:t>certi</w:t>
      </w:r>
      <w:r w:rsidRPr="006640DE">
        <w:rPr>
          <w:spacing w:val="-4"/>
          <w:lang w:val="sq-AL"/>
        </w:rPr>
        <w:t>fikata bëhet e palexueshme ose</w:t>
      </w:r>
      <w:r w:rsidRPr="006640DE">
        <w:rPr>
          <w:lang w:val="sq-AL"/>
        </w:rPr>
        <w:t xml:space="preserve"> dëmtohet.</w:t>
      </w:r>
    </w:p>
    <w:p w:rsidR="006E0A78" w:rsidRPr="006640DE" w:rsidRDefault="006E0A78" w:rsidP="006E0A78">
      <w:pPr>
        <w:pStyle w:val="Paragrafi"/>
        <w:rPr>
          <w:lang w:val="sq-AL"/>
        </w:rPr>
      </w:pPr>
      <w:r w:rsidRPr="006640DE">
        <w:rPr>
          <w:lang w:val="sq-AL"/>
        </w:rPr>
        <w:lastRenderedPageBreak/>
        <w:t>Në këtë rast, ajo duhet të dorëzohet te</w:t>
      </w:r>
      <w:r w:rsidR="0008545C" w:rsidRPr="006640DE">
        <w:rPr>
          <w:lang w:val="sq-AL"/>
        </w:rPr>
        <w:t>k</w:t>
      </w:r>
      <w:r w:rsidRPr="006640DE">
        <w:rPr>
          <w:lang w:val="sq-AL"/>
        </w:rPr>
        <w:t xml:space="preserve"> autoriteti i </w:t>
      </w:r>
      <w:r w:rsidR="00A61E3C" w:rsidRPr="006640DE">
        <w:rPr>
          <w:lang w:val="sq-AL"/>
        </w:rPr>
        <w:t>licenc</w:t>
      </w:r>
      <w:r w:rsidRPr="006640DE">
        <w:rPr>
          <w:lang w:val="sq-AL"/>
        </w:rPr>
        <w:t>imit.</w:t>
      </w:r>
    </w:p>
    <w:p w:rsidR="006E0A78" w:rsidRPr="006640DE" w:rsidRDefault="006E0A78" w:rsidP="006E0A78">
      <w:pPr>
        <w:pStyle w:val="Paragrafi"/>
        <w:rPr>
          <w:lang w:val="sq-AL"/>
        </w:rPr>
      </w:pPr>
      <w:r w:rsidRPr="006640DE">
        <w:rPr>
          <w:lang w:val="sq-AL"/>
        </w:rPr>
        <w:t xml:space="preserve">Për rastet “a” dhe “b” të kësaj pike, autoriteti i </w:t>
      </w:r>
      <w:r w:rsidR="00A61E3C" w:rsidRPr="006640DE">
        <w:rPr>
          <w:lang w:val="sq-AL"/>
        </w:rPr>
        <w:t>licenc</w:t>
      </w:r>
      <w:r w:rsidR="005B16EA" w:rsidRPr="006640DE">
        <w:rPr>
          <w:lang w:val="sq-AL"/>
        </w:rPr>
        <w:t>imit brenda një afati 10-</w:t>
      </w:r>
      <w:r w:rsidRPr="006640DE">
        <w:rPr>
          <w:lang w:val="sq-AL"/>
        </w:rPr>
        <w:t xml:space="preserve">ditor, ka detyrimin të lëshojë një </w:t>
      </w:r>
      <w:r w:rsidR="00A61E3C" w:rsidRPr="006640DE">
        <w:rPr>
          <w:lang w:val="sq-AL"/>
        </w:rPr>
        <w:t>certi</w:t>
      </w:r>
      <w:r w:rsidRPr="006640DE">
        <w:rPr>
          <w:lang w:val="sq-AL"/>
        </w:rPr>
        <w:t>fikatë operimi zëvendësuese me të njëjtin afat vlefshmërie.</w:t>
      </w:r>
    </w:p>
    <w:p w:rsidR="006E0A78" w:rsidRPr="006640DE" w:rsidRDefault="006E0A78" w:rsidP="00D76F41">
      <w:pPr>
        <w:pStyle w:val="Hapesira7"/>
        <w:rPr>
          <w:lang w:val="sq-AL"/>
        </w:rPr>
      </w:pPr>
      <w:bookmarkStart w:id="78" w:name="_Toc431812029"/>
    </w:p>
    <w:p w:rsidR="006E0A78" w:rsidRPr="006640DE" w:rsidRDefault="006E0A78" w:rsidP="006E0A78">
      <w:pPr>
        <w:pStyle w:val="NeniNr"/>
        <w:rPr>
          <w:lang w:val="sq-AL"/>
        </w:rPr>
      </w:pPr>
      <w:r w:rsidRPr="006640DE">
        <w:rPr>
          <w:lang w:val="sq-AL"/>
        </w:rPr>
        <w:t>Neni 1</w:t>
      </w:r>
      <w:bookmarkEnd w:id="78"/>
      <w:r w:rsidRPr="006640DE">
        <w:rPr>
          <w:lang w:val="sq-AL"/>
        </w:rPr>
        <w:t>8</w:t>
      </w:r>
    </w:p>
    <w:p w:rsidR="006E0A78" w:rsidRPr="006640DE" w:rsidRDefault="006E0A78" w:rsidP="006E0A78">
      <w:pPr>
        <w:pStyle w:val="NeniNr"/>
        <w:rPr>
          <w:b/>
          <w:lang w:val="sq-AL"/>
        </w:rPr>
      </w:pPr>
      <w:bookmarkStart w:id="79" w:name="_Toc431812030"/>
      <w:r w:rsidRPr="006640DE">
        <w:rPr>
          <w:b/>
          <w:lang w:val="sq-AL"/>
        </w:rPr>
        <w:t xml:space="preserve">Kërkesat për </w:t>
      </w:r>
      <w:bookmarkEnd w:id="79"/>
      <w:r w:rsidRPr="006640DE">
        <w:rPr>
          <w:b/>
          <w:lang w:val="sq-AL"/>
        </w:rPr>
        <w:t>mjetet motorike</w:t>
      </w:r>
    </w:p>
    <w:p w:rsidR="006E0A78" w:rsidRPr="006640DE" w:rsidRDefault="006E0A78" w:rsidP="00D76F41">
      <w:pPr>
        <w:pStyle w:val="Hapesira7"/>
        <w:rPr>
          <w:lang w:val="sq-AL"/>
        </w:rPr>
      </w:pPr>
    </w:p>
    <w:p w:rsidR="006E0A78" w:rsidRPr="006640DE" w:rsidRDefault="006E0A78" w:rsidP="006E0A78">
      <w:pPr>
        <w:pStyle w:val="Paragrafi"/>
        <w:rPr>
          <w:lang w:val="sq-AL"/>
        </w:rPr>
      </w:pPr>
      <w:r w:rsidRPr="006640DE">
        <w:rPr>
          <w:lang w:val="sq-AL"/>
        </w:rPr>
        <w:t xml:space="preserve">1. Për plotësimin e kushteve në komoditetin e mjeteve në transportin e udhëtarëve, komisioni i </w:t>
      </w:r>
      <w:r w:rsidR="0008545C" w:rsidRPr="006640DE">
        <w:rPr>
          <w:lang w:val="sq-AL"/>
        </w:rPr>
        <w:t>DPSHTRR</w:t>
      </w:r>
      <w:r w:rsidRPr="006640DE">
        <w:rPr>
          <w:lang w:val="sq-AL"/>
        </w:rPr>
        <w:t>-së verifikon plotësimin e kushteve të veçanta që duhet të plotësojnë mjetet qe kryejnë transport të udhëtarëve brenda vendit, dhe lëshon për çdo mjet aktvlerësimin vjetor, (udhëzimi nr.</w:t>
      </w:r>
      <w:r w:rsidR="00107E90" w:rsidRPr="006640DE">
        <w:rPr>
          <w:lang w:val="sq-AL"/>
        </w:rPr>
        <w:t xml:space="preserve"> </w:t>
      </w:r>
      <w:r w:rsidRPr="006640DE">
        <w:rPr>
          <w:lang w:val="sq-AL"/>
        </w:rPr>
        <w:t>1</w:t>
      </w:r>
      <w:r w:rsidR="00107E90" w:rsidRPr="006640DE">
        <w:rPr>
          <w:lang w:val="sq-AL"/>
        </w:rPr>
        <w:t>649, datë 16.</w:t>
      </w:r>
      <w:r w:rsidRPr="006640DE">
        <w:rPr>
          <w:lang w:val="sq-AL"/>
        </w:rPr>
        <w:t xml:space="preserve">8.1999, të ndryshuar). </w:t>
      </w:r>
    </w:p>
    <w:p w:rsidR="006E0A78" w:rsidRPr="006640DE" w:rsidRDefault="006E0A78" w:rsidP="006E0A78">
      <w:pPr>
        <w:pStyle w:val="Paragrafi"/>
        <w:rPr>
          <w:lang w:val="sq-AL"/>
        </w:rPr>
      </w:pPr>
      <w:r w:rsidRPr="006640DE">
        <w:rPr>
          <w:lang w:val="sq-AL"/>
        </w:rPr>
        <w:t xml:space="preserve">2. Vlerësimit në plotësimin e kushteve të komoditetit në transportin e udhëtarëve brenda vendit, i nënshtrohen edhe autoveturat me 8+1 vende, të cilat kërkojnë të </w:t>
      </w:r>
      <w:r w:rsidR="00A61E3C" w:rsidRPr="006640DE">
        <w:rPr>
          <w:lang w:val="sq-AL"/>
        </w:rPr>
        <w:t>licenc</w:t>
      </w:r>
      <w:r w:rsidRPr="006640DE">
        <w:rPr>
          <w:lang w:val="sq-AL"/>
        </w:rPr>
        <w:t>ohen në shërbimin e transportit të udhëtarëve në linja të rregullta rrethqytetëse, në përputhje me nenin 1</w:t>
      </w:r>
      <w:r w:rsidR="00107E90" w:rsidRPr="006640DE">
        <w:rPr>
          <w:lang w:val="sq-AL"/>
        </w:rPr>
        <w:t>8, të ligjit nr. 8308, datë 18.</w:t>
      </w:r>
      <w:r w:rsidRPr="006640DE">
        <w:rPr>
          <w:lang w:val="sq-AL"/>
        </w:rPr>
        <w:t>3.1998</w:t>
      </w:r>
      <w:r w:rsidR="00107E90" w:rsidRPr="006640DE">
        <w:rPr>
          <w:lang w:val="sq-AL"/>
        </w:rPr>
        <w:t>,</w:t>
      </w:r>
      <w:r w:rsidRPr="006640DE">
        <w:rPr>
          <w:lang w:val="sq-AL"/>
        </w:rPr>
        <w:t xml:space="preserve"> “Për transportet rrugore”, të ndryshuar”.</w:t>
      </w:r>
    </w:p>
    <w:p w:rsidR="006E0A78" w:rsidRPr="006640DE" w:rsidRDefault="006E0A78" w:rsidP="00D76F41">
      <w:pPr>
        <w:pStyle w:val="Hapesira7"/>
        <w:rPr>
          <w:lang w:val="sq-AL"/>
        </w:rPr>
      </w:pPr>
    </w:p>
    <w:p w:rsidR="006E0A78" w:rsidRPr="006640DE" w:rsidRDefault="006E0A78" w:rsidP="006E0A78">
      <w:pPr>
        <w:pStyle w:val="NeniNr"/>
        <w:rPr>
          <w:lang w:val="sq-AL"/>
        </w:rPr>
      </w:pPr>
      <w:r w:rsidRPr="006640DE">
        <w:rPr>
          <w:lang w:val="sq-AL"/>
        </w:rPr>
        <w:t>KREU V</w:t>
      </w:r>
    </w:p>
    <w:p w:rsidR="006E0A78" w:rsidRPr="006640DE" w:rsidRDefault="006E0A78" w:rsidP="00D76F41">
      <w:pPr>
        <w:pStyle w:val="Hapesira7"/>
        <w:rPr>
          <w:lang w:val="sq-AL"/>
        </w:rPr>
      </w:pPr>
    </w:p>
    <w:p w:rsidR="006E0A78" w:rsidRPr="006640DE" w:rsidRDefault="006E0A78" w:rsidP="006E0A78">
      <w:pPr>
        <w:pStyle w:val="NeniNr"/>
        <w:rPr>
          <w:lang w:val="sq-AL"/>
        </w:rPr>
      </w:pPr>
      <w:bookmarkStart w:id="80" w:name="_Toc431812031"/>
      <w:r w:rsidRPr="006640DE">
        <w:rPr>
          <w:lang w:val="sq-AL"/>
        </w:rPr>
        <w:t>Neni 19</w:t>
      </w:r>
      <w:bookmarkEnd w:id="80"/>
    </w:p>
    <w:p w:rsidR="006E0A78" w:rsidRPr="006640DE" w:rsidRDefault="006E0A78" w:rsidP="006E0A78">
      <w:pPr>
        <w:pStyle w:val="NeniNr"/>
        <w:rPr>
          <w:b/>
          <w:lang w:val="sq-AL"/>
        </w:rPr>
      </w:pPr>
      <w:bookmarkStart w:id="81" w:name="_Toc431812032"/>
      <w:r w:rsidRPr="006640DE">
        <w:rPr>
          <w:b/>
          <w:lang w:val="sq-AL"/>
        </w:rPr>
        <w:t xml:space="preserve">Pezullimi dhe heqja e </w:t>
      </w:r>
      <w:r w:rsidR="00A61E3C" w:rsidRPr="006640DE">
        <w:rPr>
          <w:b/>
          <w:lang w:val="sq-AL"/>
        </w:rPr>
        <w:t>licenc</w:t>
      </w:r>
      <w:r w:rsidRPr="006640DE">
        <w:rPr>
          <w:b/>
          <w:lang w:val="sq-AL"/>
        </w:rPr>
        <w:t>ës/</w:t>
      </w:r>
      <w:bookmarkEnd w:id="81"/>
      <w:r w:rsidR="00A61E3C" w:rsidRPr="006640DE">
        <w:rPr>
          <w:b/>
          <w:lang w:val="sq-AL"/>
        </w:rPr>
        <w:t>certi</w:t>
      </w:r>
      <w:r w:rsidRPr="006640DE">
        <w:rPr>
          <w:b/>
          <w:lang w:val="sq-AL"/>
        </w:rPr>
        <w:t xml:space="preserve">fikatës </w:t>
      </w:r>
    </w:p>
    <w:p w:rsidR="006E0A78" w:rsidRPr="006640DE" w:rsidRDefault="006E0A78" w:rsidP="00D76F41">
      <w:pPr>
        <w:pStyle w:val="Hapesira7"/>
        <w:rPr>
          <w:lang w:val="sq-AL"/>
        </w:rPr>
      </w:pPr>
    </w:p>
    <w:p w:rsidR="006E0A78" w:rsidRPr="006640DE" w:rsidRDefault="006E0A78" w:rsidP="006E0A78">
      <w:pPr>
        <w:pStyle w:val="Paragrafi"/>
        <w:rPr>
          <w:lang w:val="sq-AL"/>
        </w:rPr>
      </w:pPr>
      <w:r w:rsidRPr="006640DE">
        <w:rPr>
          <w:lang w:val="sq-AL"/>
        </w:rPr>
        <w:t xml:space="preserve">1. Autoriteti kompetent i </w:t>
      </w:r>
      <w:r w:rsidR="00A61E3C" w:rsidRPr="006640DE">
        <w:rPr>
          <w:lang w:val="sq-AL"/>
        </w:rPr>
        <w:t>licenc</w:t>
      </w:r>
      <w:r w:rsidRPr="006640DE">
        <w:rPr>
          <w:lang w:val="sq-AL"/>
        </w:rPr>
        <w:t xml:space="preserve">imit, do të pezullojë </w:t>
      </w:r>
      <w:r w:rsidR="00A61E3C" w:rsidRPr="006640DE">
        <w:rPr>
          <w:lang w:val="sq-AL"/>
        </w:rPr>
        <w:t>licenc</w:t>
      </w:r>
      <w:r w:rsidRPr="006640DE">
        <w:rPr>
          <w:lang w:val="sq-AL"/>
        </w:rPr>
        <w:t xml:space="preserve">ën kur mbajtësi i saj: </w:t>
      </w:r>
    </w:p>
    <w:p w:rsidR="006E0A78" w:rsidRPr="006640DE" w:rsidRDefault="006E0A78" w:rsidP="006E0A78">
      <w:pPr>
        <w:pStyle w:val="Paragrafi"/>
        <w:rPr>
          <w:lang w:val="sq-AL"/>
        </w:rPr>
      </w:pPr>
      <w:r w:rsidRPr="006640DE">
        <w:rPr>
          <w:lang w:val="sq-AL"/>
        </w:rPr>
        <w:t>a)</w:t>
      </w:r>
      <w:r w:rsidRPr="006640DE">
        <w:rPr>
          <w:lang w:val="sq-AL"/>
        </w:rPr>
        <w:tab/>
        <w:t>nuk plotëson kushtet e vendosura në lidhje me pranimin (</w:t>
      </w:r>
      <w:r w:rsidR="00A61E3C" w:rsidRPr="006640DE">
        <w:rPr>
          <w:lang w:val="sq-AL"/>
        </w:rPr>
        <w:t>licenc</w:t>
      </w:r>
      <w:r w:rsidRPr="006640DE">
        <w:rPr>
          <w:lang w:val="sq-AL"/>
        </w:rPr>
        <w:t>imin) në veprimtarinë e subjektit të transportit rrugor të udhëtarëve brenda vendit, sipas nenit 4 të këtij udhëzimi;</w:t>
      </w:r>
    </w:p>
    <w:p w:rsidR="006E0A78" w:rsidRPr="006640DE" w:rsidRDefault="006E0A78" w:rsidP="006E0A78">
      <w:pPr>
        <w:pStyle w:val="Paragrafi"/>
        <w:rPr>
          <w:lang w:val="sq-AL"/>
        </w:rPr>
      </w:pPr>
      <w:r w:rsidRPr="006640DE">
        <w:rPr>
          <w:lang w:val="sq-AL"/>
        </w:rPr>
        <w:t>b)</w:t>
      </w:r>
      <w:r w:rsidRPr="006640DE">
        <w:rPr>
          <w:lang w:val="sq-AL"/>
        </w:rPr>
        <w:tab/>
        <w:t xml:space="preserve">ka paraqitur informacione jo të plota, në lidhje me të dhënat e kërkuara për lëshimin e </w:t>
      </w:r>
      <w:r w:rsidR="00A61E3C" w:rsidRPr="006640DE">
        <w:rPr>
          <w:lang w:val="sq-AL"/>
        </w:rPr>
        <w:t>licenc</w:t>
      </w:r>
      <w:r w:rsidRPr="006640DE">
        <w:rPr>
          <w:lang w:val="sq-AL"/>
        </w:rPr>
        <w:t>ës;</w:t>
      </w:r>
    </w:p>
    <w:p w:rsidR="006E0A78" w:rsidRPr="006640DE" w:rsidRDefault="006E0A78" w:rsidP="006E0A78">
      <w:pPr>
        <w:pStyle w:val="Paragrafi"/>
        <w:rPr>
          <w:lang w:val="sq-AL"/>
        </w:rPr>
      </w:pPr>
      <w:r w:rsidRPr="006640DE">
        <w:rPr>
          <w:lang w:val="sq-AL"/>
        </w:rPr>
        <w:t xml:space="preserve">c) kryen shkelje, të konstatuara nga organet e kontrollit, në lidhje me kushtet e vendosura në </w:t>
      </w:r>
      <w:r w:rsidR="00A61E3C" w:rsidRPr="006640DE">
        <w:rPr>
          <w:lang w:val="sq-AL"/>
        </w:rPr>
        <w:t>licenc</w:t>
      </w:r>
      <w:r w:rsidRPr="006640DE">
        <w:rPr>
          <w:lang w:val="sq-AL"/>
        </w:rPr>
        <w:t>ë për itinerarin, vendqëndrimet, frekuencën dhe oraret;</w:t>
      </w:r>
    </w:p>
    <w:p w:rsidR="006E0A78" w:rsidRPr="006640DE" w:rsidRDefault="006E0A78" w:rsidP="006E0A78">
      <w:pPr>
        <w:pStyle w:val="Paragrafi"/>
        <w:rPr>
          <w:lang w:val="sq-AL"/>
        </w:rPr>
      </w:pPr>
      <w:r w:rsidRPr="006640DE">
        <w:rPr>
          <w:lang w:val="sq-AL"/>
        </w:rPr>
        <w:t>d) Nuk zbaton legjislacionin në fuqi, për personat me aftësi të kufizuar, të konstatuara nga organet e kontrollit.</w:t>
      </w:r>
    </w:p>
    <w:p w:rsidR="006E0A78" w:rsidRPr="006640DE" w:rsidRDefault="006E0A78" w:rsidP="006E0A78">
      <w:pPr>
        <w:pStyle w:val="Paragrafi"/>
        <w:rPr>
          <w:lang w:val="sq-AL"/>
        </w:rPr>
      </w:pPr>
      <w:r w:rsidRPr="006640DE">
        <w:rPr>
          <w:lang w:val="sq-AL"/>
        </w:rPr>
        <w:t>Në rastet e sipërcituara, autoriteti i licencimit, pezullon licencën e subjektit të transportit dhe i lë një afat 21-ditor për plotësimin e mangësive të konstatuara.</w:t>
      </w:r>
    </w:p>
    <w:p w:rsidR="006E0A78" w:rsidRPr="006640DE" w:rsidRDefault="006E0A78" w:rsidP="006E0A78">
      <w:pPr>
        <w:pStyle w:val="Paragrafi"/>
        <w:rPr>
          <w:lang w:val="sq-AL"/>
        </w:rPr>
      </w:pPr>
      <w:r w:rsidRPr="006640DE">
        <w:rPr>
          <w:lang w:val="sq-AL"/>
        </w:rPr>
        <w:lastRenderedPageBreak/>
        <w:t xml:space="preserve">2. Autoriteti kompetent i </w:t>
      </w:r>
      <w:r w:rsidR="00A61E3C" w:rsidRPr="006640DE">
        <w:rPr>
          <w:lang w:val="sq-AL"/>
        </w:rPr>
        <w:t>licenc</w:t>
      </w:r>
      <w:r w:rsidRPr="006640DE">
        <w:rPr>
          <w:lang w:val="sq-AL"/>
        </w:rPr>
        <w:t xml:space="preserve">imit, do të heqë </w:t>
      </w:r>
      <w:r w:rsidR="00A61E3C" w:rsidRPr="006640DE">
        <w:rPr>
          <w:lang w:val="sq-AL"/>
        </w:rPr>
        <w:t>licenc</w:t>
      </w:r>
      <w:r w:rsidRPr="006640DE">
        <w:rPr>
          <w:lang w:val="sq-AL"/>
        </w:rPr>
        <w:t xml:space="preserve">ën kur mbajtësi i saj: </w:t>
      </w:r>
    </w:p>
    <w:p w:rsidR="006E0A78" w:rsidRPr="006640DE" w:rsidRDefault="006E0A78" w:rsidP="006E0A78">
      <w:pPr>
        <w:pStyle w:val="Paragrafi"/>
        <w:rPr>
          <w:lang w:val="sq-AL"/>
        </w:rPr>
      </w:pPr>
      <w:r w:rsidRPr="006640DE">
        <w:rPr>
          <w:lang w:val="sq-AL"/>
        </w:rPr>
        <w:t>a) Pas kalimit të afatit të përcaktuar për plotësimin e dokumentacionit, subjekti transportues nuk plotëson kushtet e vendosura në lidhje me pranimin (</w:t>
      </w:r>
      <w:r w:rsidR="00A61E3C" w:rsidRPr="006640DE">
        <w:rPr>
          <w:lang w:val="sq-AL"/>
        </w:rPr>
        <w:t>licenc</w:t>
      </w:r>
      <w:r w:rsidRPr="006640DE">
        <w:rPr>
          <w:lang w:val="sq-AL"/>
        </w:rPr>
        <w:t>imin) në veprimtarinë e subjektit të transportit rrugor të udhëtarëve brenda vendit, sipas nenit 4 të këtij udhëzimi;</w:t>
      </w:r>
    </w:p>
    <w:p w:rsidR="006E0A78" w:rsidRPr="006640DE" w:rsidRDefault="006E0A78" w:rsidP="006E0A78">
      <w:pPr>
        <w:pStyle w:val="Paragrafi"/>
        <w:rPr>
          <w:lang w:val="sq-AL"/>
        </w:rPr>
      </w:pPr>
      <w:r w:rsidRPr="006640DE">
        <w:rPr>
          <w:lang w:val="sq-AL"/>
        </w:rPr>
        <w:t xml:space="preserve">b) ka paraqitur informacione të pasakta ose të rreme, në lidhje me të dhënat e kërkuara për lëshimin e </w:t>
      </w:r>
      <w:r w:rsidR="00A61E3C" w:rsidRPr="006640DE">
        <w:rPr>
          <w:lang w:val="sq-AL"/>
        </w:rPr>
        <w:t>licenc</w:t>
      </w:r>
      <w:r w:rsidRPr="006640DE">
        <w:rPr>
          <w:lang w:val="sq-AL"/>
        </w:rPr>
        <w:t>ës;</w:t>
      </w:r>
    </w:p>
    <w:p w:rsidR="006E0A78" w:rsidRPr="006640DE" w:rsidRDefault="006E0A78" w:rsidP="006E0A78">
      <w:pPr>
        <w:pStyle w:val="Paragrafi"/>
        <w:rPr>
          <w:lang w:val="sq-AL"/>
        </w:rPr>
      </w:pPr>
      <w:r w:rsidRPr="006640DE">
        <w:rPr>
          <w:lang w:val="sq-AL"/>
        </w:rPr>
        <w:t xml:space="preserve">c) nuk fillon veprimtarinë e transportit, brenda 30 ditëve nga dita e lëshimit të </w:t>
      </w:r>
      <w:r w:rsidR="00A61E3C" w:rsidRPr="006640DE">
        <w:rPr>
          <w:lang w:val="sq-AL"/>
        </w:rPr>
        <w:t>licenc</w:t>
      </w:r>
      <w:r w:rsidRPr="006640DE">
        <w:rPr>
          <w:lang w:val="sq-AL"/>
        </w:rPr>
        <w:t>ës;</w:t>
      </w:r>
    </w:p>
    <w:p w:rsidR="006E0A78" w:rsidRPr="006640DE" w:rsidRDefault="006E0A78" w:rsidP="006E0A78">
      <w:pPr>
        <w:pStyle w:val="Paragrafi"/>
        <w:rPr>
          <w:lang w:val="sq-AL"/>
        </w:rPr>
      </w:pPr>
      <w:r w:rsidRPr="006640DE">
        <w:rPr>
          <w:lang w:val="sq-AL"/>
        </w:rPr>
        <w:t xml:space="preserve">d) kryen shkelje të rënda e të përsëritura, të konstatuara nga organet e kontrollit, në lidhje me kushtet e vendosura në </w:t>
      </w:r>
      <w:r w:rsidR="00A61E3C" w:rsidRPr="006640DE">
        <w:rPr>
          <w:lang w:val="sq-AL"/>
        </w:rPr>
        <w:t>licenc</w:t>
      </w:r>
      <w:r w:rsidRPr="006640DE">
        <w:rPr>
          <w:lang w:val="sq-AL"/>
        </w:rPr>
        <w:t>ë për itinerarin, vendqëndrimet, frekuencën dhe oraret;</w:t>
      </w:r>
    </w:p>
    <w:p w:rsidR="006E0A78" w:rsidRPr="006640DE" w:rsidRDefault="006E0A78" w:rsidP="006E0A78">
      <w:pPr>
        <w:pStyle w:val="Paragrafi"/>
        <w:rPr>
          <w:lang w:val="sq-AL"/>
        </w:rPr>
      </w:pPr>
      <w:r w:rsidRPr="006640DE">
        <w:rPr>
          <w:lang w:val="sq-AL"/>
        </w:rPr>
        <w:t>e) Nuk zbaton legjislacionin në fuqi në mënyrë të përsëritur, të konstatuara nga organet e kontrollit, për personat me aftësi të kufizuar.</w:t>
      </w:r>
    </w:p>
    <w:p w:rsidR="006E0A78" w:rsidRPr="006640DE" w:rsidRDefault="006E0A78" w:rsidP="006E0A78">
      <w:pPr>
        <w:pStyle w:val="Paragrafi"/>
        <w:rPr>
          <w:lang w:val="sq-AL"/>
        </w:rPr>
      </w:pPr>
      <w:r w:rsidRPr="006640DE">
        <w:rPr>
          <w:lang w:val="sq-AL"/>
        </w:rPr>
        <w:t xml:space="preserve">3. Autoriteti i </w:t>
      </w:r>
      <w:r w:rsidR="00A61E3C" w:rsidRPr="006640DE">
        <w:rPr>
          <w:lang w:val="sq-AL"/>
        </w:rPr>
        <w:t>licenc</w:t>
      </w:r>
      <w:r w:rsidRPr="006640DE">
        <w:rPr>
          <w:lang w:val="sq-AL"/>
        </w:rPr>
        <w:t xml:space="preserve">imit do të njoftojë menjëherë të gjithë autoritetet e tjera kompetente që kanë lidhje me këtë lloj shërbimi, institucionin që mban Regjistrin Elektronik Kombëtar (REK), Drejtorinë e Përgjithshme të Shërbimeve të Transportit Rrugor, Policinë Rrugore dhe </w:t>
      </w:r>
      <w:r w:rsidR="00A07F58" w:rsidRPr="006640DE">
        <w:rPr>
          <w:lang w:val="sq-AL"/>
        </w:rPr>
        <w:t>drejtorinë e tatimeve</w:t>
      </w:r>
      <w:r w:rsidRPr="006640DE">
        <w:rPr>
          <w:lang w:val="sq-AL"/>
        </w:rPr>
        <w:t>, si dhe çdo institucion tjetër shtetëror të interesuar, për vendimin e marrë.</w:t>
      </w:r>
    </w:p>
    <w:p w:rsidR="006E0A78" w:rsidRPr="006640DE" w:rsidRDefault="006E0A78" w:rsidP="006E0A78">
      <w:pPr>
        <w:pStyle w:val="Paragrafi"/>
        <w:rPr>
          <w:lang w:val="sq-AL"/>
        </w:rPr>
      </w:pPr>
      <w:r w:rsidRPr="006640DE">
        <w:rPr>
          <w:lang w:val="sq-AL"/>
        </w:rPr>
        <w:t xml:space="preserve">4. Kur autoriteti kompetent i lëshimit të </w:t>
      </w:r>
      <w:r w:rsidR="00A61E3C" w:rsidRPr="006640DE">
        <w:rPr>
          <w:lang w:val="sq-AL"/>
        </w:rPr>
        <w:t>licenc</w:t>
      </w:r>
      <w:r w:rsidRPr="006640DE">
        <w:rPr>
          <w:lang w:val="sq-AL"/>
        </w:rPr>
        <w:t xml:space="preserve">ës vendos për pezullimin ose heqjen e një </w:t>
      </w:r>
      <w:r w:rsidR="00A61E3C" w:rsidRPr="006640DE">
        <w:rPr>
          <w:lang w:val="sq-AL"/>
        </w:rPr>
        <w:t>licenc</w:t>
      </w:r>
      <w:r w:rsidRPr="006640DE">
        <w:rPr>
          <w:lang w:val="sq-AL"/>
        </w:rPr>
        <w:t xml:space="preserve">e, ai njofton mbajtësin e </w:t>
      </w:r>
      <w:r w:rsidR="00A61E3C" w:rsidRPr="006640DE">
        <w:rPr>
          <w:lang w:val="sq-AL"/>
        </w:rPr>
        <w:t>licenc</w:t>
      </w:r>
      <w:r w:rsidRPr="006640DE">
        <w:rPr>
          <w:lang w:val="sq-AL"/>
        </w:rPr>
        <w:t>ës për vendimin dhe arsyet për të cilat ai ka marrë këtë vendim.</w:t>
      </w:r>
    </w:p>
    <w:p w:rsidR="006E0A78" w:rsidRPr="006640DE" w:rsidRDefault="006E0A78" w:rsidP="006E0A78">
      <w:pPr>
        <w:pStyle w:val="Paragrafi"/>
        <w:rPr>
          <w:lang w:val="sq-AL"/>
        </w:rPr>
      </w:pPr>
      <w:r w:rsidRPr="006640DE">
        <w:rPr>
          <w:lang w:val="sq-AL"/>
        </w:rPr>
        <w:t xml:space="preserve">5. Pezullimi ose heqja e </w:t>
      </w:r>
      <w:r w:rsidR="00A61E3C" w:rsidRPr="006640DE">
        <w:rPr>
          <w:lang w:val="sq-AL"/>
        </w:rPr>
        <w:t>licenc</w:t>
      </w:r>
      <w:r w:rsidRPr="006640DE">
        <w:rPr>
          <w:lang w:val="sq-AL"/>
        </w:rPr>
        <w:t xml:space="preserve">ës hyn në fuqi në fund të periudhës 21-ditore, duke filluar nga dita që njoftimi i është dhënë mbajtësit të </w:t>
      </w:r>
      <w:r w:rsidR="00A61E3C" w:rsidRPr="006640DE">
        <w:rPr>
          <w:lang w:val="sq-AL"/>
        </w:rPr>
        <w:t>licenc</w:t>
      </w:r>
      <w:r w:rsidRPr="006640DE">
        <w:rPr>
          <w:lang w:val="sq-AL"/>
        </w:rPr>
        <w:t xml:space="preserve">ës. </w:t>
      </w:r>
    </w:p>
    <w:p w:rsidR="006E0A78" w:rsidRPr="006640DE" w:rsidRDefault="006E0A78" w:rsidP="006E0A78">
      <w:pPr>
        <w:pStyle w:val="Paragrafi"/>
        <w:rPr>
          <w:lang w:val="sq-AL"/>
        </w:rPr>
      </w:pPr>
      <w:r w:rsidRPr="006640DE">
        <w:rPr>
          <w:lang w:val="sq-AL"/>
        </w:rPr>
        <w:t xml:space="preserve">6. Një </w:t>
      </w:r>
      <w:r w:rsidR="00A61E3C" w:rsidRPr="006640DE">
        <w:rPr>
          <w:lang w:val="sq-AL"/>
        </w:rPr>
        <w:t>licenc</w:t>
      </w:r>
      <w:r w:rsidRPr="006640DE">
        <w:rPr>
          <w:lang w:val="sq-AL"/>
        </w:rPr>
        <w:t xml:space="preserve">ë do të qëndrojë e pezulluar derisa mbajtësi i </w:t>
      </w:r>
      <w:r w:rsidR="00A61E3C" w:rsidRPr="006640DE">
        <w:rPr>
          <w:lang w:val="sq-AL"/>
        </w:rPr>
        <w:t>licenc</w:t>
      </w:r>
      <w:r w:rsidRPr="006640DE">
        <w:rPr>
          <w:lang w:val="sq-AL"/>
        </w:rPr>
        <w:t>ës plotëson kushtet për përfitimin e saj, por jo më shumë se 21</w:t>
      </w:r>
      <w:r w:rsidR="00A07F58" w:rsidRPr="006640DE">
        <w:rPr>
          <w:lang w:val="sq-AL"/>
        </w:rPr>
        <w:t xml:space="preserve"> </w:t>
      </w:r>
      <w:r w:rsidRPr="006640DE">
        <w:rPr>
          <w:lang w:val="sq-AL"/>
        </w:rPr>
        <w:t>ditë.</w:t>
      </w:r>
    </w:p>
    <w:p w:rsidR="006E0A78" w:rsidRPr="006640DE" w:rsidRDefault="006E0A78" w:rsidP="006E0A78">
      <w:pPr>
        <w:pStyle w:val="Paragrafi"/>
        <w:rPr>
          <w:lang w:val="sq-AL"/>
        </w:rPr>
      </w:pPr>
      <w:r w:rsidRPr="006640DE">
        <w:rPr>
          <w:lang w:val="sq-AL"/>
        </w:rPr>
        <w:t xml:space="preserve">7. Për pezullimin ose heqjen e një </w:t>
      </w:r>
      <w:r w:rsidR="00A61E3C" w:rsidRPr="006640DE">
        <w:rPr>
          <w:lang w:val="sq-AL"/>
        </w:rPr>
        <w:t>licenc</w:t>
      </w:r>
      <w:r w:rsidRPr="006640DE">
        <w:rPr>
          <w:lang w:val="sq-AL"/>
        </w:rPr>
        <w:t xml:space="preserve">e ose </w:t>
      </w:r>
      <w:r w:rsidR="00A61E3C" w:rsidRPr="006640DE">
        <w:rPr>
          <w:lang w:val="sq-AL"/>
        </w:rPr>
        <w:t>certi</w:t>
      </w:r>
      <w:r w:rsidRPr="006640DE">
        <w:rPr>
          <w:lang w:val="sq-AL"/>
        </w:rPr>
        <w:t xml:space="preserve">fikatë të operimit të mjetit, autoriteti i lëshimit të </w:t>
      </w:r>
      <w:r w:rsidR="00A61E3C" w:rsidRPr="006640DE">
        <w:rPr>
          <w:lang w:val="sq-AL"/>
        </w:rPr>
        <w:t>licenc</w:t>
      </w:r>
      <w:r w:rsidRPr="006640DE">
        <w:rPr>
          <w:lang w:val="sq-AL"/>
        </w:rPr>
        <w:t xml:space="preserve">ës njofton me shkrim mbajtësin e </w:t>
      </w:r>
      <w:r w:rsidR="00A61E3C" w:rsidRPr="006640DE">
        <w:rPr>
          <w:lang w:val="sq-AL"/>
        </w:rPr>
        <w:t>licenc</w:t>
      </w:r>
      <w:r w:rsidRPr="006640DE">
        <w:rPr>
          <w:lang w:val="sq-AL"/>
        </w:rPr>
        <w:t xml:space="preserve">ës ose pronarin e mjetit që të dorëzojë këto dokumente pranë autoritetit të lëshimit të </w:t>
      </w:r>
      <w:r w:rsidR="00A61E3C" w:rsidRPr="006640DE">
        <w:rPr>
          <w:lang w:val="sq-AL"/>
        </w:rPr>
        <w:t>licenc</w:t>
      </w:r>
      <w:r w:rsidRPr="006640DE">
        <w:rPr>
          <w:lang w:val="sq-AL"/>
        </w:rPr>
        <w:t xml:space="preserve">ave brenda 7 ditëve, nga dita në të cilën i është dorëzuar njoftimi, mbajtësit të </w:t>
      </w:r>
      <w:r w:rsidR="00A61E3C" w:rsidRPr="006640DE">
        <w:rPr>
          <w:lang w:val="sq-AL"/>
        </w:rPr>
        <w:t>licenc</w:t>
      </w:r>
      <w:r w:rsidRPr="006640DE">
        <w:rPr>
          <w:lang w:val="sq-AL"/>
        </w:rPr>
        <w:t xml:space="preserve">ës/ </w:t>
      </w:r>
      <w:r w:rsidR="00A61E3C" w:rsidRPr="006640DE">
        <w:rPr>
          <w:lang w:val="sq-AL"/>
        </w:rPr>
        <w:t>certi</w:t>
      </w:r>
      <w:r w:rsidRPr="006640DE">
        <w:rPr>
          <w:lang w:val="sq-AL"/>
        </w:rPr>
        <w:t xml:space="preserve">fikatës. </w:t>
      </w:r>
    </w:p>
    <w:p w:rsidR="00FC3A36" w:rsidRPr="006640DE" w:rsidRDefault="00FC3A36" w:rsidP="006E0A78">
      <w:pPr>
        <w:pStyle w:val="Paragrafi"/>
        <w:rPr>
          <w:lang w:val="sq-AL"/>
        </w:rPr>
      </w:pPr>
    </w:p>
    <w:p w:rsidR="006E0A78" w:rsidRPr="006640DE" w:rsidRDefault="006E0A78" w:rsidP="006E0A78">
      <w:pPr>
        <w:pStyle w:val="Paragrafi"/>
        <w:rPr>
          <w:lang w:val="sq-AL"/>
        </w:rPr>
      </w:pPr>
      <w:r w:rsidRPr="006640DE">
        <w:rPr>
          <w:lang w:val="sq-AL"/>
        </w:rPr>
        <w:lastRenderedPageBreak/>
        <w:t xml:space="preserve">8. Nëse një subjekt nuk dorëzon pranë autoritetit </w:t>
      </w:r>
      <w:r w:rsidR="002B3B14" w:rsidRPr="006640DE">
        <w:rPr>
          <w:lang w:val="sq-AL"/>
        </w:rPr>
        <w:t>licenc</w:t>
      </w:r>
      <w:r w:rsidRPr="006640DE">
        <w:rPr>
          <w:lang w:val="sq-AL"/>
        </w:rPr>
        <w:t xml:space="preserve">ues përkatës, brenda afatit të përmendur në pikat e mësipërme, </w:t>
      </w:r>
      <w:r w:rsidR="00A61E3C" w:rsidRPr="006640DE">
        <w:rPr>
          <w:lang w:val="sq-AL"/>
        </w:rPr>
        <w:t>licenc</w:t>
      </w:r>
      <w:r w:rsidRPr="006640DE">
        <w:rPr>
          <w:lang w:val="sq-AL"/>
        </w:rPr>
        <w:t xml:space="preserve">ën dhe, ose </w:t>
      </w:r>
      <w:r w:rsidR="00A61E3C" w:rsidRPr="006640DE">
        <w:rPr>
          <w:lang w:val="sq-AL"/>
        </w:rPr>
        <w:t>certi</w:t>
      </w:r>
      <w:r w:rsidRPr="006640DE">
        <w:rPr>
          <w:lang w:val="sq-AL"/>
        </w:rPr>
        <w:t>fikatën e pezulluar ose të hequr, ky i fundit njofton organet përgjegjëse të kontrollit në rrugë dhe të gjitha autoritetet e tjera të interesuara për këtë lloj shërbimi, Drejtorinë e Përgjithshme të Shërbimeve të Transportit Rrugor, Policinë Rrugore dhe Drejtorinë e Tatimeve për ndalimin në ushtrimin e veprimtarisë së këtij subjekti të transportit rrugor.</w:t>
      </w:r>
    </w:p>
    <w:p w:rsidR="006E0A78" w:rsidRPr="006640DE" w:rsidRDefault="006E0A78" w:rsidP="00D76F41">
      <w:pPr>
        <w:pStyle w:val="Hapesira7"/>
        <w:rPr>
          <w:lang w:val="sq-AL"/>
        </w:rPr>
      </w:pPr>
    </w:p>
    <w:p w:rsidR="006E0A78" w:rsidRPr="006640DE" w:rsidRDefault="006E0A78" w:rsidP="006E0A78">
      <w:pPr>
        <w:pStyle w:val="NeniNr"/>
        <w:rPr>
          <w:lang w:val="sq-AL"/>
        </w:rPr>
      </w:pPr>
      <w:bookmarkStart w:id="82" w:name="_Toc431812034"/>
      <w:r w:rsidRPr="006640DE">
        <w:rPr>
          <w:lang w:val="sq-AL"/>
        </w:rPr>
        <w:t xml:space="preserve">Neni </w:t>
      </w:r>
      <w:bookmarkEnd w:id="82"/>
      <w:r w:rsidRPr="006640DE">
        <w:rPr>
          <w:lang w:val="sq-AL"/>
        </w:rPr>
        <w:t>20</w:t>
      </w:r>
    </w:p>
    <w:p w:rsidR="006E0A78" w:rsidRPr="006640DE" w:rsidRDefault="006E0A78" w:rsidP="006E0A78">
      <w:pPr>
        <w:pStyle w:val="NeniNr"/>
        <w:rPr>
          <w:b/>
          <w:lang w:val="sq-AL"/>
        </w:rPr>
      </w:pPr>
      <w:bookmarkStart w:id="83" w:name="_Toc431812035"/>
      <w:r w:rsidRPr="006640DE">
        <w:rPr>
          <w:b/>
          <w:lang w:val="sq-AL"/>
        </w:rPr>
        <w:t>Dokumentet e kontroll</w:t>
      </w:r>
      <w:bookmarkEnd w:id="83"/>
      <w:r w:rsidRPr="006640DE">
        <w:rPr>
          <w:b/>
          <w:lang w:val="sq-AL"/>
        </w:rPr>
        <w:t>it</w:t>
      </w:r>
    </w:p>
    <w:p w:rsidR="006E0A78" w:rsidRPr="006640DE" w:rsidRDefault="006E0A78" w:rsidP="00D76F41">
      <w:pPr>
        <w:pStyle w:val="Hapesira7"/>
        <w:rPr>
          <w:lang w:val="sq-AL"/>
        </w:rPr>
      </w:pPr>
    </w:p>
    <w:p w:rsidR="006E0A78" w:rsidRPr="006640DE" w:rsidRDefault="006E0A78" w:rsidP="006E0A78">
      <w:pPr>
        <w:pStyle w:val="Paragrafi"/>
        <w:rPr>
          <w:lang w:val="sq-AL"/>
        </w:rPr>
      </w:pPr>
      <w:r w:rsidRPr="006640DE">
        <w:rPr>
          <w:lang w:val="sq-AL"/>
        </w:rPr>
        <w:t xml:space="preserve">Dokumentet e kontrollit për operimin në rrugë të </w:t>
      </w:r>
      <w:r w:rsidR="0045528D" w:rsidRPr="006640DE">
        <w:rPr>
          <w:lang w:val="sq-AL"/>
        </w:rPr>
        <w:t>subjekteve</w:t>
      </w:r>
      <w:r w:rsidRPr="006640DE">
        <w:rPr>
          <w:lang w:val="sq-AL"/>
        </w:rPr>
        <w:t>, sipas llojit të shërbimit të transportit të udhëtarëve, janë si më poshtë:</w:t>
      </w:r>
    </w:p>
    <w:p w:rsidR="006E0A78" w:rsidRPr="006640DE" w:rsidRDefault="006E0A78" w:rsidP="006E0A78">
      <w:pPr>
        <w:pStyle w:val="Paragrafi"/>
        <w:rPr>
          <w:lang w:val="sq-AL"/>
        </w:rPr>
      </w:pPr>
      <w:r w:rsidRPr="006640DE">
        <w:rPr>
          <w:lang w:val="sq-AL"/>
        </w:rPr>
        <w:t xml:space="preserve">1. Për kryerjen e shërbimeve të rregullta të transportit rrugor të udhëtarëve brenda vendit, qytetës, rrethqytetës dhe ndërqytetës, si dhe shërbimet vajtje-ardhje, si dokumente kontrolli për operimin në rrugë janë </w:t>
      </w:r>
      <w:r w:rsidR="00A61E3C" w:rsidRPr="006640DE">
        <w:rPr>
          <w:lang w:val="sq-AL"/>
        </w:rPr>
        <w:t>licenc</w:t>
      </w:r>
      <w:r w:rsidRPr="006640DE">
        <w:rPr>
          <w:lang w:val="sq-AL"/>
        </w:rPr>
        <w:t xml:space="preserve">a dhe </w:t>
      </w:r>
      <w:r w:rsidR="00A61E3C" w:rsidRPr="006640DE">
        <w:rPr>
          <w:lang w:val="sq-AL"/>
        </w:rPr>
        <w:t>certi</w:t>
      </w:r>
      <w:r w:rsidRPr="006640DE">
        <w:rPr>
          <w:lang w:val="sq-AL"/>
        </w:rPr>
        <w:t>fikata e operimit të mjetit.</w:t>
      </w:r>
    </w:p>
    <w:p w:rsidR="006E0A78" w:rsidRPr="006640DE" w:rsidRDefault="006E0A78" w:rsidP="006E0A78">
      <w:pPr>
        <w:pStyle w:val="Paragrafi"/>
        <w:rPr>
          <w:lang w:val="sq-AL"/>
        </w:rPr>
      </w:pPr>
      <w:r w:rsidRPr="006640DE">
        <w:rPr>
          <w:lang w:val="sq-AL"/>
        </w:rPr>
        <w:t xml:space="preserve">2. Në rastin e shërbimeve të rregullta të specializuara referuar, si dokument kontrolli në rrugë të cilat duhet të mbahen në mjet janë </w:t>
      </w:r>
      <w:r w:rsidR="00A61E3C" w:rsidRPr="006640DE">
        <w:rPr>
          <w:lang w:val="sq-AL"/>
        </w:rPr>
        <w:t>licenc</w:t>
      </w:r>
      <w:r w:rsidRPr="006640DE">
        <w:rPr>
          <w:lang w:val="sq-AL"/>
        </w:rPr>
        <w:t xml:space="preserve">a, </w:t>
      </w:r>
      <w:r w:rsidR="00A61E3C" w:rsidRPr="006640DE">
        <w:rPr>
          <w:lang w:val="sq-AL"/>
        </w:rPr>
        <w:t>certi</w:t>
      </w:r>
      <w:r w:rsidRPr="006640DE">
        <w:rPr>
          <w:lang w:val="sq-AL"/>
        </w:rPr>
        <w:t xml:space="preserve">fikata përkatëse e mjetit, si dhe kontrata ndërmjet subjektit dhe organizatorit të transportit dhe lista e udhëtarëve. </w:t>
      </w:r>
    </w:p>
    <w:p w:rsidR="006E0A78" w:rsidRPr="006640DE" w:rsidRDefault="006E0A78" w:rsidP="006E0A78">
      <w:pPr>
        <w:pStyle w:val="Paragrafi"/>
        <w:rPr>
          <w:lang w:val="sq-AL"/>
        </w:rPr>
      </w:pPr>
      <w:r w:rsidRPr="006640DE">
        <w:rPr>
          <w:lang w:val="sq-AL"/>
        </w:rPr>
        <w:t xml:space="preserve">3. Për kryerjen e operacioneve të transportit të udhëtarëve për llogari të vet, si dokument kontrolli është </w:t>
      </w:r>
      <w:r w:rsidR="00A61E3C" w:rsidRPr="006640DE">
        <w:rPr>
          <w:lang w:val="sq-AL"/>
        </w:rPr>
        <w:t>certi</w:t>
      </w:r>
      <w:r w:rsidRPr="006640DE">
        <w:rPr>
          <w:lang w:val="sq-AL"/>
        </w:rPr>
        <w:t>fikata dhe lista e udhëtarëve që udhëtojnë, të cilat janë të vlefshme për të gjithë udhëtimin.</w:t>
      </w:r>
    </w:p>
    <w:p w:rsidR="006E0A78" w:rsidRPr="006640DE" w:rsidRDefault="006E0A78" w:rsidP="00D76F41">
      <w:pPr>
        <w:pStyle w:val="Hapesira7"/>
        <w:rPr>
          <w:lang w:val="sq-AL"/>
        </w:rPr>
      </w:pPr>
    </w:p>
    <w:p w:rsidR="006E0A78" w:rsidRPr="006640DE" w:rsidRDefault="006E0A78" w:rsidP="006E0A78">
      <w:pPr>
        <w:pStyle w:val="NeniNr"/>
        <w:rPr>
          <w:lang w:val="sq-AL"/>
        </w:rPr>
      </w:pPr>
      <w:bookmarkStart w:id="84" w:name="_Toc431812036"/>
      <w:r w:rsidRPr="006640DE">
        <w:rPr>
          <w:lang w:val="sq-AL"/>
        </w:rPr>
        <w:t>Neni 2</w:t>
      </w:r>
      <w:bookmarkEnd w:id="84"/>
      <w:r w:rsidRPr="006640DE">
        <w:rPr>
          <w:lang w:val="sq-AL"/>
        </w:rPr>
        <w:t>1</w:t>
      </w:r>
    </w:p>
    <w:p w:rsidR="006E0A78" w:rsidRPr="006640DE" w:rsidRDefault="006E0A78" w:rsidP="006E0A78">
      <w:pPr>
        <w:pStyle w:val="NeniNr"/>
        <w:rPr>
          <w:b/>
          <w:lang w:val="sq-AL"/>
        </w:rPr>
      </w:pPr>
      <w:bookmarkStart w:id="85" w:name="_Toc431812037"/>
      <w:r w:rsidRPr="006640DE">
        <w:rPr>
          <w:b/>
          <w:lang w:val="sq-AL"/>
        </w:rPr>
        <w:t>Biletat e transportit</w:t>
      </w:r>
      <w:bookmarkEnd w:id="85"/>
    </w:p>
    <w:p w:rsidR="006E0A78" w:rsidRPr="006640DE" w:rsidRDefault="006E0A78" w:rsidP="00D76F41">
      <w:pPr>
        <w:pStyle w:val="Hapesira7"/>
        <w:rPr>
          <w:lang w:val="sq-AL"/>
        </w:rPr>
      </w:pPr>
    </w:p>
    <w:p w:rsidR="006E0A78" w:rsidRPr="006640DE" w:rsidRDefault="006E0A78" w:rsidP="006E0A78">
      <w:pPr>
        <w:pStyle w:val="Paragrafi"/>
        <w:rPr>
          <w:lang w:val="sq-AL"/>
        </w:rPr>
      </w:pPr>
      <w:r w:rsidRPr="006640DE">
        <w:rPr>
          <w:lang w:val="sq-AL"/>
        </w:rPr>
        <w:t>1. Subjektet që operojnë në një shërbim të rregullt, përjashtuar shërbimet e rregullta të specializuara, do të lëshojnë bileta individuale ose kolektive</w:t>
      </w:r>
      <w:r w:rsidR="00CE419A" w:rsidRPr="006640DE">
        <w:rPr>
          <w:lang w:val="sq-AL"/>
        </w:rPr>
        <w:t>,</w:t>
      </w:r>
      <w:r w:rsidRPr="006640DE">
        <w:rPr>
          <w:lang w:val="sq-AL"/>
        </w:rPr>
        <w:t xml:space="preserve"> që tregojnë:</w:t>
      </w:r>
    </w:p>
    <w:p w:rsidR="006E0A78" w:rsidRPr="006640DE" w:rsidRDefault="006E0A78" w:rsidP="006E0A78">
      <w:pPr>
        <w:pStyle w:val="Paragrafi"/>
        <w:rPr>
          <w:lang w:val="sq-AL"/>
        </w:rPr>
      </w:pPr>
      <w:r w:rsidRPr="006640DE">
        <w:rPr>
          <w:lang w:val="sq-AL"/>
        </w:rPr>
        <w:t>a) pikat e nisjes dhe mbërritjes dhe kur aplikohet, udhëtimin e kthimit;</w:t>
      </w:r>
    </w:p>
    <w:p w:rsidR="006E0A78" w:rsidRPr="006640DE" w:rsidRDefault="006E0A78" w:rsidP="006E0A78">
      <w:pPr>
        <w:pStyle w:val="Paragrafi"/>
        <w:rPr>
          <w:lang w:val="sq-AL"/>
        </w:rPr>
      </w:pPr>
      <w:r w:rsidRPr="006640DE">
        <w:rPr>
          <w:lang w:val="sq-AL"/>
        </w:rPr>
        <w:t>b) periudhën e vlefshmërisë së biletës;</w:t>
      </w:r>
    </w:p>
    <w:p w:rsidR="006E0A78" w:rsidRPr="006640DE" w:rsidRDefault="006E0A78" w:rsidP="006E0A78">
      <w:pPr>
        <w:pStyle w:val="Paragrafi"/>
        <w:rPr>
          <w:lang w:val="sq-AL"/>
        </w:rPr>
      </w:pPr>
      <w:r w:rsidRPr="006640DE">
        <w:rPr>
          <w:lang w:val="sq-AL"/>
        </w:rPr>
        <w:t>c</w:t>
      </w:r>
      <w:r w:rsidR="001622A6" w:rsidRPr="006640DE">
        <w:rPr>
          <w:lang w:val="sq-AL"/>
        </w:rPr>
        <w:t>)</w:t>
      </w:r>
      <w:r w:rsidRPr="006640DE">
        <w:rPr>
          <w:lang w:val="sq-AL"/>
        </w:rPr>
        <w:t xml:space="preserve"> çmimin e biletës.</w:t>
      </w:r>
    </w:p>
    <w:p w:rsidR="009766DA" w:rsidRPr="006640DE" w:rsidRDefault="006E0A78" w:rsidP="00D76F41">
      <w:pPr>
        <w:pStyle w:val="Paragrafi"/>
        <w:rPr>
          <w:lang w:val="sq-AL"/>
        </w:rPr>
      </w:pPr>
      <w:r w:rsidRPr="006640DE">
        <w:rPr>
          <w:lang w:val="sq-AL"/>
        </w:rPr>
        <w:t>2. Bileta e transportit e parashikuar në paragrafin 1, do të paraqitet me kërkesë të çdo inspektori të autorizuar.</w:t>
      </w:r>
      <w:bookmarkStart w:id="86" w:name="_Toc431812038"/>
      <w:bookmarkStart w:id="87" w:name="_Toc307572494"/>
      <w:bookmarkStart w:id="88" w:name="_Toc307572953"/>
      <w:bookmarkStart w:id="89" w:name="_Toc307573364"/>
      <w:bookmarkStart w:id="90" w:name="_Toc307833227"/>
      <w:bookmarkStart w:id="91" w:name="_Toc308006897"/>
      <w:bookmarkStart w:id="92" w:name="_Toc308008702"/>
    </w:p>
    <w:p w:rsidR="00EE4EB8" w:rsidRPr="006640DE" w:rsidRDefault="00EE4EB8" w:rsidP="009766DA">
      <w:pPr>
        <w:pStyle w:val="Paragrafi"/>
        <w:jc w:val="center"/>
        <w:rPr>
          <w:lang w:val="sq-AL"/>
        </w:rPr>
      </w:pPr>
    </w:p>
    <w:p w:rsidR="00FC3A36" w:rsidRPr="006640DE" w:rsidRDefault="00FC3A36" w:rsidP="009766DA">
      <w:pPr>
        <w:pStyle w:val="Paragrafi"/>
        <w:jc w:val="center"/>
        <w:rPr>
          <w:lang w:val="sq-AL"/>
        </w:rPr>
      </w:pPr>
    </w:p>
    <w:p w:rsidR="006E0A78" w:rsidRPr="006640DE" w:rsidRDefault="006E0A78" w:rsidP="009766DA">
      <w:pPr>
        <w:pStyle w:val="Paragrafi"/>
        <w:jc w:val="center"/>
        <w:rPr>
          <w:lang w:val="sq-AL"/>
        </w:rPr>
      </w:pPr>
      <w:r w:rsidRPr="006640DE">
        <w:rPr>
          <w:lang w:val="sq-AL"/>
        </w:rPr>
        <w:lastRenderedPageBreak/>
        <w:t>KREU VI</w:t>
      </w:r>
      <w:bookmarkEnd w:id="86"/>
    </w:p>
    <w:p w:rsidR="006E0A78" w:rsidRPr="006640DE" w:rsidRDefault="006E0A78" w:rsidP="006E0A78">
      <w:pPr>
        <w:pStyle w:val="NeniNr"/>
        <w:rPr>
          <w:lang w:val="sq-AL"/>
        </w:rPr>
      </w:pPr>
      <w:bookmarkStart w:id="93" w:name="_Toc431812039"/>
      <w:r w:rsidRPr="006640DE">
        <w:rPr>
          <w:lang w:val="sq-AL"/>
        </w:rPr>
        <w:t>KONTROLLET DHE PENALITETET</w:t>
      </w:r>
      <w:bookmarkEnd w:id="93"/>
    </w:p>
    <w:p w:rsidR="006E0A78" w:rsidRPr="006640DE" w:rsidRDefault="006E0A78" w:rsidP="009766DA">
      <w:pPr>
        <w:pStyle w:val="Hapesira7"/>
        <w:rPr>
          <w:lang w:val="sq-AL"/>
        </w:rPr>
      </w:pPr>
    </w:p>
    <w:p w:rsidR="006E0A78" w:rsidRPr="006640DE" w:rsidRDefault="006E0A78" w:rsidP="006E0A78">
      <w:pPr>
        <w:pStyle w:val="NeniNr"/>
        <w:rPr>
          <w:lang w:val="sq-AL"/>
        </w:rPr>
      </w:pPr>
      <w:bookmarkStart w:id="94" w:name="_Toc431812040"/>
      <w:r w:rsidRPr="006640DE">
        <w:rPr>
          <w:lang w:val="sq-AL"/>
        </w:rPr>
        <w:t xml:space="preserve">Neni </w:t>
      </w:r>
      <w:bookmarkEnd w:id="94"/>
      <w:r w:rsidRPr="006640DE">
        <w:rPr>
          <w:lang w:val="sq-AL"/>
        </w:rPr>
        <w:t>22</w:t>
      </w:r>
    </w:p>
    <w:p w:rsidR="006E0A78" w:rsidRPr="006640DE" w:rsidRDefault="006E0A78" w:rsidP="006E0A78">
      <w:pPr>
        <w:pStyle w:val="NeniNr"/>
        <w:rPr>
          <w:b/>
          <w:lang w:val="sq-AL"/>
        </w:rPr>
      </w:pPr>
      <w:bookmarkStart w:id="95" w:name="_Toc431812041"/>
      <w:r w:rsidRPr="006640DE">
        <w:rPr>
          <w:b/>
          <w:lang w:val="sq-AL"/>
        </w:rPr>
        <w:t>Kontrollet në rrugë dhe në ndërmarrje</w:t>
      </w:r>
      <w:bookmarkEnd w:id="95"/>
    </w:p>
    <w:p w:rsidR="006E0A78" w:rsidRPr="006640DE" w:rsidRDefault="006E0A78" w:rsidP="009766DA">
      <w:pPr>
        <w:pStyle w:val="Hapesira7"/>
        <w:rPr>
          <w:lang w:val="sq-AL"/>
        </w:rPr>
      </w:pPr>
    </w:p>
    <w:p w:rsidR="006E0A78" w:rsidRPr="006640DE" w:rsidRDefault="006E0A78" w:rsidP="006E0A78">
      <w:pPr>
        <w:pStyle w:val="Paragrafi"/>
        <w:rPr>
          <w:lang w:val="sq-AL"/>
        </w:rPr>
      </w:pPr>
      <w:r w:rsidRPr="006640DE">
        <w:rPr>
          <w:lang w:val="sq-AL"/>
        </w:rPr>
        <w:t>1. Inspektimi në rrugë apo në subjektin transportues, do të kryhet nga zyrtarët e autorizuar për inspektim, në përputhje me legjislacionin në fuqi.</w:t>
      </w:r>
    </w:p>
    <w:p w:rsidR="006E0A78" w:rsidRPr="006640DE" w:rsidRDefault="006E0A78" w:rsidP="006E0A78">
      <w:pPr>
        <w:pStyle w:val="Paragrafi"/>
        <w:rPr>
          <w:lang w:val="sq-AL"/>
        </w:rPr>
      </w:pPr>
      <w:r w:rsidRPr="006640DE">
        <w:rPr>
          <w:lang w:val="sq-AL"/>
        </w:rPr>
        <w:t xml:space="preserve">2. Me qëllim lejimin e ushtrimit të detyrës së zyrtarëve të autorizuar për inspektim, subjektet transportuese duhet të mbajnë në mjet kopje të njehsuara me origjinalin të </w:t>
      </w:r>
      <w:r w:rsidR="00A61E3C" w:rsidRPr="006640DE">
        <w:rPr>
          <w:lang w:val="sq-AL"/>
        </w:rPr>
        <w:t>licenc</w:t>
      </w:r>
      <w:r w:rsidRPr="006640DE">
        <w:rPr>
          <w:lang w:val="sq-AL"/>
        </w:rPr>
        <w:t xml:space="preserve">ës dhe </w:t>
      </w:r>
      <w:r w:rsidR="00A61E3C" w:rsidRPr="006640DE">
        <w:rPr>
          <w:lang w:val="sq-AL"/>
        </w:rPr>
        <w:t>certi</w:t>
      </w:r>
      <w:r w:rsidRPr="006640DE">
        <w:rPr>
          <w:lang w:val="sq-AL"/>
        </w:rPr>
        <w:t xml:space="preserve">fikatën origjinale. </w:t>
      </w:r>
    </w:p>
    <w:p w:rsidR="006E0A78" w:rsidRPr="006640DE" w:rsidRDefault="006E0A78" w:rsidP="006E0A78">
      <w:pPr>
        <w:pStyle w:val="Paragrafi"/>
        <w:rPr>
          <w:lang w:val="sq-AL"/>
        </w:rPr>
      </w:pPr>
      <w:r w:rsidRPr="006640DE">
        <w:rPr>
          <w:lang w:val="sq-AL"/>
        </w:rPr>
        <w:t xml:space="preserve">3. Subjektet që operojnë në transportin e udhëtarëve brenda vendit, do të lejojnë të gjitha inspektimet me qëllim për të siguruar që veprimtaria e transportit është duke u kryer si duhet, në veçanti për sa i përket periudhave të kohës së punës dhe të pushimit. Në kuadër të zbatimit të këtij udhëzimi, zyrtarët e autorizuar për inspektimin kanë të drejtë: </w:t>
      </w:r>
    </w:p>
    <w:p w:rsidR="006E0A78" w:rsidRPr="006640DE" w:rsidRDefault="006E0A78" w:rsidP="006E0A78">
      <w:pPr>
        <w:pStyle w:val="Paragrafi"/>
        <w:rPr>
          <w:lang w:val="sq-AL"/>
        </w:rPr>
      </w:pPr>
      <w:r w:rsidRPr="006640DE">
        <w:rPr>
          <w:lang w:val="sq-AL"/>
        </w:rPr>
        <w:t>a)</w:t>
      </w:r>
      <w:r w:rsidRPr="006640DE">
        <w:rPr>
          <w:lang w:val="sq-AL"/>
        </w:rPr>
        <w:tab/>
        <w:t>të kontrollojnë librat, regjistrat dhe çdo dokument tjetër, që lidhet me operimin e subjektit të transportit;</w:t>
      </w:r>
    </w:p>
    <w:p w:rsidR="006E0A78" w:rsidRPr="006640DE" w:rsidRDefault="006E0A78" w:rsidP="006E0A78">
      <w:pPr>
        <w:pStyle w:val="Paragrafi"/>
        <w:rPr>
          <w:lang w:val="sq-AL"/>
        </w:rPr>
      </w:pPr>
      <w:r w:rsidRPr="006640DE">
        <w:rPr>
          <w:lang w:val="sq-AL"/>
        </w:rPr>
        <w:t>b)</w:t>
      </w:r>
      <w:r w:rsidRPr="006640DE">
        <w:rPr>
          <w:lang w:val="sq-AL"/>
        </w:rPr>
        <w:tab/>
        <w:t>të nxjerrin kopje apo ekstrakte nga dokumentacionet që mbahen në zyrat e subjektit të transportit;</w:t>
      </w:r>
    </w:p>
    <w:p w:rsidR="006E0A78" w:rsidRPr="006640DE" w:rsidRDefault="006E0A78" w:rsidP="006E0A78">
      <w:pPr>
        <w:pStyle w:val="Paragrafi"/>
        <w:rPr>
          <w:lang w:val="sq-AL"/>
        </w:rPr>
      </w:pPr>
      <w:r w:rsidRPr="006640DE">
        <w:rPr>
          <w:lang w:val="sq-AL"/>
        </w:rPr>
        <w:t>c)</w:t>
      </w:r>
      <w:r w:rsidRPr="006640DE">
        <w:rPr>
          <w:lang w:val="sq-AL"/>
        </w:rPr>
        <w:tab/>
        <w:t>të kenë akses në të gjithë zyrat e subjektit të transportit, vendet e parkimit dhe mjetet</w:t>
      </w:r>
      <w:r w:rsidR="00A07F58" w:rsidRPr="006640DE">
        <w:rPr>
          <w:lang w:val="sq-AL"/>
        </w:rPr>
        <w:t>.</w:t>
      </w:r>
    </w:p>
    <w:p w:rsidR="009766DA" w:rsidRPr="006640DE" w:rsidRDefault="009766DA" w:rsidP="009766DA">
      <w:pPr>
        <w:pStyle w:val="Hapesira7"/>
        <w:rPr>
          <w:lang w:val="sq-AL"/>
        </w:rPr>
      </w:pPr>
      <w:bookmarkStart w:id="96" w:name="_Toc431812042"/>
    </w:p>
    <w:p w:rsidR="006E0A78" w:rsidRPr="006640DE" w:rsidRDefault="006E0A78" w:rsidP="006E0A78">
      <w:pPr>
        <w:pStyle w:val="NeniNr"/>
        <w:rPr>
          <w:lang w:val="sq-AL"/>
        </w:rPr>
      </w:pPr>
      <w:r w:rsidRPr="006640DE">
        <w:rPr>
          <w:lang w:val="sq-AL"/>
        </w:rPr>
        <w:t>Neni 2</w:t>
      </w:r>
      <w:bookmarkEnd w:id="96"/>
      <w:r w:rsidRPr="006640DE">
        <w:rPr>
          <w:lang w:val="sq-AL"/>
        </w:rPr>
        <w:t>3</w:t>
      </w:r>
    </w:p>
    <w:p w:rsidR="006E0A78" w:rsidRPr="006640DE" w:rsidRDefault="006E0A78" w:rsidP="006E0A78">
      <w:pPr>
        <w:pStyle w:val="NeniNr"/>
        <w:rPr>
          <w:b/>
          <w:lang w:val="sq-AL"/>
        </w:rPr>
      </w:pPr>
      <w:bookmarkStart w:id="97" w:name="_Toc431812043"/>
      <w:r w:rsidRPr="006640DE">
        <w:rPr>
          <w:b/>
          <w:lang w:val="sq-AL"/>
        </w:rPr>
        <w:t>Penalitetet</w:t>
      </w:r>
      <w:bookmarkEnd w:id="97"/>
    </w:p>
    <w:p w:rsidR="006E0A78" w:rsidRPr="006640DE" w:rsidRDefault="006E0A78" w:rsidP="009766DA">
      <w:pPr>
        <w:pStyle w:val="Hapesira7"/>
        <w:rPr>
          <w:lang w:val="sq-AL"/>
        </w:rPr>
      </w:pPr>
    </w:p>
    <w:p w:rsidR="006E0A78" w:rsidRPr="006640DE" w:rsidRDefault="006E0A78" w:rsidP="006E0A78">
      <w:pPr>
        <w:pStyle w:val="Paragrafi"/>
        <w:rPr>
          <w:lang w:val="sq-AL"/>
        </w:rPr>
      </w:pPr>
      <w:r w:rsidRPr="006640DE">
        <w:rPr>
          <w:lang w:val="sq-AL"/>
        </w:rPr>
        <w:t>1. Shkeljet e dispozita</w:t>
      </w:r>
      <w:r w:rsidR="00A07F58" w:rsidRPr="006640DE">
        <w:rPr>
          <w:lang w:val="sq-AL"/>
        </w:rPr>
        <w:t>ve të ligjit nr. 8378, datë 22.</w:t>
      </w:r>
      <w:r w:rsidRPr="006640DE">
        <w:rPr>
          <w:lang w:val="sq-AL"/>
        </w:rPr>
        <w:t>7.1998</w:t>
      </w:r>
      <w:r w:rsidR="00A07F58" w:rsidRPr="006640DE">
        <w:rPr>
          <w:lang w:val="sq-AL"/>
        </w:rPr>
        <w:t>,</w:t>
      </w:r>
      <w:r w:rsidRPr="006640DE">
        <w:rPr>
          <w:lang w:val="sq-AL"/>
        </w:rPr>
        <w:t xml:space="preserve"> “Kodi Rrugor i Republikës së Shqipërisë”, të ndryshuar</w:t>
      </w:r>
      <w:r w:rsidR="006A620A" w:rsidRPr="006640DE">
        <w:rPr>
          <w:lang w:val="sq-AL"/>
        </w:rPr>
        <w:t>,</w:t>
      </w:r>
      <w:r w:rsidRPr="006640DE">
        <w:rPr>
          <w:lang w:val="sq-AL"/>
        </w:rPr>
        <w:t xml:space="preserve"> d</w:t>
      </w:r>
      <w:r w:rsidR="00A07F58" w:rsidRPr="006640DE">
        <w:rPr>
          <w:lang w:val="sq-AL"/>
        </w:rPr>
        <w:t>he të ligjit nr. 8308, datë 18.</w:t>
      </w:r>
      <w:r w:rsidRPr="006640DE">
        <w:rPr>
          <w:lang w:val="sq-AL"/>
        </w:rPr>
        <w:t>3.1998</w:t>
      </w:r>
      <w:r w:rsidR="00A07F58" w:rsidRPr="006640DE">
        <w:rPr>
          <w:lang w:val="sq-AL"/>
        </w:rPr>
        <w:t>,</w:t>
      </w:r>
      <w:r w:rsidRPr="006640DE">
        <w:rPr>
          <w:lang w:val="sq-AL"/>
        </w:rPr>
        <w:t xml:space="preserve"> “Për transportet rrugore”, të ndryshuar, kur nuk përbëjnë vepër penale, përbëjnë kundërvajtje administrative dhe dënohen me gjobë e me masa plotësuese të pezullimit të </w:t>
      </w:r>
      <w:r w:rsidR="00A61E3C" w:rsidRPr="006640DE">
        <w:rPr>
          <w:lang w:val="sq-AL"/>
        </w:rPr>
        <w:t>licenc</w:t>
      </w:r>
      <w:r w:rsidRPr="006640DE">
        <w:rPr>
          <w:lang w:val="sq-AL"/>
        </w:rPr>
        <w:t xml:space="preserve">ës (ose të </w:t>
      </w:r>
      <w:r w:rsidR="00A61E3C" w:rsidRPr="006640DE">
        <w:rPr>
          <w:lang w:val="sq-AL"/>
        </w:rPr>
        <w:t>certi</w:t>
      </w:r>
      <w:r w:rsidRPr="006640DE">
        <w:rPr>
          <w:lang w:val="sq-AL"/>
        </w:rPr>
        <w:t xml:space="preserve">fikatës) dhe të lejes së qarkullimit. </w:t>
      </w:r>
    </w:p>
    <w:p w:rsidR="006E0A78" w:rsidRPr="006640DE" w:rsidRDefault="006E0A78" w:rsidP="006E0A78">
      <w:pPr>
        <w:pStyle w:val="Paragrafi"/>
        <w:rPr>
          <w:lang w:val="sq-AL"/>
        </w:rPr>
      </w:pPr>
      <w:r w:rsidRPr="006640DE">
        <w:rPr>
          <w:lang w:val="sq-AL"/>
        </w:rPr>
        <w:t xml:space="preserve">2. Cilido që shfrytëzon për përdorim vetjak një mjet të caktuar për transportin e njerëzve, me përjashtim të autoveturave për përdorim vetjak të përcaktuara në lejen e qarkullimit, pa </w:t>
      </w:r>
      <w:r w:rsidR="00A61E3C" w:rsidRPr="006640DE">
        <w:rPr>
          <w:lang w:val="sq-AL"/>
        </w:rPr>
        <w:t>licenc</w:t>
      </w:r>
      <w:r w:rsidRPr="006640DE">
        <w:rPr>
          <w:lang w:val="sq-AL"/>
        </w:rPr>
        <w:t>ën/</w:t>
      </w:r>
      <w:r w:rsidR="00A61E3C" w:rsidRPr="006640DE">
        <w:rPr>
          <w:lang w:val="sq-AL"/>
        </w:rPr>
        <w:t>certi</w:t>
      </w:r>
      <w:r w:rsidRPr="006640DE">
        <w:rPr>
          <w:lang w:val="sq-AL"/>
        </w:rPr>
        <w:t>fikatën përkatëse ose nuk respekton kushtet dhe kufizimet e përcaktuara në lejen e qarkullimit, ndëshkohet me masë administrative sipas pik</w:t>
      </w:r>
      <w:r w:rsidR="00A07F58" w:rsidRPr="006640DE">
        <w:rPr>
          <w:lang w:val="sq-AL"/>
        </w:rPr>
        <w:t>ave</w:t>
      </w:r>
      <w:r w:rsidRPr="006640DE">
        <w:rPr>
          <w:lang w:val="sq-AL"/>
        </w:rPr>
        <w:t xml:space="preserve"> 4 dhe 5</w:t>
      </w:r>
      <w:r w:rsidR="00A07F58" w:rsidRPr="006640DE">
        <w:rPr>
          <w:lang w:val="sq-AL"/>
        </w:rPr>
        <w:t>,</w:t>
      </w:r>
      <w:r w:rsidRPr="006640DE">
        <w:rPr>
          <w:lang w:val="sq-AL"/>
        </w:rPr>
        <w:t xml:space="preserve"> të nenit </w:t>
      </w:r>
      <w:r w:rsidR="00A07F58" w:rsidRPr="006640DE">
        <w:rPr>
          <w:lang w:val="sq-AL"/>
        </w:rPr>
        <w:t xml:space="preserve">82, </w:t>
      </w:r>
      <w:r w:rsidR="00A07F58" w:rsidRPr="006640DE">
        <w:rPr>
          <w:lang w:val="sq-AL"/>
        </w:rPr>
        <w:lastRenderedPageBreak/>
        <w:t>të ligjit nr. 8378, datë 22.</w:t>
      </w:r>
      <w:r w:rsidRPr="006640DE">
        <w:rPr>
          <w:lang w:val="sq-AL"/>
        </w:rPr>
        <w:t>7.1998</w:t>
      </w:r>
      <w:r w:rsidR="00A07F58" w:rsidRPr="006640DE">
        <w:rPr>
          <w:lang w:val="sq-AL"/>
        </w:rPr>
        <w:t>,</w:t>
      </w:r>
      <w:r w:rsidRPr="006640DE">
        <w:rPr>
          <w:lang w:val="sq-AL"/>
        </w:rPr>
        <w:t xml:space="preserve"> “Kodi Rrugor i Republikës së Shqipërisë”, të ndryshuar.</w:t>
      </w:r>
    </w:p>
    <w:p w:rsidR="006E0A78" w:rsidRPr="006640DE" w:rsidRDefault="006E0A78" w:rsidP="006E0A78">
      <w:pPr>
        <w:pStyle w:val="Paragrafi"/>
        <w:rPr>
          <w:lang w:val="sq-AL"/>
        </w:rPr>
      </w:pPr>
      <w:r w:rsidRPr="006640DE">
        <w:rPr>
          <w:lang w:val="sq-AL"/>
        </w:rPr>
        <w:t>3. Cilido që shfrytëzon për qiradhënie me drejtues mjeti një mjet që nuk është caktuar për një shërbim në linjat për të cilat është regjistruar i tillë, ndëshkohet me masë administrative sipas pikës 4</w:t>
      </w:r>
      <w:r w:rsidR="00A07F58" w:rsidRPr="006640DE">
        <w:rPr>
          <w:lang w:val="sq-AL"/>
        </w:rPr>
        <w:t>,</w:t>
      </w:r>
      <w:r w:rsidRPr="006640DE">
        <w:rPr>
          <w:lang w:val="sq-AL"/>
        </w:rPr>
        <w:t xml:space="preserve"> të nenit </w:t>
      </w:r>
      <w:r w:rsidR="00A07F58" w:rsidRPr="006640DE">
        <w:rPr>
          <w:lang w:val="sq-AL"/>
        </w:rPr>
        <w:t>84, të ligjit nr. 8378, datë 22.</w:t>
      </w:r>
      <w:r w:rsidRPr="006640DE">
        <w:rPr>
          <w:lang w:val="sq-AL"/>
        </w:rPr>
        <w:t>7.1998</w:t>
      </w:r>
      <w:r w:rsidR="00A07F58" w:rsidRPr="006640DE">
        <w:rPr>
          <w:lang w:val="sq-AL"/>
        </w:rPr>
        <w:t>,</w:t>
      </w:r>
      <w:r w:rsidRPr="006640DE">
        <w:rPr>
          <w:lang w:val="sq-AL"/>
        </w:rPr>
        <w:t xml:space="preserve"> “Kodi Rrugor i Republikës së Shqipërisë”, të ndryshuar.</w:t>
      </w:r>
    </w:p>
    <w:p w:rsidR="006E0A78" w:rsidRPr="006640DE" w:rsidRDefault="006E0A78" w:rsidP="006E0A78">
      <w:pPr>
        <w:pStyle w:val="Paragrafi"/>
        <w:rPr>
          <w:spacing w:val="-4"/>
          <w:lang w:val="sq-AL"/>
        </w:rPr>
      </w:pPr>
      <w:r w:rsidRPr="006640DE">
        <w:rPr>
          <w:spacing w:val="-4"/>
          <w:lang w:val="sq-AL"/>
        </w:rPr>
        <w:t xml:space="preserve">4. Cilido që përdor në shërbimin në linjë një mjet që nuk është caktuar për një shërbim të tillë, apo përdor një mjet në linja të ndryshme me ato, për të cilat ka </w:t>
      </w:r>
      <w:r w:rsidR="00A61E3C" w:rsidRPr="006640DE">
        <w:rPr>
          <w:spacing w:val="-4"/>
          <w:lang w:val="sq-AL"/>
        </w:rPr>
        <w:t>licenc</w:t>
      </w:r>
      <w:r w:rsidRPr="006640DE">
        <w:rPr>
          <w:spacing w:val="-4"/>
          <w:lang w:val="sq-AL"/>
        </w:rPr>
        <w:t>ën e transportit, ndëshkohet me masë administrative sipas pikës 6</w:t>
      </w:r>
      <w:r w:rsidR="00EE4EB8" w:rsidRPr="006640DE">
        <w:rPr>
          <w:spacing w:val="-4"/>
          <w:lang w:val="sq-AL"/>
        </w:rPr>
        <w:t>,</w:t>
      </w:r>
      <w:r w:rsidRPr="006640DE">
        <w:rPr>
          <w:spacing w:val="-4"/>
          <w:lang w:val="sq-AL"/>
        </w:rPr>
        <w:t xml:space="preserve"> të nenit 86</w:t>
      </w:r>
      <w:r w:rsidR="00EE4EB8" w:rsidRPr="006640DE">
        <w:rPr>
          <w:spacing w:val="-4"/>
          <w:lang w:val="sq-AL"/>
        </w:rPr>
        <w:t>,</w:t>
      </w:r>
      <w:r w:rsidRPr="006640DE">
        <w:rPr>
          <w:spacing w:val="-4"/>
          <w:lang w:val="sq-AL"/>
        </w:rPr>
        <w:t xml:space="preserve"> të Kodit Rrugor të Republikës së Shqipërisë.</w:t>
      </w:r>
    </w:p>
    <w:p w:rsidR="006E0A78" w:rsidRPr="006640DE" w:rsidRDefault="006E0A78" w:rsidP="006E0A78">
      <w:pPr>
        <w:pStyle w:val="Paragrafi"/>
        <w:rPr>
          <w:spacing w:val="-4"/>
          <w:lang w:val="sq-AL"/>
        </w:rPr>
      </w:pPr>
      <w:r w:rsidRPr="006640DE">
        <w:rPr>
          <w:spacing w:val="-4"/>
          <w:lang w:val="sq-AL"/>
        </w:rPr>
        <w:t xml:space="preserve">5. Cilido që shfrytëzon një mjet, i cili nuk është i </w:t>
      </w:r>
      <w:r w:rsidR="00A61E3C" w:rsidRPr="006640DE">
        <w:rPr>
          <w:spacing w:val="-4"/>
          <w:lang w:val="sq-AL"/>
        </w:rPr>
        <w:t>licenc</w:t>
      </w:r>
      <w:r w:rsidRPr="006640DE">
        <w:rPr>
          <w:spacing w:val="-4"/>
          <w:lang w:val="sq-AL"/>
        </w:rPr>
        <w:t xml:space="preserve">uar për shërbime të rregullta të specializuara ose nuk operon në përputhje me </w:t>
      </w:r>
      <w:r w:rsidR="00A61E3C" w:rsidRPr="006640DE">
        <w:rPr>
          <w:spacing w:val="-4"/>
          <w:lang w:val="sq-AL"/>
        </w:rPr>
        <w:t>licenc</w:t>
      </w:r>
      <w:r w:rsidRPr="006640DE">
        <w:rPr>
          <w:spacing w:val="-4"/>
          <w:lang w:val="sq-AL"/>
        </w:rPr>
        <w:t>ën për këtë lloj shërbimi, ndëshkohet me masë administrative sipas shkronjës “a”</w:t>
      </w:r>
      <w:r w:rsidR="00236D15" w:rsidRPr="006640DE">
        <w:rPr>
          <w:spacing w:val="-4"/>
          <w:lang w:val="sq-AL"/>
        </w:rPr>
        <w:t>,</w:t>
      </w:r>
      <w:r w:rsidRPr="006640DE">
        <w:rPr>
          <w:spacing w:val="-4"/>
          <w:lang w:val="sq-AL"/>
        </w:rPr>
        <w:t xml:space="preserve"> të nenit 68</w:t>
      </w:r>
      <w:r w:rsidR="00236D15" w:rsidRPr="006640DE">
        <w:rPr>
          <w:spacing w:val="-4"/>
          <w:lang w:val="sq-AL"/>
        </w:rPr>
        <w:t>,</w:t>
      </w:r>
      <w:r w:rsidRPr="006640DE">
        <w:rPr>
          <w:spacing w:val="-4"/>
          <w:lang w:val="sq-AL"/>
        </w:rPr>
        <w:t xml:space="preserve"> të </w:t>
      </w:r>
      <w:r w:rsidR="00236D15" w:rsidRPr="006640DE">
        <w:rPr>
          <w:spacing w:val="-4"/>
          <w:lang w:val="sq-AL"/>
        </w:rPr>
        <w:t>l</w:t>
      </w:r>
      <w:r w:rsidRPr="006640DE">
        <w:rPr>
          <w:spacing w:val="-4"/>
          <w:lang w:val="sq-AL"/>
        </w:rPr>
        <w:t xml:space="preserve">igjit nr. 8308, datë 18.3.1998 “Për </w:t>
      </w:r>
      <w:r w:rsidR="00EE4EB8" w:rsidRPr="006640DE">
        <w:rPr>
          <w:spacing w:val="-4"/>
          <w:lang w:val="sq-AL"/>
        </w:rPr>
        <w:t>transportet rrugore</w:t>
      </w:r>
      <w:r w:rsidRPr="006640DE">
        <w:rPr>
          <w:spacing w:val="-4"/>
          <w:lang w:val="sq-AL"/>
        </w:rPr>
        <w:t>”</w:t>
      </w:r>
      <w:r w:rsidR="00236D15" w:rsidRPr="006640DE">
        <w:rPr>
          <w:spacing w:val="-4"/>
          <w:lang w:val="sq-AL"/>
        </w:rPr>
        <w:t>,</w:t>
      </w:r>
      <w:r w:rsidRPr="006640DE">
        <w:rPr>
          <w:spacing w:val="-4"/>
          <w:lang w:val="sq-AL"/>
        </w:rPr>
        <w:t xml:space="preserve"> të ndryshuar. </w:t>
      </w:r>
    </w:p>
    <w:p w:rsidR="006E0A78" w:rsidRPr="006640DE" w:rsidRDefault="006E0A78" w:rsidP="006E0A78">
      <w:pPr>
        <w:pStyle w:val="Paragrafi"/>
        <w:rPr>
          <w:spacing w:val="-4"/>
          <w:lang w:val="sq-AL"/>
        </w:rPr>
      </w:pPr>
      <w:r w:rsidRPr="006640DE">
        <w:rPr>
          <w:spacing w:val="-4"/>
          <w:lang w:val="sq-AL"/>
        </w:rPr>
        <w:t xml:space="preserve">6. Mbajtësi i </w:t>
      </w:r>
      <w:r w:rsidR="00A61E3C" w:rsidRPr="006640DE">
        <w:rPr>
          <w:spacing w:val="-4"/>
          <w:lang w:val="sq-AL"/>
        </w:rPr>
        <w:t>licenc</w:t>
      </w:r>
      <w:r w:rsidRPr="006640DE">
        <w:rPr>
          <w:spacing w:val="-4"/>
          <w:lang w:val="sq-AL"/>
        </w:rPr>
        <w:t>ës, pas pagesës së çdo udhëtari që përdor këtë shërbim, është i detyruar të pajisë atë me biletë ose faturë si provë e ekzistencës së një kontrate mes tyre. Mosrespektimi i kësaj dispozite dënohet me masë administrative sipas të nen</w:t>
      </w:r>
      <w:r w:rsidR="00573034" w:rsidRPr="006640DE">
        <w:rPr>
          <w:spacing w:val="-4"/>
          <w:lang w:val="sq-AL"/>
        </w:rPr>
        <w:t>eve</w:t>
      </w:r>
      <w:r w:rsidRPr="006640DE">
        <w:rPr>
          <w:spacing w:val="-4"/>
          <w:lang w:val="sq-AL"/>
        </w:rPr>
        <w:t xml:space="preserve"> 10 dhe 68</w:t>
      </w:r>
      <w:r w:rsidR="00573034" w:rsidRPr="006640DE">
        <w:rPr>
          <w:spacing w:val="-4"/>
          <w:lang w:val="sq-AL"/>
        </w:rPr>
        <w:t>,</w:t>
      </w:r>
      <w:r w:rsidRPr="006640DE">
        <w:rPr>
          <w:spacing w:val="-4"/>
          <w:lang w:val="sq-AL"/>
        </w:rPr>
        <w:t xml:space="preserve"> të </w:t>
      </w:r>
      <w:r w:rsidR="00573034" w:rsidRPr="006640DE">
        <w:rPr>
          <w:spacing w:val="-4"/>
          <w:lang w:val="sq-AL"/>
        </w:rPr>
        <w:t>ligjit nr. 8308, datë 18.</w:t>
      </w:r>
      <w:r w:rsidRPr="006640DE">
        <w:rPr>
          <w:spacing w:val="-4"/>
          <w:lang w:val="sq-AL"/>
        </w:rPr>
        <w:t>3.1998</w:t>
      </w:r>
      <w:r w:rsidR="00573034" w:rsidRPr="006640DE">
        <w:rPr>
          <w:spacing w:val="-4"/>
          <w:lang w:val="sq-AL"/>
        </w:rPr>
        <w:t>,</w:t>
      </w:r>
      <w:r w:rsidRPr="006640DE">
        <w:rPr>
          <w:spacing w:val="-4"/>
          <w:lang w:val="sq-AL"/>
        </w:rPr>
        <w:t xml:space="preserve"> “Për </w:t>
      </w:r>
      <w:r w:rsidR="00573034" w:rsidRPr="006640DE">
        <w:rPr>
          <w:spacing w:val="-4"/>
          <w:lang w:val="sq-AL"/>
        </w:rPr>
        <w:t>t</w:t>
      </w:r>
      <w:r w:rsidRPr="006640DE">
        <w:rPr>
          <w:spacing w:val="-4"/>
          <w:lang w:val="sq-AL"/>
        </w:rPr>
        <w:t xml:space="preserve">ransportet </w:t>
      </w:r>
      <w:r w:rsidR="00573034" w:rsidRPr="006640DE">
        <w:rPr>
          <w:spacing w:val="-4"/>
          <w:lang w:val="sq-AL"/>
        </w:rPr>
        <w:t>r</w:t>
      </w:r>
      <w:r w:rsidRPr="006640DE">
        <w:rPr>
          <w:spacing w:val="-4"/>
          <w:lang w:val="sq-AL"/>
        </w:rPr>
        <w:t>rugore”</w:t>
      </w:r>
      <w:r w:rsidR="00573034" w:rsidRPr="006640DE">
        <w:rPr>
          <w:spacing w:val="-4"/>
          <w:lang w:val="sq-AL"/>
        </w:rPr>
        <w:t>,</w:t>
      </w:r>
      <w:r w:rsidRPr="006640DE">
        <w:rPr>
          <w:spacing w:val="-4"/>
          <w:lang w:val="sq-AL"/>
        </w:rPr>
        <w:t xml:space="preserve"> të ndryshuar.</w:t>
      </w:r>
    </w:p>
    <w:p w:rsidR="006E0A78" w:rsidRPr="006640DE" w:rsidRDefault="006E0A78" w:rsidP="009766DA">
      <w:pPr>
        <w:pStyle w:val="Hapesira7"/>
        <w:rPr>
          <w:lang w:val="sq-AL"/>
        </w:rPr>
      </w:pPr>
    </w:p>
    <w:p w:rsidR="006E0A78" w:rsidRPr="006640DE" w:rsidRDefault="006E0A78" w:rsidP="006E0A78">
      <w:pPr>
        <w:pStyle w:val="NeniNr"/>
        <w:rPr>
          <w:lang w:val="sq-AL"/>
        </w:rPr>
      </w:pPr>
      <w:bookmarkStart w:id="98" w:name="_Toc431812044"/>
      <w:bookmarkStart w:id="99" w:name="_Toc307833244"/>
      <w:bookmarkStart w:id="100" w:name="_Toc308006915"/>
      <w:bookmarkStart w:id="101" w:name="_Toc308008720"/>
      <w:r w:rsidRPr="006640DE">
        <w:rPr>
          <w:lang w:val="sq-AL"/>
        </w:rPr>
        <w:t>Neni 2</w:t>
      </w:r>
      <w:bookmarkEnd w:id="98"/>
      <w:r w:rsidRPr="006640DE">
        <w:rPr>
          <w:lang w:val="sq-AL"/>
        </w:rPr>
        <w:t>4</w:t>
      </w:r>
    </w:p>
    <w:p w:rsidR="006E0A78" w:rsidRPr="006640DE" w:rsidRDefault="006E0A78" w:rsidP="006E0A78">
      <w:pPr>
        <w:pStyle w:val="NeniNr"/>
        <w:rPr>
          <w:b/>
          <w:lang w:val="sq-AL"/>
        </w:rPr>
      </w:pPr>
      <w:bookmarkStart w:id="102" w:name="_Toc431812045"/>
      <w:r w:rsidRPr="006640DE">
        <w:rPr>
          <w:b/>
          <w:lang w:val="sq-AL"/>
        </w:rPr>
        <w:t>Ankimimi</w:t>
      </w:r>
      <w:bookmarkEnd w:id="99"/>
      <w:bookmarkEnd w:id="100"/>
      <w:bookmarkEnd w:id="101"/>
      <w:bookmarkEnd w:id="102"/>
    </w:p>
    <w:p w:rsidR="006E0A78" w:rsidRPr="006640DE" w:rsidRDefault="006E0A78" w:rsidP="009766DA">
      <w:pPr>
        <w:pStyle w:val="Hapesira7"/>
        <w:rPr>
          <w:lang w:val="sq-AL"/>
        </w:rPr>
      </w:pPr>
    </w:p>
    <w:p w:rsidR="006E0A78" w:rsidRPr="006640DE" w:rsidRDefault="006E0A78" w:rsidP="009766DA">
      <w:pPr>
        <w:pStyle w:val="Paragrafi"/>
        <w:rPr>
          <w:lang w:val="sq-AL"/>
        </w:rPr>
      </w:pPr>
      <w:r w:rsidRPr="006640DE">
        <w:rPr>
          <w:lang w:val="sq-AL"/>
        </w:rPr>
        <w:t xml:space="preserve">Në rastin kur, autoriteti kompetent i </w:t>
      </w:r>
      <w:r w:rsidR="00A61E3C" w:rsidRPr="006640DE">
        <w:rPr>
          <w:lang w:val="sq-AL"/>
        </w:rPr>
        <w:t>licenc</w:t>
      </w:r>
      <w:r w:rsidRPr="006640DE">
        <w:rPr>
          <w:lang w:val="sq-AL"/>
        </w:rPr>
        <w:t xml:space="preserve">imit, refuzon aplikimin e  subjektit të transportit rrugor për pajisjen me </w:t>
      </w:r>
      <w:r w:rsidR="00A61E3C" w:rsidRPr="006640DE">
        <w:rPr>
          <w:lang w:val="sq-AL"/>
        </w:rPr>
        <w:t>licenc</w:t>
      </w:r>
      <w:r w:rsidRPr="006640DE">
        <w:rPr>
          <w:lang w:val="sq-AL"/>
        </w:rPr>
        <w:t xml:space="preserve">ë dhe </w:t>
      </w:r>
      <w:r w:rsidR="00A61E3C" w:rsidRPr="006640DE">
        <w:rPr>
          <w:lang w:val="sq-AL"/>
        </w:rPr>
        <w:t>certi</w:t>
      </w:r>
      <w:r w:rsidRPr="006640DE">
        <w:rPr>
          <w:lang w:val="sq-AL"/>
        </w:rPr>
        <w:t xml:space="preserve">fikatë, pezullon apo heq </w:t>
      </w:r>
      <w:r w:rsidR="00A61E3C" w:rsidRPr="006640DE">
        <w:rPr>
          <w:lang w:val="sq-AL"/>
        </w:rPr>
        <w:t>licenc</w:t>
      </w:r>
      <w:r w:rsidRPr="006640DE">
        <w:rPr>
          <w:lang w:val="sq-AL"/>
        </w:rPr>
        <w:t>ën/</w:t>
      </w:r>
      <w:r w:rsidR="004A6E5F" w:rsidRPr="006640DE">
        <w:rPr>
          <w:lang w:val="sq-AL"/>
        </w:rPr>
        <w:t xml:space="preserve"> </w:t>
      </w:r>
      <w:r w:rsidR="00A61E3C" w:rsidRPr="006640DE">
        <w:rPr>
          <w:lang w:val="sq-AL"/>
        </w:rPr>
        <w:t>certi</w:t>
      </w:r>
      <w:r w:rsidRPr="006640DE">
        <w:rPr>
          <w:lang w:val="sq-AL"/>
        </w:rPr>
        <w:t xml:space="preserve">fikatën, subjekti transportues ka të drejtë ta ankimojë vendimin e marrë në gjykatën përkatëse administrative, në përputhje me legjislacionin në fuqi.  </w:t>
      </w:r>
      <w:bookmarkEnd w:id="87"/>
      <w:bookmarkEnd w:id="88"/>
      <w:bookmarkEnd w:id="89"/>
      <w:bookmarkEnd w:id="90"/>
      <w:bookmarkEnd w:id="91"/>
      <w:bookmarkEnd w:id="92"/>
    </w:p>
    <w:p w:rsidR="006E0A78" w:rsidRPr="006640DE" w:rsidRDefault="006E0A78" w:rsidP="006E0A78">
      <w:pPr>
        <w:pStyle w:val="NeniNr"/>
        <w:rPr>
          <w:lang w:val="sq-AL"/>
        </w:rPr>
      </w:pPr>
      <w:bookmarkStart w:id="103" w:name="_Toc307572516"/>
      <w:bookmarkStart w:id="104" w:name="_Toc307572986"/>
      <w:bookmarkStart w:id="105" w:name="_Toc307573416"/>
      <w:bookmarkStart w:id="106" w:name="_Toc307833282"/>
      <w:bookmarkStart w:id="107" w:name="_Toc308006951"/>
      <w:bookmarkStart w:id="108" w:name="_Toc308008762"/>
      <w:bookmarkStart w:id="109" w:name="_Toc421861813"/>
      <w:bookmarkStart w:id="110" w:name="_Toc431812046"/>
      <w:r w:rsidRPr="006640DE">
        <w:rPr>
          <w:lang w:val="sq-AL"/>
        </w:rPr>
        <w:t>KREU VII</w:t>
      </w:r>
      <w:bookmarkEnd w:id="103"/>
      <w:bookmarkEnd w:id="104"/>
      <w:bookmarkEnd w:id="105"/>
      <w:bookmarkEnd w:id="106"/>
      <w:bookmarkEnd w:id="107"/>
      <w:bookmarkEnd w:id="108"/>
      <w:bookmarkEnd w:id="109"/>
      <w:bookmarkEnd w:id="110"/>
    </w:p>
    <w:p w:rsidR="006E0A78" w:rsidRPr="006640DE" w:rsidRDefault="006E0A78" w:rsidP="009766DA">
      <w:pPr>
        <w:pStyle w:val="Hapesira7"/>
        <w:rPr>
          <w:sz w:val="8"/>
          <w:lang w:val="sq-AL"/>
        </w:rPr>
      </w:pPr>
    </w:p>
    <w:p w:rsidR="006E0A78" w:rsidRPr="006640DE" w:rsidRDefault="006E0A78" w:rsidP="006E0A78">
      <w:pPr>
        <w:pStyle w:val="NeniNr"/>
        <w:rPr>
          <w:lang w:val="sq-AL"/>
        </w:rPr>
      </w:pPr>
      <w:r w:rsidRPr="006640DE">
        <w:rPr>
          <w:lang w:val="sq-AL"/>
        </w:rPr>
        <w:t>Neni 25</w:t>
      </w:r>
    </w:p>
    <w:p w:rsidR="006E0A78" w:rsidRPr="006640DE" w:rsidRDefault="00A07F58" w:rsidP="006E0A78">
      <w:pPr>
        <w:pStyle w:val="NeniNr"/>
        <w:rPr>
          <w:b/>
          <w:lang w:val="sq-AL"/>
        </w:rPr>
      </w:pPr>
      <w:bookmarkStart w:id="111" w:name="_Toc307572517"/>
      <w:bookmarkStart w:id="112" w:name="_Toc307572987"/>
      <w:bookmarkStart w:id="113" w:name="_Toc307573417"/>
      <w:bookmarkStart w:id="114" w:name="_Toc307833283"/>
      <w:bookmarkStart w:id="115" w:name="_Toc308006952"/>
      <w:bookmarkStart w:id="116" w:name="_Toc308008763"/>
      <w:bookmarkStart w:id="117" w:name="_Toc421861814"/>
      <w:bookmarkStart w:id="118" w:name="_Toc431812047"/>
      <w:r w:rsidRPr="006640DE">
        <w:rPr>
          <w:b/>
          <w:lang w:val="sq-AL"/>
        </w:rPr>
        <w:t>Dispozita transitore dhe të fundit</w:t>
      </w:r>
      <w:bookmarkEnd w:id="111"/>
      <w:bookmarkEnd w:id="112"/>
      <w:bookmarkEnd w:id="113"/>
      <w:bookmarkEnd w:id="114"/>
      <w:bookmarkEnd w:id="115"/>
      <w:bookmarkEnd w:id="116"/>
      <w:bookmarkEnd w:id="117"/>
      <w:bookmarkEnd w:id="118"/>
    </w:p>
    <w:p w:rsidR="006E0A78" w:rsidRPr="006640DE" w:rsidRDefault="006E0A78" w:rsidP="009766DA">
      <w:pPr>
        <w:pStyle w:val="Hapesira7"/>
        <w:rPr>
          <w:sz w:val="10"/>
          <w:lang w:val="sq-AL"/>
        </w:rPr>
      </w:pPr>
      <w:bookmarkStart w:id="119" w:name="_Toc308006953"/>
      <w:bookmarkStart w:id="120" w:name="_Toc308008764"/>
    </w:p>
    <w:p w:rsidR="006E0A78" w:rsidRPr="006640DE" w:rsidRDefault="006E0A78" w:rsidP="006E0A78">
      <w:pPr>
        <w:pStyle w:val="Paragrafi"/>
        <w:rPr>
          <w:lang w:val="sq-AL"/>
        </w:rPr>
      </w:pPr>
      <w:r w:rsidRPr="006640DE">
        <w:rPr>
          <w:lang w:val="sq-AL"/>
        </w:rPr>
        <w:t xml:space="preserve">1. </w:t>
      </w:r>
      <w:r w:rsidR="00A61E3C" w:rsidRPr="006640DE">
        <w:rPr>
          <w:lang w:val="sq-AL"/>
        </w:rPr>
        <w:t>Licenc</w:t>
      </w:r>
      <w:r w:rsidRPr="006640DE">
        <w:rPr>
          <w:lang w:val="sq-AL"/>
        </w:rPr>
        <w:t xml:space="preserve">at për transportin ndërqytetës, të lëshuara nga bashkitë dhe </w:t>
      </w:r>
      <w:r w:rsidR="00A61E3C" w:rsidRPr="006640DE">
        <w:rPr>
          <w:lang w:val="sq-AL"/>
        </w:rPr>
        <w:t>licenc</w:t>
      </w:r>
      <w:r w:rsidRPr="006640DE">
        <w:rPr>
          <w:lang w:val="sq-AL"/>
        </w:rPr>
        <w:t xml:space="preserve">at e transportit rrethqytetës, të lëshuara nga bashkitë ose komunat, para hyrjes në fuqi të këtij udhëzimi, janë të vlefshme në ditën e lëshimit të </w:t>
      </w:r>
      <w:r w:rsidR="00A61E3C" w:rsidRPr="006640DE">
        <w:rPr>
          <w:lang w:val="sq-AL"/>
        </w:rPr>
        <w:t>licenc</w:t>
      </w:r>
      <w:r w:rsidRPr="006640DE">
        <w:rPr>
          <w:lang w:val="sq-AL"/>
        </w:rPr>
        <w:t xml:space="preserve">ave, por jo më vonë se data 1 janar 2017. </w:t>
      </w:r>
    </w:p>
    <w:p w:rsidR="006E0A78" w:rsidRPr="006640DE" w:rsidRDefault="006E0A78" w:rsidP="006E0A78">
      <w:pPr>
        <w:pStyle w:val="Paragrafi"/>
        <w:rPr>
          <w:lang w:val="sq-AL"/>
        </w:rPr>
      </w:pPr>
      <w:r w:rsidRPr="006640DE">
        <w:rPr>
          <w:lang w:val="sq-AL"/>
        </w:rPr>
        <w:lastRenderedPageBreak/>
        <w:t xml:space="preserve">2. </w:t>
      </w:r>
      <w:r w:rsidR="00A61E3C" w:rsidRPr="006640DE">
        <w:rPr>
          <w:lang w:val="sq-AL"/>
        </w:rPr>
        <w:t>Certi</w:t>
      </w:r>
      <w:r w:rsidRPr="006640DE">
        <w:rPr>
          <w:lang w:val="sq-AL"/>
        </w:rPr>
        <w:t xml:space="preserve">fikatat e mjeteve që janë lëshuar në bazë të </w:t>
      </w:r>
      <w:r w:rsidR="00A61E3C" w:rsidRPr="006640DE">
        <w:rPr>
          <w:lang w:val="sq-AL"/>
        </w:rPr>
        <w:t>licenc</w:t>
      </w:r>
      <w:r w:rsidRPr="006640DE">
        <w:rPr>
          <w:lang w:val="sq-AL"/>
        </w:rPr>
        <w:t xml:space="preserve">ave ekzistuese për linjat ndërqytetëse dhe rrethqytetëse, të lëshuara nga bashkitë ose komunat, janë të vlefshme në ditën e lëshimit të </w:t>
      </w:r>
      <w:r w:rsidR="00A61E3C" w:rsidRPr="006640DE">
        <w:rPr>
          <w:lang w:val="sq-AL"/>
        </w:rPr>
        <w:t>certi</w:t>
      </w:r>
      <w:r w:rsidRPr="006640DE">
        <w:rPr>
          <w:lang w:val="sq-AL"/>
        </w:rPr>
        <w:t xml:space="preserve">fikatave, por jo më vonë se data 1 janar 2017. </w:t>
      </w:r>
    </w:p>
    <w:p w:rsidR="006E0A78" w:rsidRPr="006640DE" w:rsidRDefault="006E0A78" w:rsidP="006E0A78">
      <w:pPr>
        <w:pStyle w:val="Paragrafi"/>
        <w:rPr>
          <w:lang w:val="sq-AL"/>
        </w:rPr>
      </w:pPr>
      <w:r w:rsidRPr="006640DE">
        <w:rPr>
          <w:lang w:val="sq-AL"/>
        </w:rPr>
        <w:t xml:space="preserve">3. Për rastet e pajisjes për herë të parë me </w:t>
      </w:r>
      <w:r w:rsidR="00A61E3C" w:rsidRPr="006640DE">
        <w:rPr>
          <w:lang w:val="sq-AL"/>
        </w:rPr>
        <w:t>licenc</w:t>
      </w:r>
      <w:r w:rsidRPr="006640DE">
        <w:rPr>
          <w:lang w:val="sq-AL"/>
        </w:rPr>
        <w:t xml:space="preserve">ë dhe </w:t>
      </w:r>
      <w:r w:rsidR="00A61E3C" w:rsidRPr="006640DE">
        <w:rPr>
          <w:lang w:val="sq-AL"/>
        </w:rPr>
        <w:t>certi</w:t>
      </w:r>
      <w:r w:rsidRPr="006640DE">
        <w:rPr>
          <w:lang w:val="sq-AL"/>
        </w:rPr>
        <w:t xml:space="preserve">fikatë të subjektit transportues, me qëllim ushtrimin e aktivitetit pa ndërprerje dhe shmangien e vonesave, aplikuesit i lëshohet një </w:t>
      </w:r>
      <w:r w:rsidR="005B16EA" w:rsidRPr="006640DE">
        <w:rPr>
          <w:lang w:val="sq-AL"/>
        </w:rPr>
        <w:t>a</w:t>
      </w:r>
      <w:r w:rsidRPr="006640DE">
        <w:rPr>
          <w:lang w:val="sq-AL"/>
        </w:rPr>
        <w:t>utorizim i përkohshëm 1</w:t>
      </w:r>
      <w:r w:rsidR="005B16EA" w:rsidRPr="006640DE">
        <w:rPr>
          <w:lang w:val="sq-AL"/>
        </w:rPr>
        <w:t>-mujor</w:t>
      </w:r>
      <w:r w:rsidRPr="006640DE">
        <w:rPr>
          <w:lang w:val="sq-AL"/>
        </w:rPr>
        <w:t xml:space="preserve"> (një</w:t>
      </w:r>
      <w:r w:rsidR="005B16EA" w:rsidRPr="006640DE">
        <w:rPr>
          <w:lang w:val="sq-AL"/>
        </w:rPr>
        <w:t>mujor</w:t>
      </w:r>
      <w:r w:rsidRPr="006640DE">
        <w:rPr>
          <w:lang w:val="sq-AL"/>
        </w:rPr>
        <w:t>) nga autoriteti i licencimit.</w:t>
      </w:r>
    </w:p>
    <w:p w:rsidR="006E0A78" w:rsidRPr="006640DE" w:rsidRDefault="006E0A78" w:rsidP="006E0A78">
      <w:pPr>
        <w:pStyle w:val="Paragrafi"/>
        <w:rPr>
          <w:lang w:val="sq-AL"/>
        </w:rPr>
      </w:pPr>
      <w:r w:rsidRPr="006640DE">
        <w:rPr>
          <w:lang w:val="sq-AL"/>
        </w:rPr>
        <w:t xml:space="preserve">Ky autorizim lëshohet jo më shumë se 2 (dy) herë. </w:t>
      </w:r>
    </w:p>
    <w:p w:rsidR="006E0A78" w:rsidRPr="006640DE" w:rsidRDefault="006E0A78" w:rsidP="006E0A78">
      <w:pPr>
        <w:pStyle w:val="Paragrafi"/>
        <w:rPr>
          <w:lang w:val="sq-AL"/>
        </w:rPr>
      </w:pPr>
      <w:r w:rsidRPr="006640DE">
        <w:rPr>
          <w:lang w:val="sq-AL"/>
        </w:rPr>
        <w:t xml:space="preserve">4. Lidhjet bashkëlidhur këtij udhëzimi janë pjesë përbërëse </w:t>
      </w:r>
      <w:bookmarkEnd w:id="119"/>
      <w:bookmarkEnd w:id="120"/>
      <w:r w:rsidRPr="006640DE">
        <w:rPr>
          <w:lang w:val="sq-AL"/>
        </w:rPr>
        <w:t>e tij.</w:t>
      </w:r>
    </w:p>
    <w:p w:rsidR="006E0A78" w:rsidRPr="006640DE" w:rsidRDefault="006E0A78" w:rsidP="006E0A78">
      <w:pPr>
        <w:pStyle w:val="Paragrafi"/>
        <w:rPr>
          <w:lang w:val="sq-AL"/>
        </w:rPr>
      </w:pPr>
      <w:r w:rsidRPr="006640DE">
        <w:rPr>
          <w:lang w:val="sq-AL"/>
        </w:rPr>
        <w:t xml:space="preserve">5. Me hyrjen në fuqi të këtij </w:t>
      </w:r>
      <w:r w:rsidR="00E11EAD" w:rsidRPr="006640DE">
        <w:rPr>
          <w:lang w:val="sq-AL"/>
        </w:rPr>
        <w:t>u</w:t>
      </w:r>
      <w:r w:rsidRPr="006640DE">
        <w:rPr>
          <w:lang w:val="sq-AL"/>
        </w:rPr>
        <w:t>dhëzimi, dispozitat përkatës</w:t>
      </w:r>
      <w:r w:rsidR="00A07F58" w:rsidRPr="006640DE">
        <w:rPr>
          <w:lang w:val="sq-AL"/>
        </w:rPr>
        <w:t>e të udhëzimit nr. 15, datë 24.</w:t>
      </w:r>
      <w:r w:rsidRPr="006640DE">
        <w:rPr>
          <w:lang w:val="sq-AL"/>
        </w:rPr>
        <w:t>7.2007</w:t>
      </w:r>
      <w:r w:rsidR="00A07F58" w:rsidRPr="006640DE">
        <w:rPr>
          <w:lang w:val="sq-AL"/>
        </w:rPr>
        <w:t>,</w:t>
      </w:r>
      <w:r w:rsidRPr="006640DE">
        <w:rPr>
          <w:lang w:val="sq-AL"/>
        </w:rPr>
        <w:t xml:space="preserve"> “Për kriteret dhe procedurat e lëshimit </w:t>
      </w:r>
      <w:r w:rsidRPr="006640DE">
        <w:rPr>
          <w:lang w:val="sq-AL"/>
        </w:rPr>
        <w:lastRenderedPageBreak/>
        <w:t xml:space="preserve">të </w:t>
      </w:r>
      <w:r w:rsidR="00A61E3C" w:rsidRPr="006640DE">
        <w:rPr>
          <w:lang w:val="sq-AL"/>
        </w:rPr>
        <w:t>licenc</w:t>
      </w:r>
      <w:r w:rsidRPr="006640DE">
        <w:rPr>
          <w:lang w:val="sq-AL"/>
        </w:rPr>
        <w:t xml:space="preserve">ave, autorizimeve dhe </w:t>
      </w:r>
      <w:r w:rsidR="00A61E3C" w:rsidRPr="006640DE">
        <w:rPr>
          <w:lang w:val="sq-AL"/>
        </w:rPr>
        <w:t>certi</w:t>
      </w:r>
      <w:r w:rsidRPr="006640DE">
        <w:rPr>
          <w:lang w:val="sq-AL"/>
        </w:rPr>
        <w:t>fikatave për ushtrimin e veprimtarisë në transportin rrugor”, të ndryshuar, të cilat lidhen me transportin e udhëtarëve me mjete motorike brenda vendit, (me përjashtim të dispozitave që rregullojnë shërbimin me taksi), shfuqizohen.</w:t>
      </w:r>
    </w:p>
    <w:p w:rsidR="006E0A78" w:rsidRPr="006640DE" w:rsidRDefault="006E0A78" w:rsidP="006E0A78">
      <w:pPr>
        <w:pStyle w:val="Paragrafi"/>
        <w:rPr>
          <w:lang w:val="sq-AL"/>
        </w:rPr>
      </w:pPr>
      <w:r w:rsidRPr="006640DE">
        <w:rPr>
          <w:lang w:val="sq-AL"/>
        </w:rPr>
        <w:t xml:space="preserve">6. Pas hyrjes në fuqi të këtij </w:t>
      </w:r>
      <w:r w:rsidR="00A07F58" w:rsidRPr="006640DE">
        <w:rPr>
          <w:lang w:val="sq-AL"/>
        </w:rPr>
        <w:t>u</w:t>
      </w:r>
      <w:r w:rsidRPr="006640DE">
        <w:rPr>
          <w:lang w:val="sq-AL"/>
        </w:rPr>
        <w:t xml:space="preserve">dhëzimi, modelet e </w:t>
      </w:r>
      <w:r w:rsidR="00A61E3C" w:rsidRPr="006640DE">
        <w:rPr>
          <w:lang w:val="sq-AL"/>
        </w:rPr>
        <w:t>licenc</w:t>
      </w:r>
      <w:r w:rsidRPr="006640DE">
        <w:rPr>
          <w:lang w:val="sq-AL"/>
        </w:rPr>
        <w:t xml:space="preserve">ave dhe </w:t>
      </w:r>
      <w:r w:rsidR="00A61E3C" w:rsidRPr="006640DE">
        <w:rPr>
          <w:lang w:val="sq-AL"/>
        </w:rPr>
        <w:t>certi</w:t>
      </w:r>
      <w:r w:rsidRPr="006640DE">
        <w:rPr>
          <w:lang w:val="sq-AL"/>
        </w:rPr>
        <w:t>fikatave nr. 101, 102, 103, 104, 201, 202, 203 dhe 204</w:t>
      </w:r>
      <w:r w:rsidR="00E11EAD" w:rsidRPr="006640DE">
        <w:rPr>
          <w:lang w:val="sq-AL"/>
        </w:rPr>
        <w:t>,</w:t>
      </w:r>
      <w:r w:rsidRPr="006640DE">
        <w:rPr>
          <w:lang w:val="sq-AL"/>
        </w:rPr>
        <w:t xml:space="preserve"> të udhëzimit të ministrit nr. 20, datë 10.10.2007</w:t>
      </w:r>
      <w:r w:rsidR="00E11EAD" w:rsidRPr="006640DE">
        <w:rPr>
          <w:lang w:val="sq-AL"/>
        </w:rPr>
        <w:t>,</w:t>
      </w:r>
      <w:r w:rsidRPr="006640DE">
        <w:rPr>
          <w:lang w:val="sq-AL"/>
        </w:rPr>
        <w:t xml:space="preserve"> “Për modelet e </w:t>
      </w:r>
      <w:r w:rsidR="00A61E3C" w:rsidRPr="006640DE">
        <w:rPr>
          <w:lang w:val="sq-AL"/>
        </w:rPr>
        <w:t>licenc</w:t>
      </w:r>
      <w:r w:rsidRPr="006640DE">
        <w:rPr>
          <w:lang w:val="sq-AL"/>
        </w:rPr>
        <w:t xml:space="preserve">ave, autorizimeve dhe </w:t>
      </w:r>
      <w:r w:rsidR="00A61E3C" w:rsidRPr="006640DE">
        <w:rPr>
          <w:lang w:val="sq-AL"/>
        </w:rPr>
        <w:t>certi</w:t>
      </w:r>
      <w:r w:rsidRPr="006640DE">
        <w:rPr>
          <w:lang w:val="sq-AL"/>
        </w:rPr>
        <w:t>fikatave për ushtrimin e veprimtarisë në transportin rrugor”, të ndryshuar, shfuqizohen.</w:t>
      </w:r>
    </w:p>
    <w:p w:rsidR="006E0A78" w:rsidRPr="006640DE" w:rsidRDefault="006E0A78" w:rsidP="006E0A78">
      <w:pPr>
        <w:pStyle w:val="Paragrafi"/>
        <w:rPr>
          <w:lang w:val="sq-AL"/>
        </w:rPr>
      </w:pPr>
      <w:r w:rsidRPr="006640DE">
        <w:rPr>
          <w:lang w:val="sq-AL"/>
        </w:rPr>
        <w:t>Ky udhëzim hyn në fuqi me botimin në Fletoren Zyrtare.</w:t>
      </w:r>
    </w:p>
    <w:p w:rsidR="006576FC" w:rsidRPr="006640DE" w:rsidRDefault="006576FC" w:rsidP="009766DA">
      <w:pPr>
        <w:pStyle w:val="Hapesira7"/>
        <w:rPr>
          <w:lang w:val="sq-AL"/>
        </w:rPr>
      </w:pPr>
    </w:p>
    <w:p w:rsidR="006576FC" w:rsidRPr="006640DE" w:rsidRDefault="00E26D40" w:rsidP="006E0A78">
      <w:pPr>
        <w:pStyle w:val="Paragrafi"/>
        <w:jc w:val="right"/>
        <w:rPr>
          <w:lang w:val="sq-AL"/>
        </w:rPr>
      </w:pPr>
      <w:r w:rsidRPr="006640DE">
        <w:rPr>
          <w:lang w:val="sq-AL"/>
        </w:rPr>
        <w:t xml:space="preserve">MINISTRI I TRANSPORTIT DHE INFRASTRUKTURËS </w:t>
      </w:r>
    </w:p>
    <w:p w:rsidR="006E0A78" w:rsidRPr="006640DE" w:rsidRDefault="006E0A78" w:rsidP="006E0A78">
      <w:pPr>
        <w:pStyle w:val="Paragrafi"/>
        <w:jc w:val="right"/>
        <w:rPr>
          <w:b/>
          <w:lang w:val="sq-AL"/>
        </w:rPr>
      </w:pPr>
      <w:r w:rsidRPr="006640DE">
        <w:rPr>
          <w:b/>
          <w:lang w:val="sq-AL"/>
        </w:rPr>
        <w:t>Sokol Dervishaj</w:t>
      </w:r>
    </w:p>
    <w:p w:rsidR="00286E93" w:rsidRPr="006640DE" w:rsidRDefault="00286E93" w:rsidP="006E0A78">
      <w:pPr>
        <w:pStyle w:val="Paragrafi"/>
        <w:rPr>
          <w:lang w:val="sq-AL"/>
        </w:rPr>
        <w:sectPr w:rsidR="00286E93" w:rsidRPr="006640DE" w:rsidSect="002F7BE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3837"/>
          <w:cols w:num="2" w:space="454"/>
          <w:docGrid w:linePitch="360"/>
        </w:sectPr>
      </w:pPr>
    </w:p>
    <w:p w:rsidR="006576FC" w:rsidRPr="006640DE" w:rsidRDefault="006576FC" w:rsidP="006E0A78">
      <w:pPr>
        <w:pStyle w:val="Paragrafi"/>
        <w:rPr>
          <w:lang w:val="sq-AL"/>
        </w:rPr>
      </w:pPr>
    </w:p>
    <w:p w:rsidR="006E0A78" w:rsidRPr="006640DE" w:rsidRDefault="006E0A78" w:rsidP="006E0A78">
      <w:pPr>
        <w:pStyle w:val="Paragrafi"/>
        <w:rPr>
          <w:lang w:val="sq-AL"/>
        </w:rPr>
      </w:pPr>
    </w:p>
    <w:p w:rsidR="006E0A78" w:rsidRPr="006640DE" w:rsidRDefault="006E0A78" w:rsidP="006E0A78">
      <w:pPr>
        <w:pStyle w:val="Paragrafi"/>
        <w:rPr>
          <w:lang w:val="sq-AL"/>
        </w:rPr>
      </w:pPr>
    </w:p>
    <w:p w:rsidR="006E0A78" w:rsidRPr="006640DE" w:rsidRDefault="006E0A78" w:rsidP="006E0A78">
      <w:pPr>
        <w:pStyle w:val="Paragrafi"/>
        <w:rPr>
          <w:lang w:val="sq-AL"/>
        </w:rPr>
      </w:pPr>
    </w:p>
    <w:p w:rsidR="006E0A78" w:rsidRPr="006640DE" w:rsidRDefault="006E0A78" w:rsidP="006E0A78">
      <w:pPr>
        <w:pStyle w:val="Paragrafi"/>
        <w:rPr>
          <w:lang w:val="sq-AL"/>
        </w:rPr>
      </w:pPr>
    </w:p>
    <w:p w:rsidR="006E0A78" w:rsidRPr="006640DE" w:rsidRDefault="006E0A78" w:rsidP="006E0A78">
      <w:pPr>
        <w:pStyle w:val="Paragrafi"/>
        <w:rPr>
          <w:lang w:val="sq-AL"/>
        </w:rPr>
      </w:pPr>
    </w:p>
    <w:p w:rsidR="006E0A78" w:rsidRPr="006640DE" w:rsidRDefault="006E0A78" w:rsidP="00D85392">
      <w:pPr>
        <w:pStyle w:val="Paragrafi"/>
        <w:ind w:firstLine="0"/>
        <w:rPr>
          <w:lang w:val="sq-AL"/>
        </w:rPr>
      </w:pPr>
    </w:p>
    <w:p w:rsidR="006E0A78" w:rsidRPr="006640DE" w:rsidRDefault="006E0A78" w:rsidP="006E0A78">
      <w:pPr>
        <w:pStyle w:val="Paragrafi"/>
        <w:rPr>
          <w:lang w:val="sq-AL"/>
        </w:rPr>
      </w:pPr>
    </w:p>
    <w:p w:rsidR="000B0C9C" w:rsidRPr="006640DE" w:rsidRDefault="000B0C9C" w:rsidP="00884115">
      <w:pPr>
        <w:pStyle w:val="Paragrafi"/>
        <w:ind w:firstLine="0"/>
        <w:rPr>
          <w:lang w:val="sq-AL"/>
        </w:rPr>
      </w:pPr>
      <w:r w:rsidRPr="006640DE">
        <w:rPr>
          <w:noProof/>
        </w:rPr>
        <w:lastRenderedPageBreak/>
        <w:drawing>
          <wp:inline distT="0" distB="0" distL="0" distR="0" wp14:anchorId="1DF46BC3" wp14:editId="44D6D189">
            <wp:extent cx="5998464" cy="8287035"/>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licenca-brenda-vendit_18 nentor 2016 (3)_Page_21.jpg"/>
                    <pic:cNvPicPr/>
                  </pic:nvPicPr>
                  <pic:blipFill rotWithShape="1">
                    <a:blip r:embed="rId15" cstate="print">
                      <a:extLst>
                        <a:ext uri="{28A0092B-C50C-407E-A947-70E740481C1C}">
                          <a14:useLocalDpi xmlns:a14="http://schemas.microsoft.com/office/drawing/2010/main" val="0"/>
                        </a:ext>
                      </a:extLst>
                    </a:blip>
                    <a:srcRect l="6103" t="5987" r="4510" b="4428"/>
                    <a:stretch/>
                  </pic:blipFill>
                  <pic:spPr bwMode="auto">
                    <a:xfrm>
                      <a:off x="0" y="0"/>
                      <a:ext cx="6005943" cy="8297367"/>
                    </a:xfrm>
                    <a:prstGeom prst="rect">
                      <a:avLst/>
                    </a:prstGeom>
                    <a:ln>
                      <a:noFill/>
                    </a:ln>
                    <a:extLst>
                      <a:ext uri="{53640926-AAD7-44D8-BBD7-CCE9431645EC}">
                        <a14:shadowObscured xmlns:a14="http://schemas.microsoft.com/office/drawing/2010/main"/>
                      </a:ext>
                    </a:extLst>
                  </pic:spPr>
                </pic:pic>
              </a:graphicData>
            </a:graphic>
          </wp:inline>
        </w:drawing>
      </w:r>
    </w:p>
    <w:p w:rsidR="006E0A78" w:rsidRPr="006640DE" w:rsidRDefault="006E0A78" w:rsidP="006E0A78">
      <w:pPr>
        <w:pStyle w:val="Paragrafi"/>
        <w:rPr>
          <w:lang w:val="sq-AL"/>
        </w:rPr>
      </w:pPr>
    </w:p>
    <w:p w:rsidR="006E0A78" w:rsidRPr="006640DE" w:rsidRDefault="00E13FB4" w:rsidP="00AF7C4F">
      <w:pPr>
        <w:pStyle w:val="Paragrafi"/>
        <w:ind w:firstLine="0"/>
        <w:rPr>
          <w:lang w:val="sq-AL"/>
        </w:rPr>
      </w:pPr>
      <w:r w:rsidRPr="006640DE">
        <w:rPr>
          <w:noProof/>
        </w:rPr>
        <w:lastRenderedPageBreak/>
        <w:drawing>
          <wp:inline distT="0" distB="0" distL="0" distR="0" wp14:anchorId="003154DF" wp14:editId="7F918D94">
            <wp:extent cx="5815584" cy="777605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licenca-brenda-vendit_18 nentor 2016 (3)_Page_22.jpg"/>
                    <pic:cNvPicPr/>
                  </pic:nvPicPr>
                  <pic:blipFill rotWithShape="1">
                    <a:blip r:embed="rId16" cstate="print">
                      <a:extLst>
                        <a:ext uri="{28A0092B-C50C-407E-A947-70E740481C1C}">
                          <a14:useLocalDpi xmlns:a14="http://schemas.microsoft.com/office/drawing/2010/main" val="0"/>
                        </a:ext>
                      </a:extLst>
                    </a:blip>
                    <a:srcRect l="4904" t="5664" r="3469" b="4422"/>
                    <a:stretch/>
                  </pic:blipFill>
                  <pic:spPr bwMode="auto">
                    <a:xfrm>
                      <a:off x="0" y="0"/>
                      <a:ext cx="5820584" cy="7782743"/>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0DF16B2B" wp14:editId="01A910D7">
            <wp:extent cx="5874105" cy="7746796"/>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licenca-brenda-vendit_18 nentor 2016 (3)_Page_23.jpg"/>
                    <pic:cNvPicPr/>
                  </pic:nvPicPr>
                  <pic:blipFill rotWithShape="1">
                    <a:blip r:embed="rId17" cstate="print">
                      <a:extLst>
                        <a:ext uri="{28A0092B-C50C-407E-A947-70E740481C1C}">
                          <a14:useLocalDpi xmlns:a14="http://schemas.microsoft.com/office/drawing/2010/main" val="0"/>
                        </a:ext>
                      </a:extLst>
                    </a:blip>
                    <a:srcRect l="3827" t="5917" r="3231" b="4506"/>
                    <a:stretch/>
                  </pic:blipFill>
                  <pic:spPr bwMode="auto">
                    <a:xfrm>
                      <a:off x="0" y="0"/>
                      <a:ext cx="5879157" cy="7753458"/>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4DF7AEC5" wp14:editId="31F88AEB">
            <wp:extent cx="5479085" cy="7563917"/>
            <wp:effectExtent l="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licenca-brenda-vendit_18 nentor 2016 (3)_Page_24.jpg"/>
                    <pic:cNvPicPr/>
                  </pic:nvPicPr>
                  <pic:blipFill rotWithShape="1">
                    <a:blip r:embed="rId18" cstate="print">
                      <a:extLst>
                        <a:ext uri="{28A0092B-C50C-407E-A947-70E740481C1C}">
                          <a14:useLocalDpi xmlns:a14="http://schemas.microsoft.com/office/drawing/2010/main" val="0"/>
                        </a:ext>
                      </a:extLst>
                    </a:blip>
                    <a:srcRect l="6818" t="5664" r="3589" b="6874"/>
                    <a:stretch/>
                  </pic:blipFill>
                  <pic:spPr bwMode="auto">
                    <a:xfrm>
                      <a:off x="0" y="0"/>
                      <a:ext cx="5483796" cy="7570420"/>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26F62606" wp14:editId="4C1D870D">
            <wp:extent cx="5596128" cy="7556601"/>
            <wp:effectExtent l="0" t="0" r="508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licenca-brenda-vendit_18 nentor 2016 (3)_Page_25.jpg"/>
                    <pic:cNvPicPr/>
                  </pic:nvPicPr>
                  <pic:blipFill rotWithShape="1">
                    <a:blip r:embed="rId19" cstate="print">
                      <a:extLst>
                        <a:ext uri="{28A0092B-C50C-407E-A947-70E740481C1C}">
                          <a14:useLocalDpi xmlns:a14="http://schemas.microsoft.com/office/drawing/2010/main" val="0"/>
                        </a:ext>
                      </a:extLst>
                    </a:blip>
                    <a:srcRect l="5263" t="6001" r="3230" b="6634"/>
                    <a:stretch/>
                  </pic:blipFill>
                  <pic:spPr bwMode="auto">
                    <a:xfrm>
                      <a:off x="0" y="0"/>
                      <a:ext cx="5600939" cy="7563098"/>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23D2D385" wp14:editId="6A0947F7">
            <wp:extent cx="5808268" cy="7984473"/>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licenca-brenda-vendit_18 nentor 2016 (3)_Page_26.jpg"/>
                    <pic:cNvPicPr/>
                  </pic:nvPicPr>
                  <pic:blipFill rotWithShape="1">
                    <a:blip r:embed="rId20" cstate="print">
                      <a:extLst>
                        <a:ext uri="{28A0092B-C50C-407E-A947-70E740481C1C}">
                          <a14:useLocalDpi xmlns:a14="http://schemas.microsoft.com/office/drawing/2010/main" val="0"/>
                        </a:ext>
                      </a:extLst>
                    </a:blip>
                    <a:srcRect l="4426" t="5917" r="3833" b="4902"/>
                    <a:stretch/>
                  </pic:blipFill>
                  <pic:spPr bwMode="auto">
                    <a:xfrm>
                      <a:off x="0" y="0"/>
                      <a:ext cx="5820547" cy="8001353"/>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011AC6D8" wp14:editId="7B4B0676">
            <wp:extent cx="5654649" cy="7745065"/>
            <wp:effectExtent l="0" t="0" r="381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licenca-brenda-vendit_18 nentor 2016 (3)_Page_27.jpg"/>
                    <pic:cNvPicPr/>
                  </pic:nvPicPr>
                  <pic:blipFill rotWithShape="1">
                    <a:blip r:embed="rId21" cstate="print">
                      <a:extLst>
                        <a:ext uri="{28A0092B-C50C-407E-A947-70E740481C1C}">
                          <a14:useLocalDpi xmlns:a14="http://schemas.microsoft.com/office/drawing/2010/main" val="0"/>
                        </a:ext>
                      </a:extLst>
                    </a:blip>
                    <a:srcRect l="6339" t="5832" r="3686" b="7023"/>
                    <a:stretch/>
                  </pic:blipFill>
                  <pic:spPr bwMode="auto">
                    <a:xfrm>
                      <a:off x="0" y="0"/>
                      <a:ext cx="5660910" cy="7753640"/>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0843CD57" wp14:editId="2C2933D6">
            <wp:extent cx="6152083" cy="7795564"/>
            <wp:effectExtent l="0" t="0" r="127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licenca-brenda-vendit_18 nentor 2016 (3)_Page_28.jpg"/>
                    <pic:cNvPicPr/>
                  </pic:nvPicPr>
                  <pic:blipFill rotWithShape="1">
                    <a:blip r:embed="rId22" cstate="print">
                      <a:extLst>
                        <a:ext uri="{28A0092B-C50C-407E-A947-70E740481C1C}">
                          <a14:useLocalDpi xmlns:a14="http://schemas.microsoft.com/office/drawing/2010/main" val="0"/>
                        </a:ext>
                      </a:extLst>
                    </a:blip>
                    <a:srcRect l="5228" t="5832" r="3111" b="6634"/>
                    <a:stretch/>
                  </pic:blipFill>
                  <pic:spPr bwMode="auto">
                    <a:xfrm>
                      <a:off x="0" y="0"/>
                      <a:ext cx="6152083" cy="7795564"/>
                    </a:xfrm>
                    <a:prstGeom prst="rect">
                      <a:avLst/>
                    </a:prstGeom>
                    <a:ln>
                      <a:noFill/>
                    </a:ln>
                    <a:extLst>
                      <a:ext uri="{53640926-AAD7-44D8-BBD7-CCE9431645EC}">
                        <a14:shadowObscured xmlns:a14="http://schemas.microsoft.com/office/drawing/2010/main"/>
                      </a:ext>
                    </a:extLst>
                  </pic:spPr>
                </pic:pic>
              </a:graphicData>
            </a:graphic>
          </wp:inline>
        </w:drawing>
      </w:r>
    </w:p>
    <w:p w:rsidR="00FD1196" w:rsidRPr="006640DE" w:rsidRDefault="00E91696" w:rsidP="00E75A79">
      <w:pPr>
        <w:pStyle w:val="Paragrafi"/>
        <w:rPr>
          <w:lang w:val="sq-AL"/>
        </w:rPr>
      </w:pPr>
      <w:r w:rsidRPr="006640DE">
        <w:rPr>
          <w:noProof/>
        </w:rPr>
        <w:lastRenderedPageBreak/>
        <w:drawing>
          <wp:inline distT="0" distB="0" distL="0" distR="0" wp14:anchorId="43B6592E" wp14:editId="45881BA4">
            <wp:extent cx="5808268" cy="7947832"/>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licenca-brenda-vendit_18 nentor 2016 (3)_Page_29.jpg"/>
                    <pic:cNvPicPr/>
                  </pic:nvPicPr>
                  <pic:blipFill rotWithShape="1">
                    <a:blip r:embed="rId23" cstate="print">
                      <a:extLst>
                        <a:ext uri="{28A0092B-C50C-407E-A947-70E740481C1C}">
                          <a14:useLocalDpi xmlns:a14="http://schemas.microsoft.com/office/drawing/2010/main" val="0"/>
                        </a:ext>
                      </a:extLst>
                    </a:blip>
                    <a:srcRect l="4308" t="5918" r="3708" b="5076"/>
                    <a:stretch/>
                  </pic:blipFill>
                  <pic:spPr bwMode="auto">
                    <a:xfrm>
                      <a:off x="0" y="0"/>
                      <a:ext cx="5814703" cy="7956637"/>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11994BEE" wp14:editId="4102ABC6">
            <wp:extent cx="5881420" cy="7864957"/>
            <wp:effectExtent l="0" t="0" r="508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licenca-brenda-vendit_18 nentor 2016 (3)_Page_30.jpg"/>
                    <pic:cNvPicPr/>
                  </pic:nvPicPr>
                  <pic:blipFill rotWithShape="1">
                    <a:blip r:embed="rId24" cstate="print">
                      <a:extLst>
                        <a:ext uri="{28A0092B-C50C-407E-A947-70E740481C1C}">
                          <a14:useLocalDpi xmlns:a14="http://schemas.microsoft.com/office/drawing/2010/main" val="0"/>
                        </a:ext>
                      </a:extLst>
                    </a:blip>
                    <a:srcRect l="5024" t="5410" r="3447" b="8037"/>
                    <a:stretch/>
                  </pic:blipFill>
                  <pic:spPr bwMode="auto">
                    <a:xfrm>
                      <a:off x="0" y="0"/>
                      <a:ext cx="5893669" cy="7881337"/>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1E849B41" wp14:editId="6044DBA9">
            <wp:extent cx="5830214" cy="8163841"/>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licenca-brenda-vendit_18 nentor 2016 (3)_Page_31.jpg"/>
                    <pic:cNvPicPr/>
                  </pic:nvPicPr>
                  <pic:blipFill rotWithShape="1">
                    <a:blip r:embed="rId25" cstate="print">
                      <a:extLst>
                        <a:ext uri="{28A0092B-C50C-407E-A947-70E740481C1C}">
                          <a14:useLocalDpi xmlns:a14="http://schemas.microsoft.com/office/drawing/2010/main" val="0"/>
                        </a:ext>
                      </a:extLst>
                    </a:blip>
                    <a:srcRect l="4786" t="5832" r="4664" b="4520"/>
                    <a:stretch/>
                  </pic:blipFill>
                  <pic:spPr bwMode="auto">
                    <a:xfrm>
                      <a:off x="0" y="0"/>
                      <a:ext cx="5835227" cy="8170860"/>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4CABD46F" wp14:editId="770191B2">
            <wp:extent cx="5910681" cy="796998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licenca-brenda-vendit_18 nentor 2016 (3)_Page_32.jpg"/>
                    <pic:cNvPicPr/>
                  </pic:nvPicPr>
                  <pic:blipFill rotWithShape="1">
                    <a:blip r:embed="rId26" cstate="print">
                      <a:extLst>
                        <a:ext uri="{28A0092B-C50C-407E-A947-70E740481C1C}">
                          <a14:useLocalDpi xmlns:a14="http://schemas.microsoft.com/office/drawing/2010/main" val="0"/>
                        </a:ext>
                      </a:extLst>
                    </a:blip>
                    <a:srcRect l="4906" t="5833" r="2990" b="6346"/>
                    <a:stretch/>
                  </pic:blipFill>
                  <pic:spPr bwMode="auto">
                    <a:xfrm>
                      <a:off x="0" y="0"/>
                      <a:ext cx="5917225" cy="7978804"/>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123F3EAC" wp14:editId="1F53FA45">
            <wp:extent cx="5866790" cy="8015442"/>
            <wp:effectExtent l="0" t="0" r="635"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licenca-brenda-vendit_18 nentor 2016 (3)_Page_33.jpg"/>
                    <pic:cNvPicPr/>
                  </pic:nvPicPr>
                  <pic:blipFill rotWithShape="1">
                    <a:blip r:embed="rId27" cstate="print">
                      <a:extLst>
                        <a:ext uri="{28A0092B-C50C-407E-A947-70E740481C1C}">
                          <a14:useLocalDpi xmlns:a14="http://schemas.microsoft.com/office/drawing/2010/main" val="0"/>
                        </a:ext>
                      </a:extLst>
                    </a:blip>
                    <a:srcRect l="4546" t="5832" r="3589" b="5415"/>
                    <a:stretch/>
                  </pic:blipFill>
                  <pic:spPr bwMode="auto">
                    <a:xfrm>
                      <a:off x="0" y="0"/>
                      <a:ext cx="5878890" cy="8031974"/>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73B4DBDD" wp14:editId="7C63B354">
            <wp:extent cx="5925312" cy="804702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licenca-brenda-vendit_18 nentor 2016 (3)_Page_34.jpg"/>
                    <pic:cNvPicPr/>
                  </pic:nvPicPr>
                  <pic:blipFill rotWithShape="1">
                    <a:blip r:embed="rId28" cstate="print">
                      <a:extLst>
                        <a:ext uri="{28A0092B-C50C-407E-A947-70E740481C1C}">
                          <a14:useLocalDpi xmlns:a14="http://schemas.microsoft.com/office/drawing/2010/main" val="0"/>
                        </a:ext>
                      </a:extLst>
                    </a:blip>
                    <a:srcRect l="4667" t="5918" r="2990" b="5414"/>
                    <a:stretch/>
                  </pic:blipFill>
                  <pic:spPr bwMode="auto">
                    <a:xfrm>
                      <a:off x="0" y="0"/>
                      <a:ext cx="5932747" cy="8057120"/>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17E39C13" wp14:editId="11E73070">
            <wp:extent cx="5800953" cy="7765297"/>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licenca-brenda-vendit_18 nentor 2016 (3)_Page_35.jpg"/>
                    <pic:cNvPicPr/>
                  </pic:nvPicPr>
                  <pic:blipFill rotWithShape="1">
                    <a:blip r:embed="rId29" cstate="print">
                      <a:extLst>
                        <a:ext uri="{28A0092B-C50C-407E-A947-70E740481C1C}">
                          <a14:useLocalDpi xmlns:a14="http://schemas.microsoft.com/office/drawing/2010/main" val="0"/>
                        </a:ext>
                      </a:extLst>
                    </a:blip>
                    <a:srcRect l="5622" t="6001" r="3925" b="8376"/>
                    <a:stretch/>
                  </pic:blipFill>
                  <pic:spPr bwMode="auto">
                    <a:xfrm>
                      <a:off x="0" y="0"/>
                      <a:ext cx="5807389" cy="7773913"/>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6D3A009E" wp14:editId="6536959F">
            <wp:extent cx="5866790" cy="8019463"/>
            <wp:effectExtent l="0" t="0" r="635"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licenca-brenda-vendit_18 nentor 2016 (3)_Page_36.jpg"/>
                    <pic:cNvPicPr/>
                  </pic:nvPicPr>
                  <pic:blipFill rotWithShape="1">
                    <a:blip r:embed="rId30" cstate="print">
                      <a:extLst>
                        <a:ext uri="{28A0092B-C50C-407E-A947-70E740481C1C}">
                          <a14:useLocalDpi xmlns:a14="http://schemas.microsoft.com/office/drawing/2010/main" val="0"/>
                        </a:ext>
                      </a:extLst>
                    </a:blip>
                    <a:srcRect l="2875" t="6000" r="4425" b="4395"/>
                    <a:stretch/>
                  </pic:blipFill>
                  <pic:spPr bwMode="auto">
                    <a:xfrm>
                      <a:off x="0" y="0"/>
                      <a:ext cx="5879193" cy="8036417"/>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7A16E813" wp14:editId="5BD20FA5">
            <wp:extent cx="5793638" cy="812532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licenca-brenda-vendit_18 nentor 2016 (3)_Page_37.jpg"/>
                    <pic:cNvPicPr/>
                  </pic:nvPicPr>
                  <pic:blipFill rotWithShape="1">
                    <a:blip r:embed="rId31" cstate="print">
                      <a:extLst>
                        <a:ext uri="{28A0092B-C50C-407E-A947-70E740481C1C}">
                          <a14:useLocalDpi xmlns:a14="http://schemas.microsoft.com/office/drawing/2010/main" val="0"/>
                        </a:ext>
                      </a:extLst>
                    </a:blip>
                    <a:srcRect l="4068" t="5241" r="4905" b="4484"/>
                    <a:stretch/>
                  </pic:blipFill>
                  <pic:spPr bwMode="auto">
                    <a:xfrm>
                      <a:off x="0" y="0"/>
                      <a:ext cx="5800019" cy="8134271"/>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24AF189E" wp14:editId="6C50198C">
            <wp:extent cx="5742432" cy="807506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licenca-brenda-vendit_18 nentor 2016 (3)_Page_38.jpg"/>
                    <pic:cNvPicPr/>
                  </pic:nvPicPr>
                  <pic:blipFill rotWithShape="1">
                    <a:blip r:embed="rId32" cstate="print">
                      <a:extLst>
                        <a:ext uri="{28A0092B-C50C-407E-A947-70E740481C1C}">
                          <a14:useLocalDpi xmlns:a14="http://schemas.microsoft.com/office/drawing/2010/main" val="0"/>
                        </a:ext>
                      </a:extLst>
                    </a:blip>
                    <a:srcRect l="6459" t="5917" r="3350" b="4399"/>
                    <a:stretch/>
                  </pic:blipFill>
                  <pic:spPr bwMode="auto">
                    <a:xfrm>
                      <a:off x="0" y="0"/>
                      <a:ext cx="5748794" cy="8084007"/>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57F0F9E2" wp14:editId="52AF2DD7">
            <wp:extent cx="5514206" cy="777605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licenca-brenda-vendit_18 nentor 2016 (3)_Page_39.jpg"/>
                    <pic:cNvPicPr/>
                  </pic:nvPicPr>
                  <pic:blipFill rotWithShape="1">
                    <a:blip r:embed="rId33" cstate="print">
                      <a:extLst>
                        <a:ext uri="{28A0092B-C50C-407E-A947-70E740481C1C}">
                          <a14:useLocalDpi xmlns:a14="http://schemas.microsoft.com/office/drawing/2010/main" val="0"/>
                        </a:ext>
                      </a:extLst>
                    </a:blip>
                    <a:srcRect l="6700" t="5664" r="3110" b="4400"/>
                    <a:stretch/>
                  </pic:blipFill>
                  <pic:spPr bwMode="auto">
                    <a:xfrm>
                      <a:off x="0" y="0"/>
                      <a:ext cx="5520302" cy="7784653"/>
                    </a:xfrm>
                    <a:prstGeom prst="rect">
                      <a:avLst/>
                    </a:prstGeom>
                    <a:ln>
                      <a:noFill/>
                    </a:ln>
                    <a:extLst>
                      <a:ext uri="{53640926-AAD7-44D8-BBD7-CCE9431645EC}">
                        <a14:shadowObscured xmlns:a14="http://schemas.microsoft.com/office/drawing/2010/main"/>
                      </a:ext>
                    </a:extLst>
                  </pic:spPr>
                </pic:pic>
              </a:graphicData>
            </a:graphic>
          </wp:inline>
        </w:drawing>
      </w:r>
    </w:p>
    <w:p w:rsidR="00BA632A" w:rsidRPr="006640DE" w:rsidRDefault="00BA632A" w:rsidP="00BA632A">
      <w:pPr>
        <w:pStyle w:val="NeniTitull"/>
        <w:keepNext w:val="0"/>
        <w:rPr>
          <w:lang w:val="sq-AL"/>
        </w:rPr>
      </w:pPr>
    </w:p>
    <w:p w:rsidR="00BA632A" w:rsidRPr="006640DE" w:rsidRDefault="00BA632A" w:rsidP="00BA632A">
      <w:pPr>
        <w:pStyle w:val="NeniTitull"/>
        <w:keepNext w:val="0"/>
        <w:rPr>
          <w:lang w:val="sq-AL"/>
        </w:rPr>
      </w:pPr>
    </w:p>
    <w:p w:rsidR="00BA632A" w:rsidRPr="006640DE" w:rsidRDefault="00BA632A" w:rsidP="00BA632A">
      <w:pPr>
        <w:pStyle w:val="NeniTitull"/>
        <w:keepNext w:val="0"/>
        <w:rPr>
          <w:lang w:val="sq-AL"/>
        </w:rPr>
      </w:pPr>
    </w:p>
    <w:p w:rsidR="0028779C" w:rsidRPr="006640DE" w:rsidRDefault="0028779C" w:rsidP="009766DA">
      <w:pPr>
        <w:pStyle w:val="NeniTitull"/>
        <w:rPr>
          <w:lang w:val="sq-AL"/>
        </w:rPr>
        <w:sectPr w:rsidR="0028779C" w:rsidRPr="006640DE" w:rsidSect="002657EA">
          <w:type w:val="continuous"/>
          <w:pgSz w:w="11907" w:h="16840" w:code="9"/>
          <w:pgMar w:top="720" w:right="1134" w:bottom="720" w:left="1134" w:header="851" w:footer="851" w:gutter="0"/>
          <w:cols w:space="720"/>
          <w:docGrid w:linePitch="360"/>
        </w:sectPr>
      </w:pPr>
    </w:p>
    <w:p w:rsidR="006576FC" w:rsidRPr="006640DE" w:rsidRDefault="00B73EED" w:rsidP="009766DA">
      <w:pPr>
        <w:pStyle w:val="NeniTitull"/>
        <w:rPr>
          <w:spacing w:val="-4"/>
          <w:lang w:val="sq-AL"/>
        </w:rPr>
      </w:pPr>
      <w:r w:rsidRPr="006640DE">
        <w:rPr>
          <w:spacing w:val="-4"/>
          <w:lang w:val="sq-AL"/>
        </w:rPr>
        <w:lastRenderedPageBreak/>
        <w:t>UDHËZIM</w:t>
      </w:r>
    </w:p>
    <w:p w:rsidR="006576FC" w:rsidRPr="006640DE" w:rsidRDefault="006576FC" w:rsidP="009766DA">
      <w:pPr>
        <w:pStyle w:val="NeniTitull"/>
        <w:rPr>
          <w:spacing w:val="-4"/>
          <w:lang w:val="sq-AL"/>
        </w:rPr>
      </w:pPr>
      <w:r w:rsidRPr="006640DE">
        <w:rPr>
          <w:spacing w:val="-4"/>
          <w:lang w:val="sq-AL"/>
        </w:rPr>
        <w:t>Nr. 5628, datë 18</w:t>
      </w:r>
      <w:r w:rsidR="00D22839" w:rsidRPr="006640DE">
        <w:rPr>
          <w:spacing w:val="-4"/>
          <w:lang w:val="sq-AL"/>
        </w:rPr>
        <w:t>.</w:t>
      </w:r>
      <w:r w:rsidRPr="006640DE">
        <w:rPr>
          <w:spacing w:val="-4"/>
          <w:lang w:val="sq-AL"/>
        </w:rPr>
        <w:t>11</w:t>
      </w:r>
      <w:r w:rsidR="00D22839" w:rsidRPr="006640DE">
        <w:rPr>
          <w:spacing w:val="-4"/>
          <w:lang w:val="sq-AL"/>
        </w:rPr>
        <w:t>.</w:t>
      </w:r>
      <w:r w:rsidRPr="006640DE">
        <w:rPr>
          <w:spacing w:val="-4"/>
          <w:lang w:val="sq-AL"/>
        </w:rPr>
        <w:t>2016</w:t>
      </w:r>
    </w:p>
    <w:p w:rsidR="006576FC" w:rsidRPr="006640DE" w:rsidRDefault="006576FC" w:rsidP="009766DA">
      <w:pPr>
        <w:pStyle w:val="Hapesira7"/>
        <w:rPr>
          <w:spacing w:val="-4"/>
          <w:sz w:val="10"/>
          <w:lang w:val="sq-AL"/>
        </w:rPr>
      </w:pPr>
    </w:p>
    <w:p w:rsidR="006576FC" w:rsidRPr="006640DE" w:rsidRDefault="00B73EED" w:rsidP="009766DA">
      <w:pPr>
        <w:pStyle w:val="NeniTitull"/>
        <w:rPr>
          <w:spacing w:val="-4"/>
          <w:lang w:val="sq-AL"/>
        </w:rPr>
      </w:pPr>
      <w:r w:rsidRPr="006640DE">
        <w:rPr>
          <w:spacing w:val="-4"/>
          <w:lang w:val="sq-AL"/>
        </w:rPr>
        <w:t xml:space="preserve">PЁR </w:t>
      </w:r>
      <w:r w:rsidR="006576FC" w:rsidRPr="006640DE">
        <w:rPr>
          <w:spacing w:val="-4"/>
          <w:lang w:val="sq-AL"/>
        </w:rPr>
        <w:t>MIRATIMIN E RRJETIT TЁ LINJAVE NDЁRQYTETЁSE</w:t>
      </w:r>
    </w:p>
    <w:p w:rsidR="006576FC" w:rsidRPr="006640DE" w:rsidRDefault="006576FC" w:rsidP="009766DA">
      <w:pPr>
        <w:pStyle w:val="Hapesira7"/>
        <w:rPr>
          <w:spacing w:val="-4"/>
          <w:lang w:val="sq-AL"/>
        </w:rPr>
      </w:pPr>
    </w:p>
    <w:p w:rsidR="006576FC" w:rsidRPr="006640DE" w:rsidRDefault="006576FC" w:rsidP="006E0A78">
      <w:pPr>
        <w:pStyle w:val="Paragrafi"/>
        <w:rPr>
          <w:spacing w:val="-4"/>
          <w:lang w:val="sq-AL"/>
        </w:rPr>
      </w:pPr>
      <w:r w:rsidRPr="006640DE">
        <w:rPr>
          <w:spacing w:val="-4"/>
          <w:lang w:val="sq-AL"/>
        </w:rPr>
        <w:t xml:space="preserve">Në zbatim të </w:t>
      </w:r>
      <w:r w:rsidR="00370FCE" w:rsidRPr="006640DE">
        <w:rPr>
          <w:spacing w:val="-4"/>
          <w:lang w:val="sq-AL"/>
        </w:rPr>
        <w:t xml:space="preserve">nenit </w:t>
      </w:r>
      <w:r w:rsidRPr="006640DE">
        <w:rPr>
          <w:spacing w:val="-4"/>
          <w:lang w:val="sq-AL"/>
        </w:rPr>
        <w:t>102, pika 4, të Kushtetutës së Republikës së Shqipërisë, neneve 16 dhe 19</w:t>
      </w:r>
      <w:r w:rsidR="00370FCE" w:rsidRPr="006640DE">
        <w:rPr>
          <w:spacing w:val="-4"/>
          <w:lang w:val="sq-AL"/>
        </w:rPr>
        <w:t>,</w:t>
      </w:r>
      <w:r w:rsidR="007D0BEC" w:rsidRPr="006640DE">
        <w:rPr>
          <w:spacing w:val="-4"/>
          <w:lang w:val="sq-AL"/>
        </w:rPr>
        <w:t xml:space="preserve"> të ligjit nr. 8308, datë 18.</w:t>
      </w:r>
      <w:r w:rsidRPr="006640DE">
        <w:rPr>
          <w:spacing w:val="-4"/>
          <w:lang w:val="sq-AL"/>
        </w:rPr>
        <w:t>3.1998</w:t>
      </w:r>
      <w:r w:rsidR="00370FCE" w:rsidRPr="006640DE">
        <w:rPr>
          <w:spacing w:val="-4"/>
          <w:lang w:val="sq-AL"/>
        </w:rPr>
        <w:t>,</w:t>
      </w:r>
      <w:r w:rsidRPr="006640DE">
        <w:rPr>
          <w:spacing w:val="-4"/>
          <w:lang w:val="sq-AL"/>
        </w:rPr>
        <w:t xml:space="preserve"> “Për transportet rrugore”, të ndryshuar, </w:t>
      </w:r>
    </w:p>
    <w:p w:rsidR="006576FC" w:rsidRPr="006640DE" w:rsidRDefault="006576FC" w:rsidP="009766DA">
      <w:pPr>
        <w:pStyle w:val="Hapesira7"/>
        <w:rPr>
          <w:spacing w:val="-4"/>
          <w:lang w:val="sq-AL"/>
        </w:rPr>
      </w:pPr>
    </w:p>
    <w:p w:rsidR="006576FC" w:rsidRPr="006640DE" w:rsidRDefault="006576FC" w:rsidP="009766DA">
      <w:pPr>
        <w:pStyle w:val="NeniNr"/>
        <w:rPr>
          <w:spacing w:val="-4"/>
          <w:lang w:val="sq-AL"/>
        </w:rPr>
      </w:pPr>
      <w:r w:rsidRPr="006640DE">
        <w:rPr>
          <w:spacing w:val="-4"/>
          <w:lang w:val="sq-AL"/>
        </w:rPr>
        <w:t>UDHËZOJ:</w:t>
      </w:r>
    </w:p>
    <w:p w:rsidR="006576FC" w:rsidRPr="006640DE" w:rsidRDefault="006576FC" w:rsidP="009766DA">
      <w:pPr>
        <w:pStyle w:val="Hapesira7"/>
        <w:rPr>
          <w:spacing w:val="-4"/>
          <w:sz w:val="12"/>
          <w:lang w:val="sq-AL"/>
        </w:rPr>
      </w:pPr>
    </w:p>
    <w:p w:rsidR="006576FC" w:rsidRPr="006640DE" w:rsidRDefault="006576FC" w:rsidP="009766DA">
      <w:pPr>
        <w:pStyle w:val="NeniNr"/>
        <w:rPr>
          <w:spacing w:val="-4"/>
          <w:lang w:val="sq-AL"/>
        </w:rPr>
      </w:pPr>
      <w:r w:rsidRPr="006640DE">
        <w:rPr>
          <w:spacing w:val="-4"/>
          <w:lang w:val="sq-AL"/>
        </w:rPr>
        <w:t>Neni 1</w:t>
      </w:r>
      <w:bookmarkStart w:id="121" w:name="_Toc307572489"/>
      <w:bookmarkStart w:id="122" w:name="_Toc307572943"/>
      <w:bookmarkStart w:id="123" w:name="_Toc307573354"/>
      <w:bookmarkStart w:id="124" w:name="_Toc307833217"/>
      <w:bookmarkStart w:id="125" w:name="_Toc308006887"/>
      <w:bookmarkStart w:id="126" w:name="_Toc308008692"/>
    </w:p>
    <w:p w:rsidR="006576FC" w:rsidRPr="006640DE" w:rsidRDefault="006576FC" w:rsidP="009766DA">
      <w:pPr>
        <w:pStyle w:val="NeniNr"/>
        <w:rPr>
          <w:b/>
          <w:spacing w:val="-4"/>
          <w:lang w:val="sq-AL"/>
        </w:rPr>
      </w:pPr>
      <w:r w:rsidRPr="006640DE">
        <w:rPr>
          <w:b/>
          <w:spacing w:val="-4"/>
          <w:lang w:val="sq-AL"/>
        </w:rPr>
        <w:t>Qëllimi dhe fusha e zbatimit</w:t>
      </w:r>
    </w:p>
    <w:p w:rsidR="006576FC" w:rsidRPr="006640DE" w:rsidRDefault="006576FC" w:rsidP="009766DA">
      <w:pPr>
        <w:pStyle w:val="Hapesira7"/>
        <w:rPr>
          <w:spacing w:val="-4"/>
          <w:lang w:val="sq-AL"/>
        </w:rPr>
      </w:pPr>
    </w:p>
    <w:p w:rsidR="006576FC" w:rsidRPr="006640DE" w:rsidRDefault="006576FC" w:rsidP="0028779C">
      <w:pPr>
        <w:pStyle w:val="Paragrafi"/>
        <w:rPr>
          <w:spacing w:val="-4"/>
          <w:lang w:val="sq-AL"/>
        </w:rPr>
      </w:pPr>
      <w:r w:rsidRPr="006640DE">
        <w:rPr>
          <w:spacing w:val="-4"/>
          <w:lang w:val="sq-AL"/>
        </w:rPr>
        <w:t xml:space="preserve">Qëllimi i këtij udhëzimi është miratimi i rrjetit të linjave ndërqytetëse (kryesore dhe ushqyese), i cili përfshin itineraret e udhëtimit, stacionet e qëndrimit me numrin e orareve për secilën linjë, sipas </w:t>
      </w:r>
      <w:r w:rsidR="00351EEA" w:rsidRPr="006640DE">
        <w:rPr>
          <w:spacing w:val="-4"/>
          <w:lang w:val="sq-AL"/>
        </w:rPr>
        <w:t xml:space="preserve">aneksit 1 dhe aneksit </w:t>
      </w:r>
      <w:r w:rsidRPr="006640DE">
        <w:rPr>
          <w:spacing w:val="-4"/>
          <w:lang w:val="sq-AL"/>
        </w:rPr>
        <w:t>2, pjesë përbërëse e këtij udhëzimi.</w:t>
      </w:r>
    </w:p>
    <w:p w:rsidR="006576FC" w:rsidRPr="006640DE" w:rsidRDefault="006576FC" w:rsidP="009766DA">
      <w:pPr>
        <w:pStyle w:val="NeniNr"/>
        <w:rPr>
          <w:spacing w:val="-4"/>
          <w:lang w:val="sq-AL"/>
        </w:rPr>
      </w:pPr>
      <w:r w:rsidRPr="006640DE">
        <w:rPr>
          <w:spacing w:val="-4"/>
          <w:lang w:val="sq-AL"/>
        </w:rPr>
        <w:t>Neni 2</w:t>
      </w:r>
    </w:p>
    <w:p w:rsidR="006576FC" w:rsidRPr="006640DE" w:rsidRDefault="006576FC" w:rsidP="009766DA">
      <w:pPr>
        <w:pStyle w:val="NeniNr"/>
        <w:rPr>
          <w:b/>
          <w:spacing w:val="-4"/>
          <w:lang w:val="sq-AL"/>
        </w:rPr>
      </w:pPr>
      <w:r w:rsidRPr="006640DE">
        <w:rPr>
          <w:b/>
          <w:spacing w:val="-4"/>
          <w:lang w:val="sq-AL"/>
        </w:rPr>
        <w:t>Përkufizime</w:t>
      </w:r>
      <w:bookmarkEnd w:id="121"/>
      <w:bookmarkEnd w:id="122"/>
      <w:bookmarkEnd w:id="123"/>
      <w:bookmarkEnd w:id="124"/>
      <w:bookmarkEnd w:id="125"/>
      <w:bookmarkEnd w:id="126"/>
    </w:p>
    <w:p w:rsidR="006576FC" w:rsidRPr="006640DE" w:rsidRDefault="006576FC" w:rsidP="009766DA">
      <w:pPr>
        <w:pStyle w:val="Hapesira7"/>
        <w:rPr>
          <w:spacing w:val="-4"/>
          <w:lang w:val="sq-AL"/>
        </w:rPr>
      </w:pPr>
    </w:p>
    <w:p w:rsidR="006576FC" w:rsidRPr="006640DE" w:rsidRDefault="006576FC" w:rsidP="009766DA">
      <w:pPr>
        <w:pStyle w:val="Paragrafi"/>
        <w:rPr>
          <w:spacing w:val="-4"/>
          <w:lang w:val="sq-AL"/>
        </w:rPr>
      </w:pPr>
      <w:r w:rsidRPr="006640DE">
        <w:rPr>
          <w:spacing w:val="-4"/>
          <w:lang w:val="sq-AL"/>
        </w:rPr>
        <w:t xml:space="preserve">  Të gjithë termat e përcaktuar në nenin 3</w:t>
      </w:r>
      <w:r w:rsidR="006B240B" w:rsidRPr="006640DE">
        <w:rPr>
          <w:spacing w:val="-4"/>
          <w:lang w:val="sq-AL"/>
        </w:rPr>
        <w:t>,</w:t>
      </w:r>
      <w:r w:rsidR="009D1972" w:rsidRPr="006640DE">
        <w:rPr>
          <w:spacing w:val="-4"/>
          <w:lang w:val="sq-AL"/>
        </w:rPr>
        <w:t xml:space="preserve"> të ligjit nr. 8308, datë 18.</w:t>
      </w:r>
      <w:r w:rsidRPr="006640DE">
        <w:rPr>
          <w:spacing w:val="-4"/>
          <w:lang w:val="sq-AL"/>
        </w:rPr>
        <w:t>3.1998</w:t>
      </w:r>
      <w:r w:rsidR="009D1972" w:rsidRPr="006640DE">
        <w:rPr>
          <w:spacing w:val="-4"/>
          <w:lang w:val="sq-AL"/>
        </w:rPr>
        <w:t>,</w:t>
      </w:r>
      <w:r w:rsidRPr="006640DE">
        <w:rPr>
          <w:spacing w:val="-4"/>
          <w:lang w:val="sq-AL"/>
        </w:rPr>
        <w:t xml:space="preserve"> “Për transportet </w:t>
      </w:r>
      <w:r w:rsidR="00CF2E11" w:rsidRPr="006640DE">
        <w:rPr>
          <w:spacing w:val="-4"/>
          <w:lang w:val="sq-AL"/>
        </w:rPr>
        <w:t>rrugore</w:t>
      </w:r>
      <w:r w:rsidRPr="006640DE">
        <w:rPr>
          <w:spacing w:val="-4"/>
          <w:lang w:val="sq-AL"/>
        </w:rPr>
        <w:t>”, të ndryshuar, kanë të njëjtin kuptim edhe në këtë udhëzim, ndërsa kur termat e mëposhtëm përdoren në tekstin e këtij udhë</w:t>
      </w:r>
      <w:r w:rsidR="009766DA" w:rsidRPr="006640DE">
        <w:rPr>
          <w:spacing w:val="-4"/>
          <w:lang w:val="sq-AL"/>
        </w:rPr>
        <w:t>zimi, kanë kuptim si më poshtë:</w:t>
      </w:r>
    </w:p>
    <w:p w:rsidR="006576FC" w:rsidRPr="006640DE" w:rsidRDefault="006576FC" w:rsidP="009766DA">
      <w:pPr>
        <w:pStyle w:val="Paragrafi"/>
        <w:rPr>
          <w:spacing w:val="-4"/>
          <w:lang w:val="sq-AL"/>
        </w:rPr>
      </w:pPr>
      <w:r w:rsidRPr="006640DE">
        <w:rPr>
          <w:spacing w:val="-4"/>
          <w:lang w:val="sq-AL"/>
        </w:rPr>
        <w:t>“Itinerar udhëtimi” është rruga që duhet të ndjekë gjatë udhëtimit një aut</w:t>
      </w:r>
      <w:r w:rsidR="009766DA" w:rsidRPr="006640DE">
        <w:rPr>
          <w:spacing w:val="-4"/>
          <w:lang w:val="sq-AL"/>
        </w:rPr>
        <w:t>obus në një linjë ndërqytetëse.</w:t>
      </w:r>
    </w:p>
    <w:p w:rsidR="006576FC" w:rsidRPr="006640DE" w:rsidRDefault="006576FC" w:rsidP="006E0A78">
      <w:pPr>
        <w:pStyle w:val="Paragrafi"/>
        <w:rPr>
          <w:spacing w:val="-4"/>
          <w:lang w:val="sq-AL"/>
        </w:rPr>
      </w:pPr>
      <w:r w:rsidRPr="006640DE">
        <w:rPr>
          <w:spacing w:val="-4"/>
          <w:lang w:val="sq-AL"/>
        </w:rPr>
        <w:t>“Linjë kryesore” është linja që lidh:</w:t>
      </w:r>
    </w:p>
    <w:p w:rsidR="006576FC" w:rsidRPr="006640DE" w:rsidRDefault="009766DA" w:rsidP="009766DA">
      <w:pPr>
        <w:pStyle w:val="Paragrafi"/>
        <w:rPr>
          <w:spacing w:val="-4"/>
          <w:lang w:val="sq-AL"/>
        </w:rPr>
      </w:pPr>
      <w:r w:rsidRPr="006640DE">
        <w:rPr>
          <w:spacing w:val="-4"/>
          <w:lang w:val="sq-AL"/>
        </w:rPr>
        <w:t xml:space="preserve">a) </w:t>
      </w:r>
      <w:r w:rsidR="006576FC" w:rsidRPr="006640DE">
        <w:rPr>
          <w:spacing w:val="-4"/>
          <w:lang w:val="sq-AL"/>
        </w:rPr>
        <w:t>një bashki qendër të një qarku me një bas</w:t>
      </w:r>
      <w:r w:rsidRPr="006640DE">
        <w:rPr>
          <w:spacing w:val="-4"/>
          <w:lang w:val="sq-AL"/>
        </w:rPr>
        <w:t>hki qendër të një qarku tjetër;</w:t>
      </w:r>
    </w:p>
    <w:p w:rsidR="006576FC" w:rsidRPr="006640DE" w:rsidRDefault="009766DA" w:rsidP="009766DA">
      <w:pPr>
        <w:pStyle w:val="Paragrafi"/>
        <w:rPr>
          <w:spacing w:val="-4"/>
          <w:lang w:val="sq-AL"/>
        </w:rPr>
      </w:pPr>
      <w:r w:rsidRPr="006640DE">
        <w:rPr>
          <w:spacing w:val="-4"/>
          <w:lang w:val="sq-AL"/>
        </w:rPr>
        <w:t xml:space="preserve">b) </w:t>
      </w:r>
      <w:r w:rsidR="006576FC" w:rsidRPr="006640DE">
        <w:rPr>
          <w:spacing w:val="-4"/>
          <w:lang w:val="sq-AL"/>
        </w:rPr>
        <w:t>një bashki qendër qarku me një bashki jo qendër qarku të një qarku tjetër ose dy bashki jo qendë</w:t>
      </w:r>
      <w:r w:rsidRPr="006640DE">
        <w:rPr>
          <w:spacing w:val="-4"/>
          <w:lang w:val="sq-AL"/>
        </w:rPr>
        <w:t>r qarku të qarqeve të ndryshme.</w:t>
      </w:r>
    </w:p>
    <w:p w:rsidR="006576FC" w:rsidRPr="006640DE" w:rsidRDefault="006576FC" w:rsidP="006E0A78">
      <w:pPr>
        <w:pStyle w:val="Paragrafi"/>
        <w:rPr>
          <w:spacing w:val="-4"/>
          <w:lang w:val="sq-AL"/>
        </w:rPr>
      </w:pPr>
      <w:r w:rsidRPr="006640DE">
        <w:rPr>
          <w:spacing w:val="-4"/>
          <w:lang w:val="sq-AL"/>
        </w:rPr>
        <w:t>“Linjë ushqyese” është linja që lidh dy bashki brenda një qarku.</w:t>
      </w:r>
    </w:p>
    <w:p w:rsidR="006576FC" w:rsidRPr="006640DE" w:rsidRDefault="006576FC" w:rsidP="009766DA">
      <w:pPr>
        <w:pStyle w:val="Hapesira7"/>
        <w:rPr>
          <w:spacing w:val="-4"/>
          <w:sz w:val="6"/>
          <w:lang w:val="sq-AL"/>
        </w:rPr>
      </w:pPr>
    </w:p>
    <w:p w:rsidR="006576FC" w:rsidRPr="006640DE" w:rsidRDefault="006576FC" w:rsidP="009766DA">
      <w:pPr>
        <w:pStyle w:val="NeniNr"/>
        <w:rPr>
          <w:spacing w:val="-4"/>
          <w:lang w:val="sq-AL"/>
        </w:rPr>
      </w:pPr>
      <w:r w:rsidRPr="006640DE">
        <w:rPr>
          <w:spacing w:val="-4"/>
          <w:lang w:val="sq-AL"/>
        </w:rPr>
        <w:t>Neni 3</w:t>
      </w:r>
    </w:p>
    <w:p w:rsidR="006576FC" w:rsidRPr="006640DE" w:rsidRDefault="006576FC" w:rsidP="009766DA">
      <w:pPr>
        <w:pStyle w:val="NeniNr"/>
        <w:rPr>
          <w:b/>
          <w:spacing w:val="-4"/>
          <w:lang w:val="sq-AL"/>
        </w:rPr>
      </w:pPr>
      <w:r w:rsidRPr="006640DE">
        <w:rPr>
          <w:b/>
          <w:spacing w:val="-4"/>
          <w:lang w:val="sq-AL"/>
        </w:rPr>
        <w:t>Itinerari i linjave</w:t>
      </w:r>
    </w:p>
    <w:p w:rsidR="006576FC" w:rsidRPr="006640DE" w:rsidRDefault="006576FC" w:rsidP="009766DA">
      <w:pPr>
        <w:pStyle w:val="Hapesira7"/>
        <w:rPr>
          <w:spacing w:val="-4"/>
          <w:lang w:val="sq-AL"/>
        </w:rPr>
      </w:pPr>
    </w:p>
    <w:p w:rsidR="006576FC" w:rsidRPr="006640DE" w:rsidRDefault="009766DA" w:rsidP="009766DA">
      <w:pPr>
        <w:pStyle w:val="Paragrafi"/>
        <w:rPr>
          <w:spacing w:val="-4"/>
          <w:lang w:val="sq-AL"/>
        </w:rPr>
      </w:pPr>
      <w:r w:rsidRPr="006640DE">
        <w:rPr>
          <w:spacing w:val="-4"/>
          <w:lang w:val="sq-AL"/>
        </w:rPr>
        <w:t xml:space="preserve">1. </w:t>
      </w:r>
      <w:r w:rsidR="006576FC" w:rsidRPr="006640DE">
        <w:rPr>
          <w:spacing w:val="-4"/>
          <w:lang w:val="sq-AL"/>
        </w:rPr>
        <w:t>Linja ndërqytetëse përfshin pikën e nisjes (vendi i nisjes), itinerarin, stacionet e përcaktuara gjatë itinerarit të linjës për hipjen apo zbritjen e udhëtarëve dhe pikën mbërritjes (vendi i mbërritjes).</w:t>
      </w:r>
    </w:p>
    <w:p w:rsidR="006576FC" w:rsidRPr="006640DE" w:rsidRDefault="009766DA" w:rsidP="009766DA">
      <w:pPr>
        <w:pStyle w:val="Paragrafi"/>
        <w:rPr>
          <w:spacing w:val="-4"/>
          <w:lang w:val="sq-AL"/>
        </w:rPr>
      </w:pPr>
      <w:r w:rsidRPr="006640DE">
        <w:rPr>
          <w:spacing w:val="-4"/>
          <w:lang w:val="sq-AL"/>
        </w:rPr>
        <w:t xml:space="preserve">2. </w:t>
      </w:r>
      <w:r w:rsidR="006576FC" w:rsidRPr="006640DE">
        <w:rPr>
          <w:spacing w:val="-4"/>
          <w:lang w:val="sq-AL"/>
        </w:rPr>
        <w:t>Transporti në linjat kryesore kryhet pa ndalime ose me ndalime në stacionet e përcaktu</w:t>
      </w:r>
      <w:r w:rsidRPr="006640DE">
        <w:rPr>
          <w:spacing w:val="-4"/>
          <w:lang w:val="sq-AL"/>
        </w:rPr>
        <w:t>ara gjatë itinerarit të linjës.</w:t>
      </w:r>
    </w:p>
    <w:p w:rsidR="006576FC" w:rsidRPr="006640DE" w:rsidRDefault="009766DA" w:rsidP="009766DA">
      <w:pPr>
        <w:pStyle w:val="Paragrafi"/>
        <w:rPr>
          <w:spacing w:val="-4"/>
          <w:lang w:val="sq-AL"/>
        </w:rPr>
      </w:pPr>
      <w:r w:rsidRPr="006640DE">
        <w:rPr>
          <w:spacing w:val="-4"/>
          <w:lang w:val="sq-AL"/>
        </w:rPr>
        <w:lastRenderedPageBreak/>
        <w:t xml:space="preserve">3. </w:t>
      </w:r>
      <w:r w:rsidR="006576FC" w:rsidRPr="006640DE">
        <w:rPr>
          <w:spacing w:val="-4"/>
          <w:lang w:val="sq-AL"/>
        </w:rPr>
        <w:t xml:space="preserve">Transporti në linjat ushqyese kryhet me ndalime në stacionet e përcaktuara gjatë itinerarit të linjës, në </w:t>
      </w:r>
      <w:r w:rsidRPr="006640DE">
        <w:rPr>
          <w:spacing w:val="-4"/>
          <w:lang w:val="sq-AL"/>
        </w:rPr>
        <w:t>përputhje me rrjetin e linjave.</w:t>
      </w:r>
    </w:p>
    <w:p w:rsidR="006576FC" w:rsidRPr="006640DE" w:rsidRDefault="009766DA" w:rsidP="009766DA">
      <w:pPr>
        <w:pStyle w:val="Paragrafi"/>
        <w:rPr>
          <w:spacing w:val="-4"/>
          <w:lang w:val="sq-AL"/>
        </w:rPr>
      </w:pPr>
      <w:r w:rsidRPr="006640DE">
        <w:rPr>
          <w:spacing w:val="-4"/>
          <w:lang w:val="sq-AL"/>
        </w:rPr>
        <w:t xml:space="preserve">4. </w:t>
      </w:r>
      <w:r w:rsidR="006576FC" w:rsidRPr="006640DE">
        <w:rPr>
          <w:spacing w:val="-4"/>
          <w:lang w:val="sq-AL"/>
        </w:rPr>
        <w:t>Pika e nisjes (vendi i nisjes) dhe pika e mbërritjes (vendi i mbërritjes) është qyteti qendër bashkie dhe/ose qyteti që</w:t>
      </w:r>
      <w:r w:rsidRPr="006640DE">
        <w:rPr>
          <w:spacing w:val="-4"/>
          <w:lang w:val="sq-AL"/>
        </w:rPr>
        <w:t xml:space="preserve"> është në përbërje të bashkisë.</w:t>
      </w:r>
    </w:p>
    <w:p w:rsidR="006576FC" w:rsidRPr="006640DE" w:rsidRDefault="006576FC" w:rsidP="006E0A78">
      <w:pPr>
        <w:pStyle w:val="Paragrafi"/>
        <w:rPr>
          <w:spacing w:val="-4"/>
          <w:lang w:val="sq-AL"/>
        </w:rPr>
      </w:pPr>
      <w:r w:rsidRPr="006640DE">
        <w:rPr>
          <w:spacing w:val="-4"/>
          <w:lang w:val="sq-AL"/>
        </w:rPr>
        <w:t>5. Stacione të një linje kryesore ose ushqyese, janë qytetet e përcaktuara gjatë itinerarit dhe të nënvizuara, në të cilat lejohet ndalimi, (hipja dhe zbritja e udhëtarëve).</w:t>
      </w:r>
    </w:p>
    <w:p w:rsidR="006576FC" w:rsidRPr="006640DE" w:rsidRDefault="006576FC" w:rsidP="009766DA">
      <w:pPr>
        <w:pStyle w:val="Hapesira7"/>
        <w:rPr>
          <w:spacing w:val="-4"/>
          <w:lang w:val="sq-AL"/>
        </w:rPr>
      </w:pPr>
    </w:p>
    <w:p w:rsidR="006576FC" w:rsidRPr="006640DE" w:rsidRDefault="006576FC" w:rsidP="009766DA">
      <w:pPr>
        <w:pStyle w:val="NeniNr"/>
        <w:rPr>
          <w:spacing w:val="-4"/>
          <w:lang w:val="sq-AL"/>
        </w:rPr>
      </w:pPr>
      <w:r w:rsidRPr="006640DE">
        <w:rPr>
          <w:spacing w:val="-4"/>
          <w:lang w:val="sq-AL"/>
        </w:rPr>
        <w:t>Neni 4</w:t>
      </w:r>
    </w:p>
    <w:p w:rsidR="006576FC" w:rsidRPr="006640DE" w:rsidRDefault="006576FC" w:rsidP="009766DA">
      <w:pPr>
        <w:pStyle w:val="NeniNr"/>
        <w:rPr>
          <w:b/>
          <w:spacing w:val="-4"/>
          <w:lang w:val="sq-AL"/>
        </w:rPr>
      </w:pPr>
      <w:r w:rsidRPr="006640DE">
        <w:rPr>
          <w:b/>
          <w:spacing w:val="-4"/>
          <w:lang w:val="sq-AL"/>
        </w:rPr>
        <w:t>Monitorimi</w:t>
      </w:r>
    </w:p>
    <w:p w:rsidR="006576FC" w:rsidRPr="006640DE" w:rsidRDefault="006576FC" w:rsidP="009766DA">
      <w:pPr>
        <w:pStyle w:val="Hapesira7"/>
        <w:rPr>
          <w:spacing w:val="-4"/>
          <w:lang w:val="sq-AL"/>
        </w:rPr>
      </w:pPr>
    </w:p>
    <w:p w:rsidR="006576FC" w:rsidRPr="006640DE" w:rsidRDefault="009766DA" w:rsidP="009766DA">
      <w:pPr>
        <w:pStyle w:val="Paragrafi"/>
        <w:rPr>
          <w:spacing w:val="-4"/>
          <w:lang w:val="sq-AL"/>
        </w:rPr>
      </w:pPr>
      <w:r w:rsidRPr="006640DE">
        <w:rPr>
          <w:spacing w:val="-4"/>
          <w:lang w:val="sq-AL"/>
        </w:rPr>
        <w:t xml:space="preserve">1. </w:t>
      </w:r>
      <w:r w:rsidR="006576FC" w:rsidRPr="006640DE">
        <w:rPr>
          <w:spacing w:val="-4"/>
          <w:lang w:val="sq-AL"/>
        </w:rPr>
        <w:t xml:space="preserve">Ministria e Transportit dhe Infrastrukturës në bashkëpunim me Institutin e Transportit dhe organet e specializuara të kontrollit të transportit, të përcaktuara sipas kuadrit ligjor në fuqi, do kryejnë për një periudhë nga 3–9 muaj monitorimin e zbatimit dhe funksionimit të rrjetit të linjave ndërqytetëse, sipas </w:t>
      </w:r>
      <w:r w:rsidR="00D22839" w:rsidRPr="006640DE">
        <w:rPr>
          <w:spacing w:val="-4"/>
          <w:lang w:val="sq-AL"/>
        </w:rPr>
        <w:t xml:space="preserve">aneksit </w:t>
      </w:r>
      <w:r w:rsidR="006576FC" w:rsidRPr="006640DE">
        <w:rPr>
          <w:spacing w:val="-4"/>
          <w:lang w:val="sq-AL"/>
        </w:rPr>
        <w:t xml:space="preserve">1 të këtij udhëzimi. </w:t>
      </w:r>
    </w:p>
    <w:p w:rsidR="006576FC" w:rsidRPr="006640DE" w:rsidRDefault="009766DA" w:rsidP="006E0A78">
      <w:pPr>
        <w:pStyle w:val="Paragrafi"/>
        <w:rPr>
          <w:spacing w:val="-4"/>
          <w:lang w:val="sq-AL"/>
        </w:rPr>
      </w:pPr>
      <w:r w:rsidRPr="006640DE">
        <w:rPr>
          <w:spacing w:val="-4"/>
          <w:lang w:val="sq-AL"/>
        </w:rPr>
        <w:t xml:space="preserve">2. </w:t>
      </w:r>
      <w:r w:rsidR="006576FC" w:rsidRPr="006640DE">
        <w:rPr>
          <w:spacing w:val="-4"/>
          <w:lang w:val="sq-AL"/>
        </w:rPr>
        <w:t>Në përfundim të monitorimit sipas pikës 1 të këtij neni, ministrit përgjegjës për transportin i paraqitet një raport, me propozimet përkatëse të arsyetuara për korrigjime ose modifikime të mundshme.</w:t>
      </w:r>
    </w:p>
    <w:p w:rsidR="006576FC" w:rsidRPr="006640DE" w:rsidRDefault="006576FC" w:rsidP="009766DA">
      <w:pPr>
        <w:pStyle w:val="NeniNr"/>
        <w:rPr>
          <w:spacing w:val="-4"/>
          <w:lang w:val="sq-AL"/>
        </w:rPr>
      </w:pPr>
      <w:r w:rsidRPr="006640DE">
        <w:rPr>
          <w:spacing w:val="-4"/>
          <w:lang w:val="sq-AL"/>
        </w:rPr>
        <w:t>Neni 5</w:t>
      </w:r>
    </w:p>
    <w:p w:rsidR="006576FC" w:rsidRPr="006640DE" w:rsidRDefault="006576FC" w:rsidP="009766DA">
      <w:pPr>
        <w:pStyle w:val="NeniNr"/>
        <w:rPr>
          <w:b/>
          <w:spacing w:val="-4"/>
          <w:lang w:val="sq-AL"/>
        </w:rPr>
      </w:pPr>
      <w:r w:rsidRPr="006640DE">
        <w:rPr>
          <w:b/>
          <w:spacing w:val="-4"/>
          <w:lang w:val="sq-AL"/>
        </w:rPr>
        <w:t>Vlefshmëria</w:t>
      </w:r>
    </w:p>
    <w:p w:rsidR="006576FC" w:rsidRPr="006640DE" w:rsidRDefault="006576FC" w:rsidP="009766DA">
      <w:pPr>
        <w:pStyle w:val="Hapesira7"/>
        <w:rPr>
          <w:spacing w:val="-4"/>
          <w:lang w:val="sq-AL"/>
        </w:rPr>
      </w:pPr>
    </w:p>
    <w:p w:rsidR="006576FC" w:rsidRPr="006640DE" w:rsidRDefault="009766DA" w:rsidP="009766DA">
      <w:pPr>
        <w:pStyle w:val="Paragrafi"/>
        <w:rPr>
          <w:spacing w:val="-4"/>
          <w:lang w:val="sq-AL"/>
        </w:rPr>
      </w:pPr>
      <w:r w:rsidRPr="006640DE">
        <w:rPr>
          <w:spacing w:val="-4"/>
          <w:lang w:val="sq-AL"/>
        </w:rPr>
        <w:t xml:space="preserve">1. </w:t>
      </w:r>
      <w:r w:rsidR="006576FC" w:rsidRPr="006640DE">
        <w:rPr>
          <w:spacing w:val="-4"/>
          <w:lang w:val="sq-AL"/>
        </w:rPr>
        <w:t xml:space="preserve">Rrjeti i linjave sipas </w:t>
      </w:r>
      <w:r w:rsidR="00D22839" w:rsidRPr="006640DE">
        <w:rPr>
          <w:spacing w:val="-4"/>
          <w:lang w:val="sq-AL"/>
        </w:rPr>
        <w:t xml:space="preserve">aneksit 1 dhe aneksit </w:t>
      </w:r>
      <w:r w:rsidR="006576FC" w:rsidRPr="006640DE">
        <w:rPr>
          <w:spacing w:val="-4"/>
          <w:lang w:val="sq-AL"/>
        </w:rPr>
        <w:t xml:space="preserve">2, të këtij udhëzimi, hyn në fuqi më 1 </w:t>
      </w:r>
      <w:r w:rsidR="00D22839" w:rsidRPr="006640DE">
        <w:rPr>
          <w:spacing w:val="-4"/>
          <w:lang w:val="sq-AL"/>
        </w:rPr>
        <w:t xml:space="preserve">janar </w:t>
      </w:r>
      <w:r w:rsidR="006576FC" w:rsidRPr="006640DE">
        <w:rPr>
          <w:spacing w:val="-4"/>
          <w:lang w:val="sq-AL"/>
        </w:rPr>
        <w:t xml:space="preserve">2017. </w:t>
      </w:r>
    </w:p>
    <w:p w:rsidR="006576FC" w:rsidRPr="006640DE" w:rsidRDefault="009766DA" w:rsidP="006E0A78">
      <w:pPr>
        <w:pStyle w:val="Paragrafi"/>
        <w:rPr>
          <w:spacing w:val="-4"/>
          <w:lang w:val="sq-AL"/>
        </w:rPr>
      </w:pPr>
      <w:r w:rsidRPr="006640DE">
        <w:rPr>
          <w:spacing w:val="-4"/>
          <w:lang w:val="sq-AL"/>
        </w:rPr>
        <w:t xml:space="preserve">2. </w:t>
      </w:r>
      <w:r w:rsidR="006576FC" w:rsidRPr="006640DE">
        <w:rPr>
          <w:spacing w:val="-4"/>
          <w:lang w:val="sq-AL"/>
        </w:rPr>
        <w:t xml:space="preserve">Linjat ushqyese me distancë deri në 15 km dhe të përfshira në </w:t>
      </w:r>
      <w:r w:rsidR="00D22839" w:rsidRPr="006640DE">
        <w:rPr>
          <w:spacing w:val="-4"/>
          <w:lang w:val="sq-AL"/>
        </w:rPr>
        <w:t xml:space="preserve">aneksin </w:t>
      </w:r>
      <w:r w:rsidR="006576FC" w:rsidRPr="006640DE">
        <w:rPr>
          <w:spacing w:val="-4"/>
          <w:lang w:val="sq-AL"/>
        </w:rPr>
        <w:t xml:space="preserve">2, të cilat lidhin bashkitë brenda të njëjtit qark, do të trajtohen nga bashkitë përkatëse. Organet e specializuara të kontrollit të transportit, në bashkëpunim me bashkitë, do kryejnë në vazhdimësi monitorimin e zbatimit dhe funksionimit të këtyre linjave, në përputhje me kuadrin ligjor në fuqi. </w:t>
      </w:r>
    </w:p>
    <w:p w:rsidR="006576FC" w:rsidRPr="006640DE" w:rsidRDefault="006576FC" w:rsidP="009766DA">
      <w:pPr>
        <w:pStyle w:val="Hapesira7"/>
        <w:rPr>
          <w:spacing w:val="-4"/>
          <w:lang w:val="sq-AL"/>
        </w:rPr>
      </w:pPr>
    </w:p>
    <w:p w:rsidR="006576FC" w:rsidRPr="006640DE" w:rsidRDefault="006576FC" w:rsidP="009766DA">
      <w:pPr>
        <w:pStyle w:val="NeniNr"/>
        <w:rPr>
          <w:spacing w:val="-4"/>
          <w:lang w:val="sq-AL"/>
        </w:rPr>
      </w:pPr>
      <w:r w:rsidRPr="006640DE">
        <w:rPr>
          <w:spacing w:val="-4"/>
          <w:lang w:val="sq-AL"/>
        </w:rPr>
        <w:t>Neni 6</w:t>
      </w:r>
    </w:p>
    <w:p w:rsidR="006576FC" w:rsidRPr="006640DE" w:rsidRDefault="006576FC" w:rsidP="009766DA">
      <w:pPr>
        <w:pStyle w:val="NeniNr"/>
        <w:rPr>
          <w:b/>
          <w:spacing w:val="-4"/>
          <w:lang w:val="sq-AL"/>
        </w:rPr>
      </w:pPr>
      <w:r w:rsidRPr="006640DE">
        <w:rPr>
          <w:b/>
          <w:spacing w:val="-4"/>
          <w:lang w:val="sq-AL"/>
        </w:rPr>
        <w:t>Miratimi, heqja dhe ndryshimi</w:t>
      </w:r>
    </w:p>
    <w:p w:rsidR="006576FC" w:rsidRPr="006640DE" w:rsidRDefault="006576FC" w:rsidP="009766DA">
      <w:pPr>
        <w:pStyle w:val="Hapesira7"/>
        <w:rPr>
          <w:spacing w:val="-4"/>
          <w:lang w:val="sq-AL"/>
        </w:rPr>
      </w:pPr>
    </w:p>
    <w:p w:rsidR="006576FC" w:rsidRPr="006640DE" w:rsidRDefault="009766DA" w:rsidP="009766DA">
      <w:pPr>
        <w:pStyle w:val="Paragrafi"/>
        <w:rPr>
          <w:spacing w:val="-4"/>
          <w:lang w:val="sq-AL"/>
        </w:rPr>
      </w:pPr>
      <w:r w:rsidRPr="006640DE">
        <w:rPr>
          <w:spacing w:val="-4"/>
          <w:lang w:val="sq-AL"/>
        </w:rPr>
        <w:t xml:space="preserve">1. </w:t>
      </w:r>
      <w:r w:rsidR="006576FC" w:rsidRPr="006640DE">
        <w:rPr>
          <w:spacing w:val="-4"/>
          <w:lang w:val="sq-AL"/>
        </w:rPr>
        <w:t>Ministri miraton shtimin, heqjen dhe ndryshimin e linjave, dhe numrit të orareve, në mbështetje të nevojave të lëvizjes së udhëtarëve për, në, ose nga bashkitë qendër qarku, bashkitë e tjera dhe destinacionet dimërore apo verore dhe qendrat historike.</w:t>
      </w:r>
    </w:p>
    <w:p w:rsidR="006576FC" w:rsidRPr="006640DE" w:rsidRDefault="009766DA" w:rsidP="006E0A78">
      <w:pPr>
        <w:pStyle w:val="Paragrafi"/>
        <w:rPr>
          <w:spacing w:val="-4"/>
          <w:lang w:val="sq-AL"/>
        </w:rPr>
      </w:pPr>
      <w:r w:rsidRPr="006640DE">
        <w:rPr>
          <w:spacing w:val="-4"/>
          <w:lang w:val="sq-AL"/>
        </w:rPr>
        <w:t xml:space="preserve">2. </w:t>
      </w:r>
      <w:r w:rsidR="006576FC" w:rsidRPr="006640DE">
        <w:rPr>
          <w:spacing w:val="-4"/>
          <w:lang w:val="sq-AL"/>
        </w:rPr>
        <w:t xml:space="preserve">Stacionet e linjave ndërqytetëse do të përcaktohen gjatë procedurës së licencimit, në bazë </w:t>
      </w:r>
      <w:r w:rsidR="006576FC" w:rsidRPr="006640DE">
        <w:rPr>
          <w:spacing w:val="-4"/>
          <w:lang w:val="sq-AL"/>
        </w:rPr>
        <w:lastRenderedPageBreak/>
        <w:t>të kërkesës së aplikantit dhe vendimmarrjes së ministrit.</w:t>
      </w:r>
    </w:p>
    <w:p w:rsidR="00AE3D86" w:rsidRPr="006640DE" w:rsidRDefault="00D4245D" w:rsidP="00D4245D">
      <w:pPr>
        <w:pStyle w:val="Paragrafi"/>
        <w:rPr>
          <w:spacing w:val="-4"/>
          <w:lang w:val="sq-AL"/>
        </w:rPr>
      </w:pPr>
      <w:r w:rsidRPr="006640DE">
        <w:rPr>
          <w:spacing w:val="-4"/>
          <w:lang w:val="sq-AL"/>
        </w:rPr>
        <w:t>Ky udhëzim hyn në fuqi me botimin në Fletoren Zyrtare.</w:t>
      </w:r>
    </w:p>
    <w:p w:rsidR="00D4245D" w:rsidRPr="006640DE" w:rsidRDefault="00D4245D" w:rsidP="00AE3D86">
      <w:pPr>
        <w:pStyle w:val="Paragrafi"/>
        <w:jc w:val="right"/>
        <w:rPr>
          <w:spacing w:val="-4"/>
          <w:sz w:val="14"/>
          <w:lang w:val="sq-AL"/>
        </w:rPr>
      </w:pPr>
    </w:p>
    <w:p w:rsidR="00AE3D86" w:rsidRPr="006640DE" w:rsidRDefault="00AE3D86" w:rsidP="00AE3D86">
      <w:pPr>
        <w:pStyle w:val="Paragrafi"/>
        <w:jc w:val="right"/>
        <w:rPr>
          <w:spacing w:val="-4"/>
          <w:lang w:val="sq-AL"/>
        </w:rPr>
      </w:pPr>
      <w:r w:rsidRPr="006640DE">
        <w:rPr>
          <w:spacing w:val="-4"/>
          <w:lang w:val="sq-AL"/>
        </w:rPr>
        <w:t xml:space="preserve">MINISTRI I TRANSPORTIT DHE INFRASTRUKTURËS </w:t>
      </w:r>
    </w:p>
    <w:p w:rsidR="00AE3D86" w:rsidRPr="006640DE" w:rsidRDefault="00AE3D86" w:rsidP="00D4245D">
      <w:pPr>
        <w:pStyle w:val="Paragrafi"/>
        <w:jc w:val="right"/>
        <w:rPr>
          <w:spacing w:val="-4"/>
          <w:lang w:val="sq-AL"/>
        </w:rPr>
      </w:pPr>
      <w:r w:rsidRPr="006640DE">
        <w:rPr>
          <w:b/>
          <w:spacing w:val="-4"/>
          <w:lang w:val="sq-AL"/>
        </w:rPr>
        <w:t>Sokol Dervishaj</w:t>
      </w:r>
    </w:p>
    <w:p w:rsidR="0028779C" w:rsidRPr="006640DE" w:rsidRDefault="0028779C" w:rsidP="006E0A78">
      <w:pPr>
        <w:pStyle w:val="Paragrafi"/>
        <w:rPr>
          <w:spacing w:val="-4"/>
          <w:lang w:val="sq-AL"/>
        </w:rPr>
      </w:pPr>
    </w:p>
    <w:p w:rsidR="0028779C" w:rsidRPr="006640DE" w:rsidRDefault="0028779C" w:rsidP="006E0A78">
      <w:pPr>
        <w:pStyle w:val="Paragrafi"/>
        <w:rPr>
          <w:spacing w:val="-4"/>
          <w:lang w:val="sq-AL"/>
        </w:rPr>
      </w:pPr>
    </w:p>
    <w:p w:rsidR="00D4245D" w:rsidRPr="006640DE" w:rsidRDefault="00D4245D" w:rsidP="006E0A78">
      <w:pPr>
        <w:pStyle w:val="Paragrafi"/>
        <w:rPr>
          <w:spacing w:val="-4"/>
          <w:lang w:val="sq-AL"/>
        </w:rPr>
      </w:pPr>
    </w:p>
    <w:p w:rsidR="00D4245D" w:rsidRPr="006640DE" w:rsidRDefault="00D4245D" w:rsidP="006E0A78">
      <w:pPr>
        <w:pStyle w:val="Paragrafi"/>
        <w:rPr>
          <w:spacing w:val="-4"/>
          <w:lang w:val="sq-AL"/>
        </w:rPr>
      </w:pPr>
    </w:p>
    <w:p w:rsidR="00D4245D" w:rsidRPr="006640DE" w:rsidRDefault="00D4245D" w:rsidP="006E0A78">
      <w:pPr>
        <w:pStyle w:val="Paragrafi"/>
        <w:rPr>
          <w:spacing w:val="-4"/>
          <w:lang w:val="sq-AL"/>
        </w:rPr>
      </w:pPr>
    </w:p>
    <w:p w:rsidR="00D4245D" w:rsidRPr="006640DE" w:rsidRDefault="00D4245D" w:rsidP="006E0A78">
      <w:pPr>
        <w:pStyle w:val="Paragrafi"/>
        <w:rPr>
          <w:spacing w:val="-4"/>
          <w:lang w:val="sq-AL"/>
        </w:rPr>
      </w:pPr>
    </w:p>
    <w:p w:rsidR="00B73EED" w:rsidRPr="006640DE" w:rsidRDefault="00B73EED" w:rsidP="006E0A78">
      <w:pPr>
        <w:pStyle w:val="Paragrafi"/>
        <w:rPr>
          <w:spacing w:val="-4"/>
          <w:lang w:val="sq-AL"/>
        </w:rPr>
      </w:pPr>
    </w:p>
    <w:p w:rsidR="0028779C" w:rsidRPr="006640DE" w:rsidRDefault="0028779C" w:rsidP="0028779C">
      <w:pPr>
        <w:pStyle w:val="Paragrafi"/>
        <w:rPr>
          <w:lang w:val="sq-AL"/>
        </w:rPr>
        <w:sectPr w:rsidR="0028779C" w:rsidRPr="006640DE" w:rsidSect="0028779C">
          <w:type w:val="continuous"/>
          <w:pgSz w:w="11907" w:h="16840" w:code="9"/>
          <w:pgMar w:top="720" w:right="1134" w:bottom="720" w:left="1134" w:header="851" w:footer="851" w:gutter="0"/>
          <w:cols w:num="2" w:space="454"/>
          <w:docGrid w:linePitch="360"/>
        </w:sectPr>
      </w:pPr>
    </w:p>
    <w:p w:rsidR="0021661C" w:rsidRPr="006640DE" w:rsidRDefault="006576FC" w:rsidP="006576FC">
      <w:pPr>
        <w:pStyle w:val="Paragrafi"/>
        <w:rPr>
          <w:rFonts w:cs="Times New Roman"/>
          <w:bCs/>
          <w:sz w:val="28"/>
          <w:szCs w:val="28"/>
          <w:lang w:val="sq-AL"/>
        </w:rPr>
      </w:pPr>
      <w:r w:rsidRPr="006640DE">
        <w:rPr>
          <w:rFonts w:cs="Times New Roman"/>
          <w:bCs/>
          <w:sz w:val="28"/>
          <w:szCs w:val="28"/>
          <w:lang w:val="sq-AL"/>
        </w:rPr>
        <w:lastRenderedPageBreak/>
        <w:tab/>
      </w:r>
    </w:p>
    <w:p w:rsidR="007B4FFE" w:rsidRPr="006640DE" w:rsidRDefault="00BF03D0" w:rsidP="00FC3A36">
      <w:pPr>
        <w:pStyle w:val="Paragrafi"/>
        <w:ind w:firstLine="0"/>
        <w:rPr>
          <w:lang w:val="sq-AL"/>
        </w:rPr>
      </w:pPr>
      <w:r>
        <w:rPr>
          <w:noProof/>
        </w:rPr>
        <w:drawing>
          <wp:inline distT="0" distB="0" distL="0" distR="0" wp14:anchorId="770F1516" wp14:editId="18A8E003">
            <wp:extent cx="6013094" cy="6956755"/>
            <wp:effectExtent l="0" t="0" r="698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rjeti i linjave nderqytetese_18 NENTOR (3)_Page_01.jpg"/>
                    <pic:cNvPicPr/>
                  </pic:nvPicPr>
                  <pic:blipFill rotWithShape="1">
                    <a:blip r:embed="rId34" cstate="print">
                      <a:extLst>
                        <a:ext uri="{28A0092B-C50C-407E-A947-70E740481C1C}">
                          <a14:useLocalDpi xmlns:a14="http://schemas.microsoft.com/office/drawing/2010/main" val="0"/>
                        </a:ext>
                      </a:extLst>
                    </a:blip>
                    <a:srcRect l="6453" t="3294" b="10642"/>
                    <a:stretch/>
                  </pic:blipFill>
                  <pic:spPr bwMode="auto">
                    <a:xfrm>
                      <a:off x="0" y="0"/>
                      <a:ext cx="6012793" cy="6956407"/>
                    </a:xfrm>
                    <a:prstGeom prst="rect">
                      <a:avLst/>
                    </a:prstGeom>
                    <a:ln>
                      <a:noFill/>
                    </a:ln>
                    <a:extLst>
                      <a:ext uri="{53640926-AAD7-44D8-BBD7-CCE9431645EC}">
                        <a14:shadowObscured xmlns:a14="http://schemas.microsoft.com/office/drawing/2010/main"/>
                      </a:ext>
                    </a:extLst>
                  </pic:spPr>
                </pic:pic>
              </a:graphicData>
            </a:graphic>
          </wp:inline>
        </w:drawing>
      </w:r>
    </w:p>
    <w:p w:rsidR="00717FE8" w:rsidRPr="006640DE" w:rsidRDefault="00717FE8" w:rsidP="006576FC">
      <w:pPr>
        <w:pStyle w:val="Paragrafi"/>
        <w:rPr>
          <w:lang w:val="sq-AL"/>
        </w:rPr>
      </w:pPr>
    </w:p>
    <w:p w:rsidR="00AB4969" w:rsidRPr="006640DE" w:rsidRDefault="006837EB" w:rsidP="00AB4969">
      <w:pPr>
        <w:spacing w:after="0" w:line="240" w:lineRule="auto"/>
        <w:ind w:firstLine="0"/>
        <w:jc w:val="left"/>
        <w:rPr>
          <w:lang w:val="sq-AL"/>
        </w:rPr>
      </w:pPr>
      <w:r w:rsidRPr="006640DE">
        <w:rPr>
          <w:noProof/>
        </w:rPr>
        <w:lastRenderedPageBreak/>
        <w:drawing>
          <wp:inline distT="0" distB="0" distL="0" distR="0" wp14:anchorId="4CEC26BD" wp14:editId="1A970EE2">
            <wp:extent cx="5910681" cy="7885785"/>
            <wp:effectExtent l="0" t="0" r="0" b="127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rjeti i linjave nderqytetese_18 NENTOR (3)_Page_02.jpg"/>
                    <pic:cNvPicPr/>
                  </pic:nvPicPr>
                  <pic:blipFill rotWithShape="1">
                    <a:blip r:embed="rId35" cstate="print">
                      <a:extLst>
                        <a:ext uri="{28A0092B-C50C-407E-A947-70E740481C1C}">
                          <a14:useLocalDpi xmlns:a14="http://schemas.microsoft.com/office/drawing/2010/main" val="0"/>
                        </a:ext>
                      </a:extLst>
                    </a:blip>
                    <a:srcRect l="5976" t="3463" b="6081"/>
                    <a:stretch/>
                  </pic:blipFill>
                  <pic:spPr bwMode="auto">
                    <a:xfrm>
                      <a:off x="0" y="0"/>
                      <a:ext cx="5916097" cy="7893011"/>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3022AEFF" wp14:editId="3DA03DA2">
            <wp:extent cx="5799203" cy="7871155"/>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rjeti i linjave nderqytetese_18 NENTOR (3)_Page_03.jpg"/>
                    <pic:cNvPicPr/>
                  </pic:nvPicPr>
                  <pic:blipFill rotWithShape="1">
                    <a:blip r:embed="rId36" cstate="print">
                      <a:extLst>
                        <a:ext uri="{28A0092B-C50C-407E-A947-70E740481C1C}">
                          <a14:useLocalDpi xmlns:a14="http://schemas.microsoft.com/office/drawing/2010/main" val="0"/>
                        </a:ext>
                      </a:extLst>
                    </a:blip>
                    <a:srcRect l="5258" t="2872" b="6251"/>
                    <a:stretch/>
                  </pic:blipFill>
                  <pic:spPr bwMode="auto">
                    <a:xfrm>
                      <a:off x="0" y="0"/>
                      <a:ext cx="5798913" cy="7870762"/>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47695741" wp14:editId="2F452591">
            <wp:extent cx="5800953" cy="7234733"/>
            <wp:effectExtent l="0" t="0" r="9525" b="4445"/>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rjeti i linjave nderqytetese_18 NENTOR (3)_Page_04.jpg"/>
                    <pic:cNvPicPr/>
                  </pic:nvPicPr>
                  <pic:blipFill rotWithShape="1">
                    <a:blip r:embed="rId37" cstate="print">
                      <a:extLst>
                        <a:ext uri="{28A0092B-C50C-407E-A947-70E740481C1C}">
                          <a14:useLocalDpi xmlns:a14="http://schemas.microsoft.com/office/drawing/2010/main" val="0"/>
                        </a:ext>
                      </a:extLst>
                    </a:blip>
                    <a:srcRect l="5139" t="2703" b="13686"/>
                    <a:stretch/>
                  </pic:blipFill>
                  <pic:spPr bwMode="auto">
                    <a:xfrm>
                      <a:off x="0" y="0"/>
                      <a:ext cx="5806227" cy="7241311"/>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0ABEF40F" wp14:editId="5AA5A8C2">
            <wp:extent cx="5813832" cy="8375904"/>
            <wp:effectExtent l="0" t="0" r="0" b="635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rjeti i linjave nderqytetese_18 NENTOR (3)_Page_05.jpg"/>
                    <pic:cNvPicPr/>
                  </pic:nvPicPr>
                  <pic:blipFill rotWithShape="1">
                    <a:blip r:embed="rId38" cstate="print">
                      <a:extLst>
                        <a:ext uri="{28A0092B-C50C-407E-A947-70E740481C1C}">
                          <a14:useLocalDpi xmlns:a14="http://schemas.microsoft.com/office/drawing/2010/main" val="0"/>
                        </a:ext>
                      </a:extLst>
                    </a:blip>
                    <a:srcRect l="5019" t="3294"/>
                    <a:stretch/>
                  </pic:blipFill>
                  <pic:spPr bwMode="auto">
                    <a:xfrm>
                      <a:off x="0" y="0"/>
                      <a:ext cx="5813542" cy="8375486"/>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2047F4FE" wp14:editId="038E77F0">
            <wp:extent cx="5764377" cy="7776057"/>
            <wp:effectExtent l="0" t="0" r="8255"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rjeti i linjave nderqytetese_18 NENTOR (3)_Page_06.jpg"/>
                    <pic:cNvPicPr/>
                  </pic:nvPicPr>
                  <pic:blipFill rotWithShape="1">
                    <a:blip r:embed="rId39" cstate="print">
                      <a:extLst>
                        <a:ext uri="{28A0092B-C50C-407E-A947-70E740481C1C}">
                          <a14:useLocalDpi xmlns:a14="http://schemas.microsoft.com/office/drawing/2010/main" val="0"/>
                        </a:ext>
                      </a:extLst>
                    </a:blip>
                    <a:srcRect l="5742" t="1943" b="8194"/>
                    <a:stretch/>
                  </pic:blipFill>
                  <pic:spPr bwMode="auto">
                    <a:xfrm>
                      <a:off x="0" y="0"/>
                      <a:ext cx="5769351" cy="7782767"/>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0B9BE67E" wp14:editId="76E61B01">
            <wp:extent cx="5828461" cy="8383219"/>
            <wp:effectExtent l="0" t="0" r="127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rjeti i linjave nderqytetese_18 NENTOR (3)_Page_07.jpg"/>
                    <pic:cNvPicPr/>
                  </pic:nvPicPr>
                  <pic:blipFill rotWithShape="1">
                    <a:blip r:embed="rId40" cstate="print">
                      <a:extLst>
                        <a:ext uri="{28A0092B-C50C-407E-A947-70E740481C1C}">
                          <a14:useLocalDpi xmlns:a14="http://schemas.microsoft.com/office/drawing/2010/main" val="0"/>
                        </a:ext>
                      </a:extLst>
                    </a:blip>
                    <a:srcRect l="4780" t="3210"/>
                    <a:stretch/>
                  </pic:blipFill>
                  <pic:spPr bwMode="auto">
                    <a:xfrm>
                      <a:off x="0" y="0"/>
                      <a:ext cx="5828171" cy="8382802"/>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74A6EE25" wp14:editId="430AFA27">
            <wp:extent cx="5800953" cy="7337145"/>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rjeti i linjave nderqytetese_18 NENTOR (3)_Page_08.jpg"/>
                    <pic:cNvPicPr/>
                  </pic:nvPicPr>
                  <pic:blipFill rotWithShape="1">
                    <a:blip r:embed="rId41" cstate="print">
                      <a:extLst>
                        <a:ext uri="{28A0092B-C50C-407E-A947-70E740481C1C}">
                          <a14:useLocalDpi xmlns:a14="http://schemas.microsoft.com/office/drawing/2010/main" val="0"/>
                        </a:ext>
                      </a:extLst>
                    </a:blip>
                    <a:srcRect l="5139" t="3125" b="12081"/>
                    <a:stretch/>
                  </pic:blipFill>
                  <pic:spPr bwMode="auto">
                    <a:xfrm>
                      <a:off x="0" y="0"/>
                      <a:ext cx="5806228" cy="7343817"/>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172B75A0" wp14:editId="794C2B3A">
            <wp:extent cx="5784570" cy="7541971"/>
            <wp:effectExtent l="0" t="0" r="6985" b="1905"/>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rjeti i linjave nderqytetese_18 NENTOR (3)_Page_09.jpg"/>
                    <pic:cNvPicPr/>
                  </pic:nvPicPr>
                  <pic:blipFill rotWithShape="1">
                    <a:blip r:embed="rId42" cstate="print">
                      <a:extLst>
                        <a:ext uri="{28A0092B-C50C-407E-A947-70E740481C1C}">
                          <a14:useLocalDpi xmlns:a14="http://schemas.microsoft.com/office/drawing/2010/main" val="0"/>
                        </a:ext>
                      </a:extLst>
                    </a:blip>
                    <a:srcRect l="5498" t="3210" b="9713"/>
                    <a:stretch/>
                  </pic:blipFill>
                  <pic:spPr bwMode="auto">
                    <a:xfrm>
                      <a:off x="0" y="0"/>
                      <a:ext cx="5784282" cy="7541596"/>
                    </a:xfrm>
                    <a:prstGeom prst="rect">
                      <a:avLst/>
                    </a:prstGeom>
                    <a:ln>
                      <a:noFill/>
                    </a:ln>
                    <a:extLst>
                      <a:ext uri="{53640926-AAD7-44D8-BBD7-CCE9431645EC}">
                        <a14:shadowObscured xmlns:a14="http://schemas.microsoft.com/office/drawing/2010/main"/>
                      </a:ext>
                    </a:extLst>
                  </pic:spPr>
                </pic:pic>
              </a:graphicData>
            </a:graphic>
          </wp:inline>
        </w:drawing>
      </w:r>
    </w:p>
    <w:p w:rsidR="00AB4969" w:rsidRPr="006640DE" w:rsidRDefault="00AB4969" w:rsidP="00AB4969">
      <w:pPr>
        <w:spacing w:after="0" w:line="240" w:lineRule="auto"/>
        <w:ind w:firstLine="0"/>
        <w:jc w:val="left"/>
        <w:rPr>
          <w:lang w:val="sq-AL"/>
        </w:rPr>
      </w:pPr>
    </w:p>
    <w:p w:rsidR="00AB4969" w:rsidRPr="006640DE" w:rsidRDefault="00AB4969" w:rsidP="00AB4969">
      <w:pPr>
        <w:spacing w:after="0" w:line="240" w:lineRule="auto"/>
        <w:ind w:firstLine="0"/>
        <w:jc w:val="left"/>
        <w:rPr>
          <w:lang w:val="sq-AL"/>
        </w:rPr>
      </w:pPr>
    </w:p>
    <w:p w:rsidR="00AB4969" w:rsidRPr="006640DE" w:rsidRDefault="00AB4969" w:rsidP="00AB4969">
      <w:pPr>
        <w:spacing w:after="0" w:line="240" w:lineRule="auto"/>
        <w:ind w:firstLine="0"/>
        <w:jc w:val="left"/>
        <w:rPr>
          <w:lang w:val="sq-AL"/>
        </w:rPr>
      </w:pPr>
    </w:p>
    <w:p w:rsidR="00AB4969" w:rsidRPr="006640DE" w:rsidRDefault="00AB4969" w:rsidP="00AB4969">
      <w:pPr>
        <w:spacing w:after="0" w:line="240" w:lineRule="auto"/>
        <w:ind w:firstLine="0"/>
        <w:jc w:val="left"/>
        <w:rPr>
          <w:lang w:val="sq-AL"/>
        </w:rPr>
      </w:pPr>
    </w:p>
    <w:p w:rsidR="00AB4969" w:rsidRPr="006640DE" w:rsidRDefault="00AB4969" w:rsidP="00AB4969">
      <w:pPr>
        <w:spacing w:after="0" w:line="240" w:lineRule="auto"/>
        <w:ind w:firstLine="0"/>
        <w:jc w:val="left"/>
        <w:rPr>
          <w:lang w:val="sq-AL"/>
        </w:rPr>
      </w:pPr>
    </w:p>
    <w:p w:rsidR="00AB4969" w:rsidRPr="006640DE" w:rsidRDefault="00AB4969" w:rsidP="00AB4969">
      <w:pPr>
        <w:spacing w:after="0" w:line="240" w:lineRule="auto"/>
        <w:ind w:firstLine="0"/>
        <w:jc w:val="left"/>
        <w:rPr>
          <w:lang w:val="sq-AL"/>
        </w:rPr>
      </w:pPr>
    </w:p>
    <w:p w:rsidR="00AB4969" w:rsidRPr="006640DE" w:rsidRDefault="00AB4969" w:rsidP="00AB4969">
      <w:pPr>
        <w:pStyle w:val="Paragrafi"/>
        <w:rPr>
          <w:b/>
          <w:lang w:val="sq-AL"/>
        </w:rPr>
      </w:pPr>
      <w:r w:rsidRPr="006640DE">
        <w:rPr>
          <w:b/>
          <w:lang w:val="sq-AL"/>
        </w:rPr>
        <w:lastRenderedPageBreak/>
        <w:t xml:space="preserve">    </w:t>
      </w:r>
      <w:r w:rsidR="00754802">
        <w:rPr>
          <w:b/>
          <w:lang w:val="sq-AL"/>
        </w:rPr>
        <w:t xml:space="preserve"> </w:t>
      </w:r>
      <w:r w:rsidRPr="006640DE">
        <w:rPr>
          <w:b/>
          <w:lang w:val="sq-AL"/>
        </w:rPr>
        <w:t>QARKU FIER</w:t>
      </w:r>
    </w:p>
    <w:p w:rsidR="00AB4969" w:rsidRPr="006640DE" w:rsidRDefault="00AB4969" w:rsidP="00AB4969">
      <w:pPr>
        <w:pStyle w:val="Paragrafi"/>
        <w:rPr>
          <w:b/>
          <w:sz w:val="12"/>
          <w:lang w:val="sq-AL"/>
        </w:rPr>
      </w:pPr>
    </w:p>
    <w:p w:rsidR="00AB4969" w:rsidRPr="006640DE" w:rsidRDefault="00AB4969" w:rsidP="00AB4969">
      <w:pPr>
        <w:pStyle w:val="Paragrafi"/>
        <w:rPr>
          <w:b/>
          <w:lang w:val="sq-AL"/>
        </w:rPr>
      </w:pPr>
      <w:r w:rsidRPr="006640DE">
        <w:rPr>
          <w:noProof/>
        </w:rPr>
        <w:drawing>
          <wp:inline distT="0" distB="0" distL="0" distR="0" wp14:anchorId="7A23416F" wp14:editId="359238C9">
            <wp:extent cx="5769941" cy="7812633"/>
            <wp:effectExtent l="0" t="0" r="254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rjeti i linjave nderqytetese_18 NENTOR (3)_Page_10.jpg"/>
                    <pic:cNvPicPr/>
                  </pic:nvPicPr>
                  <pic:blipFill rotWithShape="1">
                    <a:blip r:embed="rId43" cstate="print">
                      <a:extLst>
                        <a:ext uri="{28A0092B-C50C-407E-A947-70E740481C1C}">
                          <a14:useLocalDpi xmlns:a14="http://schemas.microsoft.com/office/drawing/2010/main" val="0"/>
                        </a:ext>
                      </a:extLst>
                    </a:blip>
                    <a:srcRect l="5736" t="3378" b="3716"/>
                    <a:stretch/>
                  </pic:blipFill>
                  <pic:spPr bwMode="auto">
                    <a:xfrm>
                      <a:off x="0" y="0"/>
                      <a:ext cx="5769653" cy="7812243"/>
                    </a:xfrm>
                    <a:prstGeom prst="rect">
                      <a:avLst/>
                    </a:prstGeom>
                    <a:ln>
                      <a:noFill/>
                    </a:ln>
                    <a:extLst>
                      <a:ext uri="{53640926-AAD7-44D8-BBD7-CCE9431645EC}">
                        <a14:shadowObscured xmlns:a14="http://schemas.microsoft.com/office/drawing/2010/main"/>
                      </a:ext>
                    </a:extLst>
                  </pic:spPr>
                </pic:pic>
              </a:graphicData>
            </a:graphic>
          </wp:inline>
        </w:drawing>
      </w:r>
    </w:p>
    <w:p w:rsidR="00472D24" w:rsidRDefault="006837EB" w:rsidP="00FC3A36">
      <w:pPr>
        <w:spacing w:after="0" w:line="240" w:lineRule="auto"/>
        <w:ind w:firstLine="0"/>
        <w:rPr>
          <w:noProof/>
        </w:rPr>
      </w:pPr>
      <w:r w:rsidRPr="006640DE">
        <w:rPr>
          <w:noProof/>
        </w:rPr>
        <w:lastRenderedPageBreak/>
        <w:drawing>
          <wp:inline distT="0" distB="0" distL="0" distR="0" wp14:anchorId="45993B6E" wp14:editId="2289BE95">
            <wp:extent cx="5779008" cy="7673645"/>
            <wp:effectExtent l="0" t="0" r="0" b="381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rjeti i linjave nderqytetese_18 NENTOR (3)_Page_11.jpg"/>
                    <pic:cNvPicPr/>
                  </pic:nvPicPr>
                  <pic:blipFill rotWithShape="1">
                    <a:blip r:embed="rId44" cstate="print">
                      <a:extLst>
                        <a:ext uri="{28A0092B-C50C-407E-A947-70E740481C1C}">
                          <a14:useLocalDpi xmlns:a14="http://schemas.microsoft.com/office/drawing/2010/main" val="0"/>
                        </a:ext>
                      </a:extLst>
                    </a:blip>
                    <a:srcRect l="5502" t="3040" b="8281"/>
                    <a:stretch/>
                  </pic:blipFill>
                  <pic:spPr bwMode="auto">
                    <a:xfrm>
                      <a:off x="0" y="0"/>
                      <a:ext cx="5783990" cy="7680260"/>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196128E2" wp14:editId="3F6A15E8">
            <wp:extent cx="5777257" cy="7812633"/>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rjeti i linjave nderqytetese_18 NENTOR (3)_Page_12.jpg"/>
                    <pic:cNvPicPr/>
                  </pic:nvPicPr>
                  <pic:blipFill rotWithShape="1">
                    <a:blip r:embed="rId45" cstate="print">
                      <a:extLst>
                        <a:ext uri="{28A0092B-C50C-407E-A947-70E740481C1C}">
                          <a14:useLocalDpi xmlns:a14="http://schemas.microsoft.com/office/drawing/2010/main" val="0"/>
                        </a:ext>
                      </a:extLst>
                    </a:blip>
                    <a:srcRect l="5617" t="2872" b="6926"/>
                    <a:stretch/>
                  </pic:blipFill>
                  <pic:spPr bwMode="auto">
                    <a:xfrm>
                      <a:off x="0" y="0"/>
                      <a:ext cx="5776969" cy="7812243"/>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63D73AC6" wp14:editId="52F6A16F">
            <wp:extent cx="5837529" cy="7629753"/>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rjeti i linjave nderqytetese_18 NENTOR (3)_Page_13.jpg"/>
                    <pic:cNvPicPr/>
                  </pic:nvPicPr>
                  <pic:blipFill rotWithShape="1">
                    <a:blip r:embed="rId46" cstate="print">
                      <a:extLst>
                        <a:ext uri="{28A0092B-C50C-407E-A947-70E740481C1C}">
                          <a14:useLocalDpi xmlns:a14="http://schemas.microsoft.com/office/drawing/2010/main" val="0"/>
                        </a:ext>
                      </a:extLst>
                    </a:blip>
                    <a:srcRect l="4541" t="2956" b="8869"/>
                    <a:stretch/>
                  </pic:blipFill>
                  <pic:spPr bwMode="auto">
                    <a:xfrm>
                      <a:off x="0" y="0"/>
                      <a:ext cx="5842802" cy="7636645"/>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5A9C018E" wp14:editId="2DF48372">
            <wp:extent cx="5799201" cy="7988198"/>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rjeti i linjave nderqytetese_18 NENTOR (3)_Page_14.jpg"/>
                    <pic:cNvPicPr/>
                  </pic:nvPicPr>
                  <pic:blipFill rotWithShape="1">
                    <a:blip r:embed="rId47" cstate="print">
                      <a:extLst>
                        <a:ext uri="{28A0092B-C50C-407E-A947-70E740481C1C}">
                          <a14:useLocalDpi xmlns:a14="http://schemas.microsoft.com/office/drawing/2010/main" val="0"/>
                        </a:ext>
                      </a:extLst>
                    </a:blip>
                    <a:srcRect l="5258" t="3209" b="4561"/>
                    <a:stretch/>
                  </pic:blipFill>
                  <pic:spPr bwMode="auto">
                    <a:xfrm>
                      <a:off x="0" y="0"/>
                      <a:ext cx="5798913" cy="7987801"/>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1863849B" wp14:editId="3CE30021">
            <wp:extent cx="5784571" cy="8251545"/>
            <wp:effectExtent l="0" t="0" r="6985"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rjeti i linjave nderqytetese_18 NENTOR (3)_Page_15.jpg"/>
                    <pic:cNvPicPr/>
                  </pic:nvPicPr>
                  <pic:blipFill rotWithShape="1">
                    <a:blip r:embed="rId48" cstate="print">
                      <a:extLst>
                        <a:ext uri="{28A0092B-C50C-407E-A947-70E740481C1C}">
                          <a14:useLocalDpi xmlns:a14="http://schemas.microsoft.com/office/drawing/2010/main" val="0"/>
                        </a:ext>
                      </a:extLst>
                    </a:blip>
                    <a:srcRect l="5498" t="3294" b="1436"/>
                    <a:stretch/>
                  </pic:blipFill>
                  <pic:spPr bwMode="auto">
                    <a:xfrm>
                      <a:off x="0" y="0"/>
                      <a:ext cx="5784282" cy="8251133"/>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6B88D950" wp14:editId="7C05BE68">
            <wp:extent cx="5777256" cy="6934809"/>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rjeti i linjave nderqytetese_18 NENTOR (3)_Page_16.jpg"/>
                    <pic:cNvPicPr/>
                  </pic:nvPicPr>
                  <pic:blipFill rotWithShape="1">
                    <a:blip r:embed="rId49" cstate="print">
                      <a:extLst>
                        <a:ext uri="{28A0092B-C50C-407E-A947-70E740481C1C}">
                          <a14:useLocalDpi xmlns:a14="http://schemas.microsoft.com/office/drawing/2010/main" val="0"/>
                        </a:ext>
                      </a:extLst>
                    </a:blip>
                    <a:srcRect l="5617" t="2364" b="17568"/>
                    <a:stretch/>
                  </pic:blipFill>
                  <pic:spPr bwMode="auto">
                    <a:xfrm>
                      <a:off x="0" y="0"/>
                      <a:ext cx="5776968" cy="6934464"/>
                    </a:xfrm>
                    <a:prstGeom prst="rect">
                      <a:avLst/>
                    </a:prstGeom>
                    <a:ln>
                      <a:noFill/>
                    </a:ln>
                    <a:extLst>
                      <a:ext uri="{53640926-AAD7-44D8-BBD7-CCE9431645EC}">
                        <a14:shadowObscured xmlns:a14="http://schemas.microsoft.com/office/drawing/2010/main"/>
                      </a:ext>
                    </a:extLst>
                  </pic:spPr>
                </pic:pic>
              </a:graphicData>
            </a:graphic>
          </wp:inline>
        </w:drawing>
      </w:r>
    </w:p>
    <w:p w:rsidR="00472D24" w:rsidRDefault="00472D24" w:rsidP="00FC3A36">
      <w:pPr>
        <w:spacing w:after="0" w:line="240" w:lineRule="auto"/>
        <w:ind w:firstLine="0"/>
        <w:rPr>
          <w:noProof/>
        </w:rPr>
      </w:pPr>
    </w:p>
    <w:p w:rsidR="00472D24" w:rsidRDefault="00472D24" w:rsidP="00FC3A36">
      <w:pPr>
        <w:spacing w:after="0" w:line="240" w:lineRule="auto"/>
        <w:ind w:firstLine="0"/>
        <w:rPr>
          <w:noProof/>
        </w:rPr>
      </w:pPr>
      <w:r>
        <w:rPr>
          <w:noProof/>
        </w:rPr>
        <w:lastRenderedPageBreak/>
        <w:drawing>
          <wp:inline distT="0" distB="0" distL="0" distR="0">
            <wp:extent cx="6121070" cy="8507577"/>
            <wp:effectExtent l="0" t="0" r="0" b="82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Kopje e Rrjeti i linjave nderqytetese_24 NENTOR (3)_Page_17.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120765" cy="8507153"/>
                    </a:xfrm>
                    <a:prstGeom prst="rect">
                      <a:avLst/>
                    </a:prstGeom>
                  </pic:spPr>
                </pic:pic>
              </a:graphicData>
            </a:graphic>
          </wp:inline>
        </w:drawing>
      </w:r>
    </w:p>
    <w:p w:rsidR="00472D24" w:rsidRDefault="006837EB" w:rsidP="00FC3A36">
      <w:pPr>
        <w:spacing w:after="0" w:line="240" w:lineRule="auto"/>
        <w:ind w:firstLine="0"/>
        <w:rPr>
          <w:lang w:val="sq-AL"/>
        </w:rPr>
      </w:pPr>
      <w:r w:rsidRPr="006640DE">
        <w:rPr>
          <w:noProof/>
        </w:rPr>
        <w:lastRenderedPageBreak/>
        <w:drawing>
          <wp:inline distT="0" distB="0" distL="0" distR="0" wp14:anchorId="629F5110" wp14:editId="14F5CD53">
            <wp:extent cx="5762625" cy="7856525"/>
            <wp:effectExtent l="0" t="0" r="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rjeti i linjave nderqytetese_18 NENTOR (3)_Page_18.jpg"/>
                    <pic:cNvPicPr/>
                  </pic:nvPicPr>
                  <pic:blipFill rotWithShape="1">
                    <a:blip r:embed="rId51" cstate="print">
                      <a:extLst>
                        <a:ext uri="{28A0092B-C50C-407E-A947-70E740481C1C}">
                          <a14:useLocalDpi xmlns:a14="http://schemas.microsoft.com/office/drawing/2010/main" val="0"/>
                        </a:ext>
                      </a:extLst>
                    </a:blip>
                    <a:srcRect l="5856" t="3209" b="6081"/>
                    <a:stretch/>
                  </pic:blipFill>
                  <pic:spPr bwMode="auto">
                    <a:xfrm>
                      <a:off x="0" y="0"/>
                      <a:ext cx="5762338" cy="7856134"/>
                    </a:xfrm>
                    <a:prstGeom prst="rect">
                      <a:avLst/>
                    </a:prstGeom>
                    <a:ln>
                      <a:noFill/>
                    </a:ln>
                    <a:extLst>
                      <a:ext uri="{53640926-AAD7-44D8-BBD7-CCE9431645EC}">
                        <a14:shadowObscured xmlns:a14="http://schemas.microsoft.com/office/drawing/2010/main"/>
                      </a:ext>
                    </a:extLst>
                  </pic:spPr>
                </pic:pic>
              </a:graphicData>
            </a:graphic>
          </wp:inline>
        </w:drawing>
      </w:r>
      <w:r w:rsidRPr="006640DE">
        <w:rPr>
          <w:noProof/>
        </w:rPr>
        <w:lastRenderedPageBreak/>
        <w:drawing>
          <wp:inline distT="0" distB="0" distL="0" distR="0" wp14:anchorId="34D29BF4" wp14:editId="0EB5BF54">
            <wp:extent cx="5784571" cy="7563917"/>
            <wp:effectExtent l="0" t="0" r="6985"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rjeti i linjave nderqytetese_18 NENTOR (3)_Page_19.jpg"/>
                    <pic:cNvPicPr/>
                  </pic:nvPicPr>
                  <pic:blipFill rotWithShape="1">
                    <a:blip r:embed="rId52" cstate="print">
                      <a:extLst>
                        <a:ext uri="{28A0092B-C50C-407E-A947-70E740481C1C}">
                          <a14:useLocalDpi xmlns:a14="http://schemas.microsoft.com/office/drawing/2010/main" val="0"/>
                        </a:ext>
                      </a:extLst>
                    </a:blip>
                    <a:srcRect l="5498" t="3125" b="9544"/>
                    <a:stretch/>
                  </pic:blipFill>
                  <pic:spPr bwMode="auto">
                    <a:xfrm>
                      <a:off x="0" y="0"/>
                      <a:ext cx="5784283" cy="7563540"/>
                    </a:xfrm>
                    <a:prstGeom prst="rect">
                      <a:avLst/>
                    </a:prstGeom>
                    <a:ln>
                      <a:noFill/>
                    </a:ln>
                    <a:extLst>
                      <a:ext uri="{53640926-AAD7-44D8-BBD7-CCE9431645EC}">
                        <a14:shadowObscured xmlns:a14="http://schemas.microsoft.com/office/drawing/2010/main"/>
                      </a:ext>
                    </a:extLst>
                  </pic:spPr>
                </pic:pic>
              </a:graphicData>
            </a:graphic>
          </wp:inline>
        </w:drawing>
      </w:r>
    </w:p>
    <w:p w:rsidR="00472D24" w:rsidRDefault="00472D24" w:rsidP="00FC3A36">
      <w:pPr>
        <w:spacing w:after="0" w:line="240" w:lineRule="auto"/>
        <w:ind w:firstLine="0"/>
        <w:rPr>
          <w:lang w:val="sq-AL"/>
        </w:rPr>
      </w:pPr>
    </w:p>
    <w:p w:rsidR="00784D8B" w:rsidRPr="006640DE" w:rsidRDefault="00472D24" w:rsidP="00FC3A36">
      <w:pPr>
        <w:spacing w:after="0" w:line="240" w:lineRule="auto"/>
        <w:ind w:firstLine="0"/>
        <w:rPr>
          <w:lang w:val="sq-AL"/>
        </w:rPr>
      </w:pPr>
      <w:r>
        <w:rPr>
          <w:noProof/>
        </w:rPr>
        <w:lastRenderedPageBreak/>
        <w:drawing>
          <wp:inline distT="0" distB="0" distL="0" distR="0">
            <wp:extent cx="6121070" cy="8434425"/>
            <wp:effectExtent l="0" t="0" r="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Kopje e Rrjeti i linjave nderqytetese_24 NENTOR (3)_Page_20.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120765" cy="8434004"/>
                    </a:xfrm>
                    <a:prstGeom prst="rect">
                      <a:avLst/>
                    </a:prstGeom>
                  </pic:spPr>
                </pic:pic>
              </a:graphicData>
            </a:graphic>
          </wp:inline>
        </w:drawing>
      </w:r>
      <w:r w:rsidR="00400376">
        <w:rPr>
          <w:noProof/>
        </w:rPr>
        <w:lastRenderedPageBreak/>
        <w:drawing>
          <wp:inline distT="0" distB="0" distL="0" distR="0">
            <wp:extent cx="6118970" cy="84963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Kopje e Rrjeti i linjave nderqytetese_24 NENTOR (3)_Page_21.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120765" cy="8498792"/>
                    </a:xfrm>
                    <a:prstGeom prst="rect">
                      <a:avLst/>
                    </a:prstGeom>
                  </pic:spPr>
                </pic:pic>
              </a:graphicData>
            </a:graphic>
          </wp:inline>
        </w:drawing>
      </w:r>
      <w:bookmarkStart w:id="127" w:name="_GoBack"/>
      <w:bookmarkEnd w:id="127"/>
      <w:r w:rsidR="006837EB" w:rsidRPr="006640DE">
        <w:rPr>
          <w:noProof/>
        </w:rPr>
        <w:lastRenderedPageBreak/>
        <w:drawing>
          <wp:inline distT="0" distB="0" distL="0" distR="0" wp14:anchorId="39DAAC57" wp14:editId="15125B67">
            <wp:extent cx="5784571" cy="7249363"/>
            <wp:effectExtent l="0" t="0" r="6985" b="889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rjeti i linjave nderqytetese_18 NENTOR (3)_Page_22.jpg"/>
                    <pic:cNvPicPr/>
                  </pic:nvPicPr>
                  <pic:blipFill rotWithShape="1">
                    <a:blip r:embed="rId55" cstate="print">
                      <a:extLst>
                        <a:ext uri="{28A0092B-C50C-407E-A947-70E740481C1C}">
                          <a14:useLocalDpi xmlns:a14="http://schemas.microsoft.com/office/drawing/2010/main" val="0"/>
                        </a:ext>
                      </a:extLst>
                    </a:blip>
                    <a:srcRect l="5498" t="3294" b="13006"/>
                    <a:stretch/>
                  </pic:blipFill>
                  <pic:spPr bwMode="auto">
                    <a:xfrm>
                      <a:off x="0" y="0"/>
                      <a:ext cx="5784282" cy="7249001"/>
                    </a:xfrm>
                    <a:prstGeom prst="rect">
                      <a:avLst/>
                    </a:prstGeom>
                    <a:ln>
                      <a:noFill/>
                    </a:ln>
                    <a:extLst>
                      <a:ext uri="{53640926-AAD7-44D8-BBD7-CCE9431645EC}">
                        <a14:shadowObscured xmlns:a14="http://schemas.microsoft.com/office/drawing/2010/main"/>
                      </a:ext>
                    </a:extLst>
                  </pic:spPr>
                </pic:pic>
              </a:graphicData>
            </a:graphic>
          </wp:inline>
        </w:drawing>
      </w:r>
      <w:r w:rsidR="006837EB" w:rsidRPr="006640DE">
        <w:rPr>
          <w:noProof/>
        </w:rPr>
        <w:lastRenderedPageBreak/>
        <w:drawing>
          <wp:inline distT="0" distB="0" distL="0" distR="0" wp14:anchorId="7C493111" wp14:editId="1EEC514A">
            <wp:extent cx="5799202" cy="7629753"/>
            <wp:effectExtent l="0" t="0" r="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rjeti i linjave nderqytetese_18 NENTOR (3)_Page_23.jpg"/>
                    <pic:cNvPicPr/>
                  </pic:nvPicPr>
                  <pic:blipFill rotWithShape="1">
                    <a:blip r:embed="rId56" cstate="print">
                      <a:extLst>
                        <a:ext uri="{28A0092B-C50C-407E-A947-70E740481C1C}">
                          <a14:useLocalDpi xmlns:a14="http://schemas.microsoft.com/office/drawing/2010/main" val="0"/>
                        </a:ext>
                      </a:extLst>
                    </a:blip>
                    <a:srcRect l="5258" t="3294" b="8615"/>
                    <a:stretch/>
                  </pic:blipFill>
                  <pic:spPr bwMode="auto">
                    <a:xfrm>
                      <a:off x="0" y="0"/>
                      <a:ext cx="5798913" cy="7629372"/>
                    </a:xfrm>
                    <a:prstGeom prst="rect">
                      <a:avLst/>
                    </a:prstGeom>
                    <a:ln>
                      <a:noFill/>
                    </a:ln>
                    <a:extLst>
                      <a:ext uri="{53640926-AAD7-44D8-BBD7-CCE9431645EC}">
                        <a14:shadowObscured xmlns:a14="http://schemas.microsoft.com/office/drawing/2010/main"/>
                      </a:ext>
                    </a:extLst>
                  </pic:spPr>
                </pic:pic>
              </a:graphicData>
            </a:graphic>
          </wp:inline>
        </w:drawing>
      </w:r>
      <w:r w:rsidR="006837EB" w:rsidRPr="006640DE">
        <w:rPr>
          <w:noProof/>
        </w:rPr>
        <w:lastRenderedPageBreak/>
        <w:drawing>
          <wp:inline distT="0" distB="0" distL="0" distR="0" wp14:anchorId="6AF73DF3" wp14:editId="2A108AB7">
            <wp:extent cx="5813831" cy="7900416"/>
            <wp:effectExtent l="0" t="0" r="0" b="5715"/>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rjeti i linjave nderqytetese_18 NENTOR (3)_Page_24.jpg"/>
                    <pic:cNvPicPr/>
                  </pic:nvPicPr>
                  <pic:blipFill rotWithShape="1">
                    <a:blip r:embed="rId57" cstate="print">
                      <a:extLst>
                        <a:ext uri="{28A0092B-C50C-407E-A947-70E740481C1C}">
                          <a14:useLocalDpi xmlns:a14="http://schemas.microsoft.com/office/drawing/2010/main" val="0"/>
                        </a:ext>
                      </a:extLst>
                    </a:blip>
                    <a:srcRect l="5019" t="3210" b="5574"/>
                    <a:stretch/>
                  </pic:blipFill>
                  <pic:spPr bwMode="auto">
                    <a:xfrm>
                      <a:off x="0" y="0"/>
                      <a:ext cx="5813542" cy="7900023"/>
                    </a:xfrm>
                    <a:prstGeom prst="rect">
                      <a:avLst/>
                    </a:prstGeom>
                    <a:ln>
                      <a:noFill/>
                    </a:ln>
                    <a:extLst>
                      <a:ext uri="{53640926-AAD7-44D8-BBD7-CCE9431645EC}">
                        <a14:shadowObscured xmlns:a14="http://schemas.microsoft.com/office/drawing/2010/main"/>
                      </a:ext>
                    </a:extLst>
                  </pic:spPr>
                </pic:pic>
              </a:graphicData>
            </a:graphic>
          </wp:inline>
        </w:drawing>
      </w:r>
      <w:r w:rsidR="006837EB" w:rsidRPr="006640DE">
        <w:rPr>
          <w:noProof/>
        </w:rPr>
        <w:lastRenderedPageBreak/>
        <w:drawing>
          <wp:inline distT="0" distB="0" distL="0" distR="0" wp14:anchorId="57A6567C" wp14:editId="2350C23E">
            <wp:extent cx="5791886" cy="7146950"/>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rjeti i linjave nderqytetese_18 NENTOR (3)_Page_25.jpg"/>
                    <pic:cNvPicPr/>
                  </pic:nvPicPr>
                  <pic:blipFill rotWithShape="1">
                    <a:blip r:embed="rId58" cstate="print">
                      <a:extLst>
                        <a:ext uri="{28A0092B-C50C-407E-A947-70E740481C1C}">
                          <a14:useLocalDpi xmlns:a14="http://schemas.microsoft.com/office/drawing/2010/main" val="0"/>
                        </a:ext>
                      </a:extLst>
                    </a:blip>
                    <a:srcRect l="5378" t="3126" b="14358"/>
                    <a:stretch/>
                  </pic:blipFill>
                  <pic:spPr bwMode="auto">
                    <a:xfrm>
                      <a:off x="0" y="0"/>
                      <a:ext cx="5791597" cy="7146594"/>
                    </a:xfrm>
                    <a:prstGeom prst="rect">
                      <a:avLst/>
                    </a:prstGeom>
                    <a:ln>
                      <a:noFill/>
                    </a:ln>
                    <a:extLst>
                      <a:ext uri="{53640926-AAD7-44D8-BBD7-CCE9431645EC}">
                        <a14:shadowObscured xmlns:a14="http://schemas.microsoft.com/office/drawing/2010/main"/>
                      </a:ext>
                    </a:extLst>
                  </pic:spPr>
                </pic:pic>
              </a:graphicData>
            </a:graphic>
          </wp:inline>
        </w:drawing>
      </w:r>
      <w:r w:rsidR="006837EB" w:rsidRPr="006640DE">
        <w:rPr>
          <w:noProof/>
        </w:rPr>
        <w:lastRenderedPageBreak/>
        <w:drawing>
          <wp:inline distT="0" distB="0" distL="0" distR="0" wp14:anchorId="6C388D47" wp14:editId="5090C4F1">
            <wp:extent cx="5799201" cy="7388352"/>
            <wp:effectExtent l="0" t="0" r="0" b="3175"/>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Rrjeti i linjave nderqytetese_18 NENTOR (3)_Page_26.jpg"/>
                    <pic:cNvPicPr/>
                  </pic:nvPicPr>
                  <pic:blipFill rotWithShape="1">
                    <a:blip r:embed="rId59" cstate="print">
                      <a:extLst>
                        <a:ext uri="{28A0092B-C50C-407E-A947-70E740481C1C}">
                          <a14:useLocalDpi xmlns:a14="http://schemas.microsoft.com/office/drawing/2010/main" val="0"/>
                        </a:ext>
                      </a:extLst>
                    </a:blip>
                    <a:srcRect l="5258" t="2703" b="11993"/>
                    <a:stretch/>
                  </pic:blipFill>
                  <pic:spPr bwMode="auto">
                    <a:xfrm>
                      <a:off x="0" y="0"/>
                      <a:ext cx="5798913" cy="7387985"/>
                    </a:xfrm>
                    <a:prstGeom prst="rect">
                      <a:avLst/>
                    </a:prstGeom>
                    <a:ln>
                      <a:noFill/>
                    </a:ln>
                    <a:extLst>
                      <a:ext uri="{53640926-AAD7-44D8-BBD7-CCE9431645EC}">
                        <a14:shadowObscured xmlns:a14="http://schemas.microsoft.com/office/drawing/2010/main"/>
                      </a:ext>
                    </a:extLst>
                  </pic:spPr>
                </pic:pic>
              </a:graphicData>
            </a:graphic>
          </wp:inline>
        </w:drawing>
      </w:r>
    </w:p>
    <w:p w:rsidR="00784D8B" w:rsidRPr="006640DE" w:rsidRDefault="00784D8B" w:rsidP="00717FE8">
      <w:pPr>
        <w:pStyle w:val="NeniTitull"/>
        <w:rPr>
          <w:lang w:val="sq-AL"/>
        </w:rPr>
      </w:pPr>
    </w:p>
    <w:p w:rsidR="00784D8B" w:rsidRPr="006640DE" w:rsidRDefault="00784D8B" w:rsidP="00717FE8">
      <w:pPr>
        <w:pStyle w:val="NeniTitull"/>
        <w:rPr>
          <w:lang w:val="sq-AL"/>
        </w:rPr>
      </w:pPr>
    </w:p>
    <w:p w:rsidR="00784D8B" w:rsidRPr="006640DE" w:rsidRDefault="00784D8B" w:rsidP="00717FE8">
      <w:pPr>
        <w:pStyle w:val="NeniTitull"/>
        <w:rPr>
          <w:lang w:val="sq-AL"/>
        </w:rPr>
      </w:pPr>
    </w:p>
    <w:p w:rsidR="00056352" w:rsidRPr="006640DE" w:rsidRDefault="00056352" w:rsidP="006837EB">
      <w:pPr>
        <w:pStyle w:val="NeniTitull"/>
        <w:jc w:val="both"/>
        <w:rPr>
          <w:lang w:val="sq-AL"/>
        </w:rPr>
      </w:pPr>
    </w:p>
    <w:p w:rsidR="00885CC3" w:rsidRPr="006640DE" w:rsidRDefault="00885CC3" w:rsidP="00885CC3">
      <w:pPr>
        <w:pStyle w:val="Paragrafi"/>
        <w:ind w:firstLine="0"/>
        <w:rPr>
          <w:lang w:val="sq-AL"/>
        </w:rPr>
      </w:pPr>
    </w:p>
    <w:p w:rsidR="0028779C" w:rsidRPr="006640DE" w:rsidRDefault="0028779C" w:rsidP="00885CC3">
      <w:pPr>
        <w:pStyle w:val="NeniTitull"/>
        <w:rPr>
          <w:lang w:val="sq-AL"/>
        </w:rPr>
        <w:sectPr w:rsidR="0028779C" w:rsidRPr="006640DE" w:rsidSect="002657EA">
          <w:type w:val="continuous"/>
          <w:pgSz w:w="11907" w:h="16840" w:code="9"/>
          <w:pgMar w:top="720" w:right="1134" w:bottom="720" w:left="1134" w:header="851" w:footer="851" w:gutter="0"/>
          <w:cols w:space="720"/>
          <w:docGrid w:linePitch="360"/>
        </w:sectPr>
      </w:pPr>
    </w:p>
    <w:p w:rsidR="00885CC3" w:rsidRPr="006640DE" w:rsidRDefault="00885CC3" w:rsidP="00885CC3">
      <w:pPr>
        <w:pStyle w:val="NeniTitull"/>
        <w:rPr>
          <w:lang w:val="sq-AL"/>
        </w:rPr>
      </w:pPr>
      <w:r w:rsidRPr="006640DE">
        <w:rPr>
          <w:lang w:val="sq-AL"/>
        </w:rPr>
        <w:lastRenderedPageBreak/>
        <w:t>UDHËZIM</w:t>
      </w:r>
    </w:p>
    <w:p w:rsidR="00885CC3" w:rsidRPr="006640DE" w:rsidRDefault="00885CC3" w:rsidP="00885CC3">
      <w:pPr>
        <w:pStyle w:val="NeniTitull"/>
        <w:rPr>
          <w:lang w:val="sq-AL"/>
        </w:rPr>
      </w:pPr>
      <w:r w:rsidRPr="006640DE">
        <w:rPr>
          <w:lang w:val="sq-AL"/>
        </w:rPr>
        <w:t xml:space="preserve">Nr. 5630, </w:t>
      </w:r>
      <w:r w:rsidR="00AE473D" w:rsidRPr="006640DE">
        <w:rPr>
          <w:lang w:val="sq-AL"/>
        </w:rPr>
        <w:t>d</w:t>
      </w:r>
      <w:r w:rsidRPr="006640DE">
        <w:rPr>
          <w:lang w:val="sq-AL"/>
        </w:rPr>
        <w:t>atë 21</w:t>
      </w:r>
      <w:r w:rsidR="00AE473D" w:rsidRPr="006640DE">
        <w:rPr>
          <w:lang w:val="sq-AL"/>
        </w:rPr>
        <w:t>.</w:t>
      </w:r>
      <w:r w:rsidRPr="006640DE">
        <w:rPr>
          <w:lang w:val="sq-AL"/>
        </w:rPr>
        <w:t>11</w:t>
      </w:r>
      <w:r w:rsidR="00AE473D" w:rsidRPr="006640DE">
        <w:rPr>
          <w:lang w:val="sq-AL"/>
        </w:rPr>
        <w:t>.</w:t>
      </w:r>
      <w:r w:rsidRPr="006640DE">
        <w:rPr>
          <w:lang w:val="sq-AL"/>
        </w:rPr>
        <w:t>2016</w:t>
      </w:r>
    </w:p>
    <w:p w:rsidR="00885CC3" w:rsidRPr="006640DE" w:rsidRDefault="00885CC3" w:rsidP="0028779C">
      <w:pPr>
        <w:pStyle w:val="Hapesira7"/>
        <w:rPr>
          <w:lang w:val="sq-AL"/>
        </w:rPr>
      </w:pPr>
    </w:p>
    <w:p w:rsidR="00885CC3" w:rsidRPr="006640DE" w:rsidRDefault="00885CC3" w:rsidP="00885CC3">
      <w:pPr>
        <w:pStyle w:val="NeniTitull"/>
        <w:rPr>
          <w:lang w:val="sq-AL"/>
        </w:rPr>
      </w:pPr>
      <w:r w:rsidRPr="006640DE">
        <w:rPr>
          <w:lang w:val="sq-AL"/>
        </w:rPr>
        <w:t>PËR KRITERET E LICENCIMIT PËR TË KRYER KONTROLLIN DHE PROVËN E MJETEVE ME MOTOR DHE TË RIMORKIOVE TË TYRE, KUR JANË BËRË NJË A MË SHUMË NDRYSHIME TË KARAKTERISTIKAVE KONSTRUKTIVE OSE FUNKSIONALE APO TË SISTEMEVE TË PAJISJEVE</w:t>
      </w:r>
    </w:p>
    <w:p w:rsidR="00885CC3" w:rsidRPr="006640DE" w:rsidRDefault="00885CC3" w:rsidP="0028779C">
      <w:pPr>
        <w:pStyle w:val="Hapesira7"/>
        <w:rPr>
          <w:lang w:val="sq-AL"/>
        </w:rPr>
      </w:pPr>
    </w:p>
    <w:p w:rsidR="00885CC3" w:rsidRPr="006640DE" w:rsidRDefault="00885CC3" w:rsidP="0028779C">
      <w:pPr>
        <w:pStyle w:val="Paragrafi"/>
        <w:rPr>
          <w:lang w:val="sq-AL"/>
        </w:rPr>
      </w:pPr>
      <w:r w:rsidRPr="006640DE">
        <w:rPr>
          <w:lang w:val="sq-AL"/>
        </w:rPr>
        <w:t>Në mbështetje të pikës 4, neni 102</w:t>
      </w:r>
      <w:r w:rsidR="003A6544" w:rsidRPr="006640DE">
        <w:rPr>
          <w:lang w:val="sq-AL"/>
        </w:rPr>
        <w:t>,</w:t>
      </w:r>
      <w:r w:rsidRPr="006640DE">
        <w:rPr>
          <w:lang w:val="sq-AL"/>
        </w:rPr>
        <w:t xml:space="preserve"> të Kushtetutës së Republikës së Shqipërisë, të pikës 2, neni 77</w:t>
      </w:r>
      <w:r w:rsidR="00AE473D" w:rsidRPr="006640DE">
        <w:rPr>
          <w:lang w:val="sq-AL"/>
        </w:rPr>
        <w:t>,</w:t>
      </w:r>
      <w:r w:rsidR="00600E67" w:rsidRPr="006640DE">
        <w:rPr>
          <w:lang w:val="sq-AL"/>
        </w:rPr>
        <w:t xml:space="preserve"> të ligjit nr. 8378, datë 22.</w:t>
      </w:r>
      <w:r w:rsidRPr="006640DE">
        <w:rPr>
          <w:lang w:val="sq-AL"/>
        </w:rPr>
        <w:t>7.1998</w:t>
      </w:r>
      <w:r w:rsidR="003A6544" w:rsidRPr="006640DE">
        <w:rPr>
          <w:lang w:val="sq-AL"/>
        </w:rPr>
        <w:t>,</w:t>
      </w:r>
      <w:r w:rsidRPr="006640DE">
        <w:rPr>
          <w:lang w:val="sq-AL"/>
        </w:rPr>
        <w:t xml:space="preserve"> “Kodi Rrugor i Republikës së Shqipërisë”, të ndryshuar, të pik</w:t>
      </w:r>
      <w:r w:rsidR="00AE473D" w:rsidRPr="006640DE">
        <w:rPr>
          <w:lang w:val="sq-AL"/>
        </w:rPr>
        <w:t>ave</w:t>
      </w:r>
      <w:r w:rsidRPr="006640DE">
        <w:rPr>
          <w:lang w:val="sq-AL"/>
        </w:rPr>
        <w:t xml:space="preserve"> 1 dhe 2, neni 232</w:t>
      </w:r>
      <w:r w:rsidR="00600E67" w:rsidRPr="006640DE">
        <w:rPr>
          <w:lang w:val="sq-AL"/>
        </w:rPr>
        <w:t>,</w:t>
      </w:r>
      <w:r w:rsidRPr="006640DE">
        <w:rPr>
          <w:lang w:val="sq-AL"/>
        </w:rPr>
        <w:t xml:space="preserve"> të vendimit të Këshil</w:t>
      </w:r>
      <w:r w:rsidR="006E7F71" w:rsidRPr="006640DE">
        <w:rPr>
          <w:lang w:val="sq-AL"/>
        </w:rPr>
        <w:t>lit të Ministrave nr.</w:t>
      </w:r>
      <w:r w:rsidR="00E53FF2" w:rsidRPr="006640DE">
        <w:rPr>
          <w:lang w:val="sq-AL"/>
        </w:rPr>
        <w:t xml:space="preserve"> </w:t>
      </w:r>
      <w:r w:rsidR="006E7F71" w:rsidRPr="006640DE">
        <w:rPr>
          <w:lang w:val="sq-AL"/>
        </w:rPr>
        <w:t xml:space="preserve">153, datë </w:t>
      </w:r>
      <w:r w:rsidRPr="006640DE">
        <w:rPr>
          <w:lang w:val="sq-AL"/>
        </w:rPr>
        <w:t>7.4.2000</w:t>
      </w:r>
      <w:r w:rsidR="00E53FF2" w:rsidRPr="006640DE">
        <w:rPr>
          <w:lang w:val="sq-AL"/>
        </w:rPr>
        <w:t>,</w:t>
      </w:r>
      <w:r w:rsidRPr="006640DE">
        <w:rPr>
          <w:lang w:val="sq-AL"/>
        </w:rPr>
        <w:t xml:space="preserve"> “Për miratimin e </w:t>
      </w:r>
      <w:r w:rsidR="00E53FF2" w:rsidRPr="006640DE">
        <w:rPr>
          <w:lang w:val="sq-AL"/>
        </w:rPr>
        <w:t>r</w:t>
      </w:r>
      <w:r w:rsidRPr="006640DE">
        <w:rPr>
          <w:lang w:val="sq-AL"/>
        </w:rPr>
        <w:t xml:space="preserve">regullores së zbatimit të Kodit Rrugor të Republikës së Shqipërisë”, të ndryshuar, </w:t>
      </w:r>
      <w:r w:rsidR="006E7F71" w:rsidRPr="006640DE">
        <w:rPr>
          <w:lang w:val="sq-AL"/>
        </w:rPr>
        <w:t>m</w:t>
      </w:r>
      <w:r w:rsidRPr="006640DE">
        <w:rPr>
          <w:lang w:val="sq-AL"/>
        </w:rPr>
        <w:t>inistri i Transportit dhe Infrastrukturës,</w:t>
      </w:r>
    </w:p>
    <w:p w:rsidR="00885CC3" w:rsidRPr="006640DE" w:rsidRDefault="00885CC3" w:rsidP="00885CC3">
      <w:pPr>
        <w:pStyle w:val="NeniNr"/>
        <w:rPr>
          <w:lang w:val="sq-AL"/>
        </w:rPr>
      </w:pPr>
      <w:r w:rsidRPr="006640DE">
        <w:rPr>
          <w:lang w:val="sq-AL"/>
        </w:rPr>
        <w:t>UDHËZON:</w:t>
      </w:r>
    </w:p>
    <w:p w:rsidR="00885CC3" w:rsidRPr="006640DE" w:rsidRDefault="00885CC3" w:rsidP="00885CC3">
      <w:pPr>
        <w:pStyle w:val="Paragrafi"/>
        <w:rPr>
          <w:sz w:val="14"/>
          <w:lang w:val="sq-AL"/>
        </w:rPr>
      </w:pPr>
    </w:p>
    <w:p w:rsidR="00885CC3" w:rsidRPr="006640DE" w:rsidRDefault="003A6544" w:rsidP="00885CC3">
      <w:pPr>
        <w:pStyle w:val="NeniNr"/>
        <w:rPr>
          <w:lang w:val="sq-AL"/>
        </w:rPr>
      </w:pPr>
      <w:r w:rsidRPr="006640DE">
        <w:rPr>
          <w:lang w:val="sq-AL"/>
        </w:rPr>
        <w:t>KREU I</w:t>
      </w:r>
    </w:p>
    <w:p w:rsidR="00885CC3" w:rsidRPr="006640DE" w:rsidRDefault="00885CC3" w:rsidP="0028779C">
      <w:pPr>
        <w:pStyle w:val="Hapesira7"/>
        <w:rPr>
          <w:lang w:val="sq-AL"/>
        </w:rPr>
      </w:pPr>
    </w:p>
    <w:p w:rsidR="00885CC3" w:rsidRPr="006640DE" w:rsidRDefault="00885CC3" w:rsidP="00885CC3">
      <w:pPr>
        <w:pStyle w:val="Paragrafi"/>
        <w:rPr>
          <w:lang w:val="sq-AL"/>
        </w:rPr>
      </w:pPr>
      <w:r w:rsidRPr="006640DE">
        <w:rPr>
          <w:lang w:val="sq-AL"/>
        </w:rPr>
        <w:t>Qëllimi i udhëzimit</w:t>
      </w:r>
    </w:p>
    <w:p w:rsidR="00885CC3" w:rsidRPr="006640DE" w:rsidRDefault="00885CC3" w:rsidP="00885CC3">
      <w:pPr>
        <w:pStyle w:val="Paragrafi"/>
        <w:rPr>
          <w:lang w:val="sq-AL"/>
        </w:rPr>
      </w:pPr>
      <w:r w:rsidRPr="006640DE">
        <w:rPr>
          <w:lang w:val="sq-AL"/>
        </w:rPr>
        <w:t>1.1 Të përcaktojë kriteret që duhet të plotësojë subjekti juridik për t</w:t>
      </w:r>
      <w:r w:rsidR="00B77CF1" w:rsidRPr="006640DE">
        <w:rPr>
          <w:lang w:val="sq-AL"/>
        </w:rPr>
        <w:t>’</w:t>
      </w:r>
      <w:r w:rsidRPr="006640DE">
        <w:rPr>
          <w:lang w:val="sq-AL"/>
        </w:rPr>
        <w:t>u licencuar në veprimtarinë e kontrollit dhe të provës së mjeteve me motor dhe rimorkiove të tyre, kur janë bërë një a më shumë ndryshime të karakteristikave konstruktive ose funksionale apo të sistemeve të pajisjeve.</w:t>
      </w:r>
    </w:p>
    <w:p w:rsidR="00885CC3" w:rsidRPr="006640DE" w:rsidRDefault="00885CC3" w:rsidP="00885CC3">
      <w:pPr>
        <w:pStyle w:val="Paragrafi"/>
        <w:rPr>
          <w:lang w:val="sq-AL"/>
        </w:rPr>
      </w:pPr>
      <w:r w:rsidRPr="006640DE">
        <w:rPr>
          <w:lang w:val="sq-AL"/>
        </w:rPr>
        <w:t xml:space="preserve">1.2 Të përcaktojë </w:t>
      </w:r>
      <w:r w:rsidR="00E07DA7" w:rsidRPr="006640DE">
        <w:rPr>
          <w:lang w:val="sq-AL"/>
        </w:rPr>
        <w:t>proce</w:t>
      </w:r>
      <w:r w:rsidRPr="006640DE">
        <w:rPr>
          <w:lang w:val="sq-AL"/>
        </w:rPr>
        <w:t>durat dhe dokumentacionin për veprimtarinë e kontrollit dhe të provës së mjeteve me motor dhe rimorkiove të tyre, kur janë bërë një a më shumë ndryshime të karakteristikave konstruktive ose funksionale apo të sistemeve të pajisjeve.</w:t>
      </w:r>
    </w:p>
    <w:p w:rsidR="00885CC3" w:rsidRPr="006640DE" w:rsidRDefault="00885CC3" w:rsidP="00885CC3">
      <w:pPr>
        <w:pStyle w:val="Paragrafi"/>
        <w:rPr>
          <w:lang w:val="sq-AL"/>
        </w:rPr>
      </w:pPr>
      <w:r w:rsidRPr="006640DE">
        <w:rPr>
          <w:lang w:val="sq-AL"/>
        </w:rPr>
        <w:t>1.3 Të garantohet qarkullimi rrugor, ndotja atmosferike dhe akustike minimale, nga mjetet me motor dhe rimorkiot e tyre, kur janë bërë një a më shumë ndryshime të karakteristikave konstruktive ose funksionale apo të sistemeve të pajisjeve.</w:t>
      </w:r>
    </w:p>
    <w:p w:rsidR="00885CC3" w:rsidRPr="006640DE" w:rsidRDefault="007D2082" w:rsidP="00885CC3">
      <w:pPr>
        <w:pStyle w:val="NeniNr"/>
        <w:rPr>
          <w:lang w:val="sq-AL"/>
        </w:rPr>
      </w:pPr>
      <w:r w:rsidRPr="006640DE">
        <w:rPr>
          <w:lang w:val="sq-AL"/>
        </w:rPr>
        <w:t>KREU II</w:t>
      </w:r>
    </w:p>
    <w:p w:rsidR="00885CC3" w:rsidRPr="006640DE" w:rsidRDefault="00885CC3" w:rsidP="0028779C">
      <w:pPr>
        <w:pStyle w:val="Hapesira7"/>
        <w:rPr>
          <w:lang w:val="sq-AL"/>
        </w:rPr>
      </w:pPr>
    </w:p>
    <w:p w:rsidR="00885CC3" w:rsidRPr="006640DE" w:rsidRDefault="00885CC3" w:rsidP="00885CC3">
      <w:pPr>
        <w:pStyle w:val="Paragrafi"/>
        <w:rPr>
          <w:lang w:val="sq-AL"/>
        </w:rPr>
      </w:pPr>
      <w:r w:rsidRPr="006640DE">
        <w:rPr>
          <w:lang w:val="sq-AL"/>
        </w:rPr>
        <w:t>2.</w:t>
      </w:r>
      <w:r w:rsidRPr="006640DE">
        <w:rPr>
          <w:lang w:val="sq-AL"/>
        </w:rPr>
        <w:tab/>
        <w:t>Fusha e zbatimit të udhëzimit</w:t>
      </w:r>
    </w:p>
    <w:p w:rsidR="00885CC3" w:rsidRPr="006640DE" w:rsidRDefault="00885CC3" w:rsidP="00885CC3">
      <w:pPr>
        <w:pStyle w:val="Paragrafi"/>
        <w:rPr>
          <w:lang w:val="sq-AL"/>
        </w:rPr>
      </w:pPr>
      <w:r w:rsidRPr="006640DE">
        <w:rPr>
          <w:lang w:val="sq-AL"/>
        </w:rPr>
        <w:t>2.1 Ky udhëzim do të zbatohet për të gjithë mjetet me motor dhe rimorkiot e tyre, kur janë bërë një a më shumë ndryshime të karakteris</w:t>
      </w:r>
      <w:r w:rsidR="00551EC4" w:rsidRPr="006640DE">
        <w:rPr>
          <w:lang w:val="sq-AL"/>
        </w:rPr>
        <w:t>-</w:t>
      </w:r>
      <w:r w:rsidRPr="006640DE">
        <w:rPr>
          <w:lang w:val="sq-AL"/>
        </w:rPr>
        <w:lastRenderedPageBreak/>
        <w:t>tikave konstruktive ose funksionale apo të sistemeve të pajisjeve, të cilat janë të regjistruara në Drejtorinë e Përgjithshme të Shërbimeve të Transportit Rrugor dhe pronarët e tyre kërkojnë ndryshime të të dhënave në Regjistrin kombëtar të mjeteve dhe në lejen e qarkullimit të mjetit.</w:t>
      </w:r>
    </w:p>
    <w:p w:rsidR="00885CC3" w:rsidRPr="006640DE" w:rsidRDefault="00885CC3" w:rsidP="00885CC3">
      <w:pPr>
        <w:pStyle w:val="Paragrafi"/>
        <w:rPr>
          <w:lang w:val="sq-AL"/>
        </w:rPr>
      </w:pPr>
      <w:r w:rsidRPr="006640DE">
        <w:rPr>
          <w:lang w:val="sq-AL"/>
        </w:rPr>
        <w:t>2.2 Ky udhëzim nuk do të zbatohet për mjetet me motor dhe rimorkiot e tyre, të cilat i përkasin ose janë nën përgjegjësinë e forcave të armatosura të Republikës së Shqipërisë.</w:t>
      </w:r>
    </w:p>
    <w:p w:rsidR="00885CC3" w:rsidRPr="006640DE" w:rsidRDefault="00885CC3" w:rsidP="0028779C">
      <w:pPr>
        <w:pStyle w:val="Hapesira7"/>
        <w:rPr>
          <w:lang w:val="sq-AL"/>
        </w:rPr>
      </w:pPr>
    </w:p>
    <w:p w:rsidR="00885CC3" w:rsidRPr="006640DE" w:rsidRDefault="003A6544" w:rsidP="00885CC3">
      <w:pPr>
        <w:pStyle w:val="NeniNr"/>
        <w:rPr>
          <w:lang w:val="sq-AL"/>
        </w:rPr>
      </w:pPr>
      <w:r w:rsidRPr="006640DE">
        <w:rPr>
          <w:lang w:val="sq-AL"/>
        </w:rPr>
        <w:t>KREU III</w:t>
      </w:r>
    </w:p>
    <w:p w:rsidR="00885CC3" w:rsidRPr="006640DE" w:rsidRDefault="00885CC3" w:rsidP="0028779C">
      <w:pPr>
        <w:pStyle w:val="Hapesira7"/>
        <w:rPr>
          <w:lang w:val="sq-AL"/>
        </w:rPr>
      </w:pPr>
    </w:p>
    <w:p w:rsidR="00885CC3" w:rsidRPr="006640DE" w:rsidRDefault="00885CC3" w:rsidP="00885CC3">
      <w:pPr>
        <w:pStyle w:val="Paragrafi"/>
        <w:rPr>
          <w:lang w:val="sq-AL"/>
        </w:rPr>
      </w:pPr>
      <w:r w:rsidRPr="006640DE">
        <w:rPr>
          <w:lang w:val="sq-AL"/>
        </w:rPr>
        <w:t>3.</w:t>
      </w:r>
      <w:r w:rsidRPr="006640DE">
        <w:rPr>
          <w:lang w:val="sq-AL"/>
        </w:rPr>
        <w:tab/>
        <w:t>Përkufizime</w:t>
      </w:r>
    </w:p>
    <w:p w:rsidR="00885CC3" w:rsidRPr="006640DE" w:rsidRDefault="00885CC3" w:rsidP="00885CC3">
      <w:pPr>
        <w:pStyle w:val="Paragrafi"/>
        <w:rPr>
          <w:lang w:val="sq-AL"/>
        </w:rPr>
      </w:pPr>
      <w:r w:rsidRPr="006640DE">
        <w:rPr>
          <w:lang w:val="sq-AL"/>
        </w:rPr>
        <w:t>3.1 Për qëllime të këtij udhëzimi do të përdoren përkufizimet e mëposhtme:</w:t>
      </w:r>
    </w:p>
    <w:p w:rsidR="00885CC3" w:rsidRPr="006640DE" w:rsidRDefault="00885CC3" w:rsidP="00885CC3">
      <w:pPr>
        <w:pStyle w:val="Paragrafi"/>
        <w:rPr>
          <w:lang w:val="sq-AL"/>
        </w:rPr>
      </w:pPr>
      <w:r w:rsidRPr="006640DE">
        <w:rPr>
          <w:lang w:val="sq-AL"/>
        </w:rPr>
        <w:t>“Ministri” nënkupton ministrin përgjegjës për transportin;</w:t>
      </w:r>
    </w:p>
    <w:p w:rsidR="00885CC3" w:rsidRPr="006640DE" w:rsidRDefault="00885CC3" w:rsidP="00885CC3">
      <w:pPr>
        <w:pStyle w:val="Paragrafi"/>
        <w:rPr>
          <w:lang w:val="sq-AL"/>
        </w:rPr>
      </w:pPr>
      <w:r w:rsidRPr="006640DE">
        <w:rPr>
          <w:lang w:val="sq-AL"/>
        </w:rPr>
        <w:t>“Ministria” nënkupton ministrinë përgjegjëse për transportin;</w:t>
      </w:r>
    </w:p>
    <w:p w:rsidR="00885CC3" w:rsidRPr="006640DE" w:rsidRDefault="00885CC3" w:rsidP="00885CC3">
      <w:pPr>
        <w:pStyle w:val="Paragrafi"/>
        <w:rPr>
          <w:lang w:val="sq-AL"/>
        </w:rPr>
      </w:pPr>
      <w:r w:rsidRPr="006640DE">
        <w:rPr>
          <w:lang w:val="sq-AL"/>
        </w:rPr>
        <w:t xml:space="preserve">“Kontroll dhe </w:t>
      </w:r>
      <w:r w:rsidR="003A6544" w:rsidRPr="006640DE">
        <w:rPr>
          <w:lang w:val="sq-AL"/>
        </w:rPr>
        <w:t>provë</w:t>
      </w:r>
      <w:r w:rsidRPr="006640DE">
        <w:rPr>
          <w:lang w:val="sq-AL"/>
        </w:rPr>
        <w:t>” nënkupton veprim</w:t>
      </w:r>
      <w:r w:rsidR="007D2082" w:rsidRPr="006640DE">
        <w:rPr>
          <w:lang w:val="sq-AL"/>
        </w:rPr>
        <w:t>-</w:t>
      </w:r>
      <w:r w:rsidRPr="006640DE">
        <w:rPr>
          <w:lang w:val="sq-AL"/>
        </w:rPr>
        <w:t>tarinë e kontrollit dhe të provës së mjeteve me motor dhe rimorkiove të tyre, kur janë bërë një a më shumë ndryshime të karakteristikave konstruktive ose funksionale apo të sistemeve të pajisjeve;</w:t>
      </w:r>
    </w:p>
    <w:p w:rsidR="00885CC3" w:rsidRPr="006640DE" w:rsidRDefault="00885CC3" w:rsidP="00885CC3">
      <w:pPr>
        <w:pStyle w:val="Paragrafi"/>
        <w:rPr>
          <w:lang w:val="sq-AL"/>
        </w:rPr>
      </w:pPr>
      <w:r w:rsidRPr="006640DE">
        <w:rPr>
          <w:lang w:val="sq-AL"/>
        </w:rPr>
        <w:t>“Licencë” nënkupton licencën e lëshuar nga ministri përgjegjës për transportin subjektit juridik të licencuar nga Qendra Kombëtare e Bi</w:t>
      </w:r>
      <w:r w:rsidR="007D2082" w:rsidRPr="006640DE">
        <w:rPr>
          <w:lang w:val="sq-AL"/>
        </w:rPr>
        <w:t>z</w:t>
      </w:r>
      <w:r w:rsidRPr="006640DE">
        <w:rPr>
          <w:lang w:val="sq-AL"/>
        </w:rPr>
        <w:t>nesit, për të kryer veprimtarinë e kontrollit dhe të provës së mjeteve me motor dhe rimorkiove të tyre, kur janë bërë një a më shumë ndryshime të karakteristikave konstruktive ose funksionale apo të sistemeve të pajisjeve;</w:t>
      </w:r>
    </w:p>
    <w:p w:rsidR="00885CC3" w:rsidRPr="006640DE" w:rsidRDefault="00885CC3" w:rsidP="00885CC3">
      <w:pPr>
        <w:pStyle w:val="Paragrafi"/>
        <w:rPr>
          <w:lang w:val="sq-AL"/>
        </w:rPr>
      </w:pPr>
      <w:r w:rsidRPr="006640DE">
        <w:rPr>
          <w:lang w:val="sq-AL"/>
        </w:rPr>
        <w:t xml:space="preserve">“Subjekt i </w:t>
      </w:r>
      <w:r w:rsidR="00320766" w:rsidRPr="006640DE">
        <w:rPr>
          <w:lang w:val="sq-AL"/>
        </w:rPr>
        <w:t>licencuar</w:t>
      </w:r>
      <w:r w:rsidRPr="006640DE">
        <w:rPr>
          <w:lang w:val="sq-AL"/>
        </w:rPr>
        <w:t>” nënkupton subjektin juridik të licencuar nga Qendra Kombëtare e Bi</w:t>
      </w:r>
      <w:r w:rsidR="007D2082" w:rsidRPr="006640DE">
        <w:rPr>
          <w:lang w:val="sq-AL"/>
        </w:rPr>
        <w:t>z</w:t>
      </w:r>
      <w:r w:rsidRPr="006640DE">
        <w:rPr>
          <w:lang w:val="sq-AL"/>
        </w:rPr>
        <w:t>nesit për autoriparimin e mjeteve rrugore me motor dhe rimorkiove dhe që disponon një licencë nga ministri përgjegjës për transportin, për të kryer veprimtarinë e kontrollit dhe të provës së mjeteve me motor dhe rimorkiove të tyre, kur janë bërë një a më shumë ndryshime të karakteristikave konstruktive ose funksionale apo të sistemeve të pajisjeve;</w:t>
      </w:r>
    </w:p>
    <w:p w:rsidR="00885CC3" w:rsidRPr="006640DE" w:rsidRDefault="00885CC3" w:rsidP="00885CC3">
      <w:pPr>
        <w:pStyle w:val="Paragrafi"/>
        <w:rPr>
          <w:lang w:val="sq-AL"/>
        </w:rPr>
      </w:pPr>
      <w:r w:rsidRPr="006640DE">
        <w:rPr>
          <w:lang w:val="sq-AL"/>
        </w:rPr>
        <w:t xml:space="preserve">“Përgjegjës </w:t>
      </w:r>
      <w:r w:rsidR="00ED7A43" w:rsidRPr="006640DE">
        <w:rPr>
          <w:lang w:val="sq-AL"/>
        </w:rPr>
        <w:t>t</w:t>
      </w:r>
      <w:r w:rsidRPr="006640DE">
        <w:rPr>
          <w:lang w:val="sq-AL"/>
        </w:rPr>
        <w:t>eknik” nënkupton inxhin</w:t>
      </w:r>
      <w:r w:rsidR="007D2082" w:rsidRPr="006640DE">
        <w:rPr>
          <w:lang w:val="sq-AL"/>
        </w:rPr>
        <w:t>i</w:t>
      </w:r>
      <w:r w:rsidRPr="006640DE">
        <w:rPr>
          <w:lang w:val="sq-AL"/>
        </w:rPr>
        <w:t xml:space="preserve">erin e pajisur me </w:t>
      </w:r>
      <w:r w:rsidR="00320766" w:rsidRPr="006640DE">
        <w:rPr>
          <w:lang w:val="sq-AL"/>
        </w:rPr>
        <w:t xml:space="preserve">dëshmi të aftësisë profesionale </w:t>
      </w:r>
      <w:r w:rsidRPr="006640DE">
        <w:rPr>
          <w:lang w:val="sq-AL"/>
        </w:rPr>
        <w:t xml:space="preserve">nga Drejtoria e Përgjithshme e Shërbimeve të Transportit Rrugor për riparimin e mjeteve rrugore me motor dhe rimorkiove dhe të emëruar nga subjekti si përgjegjës teknik, i cili drejton dhe </w:t>
      </w:r>
      <w:r w:rsidR="007D2082" w:rsidRPr="006640DE">
        <w:rPr>
          <w:lang w:val="sq-AL"/>
        </w:rPr>
        <w:t>mbikëqyrë</w:t>
      </w:r>
      <w:r w:rsidRPr="006640DE">
        <w:rPr>
          <w:lang w:val="sq-AL"/>
        </w:rPr>
        <w:t xml:space="preserve"> të gjitha operacionet e </w:t>
      </w:r>
      <w:r w:rsidRPr="006640DE">
        <w:rPr>
          <w:lang w:val="sq-AL"/>
        </w:rPr>
        <w:lastRenderedPageBreak/>
        <w:t>kontrollit dhe të provës së mjeteve me motor dhe rimorkiove të tyre, kur janë bërë një a më shumë ndryshime të karakteristikave konstruktive ose funksionale apo të sistemeve të pajisjeve, për të garantuar cilësi të lartë dhe zbatim rigoroz të legjislacionit përkatës;</w:t>
      </w:r>
    </w:p>
    <w:p w:rsidR="00885CC3" w:rsidRPr="006640DE" w:rsidRDefault="00885CC3" w:rsidP="00885CC3">
      <w:pPr>
        <w:pStyle w:val="Paragrafi"/>
        <w:rPr>
          <w:lang w:val="sq-AL"/>
        </w:rPr>
      </w:pPr>
      <w:r w:rsidRPr="006640DE">
        <w:rPr>
          <w:lang w:val="sq-AL"/>
        </w:rPr>
        <w:t xml:space="preserve">“Komision Teknik” nënkupton grupin e specialistëve të pajisur me </w:t>
      </w:r>
      <w:r w:rsidR="00320766" w:rsidRPr="006640DE">
        <w:rPr>
          <w:lang w:val="sq-AL"/>
        </w:rPr>
        <w:t xml:space="preserve">dëshmi të aftësisë profesionale </w:t>
      </w:r>
      <w:r w:rsidRPr="006640DE">
        <w:rPr>
          <w:lang w:val="sq-AL"/>
        </w:rPr>
        <w:t xml:space="preserve">nga Drejtoria e Përgjithshme e Shërbimeve të Transportit Rrugor për riparimin e mjeteve rrugore me motor dhe rimorkiove dhe të emëruar nga subjekti i </w:t>
      </w:r>
      <w:r w:rsidR="00320766" w:rsidRPr="006640DE">
        <w:rPr>
          <w:lang w:val="sq-AL"/>
        </w:rPr>
        <w:t xml:space="preserve">licencuar </w:t>
      </w:r>
      <w:r w:rsidRPr="006640DE">
        <w:rPr>
          <w:lang w:val="sq-AL"/>
        </w:rPr>
        <w:t xml:space="preserve">si anëtar komisioni, të cilët nën drejtimin e përgjegjësit teknik, kryejnë kontrollin dhe provën e mjeteve me motor dhe rimorkiove të tyre, kur janë bërë një a më shumë ndryshime të karakteristikave konstruktive ose funksionale apo të sistemeve të pajisjeve, dhe në përfundim të kontrollit dhe provës hartojnë </w:t>
      </w:r>
      <w:r w:rsidR="00E07DA7" w:rsidRPr="006640DE">
        <w:rPr>
          <w:lang w:val="sq-AL"/>
        </w:rPr>
        <w:t>proce</w:t>
      </w:r>
      <w:r w:rsidRPr="006640DE">
        <w:rPr>
          <w:lang w:val="sq-AL"/>
        </w:rPr>
        <w:t>s verbalin me rezultatet përkatëse;</w:t>
      </w:r>
    </w:p>
    <w:p w:rsidR="00885CC3" w:rsidRPr="006640DE" w:rsidRDefault="00885CC3" w:rsidP="00885CC3">
      <w:pPr>
        <w:pStyle w:val="Paragrafi"/>
        <w:rPr>
          <w:spacing w:val="-4"/>
          <w:lang w:val="sq-AL"/>
        </w:rPr>
      </w:pPr>
      <w:r w:rsidRPr="006640DE">
        <w:rPr>
          <w:spacing w:val="-4"/>
          <w:lang w:val="sq-AL"/>
        </w:rPr>
        <w:t xml:space="preserve">“Certifikatë </w:t>
      </w:r>
      <w:r w:rsidR="00320766" w:rsidRPr="006640DE">
        <w:rPr>
          <w:spacing w:val="-4"/>
          <w:lang w:val="sq-AL"/>
        </w:rPr>
        <w:t>miratimi</w:t>
      </w:r>
      <w:r w:rsidRPr="006640DE">
        <w:rPr>
          <w:spacing w:val="-4"/>
          <w:lang w:val="sq-AL"/>
        </w:rPr>
        <w:t>” nënkupton certifikatën e miratimit të ndryshimeve konstruktive në mjetet me motor dhe rimorkiot e tyre, lëshuar nga subjekti i licencuar, pas kontrollit dhe provës me rezultat pozitiv, të mjeteve me motor dhe rimorkiove të tyre, kur janë bërë një a më shumë ndryshime të karakteristikave konstruktive ose funksionale apo të sistemeve të pajisjeve;</w:t>
      </w:r>
    </w:p>
    <w:p w:rsidR="00885CC3" w:rsidRPr="006640DE" w:rsidRDefault="00885CC3" w:rsidP="00885CC3">
      <w:pPr>
        <w:pStyle w:val="Paragrafi"/>
        <w:rPr>
          <w:spacing w:val="-4"/>
          <w:lang w:val="sq-AL"/>
        </w:rPr>
      </w:pPr>
      <w:r w:rsidRPr="006640DE">
        <w:rPr>
          <w:spacing w:val="-4"/>
          <w:lang w:val="sq-AL"/>
        </w:rPr>
        <w:t>“</w:t>
      </w:r>
      <w:r w:rsidR="0008545C" w:rsidRPr="006640DE">
        <w:rPr>
          <w:spacing w:val="-4"/>
          <w:lang w:val="sq-AL"/>
        </w:rPr>
        <w:t>DPSHTRR</w:t>
      </w:r>
      <w:r w:rsidRPr="006640DE">
        <w:rPr>
          <w:spacing w:val="-4"/>
          <w:lang w:val="sq-AL"/>
        </w:rPr>
        <w:t>” nënkupton Drejtorinë e Përgjithshme të Shërbimeve të Transportit Rrugor;</w:t>
      </w:r>
    </w:p>
    <w:p w:rsidR="00885CC3" w:rsidRPr="006640DE" w:rsidRDefault="00885CC3" w:rsidP="00885CC3">
      <w:pPr>
        <w:pStyle w:val="Paragrafi"/>
        <w:rPr>
          <w:spacing w:val="-4"/>
          <w:lang w:val="sq-AL"/>
        </w:rPr>
      </w:pPr>
      <w:r w:rsidRPr="006640DE">
        <w:rPr>
          <w:spacing w:val="-4"/>
          <w:lang w:val="sq-AL"/>
        </w:rPr>
        <w:t>“QKB” nënkupton Qendrën Kombëtare të Biznesit;</w:t>
      </w:r>
    </w:p>
    <w:p w:rsidR="00885CC3" w:rsidRPr="006640DE" w:rsidRDefault="00885CC3" w:rsidP="00885CC3">
      <w:pPr>
        <w:pStyle w:val="Paragrafi"/>
        <w:rPr>
          <w:spacing w:val="-4"/>
          <w:lang w:val="sq-AL"/>
        </w:rPr>
      </w:pPr>
      <w:r w:rsidRPr="006640DE">
        <w:rPr>
          <w:spacing w:val="-4"/>
          <w:lang w:val="sq-AL"/>
        </w:rPr>
        <w:t xml:space="preserve">“Pronar i </w:t>
      </w:r>
      <w:r w:rsidR="00503A3D" w:rsidRPr="006640DE">
        <w:rPr>
          <w:spacing w:val="-4"/>
          <w:lang w:val="sq-AL"/>
        </w:rPr>
        <w:t>mjetit</w:t>
      </w:r>
      <w:r w:rsidRPr="006640DE">
        <w:rPr>
          <w:spacing w:val="-4"/>
          <w:lang w:val="sq-AL"/>
        </w:rPr>
        <w:t>” nënkupton personin/</w:t>
      </w:r>
      <w:r w:rsidR="00137AA7" w:rsidRPr="006640DE">
        <w:rPr>
          <w:spacing w:val="-4"/>
          <w:lang w:val="sq-AL"/>
        </w:rPr>
        <w:t xml:space="preserve"> </w:t>
      </w:r>
      <w:r w:rsidRPr="006640DE">
        <w:rPr>
          <w:spacing w:val="-4"/>
          <w:lang w:val="sq-AL"/>
        </w:rPr>
        <w:t xml:space="preserve">subjektin në emër të të cilit mjeti është i regjistruar në </w:t>
      </w:r>
      <w:r w:rsidR="0008545C" w:rsidRPr="006640DE">
        <w:rPr>
          <w:spacing w:val="-4"/>
          <w:lang w:val="sq-AL"/>
        </w:rPr>
        <w:t>DPSHTRR</w:t>
      </w:r>
      <w:r w:rsidRPr="006640DE">
        <w:rPr>
          <w:spacing w:val="-4"/>
          <w:lang w:val="sq-AL"/>
        </w:rPr>
        <w:t>;</w:t>
      </w:r>
    </w:p>
    <w:p w:rsidR="00885CC3" w:rsidRPr="006640DE" w:rsidRDefault="00885CC3" w:rsidP="00885CC3">
      <w:pPr>
        <w:pStyle w:val="Paragrafi"/>
        <w:rPr>
          <w:spacing w:val="-4"/>
          <w:lang w:val="sq-AL"/>
        </w:rPr>
      </w:pPr>
      <w:r w:rsidRPr="006640DE">
        <w:rPr>
          <w:spacing w:val="-4"/>
          <w:lang w:val="sq-AL"/>
        </w:rPr>
        <w:t xml:space="preserve">“Mjet i </w:t>
      </w:r>
      <w:r w:rsidR="00503A3D" w:rsidRPr="006640DE">
        <w:rPr>
          <w:spacing w:val="-4"/>
          <w:lang w:val="sq-AL"/>
        </w:rPr>
        <w:t>ndryshuar</w:t>
      </w:r>
      <w:r w:rsidRPr="006640DE">
        <w:rPr>
          <w:spacing w:val="-4"/>
          <w:lang w:val="sq-AL"/>
        </w:rPr>
        <w:t>” nënkupton çdo mjet me motor ose rimorkiot e tyre tek i cili janë bërë një a më shumë ndryshime të karakteristikave konstruktive ose funksionale apo të sistemeve të pajisjeve;</w:t>
      </w:r>
    </w:p>
    <w:p w:rsidR="00885CC3" w:rsidRPr="006640DE" w:rsidRDefault="00885CC3" w:rsidP="00885CC3">
      <w:pPr>
        <w:pStyle w:val="Paragrafi"/>
        <w:rPr>
          <w:spacing w:val="-4"/>
          <w:lang w:val="sq-AL"/>
        </w:rPr>
      </w:pPr>
      <w:r w:rsidRPr="006640DE">
        <w:rPr>
          <w:spacing w:val="-4"/>
          <w:lang w:val="sq-AL"/>
        </w:rPr>
        <w:t>“Kodi Rrugor” nënk</w:t>
      </w:r>
      <w:r w:rsidR="00503A3D" w:rsidRPr="006640DE">
        <w:rPr>
          <w:spacing w:val="-4"/>
          <w:lang w:val="sq-AL"/>
        </w:rPr>
        <w:t>upton ligjin nr. 8378, datë 22.</w:t>
      </w:r>
      <w:r w:rsidRPr="006640DE">
        <w:rPr>
          <w:spacing w:val="-4"/>
          <w:lang w:val="sq-AL"/>
        </w:rPr>
        <w:t>7.1998</w:t>
      </w:r>
      <w:r w:rsidR="00503A3D" w:rsidRPr="006640DE">
        <w:rPr>
          <w:spacing w:val="-4"/>
          <w:lang w:val="sq-AL"/>
        </w:rPr>
        <w:t>,</w:t>
      </w:r>
      <w:r w:rsidRPr="006640DE">
        <w:rPr>
          <w:spacing w:val="-4"/>
          <w:lang w:val="sq-AL"/>
        </w:rPr>
        <w:t xml:space="preserve"> “Kodi Rrugor i Republikës së Shqipërisë”, të ndryshuar;</w:t>
      </w:r>
    </w:p>
    <w:p w:rsidR="00885CC3" w:rsidRPr="006640DE" w:rsidRDefault="00885CC3" w:rsidP="00885CC3">
      <w:pPr>
        <w:pStyle w:val="Paragrafi"/>
        <w:rPr>
          <w:spacing w:val="-4"/>
          <w:lang w:val="sq-AL"/>
        </w:rPr>
      </w:pPr>
      <w:r w:rsidRPr="006640DE">
        <w:rPr>
          <w:spacing w:val="-4"/>
          <w:lang w:val="sq-AL"/>
        </w:rPr>
        <w:t xml:space="preserve">“Rregullore e </w:t>
      </w:r>
      <w:r w:rsidR="00503A3D" w:rsidRPr="006640DE">
        <w:rPr>
          <w:spacing w:val="-4"/>
          <w:lang w:val="sq-AL"/>
        </w:rPr>
        <w:t xml:space="preserve">zbatimit </w:t>
      </w:r>
      <w:r w:rsidRPr="006640DE">
        <w:rPr>
          <w:spacing w:val="-4"/>
          <w:lang w:val="sq-AL"/>
        </w:rPr>
        <w:t>të Kodit Rrugor” nënkupton vendimin e Këshil</w:t>
      </w:r>
      <w:r w:rsidR="00503A3D" w:rsidRPr="006640DE">
        <w:rPr>
          <w:spacing w:val="-4"/>
          <w:lang w:val="sq-AL"/>
        </w:rPr>
        <w:t>lit të Ministrave nr.153, datë 7.</w:t>
      </w:r>
      <w:r w:rsidRPr="006640DE">
        <w:rPr>
          <w:spacing w:val="-4"/>
          <w:lang w:val="sq-AL"/>
        </w:rPr>
        <w:t>4.2000</w:t>
      </w:r>
      <w:r w:rsidR="00503A3D" w:rsidRPr="006640DE">
        <w:rPr>
          <w:spacing w:val="-4"/>
          <w:lang w:val="sq-AL"/>
        </w:rPr>
        <w:t>,</w:t>
      </w:r>
      <w:r w:rsidRPr="006640DE">
        <w:rPr>
          <w:spacing w:val="-4"/>
          <w:lang w:val="sq-AL"/>
        </w:rPr>
        <w:t xml:space="preserve"> “Për miratimin e </w:t>
      </w:r>
      <w:r w:rsidR="00503A3D" w:rsidRPr="006640DE">
        <w:rPr>
          <w:spacing w:val="-4"/>
          <w:lang w:val="sq-AL"/>
        </w:rPr>
        <w:t xml:space="preserve">rregullores së zbatimit </w:t>
      </w:r>
      <w:r w:rsidRPr="006640DE">
        <w:rPr>
          <w:spacing w:val="-4"/>
          <w:lang w:val="sq-AL"/>
        </w:rPr>
        <w:t>të Kodit Rrugor të Republikës së Shqipërisë”, të ndryshuar.</w:t>
      </w:r>
    </w:p>
    <w:p w:rsidR="00885CC3" w:rsidRPr="006640DE" w:rsidRDefault="00885CC3" w:rsidP="00885CC3">
      <w:pPr>
        <w:pStyle w:val="Paragrafi"/>
        <w:rPr>
          <w:lang w:val="sq-AL"/>
        </w:rPr>
      </w:pPr>
      <w:r w:rsidRPr="006640DE">
        <w:rPr>
          <w:lang w:val="sq-AL"/>
        </w:rPr>
        <w:t xml:space="preserve">“DAP” nënkupton </w:t>
      </w:r>
      <w:r w:rsidR="00503A3D" w:rsidRPr="006640DE">
        <w:rPr>
          <w:lang w:val="sq-AL"/>
        </w:rPr>
        <w:t xml:space="preserve">dëshminë e aftësisë profesionale </w:t>
      </w:r>
      <w:r w:rsidRPr="006640DE">
        <w:rPr>
          <w:lang w:val="sq-AL"/>
        </w:rPr>
        <w:t xml:space="preserve">për riparimin e mjeteve rrugore me </w:t>
      </w:r>
      <w:r w:rsidRPr="006640DE">
        <w:rPr>
          <w:lang w:val="sq-AL"/>
        </w:rPr>
        <w:lastRenderedPageBreak/>
        <w:t xml:space="preserve">motor dhe rimorkiove, lëshuar nga </w:t>
      </w:r>
      <w:r w:rsidR="0008545C" w:rsidRPr="006640DE">
        <w:rPr>
          <w:lang w:val="sq-AL"/>
        </w:rPr>
        <w:t>DPSHTRR</w:t>
      </w:r>
      <w:r w:rsidR="00503A3D" w:rsidRPr="006640DE">
        <w:rPr>
          <w:lang w:val="sq-AL"/>
        </w:rPr>
        <w:t>-ja</w:t>
      </w:r>
      <w:r w:rsidRPr="006640DE">
        <w:rPr>
          <w:lang w:val="sq-AL"/>
        </w:rPr>
        <w:t xml:space="preserve"> për përgjegjësit teknik</w:t>
      </w:r>
      <w:r w:rsidR="00A553B1" w:rsidRPr="006640DE">
        <w:rPr>
          <w:lang w:val="sq-AL"/>
        </w:rPr>
        <w:t>ë</w:t>
      </w:r>
      <w:r w:rsidRPr="006640DE">
        <w:rPr>
          <w:lang w:val="sq-AL"/>
        </w:rPr>
        <w:t xml:space="preserve"> dhe teknikët, pas trajnimit dhe testimit në </w:t>
      </w:r>
      <w:r w:rsidR="0008545C" w:rsidRPr="006640DE">
        <w:rPr>
          <w:lang w:val="sq-AL"/>
        </w:rPr>
        <w:t>DPSHTRR</w:t>
      </w:r>
      <w:r w:rsidRPr="006640DE">
        <w:rPr>
          <w:lang w:val="sq-AL"/>
        </w:rPr>
        <w:t>.</w:t>
      </w:r>
    </w:p>
    <w:p w:rsidR="00885CC3" w:rsidRPr="006640DE" w:rsidRDefault="00885CC3" w:rsidP="0028779C">
      <w:pPr>
        <w:pStyle w:val="Hapesira7"/>
        <w:rPr>
          <w:lang w:val="sq-AL"/>
        </w:rPr>
      </w:pPr>
    </w:p>
    <w:p w:rsidR="00885CC3" w:rsidRPr="006640DE" w:rsidRDefault="00503A3D" w:rsidP="00885CC3">
      <w:pPr>
        <w:pStyle w:val="NeniNr"/>
        <w:rPr>
          <w:lang w:val="sq-AL"/>
        </w:rPr>
      </w:pPr>
      <w:r w:rsidRPr="006640DE">
        <w:rPr>
          <w:lang w:val="sq-AL"/>
        </w:rPr>
        <w:t>KREU IV</w:t>
      </w:r>
    </w:p>
    <w:p w:rsidR="00885CC3" w:rsidRPr="006640DE" w:rsidRDefault="00885CC3" w:rsidP="0028779C">
      <w:pPr>
        <w:pStyle w:val="Hapesira7"/>
        <w:rPr>
          <w:lang w:val="sq-AL"/>
        </w:rPr>
      </w:pPr>
    </w:p>
    <w:p w:rsidR="00885CC3" w:rsidRPr="006640DE" w:rsidRDefault="00885CC3" w:rsidP="00885CC3">
      <w:pPr>
        <w:pStyle w:val="Paragrafi"/>
        <w:rPr>
          <w:lang w:val="sq-AL"/>
        </w:rPr>
      </w:pPr>
      <w:r w:rsidRPr="006640DE">
        <w:rPr>
          <w:lang w:val="sq-AL"/>
        </w:rPr>
        <w:t>4.</w:t>
      </w:r>
      <w:r w:rsidRPr="006640DE">
        <w:rPr>
          <w:lang w:val="sq-AL"/>
        </w:rPr>
        <w:tab/>
        <w:t>Licencimi i subjektit</w:t>
      </w:r>
    </w:p>
    <w:p w:rsidR="00885CC3" w:rsidRPr="006640DE" w:rsidRDefault="00885CC3" w:rsidP="00885CC3">
      <w:pPr>
        <w:pStyle w:val="Paragrafi"/>
        <w:rPr>
          <w:lang w:val="sq-AL"/>
        </w:rPr>
      </w:pPr>
      <w:r w:rsidRPr="006640DE">
        <w:rPr>
          <w:lang w:val="sq-AL"/>
        </w:rPr>
        <w:t xml:space="preserve">4.1 Ministri licencon subjektet për kryer </w:t>
      </w:r>
      <w:r w:rsidR="00503A3D" w:rsidRPr="006640DE">
        <w:rPr>
          <w:lang w:val="sq-AL"/>
        </w:rPr>
        <w:t>kontroll dhe provë</w:t>
      </w:r>
      <w:r w:rsidRPr="006640DE">
        <w:rPr>
          <w:lang w:val="sq-AL"/>
        </w:rPr>
        <w:t>, në zbatim të pikës 2, neni 77 të Kodi Rrugor dhe pik</w:t>
      </w:r>
      <w:r w:rsidR="007D2082" w:rsidRPr="006640DE">
        <w:rPr>
          <w:lang w:val="sq-AL"/>
        </w:rPr>
        <w:t>ave</w:t>
      </w:r>
      <w:r w:rsidRPr="006640DE">
        <w:rPr>
          <w:lang w:val="sq-AL"/>
        </w:rPr>
        <w:t xml:space="preserve"> 1 dhe 2, neni 232</w:t>
      </w:r>
      <w:r w:rsidR="00137AA7" w:rsidRPr="006640DE">
        <w:rPr>
          <w:lang w:val="sq-AL"/>
        </w:rPr>
        <w:t>,</w:t>
      </w:r>
      <w:r w:rsidRPr="006640DE">
        <w:rPr>
          <w:lang w:val="sq-AL"/>
        </w:rPr>
        <w:t xml:space="preserve"> të Rregullores së Zbatimit të Kodit Rrugor.</w:t>
      </w:r>
    </w:p>
    <w:p w:rsidR="00885CC3" w:rsidRPr="006640DE" w:rsidRDefault="00885CC3" w:rsidP="00885CC3">
      <w:pPr>
        <w:pStyle w:val="Paragrafi"/>
        <w:rPr>
          <w:lang w:val="sq-AL"/>
        </w:rPr>
      </w:pPr>
      <w:r w:rsidRPr="006640DE">
        <w:rPr>
          <w:lang w:val="sq-AL"/>
        </w:rPr>
        <w:t xml:space="preserve">4.2 Ministri licencon subjektet juridike për </w:t>
      </w:r>
      <w:r w:rsidR="00503A3D" w:rsidRPr="006640DE">
        <w:rPr>
          <w:lang w:val="sq-AL"/>
        </w:rPr>
        <w:t>kontroll dhe prov</w:t>
      </w:r>
      <w:r w:rsidRPr="006640DE">
        <w:rPr>
          <w:lang w:val="sq-AL"/>
        </w:rPr>
        <w:t>ë, që plotësojnë të gjithë kriteret e përcaktuara në këtë udhëzim.</w:t>
      </w:r>
    </w:p>
    <w:p w:rsidR="00885CC3" w:rsidRPr="006640DE" w:rsidRDefault="00885CC3" w:rsidP="00885CC3">
      <w:pPr>
        <w:pStyle w:val="Paragrafi"/>
        <w:rPr>
          <w:lang w:val="sq-AL"/>
        </w:rPr>
      </w:pPr>
      <w:r w:rsidRPr="006640DE">
        <w:rPr>
          <w:lang w:val="sq-AL"/>
        </w:rPr>
        <w:t xml:space="preserve">4.3 Modeli i </w:t>
      </w:r>
      <w:r w:rsidR="00503A3D" w:rsidRPr="006640DE">
        <w:rPr>
          <w:lang w:val="sq-AL"/>
        </w:rPr>
        <w:t xml:space="preserve">licencës </w:t>
      </w:r>
      <w:r w:rsidRPr="006640DE">
        <w:rPr>
          <w:lang w:val="sq-AL"/>
        </w:rPr>
        <w:t xml:space="preserve">është sipas </w:t>
      </w:r>
      <w:r w:rsidR="00503A3D" w:rsidRPr="006640DE">
        <w:rPr>
          <w:lang w:val="sq-AL"/>
        </w:rPr>
        <w:t xml:space="preserve">aneksit </w:t>
      </w:r>
      <w:r w:rsidRPr="006640DE">
        <w:rPr>
          <w:lang w:val="sq-AL"/>
        </w:rPr>
        <w:t>2, pjesë e këtij udhëzimi.</w:t>
      </w:r>
    </w:p>
    <w:p w:rsidR="00885CC3" w:rsidRPr="006640DE" w:rsidRDefault="00885CC3" w:rsidP="00885CC3">
      <w:pPr>
        <w:pStyle w:val="Paragrafi"/>
        <w:rPr>
          <w:lang w:val="sq-AL"/>
        </w:rPr>
      </w:pPr>
      <w:r w:rsidRPr="006640DE">
        <w:rPr>
          <w:lang w:val="sq-AL"/>
        </w:rPr>
        <w:t xml:space="preserve">4.4 Numri i </w:t>
      </w:r>
      <w:r w:rsidR="00503A3D" w:rsidRPr="006640DE">
        <w:rPr>
          <w:lang w:val="sq-AL"/>
        </w:rPr>
        <w:t xml:space="preserve">licencës </w:t>
      </w:r>
      <w:r w:rsidRPr="006640DE">
        <w:rPr>
          <w:lang w:val="sq-AL"/>
        </w:rPr>
        <w:t xml:space="preserve">është sipas </w:t>
      </w:r>
      <w:r w:rsidR="00503A3D" w:rsidRPr="006640DE">
        <w:rPr>
          <w:lang w:val="sq-AL"/>
        </w:rPr>
        <w:t xml:space="preserve">aneksit </w:t>
      </w:r>
      <w:r w:rsidRPr="006640DE">
        <w:rPr>
          <w:lang w:val="sq-AL"/>
        </w:rPr>
        <w:t>3, pjesë e këtij udhëzimi.</w:t>
      </w:r>
    </w:p>
    <w:p w:rsidR="00885CC3" w:rsidRPr="006640DE" w:rsidRDefault="00885CC3" w:rsidP="00885CC3">
      <w:pPr>
        <w:pStyle w:val="Paragrafi"/>
        <w:rPr>
          <w:lang w:val="sq-AL"/>
        </w:rPr>
      </w:pPr>
      <w:r w:rsidRPr="006640DE">
        <w:rPr>
          <w:lang w:val="sq-AL"/>
        </w:rPr>
        <w:t>4.5 Licenca jepet me afat 1 (një) vit kalendarik, duke filluar nga data e lëshimit të saj.</w:t>
      </w:r>
    </w:p>
    <w:p w:rsidR="00885CC3" w:rsidRPr="006640DE" w:rsidRDefault="00885CC3" w:rsidP="0028779C">
      <w:pPr>
        <w:pStyle w:val="Hapesira7"/>
        <w:rPr>
          <w:lang w:val="sq-AL"/>
        </w:rPr>
      </w:pPr>
    </w:p>
    <w:p w:rsidR="00885CC3" w:rsidRPr="006640DE" w:rsidRDefault="00503A3D" w:rsidP="00885CC3">
      <w:pPr>
        <w:pStyle w:val="NeniNr"/>
        <w:rPr>
          <w:lang w:val="sq-AL"/>
        </w:rPr>
      </w:pPr>
      <w:r w:rsidRPr="006640DE">
        <w:rPr>
          <w:lang w:val="sq-AL"/>
        </w:rPr>
        <w:t>KREU V</w:t>
      </w:r>
    </w:p>
    <w:p w:rsidR="00885CC3" w:rsidRPr="006640DE" w:rsidRDefault="00885CC3" w:rsidP="0028779C">
      <w:pPr>
        <w:pStyle w:val="Hapesira7"/>
        <w:rPr>
          <w:lang w:val="sq-AL"/>
        </w:rPr>
      </w:pPr>
    </w:p>
    <w:p w:rsidR="00885CC3" w:rsidRPr="006640DE" w:rsidRDefault="00885CC3" w:rsidP="00885CC3">
      <w:pPr>
        <w:pStyle w:val="Paragrafi"/>
        <w:rPr>
          <w:lang w:val="sq-AL"/>
        </w:rPr>
      </w:pPr>
      <w:r w:rsidRPr="006640DE">
        <w:rPr>
          <w:lang w:val="sq-AL"/>
        </w:rPr>
        <w:t xml:space="preserve">5. Aplikimi për </w:t>
      </w:r>
      <w:r w:rsidR="00503A3D" w:rsidRPr="006640DE">
        <w:rPr>
          <w:lang w:val="sq-AL"/>
        </w:rPr>
        <w:t>licencë</w:t>
      </w:r>
    </w:p>
    <w:p w:rsidR="00885CC3" w:rsidRPr="006640DE" w:rsidRDefault="00885CC3" w:rsidP="00885CC3">
      <w:pPr>
        <w:pStyle w:val="Paragrafi"/>
        <w:rPr>
          <w:lang w:val="sq-AL"/>
        </w:rPr>
      </w:pPr>
      <w:r w:rsidRPr="006640DE">
        <w:rPr>
          <w:lang w:val="sq-AL"/>
        </w:rPr>
        <w:t xml:space="preserve">Subjekti juridik për të marrë </w:t>
      </w:r>
      <w:r w:rsidR="00503A3D" w:rsidRPr="006640DE">
        <w:rPr>
          <w:lang w:val="sq-AL"/>
        </w:rPr>
        <w:t>licencë</w:t>
      </w:r>
      <w:r w:rsidRPr="006640DE">
        <w:rPr>
          <w:lang w:val="sq-AL"/>
        </w:rPr>
        <w:t>, duhet të paraqesë në Ministri:</w:t>
      </w:r>
    </w:p>
    <w:p w:rsidR="00885CC3" w:rsidRPr="006640DE" w:rsidRDefault="00885CC3" w:rsidP="00885CC3">
      <w:pPr>
        <w:pStyle w:val="Paragrafi"/>
        <w:rPr>
          <w:lang w:val="sq-AL"/>
        </w:rPr>
      </w:pPr>
      <w:r w:rsidRPr="006640DE">
        <w:rPr>
          <w:lang w:val="sq-AL"/>
        </w:rPr>
        <w:t xml:space="preserve">5.1 Kërkesën për </w:t>
      </w:r>
      <w:r w:rsidR="00503A3D" w:rsidRPr="006640DE">
        <w:rPr>
          <w:lang w:val="sq-AL"/>
        </w:rPr>
        <w:t>licencë</w:t>
      </w:r>
      <w:r w:rsidRPr="006640DE">
        <w:rPr>
          <w:lang w:val="sq-AL"/>
        </w:rPr>
        <w:t xml:space="preserve">, sipas modelit të </w:t>
      </w:r>
      <w:r w:rsidR="00503A3D" w:rsidRPr="006640DE">
        <w:rPr>
          <w:lang w:val="sq-AL"/>
        </w:rPr>
        <w:t xml:space="preserve">aneksit </w:t>
      </w:r>
      <w:r w:rsidRPr="006640DE">
        <w:rPr>
          <w:lang w:val="sq-AL"/>
        </w:rPr>
        <w:t xml:space="preserve">1, pjesë e këtij udhëzimi, në të cilën përcaktohen emri i subjektit, emri i drejtuesit ligjor, emri i </w:t>
      </w:r>
      <w:r w:rsidR="00503A3D" w:rsidRPr="006640DE">
        <w:rPr>
          <w:lang w:val="sq-AL"/>
        </w:rPr>
        <w:t>përgjegjësit teknik</w:t>
      </w:r>
      <w:r w:rsidRPr="006640DE">
        <w:rPr>
          <w:lang w:val="sq-AL"/>
        </w:rPr>
        <w:t xml:space="preserve">, zërat që kërkohen për </w:t>
      </w:r>
      <w:r w:rsidR="00503A3D" w:rsidRPr="006640DE">
        <w:rPr>
          <w:lang w:val="sq-AL"/>
        </w:rPr>
        <w:t xml:space="preserve">licencim </w:t>
      </w:r>
      <w:r w:rsidRPr="006640DE">
        <w:rPr>
          <w:lang w:val="sq-AL"/>
        </w:rPr>
        <w:t>në veprimtaritë me kodin VII.3.B.1 “Autoriparimi i mjeteve rrugore me motor dhe rimorkiove” etj.</w:t>
      </w:r>
    </w:p>
    <w:p w:rsidR="00885CC3" w:rsidRPr="006640DE" w:rsidRDefault="00885CC3" w:rsidP="00885CC3">
      <w:pPr>
        <w:pStyle w:val="Paragrafi"/>
        <w:rPr>
          <w:lang w:val="sq-AL"/>
        </w:rPr>
      </w:pPr>
      <w:r w:rsidRPr="006640DE">
        <w:rPr>
          <w:lang w:val="sq-AL"/>
        </w:rPr>
        <w:t xml:space="preserve">5.2 Ekstrakti dhe </w:t>
      </w:r>
      <w:r w:rsidR="00503A3D" w:rsidRPr="006640DE">
        <w:rPr>
          <w:lang w:val="sq-AL"/>
        </w:rPr>
        <w:t xml:space="preserve">ekstrakti historik </w:t>
      </w:r>
      <w:r w:rsidRPr="006640DE">
        <w:rPr>
          <w:lang w:val="sq-AL"/>
        </w:rPr>
        <w:t>i regjistrit tregtar, nga QKB</w:t>
      </w:r>
      <w:r w:rsidR="00503A3D" w:rsidRPr="006640DE">
        <w:rPr>
          <w:lang w:val="sq-AL"/>
        </w:rPr>
        <w:t>-ja</w:t>
      </w:r>
      <w:r w:rsidRPr="006640DE">
        <w:rPr>
          <w:lang w:val="sq-AL"/>
        </w:rPr>
        <w:t>.</w:t>
      </w:r>
    </w:p>
    <w:p w:rsidR="00885CC3" w:rsidRPr="006640DE" w:rsidRDefault="00885CC3" w:rsidP="00885CC3">
      <w:pPr>
        <w:pStyle w:val="Paragrafi"/>
        <w:rPr>
          <w:lang w:val="sq-AL"/>
        </w:rPr>
      </w:pPr>
      <w:r w:rsidRPr="006640DE">
        <w:rPr>
          <w:lang w:val="sq-AL"/>
        </w:rPr>
        <w:t>5.3 Licencën nga QKB</w:t>
      </w:r>
      <w:r w:rsidR="00503A3D" w:rsidRPr="006640DE">
        <w:rPr>
          <w:lang w:val="sq-AL"/>
        </w:rPr>
        <w:t>-ja</w:t>
      </w:r>
      <w:r w:rsidRPr="006640DE">
        <w:rPr>
          <w:lang w:val="sq-AL"/>
        </w:rPr>
        <w:t xml:space="preserve"> për veprimtaritë me kodin VII.3.B.1, autoriparimi i mjeteve rrugore me motor dhe rimorkiove.</w:t>
      </w:r>
    </w:p>
    <w:p w:rsidR="00885CC3" w:rsidRPr="006640DE" w:rsidRDefault="00885CC3" w:rsidP="00885CC3">
      <w:pPr>
        <w:pStyle w:val="Paragrafi"/>
        <w:rPr>
          <w:lang w:val="sq-AL"/>
        </w:rPr>
      </w:pPr>
      <w:r w:rsidRPr="006640DE">
        <w:rPr>
          <w:lang w:val="sq-AL"/>
        </w:rPr>
        <w:t xml:space="preserve">5.4 Dëshmi penaliteti, për drejtuesin ligjor dhe për </w:t>
      </w:r>
      <w:r w:rsidR="00503A3D" w:rsidRPr="006640DE">
        <w:rPr>
          <w:lang w:val="sq-AL"/>
        </w:rPr>
        <w:t>përgjegjësin teknik</w:t>
      </w:r>
      <w:r w:rsidRPr="006640DE">
        <w:rPr>
          <w:lang w:val="sq-AL"/>
        </w:rPr>
        <w:t>.</w:t>
      </w:r>
    </w:p>
    <w:p w:rsidR="00885CC3" w:rsidRPr="006640DE" w:rsidRDefault="00885CC3" w:rsidP="00885CC3">
      <w:pPr>
        <w:pStyle w:val="Paragrafi"/>
        <w:rPr>
          <w:lang w:val="sq-AL"/>
        </w:rPr>
      </w:pPr>
      <w:r w:rsidRPr="006640DE">
        <w:rPr>
          <w:lang w:val="sq-AL"/>
        </w:rPr>
        <w:t xml:space="preserve">5.5 Kopje të noterizuar: të </w:t>
      </w:r>
      <w:r w:rsidR="00503A3D" w:rsidRPr="006640DE">
        <w:rPr>
          <w:lang w:val="sq-AL"/>
        </w:rPr>
        <w:t xml:space="preserve">diplomës </w:t>
      </w:r>
      <w:r w:rsidRPr="006640DE">
        <w:rPr>
          <w:lang w:val="sq-AL"/>
        </w:rPr>
        <w:t>(inxhin</w:t>
      </w:r>
      <w:r w:rsidR="00137AA7" w:rsidRPr="006640DE">
        <w:rPr>
          <w:lang w:val="sq-AL"/>
        </w:rPr>
        <w:t>i</w:t>
      </w:r>
      <w:r w:rsidRPr="006640DE">
        <w:rPr>
          <w:lang w:val="sq-AL"/>
        </w:rPr>
        <w:t xml:space="preserve">er mekanik) të </w:t>
      </w:r>
      <w:r w:rsidR="00503A3D" w:rsidRPr="006640DE">
        <w:rPr>
          <w:lang w:val="sq-AL"/>
        </w:rPr>
        <w:t>përgjegjësit teknik</w:t>
      </w:r>
      <w:r w:rsidRPr="006640DE">
        <w:rPr>
          <w:lang w:val="sq-AL"/>
        </w:rPr>
        <w:t>, të stafit teknik etj.</w:t>
      </w:r>
    </w:p>
    <w:p w:rsidR="00885CC3" w:rsidRPr="006640DE" w:rsidRDefault="00885CC3" w:rsidP="00885CC3">
      <w:pPr>
        <w:pStyle w:val="Paragrafi"/>
        <w:rPr>
          <w:lang w:val="sq-AL"/>
        </w:rPr>
      </w:pPr>
      <w:r w:rsidRPr="006640DE">
        <w:rPr>
          <w:lang w:val="sq-AL"/>
        </w:rPr>
        <w:t xml:space="preserve">5.6 Kopje e </w:t>
      </w:r>
      <w:r w:rsidR="00503A3D" w:rsidRPr="006640DE">
        <w:rPr>
          <w:lang w:val="sq-AL"/>
        </w:rPr>
        <w:t>dëshmisë së aftësisë të përgjegjësit teknik</w:t>
      </w:r>
      <w:r w:rsidRPr="006640DE">
        <w:rPr>
          <w:lang w:val="sq-AL"/>
        </w:rPr>
        <w:t>, të stafit teknik etj.</w:t>
      </w:r>
    </w:p>
    <w:p w:rsidR="00885CC3" w:rsidRPr="006640DE" w:rsidRDefault="00885CC3" w:rsidP="00885CC3">
      <w:pPr>
        <w:pStyle w:val="Paragrafi"/>
        <w:rPr>
          <w:lang w:val="sq-AL"/>
        </w:rPr>
      </w:pPr>
      <w:r w:rsidRPr="006640DE">
        <w:rPr>
          <w:lang w:val="sq-AL"/>
        </w:rPr>
        <w:t xml:space="preserve">5.7 Kontratë me afat jo më pak se 1 (një) vit, ndërmjet drejtuesit ligjor me </w:t>
      </w:r>
      <w:r w:rsidR="00503A3D" w:rsidRPr="006640DE">
        <w:rPr>
          <w:lang w:val="sq-AL"/>
        </w:rPr>
        <w:t>përgjegjësin teknik</w:t>
      </w:r>
      <w:r w:rsidRPr="006640DE">
        <w:rPr>
          <w:lang w:val="sq-AL"/>
        </w:rPr>
        <w:t>, si dhe me stafin teknik.</w:t>
      </w:r>
    </w:p>
    <w:p w:rsidR="00885CC3" w:rsidRPr="006640DE" w:rsidRDefault="00885CC3" w:rsidP="00885CC3">
      <w:pPr>
        <w:pStyle w:val="Paragrafi"/>
        <w:rPr>
          <w:lang w:val="sq-AL"/>
        </w:rPr>
      </w:pPr>
      <w:r w:rsidRPr="006640DE">
        <w:rPr>
          <w:lang w:val="sq-AL"/>
        </w:rPr>
        <w:t xml:space="preserve">5.8 Vetdeklarim nga </w:t>
      </w:r>
      <w:r w:rsidR="00503A3D" w:rsidRPr="006640DE">
        <w:rPr>
          <w:lang w:val="sq-AL"/>
        </w:rPr>
        <w:t xml:space="preserve">përgjegjësi teknik, sipas modelit të aneksit </w:t>
      </w:r>
      <w:r w:rsidRPr="006640DE">
        <w:rPr>
          <w:lang w:val="sq-AL"/>
        </w:rPr>
        <w:t>5, pjesë e këtij udhëzimi, në lidhje me njohjen dhe zbatimin e legjislacionit dhe të rregullave në fuqi, për gjendjen e makinerive, pajisjeve, bankoprovave etj</w:t>
      </w:r>
      <w:r w:rsidR="00503A3D" w:rsidRPr="006640DE">
        <w:rPr>
          <w:lang w:val="sq-AL"/>
        </w:rPr>
        <w:t>.</w:t>
      </w:r>
      <w:r w:rsidRPr="006640DE">
        <w:rPr>
          <w:lang w:val="sq-AL"/>
        </w:rPr>
        <w:t xml:space="preserve">, të </w:t>
      </w:r>
      <w:r w:rsidRPr="006640DE">
        <w:rPr>
          <w:lang w:val="sq-AL"/>
        </w:rPr>
        <w:lastRenderedPageBreak/>
        <w:t>nevojshme për veprimtarinë që kërkohet të licencohet, për dërgimin e informacionit periodik nga shoqëria etj.</w:t>
      </w:r>
    </w:p>
    <w:p w:rsidR="00885CC3" w:rsidRPr="006640DE" w:rsidRDefault="00885CC3" w:rsidP="00885CC3">
      <w:pPr>
        <w:pStyle w:val="Paragrafi"/>
        <w:rPr>
          <w:lang w:val="sq-AL"/>
        </w:rPr>
      </w:pPr>
      <w:r w:rsidRPr="006640DE">
        <w:rPr>
          <w:lang w:val="sq-AL"/>
        </w:rPr>
        <w:t xml:space="preserve">5.9 Kërkesa për </w:t>
      </w:r>
      <w:r w:rsidR="00503A3D" w:rsidRPr="006640DE">
        <w:rPr>
          <w:lang w:val="sq-AL"/>
        </w:rPr>
        <w:t xml:space="preserve">licencë </w:t>
      </w:r>
      <w:r w:rsidRPr="006640DE">
        <w:rPr>
          <w:lang w:val="sq-AL"/>
        </w:rPr>
        <w:t>plotësohet për herë të parë dhe për rinovim.</w:t>
      </w:r>
    </w:p>
    <w:p w:rsidR="00885CC3" w:rsidRPr="006640DE" w:rsidRDefault="00885CC3" w:rsidP="00885CC3">
      <w:pPr>
        <w:pStyle w:val="Paragrafi"/>
        <w:rPr>
          <w:lang w:val="sq-AL"/>
        </w:rPr>
      </w:pPr>
      <w:r w:rsidRPr="006640DE">
        <w:rPr>
          <w:lang w:val="sq-AL"/>
        </w:rPr>
        <w:t>5.10 Dokument</w:t>
      </w:r>
      <w:r w:rsidR="00747945" w:rsidRPr="006640DE">
        <w:rPr>
          <w:lang w:val="sq-AL"/>
        </w:rPr>
        <w:t>e</w:t>
      </w:r>
      <w:r w:rsidRPr="006640DE">
        <w:rPr>
          <w:lang w:val="sq-AL"/>
        </w:rPr>
        <w:t>t shoqëruese sipas këtij udhëzimi, për zërat përkatës në veprimtaritë me kodin VII.3.B.1, autoriparimi i mjeteve rrugore me motor dhe rimorkiove.</w:t>
      </w:r>
    </w:p>
    <w:p w:rsidR="00885CC3" w:rsidRPr="006640DE" w:rsidRDefault="00885CC3" w:rsidP="00885CC3">
      <w:pPr>
        <w:pStyle w:val="Paragrafi"/>
        <w:rPr>
          <w:lang w:val="sq-AL"/>
        </w:rPr>
      </w:pPr>
      <w:r w:rsidRPr="006640DE">
        <w:rPr>
          <w:lang w:val="sq-AL"/>
        </w:rPr>
        <w:t xml:space="preserve">5.11 Kërkesa për </w:t>
      </w:r>
      <w:r w:rsidR="00503A3D" w:rsidRPr="006640DE">
        <w:rPr>
          <w:lang w:val="sq-AL"/>
        </w:rPr>
        <w:t xml:space="preserve">licencë </w:t>
      </w:r>
      <w:r w:rsidRPr="006640DE">
        <w:rPr>
          <w:lang w:val="sq-AL"/>
        </w:rPr>
        <w:t>duhet të paraqitet në emër të subjektit juridik dhe duhet të firmoset nga personi i autorizuar.</w:t>
      </w:r>
    </w:p>
    <w:p w:rsidR="00885CC3" w:rsidRPr="006640DE" w:rsidRDefault="00885CC3" w:rsidP="0028779C">
      <w:pPr>
        <w:pStyle w:val="Hapesira7"/>
        <w:rPr>
          <w:lang w:val="sq-AL"/>
        </w:rPr>
      </w:pPr>
    </w:p>
    <w:p w:rsidR="00885CC3" w:rsidRPr="006640DE" w:rsidRDefault="00B77CF1" w:rsidP="00885CC3">
      <w:pPr>
        <w:pStyle w:val="NeniNr"/>
        <w:rPr>
          <w:lang w:val="sq-AL"/>
        </w:rPr>
      </w:pPr>
      <w:r w:rsidRPr="006640DE">
        <w:rPr>
          <w:lang w:val="sq-AL"/>
        </w:rPr>
        <w:t>KREU VI</w:t>
      </w:r>
    </w:p>
    <w:p w:rsidR="00885CC3" w:rsidRPr="006640DE" w:rsidRDefault="00885CC3" w:rsidP="0028779C">
      <w:pPr>
        <w:pStyle w:val="Hapesira7"/>
        <w:rPr>
          <w:lang w:val="sq-AL"/>
        </w:rPr>
      </w:pPr>
    </w:p>
    <w:p w:rsidR="00885CC3" w:rsidRPr="006640DE" w:rsidRDefault="00885CC3" w:rsidP="00885CC3">
      <w:pPr>
        <w:pStyle w:val="Paragrafi"/>
        <w:rPr>
          <w:lang w:val="sq-AL"/>
        </w:rPr>
      </w:pPr>
      <w:r w:rsidRPr="006640DE">
        <w:rPr>
          <w:lang w:val="sq-AL"/>
        </w:rPr>
        <w:t xml:space="preserve">6. Procedura e </w:t>
      </w:r>
      <w:r w:rsidR="00B77CF1" w:rsidRPr="006640DE">
        <w:rPr>
          <w:lang w:val="sq-AL"/>
        </w:rPr>
        <w:t>licencimit</w:t>
      </w:r>
    </w:p>
    <w:p w:rsidR="00885CC3" w:rsidRPr="006640DE" w:rsidRDefault="00885CC3" w:rsidP="00885CC3">
      <w:pPr>
        <w:pStyle w:val="Paragrafi"/>
        <w:rPr>
          <w:lang w:val="sq-AL"/>
        </w:rPr>
      </w:pPr>
      <w:r w:rsidRPr="006640DE">
        <w:rPr>
          <w:lang w:val="sq-AL"/>
        </w:rPr>
        <w:t>6.1 Kërkesa dhe dokument</w:t>
      </w:r>
      <w:r w:rsidR="00747945" w:rsidRPr="006640DE">
        <w:rPr>
          <w:lang w:val="sq-AL"/>
        </w:rPr>
        <w:t>e</w:t>
      </w:r>
      <w:r w:rsidRPr="006640DE">
        <w:rPr>
          <w:lang w:val="sq-AL"/>
        </w:rPr>
        <w:t>t e subjektit për t</w:t>
      </w:r>
      <w:r w:rsidR="00B77CF1" w:rsidRPr="006640DE">
        <w:rPr>
          <w:lang w:val="sq-AL"/>
        </w:rPr>
        <w:t>’</w:t>
      </w:r>
      <w:r w:rsidRPr="006640DE">
        <w:rPr>
          <w:lang w:val="sq-AL"/>
        </w:rPr>
        <w:t xml:space="preserve">u pajisur me </w:t>
      </w:r>
      <w:r w:rsidR="003F018C" w:rsidRPr="006640DE">
        <w:rPr>
          <w:lang w:val="sq-AL"/>
        </w:rPr>
        <w:t>l</w:t>
      </w:r>
      <w:r w:rsidRPr="006640DE">
        <w:rPr>
          <w:lang w:val="sq-AL"/>
        </w:rPr>
        <w:t xml:space="preserve">icencë dërgohen me rrugë postare, për drejtorinë përkatëse në ministri. Pas kësaj, fillon </w:t>
      </w:r>
      <w:r w:rsidR="00E07DA7" w:rsidRPr="006640DE">
        <w:rPr>
          <w:lang w:val="sq-AL"/>
        </w:rPr>
        <w:t>proce</w:t>
      </w:r>
      <w:r w:rsidRPr="006640DE">
        <w:rPr>
          <w:lang w:val="sq-AL"/>
        </w:rPr>
        <w:t>dura e verifikimit të dokument</w:t>
      </w:r>
      <w:r w:rsidR="00747945" w:rsidRPr="006640DE">
        <w:rPr>
          <w:lang w:val="sq-AL"/>
        </w:rPr>
        <w:t>e</w:t>
      </w:r>
      <w:r w:rsidRPr="006640DE">
        <w:rPr>
          <w:lang w:val="sq-AL"/>
        </w:rPr>
        <w:t>ve dhe inspektimit në teren i subjektit, për plotësimin e të gjithë kritereve të përcaktuara në këtë udhëzim.</w:t>
      </w:r>
    </w:p>
    <w:p w:rsidR="00885CC3" w:rsidRPr="006640DE" w:rsidRDefault="00885CC3" w:rsidP="00885CC3">
      <w:pPr>
        <w:pStyle w:val="Paragrafi"/>
        <w:rPr>
          <w:lang w:val="sq-AL"/>
        </w:rPr>
      </w:pPr>
      <w:r w:rsidRPr="006640DE">
        <w:rPr>
          <w:lang w:val="sq-AL"/>
        </w:rPr>
        <w:t>6.2 Verifikimi i dokument</w:t>
      </w:r>
      <w:r w:rsidR="00747945" w:rsidRPr="006640DE">
        <w:rPr>
          <w:lang w:val="sq-AL"/>
        </w:rPr>
        <w:t>e</w:t>
      </w:r>
      <w:r w:rsidRPr="006640DE">
        <w:rPr>
          <w:lang w:val="sq-AL"/>
        </w:rPr>
        <w:t xml:space="preserve">ve dhe inspektimi në teren i subjektit për plotësimin e kritereve të përcaktuara, kryhet nga komisioni i ngritur me urdhër të </w:t>
      </w:r>
      <w:r w:rsidR="00B77CF1" w:rsidRPr="006640DE">
        <w:rPr>
          <w:lang w:val="sq-AL"/>
        </w:rPr>
        <w:t>ministrit</w:t>
      </w:r>
      <w:r w:rsidRPr="006640DE">
        <w:rPr>
          <w:lang w:val="sq-AL"/>
        </w:rPr>
        <w:t>.</w:t>
      </w:r>
    </w:p>
    <w:p w:rsidR="00885CC3" w:rsidRPr="006640DE" w:rsidRDefault="00885CC3" w:rsidP="00885CC3">
      <w:pPr>
        <w:pStyle w:val="Paragrafi"/>
        <w:rPr>
          <w:lang w:val="sq-AL"/>
        </w:rPr>
      </w:pPr>
      <w:r w:rsidRPr="006640DE">
        <w:rPr>
          <w:lang w:val="sq-AL"/>
        </w:rPr>
        <w:t>6.3 Komisioni pasi kryen verifikimin e dokument</w:t>
      </w:r>
      <w:r w:rsidR="00747945" w:rsidRPr="006640DE">
        <w:rPr>
          <w:lang w:val="sq-AL"/>
        </w:rPr>
        <w:t>e</w:t>
      </w:r>
      <w:r w:rsidRPr="006640DE">
        <w:rPr>
          <w:lang w:val="sq-AL"/>
        </w:rPr>
        <w:t>ve dhe inspektimin në te</w:t>
      </w:r>
      <w:r w:rsidR="006451BE" w:rsidRPr="006640DE">
        <w:rPr>
          <w:lang w:val="sq-AL"/>
        </w:rPr>
        <w:t>r</w:t>
      </w:r>
      <w:r w:rsidRPr="006640DE">
        <w:rPr>
          <w:lang w:val="sq-AL"/>
        </w:rPr>
        <w:t xml:space="preserve">ren të subjektit, harton </w:t>
      </w:r>
      <w:r w:rsidR="00E07DA7" w:rsidRPr="006640DE">
        <w:rPr>
          <w:lang w:val="sq-AL"/>
        </w:rPr>
        <w:t>proce</w:t>
      </w:r>
      <w:r w:rsidRPr="006640DE">
        <w:rPr>
          <w:lang w:val="sq-AL"/>
        </w:rPr>
        <w:t xml:space="preserve">s verbalin mbi plotësimin e kritereve të përcaktuara në këtë udhëzim. </w:t>
      </w:r>
      <w:r w:rsidR="00E07DA7" w:rsidRPr="006640DE">
        <w:rPr>
          <w:lang w:val="sq-AL"/>
        </w:rPr>
        <w:t>Proce</w:t>
      </w:r>
      <w:r w:rsidRPr="006640DE">
        <w:rPr>
          <w:lang w:val="sq-AL"/>
        </w:rPr>
        <w:t xml:space="preserve">sverbali së bashku me dokumentacionin i paraqet </w:t>
      </w:r>
      <w:r w:rsidR="00B77CF1" w:rsidRPr="006640DE">
        <w:rPr>
          <w:lang w:val="sq-AL"/>
        </w:rPr>
        <w:t>ministrit</w:t>
      </w:r>
      <w:r w:rsidRPr="006640DE">
        <w:rPr>
          <w:lang w:val="sq-AL"/>
        </w:rPr>
        <w:t>.</w:t>
      </w:r>
    </w:p>
    <w:p w:rsidR="00885CC3" w:rsidRPr="006640DE" w:rsidRDefault="00885CC3" w:rsidP="00885CC3">
      <w:pPr>
        <w:pStyle w:val="Paragrafi"/>
        <w:rPr>
          <w:lang w:val="sq-AL"/>
        </w:rPr>
      </w:pPr>
      <w:r w:rsidRPr="006640DE">
        <w:rPr>
          <w:lang w:val="sq-AL"/>
        </w:rPr>
        <w:t>6.4 Komisioni refuzon kërkesën, kur subjekti ka mangësi në plotësimin e kritereve të përcaktuara në këtë udhëzim. Subjektit i kthehet përgjigje me shkrim, duke evidentuar dhe mangësitë.</w:t>
      </w:r>
    </w:p>
    <w:p w:rsidR="00885CC3" w:rsidRPr="006640DE" w:rsidRDefault="00885CC3" w:rsidP="00885CC3">
      <w:pPr>
        <w:pStyle w:val="Paragrafi"/>
        <w:rPr>
          <w:lang w:val="sq-AL"/>
        </w:rPr>
      </w:pPr>
      <w:r w:rsidRPr="006640DE">
        <w:rPr>
          <w:lang w:val="sq-AL"/>
        </w:rPr>
        <w:t xml:space="preserve">6.5 Licenca lëshohet nga </w:t>
      </w:r>
      <w:r w:rsidR="006451BE" w:rsidRPr="006640DE">
        <w:rPr>
          <w:lang w:val="sq-AL"/>
        </w:rPr>
        <w:t>ministri</w:t>
      </w:r>
      <w:r w:rsidRPr="006640DE">
        <w:rPr>
          <w:lang w:val="sq-AL"/>
        </w:rPr>
        <w:t xml:space="preserve">, kur janë plotësuar të gjitha kriteret e përcaktuara në këtë udhëzim dhe është paguar tarifa përkatëse prej 100 (njëqind) </w:t>
      </w:r>
      <w:r w:rsidR="006451BE" w:rsidRPr="006640DE">
        <w:rPr>
          <w:lang w:val="sq-AL"/>
        </w:rPr>
        <w:t xml:space="preserve">lekësh </w:t>
      </w:r>
      <w:r w:rsidRPr="006640DE">
        <w:rPr>
          <w:lang w:val="sq-AL"/>
        </w:rPr>
        <w:t>për llogari të Ministrisë.</w:t>
      </w:r>
    </w:p>
    <w:p w:rsidR="00885CC3" w:rsidRPr="006640DE" w:rsidRDefault="00885CC3" w:rsidP="00885CC3">
      <w:pPr>
        <w:pStyle w:val="Paragrafi"/>
        <w:rPr>
          <w:lang w:val="sq-AL"/>
        </w:rPr>
      </w:pPr>
      <w:r w:rsidRPr="006640DE">
        <w:rPr>
          <w:lang w:val="sq-AL"/>
        </w:rPr>
        <w:t xml:space="preserve">6.6 Drejtoria përkatëse e Ministrisë duhet të mbajë të evidentuara të gjithë </w:t>
      </w:r>
      <w:r w:rsidR="00E07DA7" w:rsidRPr="006640DE">
        <w:rPr>
          <w:lang w:val="sq-AL"/>
        </w:rPr>
        <w:t>proce</w:t>
      </w:r>
      <w:r w:rsidRPr="006640DE">
        <w:rPr>
          <w:lang w:val="sq-AL"/>
        </w:rPr>
        <w:t xml:space="preserve">durat e miratimit, për çdo </w:t>
      </w:r>
      <w:r w:rsidR="005C3040" w:rsidRPr="006640DE">
        <w:rPr>
          <w:lang w:val="sq-AL"/>
        </w:rPr>
        <w:t>s</w:t>
      </w:r>
      <w:r w:rsidRPr="006640DE">
        <w:rPr>
          <w:lang w:val="sq-AL"/>
        </w:rPr>
        <w:t xml:space="preserve">ubjekt të </w:t>
      </w:r>
      <w:r w:rsidR="006451BE" w:rsidRPr="006640DE">
        <w:rPr>
          <w:lang w:val="sq-AL"/>
        </w:rPr>
        <w:t>licencuar</w:t>
      </w:r>
      <w:r w:rsidRPr="006640DE">
        <w:rPr>
          <w:lang w:val="sq-AL"/>
        </w:rPr>
        <w:t>.</w:t>
      </w:r>
    </w:p>
    <w:p w:rsidR="00885CC3" w:rsidRPr="006640DE" w:rsidRDefault="00885CC3" w:rsidP="00885CC3">
      <w:pPr>
        <w:pStyle w:val="Paragrafi"/>
        <w:rPr>
          <w:lang w:val="sq-AL"/>
        </w:rPr>
      </w:pPr>
      <w:r w:rsidRPr="006640DE">
        <w:rPr>
          <w:lang w:val="sq-AL"/>
        </w:rPr>
        <w:t xml:space="preserve">6.7 Rinovimi i </w:t>
      </w:r>
      <w:r w:rsidR="006451BE" w:rsidRPr="006640DE">
        <w:rPr>
          <w:lang w:val="sq-AL"/>
        </w:rPr>
        <w:t xml:space="preserve">licencës </w:t>
      </w:r>
      <w:r w:rsidRPr="006640DE">
        <w:rPr>
          <w:lang w:val="sq-AL"/>
        </w:rPr>
        <w:t xml:space="preserve">do të bëhet kur subjekti ka operuar sipas kuadrit ligjor përkatës, vazhdon të plotësojë kriteret e përcaktuara në këtë udhëzim dhe ka paguar tarifën përkatëse prej 100 (njëqind) </w:t>
      </w:r>
      <w:r w:rsidR="006451BE" w:rsidRPr="006640DE">
        <w:rPr>
          <w:lang w:val="sq-AL"/>
        </w:rPr>
        <w:t xml:space="preserve">lekësh </w:t>
      </w:r>
      <w:r w:rsidRPr="006640DE">
        <w:rPr>
          <w:lang w:val="sq-AL"/>
        </w:rPr>
        <w:t>për llogari të Ministrisë.</w:t>
      </w:r>
    </w:p>
    <w:p w:rsidR="00885CC3" w:rsidRPr="006640DE" w:rsidRDefault="00885CC3" w:rsidP="0028779C">
      <w:pPr>
        <w:pStyle w:val="Hapesira7"/>
        <w:rPr>
          <w:lang w:val="sq-AL"/>
        </w:rPr>
      </w:pPr>
    </w:p>
    <w:p w:rsidR="00885CC3" w:rsidRPr="006640DE" w:rsidRDefault="00B77CF1" w:rsidP="00885CC3">
      <w:pPr>
        <w:pStyle w:val="NeniNr"/>
        <w:rPr>
          <w:lang w:val="sq-AL"/>
        </w:rPr>
      </w:pPr>
      <w:r w:rsidRPr="006640DE">
        <w:rPr>
          <w:lang w:val="sq-AL"/>
        </w:rPr>
        <w:lastRenderedPageBreak/>
        <w:t>KREU VII</w:t>
      </w:r>
    </w:p>
    <w:p w:rsidR="00885CC3" w:rsidRPr="006640DE" w:rsidRDefault="00885CC3" w:rsidP="0028779C">
      <w:pPr>
        <w:pStyle w:val="Hapesira7"/>
        <w:rPr>
          <w:lang w:val="sq-AL"/>
        </w:rPr>
      </w:pPr>
    </w:p>
    <w:p w:rsidR="00885CC3" w:rsidRPr="006640DE" w:rsidRDefault="00885CC3" w:rsidP="00885CC3">
      <w:pPr>
        <w:pStyle w:val="Paragrafi"/>
        <w:rPr>
          <w:lang w:val="sq-AL"/>
        </w:rPr>
      </w:pPr>
      <w:r w:rsidRPr="006640DE">
        <w:rPr>
          <w:lang w:val="sq-AL"/>
        </w:rPr>
        <w:t xml:space="preserve">7. Kriteret e subjektit për </w:t>
      </w:r>
      <w:r w:rsidR="00B77CF1" w:rsidRPr="006640DE">
        <w:rPr>
          <w:lang w:val="sq-AL"/>
        </w:rPr>
        <w:t>licencim</w:t>
      </w:r>
    </w:p>
    <w:p w:rsidR="00885CC3" w:rsidRPr="006640DE" w:rsidRDefault="00885CC3" w:rsidP="00885CC3">
      <w:pPr>
        <w:pStyle w:val="Paragrafi"/>
        <w:rPr>
          <w:lang w:val="sq-AL"/>
        </w:rPr>
      </w:pPr>
      <w:r w:rsidRPr="006640DE">
        <w:rPr>
          <w:lang w:val="sq-AL"/>
        </w:rPr>
        <w:t>7.1 Të ketë eksperiencë dhe përvojë pune të suksesshme mbi 5 (pesë) vjet në riparimin/</w:t>
      </w:r>
      <w:r w:rsidR="00F80446" w:rsidRPr="006640DE">
        <w:rPr>
          <w:lang w:val="sq-AL"/>
        </w:rPr>
        <w:t xml:space="preserve"> </w:t>
      </w:r>
      <w:r w:rsidRPr="006640DE">
        <w:rPr>
          <w:lang w:val="sq-AL"/>
        </w:rPr>
        <w:t>modifikimin/kontrolle dhe provë, të mjeteve me motor dhe të rimorkiove të tyre.</w:t>
      </w:r>
    </w:p>
    <w:p w:rsidR="00885CC3" w:rsidRPr="006640DE" w:rsidRDefault="00885CC3" w:rsidP="00885CC3">
      <w:pPr>
        <w:pStyle w:val="Paragrafi"/>
        <w:rPr>
          <w:lang w:val="sq-AL"/>
        </w:rPr>
      </w:pPr>
      <w:r w:rsidRPr="006640DE">
        <w:rPr>
          <w:lang w:val="sq-AL"/>
        </w:rPr>
        <w:t xml:space="preserve">7.2 Të ketë për </w:t>
      </w:r>
      <w:r w:rsidR="00B77CF1" w:rsidRPr="006640DE">
        <w:rPr>
          <w:lang w:val="sq-AL"/>
        </w:rPr>
        <w:t>përgjegjës teknik</w:t>
      </w:r>
      <w:r w:rsidRPr="006640DE">
        <w:rPr>
          <w:lang w:val="sq-AL"/>
        </w:rPr>
        <w:t>, inxhin</w:t>
      </w:r>
      <w:r w:rsidR="00137AA7" w:rsidRPr="006640DE">
        <w:rPr>
          <w:lang w:val="sq-AL"/>
        </w:rPr>
        <w:t>i</w:t>
      </w:r>
      <w:r w:rsidRPr="006640DE">
        <w:rPr>
          <w:lang w:val="sq-AL"/>
        </w:rPr>
        <w:t xml:space="preserve">er mekanik, me përvojë pune mbi 5 (pesë) vjet në riparim/modifikim/kontrolle dhe provë, të mjeteve me motor dhe të rimorkiove të tyre, me dëshmi/certifikatë nga </w:t>
      </w:r>
      <w:r w:rsidR="0008545C" w:rsidRPr="006640DE">
        <w:rPr>
          <w:lang w:val="sq-AL"/>
        </w:rPr>
        <w:t>DPSHTRR</w:t>
      </w:r>
      <w:r w:rsidR="00B77CF1" w:rsidRPr="006640DE">
        <w:rPr>
          <w:lang w:val="sq-AL"/>
        </w:rPr>
        <w:t>-ja</w:t>
      </w:r>
      <w:r w:rsidRPr="006640DE">
        <w:rPr>
          <w:lang w:val="sq-AL"/>
        </w:rPr>
        <w:t xml:space="preserve"> apo nga vendet e BE</w:t>
      </w:r>
      <w:r w:rsidR="00B77CF1" w:rsidRPr="006640DE">
        <w:rPr>
          <w:lang w:val="sq-AL"/>
        </w:rPr>
        <w:t>-së</w:t>
      </w:r>
      <w:r w:rsidRPr="006640DE">
        <w:rPr>
          <w:lang w:val="sq-AL"/>
        </w:rPr>
        <w:t xml:space="preserve">, në mënyrë që të garantojë </w:t>
      </w:r>
      <w:r w:rsidR="00B77CF1" w:rsidRPr="006640DE">
        <w:rPr>
          <w:lang w:val="sq-AL"/>
        </w:rPr>
        <w:t xml:space="preserve">kontroll dhe provë </w:t>
      </w:r>
      <w:r w:rsidRPr="006640DE">
        <w:rPr>
          <w:lang w:val="sq-AL"/>
        </w:rPr>
        <w:t>me kompetencë dhe me cilësi, të mjeteve me motor dhe të rimorkiove të tyre.</w:t>
      </w:r>
    </w:p>
    <w:p w:rsidR="00885CC3" w:rsidRPr="006640DE" w:rsidRDefault="00885CC3" w:rsidP="00885CC3">
      <w:pPr>
        <w:pStyle w:val="Paragrafi"/>
        <w:rPr>
          <w:lang w:val="sq-AL"/>
        </w:rPr>
      </w:pPr>
      <w:r w:rsidRPr="006640DE">
        <w:rPr>
          <w:lang w:val="sq-AL"/>
        </w:rPr>
        <w:t>7.3 Të ketë jo m</w:t>
      </w:r>
      <w:r w:rsidR="00F80446" w:rsidRPr="006640DE">
        <w:rPr>
          <w:lang w:val="sq-AL"/>
        </w:rPr>
        <w:t>ë</w:t>
      </w:r>
      <w:r w:rsidRPr="006640DE">
        <w:rPr>
          <w:lang w:val="sq-AL"/>
        </w:rPr>
        <w:t xml:space="preserve"> pak se 2 (dy) teknik, anëtarë të </w:t>
      </w:r>
      <w:r w:rsidR="00B77CF1" w:rsidRPr="006640DE">
        <w:rPr>
          <w:lang w:val="sq-AL"/>
        </w:rPr>
        <w:t>komisionit teknik</w:t>
      </w:r>
      <w:r w:rsidRPr="006640DE">
        <w:rPr>
          <w:lang w:val="sq-AL"/>
        </w:rPr>
        <w:t xml:space="preserve">, me përvojë pune mbi 5 (pesë) vjet në riparim/modifikim/kontrolle dhe provë, të mjeteve me motor dhe të rimorkiove të tyre, me dëshmi/certifikata nga </w:t>
      </w:r>
      <w:r w:rsidR="0008545C" w:rsidRPr="006640DE">
        <w:rPr>
          <w:lang w:val="sq-AL"/>
        </w:rPr>
        <w:t>DPSHTRR</w:t>
      </w:r>
      <w:r w:rsidR="00E00292" w:rsidRPr="006640DE">
        <w:rPr>
          <w:lang w:val="sq-AL"/>
        </w:rPr>
        <w:t>-ja</w:t>
      </w:r>
      <w:r w:rsidRPr="006640DE">
        <w:rPr>
          <w:lang w:val="sq-AL"/>
        </w:rPr>
        <w:t xml:space="preserve"> apo nga vendet e BE</w:t>
      </w:r>
      <w:r w:rsidR="00B77CF1" w:rsidRPr="006640DE">
        <w:rPr>
          <w:lang w:val="sq-AL"/>
        </w:rPr>
        <w:t>-së</w:t>
      </w:r>
      <w:r w:rsidRPr="006640DE">
        <w:rPr>
          <w:lang w:val="sq-AL"/>
        </w:rPr>
        <w:t xml:space="preserve">, në mënyrë që të kryejnë </w:t>
      </w:r>
      <w:r w:rsidR="00B77CF1" w:rsidRPr="006640DE">
        <w:rPr>
          <w:lang w:val="sq-AL"/>
        </w:rPr>
        <w:t>kontroll dhe provë me kompete</w:t>
      </w:r>
      <w:r w:rsidRPr="006640DE">
        <w:rPr>
          <w:lang w:val="sq-AL"/>
        </w:rPr>
        <w:t>ncë dhe me cilësi, të mjeteve me motor dhe të rimorkiove të tyre.</w:t>
      </w:r>
    </w:p>
    <w:p w:rsidR="00885CC3" w:rsidRPr="006640DE" w:rsidRDefault="00885CC3" w:rsidP="00885CC3">
      <w:pPr>
        <w:pStyle w:val="Paragrafi"/>
        <w:rPr>
          <w:lang w:val="sq-AL"/>
        </w:rPr>
      </w:pPr>
      <w:r w:rsidRPr="006640DE">
        <w:rPr>
          <w:lang w:val="sq-AL"/>
        </w:rPr>
        <w:t>7.4 Të ketë staf teknik, jo m</w:t>
      </w:r>
      <w:r w:rsidR="00F80446" w:rsidRPr="006640DE">
        <w:rPr>
          <w:lang w:val="sq-AL"/>
        </w:rPr>
        <w:t>ë</w:t>
      </w:r>
      <w:r w:rsidRPr="006640DE">
        <w:rPr>
          <w:lang w:val="sq-AL"/>
        </w:rPr>
        <w:t xml:space="preserve"> pak se 2 (dy), me përvojë pune mbi 3 (tre) vjet në riparim/modifikim / kontrolle dhe provë, të mjeteve me motor dhe të rimorkiove të tyre, të cilët duhet të kenë përgatitjen e nevojshme profesionale.</w:t>
      </w:r>
    </w:p>
    <w:p w:rsidR="00885CC3" w:rsidRPr="006640DE" w:rsidRDefault="00885CC3" w:rsidP="00885CC3">
      <w:pPr>
        <w:pStyle w:val="Paragrafi"/>
        <w:rPr>
          <w:lang w:val="sq-AL"/>
        </w:rPr>
      </w:pPr>
      <w:r w:rsidRPr="006640DE">
        <w:rPr>
          <w:lang w:val="sq-AL"/>
        </w:rPr>
        <w:t xml:space="preserve">7.5 Të ketë ofiçinë për të kryer </w:t>
      </w:r>
      <w:r w:rsidR="00B77CF1" w:rsidRPr="006640DE">
        <w:rPr>
          <w:lang w:val="sq-AL"/>
        </w:rPr>
        <w:t xml:space="preserve">kontroll dhe provë të mjetit të ndryshuar </w:t>
      </w:r>
      <w:r w:rsidRPr="006640DE">
        <w:rPr>
          <w:lang w:val="sq-AL"/>
        </w:rPr>
        <w:t>me kushte të mjaftueshme materialo-teknike e kapacitete operacionale, që të garantojnë funksionimin e përshtatshëm në ushtrimin e këtij shërbimi.</w:t>
      </w:r>
    </w:p>
    <w:p w:rsidR="00885CC3" w:rsidRPr="006640DE" w:rsidRDefault="00885CC3" w:rsidP="00885CC3">
      <w:pPr>
        <w:pStyle w:val="Paragrafi"/>
        <w:rPr>
          <w:lang w:val="sq-AL"/>
        </w:rPr>
      </w:pPr>
      <w:r w:rsidRPr="006640DE">
        <w:rPr>
          <w:lang w:val="sq-AL"/>
        </w:rPr>
        <w:t>7.6 Të kenë në pronësi ose me q</w:t>
      </w:r>
      <w:r w:rsidR="00B77CF1" w:rsidRPr="006640DE">
        <w:rPr>
          <w:lang w:val="sq-AL"/>
        </w:rPr>
        <w:t>i</w:t>
      </w:r>
      <w:r w:rsidRPr="006640DE">
        <w:rPr>
          <w:lang w:val="sq-AL"/>
        </w:rPr>
        <w:t>ra:</w:t>
      </w:r>
    </w:p>
    <w:p w:rsidR="00885CC3" w:rsidRPr="006640DE" w:rsidRDefault="00885CC3" w:rsidP="00885CC3">
      <w:pPr>
        <w:pStyle w:val="Paragrafi"/>
        <w:rPr>
          <w:lang w:val="sq-AL"/>
        </w:rPr>
      </w:pPr>
      <w:r w:rsidRPr="006640DE">
        <w:rPr>
          <w:lang w:val="sq-AL"/>
        </w:rPr>
        <w:t>- ofiçinë me sipërfaqe të brendshme jo më pak se 100 (njëqind) m² dhe me përmasa jo më pak se 5 x 20 m dhe të lartë 4.5 m;</w:t>
      </w:r>
    </w:p>
    <w:p w:rsidR="00885CC3" w:rsidRPr="006640DE" w:rsidRDefault="00885CC3" w:rsidP="00885CC3">
      <w:pPr>
        <w:pStyle w:val="Paragrafi"/>
        <w:rPr>
          <w:lang w:val="sq-AL"/>
        </w:rPr>
      </w:pPr>
      <w:r w:rsidRPr="006640DE">
        <w:rPr>
          <w:lang w:val="sq-AL"/>
        </w:rPr>
        <w:t>- parkim me sipërfaqe jo më pak se 200 (dyqind) m² dhe me përmasa jo më pak se 10 x 20 m;</w:t>
      </w:r>
    </w:p>
    <w:p w:rsidR="00885CC3" w:rsidRPr="006640DE" w:rsidRDefault="00885CC3" w:rsidP="00885CC3">
      <w:pPr>
        <w:pStyle w:val="Paragrafi"/>
        <w:rPr>
          <w:lang w:val="sq-AL"/>
        </w:rPr>
      </w:pPr>
      <w:r w:rsidRPr="006640DE">
        <w:rPr>
          <w:lang w:val="sq-AL"/>
        </w:rPr>
        <w:t>- zyra dhe ambiente shërbimi me sipërfaqe të brendshme jo më pak se 50 (pesëdhjetë) m²;</w:t>
      </w:r>
    </w:p>
    <w:p w:rsidR="00885CC3" w:rsidRPr="006640DE" w:rsidRDefault="00885CC3" w:rsidP="00885CC3">
      <w:pPr>
        <w:pStyle w:val="Paragrafi"/>
        <w:rPr>
          <w:lang w:val="sq-AL"/>
        </w:rPr>
      </w:pPr>
      <w:r w:rsidRPr="006640DE">
        <w:rPr>
          <w:lang w:val="sq-AL"/>
        </w:rPr>
        <w:t xml:space="preserve">- pajisje kompjuterike së bashku me softuerët aplikativë nga fusha përkatëse e kontrollit dhe provës të </w:t>
      </w:r>
      <w:r w:rsidR="00CA7FDE" w:rsidRPr="006640DE">
        <w:rPr>
          <w:lang w:val="sq-AL"/>
        </w:rPr>
        <w:t>mjeteve të ndryshuara</w:t>
      </w:r>
      <w:r w:rsidRPr="006640DE">
        <w:rPr>
          <w:lang w:val="sq-AL"/>
        </w:rPr>
        <w:t>.</w:t>
      </w:r>
    </w:p>
    <w:p w:rsidR="00885CC3" w:rsidRPr="006640DE" w:rsidRDefault="00885CC3" w:rsidP="00885CC3">
      <w:pPr>
        <w:pStyle w:val="Paragrafi"/>
        <w:rPr>
          <w:lang w:val="sq-AL"/>
        </w:rPr>
      </w:pPr>
      <w:r w:rsidRPr="006640DE">
        <w:rPr>
          <w:lang w:val="sq-AL"/>
        </w:rPr>
        <w:t xml:space="preserve">- pajisjet e kontrollit, sipas </w:t>
      </w:r>
      <w:r w:rsidR="00CA7FDE" w:rsidRPr="006640DE">
        <w:rPr>
          <w:lang w:val="sq-AL"/>
        </w:rPr>
        <w:t xml:space="preserve">aneksit </w:t>
      </w:r>
      <w:r w:rsidRPr="006640DE">
        <w:rPr>
          <w:lang w:val="sq-AL"/>
        </w:rPr>
        <w:t xml:space="preserve">4, pjesë e këtij udhëzimi, të nevojshme dhe të domosdoshme për </w:t>
      </w:r>
      <w:r w:rsidR="00CA7FDE" w:rsidRPr="006640DE">
        <w:rPr>
          <w:lang w:val="sq-AL"/>
        </w:rPr>
        <w:t xml:space="preserve">kontroll dhe provë </w:t>
      </w:r>
      <w:r w:rsidRPr="006640DE">
        <w:rPr>
          <w:lang w:val="sq-AL"/>
        </w:rPr>
        <w:t>të kërkesave dhe parametrave teknik</w:t>
      </w:r>
      <w:r w:rsidR="00AD7AF9" w:rsidRPr="006640DE">
        <w:rPr>
          <w:lang w:val="sq-AL"/>
        </w:rPr>
        <w:t>ë</w:t>
      </w:r>
      <w:r w:rsidRPr="006640DE">
        <w:rPr>
          <w:lang w:val="sq-AL"/>
        </w:rPr>
        <w:t xml:space="preserve"> të </w:t>
      </w:r>
      <w:r w:rsidR="00CA7FDE" w:rsidRPr="006640DE">
        <w:rPr>
          <w:lang w:val="sq-AL"/>
        </w:rPr>
        <w:t xml:space="preserve">mjeteve të </w:t>
      </w:r>
      <w:r w:rsidR="00CA7FDE" w:rsidRPr="006640DE">
        <w:rPr>
          <w:lang w:val="sq-AL"/>
        </w:rPr>
        <w:lastRenderedPageBreak/>
        <w:t>ndryshuara</w:t>
      </w:r>
      <w:r w:rsidRPr="006640DE">
        <w:rPr>
          <w:lang w:val="sq-AL"/>
        </w:rPr>
        <w:t xml:space="preserve">, duhet të jenë sipas </w:t>
      </w:r>
      <w:r w:rsidR="00137AA7" w:rsidRPr="006640DE">
        <w:rPr>
          <w:lang w:val="sq-AL"/>
        </w:rPr>
        <w:t>standardeve</w:t>
      </w:r>
      <w:r w:rsidRPr="006640DE">
        <w:rPr>
          <w:lang w:val="sq-AL"/>
        </w:rPr>
        <w:t xml:space="preserve"> të BE</w:t>
      </w:r>
      <w:r w:rsidR="003672E6" w:rsidRPr="006640DE">
        <w:rPr>
          <w:lang w:val="sq-AL"/>
        </w:rPr>
        <w:t>-së</w:t>
      </w:r>
      <w:r w:rsidRPr="006640DE">
        <w:rPr>
          <w:lang w:val="sq-AL"/>
        </w:rPr>
        <w:t>.</w:t>
      </w:r>
    </w:p>
    <w:p w:rsidR="00885CC3" w:rsidRPr="006640DE" w:rsidRDefault="00885CC3" w:rsidP="00885CC3">
      <w:pPr>
        <w:pStyle w:val="Paragrafi"/>
        <w:rPr>
          <w:lang w:val="sq-AL"/>
        </w:rPr>
      </w:pPr>
      <w:r w:rsidRPr="006640DE">
        <w:rPr>
          <w:lang w:val="sq-AL"/>
        </w:rPr>
        <w:t xml:space="preserve">7.7 Të sigurojë vazhdimisht paanshmëri profesionale në marrëdhëniet me grupet e interesit (personat fizik apo juridik) të cilët janë të varur në mënyrë direkte apo indirekte nga rezultati i </w:t>
      </w:r>
      <w:r w:rsidR="00CA7FDE" w:rsidRPr="006640DE">
        <w:rPr>
          <w:lang w:val="sq-AL"/>
        </w:rPr>
        <w:t>kontrollit dhe provës së mjeteve të ndryshuar</w:t>
      </w:r>
      <w:r w:rsidR="00511E0D" w:rsidRPr="006640DE">
        <w:rPr>
          <w:lang w:val="sq-AL"/>
        </w:rPr>
        <w:t>a</w:t>
      </w:r>
      <w:r w:rsidRPr="006640DE">
        <w:rPr>
          <w:lang w:val="sq-AL"/>
        </w:rPr>
        <w:t>.</w:t>
      </w:r>
    </w:p>
    <w:p w:rsidR="00885CC3" w:rsidRPr="006640DE" w:rsidRDefault="00885CC3" w:rsidP="00885CC3">
      <w:pPr>
        <w:pStyle w:val="Paragrafi"/>
        <w:rPr>
          <w:lang w:val="sq-AL"/>
        </w:rPr>
      </w:pPr>
      <w:r w:rsidRPr="006640DE">
        <w:rPr>
          <w:lang w:val="sq-AL"/>
        </w:rPr>
        <w:t xml:space="preserve">7.8 Të ketë akreditimet/certifikimet në fushën e shërbimeve profesionale sipas standardeve ndërkombëtare “Për vlerësimin e konformitetit” ISO 17020 ose “Për kompetencën e </w:t>
      </w:r>
      <w:r w:rsidR="00137AA7" w:rsidRPr="006640DE">
        <w:rPr>
          <w:lang w:val="sq-AL"/>
        </w:rPr>
        <w:t>laboratorëve</w:t>
      </w:r>
      <w:r w:rsidRPr="006640DE">
        <w:rPr>
          <w:lang w:val="sq-AL"/>
        </w:rPr>
        <w:t xml:space="preserve"> testues dhe kalibrues” ISO 17025.</w:t>
      </w:r>
    </w:p>
    <w:p w:rsidR="00885CC3" w:rsidRPr="006640DE" w:rsidRDefault="00885CC3" w:rsidP="00885CC3">
      <w:pPr>
        <w:pStyle w:val="Paragrafi"/>
        <w:rPr>
          <w:lang w:val="sq-AL"/>
        </w:rPr>
      </w:pPr>
      <w:r w:rsidRPr="006640DE">
        <w:rPr>
          <w:lang w:val="sq-AL"/>
        </w:rPr>
        <w:t>7.9 Të ketë certifikatën “Për menaxhimin e cilësisë” ISO 9001.</w:t>
      </w:r>
    </w:p>
    <w:p w:rsidR="00885CC3" w:rsidRPr="006640DE" w:rsidRDefault="00885CC3" w:rsidP="00885CC3">
      <w:pPr>
        <w:pStyle w:val="Paragrafi"/>
        <w:rPr>
          <w:lang w:val="sq-AL"/>
        </w:rPr>
      </w:pPr>
      <w:r w:rsidRPr="006640DE">
        <w:rPr>
          <w:lang w:val="sq-AL"/>
        </w:rPr>
        <w:t xml:space="preserve">7.10 Të këtë kapacitetet e nevojshme për monitorimin </w:t>
      </w:r>
      <w:r w:rsidR="00AD7AF9" w:rsidRPr="006640DE">
        <w:rPr>
          <w:lang w:val="sq-AL"/>
        </w:rPr>
        <w:t xml:space="preserve">e kontrollit dhe provës </w:t>
      </w:r>
      <w:r w:rsidRPr="006640DE">
        <w:rPr>
          <w:lang w:val="sq-AL"/>
        </w:rPr>
        <w:t>në kohë reale, përmes sistemeve të teknologjisë informative.</w:t>
      </w:r>
    </w:p>
    <w:p w:rsidR="00885CC3" w:rsidRPr="006640DE" w:rsidRDefault="00885CC3" w:rsidP="00885CC3">
      <w:pPr>
        <w:pStyle w:val="Paragrafi"/>
        <w:rPr>
          <w:lang w:val="sq-AL"/>
        </w:rPr>
      </w:pPr>
      <w:r w:rsidRPr="006640DE">
        <w:rPr>
          <w:lang w:val="sq-AL"/>
        </w:rPr>
        <w:t xml:space="preserve">7.11 Të ketë nën vëzhgim me sistemin e elektronik të kamerave </w:t>
      </w:r>
      <w:r w:rsidR="00137AA7" w:rsidRPr="006640DE">
        <w:rPr>
          <w:lang w:val="sq-AL"/>
        </w:rPr>
        <w:t>ofiçinën</w:t>
      </w:r>
      <w:r w:rsidR="00AD7AF9" w:rsidRPr="006640DE">
        <w:rPr>
          <w:lang w:val="sq-AL"/>
        </w:rPr>
        <w:t xml:space="preserve"> e kontrollit dhe provës</w:t>
      </w:r>
      <w:r w:rsidRPr="006640DE">
        <w:rPr>
          <w:lang w:val="sq-AL"/>
        </w:rPr>
        <w:t>, kryesisht ku kryhen ky shërbim.</w:t>
      </w:r>
    </w:p>
    <w:p w:rsidR="00885CC3" w:rsidRPr="006640DE" w:rsidRDefault="00885CC3" w:rsidP="00885CC3">
      <w:pPr>
        <w:pStyle w:val="Paragrafi"/>
        <w:rPr>
          <w:lang w:val="sq-AL"/>
        </w:rPr>
      </w:pPr>
      <w:r w:rsidRPr="006640DE">
        <w:rPr>
          <w:lang w:val="sq-AL"/>
        </w:rPr>
        <w:t>7.12 Të jetë subjekt juridik i licencuar nga QKB</w:t>
      </w:r>
      <w:r w:rsidR="00A32926" w:rsidRPr="006640DE">
        <w:rPr>
          <w:lang w:val="sq-AL"/>
        </w:rPr>
        <w:t>-ja</w:t>
      </w:r>
      <w:r w:rsidRPr="006640DE">
        <w:rPr>
          <w:lang w:val="sq-AL"/>
        </w:rPr>
        <w:t>, për veprimtaritë me kodin VII.3.B.1, autoriparimi i mjeteve rrugore me motor dhe rimorkiove, për zërat që kërkon të licencohet.</w:t>
      </w:r>
    </w:p>
    <w:p w:rsidR="00885CC3" w:rsidRPr="006640DE" w:rsidRDefault="00885CC3" w:rsidP="00885CC3">
      <w:pPr>
        <w:pStyle w:val="Paragrafi"/>
        <w:rPr>
          <w:lang w:val="sq-AL"/>
        </w:rPr>
      </w:pPr>
      <w:r w:rsidRPr="006640DE">
        <w:rPr>
          <w:lang w:val="sq-AL"/>
        </w:rPr>
        <w:t xml:space="preserve">7.13 Të jetë subjekt juridik i siguruar për përgjegjësinë në ushtrimin e veprimtarisë </w:t>
      </w:r>
      <w:r w:rsidR="00AD7AF9" w:rsidRPr="006640DE">
        <w:rPr>
          <w:lang w:val="sq-AL"/>
        </w:rPr>
        <w:t>së kontrollit dhe provës.</w:t>
      </w:r>
    </w:p>
    <w:p w:rsidR="00885CC3" w:rsidRPr="006640DE" w:rsidRDefault="00885CC3" w:rsidP="00885CC3">
      <w:pPr>
        <w:pStyle w:val="Paragrafi"/>
        <w:rPr>
          <w:lang w:val="sq-AL"/>
        </w:rPr>
      </w:pPr>
      <w:r w:rsidRPr="006640DE">
        <w:rPr>
          <w:lang w:val="sq-AL"/>
        </w:rPr>
        <w:t xml:space="preserve">7.14 Të vendosë në formën e garancisë bankare ose të shoqërisë së sigurimit, vlerën prej 10 000 (dhjetëmijë) </w:t>
      </w:r>
      <w:r w:rsidR="00AD7AF9" w:rsidRPr="006640DE">
        <w:rPr>
          <w:lang w:val="sq-AL"/>
        </w:rPr>
        <w:t>e</w:t>
      </w:r>
      <w:r w:rsidRPr="006640DE">
        <w:rPr>
          <w:lang w:val="sq-AL"/>
        </w:rPr>
        <w:t>uro</w:t>
      </w:r>
      <w:r w:rsidR="00AD7AF9" w:rsidRPr="006640DE">
        <w:rPr>
          <w:lang w:val="sq-AL"/>
        </w:rPr>
        <w:t>sh</w:t>
      </w:r>
      <w:r w:rsidRPr="006640DE">
        <w:rPr>
          <w:lang w:val="sq-AL"/>
        </w:rPr>
        <w:t xml:space="preserve"> për Ministrinë.</w:t>
      </w:r>
    </w:p>
    <w:p w:rsidR="00885CC3" w:rsidRPr="006640DE" w:rsidRDefault="00885CC3" w:rsidP="00885CC3">
      <w:pPr>
        <w:pStyle w:val="Paragrafi"/>
        <w:rPr>
          <w:lang w:val="sq-AL"/>
        </w:rPr>
      </w:pPr>
      <w:r w:rsidRPr="006640DE">
        <w:rPr>
          <w:lang w:val="sq-AL"/>
        </w:rPr>
        <w:t>7.15 Të jenë të vendosura në vende me hyrje dhe dalje të autorizuara sipas legjislacionit, në rrugët e përdorimit publik, dhe ku lëvizja e mjeteve nuk do të krijojë probleme trafiku.</w:t>
      </w:r>
    </w:p>
    <w:p w:rsidR="00885CC3" w:rsidRPr="006640DE" w:rsidRDefault="00885CC3" w:rsidP="00885CC3">
      <w:pPr>
        <w:pStyle w:val="Paragrafi"/>
        <w:rPr>
          <w:lang w:val="sq-AL"/>
        </w:rPr>
      </w:pPr>
      <w:r w:rsidRPr="006640DE">
        <w:rPr>
          <w:lang w:val="sq-AL"/>
        </w:rPr>
        <w:t xml:space="preserve">7.16 Të informojë rregullisht Ministrinë dhe </w:t>
      </w:r>
      <w:r w:rsidR="0008545C" w:rsidRPr="006640DE">
        <w:rPr>
          <w:lang w:val="sq-AL"/>
        </w:rPr>
        <w:t>DPSHTRR</w:t>
      </w:r>
      <w:r w:rsidRPr="006640DE">
        <w:rPr>
          <w:lang w:val="sq-AL"/>
        </w:rPr>
        <w:t>-në me shkrim, me anë të një raporti 3</w:t>
      </w:r>
      <w:r w:rsidR="002502D1" w:rsidRPr="006640DE">
        <w:rPr>
          <w:lang w:val="sq-AL"/>
        </w:rPr>
        <w:t>-mujor</w:t>
      </w:r>
      <w:r w:rsidRPr="006640DE">
        <w:rPr>
          <w:lang w:val="sq-AL"/>
        </w:rPr>
        <w:t xml:space="preserve"> (tre</w:t>
      </w:r>
      <w:r w:rsidR="009D24BA" w:rsidRPr="006640DE">
        <w:rPr>
          <w:lang w:val="sq-AL"/>
        </w:rPr>
        <w:t>mujor</w:t>
      </w:r>
      <w:r w:rsidRPr="006640DE">
        <w:rPr>
          <w:lang w:val="sq-AL"/>
        </w:rPr>
        <w:t>), për gj</w:t>
      </w:r>
      <w:r w:rsidR="005B16EA" w:rsidRPr="006640DE">
        <w:rPr>
          <w:lang w:val="sq-AL"/>
        </w:rPr>
        <w:t>e</w:t>
      </w:r>
      <w:r w:rsidRPr="006640DE">
        <w:rPr>
          <w:lang w:val="sq-AL"/>
        </w:rPr>
        <w:t xml:space="preserve">ndjen (funksionale, teknike, kapacitetin etj.) dhe sasinë e </w:t>
      </w:r>
      <w:r w:rsidR="00CA7FDE" w:rsidRPr="006640DE">
        <w:rPr>
          <w:lang w:val="sq-AL"/>
        </w:rPr>
        <w:t xml:space="preserve">mjeteve të ndryshuar </w:t>
      </w:r>
      <w:r w:rsidRPr="006640DE">
        <w:rPr>
          <w:lang w:val="sq-AL"/>
        </w:rPr>
        <w:t xml:space="preserve">që kanë kryer </w:t>
      </w:r>
      <w:r w:rsidR="00CA7FDE" w:rsidRPr="006640DE">
        <w:rPr>
          <w:lang w:val="sq-AL"/>
        </w:rPr>
        <w:t xml:space="preserve">kontroll </w:t>
      </w:r>
      <w:r w:rsidRPr="006640DE">
        <w:rPr>
          <w:lang w:val="sq-AL"/>
        </w:rPr>
        <w:t xml:space="preserve">dhe </w:t>
      </w:r>
      <w:r w:rsidR="00CA7FDE" w:rsidRPr="006640DE">
        <w:rPr>
          <w:lang w:val="sq-AL"/>
        </w:rPr>
        <w:t>provë</w:t>
      </w:r>
      <w:r w:rsidRPr="006640DE">
        <w:rPr>
          <w:lang w:val="sq-AL"/>
        </w:rPr>
        <w:t>.</w:t>
      </w:r>
    </w:p>
    <w:p w:rsidR="00885CC3" w:rsidRPr="006640DE" w:rsidRDefault="00885CC3" w:rsidP="0028779C">
      <w:pPr>
        <w:pStyle w:val="Hapesira7"/>
        <w:rPr>
          <w:lang w:val="sq-AL"/>
        </w:rPr>
      </w:pPr>
    </w:p>
    <w:p w:rsidR="00885CC3" w:rsidRPr="006640DE" w:rsidRDefault="00A32926" w:rsidP="00885CC3">
      <w:pPr>
        <w:pStyle w:val="NeniNr"/>
        <w:rPr>
          <w:lang w:val="sq-AL"/>
        </w:rPr>
      </w:pPr>
      <w:r w:rsidRPr="006640DE">
        <w:rPr>
          <w:lang w:val="sq-AL"/>
        </w:rPr>
        <w:t>KREU VIII</w:t>
      </w:r>
    </w:p>
    <w:p w:rsidR="00885CC3" w:rsidRPr="006640DE" w:rsidRDefault="00885CC3" w:rsidP="0028779C">
      <w:pPr>
        <w:pStyle w:val="Hapesira7"/>
        <w:rPr>
          <w:lang w:val="sq-AL"/>
        </w:rPr>
      </w:pPr>
    </w:p>
    <w:p w:rsidR="00885CC3" w:rsidRPr="006640DE" w:rsidRDefault="00885CC3" w:rsidP="00885CC3">
      <w:pPr>
        <w:pStyle w:val="Paragrafi"/>
        <w:rPr>
          <w:lang w:val="sq-AL"/>
        </w:rPr>
      </w:pPr>
      <w:r w:rsidRPr="006640DE">
        <w:rPr>
          <w:lang w:val="sq-AL"/>
        </w:rPr>
        <w:t>8. Regjistrat</w:t>
      </w:r>
    </w:p>
    <w:p w:rsidR="00885CC3" w:rsidRPr="006640DE" w:rsidRDefault="00885CC3" w:rsidP="00885CC3">
      <w:pPr>
        <w:pStyle w:val="Paragrafi"/>
        <w:rPr>
          <w:lang w:val="sq-AL"/>
        </w:rPr>
      </w:pPr>
      <w:r w:rsidRPr="006640DE">
        <w:rPr>
          <w:lang w:val="sq-AL"/>
        </w:rPr>
        <w:t xml:space="preserve">8.1 </w:t>
      </w:r>
      <w:r w:rsidR="0008545C" w:rsidRPr="006640DE">
        <w:rPr>
          <w:lang w:val="sq-AL"/>
        </w:rPr>
        <w:t>DPSHTRR</w:t>
      </w:r>
      <w:r w:rsidR="00BD6CF6" w:rsidRPr="006640DE">
        <w:rPr>
          <w:lang w:val="sq-AL"/>
        </w:rPr>
        <w:t>-ja</w:t>
      </w:r>
      <w:r w:rsidRPr="006640DE">
        <w:rPr>
          <w:lang w:val="sq-AL"/>
        </w:rPr>
        <w:t xml:space="preserve"> mban një regjistër për </w:t>
      </w:r>
      <w:r w:rsidR="00BD6CF6" w:rsidRPr="006640DE">
        <w:rPr>
          <w:lang w:val="sq-AL"/>
        </w:rPr>
        <w:t>subjektet e licencuara</w:t>
      </w:r>
      <w:r w:rsidRPr="006640DE">
        <w:rPr>
          <w:lang w:val="sq-AL"/>
        </w:rPr>
        <w:t>. Regjistri mund të mbahet dhe në formë elektronike dhe duhet të mbahet në ruajtje për një periudhë jo m</w:t>
      </w:r>
      <w:r w:rsidR="00F80446" w:rsidRPr="006640DE">
        <w:rPr>
          <w:lang w:val="sq-AL"/>
        </w:rPr>
        <w:t>ë</w:t>
      </w:r>
      <w:r w:rsidRPr="006640DE">
        <w:rPr>
          <w:lang w:val="sq-AL"/>
        </w:rPr>
        <w:t xml:space="preserve"> pak se 5 (pesë) vjet.</w:t>
      </w:r>
    </w:p>
    <w:p w:rsidR="00C90781" w:rsidRPr="006640DE" w:rsidRDefault="00C90781" w:rsidP="00885CC3">
      <w:pPr>
        <w:pStyle w:val="Paragrafi"/>
        <w:rPr>
          <w:lang w:val="sq-AL"/>
        </w:rPr>
      </w:pPr>
    </w:p>
    <w:p w:rsidR="00885CC3" w:rsidRPr="006640DE" w:rsidRDefault="00885CC3" w:rsidP="00885CC3">
      <w:pPr>
        <w:pStyle w:val="Paragrafi"/>
        <w:rPr>
          <w:lang w:val="sq-AL"/>
        </w:rPr>
      </w:pPr>
      <w:r w:rsidRPr="006640DE">
        <w:rPr>
          <w:lang w:val="sq-AL"/>
        </w:rPr>
        <w:lastRenderedPageBreak/>
        <w:t xml:space="preserve">8.2 Në regjistrin e </w:t>
      </w:r>
      <w:r w:rsidR="00BD6CF6" w:rsidRPr="006640DE">
        <w:rPr>
          <w:lang w:val="sq-AL"/>
        </w:rPr>
        <w:t>subjekteve të licencuara</w:t>
      </w:r>
      <w:r w:rsidRPr="006640DE">
        <w:rPr>
          <w:lang w:val="sq-AL"/>
        </w:rPr>
        <w:t xml:space="preserve">, </w:t>
      </w:r>
      <w:r w:rsidR="0008545C" w:rsidRPr="006640DE">
        <w:rPr>
          <w:lang w:val="sq-AL"/>
        </w:rPr>
        <w:t>DPSHTRR</w:t>
      </w:r>
      <w:r w:rsidRPr="006640DE">
        <w:rPr>
          <w:lang w:val="sq-AL"/>
        </w:rPr>
        <w:t>-ja evidenton dhe këto të dhëna:</w:t>
      </w:r>
    </w:p>
    <w:p w:rsidR="00885CC3" w:rsidRPr="006640DE" w:rsidRDefault="00885CC3" w:rsidP="00885CC3">
      <w:pPr>
        <w:pStyle w:val="Paragrafi"/>
        <w:rPr>
          <w:lang w:val="sq-AL"/>
        </w:rPr>
      </w:pPr>
      <w:r w:rsidRPr="006640DE">
        <w:rPr>
          <w:lang w:val="sq-AL"/>
        </w:rPr>
        <w:t xml:space="preserve">- </w:t>
      </w:r>
      <w:r w:rsidR="00BD6CF6" w:rsidRPr="006640DE">
        <w:rPr>
          <w:lang w:val="sq-AL"/>
        </w:rPr>
        <w:t xml:space="preserve">emrin </w:t>
      </w:r>
      <w:r w:rsidRPr="006640DE">
        <w:rPr>
          <w:lang w:val="sq-AL"/>
        </w:rPr>
        <w:t xml:space="preserve">e plotë </w:t>
      </w:r>
      <w:r w:rsidR="00BD6CF6" w:rsidRPr="006640DE">
        <w:rPr>
          <w:lang w:val="sq-AL"/>
        </w:rPr>
        <w:t>të subjektit të licencuar</w:t>
      </w:r>
      <w:r w:rsidRPr="006640DE">
        <w:rPr>
          <w:lang w:val="sq-AL"/>
        </w:rPr>
        <w:t>;</w:t>
      </w:r>
    </w:p>
    <w:p w:rsidR="00885CC3" w:rsidRPr="006640DE" w:rsidRDefault="00885CC3" w:rsidP="00885CC3">
      <w:pPr>
        <w:pStyle w:val="Paragrafi"/>
        <w:rPr>
          <w:lang w:val="sq-AL"/>
        </w:rPr>
      </w:pPr>
      <w:r w:rsidRPr="006640DE">
        <w:rPr>
          <w:lang w:val="sq-AL"/>
        </w:rPr>
        <w:t xml:space="preserve">- NIPT-in </w:t>
      </w:r>
      <w:r w:rsidR="00A6488C" w:rsidRPr="006640DE">
        <w:rPr>
          <w:lang w:val="sq-AL"/>
        </w:rPr>
        <w:t>e</w:t>
      </w:r>
      <w:r w:rsidRPr="006640DE">
        <w:rPr>
          <w:lang w:val="sq-AL"/>
        </w:rPr>
        <w:t xml:space="preserve"> </w:t>
      </w:r>
      <w:r w:rsidR="00BD6CF6" w:rsidRPr="006640DE">
        <w:rPr>
          <w:lang w:val="sq-AL"/>
        </w:rPr>
        <w:t>subjektit të licencuar</w:t>
      </w:r>
      <w:r w:rsidRPr="006640DE">
        <w:rPr>
          <w:lang w:val="sq-AL"/>
        </w:rPr>
        <w:t>;</w:t>
      </w:r>
    </w:p>
    <w:p w:rsidR="00885CC3" w:rsidRPr="006640DE" w:rsidRDefault="00885CC3" w:rsidP="00885CC3">
      <w:pPr>
        <w:pStyle w:val="Paragrafi"/>
        <w:rPr>
          <w:lang w:val="sq-AL"/>
        </w:rPr>
      </w:pPr>
      <w:r w:rsidRPr="006640DE">
        <w:rPr>
          <w:lang w:val="sq-AL"/>
        </w:rPr>
        <w:t xml:space="preserve">- </w:t>
      </w:r>
      <w:r w:rsidR="00BD6CF6" w:rsidRPr="006640DE">
        <w:rPr>
          <w:lang w:val="sq-AL"/>
        </w:rPr>
        <w:t>shenjën e veçantë të vulës së subjektit të licencuar;</w:t>
      </w:r>
    </w:p>
    <w:p w:rsidR="00885CC3" w:rsidRPr="006640DE" w:rsidRDefault="00BD6CF6" w:rsidP="00885CC3">
      <w:pPr>
        <w:pStyle w:val="Paragrafi"/>
        <w:rPr>
          <w:lang w:val="sq-AL"/>
        </w:rPr>
      </w:pPr>
      <w:r w:rsidRPr="006640DE">
        <w:rPr>
          <w:lang w:val="sq-AL"/>
        </w:rPr>
        <w:t>- emrin e përgjegjësit teknik të subjektit të licencuar;</w:t>
      </w:r>
    </w:p>
    <w:p w:rsidR="00885CC3" w:rsidRPr="006640DE" w:rsidRDefault="00BD6CF6" w:rsidP="00885CC3">
      <w:pPr>
        <w:pStyle w:val="Paragrafi"/>
        <w:rPr>
          <w:lang w:val="sq-AL"/>
        </w:rPr>
      </w:pPr>
      <w:r w:rsidRPr="006640DE">
        <w:rPr>
          <w:lang w:val="sq-AL"/>
        </w:rPr>
        <w:t>- emrat e teknikëve të pajisur me dëshmi të aftësisë profesionale;</w:t>
      </w:r>
    </w:p>
    <w:p w:rsidR="00885CC3" w:rsidRPr="006640DE" w:rsidRDefault="00BD6CF6" w:rsidP="00885CC3">
      <w:pPr>
        <w:pStyle w:val="Paragrafi"/>
        <w:rPr>
          <w:lang w:val="sq-AL"/>
        </w:rPr>
      </w:pPr>
      <w:r w:rsidRPr="006640DE">
        <w:rPr>
          <w:lang w:val="sq-AL"/>
        </w:rPr>
        <w:t>- adresën e plotë të subjektit të licencuar;</w:t>
      </w:r>
    </w:p>
    <w:p w:rsidR="00885CC3" w:rsidRPr="006640DE" w:rsidRDefault="00BD6CF6" w:rsidP="00885CC3">
      <w:pPr>
        <w:pStyle w:val="Paragrafi"/>
        <w:rPr>
          <w:lang w:val="sq-AL"/>
        </w:rPr>
      </w:pPr>
      <w:r w:rsidRPr="006640DE">
        <w:rPr>
          <w:lang w:val="sq-AL"/>
        </w:rPr>
        <w:t>- datën e lëshimit dhe të përfundimit të licencës;</w:t>
      </w:r>
    </w:p>
    <w:p w:rsidR="00885CC3" w:rsidRPr="006640DE" w:rsidRDefault="00BD6CF6" w:rsidP="00885CC3">
      <w:pPr>
        <w:pStyle w:val="Paragrafi"/>
        <w:rPr>
          <w:lang w:val="sq-AL"/>
        </w:rPr>
      </w:pPr>
      <w:r w:rsidRPr="006640DE">
        <w:rPr>
          <w:lang w:val="sq-AL"/>
        </w:rPr>
        <w:t>- tel, fax, e-mail etj., të subjektit të licencuar</w:t>
      </w:r>
      <w:r w:rsidR="00885CC3" w:rsidRPr="006640DE">
        <w:rPr>
          <w:lang w:val="sq-AL"/>
        </w:rPr>
        <w:t>.</w:t>
      </w:r>
    </w:p>
    <w:p w:rsidR="00885CC3" w:rsidRPr="006640DE" w:rsidRDefault="00885CC3" w:rsidP="00885CC3">
      <w:pPr>
        <w:pStyle w:val="Paragrafi"/>
        <w:rPr>
          <w:lang w:val="sq-AL"/>
        </w:rPr>
      </w:pPr>
      <w:r w:rsidRPr="006640DE">
        <w:rPr>
          <w:lang w:val="sq-AL"/>
        </w:rPr>
        <w:t xml:space="preserve">8.3 Numri i </w:t>
      </w:r>
      <w:r w:rsidR="00CD2FB4" w:rsidRPr="006640DE">
        <w:rPr>
          <w:lang w:val="sq-AL"/>
        </w:rPr>
        <w:t xml:space="preserve">licencës </w:t>
      </w:r>
      <w:r w:rsidRPr="006640DE">
        <w:rPr>
          <w:lang w:val="sq-AL"/>
        </w:rPr>
        <w:t xml:space="preserve">së </w:t>
      </w:r>
      <w:r w:rsidR="00CD2FB4" w:rsidRPr="006640DE">
        <w:rPr>
          <w:lang w:val="sq-AL"/>
        </w:rPr>
        <w:t>subjektit të licencuar</w:t>
      </w:r>
      <w:r w:rsidRPr="006640DE">
        <w:rPr>
          <w:lang w:val="sq-AL"/>
        </w:rPr>
        <w:t>, duhet të jetë në vulën e subjektit.</w:t>
      </w:r>
    </w:p>
    <w:p w:rsidR="00885CC3" w:rsidRPr="006640DE" w:rsidRDefault="00885CC3" w:rsidP="00885CC3">
      <w:pPr>
        <w:pStyle w:val="Paragrafi"/>
        <w:rPr>
          <w:lang w:val="sq-AL"/>
        </w:rPr>
      </w:pPr>
      <w:r w:rsidRPr="006640DE">
        <w:rPr>
          <w:lang w:val="sq-AL"/>
        </w:rPr>
        <w:t xml:space="preserve">8.4 Subjekti i </w:t>
      </w:r>
      <w:r w:rsidR="00CD2FB4" w:rsidRPr="006640DE">
        <w:rPr>
          <w:lang w:val="sq-AL"/>
        </w:rPr>
        <w:t>licenc</w:t>
      </w:r>
      <w:r w:rsidRPr="006640DE">
        <w:rPr>
          <w:lang w:val="sq-AL"/>
        </w:rPr>
        <w:t xml:space="preserve">uar duhet të mbajë një regjistër, në të cilin të regjistrohen të gjithë operacionet e kryera të </w:t>
      </w:r>
      <w:r w:rsidR="00CD2FB4" w:rsidRPr="006640DE">
        <w:rPr>
          <w:lang w:val="sq-AL"/>
        </w:rPr>
        <w:t>kontrollit dhe provës</w:t>
      </w:r>
      <w:r w:rsidRPr="006640DE">
        <w:rPr>
          <w:lang w:val="sq-AL"/>
        </w:rPr>
        <w:t>. Regjistri mund të mbahet dhe në formë elektronike dhe duhet të mbahet në ruajtje për një periudhë jo më pak se 5 (pesë) vjet.</w:t>
      </w:r>
    </w:p>
    <w:p w:rsidR="00885CC3" w:rsidRPr="006640DE" w:rsidRDefault="00885CC3" w:rsidP="00885CC3">
      <w:pPr>
        <w:pStyle w:val="Paragrafi"/>
        <w:rPr>
          <w:lang w:val="sq-AL"/>
        </w:rPr>
      </w:pPr>
      <w:r w:rsidRPr="006640DE">
        <w:rPr>
          <w:lang w:val="sq-AL"/>
        </w:rPr>
        <w:t xml:space="preserve">8.5 Në </w:t>
      </w:r>
      <w:r w:rsidR="00CD2FB4" w:rsidRPr="006640DE">
        <w:rPr>
          <w:lang w:val="sq-AL"/>
        </w:rPr>
        <w:t>regjistrin e kontrollit dhe provës, subjekti i licencuar evidenton dhe këto të dhëna të mjetit të ndryshuar:</w:t>
      </w:r>
    </w:p>
    <w:p w:rsidR="00885CC3" w:rsidRPr="006640DE" w:rsidRDefault="00CD2FB4" w:rsidP="00885CC3">
      <w:pPr>
        <w:pStyle w:val="Paragrafi"/>
        <w:rPr>
          <w:lang w:val="sq-AL"/>
        </w:rPr>
      </w:pPr>
      <w:r w:rsidRPr="006640DE">
        <w:rPr>
          <w:lang w:val="sq-AL"/>
        </w:rPr>
        <w:t>- të dhënat e përgjithshme;</w:t>
      </w:r>
    </w:p>
    <w:p w:rsidR="00885CC3" w:rsidRPr="006640DE" w:rsidRDefault="00CD2FB4" w:rsidP="00885CC3">
      <w:pPr>
        <w:pStyle w:val="Paragrafi"/>
        <w:rPr>
          <w:lang w:val="sq-AL"/>
        </w:rPr>
      </w:pPr>
      <w:r w:rsidRPr="006640DE">
        <w:rPr>
          <w:lang w:val="sq-AL"/>
        </w:rPr>
        <w:t>- të dhënat e pronarit;</w:t>
      </w:r>
    </w:p>
    <w:p w:rsidR="00885CC3" w:rsidRPr="006640DE" w:rsidRDefault="00CD2FB4" w:rsidP="00885CC3">
      <w:pPr>
        <w:pStyle w:val="Paragrafi"/>
        <w:rPr>
          <w:lang w:val="sq-AL"/>
        </w:rPr>
      </w:pPr>
      <w:r w:rsidRPr="006640DE">
        <w:rPr>
          <w:lang w:val="sq-AL"/>
        </w:rPr>
        <w:t>- ndryshimet e kryera;</w:t>
      </w:r>
    </w:p>
    <w:p w:rsidR="00885CC3" w:rsidRPr="006640DE" w:rsidRDefault="00CD2FB4" w:rsidP="00885CC3">
      <w:pPr>
        <w:pStyle w:val="Paragrafi"/>
        <w:rPr>
          <w:lang w:val="sq-AL"/>
        </w:rPr>
      </w:pPr>
      <w:r w:rsidRPr="006640DE">
        <w:rPr>
          <w:lang w:val="sq-AL"/>
        </w:rPr>
        <w:t>- të dhënat e subjektit që ka kryer ndryshimet;</w:t>
      </w:r>
    </w:p>
    <w:p w:rsidR="00885CC3" w:rsidRPr="006640DE" w:rsidRDefault="00CD2FB4" w:rsidP="00885CC3">
      <w:pPr>
        <w:pStyle w:val="Paragrafi"/>
        <w:rPr>
          <w:lang w:val="sq-AL"/>
        </w:rPr>
      </w:pPr>
      <w:r w:rsidRPr="006640DE">
        <w:rPr>
          <w:lang w:val="sq-AL"/>
        </w:rPr>
        <w:t>- dokumentacionin e lëshuar nga subjekti që ka kryer ndryshimet;</w:t>
      </w:r>
    </w:p>
    <w:p w:rsidR="00885CC3" w:rsidRPr="006640DE" w:rsidRDefault="00CD2FB4" w:rsidP="00885CC3">
      <w:pPr>
        <w:pStyle w:val="Paragrafi"/>
        <w:rPr>
          <w:lang w:val="sq-AL"/>
        </w:rPr>
      </w:pPr>
      <w:r w:rsidRPr="006640DE">
        <w:rPr>
          <w:lang w:val="sq-AL"/>
        </w:rPr>
        <w:t>- të dhënat e kontrollit dhe provës;</w:t>
      </w:r>
    </w:p>
    <w:p w:rsidR="00885CC3" w:rsidRPr="006640DE" w:rsidRDefault="00CD2FB4" w:rsidP="00885CC3">
      <w:pPr>
        <w:pStyle w:val="Paragrafi"/>
        <w:rPr>
          <w:lang w:val="sq-AL"/>
        </w:rPr>
      </w:pPr>
      <w:r w:rsidRPr="006640DE">
        <w:rPr>
          <w:lang w:val="sq-AL"/>
        </w:rPr>
        <w:t>- kopje e certifikatës së miratimit</w:t>
      </w:r>
      <w:r w:rsidR="00885CC3" w:rsidRPr="006640DE">
        <w:rPr>
          <w:lang w:val="sq-AL"/>
        </w:rPr>
        <w:t>.</w:t>
      </w:r>
    </w:p>
    <w:p w:rsidR="00885CC3" w:rsidRPr="006640DE" w:rsidRDefault="00885CC3" w:rsidP="00885CC3">
      <w:pPr>
        <w:pStyle w:val="Paragrafi"/>
        <w:rPr>
          <w:lang w:val="sq-AL"/>
        </w:rPr>
      </w:pPr>
      <w:r w:rsidRPr="006640DE">
        <w:rPr>
          <w:lang w:val="sq-AL"/>
        </w:rPr>
        <w:t xml:space="preserve">8.6 Subjekti i </w:t>
      </w:r>
      <w:r w:rsidR="00CD2FB4" w:rsidRPr="006640DE">
        <w:rPr>
          <w:lang w:val="sq-AL"/>
        </w:rPr>
        <w:t xml:space="preserve">licencuar </w:t>
      </w:r>
      <w:r w:rsidRPr="006640DE">
        <w:rPr>
          <w:lang w:val="sq-AL"/>
        </w:rPr>
        <w:t xml:space="preserve">duhet të garantojë mbajtjen e të dhënave të </w:t>
      </w:r>
      <w:r w:rsidR="00CD2FB4" w:rsidRPr="006640DE">
        <w:rPr>
          <w:lang w:val="sq-AL"/>
        </w:rPr>
        <w:t>kontrollit dhe provës</w:t>
      </w:r>
      <w:r w:rsidRPr="006640DE">
        <w:rPr>
          <w:lang w:val="sq-AL"/>
        </w:rPr>
        <w:t xml:space="preserve">, si dhe transferimin e tyre pranë </w:t>
      </w:r>
      <w:r w:rsidR="0008545C" w:rsidRPr="006640DE">
        <w:rPr>
          <w:lang w:val="sq-AL"/>
        </w:rPr>
        <w:t>DPSHTRR</w:t>
      </w:r>
      <w:r w:rsidRPr="006640DE">
        <w:rPr>
          <w:lang w:val="sq-AL"/>
        </w:rPr>
        <w:t>-së.</w:t>
      </w:r>
    </w:p>
    <w:p w:rsidR="00885CC3" w:rsidRPr="006640DE" w:rsidRDefault="00885CC3" w:rsidP="00885CC3">
      <w:pPr>
        <w:pStyle w:val="Paragrafi"/>
        <w:rPr>
          <w:lang w:val="sq-AL"/>
        </w:rPr>
      </w:pPr>
      <w:r w:rsidRPr="006640DE">
        <w:rPr>
          <w:lang w:val="sq-AL"/>
        </w:rPr>
        <w:t>8.7 Regjistrat me të dhënat sipas këtij udhëzimi, duhet të plotësohen dhe të mbahen të rregullt dhe pa ko</w:t>
      </w:r>
      <w:r w:rsidR="00137AA7" w:rsidRPr="006640DE">
        <w:rPr>
          <w:lang w:val="sq-AL"/>
        </w:rPr>
        <w:t>r</w:t>
      </w:r>
      <w:r w:rsidRPr="006640DE">
        <w:rPr>
          <w:lang w:val="sq-AL"/>
        </w:rPr>
        <w:t xml:space="preserve">rigjime. Regjistrat do të jenë objekt i kontrollit nga Ministria dhe </w:t>
      </w:r>
      <w:r w:rsidR="0008545C" w:rsidRPr="006640DE">
        <w:rPr>
          <w:lang w:val="sq-AL"/>
        </w:rPr>
        <w:t>DPSHTRR</w:t>
      </w:r>
      <w:r w:rsidRPr="006640DE">
        <w:rPr>
          <w:lang w:val="sq-AL"/>
        </w:rPr>
        <w:t>-ja.</w:t>
      </w:r>
    </w:p>
    <w:p w:rsidR="00885CC3" w:rsidRPr="006640DE" w:rsidRDefault="00CD2FB4" w:rsidP="00885CC3">
      <w:pPr>
        <w:pStyle w:val="NeniNr"/>
        <w:rPr>
          <w:lang w:val="sq-AL"/>
        </w:rPr>
      </w:pPr>
      <w:r w:rsidRPr="006640DE">
        <w:rPr>
          <w:lang w:val="sq-AL"/>
        </w:rPr>
        <w:t>KREU IX</w:t>
      </w:r>
    </w:p>
    <w:p w:rsidR="00885CC3" w:rsidRPr="006640DE" w:rsidRDefault="00885CC3" w:rsidP="0028779C">
      <w:pPr>
        <w:pStyle w:val="Hapesira7"/>
        <w:rPr>
          <w:lang w:val="sq-AL"/>
        </w:rPr>
      </w:pPr>
    </w:p>
    <w:p w:rsidR="00885CC3" w:rsidRPr="006640DE" w:rsidRDefault="00885CC3" w:rsidP="00885CC3">
      <w:pPr>
        <w:pStyle w:val="Paragrafi"/>
        <w:rPr>
          <w:lang w:val="sq-AL"/>
        </w:rPr>
      </w:pPr>
      <w:r w:rsidRPr="006640DE">
        <w:rPr>
          <w:lang w:val="sq-AL"/>
        </w:rPr>
        <w:t>9.</w:t>
      </w:r>
      <w:r w:rsidRPr="006640DE">
        <w:rPr>
          <w:lang w:val="sq-AL"/>
        </w:rPr>
        <w:tab/>
        <w:t xml:space="preserve">Pajisjet e </w:t>
      </w:r>
      <w:r w:rsidR="00CD2FB4" w:rsidRPr="006640DE">
        <w:rPr>
          <w:lang w:val="sq-AL"/>
        </w:rPr>
        <w:t>kontrollit dhe provës</w:t>
      </w:r>
    </w:p>
    <w:p w:rsidR="00885CC3" w:rsidRPr="006640DE" w:rsidRDefault="00885CC3" w:rsidP="00885CC3">
      <w:pPr>
        <w:pStyle w:val="Paragrafi"/>
        <w:rPr>
          <w:lang w:val="sq-AL"/>
        </w:rPr>
      </w:pPr>
      <w:r w:rsidRPr="006640DE">
        <w:rPr>
          <w:lang w:val="sq-AL"/>
        </w:rPr>
        <w:t>9.</w:t>
      </w:r>
      <w:r w:rsidR="00060115" w:rsidRPr="006640DE">
        <w:rPr>
          <w:lang w:val="sq-AL"/>
        </w:rPr>
        <w:t xml:space="preserve">1 </w:t>
      </w:r>
      <w:r w:rsidRPr="006640DE">
        <w:rPr>
          <w:lang w:val="sq-AL"/>
        </w:rPr>
        <w:t xml:space="preserve">Pajisjet </w:t>
      </w:r>
      <w:r w:rsidR="00CD2FB4" w:rsidRPr="006640DE">
        <w:rPr>
          <w:lang w:val="sq-AL"/>
        </w:rPr>
        <w:t xml:space="preserve">për kontroll dhe provë </w:t>
      </w:r>
      <w:r w:rsidRPr="006640DE">
        <w:rPr>
          <w:lang w:val="sq-AL"/>
        </w:rPr>
        <w:t xml:space="preserve">duhet të jenë sipas zërave përkatës në veprimtaritë me kodin VII.3.B.1, autoriparimi i mjeteve rrugore me motor dhe rimorkiove, për të garantuar cilësinë e të gjithë operacioneve respektiv të </w:t>
      </w:r>
      <w:r w:rsidR="00CD2FB4" w:rsidRPr="006640DE">
        <w:rPr>
          <w:lang w:val="sq-AL"/>
        </w:rPr>
        <w:t>kontrollit dhe provës</w:t>
      </w:r>
      <w:r w:rsidRPr="006640DE">
        <w:rPr>
          <w:lang w:val="sq-AL"/>
        </w:rPr>
        <w:t xml:space="preserve">. Pajisjet duhet të jenë të </w:t>
      </w:r>
      <w:r w:rsidRPr="006640DE">
        <w:rPr>
          <w:lang w:val="sq-AL"/>
        </w:rPr>
        <w:lastRenderedPageBreak/>
        <w:t>standar</w:t>
      </w:r>
      <w:r w:rsidR="00137AA7" w:rsidRPr="006640DE">
        <w:rPr>
          <w:lang w:val="sq-AL"/>
        </w:rPr>
        <w:t>d</w:t>
      </w:r>
      <w:r w:rsidRPr="006640DE">
        <w:rPr>
          <w:lang w:val="sq-AL"/>
        </w:rPr>
        <w:t>eve të BE</w:t>
      </w:r>
      <w:r w:rsidR="00CD2FB4" w:rsidRPr="006640DE">
        <w:rPr>
          <w:lang w:val="sq-AL"/>
        </w:rPr>
        <w:t>-së</w:t>
      </w:r>
      <w:r w:rsidRPr="006640DE">
        <w:rPr>
          <w:lang w:val="sq-AL"/>
        </w:rPr>
        <w:t>, të kalibruar nga prodhuesi ose i autorizuari i prodhuesit, dhe me certifikatë.</w:t>
      </w:r>
    </w:p>
    <w:p w:rsidR="00885CC3" w:rsidRPr="006640DE" w:rsidRDefault="00060115" w:rsidP="00885CC3">
      <w:pPr>
        <w:pStyle w:val="Paragrafi"/>
        <w:rPr>
          <w:lang w:val="sq-AL"/>
        </w:rPr>
      </w:pPr>
      <w:r w:rsidRPr="006640DE">
        <w:rPr>
          <w:lang w:val="sq-AL"/>
        </w:rPr>
        <w:t xml:space="preserve">9.2 </w:t>
      </w:r>
      <w:r w:rsidR="00885CC3" w:rsidRPr="006640DE">
        <w:rPr>
          <w:lang w:val="sq-AL"/>
        </w:rPr>
        <w:t xml:space="preserve">Subjekti i </w:t>
      </w:r>
      <w:r w:rsidR="00CD2FB4" w:rsidRPr="006640DE">
        <w:rPr>
          <w:lang w:val="sq-AL"/>
        </w:rPr>
        <w:t>licencua</w:t>
      </w:r>
      <w:r w:rsidR="00885CC3" w:rsidRPr="006640DE">
        <w:rPr>
          <w:lang w:val="sq-AL"/>
        </w:rPr>
        <w:t>r duhet të ketë gjithnjë në ga</w:t>
      </w:r>
      <w:r w:rsidR="00137AA7" w:rsidRPr="006640DE">
        <w:rPr>
          <w:lang w:val="sq-AL"/>
        </w:rPr>
        <w:t>t</w:t>
      </w:r>
      <w:r w:rsidR="00885CC3" w:rsidRPr="006640DE">
        <w:rPr>
          <w:lang w:val="sq-AL"/>
        </w:rPr>
        <w:t xml:space="preserve">ishmeri të plotë pajisjet e nevojshme për kryerjen me cilësi të </w:t>
      </w:r>
      <w:r w:rsidR="00CD2FB4" w:rsidRPr="006640DE">
        <w:rPr>
          <w:lang w:val="sq-AL"/>
        </w:rPr>
        <w:t>kontrollit dhe provës</w:t>
      </w:r>
      <w:r w:rsidR="00885CC3" w:rsidRPr="006640DE">
        <w:rPr>
          <w:lang w:val="sq-AL"/>
        </w:rPr>
        <w:t>.</w:t>
      </w:r>
    </w:p>
    <w:p w:rsidR="00885CC3" w:rsidRPr="006640DE" w:rsidRDefault="00885CC3" w:rsidP="00885CC3">
      <w:pPr>
        <w:pStyle w:val="Paragrafi"/>
        <w:rPr>
          <w:lang w:val="sq-AL"/>
        </w:rPr>
      </w:pPr>
      <w:r w:rsidRPr="006640DE">
        <w:rPr>
          <w:lang w:val="sq-AL"/>
        </w:rPr>
        <w:t>9.</w:t>
      </w:r>
      <w:r w:rsidR="00060115" w:rsidRPr="006640DE">
        <w:rPr>
          <w:lang w:val="sq-AL"/>
        </w:rPr>
        <w:t xml:space="preserve">3 </w:t>
      </w:r>
      <w:r w:rsidRPr="006640DE">
        <w:rPr>
          <w:lang w:val="sq-AL"/>
        </w:rPr>
        <w:t xml:space="preserve">Pajisjet për </w:t>
      </w:r>
      <w:r w:rsidR="00CD2FB4" w:rsidRPr="006640DE">
        <w:rPr>
          <w:lang w:val="sq-AL"/>
        </w:rPr>
        <w:t xml:space="preserve">kontroll dhe provë </w:t>
      </w:r>
      <w:r w:rsidRPr="006640DE">
        <w:rPr>
          <w:lang w:val="sq-AL"/>
        </w:rPr>
        <w:t>duhet të jenë në çdo kohë të mirëmbajtura dhe me shërbime të kryera, për të garantuar përdorimin e tyre në përputhje me standar</w:t>
      </w:r>
      <w:r w:rsidR="00137AA7" w:rsidRPr="006640DE">
        <w:rPr>
          <w:lang w:val="sq-AL"/>
        </w:rPr>
        <w:t>d</w:t>
      </w:r>
      <w:r w:rsidRPr="006640DE">
        <w:rPr>
          <w:lang w:val="sq-AL"/>
        </w:rPr>
        <w:t xml:space="preserve">et dhe cilësinë e kërkuar për </w:t>
      </w:r>
      <w:r w:rsidR="00CD2FB4" w:rsidRPr="006640DE">
        <w:rPr>
          <w:lang w:val="sq-AL"/>
        </w:rPr>
        <w:t>kontroll dhe provë</w:t>
      </w:r>
      <w:r w:rsidRPr="006640DE">
        <w:rPr>
          <w:lang w:val="sq-AL"/>
        </w:rPr>
        <w:t xml:space="preserve">. Pajisjet dhe mirëmbajtja e tyre do të jenë objekt i kontrollit nga Ministria dhe </w:t>
      </w:r>
      <w:r w:rsidR="0008545C" w:rsidRPr="006640DE">
        <w:rPr>
          <w:lang w:val="sq-AL"/>
        </w:rPr>
        <w:t>DPSHTRR</w:t>
      </w:r>
      <w:r w:rsidRPr="006640DE">
        <w:rPr>
          <w:lang w:val="sq-AL"/>
        </w:rPr>
        <w:t>-ja.</w:t>
      </w:r>
    </w:p>
    <w:p w:rsidR="00060115" w:rsidRPr="006640DE" w:rsidRDefault="00060115" w:rsidP="0028779C">
      <w:pPr>
        <w:pStyle w:val="Hapesira7"/>
        <w:rPr>
          <w:lang w:val="sq-AL"/>
        </w:rPr>
      </w:pPr>
    </w:p>
    <w:p w:rsidR="00885CC3" w:rsidRPr="006640DE" w:rsidRDefault="00CD2FB4" w:rsidP="00060115">
      <w:pPr>
        <w:pStyle w:val="NeniNr"/>
        <w:rPr>
          <w:lang w:val="sq-AL"/>
        </w:rPr>
      </w:pPr>
      <w:r w:rsidRPr="006640DE">
        <w:rPr>
          <w:lang w:val="sq-AL"/>
        </w:rPr>
        <w:t>KREU X</w:t>
      </w:r>
    </w:p>
    <w:p w:rsidR="00060115" w:rsidRPr="006640DE" w:rsidRDefault="00060115" w:rsidP="0028779C">
      <w:pPr>
        <w:pStyle w:val="Hapesira7"/>
        <w:rPr>
          <w:lang w:val="sq-AL"/>
        </w:rPr>
      </w:pPr>
    </w:p>
    <w:p w:rsidR="00885CC3" w:rsidRPr="006640DE" w:rsidRDefault="00885CC3" w:rsidP="00885CC3">
      <w:pPr>
        <w:pStyle w:val="Paragrafi"/>
        <w:rPr>
          <w:lang w:val="sq-AL"/>
        </w:rPr>
      </w:pPr>
      <w:r w:rsidRPr="006640DE">
        <w:rPr>
          <w:lang w:val="sq-AL"/>
        </w:rPr>
        <w:t>10.</w:t>
      </w:r>
      <w:r w:rsidRPr="006640DE">
        <w:rPr>
          <w:lang w:val="sq-AL"/>
        </w:rPr>
        <w:tab/>
      </w:r>
      <w:r w:rsidR="00060115" w:rsidRPr="006640DE">
        <w:rPr>
          <w:lang w:val="sq-AL"/>
        </w:rPr>
        <w:t xml:space="preserve"> </w:t>
      </w:r>
      <w:r w:rsidR="00E07DA7" w:rsidRPr="006640DE">
        <w:rPr>
          <w:lang w:val="sq-AL"/>
        </w:rPr>
        <w:t>Proce</w:t>
      </w:r>
      <w:r w:rsidRPr="006640DE">
        <w:rPr>
          <w:lang w:val="sq-AL"/>
        </w:rPr>
        <w:t xml:space="preserve">dura e </w:t>
      </w:r>
      <w:r w:rsidR="00137AA7" w:rsidRPr="006640DE">
        <w:rPr>
          <w:lang w:val="sq-AL"/>
        </w:rPr>
        <w:t>kontrollit dhe provës</w:t>
      </w:r>
    </w:p>
    <w:p w:rsidR="00885CC3" w:rsidRPr="006640DE" w:rsidRDefault="00885CC3" w:rsidP="00885CC3">
      <w:pPr>
        <w:pStyle w:val="Paragrafi"/>
        <w:rPr>
          <w:lang w:val="sq-AL"/>
        </w:rPr>
      </w:pPr>
      <w:r w:rsidRPr="006640DE">
        <w:rPr>
          <w:lang w:val="sq-AL"/>
        </w:rPr>
        <w:t>10.1</w:t>
      </w:r>
      <w:r w:rsidR="00060115" w:rsidRPr="006640DE">
        <w:rPr>
          <w:lang w:val="sq-AL"/>
        </w:rPr>
        <w:t xml:space="preserve"> </w:t>
      </w:r>
      <w:r w:rsidRPr="006640DE">
        <w:rPr>
          <w:lang w:val="sq-AL"/>
        </w:rPr>
        <w:t xml:space="preserve">Pronari i </w:t>
      </w:r>
      <w:r w:rsidR="00CD2FB4" w:rsidRPr="006640DE">
        <w:rPr>
          <w:lang w:val="sq-AL"/>
        </w:rPr>
        <w:t xml:space="preserve">mjetit ose i autorizuari i tij, bën kërkesë për të kryer kontroll dhe provë, </w:t>
      </w:r>
      <w:r w:rsidR="005844C1" w:rsidRPr="006640DE">
        <w:rPr>
          <w:lang w:val="sq-AL"/>
        </w:rPr>
        <w:t>s</w:t>
      </w:r>
      <w:r w:rsidRPr="006640DE">
        <w:rPr>
          <w:lang w:val="sq-AL"/>
        </w:rPr>
        <w:t>ë cilës i bashkëngjiten:</w:t>
      </w:r>
    </w:p>
    <w:p w:rsidR="00885CC3" w:rsidRPr="006640DE" w:rsidRDefault="00060115" w:rsidP="00885CC3">
      <w:pPr>
        <w:pStyle w:val="Paragrafi"/>
        <w:rPr>
          <w:lang w:val="sq-AL"/>
        </w:rPr>
      </w:pPr>
      <w:r w:rsidRPr="006640DE">
        <w:rPr>
          <w:lang w:val="sq-AL"/>
        </w:rPr>
        <w:t xml:space="preserve">- </w:t>
      </w:r>
      <w:r w:rsidR="00CD2FB4" w:rsidRPr="006640DE">
        <w:rPr>
          <w:lang w:val="sq-AL"/>
        </w:rPr>
        <w:t xml:space="preserve">dokumentacionin </w:t>
      </w:r>
      <w:r w:rsidR="00885CC3" w:rsidRPr="006640DE">
        <w:rPr>
          <w:lang w:val="sq-AL"/>
        </w:rPr>
        <w:t xml:space="preserve">e </w:t>
      </w:r>
      <w:r w:rsidR="00CD2FB4" w:rsidRPr="006640DE">
        <w:rPr>
          <w:lang w:val="sq-AL"/>
        </w:rPr>
        <w:t xml:space="preserve">mjetit të ndryshuar </w:t>
      </w:r>
      <w:r w:rsidR="00885CC3" w:rsidRPr="006640DE">
        <w:rPr>
          <w:lang w:val="sq-AL"/>
        </w:rPr>
        <w:t xml:space="preserve">(të dhënat teknike nga prodhuesi/certifikata e </w:t>
      </w:r>
      <w:r w:rsidR="00CD2FB4" w:rsidRPr="006640DE">
        <w:rPr>
          <w:lang w:val="sq-AL"/>
        </w:rPr>
        <w:t>përputhshmërisë COC</w:t>
      </w:r>
      <w:r w:rsidR="00885CC3" w:rsidRPr="006640DE">
        <w:rPr>
          <w:lang w:val="sq-AL"/>
        </w:rPr>
        <w:t>/leja e qarkullimit etj</w:t>
      </w:r>
      <w:r w:rsidR="00CD2FB4" w:rsidRPr="006640DE">
        <w:rPr>
          <w:lang w:val="sq-AL"/>
        </w:rPr>
        <w:t>.</w:t>
      </w:r>
      <w:r w:rsidR="00885CC3" w:rsidRPr="006640DE">
        <w:rPr>
          <w:lang w:val="sq-AL"/>
        </w:rPr>
        <w:t>)</w:t>
      </w:r>
      <w:r w:rsidR="00137AA7" w:rsidRPr="006640DE">
        <w:rPr>
          <w:lang w:val="sq-AL"/>
        </w:rPr>
        <w:t>;</w:t>
      </w:r>
    </w:p>
    <w:p w:rsidR="00885CC3" w:rsidRPr="006640DE" w:rsidRDefault="00060115" w:rsidP="00885CC3">
      <w:pPr>
        <w:pStyle w:val="Paragrafi"/>
        <w:rPr>
          <w:lang w:val="sq-AL"/>
        </w:rPr>
      </w:pPr>
      <w:r w:rsidRPr="006640DE">
        <w:rPr>
          <w:lang w:val="sq-AL"/>
        </w:rPr>
        <w:t xml:space="preserve">- </w:t>
      </w:r>
      <w:r w:rsidR="00CD2FB4" w:rsidRPr="006640DE">
        <w:rPr>
          <w:lang w:val="sq-AL"/>
        </w:rPr>
        <w:t xml:space="preserve">të </w:t>
      </w:r>
      <w:r w:rsidR="00885CC3" w:rsidRPr="006640DE">
        <w:rPr>
          <w:lang w:val="sq-AL"/>
        </w:rPr>
        <w:t>dhënat e subjektit që ka kryer ndryshimet në mjetin rrugor;</w:t>
      </w:r>
    </w:p>
    <w:p w:rsidR="00885CC3" w:rsidRPr="006640DE" w:rsidRDefault="00060115" w:rsidP="00885CC3">
      <w:pPr>
        <w:pStyle w:val="Paragrafi"/>
        <w:rPr>
          <w:spacing w:val="-4"/>
          <w:lang w:val="sq-AL"/>
        </w:rPr>
      </w:pPr>
      <w:r w:rsidRPr="006640DE">
        <w:rPr>
          <w:spacing w:val="-4"/>
          <w:lang w:val="sq-AL"/>
        </w:rPr>
        <w:t xml:space="preserve">- </w:t>
      </w:r>
      <w:r w:rsidR="00CD2FB4" w:rsidRPr="006640DE">
        <w:rPr>
          <w:spacing w:val="-4"/>
          <w:lang w:val="sq-AL"/>
        </w:rPr>
        <w:t xml:space="preserve">dokumentacionin </w:t>
      </w:r>
      <w:r w:rsidR="00885CC3" w:rsidRPr="006640DE">
        <w:rPr>
          <w:spacing w:val="-4"/>
          <w:lang w:val="sq-AL"/>
        </w:rPr>
        <w:t>e lëshuar nga subjektit që ka kryer ndryshimet në mjetin rrugor;</w:t>
      </w:r>
    </w:p>
    <w:p w:rsidR="00885CC3" w:rsidRPr="006640DE" w:rsidRDefault="00885CC3" w:rsidP="00885CC3">
      <w:pPr>
        <w:pStyle w:val="Paragrafi"/>
        <w:rPr>
          <w:spacing w:val="-4"/>
          <w:lang w:val="sq-AL"/>
        </w:rPr>
      </w:pPr>
      <w:r w:rsidRPr="006640DE">
        <w:rPr>
          <w:spacing w:val="-4"/>
          <w:lang w:val="sq-AL"/>
        </w:rPr>
        <w:t>10.</w:t>
      </w:r>
      <w:r w:rsidR="00060115" w:rsidRPr="006640DE">
        <w:rPr>
          <w:spacing w:val="-4"/>
          <w:lang w:val="sq-AL"/>
        </w:rPr>
        <w:t>2</w:t>
      </w:r>
      <w:r w:rsidRPr="006640DE">
        <w:rPr>
          <w:spacing w:val="-4"/>
          <w:lang w:val="sq-AL"/>
        </w:rPr>
        <w:tab/>
        <w:t xml:space="preserve">Kur kërkesa dhe </w:t>
      </w:r>
      <w:r w:rsidR="00137AA7" w:rsidRPr="006640DE">
        <w:rPr>
          <w:spacing w:val="-4"/>
          <w:lang w:val="sq-AL"/>
        </w:rPr>
        <w:t>dokumentacioni</w:t>
      </w:r>
      <w:r w:rsidRPr="006640DE">
        <w:rPr>
          <w:spacing w:val="-4"/>
          <w:lang w:val="sq-AL"/>
        </w:rPr>
        <w:t xml:space="preserve"> janë sipas </w:t>
      </w:r>
      <w:r w:rsidR="0008545C" w:rsidRPr="006640DE">
        <w:rPr>
          <w:spacing w:val="-4"/>
          <w:lang w:val="sq-AL"/>
        </w:rPr>
        <w:t xml:space="preserve">legjislacionit, subjekti i licencuar </w:t>
      </w:r>
      <w:r w:rsidRPr="006640DE">
        <w:rPr>
          <w:spacing w:val="-4"/>
          <w:lang w:val="sq-AL"/>
        </w:rPr>
        <w:t xml:space="preserve">cakton ditën e paraqitjes së </w:t>
      </w:r>
      <w:r w:rsidR="0008545C" w:rsidRPr="006640DE">
        <w:rPr>
          <w:spacing w:val="-4"/>
          <w:lang w:val="sq-AL"/>
        </w:rPr>
        <w:t>mjetit të ndryshuar për kontroll dhe provë</w:t>
      </w:r>
      <w:r w:rsidRPr="006640DE">
        <w:rPr>
          <w:spacing w:val="-4"/>
          <w:lang w:val="sq-AL"/>
        </w:rPr>
        <w:t>.</w:t>
      </w:r>
    </w:p>
    <w:p w:rsidR="00885CC3" w:rsidRPr="006640DE" w:rsidRDefault="00885CC3" w:rsidP="00885CC3">
      <w:pPr>
        <w:pStyle w:val="Paragrafi"/>
        <w:rPr>
          <w:spacing w:val="-4"/>
          <w:lang w:val="sq-AL"/>
        </w:rPr>
      </w:pPr>
      <w:r w:rsidRPr="006640DE">
        <w:rPr>
          <w:spacing w:val="-4"/>
          <w:lang w:val="sq-AL"/>
        </w:rPr>
        <w:t>10.3</w:t>
      </w:r>
      <w:r w:rsidRPr="006640DE">
        <w:rPr>
          <w:spacing w:val="-4"/>
          <w:lang w:val="sq-AL"/>
        </w:rPr>
        <w:tab/>
        <w:t xml:space="preserve">Subjekti i </w:t>
      </w:r>
      <w:r w:rsidR="0008545C" w:rsidRPr="006640DE">
        <w:rPr>
          <w:spacing w:val="-4"/>
          <w:lang w:val="sq-AL"/>
        </w:rPr>
        <w:t>licencuar do të kryhej kontroll dhe provë</w:t>
      </w:r>
      <w:r w:rsidRPr="006640DE">
        <w:rPr>
          <w:spacing w:val="-4"/>
          <w:lang w:val="sq-AL"/>
        </w:rPr>
        <w:t xml:space="preserve">, për të garantuar sigurinë e qarkullimit të </w:t>
      </w:r>
      <w:r w:rsidR="0008545C" w:rsidRPr="006640DE">
        <w:rPr>
          <w:spacing w:val="-4"/>
          <w:lang w:val="sq-AL"/>
        </w:rPr>
        <w:t>mjetit të ndryshuar</w:t>
      </w:r>
      <w:r w:rsidRPr="006640DE">
        <w:rPr>
          <w:spacing w:val="-4"/>
          <w:lang w:val="sq-AL"/>
        </w:rPr>
        <w:t xml:space="preserve">, përpara ndryshimeve në regjistrin e mjeteve në </w:t>
      </w:r>
      <w:r w:rsidR="0008545C" w:rsidRPr="006640DE">
        <w:rPr>
          <w:spacing w:val="-4"/>
          <w:lang w:val="sq-AL"/>
        </w:rPr>
        <w:t>DPSHTRR</w:t>
      </w:r>
      <w:r w:rsidRPr="006640DE">
        <w:rPr>
          <w:spacing w:val="-4"/>
          <w:lang w:val="sq-AL"/>
        </w:rPr>
        <w:t xml:space="preserve"> dhe në lejen e qarkullimit të mjetit rrugor.</w:t>
      </w:r>
    </w:p>
    <w:p w:rsidR="00885CC3" w:rsidRPr="006640DE" w:rsidRDefault="00885CC3" w:rsidP="00885CC3">
      <w:pPr>
        <w:pStyle w:val="Paragrafi"/>
        <w:rPr>
          <w:spacing w:val="-4"/>
          <w:lang w:val="sq-AL"/>
        </w:rPr>
      </w:pPr>
      <w:r w:rsidRPr="006640DE">
        <w:rPr>
          <w:spacing w:val="-4"/>
          <w:lang w:val="sq-AL"/>
        </w:rPr>
        <w:t>10.</w:t>
      </w:r>
      <w:r w:rsidR="00060115" w:rsidRPr="006640DE">
        <w:rPr>
          <w:spacing w:val="-4"/>
          <w:lang w:val="sq-AL"/>
        </w:rPr>
        <w:t>4</w:t>
      </w:r>
      <w:r w:rsidRPr="006640DE">
        <w:rPr>
          <w:spacing w:val="-4"/>
          <w:lang w:val="sq-AL"/>
        </w:rPr>
        <w:tab/>
        <w:t xml:space="preserve">Kontrolli dhe </w:t>
      </w:r>
      <w:r w:rsidR="0008545C" w:rsidRPr="006640DE">
        <w:rPr>
          <w:spacing w:val="-4"/>
          <w:lang w:val="sq-AL"/>
        </w:rPr>
        <w:t>p</w:t>
      </w:r>
      <w:r w:rsidRPr="006640DE">
        <w:rPr>
          <w:spacing w:val="-4"/>
          <w:lang w:val="sq-AL"/>
        </w:rPr>
        <w:t xml:space="preserve">rova në përgjithësi ka të bëjë me: </w:t>
      </w:r>
    </w:p>
    <w:p w:rsidR="00885CC3" w:rsidRPr="006640DE" w:rsidRDefault="0008545C" w:rsidP="00885CC3">
      <w:pPr>
        <w:pStyle w:val="Paragrafi"/>
        <w:rPr>
          <w:spacing w:val="-4"/>
          <w:lang w:val="sq-AL"/>
        </w:rPr>
      </w:pPr>
      <w:r w:rsidRPr="006640DE">
        <w:rPr>
          <w:spacing w:val="-4"/>
          <w:lang w:val="sq-AL"/>
        </w:rPr>
        <w:t>- kontrollin identifikues të mjetit rrugor;</w:t>
      </w:r>
    </w:p>
    <w:p w:rsidR="00885CC3" w:rsidRPr="006640DE" w:rsidRDefault="0008545C" w:rsidP="00885CC3">
      <w:pPr>
        <w:pStyle w:val="Paragrafi"/>
        <w:rPr>
          <w:spacing w:val="-4"/>
          <w:lang w:val="sq-AL"/>
        </w:rPr>
      </w:pPr>
      <w:r w:rsidRPr="006640DE">
        <w:rPr>
          <w:spacing w:val="-4"/>
          <w:lang w:val="sq-AL"/>
        </w:rPr>
        <w:t>- kontroll dhe provë të mjetit të ndryshuar;</w:t>
      </w:r>
    </w:p>
    <w:p w:rsidR="00885CC3" w:rsidRPr="006640DE" w:rsidRDefault="0008545C" w:rsidP="00885CC3">
      <w:pPr>
        <w:pStyle w:val="Paragrafi"/>
        <w:rPr>
          <w:spacing w:val="-4"/>
          <w:lang w:val="sq-AL"/>
        </w:rPr>
      </w:pPr>
      <w:r w:rsidRPr="006640DE">
        <w:rPr>
          <w:spacing w:val="-4"/>
          <w:lang w:val="sq-AL"/>
        </w:rPr>
        <w:t xml:space="preserve">- lëshimin e certifikatës </w:t>
      </w:r>
      <w:r w:rsidR="00885CC3" w:rsidRPr="006640DE">
        <w:rPr>
          <w:spacing w:val="-4"/>
          <w:lang w:val="sq-AL"/>
        </w:rPr>
        <w:t xml:space="preserve">së </w:t>
      </w:r>
      <w:r w:rsidR="00CD2FB4" w:rsidRPr="006640DE">
        <w:rPr>
          <w:spacing w:val="-4"/>
          <w:lang w:val="sq-AL"/>
        </w:rPr>
        <w:t>m</w:t>
      </w:r>
      <w:r w:rsidR="00885CC3" w:rsidRPr="006640DE">
        <w:rPr>
          <w:spacing w:val="-4"/>
          <w:lang w:val="sq-AL"/>
        </w:rPr>
        <w:t>iratimit</w:t>
      </w:r>
      <w:r w:rsidR="00137AA7" w:rsidRPr="006640DE">
        <w:rPr>
          <w:spacing w:val="-4"/>
          <w:lang w:val="sq-AL"/>
        </w:rPr>
        <w:t>.</w:t>
      </w:r>
    </w:p>
    <w:p w:rsidR="00885CC3" w:rsidRPr="006640DE" w:rsidRDefault="00885CC3" w:rsidP="00885CC3">
      <w:pPr>
        <w:pStyle w:val="Paragrafi"/>
        <w:rPr>
          <w:spacing w:val="-4"/>
          <w:lang w:val="sq-AL"/>
        </w:rPr>
      </w:pPr>
      <w:r w:rsidRPr="006640DE">
        <w:rPr>
          <w:spacing w:val="-4"/>
          <w:lang w:val="sq-AL"/>
        </w:rPr>
        <w:t>10.</w:t>
      </w:r>
      <w:r w:rsidR="00060115" w:rsidRPr="006640DE">
        <w:rPr>
          <w:spacing w:val="-4"/>
          <w:lang w:val="sq-AL"/>
        </w:rPr>
        <w:t>5</w:t>
      </w:r>
      <w:r w:rsidRPr="006640DE">
        <w:rPr>
          <w:spacing w:val="-4"/>
          <w:lang w:val="sq-AL"/>
        </w:rPr>
        <w:tab/>
        <w:t xml:space="preserve">Kontrolli dhe </w:t>
      </w:r>
      <w:r w:rsidR="0008545C" w:rsidRPr="006640DE">
        <w:rPr>
          <w:spacing w:val="-4"/>
          <w:lang w:val="sq-AL"/>
        </w:rPr>
        <w:t>prov</w:t>
      </w:r>
      <w:r w:rsidRPr="006640DE">
        <w:rPr>
          <w:spacing w:val="-4"/>
          <w:lang w:val="sq-AL"/>
        </w:rPr>
        <w:t>a ka të bëjë dhe me procedurën e kontrollit të plotësimit të kërkesave teknike që garantojnë siguri në qarkullim, mbrojtje të shëndetit të njerëzve e të mjedisit, si dhe kërkesat e tjera të ndërlidhura me këto mjete, rimorkio apo sisteme të tyre.</w:t>
      </w:r>
    </w:p>
    <w:p w:rsidR="00885CC3" w:rsidRPr="006640DE" w:rsidRDefault="00885CC3" w:rsidP="00885CC3">
      <w:pPr>
        <w:pStyle w:val="Paragrafi"/>
        <w:rPr>
          <w:lang w:val="sq-AL"/>
        </w:rPr>
      </w:pPr>
      <w:r w:rsidRPr="006640DE">
        <w:rPr>
          <w:spacing w:val="-4"/>
          <w:lang w:val="sq-AL"/>
        </w:rPr>
        <w:t>10.6</w:t>
      </w:r>
      <w:r w:rsidRPr="006640DE">
        <w:rPr>
          <w:spacing w:val="-4"/>
          <w:lang w:val="sq-AL"/>
        </w:rPr>
        <w:tab/>
        <w:t xml:space="preserve">Plotësimi i kërkesave teknike konsiderohet në harmoni të plotë, kur </w:t>
      </w:r>
      <w:r w:rsidR="0008545C" w:rsidRPr="006640DE">
        <w:rPr>
          <w:spacing w:val="-4"/>
          <w:lang w:val="sq-AL"/>
        </w:rPr>
        <w:t xml:space="preserve">nga kontrolli dhe prova </w:t>
      </w:r>
      <w:r w:rsidRPr="006640DE">
        <w:rPr>
          <w:spacing w:val="-4"/>
          <w:lang w:val="sq-AL"/>
        </w:rPr>
        <w:t>rezulton përputhshmëri me të gjitha kërkesat e përcaktuara teknike të rregulloreve respektive kombëtare dhe</w:t>
      </w:r>
      <w:r w:rsidRPr="006640DE">
        <w:rPr>
          <w:lang w:val="sq-AL"/>
        </w:rPr>
        <w:t xml:space="preserve"> ndërkombëtare.</w:t>
      </w:r>
    </w:p>
    <w:p w:rsidR="00885CC3" w:rsidRPr="006640DE" w:rsidRDefault="00885CC3" w:rsidP="00885CC3">
      <w:pPr>
        <w:pStyle w:val="Paragrafi"/>
        <w:rPr>
          <w:lang w:val="sq-AL"/>
        </w:rPr>
      </w:pPr>
      <w:r w:rsidRPr="006640DE">
        <w:rPr>
          <w:lang w:val="sq-AL"/>
        </w:rPr>
        <w:lastRenderedPageBreak/>
        <w:t>10.7</w:t>
      </w:r>
      <w:r w:rsidRPr="006640DE">
        <w:rPr>
          <w:lang w:val="sq-AL"/>
        </w:rPr>
        <w:tab/>
        <w:t xml:space="preserve">Pas </w:t>
      </w:r>
      <w:r w:rsidR="0008545C" w:rsidRPr="006640DE">
        <w:rPr>
          <w:lang w:val="sq-AL"/>
        </w:rPr>
        <w:t>kontrollit dhe provës</w:t>
      </w:r>
      <w:r w:rsidRPr="006640DE">
        <w:rPr>
          <w:lang w:val="sq-AL"/>
        </w:rPr>
        <w:t>, kur plotësohen kërkesat teknike</w:t>
      </w:r>
      <w:r w:rsidR="0008545C" w:rsidRPr="006640DE">
        <w:rPr>
          <w:lang w:val="sq-AL"/>
        </w:rPr>
        <w:t>, subjekti i licencuar</w:t>
      </w:r>
      <w:r w:rsidRPr="006640DE">
        <w:rPr>
          <w:lang w:val="sq-AL"/>
        </w:rPr>
        <w:t xml:space="preserve">, plotëson dokumentacionin e nevojshëm dhe </w:t>
      </w:r>
      <w:r w:rsidR="00E07DA7" w:rsidRPr="006640DE">
        <w:rPr>
          <w:lang w:val="sq-AL"/>
        </w:rPr>
        <w:t>proce</w:t>
      </w:r>
      <w:r w:rsidRPr="006640DE">
        <w:rPr>
          <w:lang w:val="sq-AL"/>
        </w:rPr>
        <w:t xml:space="preserve">s verbalin, sipas modelit të miratuar nga </w:t>
      </w:r>
      <w:r w:rsidR="0008545C" w:rsidRPr="006640DE">
        <w:rPr>
          <w:lang w:val="sq-AL"/>
        </w:rPr>
        <w:t>DPSHTRR</w:t>
      </w:r>
      <w:r w:rsidRPr="006640DE">
        <w:rPr>
          <w:lang w:val="sq-AL"/>
        </w:rPr>
        <w:t>-ja. Gjithashtu</w:t>
      </w:r>
      <w:r w:rsidR="0008545C" w:rsidRPr="006640DE">
        <w:rPr>
          <w:lang w:val="sq-AL"/>
        </w:rPr>
        <w:t>,</w:t>
      </w:r>
      <w:r w:rsidRPr="006640DE">
        <w:rPr>
          <w:lang w:val="sq-AL"/>
        </w:rPr>
        <w:t xml:space="preserve"> </w:t>
      </w:r>
      <w:r w:rsidR="0008545C" w:rsidRPr="006640DE">
        <w:rPr>
          <w:lang w:val="sq-AL"/>
        </w:rPr>
        <w:t>lëshon certifikatën e miratimit</w:t>
      </w:r>
      <w:r w:rsidRPr="006640DE">
        <w:rPr>
          <w:lang w:val="sq-AL"/>
        </w:rPr>
        <w:t xml:space="preserve">, sipas modelit të miratuar nga </w:t>
      </w:r>
      <w:r w:rsidR="0008545C" w:rsidRPr="006640DE">
        <w:rPr>
          <w:lang w:val="sq-AL"/>
        </w:rPr>
        <w:t>DPSHTRR</w:t>
      </w:r>
      <w:r w:rsidRPr="006640DE">
        <w:rPr>
          <w:lang w:val="sq-AL"/>
        </w:rPr>
        <w:t>-ja.</w:t>
      </w:r>
    </w:p>
    <w:p w:rsidR="00885CC3" w:rsidRPr="006640DE" w:rsidRDefault="00885CC3" w:rsidP="00885CC3">
      <w:pPr>
        <w:pStyle w:val="Paragrafi"/>
        <w:rPr>
          <w:lang w:val="sq-AL"/>
        </w:rPr>
      </w:pPr>
      <w:r w:rsidRPr="006640DE">
        <w:rPr>
          <w:lang w:val="sq-AL"/>
        </w:rPr>
        <w:t>10.8</w:t>
      </w:r>
      <w:r w:rsidRPr="006640DE">
        <w:rPr>
          <w:lang w:val="sq-AL"/>
        </w:rPr>
        <w:tab/>
        <w:t xml:space="preserve">Pas </w:t>
      </w:r>
      <w:r w:rsidR="0008545C" w:rsidRPr="006640DE">
        <w:rPr>
          <w:lang w:val="sq-AL"/>
        </w:rPr>
        <w:t>kontrollit dhe provës</w:t>
      </w:r>
      <w:r w:rsidRPr="006640DE">
        <w:rPr>
          <w:lang w:val="sq-AL"/>
        </w:rPr>
        <w:t xml:space="preserve">, kur nuk plotësohen kërkesat teknike, </w:t>
      </w:r>
      <w:r w:rsidR="0008545C" w:rsidRPr="006640DE">
        <w:rPr>
          <w:lang w:val="sq-AL"/>
        </w:rPr>
        <w:t xml:space="preserve">subjekti i licencuar </w:t>
      </w:r>
      <w:r w:rsidRPr="006640DE">
        <w:rPr>
          <w:lang w:val="sq-AL"/>
        </w:rPr>
        <w:t xml:space="preserve">njofton </w:t>
      </w:r>
      <w:r w:rsidR="0008545C" w:rsidRPr="006640DE">
        <w:rPr>
          <w:lang w:val="sq-AL"/>
        </w:rPr>
        <w:t xml:space="preserve">pronarin e mjetit </w:t>
      </w:r>
      <w:r w:rsidRPr="006640DE">
        <w:rPr>
          <w:lang w:val="sq-AL"/>
        </w:rPr>
        <w:t xml:space="preserve">ose të autorizuarin i tij dhe nuk </w:t>
      </w:r>
      <w:r w:rsidR="0008545C" w:rsidRPr="006640DE">
        <w:rPr>
          <w:lang w:val="sq-AL"/>
        </w:rPr>
        <w:t>lëshon certifikatën e miratimit</w:t>
      </w:r>
      <w:r w:rsidRPr="006640DE">
        <w:rPr>
          <w:lang w:val="sq-AL"/>
        </w:rPr>
        <w:t>.</w:t>
      </w:r>
    </w:p>
    <w:p w:rsidR="00885CC3" w:rsidRPr="006640DE" w:rsidRDefault="00885CC3" w:rsidP="00885CC3">
      <w:pPr>
        <w:pStyle w:val="Paragrafi"/>
        <w:rPr>
          <w:lang w:val="sq-AL"/>
        </w:rPr>
      </w:pPr>
      <w:r w:rsidRPr="006640DE">
        <w:rPr>
          <w:lang w:val="sq-AL"/>
        </w:rPr>
        <w:t>10.9</w:t>
      </w:r>
      <w:r w:rsidRPr="006640DE">
        <w:rPr>
          <w:lang w:val="sq-AL"/>
        </w:rPr>
        <w:tab/>
      </w:r>
      <w:r w:rsidR="0008545C" w:rsidRPr="006640DE">
        <w:rPr>
          <w:lang w:val="sq-AL"/>
        </w:rPr>
        <w:t>DPSHTRR-ja</w:t>
      </w:r>
      <w:r w:rsidRPr="006640DE">
        <w:rPr>
          <w:lang w:val="sq-AL"/>
        </w:rPr>
        <w:t xml:space="preserve"> nuk do të kryhej asnjë ndryshim në regjistrin e mjeteve rrugore dhe në lejen e qarkullimit të mjetit rrugor, </w:t>
      </w:r>
      <w:r w:rsidR="0008545C" w:rsidRPr="006640DE">
        <w:rPr>
          <w:lang w:val="sq-AL"/>
        </w:rPr>
        <w:t xml:space="preserve">kur mjeti i ndryshuar nuk është </w:t>
      </w:r>
      <w:r w:rsidRPr="006640DE">
        <w:rPr>
          <w:lang w:val="sq-AL"/>
        </w:rPr>
        <w:t xml:space="preserve">në përputhje të plotë me </w:t>
      </w:r>
      <w:r w:rsidR="00137AA7" w:rsidRPr="006640DE">
        <w:rPr>
          <w:lang w:val="sq-AL"/>
        </w:rPr>
        <w:t>legjislacionin</w:t>
      </w:r>
      <w:r w:rsidRPr="006640DE">
        <w:rPr>
          <w:lang w:val="sq-AL"/>
        </w:rPr>
        <w:t xml:space="preserve"> në fuqi, nuk </w:t>
      </w:r>
      <w:r w:rsidR="0008545C" w:rsidRPr="006640DE">
        <w:rPr>
          <w:lang w:val="sq-AL"/>
        </w:rPr>
        <w:t xml:space="preserve">ka certifikatën e miratimit </w:t>
      </w:r>
      <w:r w:rsidRPr="006640DE">
        <w:rPr>
          <w:lang w:val="sq-AL"/>
        </w:rPr>
        <w:t xml:space="preserve">dhe </w:t>
      </w:r>
      <w:r w:rsidR="00E07DA7" w:rsidRPr="006640DE">
        <w:rPr>
          <w:lang w:val="sq-AL"/>
        </w:rPr>
        <w:t>proce</w:t>
      </w:r>
      <w:r w:rsidRPr="006640DE">
        <w:rPr>
          <w:lang w:val="sq-AL"/>
        </w:rPr>
        <w:t>s verbalin e Komisionit Teknik.</w:t>
      </w:r>
    </w:p>
    <w:p w:rsidR="00885CC3" w:rsidRPr="006640DE" w:rsidRDefault="00885CC3" w:rsidP="00885CC3">
      <w:pPr>
        <w:pStyle w:val="Paragrafi"/>
        <w:rPr>
          <w:lang w:val="sq-AL"/>
        </w:rPr>
      </w:pPr>
      <w:r w:rsidRPr="006640DE">
        <w:rPr>
          <w:lang w:val="sq-AL"/>
        </w:rPr>
        <w:t>10.10</w:t>
      </w:r>
      <w:r w:rsidR="00060115" w:rsidRPr="006640DE">
        <w:rPr>
          <w:lang w:val="sq-AL"/>
        </w:rPr>
        <w:t xml:space="preserve"> </w:t>
      </w:r>
      <w:r w:rsidRPr="006640DE">
        <w:rPr>
          <w:lang w:val="sq-AL"/>
        </w:rPr>
        <w:t xml:space="preserve">Subjekti </w:t>
      </w:r>
      <w:r w:rsidR="0008545C" w:rsidRPr="006640DE">
        <w:rPr>
          <w:lang w:val="sq-AL"/>
        </w:rPr>
        <w:t xml:space="preserve">i licencuar </w:t>
      </w:r>
      <w:r w:rsidRPr="006640DE">
        <w:rPr>
          <w:lang w:val="sq-AL"/>
        </w:rPr>
        <w:t xml:space="preserve">duhet të zbatojë legjislacionin në fuqi, konkretisht Kodin Rrugor, </w:t>
      </w:r>
      <w:r w:rsidR="0008545C" w:rsidRPr="006640DE">
        <w:rPr>
          <w:lang w:val="sq-AL"/>
        </w:rPr>
        <w:t xml:space="preserve">rregulloren </w:t>
      </w:r>
      <w:r w:rsidRPr="006640DE">
        <w:rPr>
          <w:lang w:val="sq-AL"/>
        </w:rPr>
        <w:t xml:space="preserve">e zbatimit të Kodit Rrugor dhe këtë udhëzim, përpara lëshimit </w:t>
      </w:r>
      <w:r w:rsidR="0008545C" w:rsidRPr="006640DE">
        <w:rPr>
          <w:lang w:val="sq-AL"/>
        </w:rPr>
        <w:t>të certifikatës së miratimit</w:t>
      </w:r>
      <w:r w:rsidRPr="006640DE">
        <w:rPr>
          <w:lang w:val="sq-AL"/>
        </w:rPr>
        <w:t>.</w:t>
      </w:r>
    </w:p>
    <w:p w:rsidR="00885CC3" w:rsidRPr="006640DE" w:rsidRDefault="00885CC3" w:rsidP="00885CC3">
      <w:pPr>
        <w:pStyle w:val="Paragrafi"/>
        <w:rPr>
          <w:lang w:val="sq-AL"/>
        </w:rPr>
      </w:pPr>
      <w:r w:rsidRPr="006640DE">
        <w:rPr>
          <w:lang w:val="sq-AL"/>
        </w:rPr>
        <w:t>10.11</w:t>
      </w:r>
      <w:r w:rsidR="00060115" w:rsidRPr="006640DE">
        <w:rPr>
          <w:lang w:val="sq-AL"/>
        </w:rPr>
        <w:t xml:space="preserve"> </w:t>
      </w:r>
      <w:r w:rsidRPr="006640DE">
        <w:rPr>
          <w:lang w:val="sq-AL"/>
        </w:rPr>
        <w:t xml:space="preserve">Përgjegjësi </w:t>
      </w:r>
      <w:r w:rsidR="0008545C" w:rsidRPr="006640DE">
        <w:rPr>
          <w:lang w:val="sq-AL"/>
        </w:rPr>
        <w:t>t</w:t>
      </w:r>
      <w:r w:rsidRPr="006640DE">
        <w:rPr>
          <w:lang w:val="sq-AL"/>
        </w:rPr>
        <w:t xml:space="preserve">eknik duhet të drejtojë dhe të </w:t>
      </w:r>
      <w:r w:rsidR="00137AA7" w:rsidRPr="006640DE">
        <w:rPr>
          <w:lang w:val="sq-AL"/>
        </w:rPr>
        <w:t>mbikëqyrë</w:t>
      </w:r>
      <w:r w:rsidRPr="006640DE">
        <w:rPr>
          <w:lang w:val="sq-AL"/>
        </w:rPr>
        <w:t xml:space="preserve"> të gjithë operacionet e </w:t>
      </w:r>
      <w:r w:rsidR="00137AA7" w:rsidRPr="006640DE">
        <w:rPr>
          <w:lang w:val="sq-AL"/>
        </w:rPr>
        <w:t xml:space="preserve">kontrollit dhe provës, </w:t>
      </w:r>
      <w:r w:rsidRPr="006640DE">
        <w:rPr>
          <w:lang w:val="sq-AL"/>
        </w:rPr>
        <w:t>për të garantuar cilësi të lartë të tyre dhe zbatimin e legjislacionit përkatës.</w:t>
      </w:r>
    </w:p>
    <w:p w:rsidR="00885CC3" w:rsidRPr="006640DE" w:rsidRDefault="00885CC3" w:rsidP="00885CC3">
      <w:pPr>
        <w:pStyle w:val="Paragrafi"/>
        <w:rPr>
          <w:lang w:val="sq-AL"/>
        </w:rPr>
      </w:pPr>
      <w:r w:rsidRPr="006640DE">
        <w:rPr>
          <w:lang w:val="sq-AL"/>
        </w:rPr>
        <w:t>10.12</w:t>
      </w:r>
      <w:r w:rsidR="00060115" w:rsidRPr="006640DE">
        <w:rPr>
          <w:lang w:val="sq-AL"/>
        </w:rPr>
        <w:t xml:space="preserve"> </w:t>
      </w:r>
      <w:r w:rsidRPr="006640DE">
        <w:rPr>
          <w:lang w:val="sq-AL"/>
        </w:rPr>
        <w:t xml:space="preserve">Kontrolli dhe </w:t>
      </w:r>
      <w:r w:rsidR="0008545C" w:rsidRPr="006640DE">
        <w:rPr>
          <w:lang w:val="sq-AL"/>
        </w:rPr>
        <w:t xml:space="preserve">prova bëhet </w:t>
      </w:r>
      <w:r w:rsidRPr="006640DE">
        <w:rPr>
          <w:lang w:val="sq-AL"/>
        </w:rPr>
        <w:t xml:space="preserve">nga Komisioni Teknik dhe nën drejtimin </w:t>
      </w:r>
      <w:r w:rsidR="0008545C" w:rsidRPr="006640DE">
        <w:rPr>
          <w:lang w:val="sq-AL"/>
        </w:rPr>
        <w:t>e përgjegjësit teknik</w:t>
      </w:r>
      <w:r w:rsidRPr="006640DE">
        <w:rPr>
          <w:lang w:val="sq-AL"/>
        </w:rPr>
        <w:t>, i cili është dhe kryetar komisioni. Komisioni Teknik duhet të ketë dhe jo më pak se 2 anëtarë, teknikë me dëshmi aftësie.</w:t>
      </w:r>
    </w:p>
    <w:p w:rsidR="00885CC3" w:rsidRPr="006640DE" w:rsidRDefault="00885CC3" w:rsidP="00885CC3">
      <w:pPr>
        <w:pStyle w:val="Paragrafi"/>
        <w:rPr>
          <w:lang w:val="sq-AL"/>
        </w:rPr>
      </w:pPr>
      <w:r w:rsidRPr="006640DE">
        <w:rPr>
          <w:lang w:val="sq-AL"/>
        </w:rPr>
        <w:t>10.13</w:t>
      </w:r>
      <w:r w:rsidR="00060115" w:rsidRPr="006640DE">
        <w:rPr>
          <w:lang w:val="sq-AL"/>
        </w:rPr>
        <w:t xml:space="preserve"> </w:t>
      </w:r>
      <w:r w:rsidRPr="006640DE">
        <w:rPr>
          <w:lang w:val="sq-AL"/>
        </w:rPr>
        <w:t xml:space="preserve">Komisioni Teknik do të </w:t>
      </w:r>
      <w:r w:rsidR="0008545C" w:rsidRPr="006640DE">
        <w:rPr>
          <w:lang w:val="sq-AL"/>
        </w:rPr>
        <w:t xml:space="preserve">kryhej kontrollin dhe provën, vetëm </w:t>
      </w:r>
      <w:r w:rsidRPr="006640DE">
        <w:rPr>
          <w:lang w:val="sq-AL"/>
        </w:rPr>
        <w:t xml:space="preserve">kur ndryshimet konstruktive të kërkuara janë sipas legjislacionit në fuqi. Kontrolli </w:t>
      </w:r>
      <w:r w:rsidR="0008545C" w:rsidRPr="006640DE">
        <w:rPr>
          <w:lang w:val="sq-AL"/>
        </w:rPr>
        <w:t xml:space="preserve">dhe prova duhet </w:t>
      </w:r>
      <w:r w:rsidRPr="006640DE">
        <w:rPr>
          <w:lang w:val="sq-AL"/>
        </w:rPr>
        <w:t xml:space="preserve">të kryhen me cilësi të lartë dhe në përfundim, Komisioni Teknik harton </w:t>
      </w:r>
      <w:r w:rsidR="00E07DA7" w:rsidRPr="006640DE">
        <w:rPr>
          <w:lang w:val="sq-AL"/>
        </w:rPr>
        <w:t>proce</w:t>
      </w:r>
      <w:r w:rsidRPr="006640DE">
        <w:rPr>
          <w:lang w:val="sq-AL"/>
        </w:rPr>
        <w:t xml:space="preserve">s verbalin, i cili miraton ose refuzon </w:t>
      </w:r>
      <w:r w:rsidR="0008545C" w:rsidRPr="006640DE">
        <w:rPr>
          <w:lang w:val="sq-AL"/>
        </w:rPr>
        <w:t>kërkesën e pronarit të mjetit ose të autori</w:t>
      </w:r>
      <w:r w:rsidRPr="006640DE">
        <w:rPr>
          <w:lang w:val="sq-AL"/>
        </w:rPr>
        <w:t>zuarit të tij.</w:t>
      </w:r>
    </w:p>
    <w:p w:rsidR="00885CC3" w:rsidRPr="006640DE" w:rsidRDefault="00885CC3" w:rsidP="00885CC3">
      <w:pPr>
        <w:pStyle w:val="Paragrafi"/>
        <w:rPr>
          <w:lang w:val="sq-AL"/>
        </w:rPr>
      </w:pPr>
      <w:r w:rsidRPr="006640DE">
        <w:rPr>
          <w:lang w:val="sq-AL"/>
        </w:rPr>
        <w:t>10.14</w:t>
      </w:r>
      <w:r w:rsidR="00060115" w:rsidRPr="006640DE">
        <w:rPr>
          <w:lang w:val="sq-AL"/>
        </w:rPr>
        <w:t xml:space="preserve"> </w:t>
      </w:r>
      <w:r w:rsidRPr="006640DE">
        <w:rPr>
          <w:lang w:val="sq-AL"/>
        </w:rPr>
        <w:t xml:space="preserve">Certifikata e </w:t>
      </w:r>
      <w:r w:rsidR="0008545C" w:rsidRPr="006640DE">
        <w:rPr>
          <w:lang w:val="sq-AL"/>
        </w:rPr>
        <w:t xml:space="preserve">miratimit </w:t>
      </w:r>
      <w:r w:rsidRPr="006640DE">
        <w:rPr>
          <w:lang w:val="sq-AL"/>
        </w:rPr>
        <w:t xml:space="preserve">do të lëshohet kur Komisioni Teknik ka dhënë miratimin në </w:t>
      </w:r>
      <w:r w:rsidR="00E07DA7" w:rsidRPr="006640DE">
        <w:rPr>
          <w:lang w:val="sq-AL"/>
        </w:rPr>
        <w:t>proce</w:t>
      </w:r>
      <w:r w:rsidRPr="006640DE">
        <w:rPr>
          <w:lang w:val="sq-AL"/>
        </w:rPr>
        <w:t xml:space="preserve">s verbal. </w:t>
      </w:r>
      <w:r w:rsidR="0008545C" w:rsidRPr="006640DE">
        <w:rPr>
          <w:lang w:val="sq-AL"/>
        </w:rPr>
        <w:t xml:space="preserve">certifikata e miratimit </w:t>
      </w:r>
      <w:r w:rsidRPr="006640DE">
        <w:rPr>
          <w:lang w:val="sq-AL"/>
        </w:rPr>
        <w:t xml:space="preserve">duhet të shoqërohet dhe me </w:t>
      </w:r>
      <w:r w:rsidR="00E07DA7" w:rsidRPr="006640DE">
        <w:rPr>
          <w:lang w:val="sq-AL"/>
        </w:rPr>
        <w:t>proce</w:t>
      </w:r>
      <w:r w:rsidRPr="006640DE">
        <w:rPr>
          <w:lang w:val="sq-AL"/>
        </w:rPr>
        <w:t>s verbalin e Komisionit Teknik.</w:t>
      </w:r>
    </w:p>
    <w:p w:rsidR="00885CC3" w:rsidRPr="006640DE" w:rsidRDefault="00885CC3" w:rsidP="00885CC3">
      <w:pPr>
        <w:pStyle w:val="Paragrafi"/>
        <w:rPr>
          <w:lang w:val="sq-AL"/>
        </w:rPr>
      </w:pPr>
      <w:r w:rsidRPr="006640DE">
        <w:rPr>
          <w:lang w:val="sq-AL"/>
        </w:rPr>
        <w:t>10.15</w:t>
      </w:r>
      <w:r w:rsidR="00060115" w:rsidRPr="006640DE">
        <w:rPr>
          <w:lang w:val="sq-AL"/>
        </w:rPr>
        <w:t xml:space="preserve"> </w:t>
      </w:r>
      <w:r w:rsidRPr="006640DE">
        <w:rPr>
          <w:lang w:val="sq-AL"/>
        </w:rPr>
        <w:t xml:space="preserve">Përgjegjësi </w:t>
      </w:r>
      <w:r w:rsidR="00E06DFA" w:rsidRPr="006640DE">
        <w:rPr>
          <w:lang w:val="sq-AL"/>
        </w:rPr>
        <w:t>t</w:t>
      </w:r>
      <w:r w:rsidRPr="006640DE">
        <w:rPr>
          <w:lang w:val="sq-AL"/>
        </w:rPr>
        <w:t xml:space="preserve">eknik do të jetë pika e kontaktit </w:t>
      </w:r>
      <w:r w:rsidR="0008545C" w:rsidRPr="006640DE">
        <w:rPr>
          <w:lang w:val="sq-AL"/>
        </w:rPr>
        <w:t xml:space="preserve">për subjektin e licencuar </w:t>
      </w:r>
      <w:r w:rsidRPr="006640DE">
        <w:rPr>
          <w:lang w:val="sq-AL"/>
        </w:rPr>
        <w:t xml:space="preserve">me autoritetet që do të ushtrojnë kontroll të operacioneve teknike. Ai do të jetë përgjegjës për cilësinë dhe </w:t>
      </w:r>
      <w:r w:rsidRPr="006640DE">
        <w:rPr>
          <w:lang w:val="sq-AL"/>
        </w:rPr>
        <w:lastRenderedPageBreak/>
        <w:t xml:space="preserve">ligjshmërinë e operacioneve të kryera të </w:t>
      </w:r>
      <w:r w:rsidR="0008545C" w:rsidRPr="006640DE">
        <w:rPr>
          <w:lang w:val="sq-AL"/>
        </w:rPr>
        <w:t>kontrollit dhe provës nga subjekti i licencuar</w:t>
      </w:r>
      <w:r w:rsidRPr="006640DE">
        <w:rPr>
          <w:lang w:val="sq-AL"/>
        </w:rPr>
        <w:t>.</w:t>
      </w:r>
    </w:p>
    <w:p w:rsidR="00060115" w:rsidRPr="006640DE" w:rsidRDefault="00060115" w:rsidP="0028779C">
      <w:pPr>
        <w:pStyle w:val="Hapesira7"/>
        <w:rPr>
          <w:lang w:val="sq-AL"/>
        </w:rPr>
      </w:pPr>
    </w:p>
    <w:p w:rsidR="00885CC3" w:rsidRPr="006640DE" w:rsidRDefault="0008545C" w:rsidP="00060115">
      <w:pPr>
        <w:pStyle w:val="NeniNr"/>
        <w:rPr>
          <w:lang w:val="sq-AL"/>
        </w:rPr>
      </w:pPr>
      <w:r w:rsidRPr="006640DE">
        <w:rPr>
          <w:lang w:val="sq-AL"/>
        </w:rPr>
        <w:t>KREU</w:t>
      </w:r>
      <w:r w:rsidR="00885CC3" w:rsidRPr="006640DE">
        <w:rPr>
          <w:lang w:val="sq-AL"/>
        </w:rPr>
        <w:t xml:space="preserve"> XI</w:t>
      </w:r>
    </w:p>
    <w:p w:rsidR="00060115" w:rsidRPr="006640DE" w:rsidRDefault="00060115" w:rsidP="0028779C">
      <w:pPr>
        <w:pStyle w:val="Hapesira7"/>
        <w:rPr>
          <w:lang w:val="sq-AL"/>
        </w:rPr>
      </w:pPr>
    </w:p>
    <w:p w:rsidR="00885CC3" w:rsidRPr="006640DE" w:rsidRDefault="00885CC3" w:rsidP="00885CC3">
      <w:pPr>
        <w:pStyle w:val="Paragrafi"/>
        <w:rPr>
          <w:lang w:val="sq-AL"/>
        </w:rPr>
      </w:pPr>
      <w:r w:rsidRPr="006640DE">
        <w:rPr>
          <w:lang w:val="sq-AL"/>
        </w:rPr>
        <w:t>11.</w:t>
      </w:r>
      <w:r w:rsidRPr="006640DE">
        <w:rPr>
          <w:lang w:val="sq-AL"/>
        </w:rPr>
        <w:tab/>
      </w:r>
      <w:r w:rsidR="00060115" w:rsidRPr="006640DE">
        <w:rPr>
          <w:lang w:val="sq-AL"/>
        </w:rPr>
        <w:t xml:space="preserve"> </w:t>
      </w:r>
      <w:r w:rsidRPr="006640DE">
        <w:rPr>
          <w:lang w:val="sq-AL"/>
        </w:rPr>
        <w:t xml:space="preserve">Kontrolli </w:t>
      </w:r>
      <w:r w:rsidR="0008545C" w:rsidRPr="006640DE">
        <w:rPr>
          <w:lang w:val="sq-AL"/>
        </w:rPr>
        <w:t>i subjekteve të licencuara</w:t>
      </w:r>
    </w:p>
    <w:p w:rsidR="00885CC3" w:rsidRPr="006640DE" w:rsidRDefault="00885CC3" w:rsidP="00885CC3">
      <w:pPr>
        <w:pStyle w:val="Paragrafi"/>
        <w:rPr>
          <w:lang w:val="sq-AL"/>
        </w:rPr>
      </w:pPr>
      <w:r w:rsidRPr="006640DE">
        <w:rPr>
          <w:lang w:val="sq-AL"/>
        </w:rPr>
        <w:t>11.</w:t>
      </w:r>
      <w:r w:rsidR="00060115" w:rsidRPr="006640DE">
        <w:rPr>
          <w:lang w:val="sq-AL"/>
        </w:rPr>
        <w:t>1</w:t>
      </w:r>
      <w:r w:rsidRPr="006640DE">
        <w:rPr>
          <w:lang w:val="sq-AL"/>
        </w:rPr>
        <w:tab/>
        <w:t xml:space="preserve">Ministria dhe </w:t>
      </w:r>
      <w:r w:rsidR="0008545C" w:rsidRPr="006640DE">
        <w:rPr>
          <w:lang w:val="sq-AL"/>
        </w:rPr>
        <w:t>DPSHTRR</w:t>
      </w:r>
      <w:r w:rsidRPr="006640DE">
        <w:rPr>
          <w:lang w:val="sq-AL"/>
        </w:rPr>
        <w:t xml:space="preserve">-ja, ushtrojnë kontroll të vazhdueshëm në </w:t>
      </w:r>
      <w:r w:rsidR="0008545C" w:rsidRPr="006640DE">
        <w:rPr>
          <w:lang w:val="sq-AL"/>
        </w:rPr>
        <w:t>subjektet e licencuara</w:t>
      </w:r>
      <w:r w:rsidRPr="006640DE">
        <w:rPr>
          <w:lang w:val="sq-AL"/>
        </w:rPr>
        <w:t>, për të ruajtur standar</w:t>
      </w:r>
      <w:r w:rsidR="00137AA7" w:rsidRPr="006640DE">
        <w:rPr>
          <w:lang w:val="sq-AL"/>
        </w:rPr>
        <w:t>d</w:t>
      </w:r>
      <w:r w:rsidRPr="006640DE">
        <w:rPr>
          <w:lang w:val="sq-AL"/>
        </w:rPr>
        <w:t xml:space="preserve">et e cilësisë së </w:t>
      </w:r>
      <w:r w:rsidR="0008545C" w:rsidRPr="006640DE">
        <w:rPr>
          <w:lang w:val="sq-AL"/>
        </w:rPr>
        <w:t>kontrollit dhe provës</w:t>
      </w:r>
      <w:r w:rsidRPr="006640DE">
        <w:rPr>
          <w:lang w:val="sq-AL"/>
        </w:rPr>
        <w:t>, për plotësimin legjislacionit dhe kritereve të këtij udhëzimi.</w:t>
      </w:r>
    </w:p>
    <w:p w:rsidR="00885CC3" w:rsidRPr="006640DE" w:rsidRDefault="00885CC3" w:rsidP="00885CC3">
      <w:pPr>
        <w:pStyle w:val="Paragrafi"/>
        <w:rPr>
          <w:lang w:val="sq-AL"/>
        </w:rPr>
      </w:pPr>
      <w:r w:rsidRPr="006640DE">
        <w:rPr>
          <w:lang w:val="sq-AL"/>
        </w:rPr>
        <w:t>11.</w:t>
      </w:r>
      <w:r w:rsidR="00060115" w:rsidRPr="006640DE">
        <w:rPr>
          <w:lang w:val="sq-AL"/>
        </w:rPr>
        <w:t>2</w:t>
      </w:r>
      <w:r w:rsidRPr="006640DE">
        <w:rPr>
          <w:lang w:val="sq-AL"/>
        </w:rPr>
        <w:tab/>
        <w:t xml:space="preserve">Subjektet e </w:t>
      </w:r>
      <w:r w:rsidR="0008545C" w:rsidRPr="006640DE">
        <w:rPr>
          <w:lang w:val="sq-AL"/>
        </w:rPr>
        <w:t xml:space="preserve">licencuara janë </w:t>
      </w:r>
      <w:r w:rsidRPr="006640DE">
        <w:rPr>
          <w:lang w:val="sq-AL"/>
        </w:rPr>
        <w:t xml:space="preserve">të detyruara të lejojnë kontrollorët e Ministrisë dhe </w:t>
      </w:r>
      <w:r w:rsidR="0008545C" w:rsidRPr="006640DE">
        <w:rPr>
          <w:lang w:val="sq-AL"/>
        </w:rPr>
        <w:t>DPSHTRR</w:t>
      </w:r>
      <w:r w:rsidRPr="006640DE">
        <w:rPr>
          <w:lang w:val="sq-AL"/>
        </w:rPr>
        <w:t xml:space="preserve">-së, të inspektojnë gjatë kohës që ushtrojnë veprimtarinë e tyre. Inspektimi do të kryhet nga kontrollorët jo më pak se një herë në vit, gjatë të cilit </w:t>
      </w:r>
      <w:r w:rsidR="00CD2FB4" w:rsidRPr="006640DE">
        <w:rPr>
          <w:lang w:val="sq-AL"/>
        </w:rPr>
        <w:t xml:space="preserve">subjekti i licencuar </w:t>
      </w:r>
      <w:r w:rsidRPr="006640DE">
        <w:rPr>
          <w:lang w:val="sq-AL"/>
        </w:rPr>
        <w:t>duhet të krijojë lehtësira për kontroll.</w:t>
      </w:r>
    </w:p>
    <w:p w:rsidR="00885CC3" w:rsidRPr="006640DE" w:rsidRDefault="00060115" w:rsidP="00885CC3">
      <w:pPr>
        <w:pStyle w:val="Paragrafi"/>
        <w:rPr>
          <w:lang w:val="sq-AL"/>
        </w:rPr>
      </w:pPr>
      <w:r w:rsidRPr="006640DE">
        <w:rPr>
          <w:lang w:val="sq-AL"/>
        </w:rPr>
        <w:t>11.3</w:t>
      </w:r>
      <w:r w:rsidR="00885CC3" w:rsidRPr="006640DE">
        <w:rPr>
          <w:lang w:val="sq-AL"/>
        </w:rPr>
        <w:tab/>
        <w:t xml:space="preserve">Regjistri i operacioneve teknike, raportet e </w:t>
      </w:r>
      <w:r w:rsidR="00CD2FB4" w:rsidRPr="006640DE">
        <w:rPr>
          <w:lang w:val="sq-AL"/>
        </w:rPr>
        <w:t xml:space="preserve">kontrollit dhe provës </w:t>
      </w:r>
      <w:r w:rsidR="00885CC3" w:rsidRPr="006640DE">
        <w:rPr>
          <w:lang w:val="sq-AL"/>
        </w:rPr>
        <w:t>etj</w:t>
      </w:r>
      <w:r w:rsidR="00E06DFA" w:rsidRPr="006640DE">
        <w:rPr>
          <w:lang w:val="sq-AL"/>
        </w:rPr>
        <w:t>.</w:t>
      </w:r>
      <w:r w:rsidR="00885CC3" w:rsidRPr="006640DE">
        <w:rPr>
          <w:lang w:val="sq-AL"/>
        </w:rPr>
        <w:t>, duhet të jenë në dispozicion të kontrollorëve gjatë orarit të punës.</w:t>
      </w:r>
    </w:p>
    <w:p w:rsidR="00885CC3" w:rsidRPr="006640DE" w:rsidRDefault="00885CC3" w:rsidP="00885CC3">
      <w:pPr>
        <w:pStyle w:val="Paragrafi"/>
        <w:rPr>
          <w:lang w:val="sq-AL"/>
        </w:rPr>
      </w:pPr>
      <w:r w:rsidRPr="006640DE">
        <w:rPr>
          <w:lang w:val="sq-AL"/>
        </w:rPr>
        <w:t>11.4</w:t>
      </w:r>
      <w:r w:rsidRPr="006640DE">
        <w:rPr>
          <w:lang w:val="sq-AL"/>
        </w:rPr>
        <w:tab/>
        <w:t xml:space="preserve">Monitorimi i </w:t>
      </w:r>
      <w:r w:rsidR="00CD2FB4" w:rsidRPr="006640DE">
        <w:rPr>
          <w:lang w:val="sq-AL"/>
        </w:rPr>
        <w:t xml:space="preserve">subjekteve të licencuara </w:t>
      </w:r>
      <w:r w:rsidRPr="006640DE">
        <w:rPr>
          <w:lang w:val="sq-AL"/>
        </w:rPr>
        <w:t xml:space="preserve">duhet të trajtohet nga </w:t>
      </w:r>
      <w:r w:rsidR="0008545C" w:rsidRPr="006640DE">
        <w:rPr>
          <w:lang w:val="sq-AL"/>
        </w:rPr>
        <w:t>DPSHTRR</w:t>
      </w:r>
      <w:r w:rsidRPr="006640DE">
        <w:rPr>
          <w:lang w:val="sq-AL"/>
        </w:rPr>
        <w:t>-ja gjithmonë si një aktivitet i vazhdueshëm.</w:t>
      </w:r>
    </w:p>
    <w:p w:rsidR="00885CC3" w:rsidRPr="006640DE" w:rsidRDefault="00885CC3" w:rsidP="00885CC3">
      <w:pPr>
        <w:pStyle w:val="Paragrafi"/>
        <w:rPr>
          <w:lang w:val="sq-AL"/>
        </w:rPr>
      </w:pPr>
      <w:r w:rsidRPr="006640DE">
        <w:rPr>
          <w:lang w:val="sq-AL"/>
        </w:rPr>
        <w:t>11.5</w:t>
      </w:r>
      <w:r w:rsidRPr="006640DE">
        <w:rPr>
          <w:lang w:val="sq-AL"/>
        </w:rPr>
        <w:tab/>
        <w:t xml:space="preserve">Mirëmbajtja dhe plotësimi i gjithë dokumentacionit nga </w:t>
      </w:r>
      <w:r w:rsidR="00CD2FB4" w:rsidRPr="006640DE">
        <w:rPr>
          <w:lang w:val="sq-AL"/>
        </w:rPr>
        <w:t>subjekti i licencuar</w:t>
      </w:r>
      <w:r w:rsidRPr="006640DE">
        <w:rPr>
          <w:lang w:val="sq-AL"/>
        </w:rPr>
        <w:t xml:space="preserve">, do të jenë objekt kontrolli i Ministrisë dhe </w:t>
      </w:r>
      <w:r w:rsidR="0008545C" w:rsidRPr="006640DE">
        <w:rPr>
          <w:lang w:val="sq-AL"/>
        </w:rPr>
        <w:t>DPSHTRR</w:t>
      </w:r>
      <w:r w:rsidRPr="006640DE">
        <w:rPr>
          <w:lang w:val="sq-AL"/>
        </w:rPr>
        <w:t>-së.</w:t>
      </w:r>
    </w:p>
    <w:p w:rsidR="00885CC3" w:rsidRPr="006640DE" w:rsidRDefault="00AE3D86" w:rsidP="00060115">
      <w:pPr>
        <w:pStyle w:val="NeniNr"/>
        <w:rPr>
          <w:lang w:val="sq-AL"/>
        </w:rPr>
      </w:pPr>
      <w:r w:rsidRPr="006640DE">
        <w:rPr>
          <w:lang w:val="sq-AL"/>
        </w:rPr>
        <w:t>KREU XII</w:t>
      </w:r>
    </w:p>
    <w:p w:rsidR="00060115" w:rsidRPr="006640DE" w:rsidRDefault="00060115" w:rsidP="0028779C">
      <w:pPr>
        <w:pStyle w:val="Hapesira7"/>
        <w:rPr>
          <w:lang w:val="sq-AL"/>
        </w:rPr>
      </w:pPr>
    </w:p>
    <w:p w:rsidR="00885CC3" w:rsidRPr="006640DE" w:rsidRDefault="00885CC3" w:rsidP="00885CC3">
      <w:pPr>
        <w:pStyle w:val="Paragrafi"/>
        <w:rPr>
          <w:lang w:val="sq-AL"/>
        </w:rPr>
      </w:pPr>
      <w:r w:rsidRPr="006640DE">
        <w:rPr>
          <w:lang w:val="sq-AL"/>
        </w:rPr>
        <w:t>12.</w:t>
      </w:r>
      <w:r w:rsidRPr="006640DE">
        <w:rPr>
          <w:lang w:val="sq-AL"/>
        </w:rPr>
        <w:tab/>
      </w:r>
      <w:r w:rsidR="00060115" w:rsidRPr="006640DE">
        <w:rPr>
          <w:lang w:val="sq-AL"/>
        </w:rPr>
        <w:t xml:space="preserve"> </w:t>
      </w:r>
      <w:r w:rsidRPr="006640DE">
        <w:rPr>
          <w:lang w:val="sq-AL"/>
        </w:rPr>
        <w:t>Masat disiplinore</w:t>
      </w:r>
    </w:p>
    <w:p w:rsidR="00885CC3" w:rsidRPr="006640DE" w:rsidRDefault="00885CC3" w:rsidP="00885CC3">
      <w:pPr>
        <w:pStyle w:val="Paragrafi"/>
        <w:rPr>
          <w:lang w:val="sq-AL"/>
        </w:rPr>
      </w:pPr>
      <w:r w:rsidRPr="006640DE">
        <w:rPr>
          <w:lang w:val="sq-AL"/>
        </w:rPr>
        <w:t>12.</w:t>
      </w:r>
      <w:r w:rsidR="00060115" w:rsidRPr="006640DE">
        <w:rPr>
          <w:lang w:val="sq-AL"/>
        </w:rPr>
        <w:t>1</w:t>
      </w:r>
      <w:r w:rsidRPr="006640DE">
        <w:rPr>
          <w:lang w:val="sq-AL"/>
        </w:rPr>
        <w:tab/>
        <w:t xml:space="preserve">Licenca mund të pezullohet ose të tërhiqet nga </w:t>
      </w:r>
      <w:r w:rsidR="00845AAC" w:rsidRPr="006640DE">
        <w:rPr>
          <w:lang w:val="sq-AL"/>
        </w:rPr>
        <w:t xml:space="preserve">ministri </w:t>
      </w:r>
      <w:r w:rsidRPr="006640DE">
        <w:rPr>
          <w:lang w:val="sq-AL"/>
        </w:rPr>
        <w:t xml:space="preserve">në rast se </w:t>
      </w:r>
      <w:r w:rsidR="00845AAC" w:rsidRPr="006640DE">
        <w:rPr>
          <w:lang w:val="sq-AL"/>
        </w:rPr>
        <w:t>subjekti i licencuar</w:t>
      </w:r>
      <w:r w:rsidRPr="006640DE">
        <w:rPr>
          <w:lang w:val="sq-AL"/>
        </w:rPr>
        <w:t>:</w:t>
      </w:r>
    </w:p>
    <w:p w:rsidR="00885CC3" w:rsidRPr="006640DE" w:rsidRDefault="00E13CC3" w:rsidP="00885CC3">
      <w:pPr>
        <w:pStyle w:val="Paragrafi"/>
        <w:rPr>
          <w:lang w:val="sq-AL"/>
        </w:rPr>
      </w:pPr>
      <w:r w:rsidRPr="006640DE">
        <w:rPr>
          <w:lang w:val="sq-AL"/>
        </w:rPr>
        <w:t xml:space="preserve">- </w:t>
      </w:r>
      <w:r w:rsidR="00885CC3" w:rsidRPr="006640DE">
        <w:rPr>
          <w:lang w:val="sq-AL"/>
        </w:rPr>
        <w:t xml:space="preserve">nuk plotëson kriteret për të cilat ka marrë </w:t>
      </w:r>
      <w:r w:rsidR="00845AAC" w:rsidRPr="006640DE">
        <w:rPr>
          <w:lang w:val="sq-AL"/>
        </w:rPr>
        <w:t>licencën</w:t>
      </w:r>
      <w:r w:rsidR="00885CC3" w:rsidRPr="006640DE">
        <w:rPr>
          <w:lang w:val="sq-AL"/>
        </w:rPr>
        <w:t>;</w:t>
      </w:r>
    </w:p>
    <w:p w:rsidR="00885CC3" w:rsidRPr="006640DE" w:rsidRDefault="00E13CC3" w:rsidP="00885CC3">
      <w:pPr>
        <w:pStyle w:val="Paragrafi"/>
        <w:rPr>
          <w:lang w:val="sq-AL"/>
        </w:rPr>
      </w:pPr>
      <w:r w:rsidRPr="006640DE">
        <w:rPr>
          <w:lang w:val="sq-AL"/>
        </w:rPr>
        <w:t xml:space="preserve">- </w:t>
      </w:r>
      <w:r w:rsidR="00885CC3" w:rsidRPr="006640DE">
        <w:rPr>
          <w:lang w:val="sq-AL"/>
        </w:rPr>
        <w:t xml:space="preserve">nuk kryen me </w:t>
      </w:r>
      <w:r w:rsidR="00845AAC" w:rsidRPr="006640DE">
        <w:rPr>
          <w:lang w:val="sq-AL"/>
        </w:rPr>
        <w:t xml:space="preserve">cilësi kontrollin dhe provën </w:t>
      </w:r>
      <w:r w:rsidR="00885CC3" w:rsidRPr="006640DE">
        <w:rPr>
          <w:lang w:val="sq-AL"/>
        </w:rPr>
        <w:t>dhe procedurat administrative, të cilat janë me shkelje dhe nën një nivel të pranueshëm;</w:t>
      </w:r>
    </w:p>
    <w:p w:rsidR="00885CC3" w:rsidRPr="006640DE" w:rsidRDefault="00E13CC3" w:rsidP="00885CC3">
      <w:pPr>
        <w:pStyle w:val="Paragrafi"/>
        <w:rPr>
          <w:lang w:val="sq-AL"/>
        </w:rPr>
      </w:pPr>
      <w:r w:rsidRPr="006640DE">
        <w:rPr>
          <w:lang w:val="sq-AL"/>
        </w:rPr>
        <w:t xml:space="preserve">- </w:t>
      </w:r>
      <w:r w:rsidR="00885CC3" w:rsidRPr="006640DE">
        <w:rPr>
          <w:lang w:val="sq-AL"/>
        </w:rPr>
        <w:t>kryen praktika të aktiviteteve të paligjshme dhe kriminale, të cilat dhe janë konstatuar;</w:t>
      </w:r>
    </w:p>
    <w:p w:rsidR="00885CC3" w:rsidRPr="006640DE" w:rsidRDefault="00E13CC3" w:rsidP="00885CC3">
      <w:pPr>
        <w:pStyle w:val="Paragrafi"/>
        <w:rPr>
          <w:lang w:val="sq-AL"/>
        </w:rPr>
      </w:pPr>
      <w:r w:rsidRPr="006640DE">
        <w:rPr>
          <w:lang w:val="sq-AL"/>
        </w:rPr>
        <w:t xml:space="preserve">- </w:t>
      </w:r>
      <w:r w:rsidR="00885CC3" w:rsidRPr="006640DE">
        <w:rPr>
          <w:lang w:val="sq-AL"/>
        </w:rPr>
        <w:t xml:space="preserve">ka paraqitur deklarime të pavërteta, informacione jo të saktë ose të falsifikuar, në lidhje me të dhënat e kërkuara për marrjen e </w:t>
      </w:r>
      <w:r w:rsidR="00845AAC" w:rsidRPr="006640DE">
        <w:rPr>
          <w:lang w:val="sq-AL"/>
        </w:rPr>
        <w:t>licencës</w:t>
      </w:r>
      <w:r w:rsidR="00885CC3" w:rsidRPr="006640DE">
        <w:rPr>
          <w:lang w:val="sq-AL"/>
        </w:rPr>
        <w:t>, të cilat dhe provohen;</w:t>
      </w:r>
    </w:p>
    <w:p w:rsidR="00885CC3" w:rsidRPr="006640DE" w:rsidRDefault="00E13CC3" w:rsidP="00885CC3">
      <w:pPr>
        <w:pStyle w:val="Paragrafi"/>
        <w:rPr>
          <w:lang w:val="sq-AL"/>
        </w:rPr>
      </w:pPr>
      <w:r w:rsidRPr="006640DE">
        <w:rPr>
          <w:lang w:val="sq-AL"/>
        </w:rPr>
        <w:t xml:space="preserve">- </w:t>
      </w:r>
      <w:r w:rsidR="00885CC3" w:rsidRPr="006640DE">
        <w:rPr>
          <w:lang w:val="sq-AL"/>
        </w:rPr>
        <w:t xml:space="preserve">ka operuar në mënyrë të tillë që ka shkaktuar </w:t>
      </w:r>
      <w:r w:rsidR="00885CC3" w:rsidRPr="006640DE">
        <w:rPr>
          <w:lang w:val="sq-AL"/>
        </w:rPr>
        <w:lastRenderedPageBreak/>
        <w:t xml:space="preserve">humbjen e respektit me </w:t>
      </w:r>
      <w:r w:rsidR="00845AAC" w:rsidRPr="006640DE">
        <w:rPr>
          <w:lang w:val="sq-AL"/>
        </w:rPr>
        <w:t xml:space="preserve">kontrolle dhe prova </w:t>
      </w:r>
      <w:r w:rsidR="00885CC3" w:rsidRPr="006640DE">
        <w:rPr>
          <w:lang w:val="sq-AL"/>
        </w:rPr>
        <w:t xml:space="preserve">jokorrekte për </w:t>
      </w:r>
      <w:r w:rsidR="00845AAC" w:rsidRPr="006640DE">
        <w:rPr>
          <w:lang w:val="sq-AL"/>
        </w:rPr>
        <w:t>marrjen e certifikatës së miratimit</w:t>
      </w:r>
      <w:r w:rsidR="00885CC3" w:rsidRPr="006640DE">
        <w:rPr>
          <w:lang w:val="sq-AL"/>
        </w:rPr>
        <w:t>;</w:t>
      </w:r>
    </w:p>
    <w:p w:rsidR="00885CC3" w:rsidRPr="006640DE" w:rsidRDefault="008703CE" w:rsidP="00885CC3">
      <w:pPr>
        <w:pStyle w:val="Paragrafi"/>
        <w:rPr>
          <w:lang w:val="sq-AL"/>
        </w:rPr>
      </w:pPr>
      <w:r w:rsidRPr="006640DE">
        <w:rPr>
          <w:lang w:val="sq-AL"/>
        </w:rPr>
        <w:t xml:space="preserve">- </w:t>
      </w:r>
      <w:r w:rsidR="00885CC3" w:rsidRPr="006640DE">
        <w:rPr>
          <w:lang w:val="sq-AL"/>
        </w:rPr>
        <w:t>nuk ka mbajtur në rregull regjistrat dhe dokumentacionin sipas këtij udhëzimi.</w:t>
      </w:r>
    </w:p>
    <w:p w:rsidR="00885CC3" w:rsidRPr="006640DE" w:rsidRDefault="00885CC3" w:rsidP="00885CC3">
      <w:pPr>
        <w:pStyle w:val="Paragrafi"/>
        <w:rPr>
          <w:lang w:val="sq-AL"/>
        </w:rPr>
      </w:pPr>
      <w:r w:rsidRPr="006640DE">
        <w:rPr>
          <w:lang w:val="sq-AL"/>
        </w:rPr>
        <w:t>12.2</w:t>
      </w:r>
      <w:r w:rsidRPr="006640DE">
        <w:rPr>
          <w:lang w:val="sq-AL"/>
        </w:rPr>
        <w:tab/>
        <w:t xml:space="preserve">Kur </w:t>
      </w:r>
      <w:r w:rsidR="00E07DA7" w:rsidRPr="006640DE">
        <w:rPr>
          <w:lang w:val="sq-AL"/>
        </w:rPr>
        <w:t xml:space="preserve">subjekti i licencuar </w:t>
      </w:r>
      <w:r w:rsidRPr="006640DE">
        <w:rPr>
          <w:lang w:val="sq-AL"/>
        </w:rPr>
        <w:t xml:space="preserve">nuk plotëson më kriteret e miratimit, </w:t>
      </w:r>
      <w:r w:rsidR="00845AAC" w:rsidRPr="006640DE">
        <w:rPr>
          <w:lang w:val="sq-AL"/>
        </w:rPr>
        <w:t xml:space="preserve">ministri </w:t>
      </w:r>
      <w:r w:rsidRPr="006640DE">
        <w:rPr>
          <w:lang w:val="sq-AL"/>
        </w:rPr>
        <w:t>do të vendosë për masën disiplinore që do të marrë ndaj tij.</w:t>
      </w:r>
    </w:p>
    <w:p w:rsidR="00885CC3" w:rsidRPr="006640DE" w:rsidRDefault="00E13CC3" w:rsidP="00885CC3">
      <w:pPr>
        <w:pStyle w:val="Paragrafi"/>
        <w:rPr>
          <w:lang w:val="sq-AL"/>
        </w:rPr>
      </w:pPr>
      <w:r w:rsidRPr="006640DE">
        <w:rPr>
          <w:lang w:val="sq-AL"/>
        </w:rPr>
        <w:t>12.3</w:t>
      </w:r>
      <w:r w:rsidR="00885CC3" w:rsidRPr="006640DE">
        <w:rPr>
          <w:lang w:val="sq-AL"/>
        </w:rPr>
        <w:tab/>
        <w:t xml:space="preserve">Kur janë konstatuar shkelje apo mangësi të vogla gjatë </w:t>
      </w:r>
      <w:r w:rsidR="00886B95" w:rsidRPr="006640DE">
        <w:rPr>
          <w:lang w:val="sq-AL"/>
        </w:rPr>
        <w:t>operacioneve</w:t>
      </w:r>
      <w:r w:rsidR="00885CC3" w:rsidRPr="006640DE">
        <w:rPr>
          <w:lang w:val="sq-AL"/>
        </w:rPr>
        <w:t xml:space="preserve"> </w:t>
      </w:r>
      <w:r w:rsidR="00845AAC" w:rsidRPr="006640DE">
        <w:rPr>
          <w:lang w:val="sq-AL"/>
        </w:rPr>
        <w:t xml:space="preserve">të kontrollit dhe provës </w:t>
      </w:r>
      <w:r w:rsidR="00885CC3" w:rsidRPr="006640DE">
        <w:rPr>
          <w:lang w:val="sq-AL"/>
        </w:rPr>
        <w:t xml:space="preserve">nga </w:t>
      </w:r>
      <w:r w:rsidR="00845AAC" w:rsidRPr="006640DE">
        <w:rPr>
          <w:lang w:val="sq-AL"/>
        </w:rPr>
        <w:t>subjekti i licencuar</w:t>
      </w:r>
      <w:r w:rsidR="00885CC3" w:rsidRPr="006640DE">
        <w:rPr>
          <w:lang w:val="sq-AL"/>
        </w:rPr>
        <w:t xml:space="preserve">, masa disiplinore do të konsistojë me këshillim, ndërsa në raste serioze si në pikën 12.1., do të ketë masë disiplinore me pezullim ose tërheqje të </w:t>
      </w:r>
      <w:r w:rsidR="00845AAC" w:rsidRPr="006640DE">
        <w:rPr>
          <w:lang w:val="sq-AL"/>
        </w:rPr>
        <w:t>licencës</w:t>
      </w:r>
      <w:r w:rsidR="00885CC3" w:rsidRPr="006640DE">
        <w:rPr>
          <w:lang w:val="sq-AL"/>
        </w:rPr>
        <w:t>.</w:t>
      </w:r>
    </w:p>
    <w:p w:rsidR="00885CC3" w:rsidRPr="006640DE" w:rsidRDefault="00E13CC3" w:rsidP="00885CC3">
      <w:pPr>
        <w:pStyle w:val="Paragrafi"/>
        <w:rPr>
          <w:lang w:val="sq-AL"/>
        </w:rPr>
      </w:pPr>
      <w:r w:rsidRPr="006640DE">
        <w:rPr>
          <w:lang w:val="sq-AL"/>
        </w:rPr>
        <w:t>12.4</w:t>
      </w:r>
      <w:r w:rsidR="00885CC3" w:rsidRPr="006640DE">
        <w:rPr>
          <w:lang w:val="sq-AL"/>
        </w:rPr>
        <w:tab/>
        <w:t xml:space="preserve">Në rastet kur bëhet pezullimi apo </w:t>
      </w:r>
      <w:r w:rsidR="00845AAC" w:rsidRPr="006640DE">
        <w:rPr>
          <w:lang w:val="sq-AL"/>
        </w:rPr>
        <w:t>tërheqja e licencës</w:t>
      </w:r>
      <w:r w:rsidR="00885CC3" w:rsidRPr="006640DE">
        <w:rPr>
          <w:lang w:val="sq-AL"/>
        </w:rPr>
        <w:t xml:space="preserve">, Ministria duhet të njoftojë </w:t>
      </w:r>
      <w:r w:rsidR="00845AAC" w:rsidRPr="006640DE">
        <w:rPr>
          <w:lang w:val="sq-AL"/>
        </w:rPr>
        <w:t xml:space="preserve">subjektin </w:t>
      </w:r>
      <w:r w:rsidR="00885CC3" w:rsidRPr="006640DE">
        <w:rPr>
          <w:lang w:val="sq-AL"/>
        </w:rPr>
        <w:t xml:space="preserve">e </w:t>
      </w:r>
      <w:r w:rsidR="00845AAC" w:rsidRPr="006640DE">
        <w:rPr>
          <w:lang w:val="sq-AL"/>
        </w:rPr>
        <w:t xml:space="preserve">licencuar </w:t>
      </w:r>
      <w:r w:rsidR="00885CC3" w:rsidRPr="006640DE">
        <w:rPr>
          <w:lang w:val="sq-AL"/>
        </w:rPr>
        <w:t xml:space="preserve">dhe </w:t>
      </w:r>
      <w:r w:rsidR="0008545C" w:rsidRPr="006640DE">
        <w:rPr>
          <w:lang w:val="sq-AL"/>
        </w:rPr>
        <w:t>DPSHTRR</w:t>
      </w:r>
      <w:r w:rsidR="00885CC3" w:rsidRPr="006640DE">
        <w:rPr>
          <w:lang w:val="sq-AL"/>
        </w:rPr>
        <w:t>-në, duke përcaktuar dhe periudhën në rastet e pezullimit.</w:t>
      </w:r>
    </w:p>
    <w:p w:rsidR="00885CC3" w:rsidRPr="006640DE" w:rsidRDefault="00E13CC3" w:rsidP="00885CC3">
      <w:pPr>
        <w:pStyle w:val="Paragrafi"/>
        <w:rPr>
          <w:lang w:val="sq-AL"/>
        </w:rPr>
      </w:pPr>
      <w:r w:rsidRPr="006640DE">
        <w:rPr>
          <w:lang w:val="sq-AL"/>
        </w:rPr>
        <w:t>12.5</w:t>
      </w:r>
      <w:r w:rsidR="00885CC3" w:rsidRPr="006640DE">
        <w:rPr>
          <w:lang w:val="sq-AL"/>
        </w:rPr>
        <w:tab/>
        <w:t xml:space="preserve">Për masën disiplinore të marrë nga </w:t>
      </w:r>
      <w:r w:rsidR="00845AAC" w:rsidRPr="006640DE">
        <w:rPr>
          <w:lang w:val="sq-AL"/>
        </w:rPr>
        <w:t>ministri</w:t>
      </w:r>
      <w:r w:rsidR="00885CC3" w:rsidRPr="006640DE">
        <w:rPr>
          <w:lang w:val="sq-AL"/>
        </w:rPr>
        <w:t xml:space="preserve">, </w:t>
      </w:r>
      <w:r w:rsidR="00845AAC" w:rsidRPr="006640DE">
        <w:rPr>
          <w:lang w:val="sq-AL"/>
        </w:rPr>
        <w:t xml:space="preserve">subjekti i licencuar </w:t>
      </w:r>
      <w:r w:rsidR="00885CC3" w:rsidRPr="006640DE">
        <w:rPr>
          <w:lang w:val="sq-AL"/>
        </w:rPr>
        <w:t xml:space="preserve">mund të ankimojë sipas ligjit “Kodi i </w:t>
      </w:r>
      <w:r w:rsidR="00E07DA7" w:rsidRPr="006640DE">
        <w:rPr>
          <w:lang w:val="sq-AL"/>
        </w:rPr>
        <w:t>Proce</w:t>
      </w:r>
      <w:r w:rsidR="00885CC3" w:rsidRPr="006640DE">
        <w:rPr>
          <w:lang w:val="sq-AL"/>
        </w:rPr>
        <w:t>dur</w:t>
      </w:r>
      <w:r w:rsidR="00845AAC" w:rsidRPr="006640DE">
        <w:rPr>
          <w:lang w:val="sq-AL"/>
        </w:rPr>
        <w:t>ave</w:t>
      </w:r>
      <w:r w:rsidR="00885CC3" w:rsidRPr="006640DE">
        <w:rPr>
          <w:lang w:val="sq-AL"/>
        </w:rPr>
        <w:t xml:space="preserve"> Administrative”.</w:t>
      </w:r>
    </w:p>
    <w:p w:rsidR="00845AAC" w:rsidRPr="006640DE" w:rsidRDefault="00845AAC" w:rsidP="0028779C">
      <w:pPr>
        <w:pStyle w:val="Hapesira7"/>
        <w:rPr>
          <w:lang w:val="sq-AL"/>
        </w:rPr>
      </w:pPr>
    </w:p>
    <w:p w:rsidR="00885CC3" w:rsidRPr="006640DE" w:rsidRDefault="00845AAC" w:rsidP="00845AAC">
      <w:pPr>
        <w:pStyle w:val="Paragrafi"/>
        <w:jc w:val="center"/>
        <w:rPr>
          <w:lang w:val="sq-AL"/>
        </w:rPr>
      </w:pPr>
      <w:r w:rsidRPr="006640DE">
        <w:rPr>
          <w:lang w:val="sq-AL"/>
        </w:rPr>
        <w:t>KREU XIII</w:t>
      </w:r>
    </w:p>
    <w:p w:rsidR="00845AAC" w:rsidRPr="006640DE" w:rsidRDefault="00845AAC" w:rsidP="0028779C">
      <w:pPr>
        <w:pStyle w:val="Hapesira7"/>
        <w:rPr>
          <w:lang w:val="sq-AL"/>
        </w:rPr>
      </w:pPr>
    </w:p>
    <w:p w:rsidR="00885CC3" w:rsidRPr="006640DE" w:rsidRDefault="00885CC3" w:rsidP="00885CC3">
      <w:pPr>
        <w:pStyle w:val="Paragrafi"/>
        <w:rPr>
          <w:lang w:val="sq-AL"/>
        </w:rPr>
      </w:pPr>
      <w:r w:rsidRPr="006640DE">
        <w:rPr>
          <w:lang w:val="sq-AL"/>
        </w:rPr>
        <w:t>13.</w:t>
      </w:r>
      <w:r w:rsidRPr="006640DE">
        <w:rPr>
          <w:lang w:val="sq-AL"/>
        </w:rPr>
        <w:tab/>
      </w:r>
      <w:r w:rsidR="00CD2FB4" w:rsidRPr="006640DE">
        <w:rPr>
          <w:lang w:val="sq-AL"/>
        </w:rPr>
        <w:t xml:space="preserve"> </w:t>
      </w:r>
      <w:r w:rsidRPr="006640DE">
        <w:rPr>
          <w:lang w:val="sq-AL"/>
        </w:rPr>
        <w:t>Dispozita kalimtare</w:t>
      </w:r>
    </w:p>
    <w:p w:rsidR="00885CC3" w:rsidRPr="006640DE" w:rsidRDefault="00845AAC" w:rsidP="00885CC3">
      <w:pPr>
        <w:pStyle w:val="Paragrafi"/>
        <w:rPr>
          <w:lang w:val="sq-AL"/>
        </w:rPr>
      </w:pPr>
      <w:r w:rsidRPr="006640DE">
        <w:rPr>
          <w:lang w:val="sq-AL"/>
        </w:rPr>
        <w:t>13.1</w:t>
      </w:r>
      <w:r w:rsidRPr="006640DE">
        <w:rPr>
          <w:lang w:val="sq-AL"/>
        </w:rPr>
        <w:tab/>
        <w:t>Deri në datën 30.</w:t>
      </w:r>
      <w:r w:rsidR="00885CC3" w:rsidRPr="006640DE">
        <w:rPr>
          <w:lang w:val="sq-AL"/>
        </w:rPr>
        <w:t xml:space="preserve">6.2017, për licencimin e parë të subjekteve për </w:t>
      </w:r>
      <w:r w:rsidR="00FF4A7A" w:rsidRPr="006640DE">
        <w:rPr>
          <w:lang w:val="sq-AL"/>
        </w:rPr>
        <w:t>kontroll dhe provë</w:t>
      </w:r>
      <w:r w:rsidR="00885CC3" w:rsidRPr="006640DE">
        <w:rPr>
          <w:lang w:val="sq-AL"/>
        </w:rPr>
        <w:t>, kur për arsye objektive subjekti nuk ka të plotë gjithë dokumentacionin e kërkuar në këtë udhëzim, si p.sh.</w:t>
      </w:r>
      <w:r w:rsidR="00137AA7" w:rsidRPr="006640DE">
        <w:rPr>
          <w:lang w:val="sq-AL"/>
        </w:rPr>
        <w:t>:</w:t>
      </w:r>
      <w:r w:rsidR="00885CC3" w:rsidRPr="006640DE">
        <w:rPr>
          <w:lang w:val="sq-AL"/>
        </w:rPr>
        <w:t xml:space="preserve"> akreditimet/certifikimet e subjektit etj</w:t>
      </w:r>
      <w:r w:rsidR="00E07DA7" w:rsidRPr="006640DE">
        <w:rPr>
          <w:lang w:val="sq-AL"/>
        </w:rPr>
        <w:t>.</w:t>
      </w:r>
      <w:r w:rsidR="00885CC3" w:rsidRPr="006640DE">
        <w:rPr>
          <w:lang w:val="sq-AL"/>
        </w:rPr>
        <w:t xml:space="preserve">, Komisioni mund të propozojë te </w:t>
      </w:r>
      <w:r w:rsidR="00FF4A7A" w:rsidRPr="006640DE">
        <w:rPr>
          <w:lang w:val="sq-AL"/>
        </w:rPr>
        <w:t xml:space="preserve">ministri </w:t>
      </w:r>
      <w:r w:rsidR="00885CC3" w:rsidRPr="006640DE">
        <w:rPr>
          <w:lang w:val="sq-AL"/>
        </w:rPr>
        <w:t xml:space="preserve">për dhënien e </w:t>
      </w:r>
      <w:r w:rsidR="00FF4A7A" w:rsidRPr="006640DE">
        <w:rPr>
          <w:lang w:val="sq-AL"/>
        </w:rPr>
        <w:t>licencës</w:t>
      </w:r>
      <w:r w:rsidR="00885CC3" w:rsidRPr="006640DE">
        <w:rPr>
          <w:lang w:val="sq-AL"/>
        </w:rPr>
        <w:t>, duke përcaktuar dhe afatin kohor të dorëzimit të dokumentit që mungon.</w:t>
      </w:r>
    </w:p>
    <w:p w:rsidR="00E13CC3" w:rsidRPr="006640DE" w:rsidRDefault="00E13CC3" w:rsidP="0028779C">
      <w:pPr>
        <w:pStyle w:val="Hapesira7"/>
        <w:rPr>
          <w:lang w:val="sq-AL"/>
        </w:rPr>
      </w:pPr>
    </w:p>
    <w:p w:rsidR="00885CC3" w:rsidRPr="006640DE" w:rsidRDefault="00845AAC" w:rsidP="00E13CC3">
      <w:pPr>
        <w:pStyle w:val="NeniNr"/>
        <w:rPr>
          <w:lang w:val="sq-AL"/>
        </w:rPr>
      </w:pPr>
      <w:r w:rsidRPr="006640DE">
        <w:rPr>
          <w:lang w:val="sq-AL"/>
        </w:rPr>
        <w:t>KREU XIV</w:t>
      </w:r>
    </w:p>
    <w:p w:rsidR="00E13CC3" w:rsidRPr="006640DE" w:rsidRDefault="00E13CC3" w:rsidP="0028779C">
      <w:pPr>
        <w:pStyle w:val="Hapesira7"/>
        <w:rPr>
          <w:lang w:val="sq-AL"/>
        </w:rPr>
      </w:pPr>
    </w:p>
    <w:p w:rsidR="00885CC3" w:rsidRPr="006640DE" w:rsidRDefault="00885CC3" w:rsidP="00885CC3">
      <w:pPr>
        <w:pStyle w:val="Paragrafi"/>
        <w:rPr>
          <w:lang w:val="sq-AL"/>
        </w:rPr>
      </w:pPr>
      <w:r w:rsidRPr="006640DE">
        <w:rPr>
          <w:lang w:val="sq-AL"/>
        </w:rPr>
        <w:t>14.</w:t>
      </w:r>
      <w:r w:rsidRPr="006640DE">
        <w:rPr>
          <w:lang w:val="sq-AL"/>
        </w:rPr>
        <w:tab/>
      </w:r>
      <w:r w:rsidR="00E13CC3" w:rsidRPr="006640DE">
        <w:rPr>
          <w:lang w:val="sq-AL"/>
        </w:rPr>
        <w:t xml:space="preserve"> </w:t>
      </w:r>
      <w:r w:rsidRPr="006640DE">
        <w:rPr>
          <w:lang w:val="sq-AL"/>
        </w:rPr>
        <w:t>Dispozitat e fundit</w:t>
      </w:r>
    </w:p>
    <w:p w:rsidR="00885CC3" w:rsidRPr="006640DE" w:rsidRDefault="00E13CC3" w:rsidP="00885CC3">
      <w:pPr>
        <w:pStyle w:val="Paragrafi"/>
        <w:rPr>
          <w:lang w:val="sq-AL"/>
        </w:rPr>
      </w:pPr>
      <w:r w:rsidRPr="006640DE">
        <w:rPr>
          <w:lang w:val="sq-AL"/>
        </w:rPr>
        <w:t>14.1</w:t>
      </w:r>
      <w:r w:rsidR="00885CC3" w:rsidRPr="006640DE">
        <w:rPr>
          <w:lang w:val="sq-AL"/>
        </w:rPr>
        <w:tab/>
        <w:t xml:space="preserve">Për zbatimin e këtij udhëzimi ngarkohet Drejtoria e Qarkullimit dhe Sigurisë Rrugore dhe Drejtoria e Përgjithshme e </w:t>
      </w:r>
      <w:r w:rsidR="00137AA7" w:rsidRPr="006640DE">
        <w:rPr>
          <w:lang w:val="sq-AL"/>
        </w:rPr>
        <w:t>Shërbimeve</w:t>
      </w:r>
      <w:r w:rsidR="00885CC3" w:rsidRPr="006640DE">
        <w:rPr>
          <w:lang w:val="sq-AL"/>
        </w:rPr>
        <w:t xml:space="preserve"> të Transportit Rrugor.</w:t>
      </w:r>
    </w:p>
    <w:p w:rsidR="00885CC3" w:rsidRPr="006640DE" w:rsidRDefault="00885CC3" w:rsidP="00885CC3">
      <w:pPr>
        <w:pStyle w:val="Paragrafi"/>
        <w:rPr>
          <w:lang w:val="sq-AL"/>
        </w:rPr>
      </w:pPr>
      <w:r w:rsidRPr="006640DE">
        <w:rPr>
          <w:lang w:val="sq-AL"/>
        </w:rPr>
        <w:t xml:space="preserve">Ky udhëzim hyn në fuqi 15 ditë pas botimit në </w:t>
      </w:r>
      <w:r w:rsidR="00FF4A7A" w:rsidRPr="006640DE">
        <w:rPr>
          <w:lang w:val="sq-AL"/>
        </w:rPr>
        <w:t>Fletoren Zyrtare</w:t>
      </w:r>
      <w:r w:rsidRPr="006640DE">
        <w:rPr>
          <w:lang w:val="sq-AL"/>
        </w:rPr>
        <w:t>.</w:t>
      </w:r>
    </w:p>
    <w:p w:rsidR="00885CC3" w:rsidRPr="006640DE" w:rsidRDefault="00885CC3" w:rsidP="00885CC3">
      <w:pPr>
        <w:pStyle w:val="Paragrafi"/>
        <w:rPr>
          <w:sz w:val="14"/>
          <w:lang w:val="sq-AL"/>
        </w:rPr>
      </w:pPr>
    </w:p>
    <w:p w:rsidR="00AE3D86" w:rsidRPr="006640DE" w:rsidRDefault="00AE3D86" w:rsidP="00AE3D86">
      <w:pPr>
        <w:pStyle w:val="Paragrafi"/>
        <w:jc w:val="right"/>
        <w:rPr>
          <w:lang w:val="sq-AL"/>
        </w:rPr>
      </w:pPr>
      <w:r w:rsidRPr="006640DE">
        <w:rPr>
          <w:lang w:val="sq-AL"/>
        </w:rPr>
        <w:t xml:space="preserve">MINISTRI I TRANSPORTIT DHE INFRASTRUKTURËS </w:t>
      </w:r>
    </w:p>
    <w:p w:rsidR="00D30920" w:rsidRPr="006640DE" w:rsidRDefault="00AE3D86" w:rsidP="00AE3D86">
      <w:pPr>
        <w:pStyle w:val="Paragrafi"/>
        <w:jc w:val="right"/>
        <w:rPr>
          <w:lang w:val="sq-AL"/>
        </w:rPr>
      </w:pPr>
      <w:r w:rsidRPr="006640DE">
        <w:rPr>
          <w:b/>
          <w:lang w:val="sq-AL"/>
        </w:rPr>
        <w:t>Sokol Dervishaj</w:t>
      </w:r>
    </w:p>
    <w:p w:rsidR="0028779C" w:rsidRPr="006640DE" w:rsidRDefault="0028779C" w:rsidP="00E13CC3">
      <w:pPr>
        <w:pStyle w:val="NeniTitull"/>
        <w:jc w:val="both"/>
        <w:rPr>
          <w:lang w:val="sq-AL"/>
        </w:rPr>
        <w:sectPr w:rsidR="0028779C" w:rsidRPr="006640DE" w:rsidSect="0028779C">
          <w:type w:val="continuous"/>
          <w:pgSz w:w="11907" w:h="16840" w:code="9"/>
          <w:pgMar w:top="720" w:right="1134" w:bottom="720" w:left="1134" w:header="851" w:footer="851" w:gutter="0"/>
          <w:cols w:num="2" w:space="454"/>
          <w:docGrid w:linePitch="360"/>
        </w:sectPr>
      </w:pPr>
    </w:p>
    <w:p w:rsidR="00D30920" w:rsidRPr="006640DE" w:rsidRDefault="00D30920" w:rsidP="00E13CC3">
      <w:pPr>
        <w:pStyle w:val="NeniTitull"/>
        <w:jc w:val="both"/>
        <w:rPr>
          <w:lang w:val="sq-AL"/>
        </w:rPr>
      </w:pPr>
    </w:p>
    <w:p w:rsidR="00E13CC3" w:rsidRPr="006640DE" w:rsidRDefault="00E13CC3" w:rsidP="00E13CC3">
      <w:pPr>
        <w:rPr>
          <w:lang w:val="sq-AL"/>
        </w:rPr>
      </w:pPr>
    </w:p>
    <w:p w:rsidR="00E13CC3" w:rsidRPr="006640DE" w:rsidRDefault="00E13CC3" w:rsidP="00E13CC3">
      <w:pPr>
        <w:rPr>
          <w:lang w:val="sq-AL"/>
        </w:rPr>
      </w:pPr>
    </w:p>
    <w:p w:rsidR="00B30B31" w:rsidRPr="006640DE" w:rsidRDefault="00216FFD" w:rsidP="004072AD">
      <w:pPr>
        <w:spacing w:after="0" w:line="240" w:lineRule="auto"/>
        <w:ind w:firstLine="0"/>
        <w:rPr>
          <w:lang w:val="sq-AL"/>
        </w:rPr>
      </w:pPr>
      <w:r w:rsidRPr="006640DE">
        <w:rPr>
          <w:noProof/>
        </w:rPr>
        <w:lastRenderedPageBreak/>
        <w:drawing>
          <wp:inline distT="0" distB="0" distL="0" distR="0" wp14:anchorId="5CE03DD2" wp14:editId="21B08D30">
            <wp:extent cx="5618073" cy="7578547"/>
            <wp:effectExtent l="0" t="0" r="1905" b="381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nr.5630 21.11.2016 Per Licencimin e Kontrollit dhe proves_Page_13.jpg"/>
                    <pic:cNvPicPr/>
                  </pic:nvPicPr>
                  <pic:blipFill rotWithShape="1">
                    <a:blip r:embed="rId60" cstate="print">
                      <a:extLst>
                        <a:ext uri="{28A0092B-C50C-407E-A947-70E740481C1C}">
                          <a14:useLocalDpi xmlns:a14="http://schemas.microsoft.com/office/drawing/2010/main" val="0"/>
                        </a:ext>
                      </a:extLst>
                    </a:blip>
                    <a:srcRect l="5498" t="5745" r="2720" b="6756"/>
                    <a:stretch/>
                  </pic:blipFill>
                  <pic:spPr bwMode="auto">
                    <a:xfrm>
                      <a:off x="0" y="0"/>
                      <a:ext cx="5617794" cy="7578171"/>
                    </a:xfrm>
                    <a:prstGeom prst="rect">
                      <a:avLst/>
                    </a:prstGeom>
                    <a:ln>
                      <a:noFill/>
                    </a:ln>
                    <a:extLst>
                      <a:ext uri="{53640926-AAD7-44D8-BBD7-CCE9431645EC}">
                        <a14:shadowObscured xmlns:a14="http://schemas.microsoft.com/office/drawing/2010/main"/>
                      </a:ext>
                    </a:extLst>
                  </pic:spPr>
                </pic:pic>
              </a:graphicData>
            </a:graphic>
          </wp:inline>
        </w:drawing>
      </w:r>
    </w:p>
    <w:p w:rsidR="00B30B31" w:rsidRPr="006640DE" w:rsidRDefault="00D2373B" w:rsidP="00B30B31">
      <w:pPr>
        <w:rPr>
          <w:lang w:val="sq-AL"/>
        </w:rPr>
      </w:pPr>
      <w:r w:rsidRPr="006640DE">
        <w:rPr>
          <w:noProof/>
        </w:rPr>
        <w:lastRenderedPageBreak/>
        <w:drawing>
          <wp:inline distT="0" distB="0" distL="0" distR="0" wp14:anchorId="0D25337F" wp14:editId="6735466F">
            <wp:extent cx="5515660" cy="7541971"/>
            <wp:effectExtent l="0" t="0" r="8890" b="190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nr.5630 21.11.2016 Per Licencimin e Kontrollit dhe proves_Page_14.jpg"/>
                    <pic:cNvPicPr/>
                  </pic:nvPicPr>
                  <pic:blipFill rotWithShape="1">
                    <a:blip r:embed="rId61" cstate="print">
                      <a:extLst>
                        <a:ext uri="{28A0092B-C50C-407E-A947-70E740481C1C}">
                          <a14:useLocalDpi xmlns:a14="http://schemas.microsoft.com/office/drawing/2010/main" val="0"/>
                        </a:ext>
                      </a:extLst>
                    </a:blip>
                    <a:srcRect l="6812" t="5744" r="3078" b="7179"/>
                    <a:stretch/>
                  </pic:blipFill>
                  <pic:spPr bwMode="auto">
                    <a:xfrm>
                      <a:off x="0" y="0"/>
                      <a:ext cx="5515386" cy="7541597"/>
                    </a:xfrm>
                    <a:prstGeom prst="rect">
                      <a:avLst/>
                    </a:prstGeom>
                    <a:ln>
                      <a:noFill/>
                    </a:ln>
                    <a:extLst>
                      <a:ext uri="{53640926-AAD7-44D8-BBD7-CCE9431645EC}">
                        <a14:shadowObscured xmlns:a14="http://schemas.microsoft.com/office/drawing/2010/main"/>
                      </a:ext>
                    </a:extLst>
                  </pic:spPr>
                </pic:pic>
              </a:graphicData>
            </a:graphic>
          </wp:inline>
        </w:drawing>
      </w:r>
    </w:p>
    <w:p w:rsidR="00FE5B45" w:rsidRPr="006640DE" w:rsidRDefault="00D2373B" w:rsidP="00717FE8">
      <w:pPr>
        <w:pStyle w:val="NeniTitull"/>
        <w:rPr>
          <w:lang w:val="sq-AL"/>
        </w:rPr>
      </w:pPr>
      <w:r w:rsidRPr="006640DE">
        <w:rPr>
          <w:noProof/>
          <w:lang w:val="en-US"/>
        </w:rPr>
        <w:lastRenderedPageBreak/>
        <w:drawing>
          <wp:inline distT="0" distB="0" distL="0" distR="0" wp14:anchorId="01DBEC1E" wp14:editId="6CFDDB91">
            <wp:extent cx="5530291" cy="7527341"/>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nr.5630 21.11.2016 Per Licencimin e Kontrollit dhe proves_Page_15.jpg"/>
                    <pic:cNvPicPr/>
                  </pic:nvPicPr>
                  <pic:blipFill rotWithShape="1">
                    <a:blip r:embed="rId62" cstate="print">
                      <a:extLst>
                        <a:ext uri="{28A0092B-C50C-407E-A947-70E740481C1C}">
                          <a14:useLocalDpi xmlns:a14="http://schemas.microsoft.com/office/drawing/2010/main" val="0"/>
                        </a:ext>
                      </a:extLst>
                    </a:blip>
                    <a:srcRect l="5019" t="5659" r="4632" b="7432"/>
                    <a:stretch/>
                  </pic:blipFill>
                  <pic:spPr bwMode="auto">
                    <a:xfrm>
                      <a:off x="0" y="0"/>
                      <a:ext cx="5530016" cy="7526967"/>
                    </a:xfrm>
                    <a:prstGeom prst="rect">
                      <a:avLst/>
                    </a:prstGeom>
                    <a:ln>
                      <a:noFill/>
                    </a:ln>
                    <a:extLst>
                      <a:ext uri="{53640926-AAD7-44D8-BBD7-CCE9431645EC}">
                        <a14:shadowObscured xmlns:a14="http://schemas.microsoft.com/office/drawing/2010/main"/>
                      </a:ext>
                    </a:extLst>
                  </pic:spPr>
                </pic:pic>
              </a:graphicData>
            </a:graphic>
          </wp:inline>
        </w:drawing>
      </w:r>
    </w:p>
    <w:p w:rsidR="00D2373B" w:rsidRPr="006640DE" w:rsidRDefault="00D2373B" w:rsidP="00717FE8">
      <w:pPr>
        <w:pStyle w:val="NeniTitull"/>
        <w:rPr>
          <w:lang w:val="sq-AL"/>
        </w:rPr>
      </w:pPr>
      <w:r w:rsidRPr="006640DE">
        <w:rPr>
          <w:noProof/>
          <w:lang w:val="en-US"/>
        </w:rPr>
        <w:lastRenderedPageBreak/>
        <w:drawing>
          <wp:inline distT="0" distB="0" distL="0" distR="0" wp14:anchorId="61DD2B02" wp14:editId="7CC7DAB1">
            <wp:extent cx="5559552" cy="7402982"/>
            <wp:effectExtent l="0" t="0" r="3175" b="762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nr.5630 21.11.2016 Per Licencimin e Kontrollit dhe proves_Page_16.jpg"/>
                    <pic:cNvPicPr/>
                  </pic:nvPicPr>
                  <pic:blipFill rotWithShape="1">
                    <a:blip r:embed="rId63" cstate="print">
                      <a:extLst>
                        <a:ext uri="{28A0092B-C50C-407E-A947-70E740481C1C}">
                          <a14:useLocalDpi xmlns:a14="http://schemas.microsoft.com/office/drawing/2010/main" val="0"/>
                        </a:ext>
                      </a:extLst>
                    </a:blip>
                    <a:srcRect l="5139" t="5745" r="3947" b="8701"/>
                    <a:stretch/>
                  </pic:blipFill>
                  <pic:spPr bwMode="auto">
                    <a:xfrm>
                      <a:off x="0" y="0"/>
                      <a:ext cx="5564606" cy="7409712"/>
                    </a:xfrm>
                    <a:prstGeom prst="rect">
                      <a:avLst/>
                    </a:prstGeom>
                    <a:ln>
                      <a:noFill/>
                    </a:ln>
                    <a:extLst>
                      <a:ext uri="{53640926-AAD7-44D8-BBD7-CCE9431645EC}">
                        <a14:shadowObscured xmlns:a14="http://schemas.microsoft.com/office/drawing/2010/main"/>
                      </a:ext>
                    </a:extLst>
                  </pic:spPr>
                </pic:pic>
              </a:graphicData>
            </a:graphic>
          </wp:inline>
        </w:drawing>
      </w:r>
    </w:p>
    <w:p w:rsidR="00D2373B" w:rsidRPr="006640DE" w:rsidRDefault="00D2373B" w:rsidP="00717FE8">
      <w:pPr>
        <w:pStyle w:val="NeniTitull"/>
        <w:rPr>
          <w:lang w:val="sq-AL"/>
        </w:rPr>
      </w:pPr>
      <w:r w:rsidRPr="006640DE">
        <w:rPr>
          <w:noProof/>
          <w:lang w:val="en-US"/>
        </w:rPr>
        <w:lastRenderedPageBreak/>
        <w:drawing>
          <wp:inline distT="0" distB="0" distL="0" distR="0" wp14:anchorId="1A1DB8E1" wp14:editId="014A5DE5">
            <wp:extent cx="5603443" cy="751271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nr.5630 21.11.2016 Per Licencimin e Kontrollit dhe proves_Page_17.jpg"/>
                    <pic:cNvPicPr/>
                  </pic:nvPicPr>
                  <pic:blipFill rotWithShape="1">
                    <a:blip r:embed="rId64" cstate="print">
                      <a:extLst>
                        <a:ext uri="{28A0092B-C50C-407E-A947-70E740481C1C}">
                          <a14:useLocalDpi xmlns:a14="http://schemas.microsoft.com/office/drawing/2010/main" val="0"/>
                        </a:ext>
                      </a:extLst>
                    </a:blip>
                    <a:srcRect l="4660" t="5744" r="3796" b="7517"/>
                    <a:stretch/>
                  </pic:blipFill>
                  <pic:spPr bwMode="auto">
                    <a:xfrm>
                      <a:off x="0" y="0"/>
                      <a:ext cx="5603164" cy="7512336"/>
                    </a:xfrm>
                    <a:prstGeom prst="rect">
                      <a:avLst/>
                    </a:prstGeom>
                    <a:ln>
                      <a:noFill/>
                    </a:ln>
                    <a:extLst>
                      <a:ext uri="{53640926-AAD7-44D8-BBD7-CCE9431645EC}">
                        <a14:shadowObscured xmlns:a14="http://schemas.microsoft.com/office/drawing/2010/main"/>
                      </a:ext>
                    </a:extLst>
                  </pic:spPr>
                </pic:pic>
              </a:graphicData>
            </a:graphic>
          </wp:inline>
        </w:drawing>
      </w:r>
    </w:p>
    <w:p w:rsidR="00D2373B" w:rsidRPr="006640DE" w:rsidRDefault="00D2373B" w:rsidP="00717FE8">
      <w:pPr>
        <w:pStyle w:val="NeniTitull"/>
        <w:rPr>
          <w:lang w:val="sq-AL"/>
        </w:rPr>
      </w:pPr>
      <w:r w:rsidRPr="006640DE">
        <w:rPr>
          <w:noProof/>
          <w:lang w:val="en-US"/>
        </w:rPr>
        <w:lastRenderedPageBreak/>
        <w:drawing>
          <wp:inline distT="0" distB="0" distL="0" distR="0" wp14:anchorId="1D00B89D" wp14:editId="3FB72F23">
            <wp:extent cx="5698541" cy="7600493"/>
            <wp:effectExtent l="0" t="0" r="0" b="63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nr.5630 21.11.2016 Per Licencimin e Kontrollit dhe proves_Page_18.jpg"/>
                    <pic:cNvPicPr/>
                  </pic:nvPicPr>
                  <pic:blipFill rotWithShape="1">
                    <a:blip r:embed="rId65" cstate="print">
                      <a:extLst>
                        <a:ext uri="{28A0092B-C50C-407E-A947-70E740481C1C}">
                          <a14:useLocalDpi xmlns:a14="http://schemas.microsoft.com/office/drawing/2010/main" val="0"/>
                        </a:ext>
                      </a:extLst>
                    </a:blip>
                    <a:srcRect l="4302" t="5575" r="2601" b="6671"/>
                    <a:stretch/>
                  </pic:blipFill>
                  <pic:spPr bwMode="auto">
                    <a:xfrm>
                      <a:off x="0" y="0"/>
                      <a:ext cx="5698257" cy="7600115"/>
                    </a:xfrm>
                    <a:prstGeom prst="rect">
                      <a:avLst/>
                    </a:prstGeom>
                    <a:ln>
                      <a:noFill/>
                    </a:ln>
                    <a:extLst>
                      <a:ext uri="{53640926-AAD7-44D8-BBD7-CCE9431645EC}">
                        <a14:shadowObscured xmlns:a14="http://schemas.microsoft.com/office/drawing/2010/main"/>
                      </a:ext>
                    </a:extLst>
                  </pic:spPr>
                </pic:pic>
              </a:graphicData>
            </a:graphic>
          </wp:inline>
        </w:drawing>
      </w:r>
    </w:p>
    <w:p w:rsidR="00D2373B" w:rsidRPr="006640DE" w:rsidRDefault="00D2373B" w:rsidP="00D2373B">
      <w:pPr>
        <w:rPr>
          <w:lang w:val="sq-AL"/>
        </w:rPr>
      </w:pPr>
    </w:p>
    <w:p w:rsidR="00D2373B" w:rsidRPr="006640DE" w:rsidRDefault="00D2373B" w:rsidP="00D2373B">
      <w:pPr>
        <w:rPr>
          <w:lang w:val="sq-AL"/>
        </w:rPr>
      </w:pPr>
    </w:p>
    <w:p w:rsidR="0028779C" w:rsidRPr="006640DE" w:rsidRDefault="0028779C" w:rsidP="00717FE8">
      <w:pPr>
        <w:pStyle w:val="NeniTitull"/>
        <w:rPr>
          <w:lang w:val="sq-AL"/>
        </w:rPr>
        <w:sectPr w:rsidR="0028779C" w:rsidRPr="006640DE" w:rsidSect="002657EA">
          <w:type w:val="continuous"/>
          <w:pgSz w:w="11907" w:h="16840" w:code="9"/>
          <w:pgMar w:top="720" w:right="1134" w:bottom="720" w:left="1134" w:header="851" w:footer="851" w:gutter="0"/>
          <w:cols w:space="720"/>
          <w:docGrid w:linePitch="360"/>
        </w:sectPr>
      </w:pPr>
    </w:p>
    <w:p w:rsidR="00717FE8" w:rsidRPr="006640DE" w:rsidRDefault="00717FE8" w:rsidP="00717FE8">
      <w:pPr>
        <w:pStyle w:val="NeniTitull"/>
        <w:rPr>
          <w:spacing w:val="-4"/>
          <w:lang w:val="sq-AL"/>
        </w:rPr>
      </w:pPr>
      <w:r w:rsidRPr="006640DE">
        <w:rPr>
          <w:spacing w:val="-4"/>
          <w:lang w:val="sq-AL"/>
        </w:rPr>
        <w:lastRenderedPageBreak/>
        <w:t>URDHËR</w:t>
      </w:r>
    </w:p>
    <w:p w:rsidR="00717FE8" w:rsidRPr="006640DE" w:rsidRDefault="00C315FD" w:rsidP="00717FE8">
      <w:pPr>
        <w:pStyle w:val="NeniTitull"/>
        <w:rPr>
          <w:spacing w:val="-4"/>
          <w:lang w:val="sq-AL"/>
        </w:rPr>
      </w:pPr>
      <w:r w:rsidRPr="006640DE">
        <w:rPr>
          <w:spacing w:val="-4"/>
          <w:lang w:val="sq-AL"/>
        </w:rPr>
        <w:t>Nr. 8707, datë 31.10.</w:t>
      </w:r>
      <w:r w:rsidR="00717FE8" w:rsidRPr="006640DE">
        <w:rPr>
          <w:spacing w:val="-4"/>
          <w:lang w:val="sq-AL"/>
        </w:rPr>
        <w:t>2016</w:t>
      </w:r>
    </w:p>
    <w:p w:rsidR="00717FE8" w:rsidRPr="006640DE" w:rsidRDefault="00717FE8" w:rsidP="00717FE8">
      <w:pPr>
        <w:pStyle w:val="Hapesira7"/>
        <w:rPr>
          <w:spacing w:val="-4"/>
          <w:lang w:val="sq-AL"/>
        </w:rPr>
      </w:pPr>
    </w:p>
    <w:p w:rsidR="00717FE8" w:rsidRPr="006640DE" w:rsidRDefault="00717FE8" w:rsidP="00717FE8">
      <w:pPr>
        <w:pStyle w:val="NeniTitull"/>
        <w:rPr>
          <w:spacing w:val="-4"/>
          <w:lang w:val="sq-AL"/>
        </w:rPr>
      </w:pPr>
      <w:r w:rsidRPr="006640DE">
        <w:rPr>
          <w:spacing w:val="-4"/>
          <w:lang w:val="sq-AL"/>
        </w:rPr>
        <w:t>PËR MIRATIMIN E FORMATIT PËR MBLEDHJEN DHE PËRPUNIMIN E TË DHËNAVE STATISTIKORE NGA AGJENCITË E UDHËTIMIT, OPERATORËT TURI</w:t>
      </w:r>
      <w:r w:rsidR="002B3B14" w:rsidRPr="006640DE">
        <w:rPr>
          <w:spacing w:val="-4"/>
          <w:lang w:val="sq-AL"/>
        </w:rPr>
        <w:t>STIKË DHE STRUKTURAT AKOMODUESE</w:t>
      </w:r>
    </w:p>
    <w:p w:rsidR="00717FE8" w:rsidRPr="006640DE" w:rsidRDefault="00717FE8" w:rsidP="00717FE8">
      <w:pPr>
        <w:pStyle w:val="Hapesira7"/>
        <w:rPr>
          <w:spacing w:val="-4"/>
          <w:lang w:val="sq-AL"/>
        </w:rPr>
      </w:pPr>
    </w:p>
    <w:p w:rsidR="00717FE8" w:rsidRPr="006640DE" w:rsidRDefault="00717FE8" w:rsidP="00717FE8">
      <w:pPr>
        <w:pStyle w:val="Paragrafi"/>
        <w:rPr>
          <w:spacing w:val="-4"/>
          <w:lang w:val="sq-AL"/>
        </w:rPr>
      </w:pPr>
      <w:r w:rsidRPr="006640DE">
        <w:rPr>
          <w:spacing w:val="-4"/>
          <w:lang w:val="sq-AL"/>
        </w:rPr>
        <w:t>Në mbështetje të pikës 4</w:t>
      </w:r>
      <w:r w:rsidR="002B3B14" w:rsidRPr="006640DE">
        <w:rPr>
          <w:spacing w:val="-4"/>
          <w:lang w:val="sq-AL"/>
        </w:rPr>
        <w:t>,</w:t>
      </w:r>
      <w:r w:rsidRPr="006640DE">
        <w:rPr>
          <w:spacing w:val="-4"/>
          <w:lang w:val="sq-AL"/>
        </w:rPr>
        <w:t xml:space="preserve"> të nenit 102</w:t>
      </w:r>
      <w:r w:rsidR="002B3B14" w:rsidRPr="006640DE">
        <w:rPr>
          <w:spacing w:val="-4"/>
          <w:lang w:val="sq-AL"/>
        </w:rPr>
        <w:t>,</w:t>
      </w:r>
      <w:r w:rsidRPr="006640DE">
        <w:rPr>
          <w:spacing w:val="-4"/>
          <w:lang w:val="sq-AL"/>
        </w:rPr>
        <w:t xml:space="preserve"> të Kushtetutës së Republikës së Shqipërisë, pikës 1</w:t>
      </w:r>
      <w:r w:rsidR="002B3B14" w:rsidRPr="006640DE">
        <w:rPr>
          <w:spacing w:val="-4"/>
          <w:lang w:val="sq-AL"/>
        </w:rPr>
        <w:t>,</w:t>
      </w:r>
      <w:r w:rsidRPr="006640DE">
        <w:rPr>
          <w:spacing w:val="-4"/>
          <w:lang w:val="sq-AL"/>
        </w:rPr>
        <w:t xml:space="preserve"> të </w:t>
      </w:r>
      <w:r w:rsidR="002B3B14" w:rsidRPr="006640DE">
        <w:rPr>
          <w:spacing w:val="-4"/>
          <w:lang w:val="sq-AL"/>
        </w:rPr>
        <w:t>n</w:t>
      </w:r>
      <w:r w:rsidRPr="006640DE">
        <w:rPr>
          <w:spacing w:val="-4"/>
          <w:lang w:val="sq-AL"/>
        </w:rPr>
        <w:t>enit 12</w:t>
      </w:r>
      <w:r w:rsidR="002B3B14" w:rsidRPr="006640DE">
        <w:rPr>
          <w:spacing w:val="-4"/>
          <w:lang w:val="sq-AL"/>
        </w:rPr>
        <w:t>, të ligjit nr. 9000, datë 30.</w:t>
      </w:r>
      <w:r w:rsidRPr="006640DE">
        <w:rPr>
          <w:spacing w:val="-4"/>
          <w:lang w:val="sq-AL"/>
        </w:rPr>
        <w:t>1.2003</w:t>
      </w:r>
      <w:r w:rsidR="002B3B14" w:rsidRPr="006640DE">
        <w:rPr>
          <w:spacing w:val="-4"/>
          <w:lang w:val="sq-AL"/>
        </w:rPr>
        <w:t>,</w:t>
      </w:r>
      <w:r w:rsidRPr="006640DE">
        <w:rPr>
          <w:spacing w:val="-4"/>
          <w:lang w:val="sq-AL"/>
        </w:rPr>
        <w:t xml:space="preserve"> “Për organizimin dhe funksionimin e Këshillit të Ministrave”, pikës 5</w:t>
      </w:r>
      <w:r w:rsidR="002B3B14" w:rsidRPr="006640DE">
        <w:rPr>
          <w:spacing w:val="-4"/>
          <w:lang w:val="sq-AL"/>
        </w:rPr>
        <w:t>,</w:t>
      </w:r>
      <w:r w:rsidRPr="006640DE">
        <w:rPr>
          <w:spacing w:val="-4"/>
          <w:lang w:val="sq-AL"/>
        </w:rPr>
        <w:t xml:space="preserve"> të </w:t>
      </w:r>
      <w:r w:rsidR="002B3B14" w:rsidRPr="006640DE">
        <w:rPr>
          <w:spacing w:val="-4"/>
          <w:lang w:val="sq-AL"/>
        </w:rPr>
        <w:t>n</w:t>
      </w:r>
      <w:r w:rsidRPr="006640DE">
        <w:rPr>
          <w:spacing w:val="-4"/>
          <w:lang w:val="sq-AL"/>
        </w:rPr>
        <w:t>enit 16</w:t>
      </w:r>
      <w:r w:rsidR="002B3B14" w:rsidRPr="006640DE">
        <w:rPr>
          <w:spacing w:val="-4"/>
          <w:lang w:val="sq-AL"/>
        </w:rPr>
        <w:t>,</w:t>
      </w:r>
      <w:r w:rsidRPr="006640DE">
        <w:rPr>
          <w:spacing w:val="-4"/>
          <w:lang w:val="sq-AL"/>
        </w:rPr>
        <w:t xml:space="preserve"> </w:t>
      </w:r>
      <w:r w:rsidR="002B3B14" w:rsidRPr="006640DE">
        <w:rPr>
          <w:spacing w:val="-4"/>
          <w:lang w:val="sq-AL"/>
        </w:rPr>
        <w:t>të ligjit nr. 90/2012, datë 27.</w:t>
      </w:r>
      <w:r w:rsidRPr="006640DE">
        <w:rPr>
          <w:spacing w:val="-4"/>
          <w:lang w:val="sq-AL"/>
        </w:rPr>
        <w:t>9.2012</w:t>
      </w:r>
      <w:r w:rsidR="002B3B14" w:rsidRPr="006640DE">
        <w:rPr>
          <w:spacing w:val="-4"/>
          <w:lang w:val="sq-AL"/>
        </w:rPr>
        <w:t>,</w:t>
      </w:r>
      <w:r w:rsidRPr="006640DE">
        <w:rPr>
          <w:spacing w:val="-4"/>
          <w:lang w:val="sq-AL"/>
        </w:rPr>
        <w:t xml:space="preserve"> “Për organizimin dhe funksionimin e administratës shtetërore”, pikës 1</w:t>
      </w:r>
      <w:r w:rsidR="002B3B14" w:rsidRPr="006640DE">
        <w:rPr>
          <w:spacing w:val="-4"/>
          <w:lang w:val="sq-AL"/>
        </w:rPr>
        <w:t>,</w:t>
      </w:r>
      <w:r w:rsidRPr="006640DE">
        <w:rPr>
          <w:spacing w:val="-4"/>
          <w:lang w:val="sq-AL"/>
        </w:rPr>
        <w:t xml:space="preserve"> të nenit 53 dhe pikës 1</w:t>
      </w:r>
      <w:r w:rsidR="002B3B14" w:rsidRPr="006640DE">
        <w:rPr>
          <w:spacing w:val="-4"/>
          <w:lang w:val="sq-AL"/>
        </w:rPr>
        <w:t>,</w:t>
      </w:r>
      <w:r w:rsidRPr="006640DE">
        <w:rPr>
          <w:spacing w:val="-4"/>
          <w:lang w:val="sq-AL"/>
        </w:rPr>
        <w:t xml:space="preserve"> të </w:t>
      </w:r>
      <w:r w:rsidR="002B3B14" w:rsidRPr="006640DE">
        <w:rPr>
          <w:spacing w:val="-4"/>
          <w:lang w:val="sq-AL"/>
        </w:rPr>
        <w:t>n</w:t>
      </w:r>
      <w:r w:rsidRPr="006640DE">
        <w:rPr>
          <w:spacing w:val="-4"/>
          <w:lang w:val="sq-AL"/>
        </w:rPr>
        <w:t>eni</w:t>
      </w:r>
      <w:r w:rsidR="002B3B14" w:rsidRPr="006640DE">
        <w:rPr>
          <w:spacing w:val="-4"/>
          <w:lang w:val="sq-AL"/>
        </w:rPr>
        <w:t>t 66, të ligjit nr. 93/2015</w:t>
      </w:r>
      <w:r w:rsidR="00137AA7" w:rsidRPr="006640DE">
        <w:rPr>
          <w:spacing w:val="-4"/>
          <w:lang w:val="sq-AL"/>
        </w:rPr>
        <w:t>,</w:t>
      </w:r>
      <w:r w:rsidR="002B3B14" w:rsidRPr="006640DE">
        <w:rPr>
          <w:spacing w:val="-4"/>
          <w:lang w:val="sq-AL"/>
        </w:rPr>
        <w:t xml:space="preserve"> datë 27.</w:t>
      </w:r>
      <w:r w:rsidRPr="006640DE">
        <w:rPr>
          <w:spacing w:val="-4"/>
          <w:lang w:val="sq-AL"/>
        </w:rPr>
        <w:t>7.2015</w:t>
      </w:r>
      <w:r w:rsidR="00137AA7" w:rsidRPr="006640DE">
        <w:rPr>
          <w:spacing w:val="-4"/>
          <w:lang w:val="sq-AL"/>
        </w:rPr>
        <w:t>,</w:t>
      </w:r>
      <w:r w:rsidRPr="006640DE">
        <w:rPr>
          <w:spacing w:val="-4"/>
          <w:lang w:val="sq-AL"/>
        </w:rPr>
        <w:t xml:space="preserve">  “Për </w:t>
      </w:r>
      <w:r w:rsidR="002B3B14" w:rsidRPr="006640DE">
        <w:rPr>
          <w:spacing w:val="-4"/>
          <w:lang w:val="sq-AL"/>
        </w:rPr>
        <w:t>t</w:t>
      </w:r>
      <w:r w:rsidRPr="006640DE">
        <w:rPr>
          <w:spacing w:val="-4"/>
          <w:lang w:val="sq-AL"/>
        </w:rPr>
        <w:t xml:space="preserve">urizmin”, </w:t>
      </w:r>
    </w:p>
    <w:p w:rsidR="002B3B14" w:rsidRPr="006640DE" w:rsidRDefault="002B3B14" w:rsidP="00717FE8">
      <w:pPr>
        <w:pStyle w:val="NeniNr"/>
        <w:rPr>
          <w:spacing w:val="-4"/>
          <w:sz w:val="14"/>
          <w:lang w:val="sq-AL"/>
        </w:rPr>
      </w:pPr>
    </w:p>
    <w:p w:rsidR="00717FE8" w:rsidRPr="006640DE" w:rsidRDefault="00717FE8" w:rsidP="00717FE8">
      <w:pPr>
        <w:pStyle w:val="NeniNr"/>
        <w:rPr>
          <w:spacing w:val="-4"/>
          <w:lang w:val="sq-AL"/>
        </w:rPr>
      </w:pPr>
      <w:r w:rsidRPr="006640DE">
        <w:rPr>
          <w:spacing w:val="-4"/>
          <w:lang w:val="sq-AL"/>
        </w:rPr>
        <w:t xml:space="preserve">URDHËROJ: </w:t>
      </w:r>
    </w:p>
    <w:p w:rsidR="00717FE8" w:rsidRPr="006640DE" w:rsidRDefault="00717FE8" w:rsidP="00717FE8">
      <w:pPr>
        <w:pStyle w:val="Hapesira7"/>
        <w:rPr>
          <w:spacing w:val="-4"/>
          <w:lang w:val="sq-AL"/>
        </w:rPr>
      </w:pPr>
    </w:p>
    <w:p w:rsidR="00717FE8" w:rsidRPr="006640DE" w:rsidRDefault="00717FE8" w:rsidP="00717FE8">
      <w:pPr>
        <w:pStyle w:val="Paragrafi"/>
        <w:rPr>
          <w:spacing w:val="-4"/>
          <w:lang w:val="sq-AL"/>
        </w:rPr>
      </w:pPr>
      <w:r w:rsidRPr="006640DE">
        <w:rPr>
          <w:spacing w:val="-4"/>
          <w:lang w:val="sq-AL"/>
        </w:rPr>
        <w:t xml:space="preserve">Miratimin e formatit për mbledhjen dhe përpunimin e të dhënave statistikore nga agjencitë e udhëtimit, operatorët turistikë dhe strukturat akomoduese sipas tekstit bashkëlidhur këtij urdhri. </w:t>
      </w:r>
    </w:p>
    <w:p w:rsidR="00717FE8" w:rsidRPr="006640DE" w:rsidRDefault="00717FE8" w:rsidP="00717FE8">
      <w:pPr>
        <w:pStyle w:val="Paragrafi"/>
        <w:rPr>
          <w:spacing w:val="-4"/>
          <w:lang w:val="sq-AL"/>
        </w:rPr>
      </w:pPr>
      <w:r w:rsidRPr="006640DE">
        <w:rPr>
          <w:spacing w:val="-4"/>
          <w:lang w:val="sq-AL"/>
        </w:rPr>
        <w:t xml:space="preserve">Ky urdhër hyn në fuqi menjëherë. </w:t>
      </w:r>
      <w:r w:rsidRPr="006640DE">
        <w:rPr>
          <w:spacing w:val="-4"/>
          <w:lang w:val="sq-AL"/>
        </w:rPr>
        <w:tab/>
      </w:r>
    </w:p>
    <w:p w:rsidR="00717FE8" w:rsidRPr="006640DE" w:rsidRDefault="00717FE8" w:rsidP="00717FE8">
      <w:pPr>
        <w:pStyle w:val="Hapesira7"/>
        <w:rPr>
          <w:spacing w:val="-4"/>
          <w:lang w:val="sq-AL"/>
        </w:rPr>
      </w:pPr>
    </w:p>
    <w:p w:rsidR="00717FE8" w:rsidRPr="006640DE" w:rsidRDefault="00717FE8" w:rsidP="00717FE8">
      <w:pPr>
        <w:pStyle w:val="Paragrafi"/>
        <w:jc w:val="right"/>
        <w:rPr>
          <w:spacing w:val="-4"/>
          <w:lang w:val="sq-AL"/>
        </w:rPr>
      </w:pPr>
      <w:r w:rsidRPr="006640DE">
        <w:rPr>
          <w:spacing w:val="-4"/>
          <w:lang w:val="sq-AL"/>
        </w:rPr>
        <w:t xml:space="preserve">MINISTRI I ZHVILLIMIT EKONOMIK, </w:t>
      </w:r>
    </w:p>
    <w:p w:rsidR="00717FE8" w:rsidRPr="006640DE" w:rsidRDefault="00717FE8" w:rsidP="00717FE8">
      <w:pPr>
        <w:pStyle w:val="Paragrafi"/>
        <w:jc w:val="right"/>
        <w:rPr>
          <w:spacing w:val="-4"/>
          <w:lang w:val="sq-AL"/>
        </w:rPr>
      </w:pPr>
      <w:r w:rsidRPr="006640DE">
        <w:rPr>
          <w:spacing w:val="-4"/>
          <w:lang w:val="sq-AL"/>
        </w:rPr>
        <w:t xml:space="preserve">TURIZMIT, TREGTISË DHE </w:t>
      </w:r>
      <w:r w:rsidR="00137AA7" w:rsidRPr="006640DE">
        <w:rPr>
          <w:spacing w:val="-4"/>
          <w:lang w:val="sq-AL"/>
        </w:rPr>
        <w:t>SIPËRMARRJES</w:t>
      </w:r>
    </w:p>
    <w:p w:rsidR="00717FE8" w:rsidRPr="006640DE" w:rsidRDefault="00717FE8" w:rsidP="00717FE8">
      <w:pPr>
        <w:pStyle w:val="Paragrafi"/>
        <w:jc w:val="right"/>
        <w:rPr>
          <w:b/>
          <w:spacing w:val="-4"/>
          <w:lang w:val="sq-AL"/>
        </w:rPr>
      </w:pPr>
      <w:r w:rsidRPr="006640DE">
        <w:rPr>
          <w:b/>
          <w:spacing w:val="-4"/>
          <w:lang w:val="sq-AL"/>
        </w:rPr>
        <w:t>Milva Ekonomi</w:t>
      </w:r>
    </w:p>
    <w:p w:rsidR="00717FE8" w:rsidRPr="006640DE" w:rsidRDefault="00717FE8" w:rsidP="00717FE8">
      <w:pPr>
        <w:pStyle w:val="Paragrafi"/>
        <w:rPr>
          <w:spacing w:val="-4"/>
          <w:lang w:val="sq-AL"/>
        </w:rPr>
      </w:pPr>
    </w:p>
    <w:p w:rsidR="00137AA7" w:rsidRPr="006640DE" w:rsidRDefault="00717FE8" w:rsidP="00717FE8">
      <w:pPr>
        <w:pStyle w:val="NeniNr"/>
        <w:rPr>
          <w:spacing w:val="-4"/>
          <w:lang w:val="sq-AL"/>
        </w:rPr>
      </w:pPr>
      <w:r w:rsidRPr="006640DE">
        <w:rPr>
          <w:b/>
          <w:spacing w:val="-4"/>
          <w:lang w:val="sq-AL"/>
        </w:rPr>
        <w:t>FORMATI</w:t>
      </w:r>
      <w:r w:rsidRPr="006640DE">
        <w:rPr>
          <w:spacing w:val="-4"/>
          <w:lang w:val="sq-AL"/>
        </w:rPr>
        <w:t xml:space="preserve"> </w:t>
      </w:r>
    </w:p>
    <w:p w:rsidR="00717FE8" w:rsidRPr="006640DE" w:rsidRDefault="00717FE8" w:rsidP="00717FE8">
      <w:pPr>
        <w:pStyle w:val="NeniNr"/>
        <w:rPr>
          <w:spacing w:val="-4"/>
          <w:lang w:val="sq-AL"/>
        </w:rPr>
      </w:pPr>
      <w:r w:rsidRPr="006640DE">
        <w:rPr>
          <w:spacing w:val="-4"/>
          <w:lang w:val="sq-AL"/>
        </w:rPr>
        <w:t>PËR MBLEDHJEN DHE PËRPUNIMIN E TË DHËNAVE STATISTIKORE NGA AGJENCITË E UDHËTIMIT, OPERATORËT TURISTIKË DHE STRUKTURAT AKOMODUESE</w:t>
      </w:r>
    </w:p>
    <w:p w:rsidR="00717FE8" w:rsidRPr="006640DE" w:rsidRDefault="00717FE8" w:rsidP="00717FE8">
      <w:pPr>
        <w:pStyle w:val="Hapesira7"/>
        <w:rPr>
          <w:spacing w:val="-4"/>
          <w:lang w:val="sq-AL"/>
        </w:rPr>
      </w:pPr>
    </w:p>
    <w:p w:rsidR="00717FE8" w:rsidRPr="006640DE" w:rsidRDefault="00717FE8" w:rsidP="00717FE8">
      <w:pPr>
        <w:pStyle w:val="Paragrafi"/>
        <w:rPr>
          <w:spacing w:val="-4"/>
          <w:lang w:val="sq-AL"/>
        </w:rPr>
      </w:pPr>
      <w:r w:rsidRPr="006640DE">
        <w:rPr>
          <w:spacing w:val="-4"/>
          <w:lang w:val="sq-AL"/>
        </w:rPr>
        <w:t>HYRJE</w:t>
      </w:r>
    </w:p>
    <w:p w:rsidR="00717FE8" w:rsidRPr="006640DE" w:rsidRDefault="00717FE8" w:rsidP="00717FE8">
      <w:pPr>
        <w:pStyle w:val="Paragrafi"/>
        <w:rPr>
          <w:spacing w:val="-4"/>
          <w:lang w:val="sq-AL"/>
        </w:rPr>
      </w:pPr>
      <w:r w:rsidRPr="006640DE">
        <w:rPr>
          <w:spacing w:val="-4"/>
          <w:lang w:val="sq-AL"/>
        </w:rPr>
        <w:t xml:space="preserve">Baza ligjore e këtij udhëzimi mbështetet në vendimin </w:t>
      </w:r>
      <w:r w:rsidR="002B3B14" w:rsidRPr="006640DE">
        <w:rPr>
          <w:spacing w:val="-4"/>
          <w:lang w:val="sq-AL"/>
        </w:rPr>
        <w:t>n</w:t>
      </w:r>
      <w:r w:rsidRPr="006640DE">
        <w:rPr>
          <w:spacing w:val="-4"/>
          <w:lang w:val="sq-AL"/>
        </w:rPr>
        <w:t>r. 835, da</w:t>
      </w:r>
      <w:r w:rsidR="002B3B14" w:rsidRPr="006640DE">
        <w:rPr>
          <w:spacing w:val="-4"/>
          <w:lang w:val="sq-AL"/>
        </w:rPr>
        <w:t>të 18.</w:t>
      </w:r>
      <w:r w:rsidRPr="006640DE">
        <w:rPr>
          <w:spacing w:val="-4"/>
          <w:lang w:val="sq-AL"/>
        </w:rPr>
        <w:t>9.2013</w:t>
      </w:r>
      <w:r w:rsidR="002B3B14" w:rsidRPr="006640DE">
        <w:rPr>
          <w:spacing w:val="-4"/>
          <w:lang w:val="sq-AL"/>
        </w:rPr>
        <w:t>,</w:t>
      </w:r>
      <w:r w:rsidRPr="006640DE">
        <w:rPr>
          <w:spacing w:val="-4"/>
          <w:lang w:val="sq-AL"/>
        </w:rPr>
        <w:t xml:space="preserve"> të Këshillit të Ministrave</w:t>
      </w:r>
      <w:r w:rsidR="002B3B14" w:rsidRPr="006640DE">
        <w:rPr>
          <w:spacing w:val="-4"/>
          <w:lang w:val="sq-AL"/>
        </w:rPr>
        <w:t>,</w:t>
      </w:r>
      <w:r w:rsidRPr="006640DE">
        <w:rPr>
          <w:spacing w:val="-4"/>
          <w:lang w:val="sq-AL"/>
        </w:rPr>
        <w:t xml:space="preserve"> “Për përcaktimin e fushës së përgjegjësisë shtetërore të Ministrisë së Zhvillimit Ekonomik, Turizmit, Tregtisë dhe Sipërmarrjes”.    </w:t>
      </w:r>
    </w:p>
    <w:p w:rsidR="00717FE8" w:rsidRPr="006640DE" w:rsidRDefault="00717FE8" w:rsidP="00717FE8">
      <w:pPr>
        <w:pStyle w:val="Paragrafi"/>
        <w:rPr>
          <w:spacing w:val="-4"/>
          <w:lang w:val="sq-AL"/>
        </w:rPr>
      </w:pPr>
      <w:r w:rsidRPr="006640DE">
        <w:rPr>
          <w:spacing w:val="-4"/>
          <w:lang w:val="sq-AL"/>
        </w:rPr>
        <w:t xml:space="preserve">Procedurat e mëposhtme do të aplikohen në procesin e raportimit dhe analizës së të dhënave për turistët vendas dhe të huaj në Shqipëri në mbështetje të ligjit </w:t>
      </w:r>
      <w:r w:rsidR="002B3B14" w:rsidRPr="006640DE">
        <w:rPr>
          <w:spacing w:val="-4"/>
          <w:lang w:val="sq-AL"/>
        </w:rPr>
        <w:t xml:space="preserve">nr. </w:t>
      </w:r>
      <w:r w:rsidRPr="006640DE">
        <w:rPr>
          <w:spacing w:val="-4"/>
          <w:lang w:val="sq-AL"/>
        </w:rPr>
        <w:t>93/2015</w:t>
      </w:r>
      <w:r w:rsidR="002B3B14" w:rsidRPr="006640DE">
        <w:rPr>
          <w:spacing w:val="-4"/>
          <w:lang w:val="sq-AL"/>
        </w:rPr>
        <w:t>,</w:t>
      </w:r>
      <w:r w:rsidRPr="006640DE">
        <w:rPr>
          <w:spacing w:val="-4"/>
          <w:lang w:val="sq-AL"/>
        </w:rPr>
        <w:t xml:space="preserve"> “Për </w:t>
      </w:r>
      <w:r w:rsidR="002B3B14" w:rsidRPr="006640DE">
        <w:rPr>
          <w:spacing w:val="-4"/>
          <w:lang w:val="sq-AL"/>
        </w:rPr>
        <w:t>t</w:t>
      </w:r>
      <w:r w:rsidRPr="006640DE">
        <w:rPr>
          <w:spacing w:val="-4"/>
          <w:lang w:val="sq-AL"/>
        </w:rPr>
        <w:t xml:space="preserve">urizmit”.  </w:t>
      </w:r>
    </w:p>
    <w:p w:rsidR="00717FE8" w:rsidRPr="006640DE" w:rsidRDefault="00717FE8" w:rsidP="00717FE8">
      <w:pPr>
        <w:pStyle w:val="Paragrafi"/>
        <w:rPr>
          <w:spacing w:val="-4"/>
          <w:lang w:val="sq-AL"/>
        </w:rPr>
      </w:pPr>
      <w:r w:rsidRPr="006640DE">
        <w:rPr>
          <w:spacing w:val="-4"/>
          <w:lang w:val="sq-AL"/>
        </w:rPr>
        <w:t xml:space="preserve">Mbledhja e të dhënave statistikore do të bëhet në përputhje me parimet e paanshmërisë, të </w:t>
      </w:r>
      <w:r w:rsidRPr="006640DE">
        <w:rPr>
          <w:spacing w:val="-4"/>
          <w:lang w:val="sq-AL"/>
        </w:rPr>
        <w:lastRenderedPageBreak/>
        <w:t>besueshmërisë, transparencës, ruajtjes së konfidencialitetit dhe mbrojtjes së të dhënave b</w:t>
      </w:r>
      <w:r w:rsidR="005B16EA" w:rsidRPr="006640DE">
        <w:rPr>
          <w:spacing w:val="-4"/>
          <w:lang w:val="sq-AL"/>
        </w:rPr>
        <w:t>azuar në ligjin nr. 9180, datë 5.</w:t>
      </w:r>
      <w:r w:rsidRPr="006640DE">
        <w:rPr>
          <w:spacing w:val="-4"/>
          <w:lang w:val="sq-AL"/>
        </w:rPr>
        <w:t>2.2004</w:t>
      </w:r>
      <w:r w:rsidR="005B16EA" w:rsidRPr="006640DE">
        <w:rPr>
          <w:spacing w:val="-4"/>
          <w:lang w:val="sq-AL"/>
        </w:rPr>
        <w:t>,</w:t>
      </w:r>
      <w:r w:rsidRPr="006640DE">
        <w:rPr>
          <w:spacing w:val="-4"/>
          <w:lang w:val="sq-AL"/>
        </w:rPr>
        <w:t xml:space="preserve"> “Për statistikat </w:t>
      </w:r>
      <w:r w:rsidR="00137AA7" w:rsidRPr="006640DE">
        <w:rPr>
          <w:spacing w:val="-4"/>
          <w:lang w:val="sq-AL"/>
        </w:rPr>
        <w:t>z</w:t>
      </w:r>
      <w:r w:rsidRPr="006640DE">
        <w:rPr>
          <w:spacing w:val="-4"/>
          <w:lang w:val="sq-AL"/>
        </w:rPr>
        <w:t>yrtare”, të ndryshuar</w:t>
      </w:r>
      <w:r w:rsidR="005B16EA" w:rsidRPr="006640DE">
        <w:rPr>
          <w:spacing w:val="-4"/>
          <w:lang w:val="sq-AL"/>
        </w:rPr>
        <w:t>,</w:t>
      </w:r>
      <w:r w:rsidRPr="006640DE">
        <w:rPr>
          <w:spacing w:val="-4"/>
          <w:lang w:val="sq-AL"/>
        </w:rPr>
        <w:t xml:space="preserve"> d</w:t>
      </w:r>
      <w:r w:rsidR="005B16EA" w:rsidRPr="006640DE">
        <w:rPr>
          <w:spacing w:val="-4"/>
          <w:lang w:val="sq-AL"/>
        </w:rPr>
        <w:t>he në ligjin nr. 9887, datë 10.</w:t>
      </w:r>
      <w:r w:rsidRPr="006640DE">
        <w:rPr>
          <w:spacing w:val="-4"/>
          <w:lang w:val="sq-AL"/>
        </w:rPr>
        <w:t>3.2008</w:t>
      </w:r>
      <w:r w:rsidR="005B16EA" w:rsidRPr="006640DE">
        <w:rPr>
          <w:spacing w:val="-4"/>
          <w:lang w:val="sq-AL"/>
        </w:rPr>
        <w:t>,</w:t>
      </w:r>
      <w:r w:rsidRPr="006640DE">
        <w:rPr>
          <w:spacing w:val="-4"/>
          <w:lang w:val="sq-AL"/>
        </w:rPr>
        <w:t xml:space="preserve"> “Për mbrojtje e të dhënave personale”, të ndryshuar. </w:t>
      </w:r>
    </w:p>
    <w:p w:rsidR="00717FE8" w:rsidRPr="006640DE" w:rsidRDefault="00717FE8" w:rsidP="00717FE8">
      <w:pPr>
        <w:pStyle w:val="Paragrafi"/>
        <w:rPr>
          <w:spacing w:val="-4"/>
          <w:lang w:val="sq-AL"/>
        </w:rPr>
      </w:pPr>
      <w:r w:rsidRPr="006640DE">
        <w:rPr>
          <w:spacing w:val="-4"/>
          <w:lang w:val="sq-AL"/>
        </w:rPr>
        <w:t xml:space="preserve">Raportimi është procesi përmes të cilit ministria përgjegjëse për turizmin siguron mbledhjen dhe përpunimin e të dhënave statistikore me qëllim studimin e ecurisë të zhvillimit të turizmit në nivel të përgjithshëm kombëtar. </w:t>
      </w:r>
    </w:p>
    <w:p w:rsidR="00717FE8" w:rsidRPr="006640DE" w:rsidRDefault="00717FE8" w:rsidP="00717FE8">
      <w:pPr>
        <w:pStyle w:val="Paragrafi"/>
        <w:rPr>
          <w:spacing w:val="-4"/>
          <w:lang w:val="sq-AL"/>
        </w:rPr>
      </w:pPr>
      <w:r w:rsidRPr="006640DE">
        <w:rPr>
          <w:spacing w:val="-4"/>
          <w:lang w:val="sq-AL"/>
        </w:rPr>
        <w:t>Formati për mbledhjen dhe përpunimi e të dhënave statistikore është në përputhje me pikën 1</w:t>
      </w:r>
      <w:r w:rsidR="00DF060D" w:rsidRPr="006640DE">
        <w:rPr>
          <w:spacing w:val="-4"/>
          <w:lang w:val="sq-AL"/>
        </w:rPr>
        <w:t>,</w:t>
      </w:r>
      <w:r w:rsidRPr="006640DE">
        <w:rPr>
          <w:spacing w:val="-4"/>
          <w:lang w:val="sq-AL"/>
        </w:rPr>
        <w:t xml:space="preserve"> të </w:t>
      </w:r>
      <w:r w:rsidR="00DF060D" w:rsidRPr="006640DE">
        <w:rPr>
          <w:spacing w:val="-4"/>
          <w:lang w:val="sq-AL"/>
        </w:rPr>
        <w:t>n</w:t>
      </w:r>
      <w:r w:rsidRPr="006640DE">
        <w:rPr>
          <w:spacing w:val="-4"/>
          <w:lang w:val="sq-AL"/>
        </w:rPr>
        <w:t>enit 66</w:t>
      </w:r>
      <w:r w:rsidR="00DF060D" w:rsidRPr="006640DE">
        <w:rPr>
          <w:spacing w:val="-4"/>
          <w:lang w:val="sq-AL"/>
        </w:rPr>
        <w:t>,</w:t>
      </w:r>
      <w:r w:rsidRPr="006640DE">
        <w:rPr>
          <w:spacing w:val="-4"/>
          <w:lang w:val="sq-AL"/>
        </w:rPr>
        <w:t xml:space="preserve"> të ligjit </w:t>
      </w:r>
      <w:r w:rsidR="00DF060D" w:rsidRPr="006640DE">
        <w:rPr>
          <w:spacing w:val="-4"/>
          <w:lang w:val="sq-AL"/>
        </w:rPr>
        <w:t xml:space="preserve">nr. </w:t>
      </w:r>
      <w:r w:rsidRPr="006640DE">
        <w:rPr>
          <w:spacing w:val="-4"/>
          <w:lang w:val="sq-AL"/>
        </w:rPr>
        <w:t>93/2015</w:t>
      </w:r>
      <w:r w:rsidR="00DF060D" w:rsidRPr="006640DE">
        <w:rPr>
          <w:spacing w:val="-4"/>
          <w:lang w:val="sq-AL"/>
        </w:rPr>
        <w:t>, datë 27.</w:t>
      </w:r>
      <w:r w:rsidRPr="006640DE">
        <w:rPr>
          <w:spacing w:val="-4"/>
          <w:lang w:val="sq-AL"/>
        </w:rPr>
        <w:t>7.2015</w:t>
      </w:r>
      <w:r w:rsidR="00DF060D" w:rsidRPr="006640DE">
        <w:rPr>
          <w:spacing w:val="-4"/>
          <w:lang w:val="sq-AL"/>
        </w:rPr>
        <w:t>,</w:t>
      </w:r>
      <w:r w:rsidRPr="006640DE">
        <w:rPr>
          <w:spacing w:val="-4"/>
          <w:lang w:val="sq-AL"/>
        </w:rPr>
        <w:t xml:space="preserve">  “Për </w:t>
      </w:r>
      <w:r w:rsidR="00DF060D" w:rsidRPr="006640DE">
        <w:rPr>
          <w:spacing w:val="-4"/>
          <w:lang w:val="sq-AL"/>
        </w:rPr>
        <w:t>t</w:t>
      </w:r>
      <w:r w:rsidRPr="006640DE">
        <w:rPr>
          <w:spacing w:val="-4"/>
          <w:lang w:val="sq-AL"/>
        </w:rPr>
        <w:t>urizmin”.</w:t>
      </w:r>
    </w:p>
    <w:p w:rsidR="00717FE8" w:rsidRPr="006640DE" w:rsidRDefault="00717FE8" w:rsidP="00717FE8">
      <w:pPr>
        <w:pStyle w:val="Paragrafi"/>
        <w:rPr>
          <w:spacing w:val="-4"/>
          <w:lang w:val="sq-AL"/>
        </w:rPr>
      </w:pPr>
      <w:r w:rsidRPr="006640DE">
        <w:rPr>
          <w:spacing w:val="-4"/>
          <w:lang w:val="sq-AL"/>
        </w:rPr>
        <w:t>Raportimi duhet parë si një proces sistematik, një herë në muaj, për të krahasuar performancën e sektorit të turizmit në tërësi me planifikimin e politikav</w:t>
      </w:r>
      <w:r w:rsidR="00137AA7" w:rsidRPr="006640DE">
        <w:rPr>
          <w:spacing w:val="-4"/>
          <w:lang w:val="sq-AL"/>
        </w:rPr>
        <w:t>e</w:t>
      </w:r>
      <w:r w:rsidRPr="006640DE">
        <w:rPr>
          <w:spacing w:val="-4"/>
          <w:lang w:val="sq-AL"/>
        </w:rPr>
        <w:t xml:space="preserve"> të programuara.</w:t>
      </w:r>
    </w:p>
    <w:p w:rsidR="00717FE8" w:rsidRPr="006640DE" w:rsidRDefault="00717FE8" w:rsidP="00717FE8">
      <w:pPr>
        <w:pStyle w:val="Paragrafi"/>
        <w:rPr>
          <w:spacing w:val="-4"/>
          <w:lang w:val="sq-AL"/>
        </w:rPr>
      </w:pPr>
      <w:r w:rsidRPr="006640DE">
        <w:rPr>
          <w:spacing w:val="-4"/>
          <w:lang w:val="sq-AL"/>
        </w:rPr>
        <w:t>QËLLIMI</w:t>
      </w:r>
    </w:p>
    <w:p w:rsidR="00717FE8" w:rsidRPr="006640DE" w:rsidRDefault="00717FE8" w:rsidP="00717FE8">
      <w:pPr>
        <w:pStyle w:val="Paragrafi"/>
        <w:rPr>
          <w:spacing w:val="-4"/>
          <w:lang w:val="sq-AL"/>
        </w:rPr>
      </w:pPr>
      <w:r w:rsidRPr="006640DE">
        <w:rPr>
          <w:spacing w:val="-4"/>
          <w:lang w:val="sq-AL"/>
        </w:rPr>
        <w:t>Qëllimi i këtij u</w:t>
      </w:r>
      <w:r w:rsidR="00137AA7" w:rsidRPr="006640DE">
        <w:rPr>
          <w:spacing w:val="-4"/>
          <w:lang w:val="sq-AL"/>
        </w:rPr>
        <w:t>r</w:t>
      </w:r>
      <w:r w:rsidRPr="006640DE">
        <w:rPr>
          <w:spacing w:val="-4"/>
          <w:lang w:val="sq-AL"/>
        </w:rPr>
        <w:t xml:space="preserve">dhri është të rregullojë dhe </w:t>
      </w:r>
      <w:r w:rsidR="00C315FD" w:rsidRPr="006640DE">
        <w:rPr>
          <w:spacing w:val="-4"/>
          <w:lang w:val="sq-AL"/>
        </w:rPr>
        <w:t xml:space="preserve">të </w:t>
      </w:r>
      <w:r w:rsidRPr="006640DE">
        <w:rPr>
          <w:spacing w:val="-4"/>
          <w:lang w:val="sq-AL"/>
        </w:rPr>
        <w:t xml:space="preserve">standardizojë  procedurat e raportimit nga ana e strukturave akomoduese, agjencive të udhëtimit dhe operatorëve turistik të të dhënave për turistët. </w:t>
      </w:r>
    </w:p>
    <w:p w:rsidR="00C90781" w:rsidRPr="006640DE" w:rsidRDefault="00C90781" w:rsidP="00717FE8">
      <w:pPr>
        <w:pStyle w:val="NeniNr"/>
        <w:rPr>
          <w:spacing w:val="-4"/>
          <w:sz w:val="14"/>
          <w:lang w:val="sq-AL"/>
        </w:rPr>
      </w:pPr>
    </w:p>
    <w:p w:rsidR="00717FE8" w:rsidRPr="006640DE" w:rsidRDefault="00717FE8" w:rsidP="00717FE8">
      <w:pPr>
        <w:pStyle w:val="NeniNr"/>
        <w:rPr>
          <w:spacing w:val="-4"/>
          <w:lang w:val="sq-AL"/>
        </w:rPr>
      </w:pPr>
      <w:r w:rsidRPr="006640DE">
        <w:rPr>
          <w:spacing w:val="-4"/>
          <w:lang w:val="sq-AL"/>
        </w:rPr>
        <w:t>ANEKSI  I</w:t>
      </w:r>
    </w:p>
    <w:p w:rsidR="00717FE8" w:rsidRPr="006640DE" w:rsidRDefault="00717FE8" w:rsidP="00717FE8">
      <w:pPr>
        <w:pStyle w:val="NeniNr"/>
        <w:rPr>
          <w:spacing w:val="-4"/>
          <w:lang w:val="sq-AL"/>
        </w:rPr>
      </w:pPr>
      <w:r w:rsidRPr="006640DE">
        <w:rPr>
          <w:spacing w:val="-4"/>
          <w:lang w:val="sq-AL"/>
        </w:rPr>
        <w:t>AGJENCITË E UDHËTIMIT</w:t>
      </w:r>
    </w:p>
    <w:p w:rsidR="00717FE8" w:rsidRPr="006640DE" w:rsidRDefault="00717FE8" w:rsidP="00717FE8">
      <w:pPr>
        <w:pStyle w:val="NeniNr"/>
        <w:rPr>
          <w:spacing w:val="-4"/>
          <w:lang w:val="sq-AL"/>
        </w:rPr>
      </w:pPr>
      <w:r w:rsidRPr="006640DE">
        <w:rPr>
          <w:spacing w:val="-4"/>
          <w:lang w:val="sq-AL"/>
        </w:rPr>
        <w:t>KAPITULLI I</w:t>
      </w:r>
    </w:p>
    <w:p w:rsidR="00717FE8" w:rsidRPr="006640DE" w:rsidRDefault="00717FE8" w:rsidP="00717FE8">
      <w:pPr>
        <w:pStyle w:val="Hapesira7"/>
        <w:rPr>
          <w:spacing w:val="-4"/>
          <w:lang w:val="sq-AL"/>
        </w:rPr>
      </w:pPr>
    </w:p>
    <w:p w:rsidR="00717FE8" w:rsidRPr="006640DE" w:rsidRDefault="00717FE8" w:rsidP="00717FE8">
      <w:pPr>
        <w:pStyle w:val="Paragrafi"/>
        <w:rPr>
          <w:spacing w:val="-4"/>
          <w:lang w:val="sq-AL"/>
        </w:rPr>
      </w:pPr>
      <w:r w:rsidRPr="006640DE">
        <w:rPr>
          <w:spacing w:val="-4"/>
          <w:lang w:val="sq-AL"/>
        </w:rPr>
        <w:t>TË DHËNA IDENTIFIKUESE TË SUBJEKTEVE</w:t>
      </w:r>
    </w:p>
    <w:p w:rsidR="00717FE8" w:rsidRPr="006640DE" w:rsidRDefault="00717FE8" w:rsidP="00717FE8">
      <w:pPr>
        <w:pStyle w:val="Paragrafi"/>
        <w:rPr>
          <w:spacing w:val="-4"/>
          <w:lang w:val="sq-AL"/>
        </w:rPr>
      </w:pPr>
      <w:r w:rsidRPr="006640DE">
        <w:rPr>
          <w:spacing w:val="-4"/>
          <w:lang w:val="sq-AL"/>
        </w:rPr>
        <w:t xml:space="preserve">Qëllimi kryesor i të dhënave strukturore të subjekteve është të tregojë strukturën e aktiviteteve ekonomike nëpërmjet të dhënave ekonomike. Të dhënat kryesore të </w:t>
      </w:r>
      <w:r w:rsidR="002B3B14" w:rsidRPr="006640DE">
        <w:rPr>
          <w:spacing w:val="-4"/>
          <w:lang w:val="sq-AL"/>
        </w:rPr>
        <w:t>raportuara,</w:t>
      </w:r>
      <w:r w:rsidRPr="006640DE">
        <w:rPr>
          <w:spacing w:val="-4"/>
          <w:lang w:val="sq-AL"/>
        </w:rPr>
        <w:t xml:space="preserve"> duhet të jenë: </w:t>
      </w:r>
    </w:p>
    <w:p w:rsidR="00717FE8" w:rsidRPr="006640DE" w:rsidRDefault="00717FE8" w:rsidP="00717FE8">
      <w:pPr>
        <w:pStyle w:val="Paragrafi"/>
        <w:rPr>
          <w:spacing w:val="-4"/>
          <w:lang w:val="sq-AL"/>
        </w:rPr>
      </w:pPr>
      <w:r w:rsidRPr="006640DE">
        <w:rPr>
          <w:spacing w:val="-4"/>
          <w:lang w:val="sq-AL"/>
        </w:rPr>
        <w:t xml:space="preserve">1. </w:t>
      </w:r>
      <w:r w:rsidR="002B3B14" w:rsidRPr="006640DE">
        <w:rPr>
          <w:spacing w:val="-4"/>
          <w:lang w:val="sq-AL"/>
        </w:rPr>
        <w:t>emërtimi;</w:t>
      </w:r>
    </w:p>
    <w:p w:rsidR="00717FE8" w:rsidRPr="006640DE" w:rsidRDefault="00717FE8" w:rsidP="00717FE8">
      <w:pPr>
        <w:pStyle w:val="Paragrafi"/>
        <w:rPr>
          <w:spacing w:val="-4"/>
          <w:lang w:val="sq-AL"/>
        </w:rPr>
      </w:pPr>
      <w:r w:rsidRPr="006640DE">
        <w:rPr>
          <w:spacing w:val="-4"/>
          <w:lang w:val="sq-AL"/>
        </w:rPr>
        <w:t>2. NIPT</w:t>
      </w:r>
      <w:r w:rsidR="00C315FD" w:rsidRPr="006640DE">
        <w:rPr>
          <w:spacing w:val="-4"/>
          <w:lang w:val="sq-AL"/>
        </w:rPr>
        <w:t>-i</w:t>
      </w:r>
      <w:r w:rsidR="002B3B14" w:rsidRPr="006640DE">
        <w:rPr>
          <w:spacing w:val="-4"/>
          <w:lang w:val="sq-AL"/>
        </w:rPr>
        <w:t>;</w:t>
      </w:r>
    </w:p>
    <w:p w:rsidR="00717FE8" w:rsidRPr="006640DE" w:rsidRDefault="00717FE8" w:rsidP="00717FE8">
      <w:pPr>
        <w:pStyle w:val="Paragrafi"/>
        <w:rPr>
          <w:spacing w:val="-4"/>
          <w:lang w:val="sq-AL"/>
        </w:rPr>
      </w:pPr>
      <w:r w:rsidRPr="006640DE">
        <w:rPr>
          <w:spacing w:val="-4"/>
          <w:lang w:val="sq-AL"/>
        </w:rPr>
        <w:t xml:space="preserve">3. </w:t>
      </w:r>
      <w:r w:rsidR="002B3B14" w:rsidRPr="006640DE">
        <w:rPr>
          <w:spacing w:val="-4"/>
          <w:lang w:val="sq-AL"/>
        </w:rPr>
        <w:t xml:space="preserve">numri i licencës; </w:t>
      </w:r>
    </w:p>
    <w:p w:rsidR="00717FE8" w:rsidRPr="006640DE" w:rsidRDefault="00717FE8" w:rsidP="00717FE8">
      <w:pPr>
        <w:pStyle w:val="Paragrafi"/>
        <w:rPr>
          <w:spacing w:val="-4"/>
          <w:lang w:val="sq-AL"/>
        </w:rPr>
      </w:pPr>
      <w:r w:rsidRPr="006640DE">
        <w:rPr>
          <w:spacing w:val="-4"/>
          <w:lang w:val="sq-AL"/>
        </w:rPr>
        <w:t xml:space="preserve">4. </w:t>
      </w:r>
      <w:r w:rsidR="002B3B14" w:rsidRPr="006640DE">
        <w:rPr>
          <w:spacing w:val="-4"/>
          <w:lang w:val="sq-AL"/>
        </w:rPr>
        <w:t>adresa e strukturës;</w:t>
      </w:r>
    </w:p>
    <w:p w:rsidR="00717FE8" w:rsidRPr="006640DE" w:rsidRDefault="00717FE8" w:rsidP="00717FE8">
      <w:pPr>
        <w:pStyle w:val="Paragrafi"/>
        <w:rPr>
          <w:spacing w:val="-4"/>
          <w:lang w:val="sq-AL"/>
        </w:rPr>
      </w:pPr>
      <w:r w:rsidRPr="006640DE">
        <w:rPr>
          <w:spacing w:val="-4"/>
          <w:lang w:val="sq-AL"/>
        </w:rPr>
        <w:t xml:space="preserve">5. </w:t>
      </w:r>
      <w:r w:rsidR="002B3B14" w:rsidRPr="006640DE">
        <w:rPr>
          <w:spacing w:val="-4"/>
          <w:lang w:val="sq-AL"/>
        </w:rPr>
        <w:t>qyteti;</w:t>
      </w:r>
    </w:p>
    <w:p w:rsidR="00717FE8" w:rsidRPr="006640DE" w:rsidRDefault="00717FE8" w:rsidP="00717FE8">
      <w:pPr>
        <w:pStyle w:val="Paragrafi"/>
        <w:rPr>
          <w:spacing w:val="-4"/>
          <w:lang w:val="sq-AL"/>
        </w:rPr>
      </w:pPr>
      <w:r w:rsidRPr="006640DE">
        <w:rPr>
          <w:spacing w:val="-4"/>
          <w:lang w:val="sq-AL"/>
        </w:rPr>
        <w:t xml:space="preserve">6. </w:t>
      </w:r>
      <w:r w:rsidR="002B3B14" w:rsidRPr="006640DE">
        <w:rPr>
          <w:spacing w:val="-4"/>
          <w:lang w:val="sq-AL"/>
        </w:rPr>
        <w:t>k</w:t>
      </w:r>
      <w:r w:rsidRPr="006640DE">
        <w:rPr>
          <w:spacing w:val="-4"/>
          <w:lang w:val="sq-AL"/>
        </w:rPr>
        <w:t>ontakt</w:t>
      </w:r>
      <w:r w:rsidR="00137AA7" w:rsidRPr="006640DE">
        <w:rPr>
          <w:spacing w:val="-4"/>
          <w:lang w:val="sq-AL"/>
        </w:rPr>
        <w:t>e</w:t>
      </w:r>
      <w:r w:rsidRPr="006640DE">
        <w:rPr>
          <w:spacing w:val="-4"/>
          <w:lang w:val="sq-AL"/>
        </w:rPr>
        <w:t xml:space="preserve"> të </w:t>
      </w:r>
      <w:r w:rsidR="002B3B14" w:rsidRPr="006640DE">
        <w:rPr>
          <w:spacing w:val="-4"/>
          <w:lang w:val="sq-AL"/>
        </w:rPr>
        <w:t>s</w:t>
      </w:r>
      <w:r w:rsidRPr="006640DE">
        <w:rPr>
          <w:spacing w:val="-4"/>
          <w:lang w:val="sq-AL"/>
        </w:rPr>
        <w:t>trukturës (</w:t>
      </w:r>
      <w:r w:rsidR="002B3B14" w:rsidRPr="006640DE">
        <w:rPr>
          <w:spacing w:val="-4"/>
          <w:lang w:val="sq-AL"/>
        </w:rPr>
        <w:t>t</w:t>
      </w:r>
      <w:r w:rsidRPr="006640DE">
        <w:rPr>
          <w:spacing w:val="-4"/>
          <w:lang w:val="sq-AL"/>
        </w:rPr>
        <w:t>el/fax/e-mail)</w:t>
      </w:r>
      <w:r w:rsidR="00DF060D" w:rsidRPr="006640DE">
        <w:rPr>
          <w:spacing w:val="-4"/>
          <w:lang w:val="sq-AL"/>
        </w:rPr>
        <w:t>;</w:t>
      </w:r>
    </w:p>
    <w:p w:rsidR="00717FE8" w:rsidRPr="006640DE" w:rsidRDefault="00717FE8" w:rsidP="00717FE8">
      <w:pPr>
        <w:pStyle w:val="Paragrafi"/>
        <w:rPr>
          <w:spacing w:val="-4"/>
          <w:lang w:val="sq-AL"/>
        </w:rPr>
      </w:pPr>
      <w:r w:rsidRPr="006640DE">
        <w:rPr>
          <w:spacing w:val="-4"/>
          <w:lang w:val="sq-AL"/>
        </w:rPr>
        <w:t xml:space="preserve">7. </w:t>
      </w:r>
      <w:r w:rsidR="002B3B14" w:rsidRPr="006640DE">
        <w:rPr>
          <w:spacing w:val="-4"/>
          <w:lang w:val="sq-AL"/>
        </w:rPr>
        <w:t>p</w:t>
      </w:r>
      <w:r w:rsidRPr="006640DE">
        <w:rPr>
          <w:spacing w:val="-4"/>
          <w:lang w:val="sq-AL"/>
        </w:rPr>
        <w:t>a</w:t>
      </w:r>
      <w:r w:rsidR="002B3B14" w:rsidRPr="006640DE">
        <w:rPr>
          <w:spacing w:val="-4"/>
          <w:lang w:val="sq-AL"/>
        </w:rPr>
        <w:t>j</w:t>
      </w:r>
      <w:r w:rsidRPr="006640DE">
        <w:rPr>
          <w:spacing w:val="-4"/>
          <w:lang w:val="sq-AL"/>
        </w:rPr>
        <w:t>isja me POS (mundësia e pagesës me karta krediti/debiti)</w:t>
      </w:r>
      <w:r w:rsidR="002B3B14" w:rsidRPr="006640DE">
        <w:rPr>
          <w:spacing w:val="-4"/>
          <w:lang w:val="sq-AL"/>
        </w:rPr>
        <w:t>.</w:t>
      </w:r>
    </w:p>
    <w:p w:rsidR="00717FE8" w:rsidRPr="006640DE" w:rsidRDefault="00717FE8" w:rsidP="00717FE8">
      <w:pPr>
        <w:pStyle w:val="Hapesira7"/>
        <w:rPr>
          <w:lang w:val="sq-AL"/>
        </w:rPr>
      </w:pPr>
    </w:p>
    <w:p w:rsidR="00717FE8" w:rsidRPr="006640DE" w:rsidRDefault="00717FE8" w:rsidP="00717FE8">
      <w:pPr>
        <w:pStyle w:val="NeniNr"/>
        <w:rPr>
          <w:lang w:val="sq-AL"/>
        </w:rPr>
      </w:pPr>
      <w:r w:rsidRPr="006640DE">
        <w:rPr>
          <w:lang w:val="sq-AL"/>
        </w:rPr>
        <w:t>KAPITULLI  II</w:t>
      </w:r>
    </w:p>
    <w:p w:rsidR="00717FE8" w:rsidRPr="006640DE" w:rsidRDefault="00717FE8" w:rsidP="00717FE8">
      <w:pPr>
        <w:pStyle w:val="NeniNr"/>
        <w:rPr>
          <w:lang w:val="sq-AL"/>
        </w:rPr>
      </w:pPr>
      <w:r w:rsidRPr="006640DE">
        <w:rPr>
          <w:lang w:val="sq-AL"/>
        </w:rPr>
        <w:t>TË DHËNA PËR TURISTËT</w:t>
      </w:r>
    </w:p>
    <w:p w:rsidR="00717FE8" w:rsidRPr="006640DE" w:rsidRDefault="00717FE8" w:rsidP="00717FE8">
      <w:pPr>
        <w:pStyle w:val="Hapesira7"/>
        <w:rPr>
          <w:lang w:val="sq-AL"/>
        </w:rPr>
      </w:pPr>
    </w:p>
    <w:p w:rsidR="00717FE8" w:rsidRPr="006640DE" w:rsidRDefault="00717FE8" w:rsidP="00717FE8">
      <w:pPr>
        <w:pStyle w:val="Paragrafi"/>
        <w:rPr>
          <w:lang w:val="sq-AL"/>
        </w:rPr>
      </w:pPr>
      <w:r w:rsidRPr="006640DE">
        <w:rPr>
          <w:lang w:val="sq-AL"/>
        </w:rPr>
        <w:t>Të dhënat bazë për raportimin e informacioneve në lidhje me turistët e huaj dhe vendas, do të gjenerohen nga dokument</w:t>
      </w:r>
      <w:r w:rsidR="00747945" w:rsidRPr="006640DE">
        <w:rPr>
          <w:lang w:val="sq-AL"/>
        </w:rPr>
        <w:t>e</w:t>
      </w:r>
      <w:r w:rsidRPr="006640DE">
        <w:rPr>
          <w:lang w:val="sq-AL"/>
        </w:rPr>
        <w:t xml:space="preserve">t e identifikimit të turistëve dhe deklarimet e tyre. </w:t>
      </w:r>
    </w:p>
    <w:p w:rsidR="00C90781" w:rsidRPr="006640DE" w:rsidRDefault="00C90781" w:rsidP="00717FE8">
      <w:pPr>
        <w:pStyle w:val="Paragrafi"/>
        <w:rPr>
          <w:lang w:val="sq-AL"/>
        </w:rPr>
      </w:pPr>
    </w:p>
    <w:p w:rsidR="00717FE8" w:rsidRPr="006640DE" w:rsidRDefault="00717FE8" w:rsidP="00717FE8">
      <w:pPr>
        <w:pStyle w:val="Paragrafi"/>
        <w:rPr>
          <w:lang w:val="sq-AL"/>
        </w:rPr>
      </w:pPr>
      <w:r w:rsidRPr="006640DE">
        <w:rPr>
          <w:lang w:val="sq-AL"/>
        </w:rPr>
        <w:lastRenderedPageBreak/>
        <w:t xml:space="preserve">Këto të dhëna do të plotësohet nga të gjitha </w:t>
      </w:r>
      <w:r w:rsidR="00921FCB" w:rsidRPr="006640DE">
        <w:rPr>
          <w:lang w:val="sq-AL"/>
        </w:rPr>
        <w:t xml:space="preserve">agjencitë e udhëtimit </w:t>
      </w:r>
      <w:r w:rsidRPr="006640DE">
        <w:rPr>
          <w:lang w:val="sq-AL"/>
        </w:rPr>
        <w:t>që zhvillojnë veprimtarinë turistike brenda territorit të Republikës së Shqipërisë, veprojnë në përputhje me ligjin nr. 93/2015</w:t>
      </w:r>
      <w:r w:rsidR="00921FCB" w:rsidRPr="006640DE">
        <w:rPr>
          <w:lang w:val="sq-AL"/>
        </w:rPr>
        <w:t>,</w:t>
      </w:r>
      <w:r w:rsidRPr="006640DE">
        <w:rPr>
          <w:lang w:val="sq-AL"/>
        </w:rPr>
        <w:t xml:space="preserve"> “Për </w:t>
      </w:r>
      <w:r w:rsidR="00921FCB" w:rsidRPr="006640DE">
        <w:rPr>
          <w:lang w:val="sq-AL"/>
        </w:rPr>
        <w:t>turizmin</w:t>
      </w:r>
      <w:r w:rsidRPr="006640DE">
        <w:rPr>
          <w:lang w:val="sq-AL"/>
        </w:rPr>
        <w:t xml:space="preserve">” dhe aktet nënligjore të dala në zbatim të tij, si dhe me dispozitat e marrëveshjeve ndërkombëtare, ku Republika e Shqipërisë është palë. </w:t>
      </w:r>
    </w:p>
    <w:p w:rsidR="00717FE8" w:rsidRPr="006640DE" w:rsidRDefault="00717FE8" w:rsidP="00717FE8">
      <w:pPr>
        <w:pStyle w:val="Paragrafi"/>
        <w:rPr>
          <w:lang w:val="sq-AL"/>
        </w:rPr>
      </w:pPr>
      <w:r w:rsidRPr="006640DE">
        <w:rPr>
          <w:lang w:val="sq-AL"/>
        </w:rPr>
        <w:t xml:space="preserve">Të dhënat kryesore të raportuara të mbledhura në letër dhe/ose regjistër duhet të jenë: </w:t>
      </w:r>
    </w:p>
    <w:p w:rsidR="00717FE8" w:rsidRPr="006640DE" w:rsidRDefault="00717FE8" w:rsidP="00717FE8">
      <w:pPr>
        <w:pStyle w:val="Paragrafi"/>
        <w:rPr>
          <w:lang w:val="sq-AL"/>
        </w:rPr>
      </w:pPr>
      <w:r w:rsidRPr="006640DE">
        <w:rPr>
          <w:lang w:val="sq-AL"/>
        </w:rPr>
        <w:t>1. Periudha e raportimit  (duhet përfshirë mu</w:t>
      </w:r>
      <w:r w:rsidR="00921FCB" w:rsidRPr="006640DE">
        <w:rPr>
          <w:lang w:val="sq-AL"/>
        </w:rPr>
        <w:t>ajin për të cilin po raportohet</w:t>
      </w:r>
      <w:r w:rsidRPr="006640DE">
        <w:rPr>
          <w:lang w:val="sq-AL"/>
        </w:rPr>
        <w:t>)</w:t>
      </w:r>
      <w:r w:rsidR="00921FCB" w:rsidRPr="006640DE">
        <w:rPr>
          <w:lang w:val="sq-AL"/>
        </w:rPr>
        <w:t>;</w:t>
      </w:r>
    </w:p>
    <w:p w:rsidR="00717FE8" w:rsidRPr="006640DE" w:rsidRDefault="00717FE8" w:rsidP="00717FE8">
      <w:pPr>
        <w:pStyle w:val="Paragrafi"/>
        <w:rPr>
          <w:lang w:val="sq-AL"/>
        </w:rPr>
      </w:pPr>
      <w:r w:rsidRPr="006640DE">
        <w:rPr>
          <w:lang w:val="sq-AL"/>
        </w:rPr>
        <w:t>2.</w:t>
      </w:r>
      <w:r w:rsidR="00921FCB" w:rsidRPr="006640DE">
        <w:rPr>
          <w:lang w:val="sq-AL"/>
        </w:rPr>
        <w:t xml:space="preserve"> </w:t>
      </w:r>
      <w:r w:rsidRPr="006640DE">
        <w:rPr>
          <w:lang w:val="sq-AL"/>
        </w:rPr>
        <w:t>Numri i turistëve në total për muajin e raportimit</w:t>
      </w:r>
      <w:r w:rsidR="00921FCB" w:rsidRPr="006640DE">
        <w:rPr>
          <w:lang w:val="sq-AL"/>
        </w:rPr>
        <w:t>;</w:t>
      </w:r>
    </w:p>
    <w:p w:rsidR="00717FE8" w:rsidRPr="006640DE" w:rsidRDefault="00717FE8" w:rsidP="00717FE8">
      <w:pPr>
        <w:pStyle w:val="Paragrafi"/>
        <w:rPr>
          <w:lang w:val="sq-AL"/>
        </w:rPr>
      </w:pPr>
      <w:r w:rsidRPr="006640DE">
        <w:rPr>
          <w:lang w:val="sq-AL"/>
        </w:rPr>
        <w:t>3. Numri i turistëve sipas gjinisë (femër/mashkull) për muajin e raportimit</w:t>
      </w:r>
      <w:r w:rsidR="00921FCB" w:rsidRPr="006640DE">
        <w:rPr>
          <w:lang w:val="sq-AL"/>
        </w:rPr>
        <w:t>;</w:t>
      </w:r>
    </w:p>
    <w:p w:rsidR="00717FE8" w:rsidRPr="006640DE" w:rsidRDefault="00717FE8" w:rsidP="00717FE8">
      <w:pPr>
        <w:pStyle w:val="Paragrafi"/>
        <w:rPr>
          <w:lang w:val="sq-AL"/>
        </w:rPr>
      </w:pPr>
      <w:r w:rsidRPr="006640DE">
        <w:rPr>
          <w:lang w:val="sq-AL"/>
        </w:rPr>
        <w:t>4. Numri i turistëve i ndarë sipas grup</w:t>
      </w:r>
      <w:r w:rsidR="00137AA7" w:rsidRPr="006640DE">
        <w:rPr>
          <w:lang w:val="sq-AL"/>
        </w:rPr>
        <w:t>-</w:t>
      </w:r>
      <w:r w:rsidRPr="006640DE">
        <w:rPr>
          <w:lang w:val="sq-AL"/>
        </w:rPr>
        <w:t>moshave</w:t>
      </w:r>
      <w:r w:rsidR="00921FCB" w:rsidRPr="006640DE">
        <w:rPr>
          <w:lang w:val="sq-AL"/>
        </w:rPr>
        <w:t>;</w:t>
      </w:r>
      <w:r w:rsidRPr="006640DE">
        <w:rPr>
          <w:lang w:val="sq-AL"/>
        </w:rPr>
        <w:t xml:space="preserve"> </w:t>
      </w:r>
    </w:p>
    <w:p w:rsidR="00717FE8" w:rsidRPr="006640DE" w:rsidRDefault="00717FE8" w:rsidP="00717FE8">
      <w:pPr>
        <w:pStyle w:val="Paragrafi"/>
        <w:rPr>
          <w:lang w:val="sq-AL"/>
        </w:rPr>
      </w:pPr>
      <w:r w:rsidRPr="006640DE">
        <w:rPr>
          <w:lang w:val="sq-AL"/>
        </w:rPr>
        <w:t>5. Nënshtetësia e turistëve</w:t>
      </w:r>
      <w:r w:rsidR="00921FCB" w:rsidRPr="006640DE">
        <w:rPr>
          <w:lang w:val="sq-AL"/>
        </w:rPr>
        <w:t>;</w:t>
      </w:r>
      <w:r w:rsidRPr="006640DE">
        <w:rPr>
          <w:lang w:val="sq-AL"/>
        </w:rPr>
        <w:t xml:space="preserve"> </w:t>
      </w:r>
    </w:p>
    <w:p w:rsidR="00717FE8" w:rsidRPr="006640DE" w:rsidRDefault="00717FE8" w:rsidP="00717FE8">
      <w:pPr>
        <w:pStyle w:val="Paragrafi"/>
        <w:rPr>
          <w:lang w:val="sq-AL"/>
        </w:rPr>
      </w:pPr>
      <w:r w:rsidRPr="006640DE">
        <w:rPr>
          <w:lang w:val="sq-AL"/>
        </w:rPr>
        <w:t xml:space="preserve">6. Destinacioni </w:t>
      </w:r>
      <w:r w:rsidR="00921FCB" w:rsidRPr="006640DE">
        <w:rPr>
          <w:lang w:val="sq-AL"/>
        </w:rPr>
        <w:t>t</w:t>
      </w:r>
      <w:r w:rsidRPr="006640DE">
        <w:rPr>
          <w:lang w:val="sq-AL"/>
        </w:rPr>
        <w:t xml:space="preserve">uristik duke specifikuar </w:t>
      </w:r>
      <w:r w:rsidR="00921FCB" w:rsidRPr="006640DE">
        <w:rPr>
          <w:lang w:val="sq-AL"/>
        </w:rPr>
        <w:t>b</w:t>
      </w:r>
      <w:r w:rsidRPr="006640DE">
        <w:rPr>
          <w:lang w:val="sq-AL"/>
        </w:rPr>
        <w:t>ashkitë (dhe/ose përbërjet e tyre) që vizitohen nga turisti</w:t>
      </w:r>
      <w:r w:rsidR="00921FCB" w:rsidRPr="006640DE">
        <w:rPr>
          <w:lang w:val="sq-AL"/>
        </w:rPr>
        <w:t>;</w:t>
      </w:r>
    </w:p>
    <w:p w:rsidR="00717FE8" w:rsidRPr="006640DE" w:rsidRDefault="00717FE8" w:rsidP="00717FE8">
      <w:pPr>
        <w:pStyle w:val="Paragrafi"/>
        <w:rPr>
          <w:lang w:val="sq-AL"/>
        </w:rPr>
      </w:pPr>
      <w:r w:rsidRPr="006640DE">
        <w:rPr>
          <w:lang w:val="sq-AL"/>
        </w:rPr>
        <w:t>7. Lloji i turizmit</w:t>
      </w:r>
      <w:r w:rsidR="00921FCB" w:rsidRPr="006640DE">
        <w:rPr>
          <w:lang w:val="sq-AL"/>
        </w:rPr>
        <w:t>;</w:t>
      </w:r>
      <w:r w:rsidRPr="006640DE">
        <w:rPr>
          <w:lang w:val="sq-AL"/>
        </w:rPr>
        <w:t xml:space="preserve"> </w:t>
      </w:r>
    </w:p>
    <w:p w:rsidR="00717FE8" w:rsidRPr="006640DE" w:rsidRDefault="00717FE8" w:rsidP="00717FE8">
      <w:pPr>
        <w:pStyle w:val="Paragrafi"/>
        <w:rPr>
          <w:lang w:val="sq-AL"/>
        </w:rPr>
      </w:pPr>
      <w:r w:rsidRPr="006640DE">
        <w:rPr>
          <w:lang w:val="sq-AL"/>
        </w:rPr>
        <w:t>8. Numri i paketave</w:t>
      </w:r>
      <w:r w:rsidR="00921FCB" w:rsidRPr="006640DE">
        <w:rPr>
          <w:lang w:val="sq-AL"/>
        </w:rPr>
        <w:t>;</w:t>
      </w:r>
      <w:r w:rsidRPr="006640DE">
        <w:rPr>
          <w:lang w:val="sq-AL"/>
        </w:rPr>
        <w:t xml:space="preserve"> </w:t>
      </w:r>
    </w:p>
    <w:p w:rsidR="00717FE8" w:rsidRPr="006640DE" w:rsidRDefault="00717FE8" w:rsidP="00717FE8">
      <w:pPr>
        <w:pStyle w:val="Paragrafi"/>
        <w:rPr>
          <w:lang w:val="sq-AL"/>
        </w:rPr>
      </w:pPr>
      <w:r w:rsidRPr="006640DE">
        <w:rPr>
          <w:lang w:val="sq-AL"/>
        </w:rPr>
        <w:t>9. Netët e qëndrimit</w:t>
      </w:r>
      <w:r w:rsidR="00921FCB" w:rsidRPr="006640DE">
        <w:rPr>
          <w:lang w:val="sq-AL"/>
        </w:rPr>
        <w:t>;</w:t>
      </w:r>
      <w:r w:rsidRPr="006640DE">
        <w:rPr>
          <w:lang w:val="sq-AL"/>
        </w:rPr>
        <w:t xml:space="preserve"> </w:t>
      </w:r>
    </w:p>
    <w:p w:rsidR="00717FE8" w:rsidRPr="006640DE" w:rsidRDefault="00717FE8" w:rsidP="00717FE8">
      <w:pPr>
        <w:pStyle w:val="Paragrafi"/>
        <w:rPr>
          <w:lang w:val="sq-AL"/>
        </w:rPr>
      </w:pPr>
      <w:r w:rsidRPr="006640DE">
        <w:rPr>
          <w:lang w:val="sq-AL"/>
        </w:rPr>
        <w:t>10. Mënyra e organizimit të turistëve (numri individual, numri i grupeve, numri i personave në grupe)</w:t>
      </w:r>
      <w:r w:rsidR="00921FCB" w:rsidRPr="006640DE">
        <w:rPr>
          <w:lang w:val="sq-AL"/>
        </w:rPr>
        <w:t>.</w:t>
      </w:r>
      <w:r w:rsidRPr="006640DE">
        <w:rPr>
          <w:lang w:val="sq-AL"/>
        </w:rPr>
        <w:t xml:space="preserve"> </w:t>
      </w:r>
    </w:p>
    <w:p w:rsidR="00717FE8" w:rsidRPr="006640DE" w:rsidRDefault="00717FE8" w:rsidP="00717FE8">
      <w:pPr>
        <w:pStyle w:val="NeniNr"/>
        <w:rPr>
          <w:lang w:val="sq-AL"/>
        </w:rPr>
      </w:pPr>
      <w:r w:rsidRPr="006640DE">
        <w:rPr>
          <w:lang w:val="sq-AL"/>
        </w:rPr>
        <w:t>ANEKSI  II</w:t>
      </w:r>
    </w:p>
    <w:p w:rsidR="00717FE8" w:rsidRPr="006640DE" w:rsidRDefault="00717FE8" w:rsidP="00717FE8">
      <w:pPr>
        <w:pStyle w:val="NeniNr"/>
        <w:rPr>
          <w:lang w:val="sq-AL"/>
        </w:rPr>
      </w:pPr>
      <w:r w:rsidRPr="006640DE">
        <w:rPr>
          <w:lang w:val="sq-AL"/>
        </w:rPr>
        <w:t>OPERATORËT TURISTIK</w:t>
      </w:r>
    </w:p>
    <w:p w:rsidR="00717FE8" w:rsidRPr="006640DE" w:rsidRDefault="00717FE8" w:rsidP="00717FE8">
      <w:pPr>
        <w:pStyle w:val="NeniNr"/>
        <w:rPr>
          <w:lang w:val="sq-AL"/>
        </w:rPr>
      </w:pPr>
      <w:r w:rsidRPr="006640DE">
        <w:rPr>
          <w:lang w:val="sq-AL"/>
        </w:rPr>
        <w:t>KAPITULLI I</w:t>
      </w:r>
    </w:p>
    <w:p w:rsidR="00717FE8" w:rsidRPr="006640DE" w:rsidRDefault="00717FE8" w:rsidP="00717FE8">
      <w:pPr>
        <w:pStyle w:val="Hapesira7"/>
        <w:rPr>
          <w:lang w:val="sq-AL"/>
        </w:rPr>
      </w:pPr>
    </w:p>
    <w:p w:rsidR="00717FE8" w:rsidRPr="006640DE" w:rsidRDefault="00717FE8" w:rsidP="00717FE8">
      <w:pPr>
        <w:pStyle w:val="Paragrafi"/>
        <w:rPr>
          <w:lang w:val="sq-AL"/>
        </w:rPr>
      </w:pPr>
      <w:r w:rsidRPr="006640DE">
        <w:rPr>
          <w:lang w:val="sq-AL"/>
        </w:rPr>
        <w:t>TË DHËNA IDENTIFIKUESE TË SUBJEKTEVE</w:t>
      </w:r>
    </w:p>
    <w:p w:rsidR="00717FE8" w:rsidRPr="006640DE" w:rsidRDefault="00717FE8" w:rsidP="00717FE8">
      <w:pPr>
        <w:pStyle w:val="Paragrafi"/>
        <w:rPr>
          <w:lang w:val="sq-AL"/>
        </w:rPr>
      </w:pPr>
      <w:r w:rsidRPr="006640DE">
        <w:rPr>
          <w:lang w:val="sq-AL"/>
        </w:rPr>
        <w:t xml:space="preserve">Qëllimi kryesor i të dhënave strukturore të subjekteve është të tregojë strukturën e aktiviteteve ekonomike nëpërmjet të dhënave ekonomike. Të dhënat kryesore të </w:t>
      </w:r>
      <w:r w:rsidR="0030453B" w:rsidRPr="006640DE">
        <w:rPr>
          <w:lang w:val="sq-AL"/>
        </w:rPr>
        <w:t>raportuara,</w:t>
      </w:r>
      <w:r w:rsidRPr="006640DE">
        <w:rPr>
          <w:lang w:val="sq-AL"/>
        </w:rPr>
        <w:t xml:space="preserve"> duhet të jenë: </w:t>
      </w:r>
    </w:p>
    <w:p w:rsidR="00717FE8" w:rsidRPr="006640DE" w:rsidRDefault="0030453B" w:rsidP="00717FE8">
      <w:pPr>
        <w:pStyle w:val="Paragrafi"/>
        <w:rPr>
          <w:lang w:val="sq-AL"/>
        </w:rPr>
      </w:pPr>
      <w:r w:rsidRPr="006640DE">
        <w:rPr>
          <w:lang w:val="sq-AL"/>
        </w:rPr>
        <w:t>1. emërtimi;</w:t>
      </w:r>
    </w:p>
    <w:p w:rsidR="00717FE8" w:rsidRPr="006640DE" w:rsidRDefault="00717FE8" w:rsidP="00717FE8">
      <w:pPr>
        <w:pStyle w:val="Paragrafi"/>
        <w:rPr>
          <w:lang w:val="sq-AL"/>
        </w:rPr>
      </w:pPr>
      <w:r w:rsidRPr="006640DE">
        <w:rPr>
          <w:lang w:val="sq-AL"/>
        </w:rPr>
        <w:t>2. NIPT</w:t>
      </w:r>
      <w:r w:rsidR="0030453B" w:rsidRPr="006640DE">
        <w:rPr>
          <w:lang w:val="sq-AL"/>
        </w:rPr>
        <w:t>-i;</w:t>
      </w:r>
    </w:p>
    <w:p w:rsidR="00717FE8" w:rsidRPr="006640DE" w:rsidRDefault="0030453B" w:rsidP="00717FE8">
      <w:pPr>
        <w:pStyle w:val="Paragrafi"/>
        <w:rPr>
          <w:lang w:val="sq-AL"/>
        </w:rPr>
      </w:pPr>
      <w:r w:rsidRPr="006640DE">
        <w:rPr>
          <w:lang w:val="sq-AL"/>
        </w:rPr>
        <w:t xml:space="preserve">3. numri i licencës; </w:t>
      </w:r>
    </w:p>
    <w:p w:rsidR="00717FE8" w:rsidRPr="006640DE" w:rsidRDefault="0030453B" w:rsidP="00717FE8">
      <w:pPr>
        <w:pStyle w:val="Paragrafi"/>
        <w:rPr>
          <w:lang w:val="sq-AL"/>
        </w:rPr>
      </w:pPr>
      <w:r w:rsidRPr="006640DE">
        <w:rPr>
          <w:lang w:val="sq-AL"/>
        </w:rPr>
        <w:t>4. adresa e strukturës;</w:t>
      </w:r>
    </w:p>
    <w:p w:rsidR="00717FE8" w:rsidRPr="006640DE" w:rsidRDefault="0030453B" w:rsidP="00717FE8">
      <w:pPr>
        <w:pStyle w:val="Paragrafi"/>
        <w:rPr>
          <w:lang w:val="sq-AL"/>
        </w:rPr>
      </w:pPr>
      <w:r w:rsidRPr="006640DE">
        <w:rPr>
          <w:lang w:val="sq-AL"/>
        </w:rPr>
        <w:t>5. qyteti;</w:t>
      </w:r>
    </w:p>
    <w:p w:rsidR="00717FE8" w:rsidRPr="006640DE" w:rsidRDefault="0030453B" w:rsidP="00717FE8">
      <w:pPr>
        <w:pStyle w:val="Paragrafi"/>
        <w:rPr>
          <w:lang w:val="sq-AL"/>
        </w:rPr>
      </w:pPr>
      <w:r w:rsidRPr="006640DE">
        <w:rPr>
          <w:lang w:val="sq-AL"/>
        </w:rPr>
        <w:t xml:space="preserve">6. kontakte të strukturës </w:t>
      </w:r>
      <w:r w:rsidR="00717FE8" w:rsidRPr="006640DE">
        <w:rPr>
          <w:lang w:val="sq-AL"/>
        </w:rPr>
        <w:t>(</w:t>
      </w:r>
      <w:r w:rsidRPr="006640DE">
        <w:rPr>
          <w:lang w:val="sq-AL"/>
        </w:rPr>
        <w:t>tel</w:t>
      </w:r>
      <w:r w:rsidR="00717FE8" w:rsidRPr="006640DE">
        <w:rPr>
          <w:lang w:val="sq-AL"/>
        </w:rPr>
        <w:t>/fax/e-mail)</w:t>
      </w:r>
      <w:r w:rsidRPr="006640DE">
        <w:rPr>
          <w:lang w:val="sq-AL"/>
        </w:rPr>
        <w:t>;</w:t>
      </w:r>
    </w:p>
    <w:p w:rsidR="00717FE8" w:rsidRPr="006640DE" w:rsidRDefault="0030453B" w:rsidP="00717FE8">
      <w:pPr>
        <w:pStyle w:val="Paragrafi"/>
        <w:rPr>
          <w:lang w:val="sq-AL"/>
        </w:rPr>
      </w:pPr>
      <w:r w:rsidRPr="006640DE">
        <w:rPr>
          <w:lang w:val="sq-AL"/>
        </w:rPr>
        <w:t>7. pa</w:t>
      </w:r>
      <w:r w:rsidR="00137AA7" w:rsidRPr="006640DE">
        <w:rPr>
          <w:lang w:val="sq-AL"/>
        </w:rPr>
        <w:t>j</w:t>
      </w:r>
      <w:r w:rsidRPr="006640DE">
        <w:rPr>
          <w:lang w:val="sq-AL"/>
        </w:rPr>
        <w:t xml:space="preserve">isja </w:t>
      </w:r>
      <w:r w:rsidR="00717FE8" w:rsidRPr="006640DE">
        <w:rPr>
          <w:lang w:val="sq-AL"/>
        </w:rPr>
        <w:t>me POS (mundësia e pagesës me karta krediti/debiti)</w:t>
      </w:r>
      <w:r w:rsidRPr="006640DE">
        <w:rPr>
          <w:lang w:val="sq-AL"/>
        </w:rPr>
        <w:t>;</w:t>
      </w:r>
    </w:p>
    <w:p w:rsidR="00717FE8" w:rsidRPr="006640DE" w:rsidRDefault="00717FE8" w:rsidP="00717FE8">
      <w:pPr>
        <w:pStyle w:val="Hapesira7"/>
        <w:rPr>
          <w:lang w:val="sq-AL"/>
        </w:rPr>
      </w:pPr>
    </w:p>
    <w:p w:rsidR="00717FE8" w:rsidRPr="006640DE" w:rsidRDefault="00717FE8" w:rsidP="00717FE8">
      <w:pPr>
        <w:pStyle w:val="NeniNr"/>
        <w:rPr>
          <w:lang w:val="sq-AL"/>
        </w:rPr>
      </w:pPr>
      <w:r w:rsidRPr="006640DE">
        <w:rPr>
          <w:lang w:val="sq-AL"/>
        </w:rPr>
        <w:lastRenderedPageBreak/>
        <w:t>KAPITULLI  II</w:t>
      </w:r>
    </w:p>
    <w:p w:rsidR="00717FE8" w:rsidRPr="006640DE" w:rsidRDefault="00717FE8" w:rsidP="00717FE8">
      <w:pPr>
        <w:pStyle w:val="NeniNr"/>
        <w:rPr>
          <w:lang w:val="sq-AL"/>
        </w:rPr>
      </w:pPr>
      <w:r w:rsidRPr="006640DE">
        <w:rPr>
          <w:lang w:val="sq-AL"/>
        </w:rPr>
        <w:t xml:space="preserve">TË DHËNA PËR TURISTËT </w:t>
      </w:r>
    </w:p>
    <w:p w:rsidR="00717FE8" w:rsidRPr="006640DE" w:rsidRDefault="00717FE8" w:rsidP="00717FE8">
      <w:pPr>
        <w:pStyle w:val="Hapesira7"/>
        <w:rPr>
          <w:lang w:val="sq-AL"/>
        </w:rPr>
      </w:pPr>
    </w:p>
    <w:p w:rsidR="00717FE8" w:rsidRPr="006640DE" w:rsidRDefault="00717FE8" w:rsidP="00717FE8">
      <w:pPr>
        <w:pStyle w:val="Paragrafi"/>
        <w:rPr>
          <w:lang w:val="sq-AL"/>
        </w:rPr>
      </w:pPr>
      <w:r w:rsidRPr="006640DE">
        <w:rPr>
          <w:lang w:val="sq-AL"/>
        </w:rPr>
        <w:t>Të dhënat bazë për raportimin e informacioneve në lidhje me turistët e huaj dhe vendas, do të gjenerohen nga dokument</w:t>
      </w:r>
      <w:r w:rsidR="00747945" w:rsidRPr="006640DE">
        <w:rPr>
          <w:lang w:val="sq-AL"/>
        </w:rPr>
        <w:t>e</w:t>
      </w:r>
      <w:r w:rsidRPr="006640DE">
        <w:rPr>
          <w:lang w:val="sq-AL"/>
        </w:rPr>
        <w:t xml:space="preserve">t e identifikimit të turistëve dhe deklarimet e tyre.  </w:t>
      </w:r>
    </w:p>
    <w:p w:rsidR="00717FE8" w:rsidRPr="006640DE" w:rsidRDefault="00717FE8" w:rsidP="00717FE8">
      <w:pPr>
        <w:pStyle w:val="Paragrafi"/>
        <w:rPr>
          <w:lang w:val="sq-AL"/>
        </w:rPr>
      </w:pPr>
      <w:r w:rsidRPr="006640DE">
        <w:rPr>
          <w:lang w:val="sq-AL"/>
        </w:rPr>
        <w:t xml:space="preserve">Këto të dhëna do të plotësohet nga të gjithë </w:t>
      </w:r>
      <w:r w:rsidR="0030453B" w:rsidRPr="006640DE">
        <w:rPr>
          <w:lang w:val="sq-AL"/>
        </w:rPr>
        <w:t>o</w:t>
      </w:r>
      <w:r w:rsidRPr="006640DE">
        <w:rPr>
          <w:lang w:val="sq-AL"/>
        </w:rPr>
        <w:t xml:space="preserve">peratorët </w:t>
      </w:r>
      <w:r w:rsidR="0030453B" w:rsidRPr="006640DE">
        <w:rPr>
          <w:lang w:val="sq-AL"/>
        </w:rPr>
        <w:t>t</w:t>
      </w:r>
      <w:r w:rsidRPr="006640DE">
        <w:rPr>
          <w:lang w:val="sq-AL"/>
        </w:rPr>
        <w:t>uristik</w:t>
      </w:r>
      <w:r w:rsidR="0030453B" w:rsidRPr="006640DE">
        <w:rPr>
          <w:lang w:val="sq-AL"/>
        </w:rPr>
        <w:t>ë</w:t>
      </w:r>
      <w:r w:rsidRPr="006640DE">
        <w:rPr>
          <w:lang w:val="sq-AL"/>
        </w:rPr>
        <w:t xml:space="preserve"> që zhvillojnë veprimtarinë turistike brenda territorit të Republikës së Shqipërisë, veprojnë në përputhje me ligjin nr. </w:t>
      </w:r>
      <w:r w:rsidR="0030453B" w:rsidRPr="006640DE">
        <w:rPr>
          <w:lang w:val="sq-AL"/>
        </w:rPr>
        <w:t xml:space="preserve">nr. </w:t>
      </w:r>
      <w:r w:rsidRPr="006640DE">
        <w:rPr>
          <w:lang w:val="sq-AL"/>
        </w:rPr>
        <w:t>93/2015</w:t>
      </w:r>
      <w:r w:rsidR="0030453B" w:rsidRPr="006640DE">
        <w:rPr>
          <w:lang w:val="sq-AL"/>
        </w:rPr>
        <w:t>,</w:t>
      </w:r>
      <w:r w:rsidRPr="006640DE">
        <w:rPr>
          <w:lang w:val="sq-AL"/>
        </w:rPr>
        <w:t xml:space="preserve"> “Për </w:t>
      </w:r>
      <w:r w:rsidR="0030453B" w:rsidRPr="006640DE">
        <w:rPr>
          <w:lang w:val="sq-AL"/>
        </w:rPr>
        <w:t>t</w:t>
      </w:r>
      <w:r w:rsidRPr="006640DE">
        <w:rPr>
          <w:lang w:val="sq-AL"/>
        </w:rPr>
        <w:t xml:space="preserve">urizmin” dhe aktet nënligjore të dala në zbatim të tij, si dhe me dispozitat e marrëveshjeve ndërkombëtare, ku Republika e Shqipërisë është palë. </w:t>
      </w:r>
    </w:p>
    <w:p w:rsidR="00717FE8" w:rsidRPr="006640DE" w:rsidRDefault="00717FE8" w:rsidP="00717FE8">
      <w:pPr>
        <w:pStyle w:val="Paragrafi"/>
        <w:rPr>
          <w:lang w:val="sq-AL"/>
        </w:rPr>
      </w:pPr>
      <w:r w:rsidRPr="006640DE">
        <w:rPr>
          <w:lang w:val="sq-AL"/>
        </w:rPr>
        <w:t xml:space="preserve">Të dhënat kryesore të raportuara të mbledhura në letër dhe/ose regjistër duhet të jenë: </w:t>
      </w:r>
    </w:p>
    <w:p w:rsidR="00717FE8" w:rsidRPr="006640DE" w:rsidRDefault="00717FE8" w:rsidP="00717FE8">
      <w:pPr>
        <w:pStyle w:val="Paragrafi"/>
        <w:rPr>
          <w:lang w:val="sq-AL"/>
        </w:rPr>
      </w:pPr>
      <w:r w:rsidRPr="006640DE">
        <w:rPr>
          <w:lang w:val="sq-AL"/>
        </w:rPr>
        <w:t>1. Periudha e raportimit (duhet përfshirë muajin për të cilin po raportohet)</w:t>
      </w:r>
      <w:r w:rsidR="0030453B" w:rsidRPr="006640DE">
        <w:rPr>
          <w:lang w:val="sq-AL"/>
        </w:rPr>
        <w:t>;</w:t>
      </w:r>
    </w:p>
    <w:p w:rsidR="00717FE8" w:rsidRPr="006640DE" w:rsidRDefault="00717FE8" w:rsidP="00717FE8">
      <w:pPr>
        <w:pStyle w:val="Paragrafi"/>
        <w:rPr>
          <w:lang w:val="sq-AL"/>
        </w:rPr>
      </w:pPr>
      <w:r w:rsidRPr="006640DE">
        <w:rPr>
          <w:lang w:val="sq-AL"/>
        </w:rPr>
        <w:t>2. Numri i turistëve në total për muajin e raportimit</w:t>
      </w:r>
      <w:r w:rsidR="0030453B" w:rsidRPr="006640DE">
        <w:rPr>
          <w:lang w:val="sq-AL"/>
        </w:rPr>
        <w:t>;</w:t>
      </w:r>
      <w:r w:rsidRPr="006640DE">
        <w:rPr>
          <w:lang w:val="sq-AL"/>
        </w:rPr>
        <w:t xml:space="preserve"> </w:t>
      </w:r>
    </w:p>
    <w:p w:rsidR="00717FE8" w:rsidRPr="006640DE" w:rsidRDefault="00717FE8" w:rsidP="00717FE8">
      <w:pPr>
        <w:pStyle w:val="Paragrafi"/>
        <w:rPr>
          <w:lang w:val="sq-AL"/>
        </w:rPr>
      </w:pPr>
      <w:r w:rsidRPr="006640DE">
        <w:rPr>
          <w:lang w:val="sq-AL"/>
        </w:rPr>
        <w:t>3. Numri i turistëve sipas gjinisë (</w:t>
      </w:r>
      <w:r w:rsidR="0030453B" w:rsidRPr="006640DE">
        <w:rPr>
          <w:lang w:val="sq-AL"/>
        </w:rPr>
        <w:t>femër/ mashkull</w:t>
      </w:r>
      <w:r w:rsidRPr="006640DE">
        <w:rPr>
          <w:lang w:val="sq-AL"/>
        </w:rPr>
        <w:t>) për muajin e raportimit</w:t>
      </w:r>
      <w:r w:rsidR="00F22652" w:rsidRPr="006640DE">
        <w:rPr>
          <w:lang w:val="sq-AL"/>
        </w:rPr>
        <w:t>;</w:t>
      </w:r>
    </w:p>
    <w:p w:rsidR="00717FE8" w:rsidRPr="006640DE" w:rsidRDefault="00717FE8" w:rsidP="00717FE8">
      <w:pPr>
        <w:pStyle w:val="Paragrafi"/>
        <w:rPr>
          <w:lang w:val="sq-AL"/>
        </w:rPr>
      </w:pPr>
      <w:r w:rsidRPr="006640DE">
        <w:rPr>
          <w:lang w:val="sq-AL"/>
        </w:rPr>
        <w:t>4. Numri i turistëve i ndarë sipas grup</w:t>
      </w:r>
      <w:r w:rsidR="00137AA7" w:rsidRPr="006640DE">
        <w:rPr>
          <w:lang w:val="sq-AL"/>
        </w:rPr>
        <w:t>-</w:t>
      </w:r>
      <w:r w:rsidRPr="006640DE">
        <w:rPr>
          <w:lang w:val="sq-AL"/>
        </w:rPr>
        <w:t>moshave</w:t>
      </w:r>
      <w:r w:rsidR="00F22652" w:rsidRPr="006640DE">
        <w:rPr>
          <w:lang w:val="sq-AL"/>
        </w:rPr>
        <w:t>;</w:t>
      </w:r>
      <w:r w:rsidRPr="006640DE">
        <w:rPr>
          <w:lang w:val="sq-AL"/>
        </w:rPr>
        <w:t xml:space="preserve"> </w:t>
      </w:r>
    </w:p>
    <w:p w:rsidR="00717FE8" w:rsidRPr="006640DE" w:rsidRDefault="00717FE8" w:rsidP="00717FE8">
      <w:pPr>
        <w:pStyle w:val="Paragrafi"/>
        <w:rPr>
          <w:lang w:val="sq-AL"/>
        </w:rPr>
      </w:pPr>
      <w:r w:rsidRPr="006640DE">
        <w:rPr>
          <w:lang w:val="sq-AL"/>
        </w:rPr>
        <w:t>5. Nënshtetësia e turistëve</w:t>
      </w:r>
      <w:r w:rsidR="00F22652" w:rsidRPr="006640DE">
        <w:rPr>
          <w:lang w:val="sq-AL"/>
        </w:rPr>
        <w:t>;</w:t>
      </w:r>
      <w:r w:rsidRPr="006640DE">
        <w:rPr>
          <w:lang w:val="sq-AL"/>
        </w:rPr>
        <w:t xml:space="preserve"> </w:t>
      </w:r>
    </w:p>
    <w:p w:rsidR="00717FE8" w:rsidRPr="006640DE" w:rsidRDefault="00717FE8" w:rsidP="00717FE8">
      <w:pPr>
        <w:pStyle w:val="Paragrafi"/>
        <w:rPr>
          <w:lang w:val="sq-AL"/>
        </w:rPr>
      </w:pPr>
      <w:r w:rsidRPr="006640DE">
        <w:rPr>
          <w:lang w:val="sq-AL"/>
        </w:rPr>
        <w:t xml:space="preserve">6. Destinacioni </w:t>
      </w:r>
      <w:r w:rsidR="0030453B" w:rsidRPr="006640DE">
        <w:rPr>
          <w:lang w:val="sq-AL"/>
        </w:rPr>
        <w:t>t</w:t>
      </w:r>
      <w:r w:rsidRPr="006640DE">
        <w:rPr>
          <w:lang w:val="sq-AL"/>
        </w:rPr>
        <w:t xml:space="preserve">uristik duke specifikuar </w:t>
      </w:r>
      <w:r w:rsidR="00F22652" w:rsidRPr="006640DE">
        <w:rPr>
          <w:lang w:val="sq-AL"/>
        </w:rPr>
        <w:t>b</w:t>
      </w:r>
      <w:r w:rsidRPr="006640DE">
        <w:rPr>
          <w:lang w:val="sq-AL"/>
        </w:rPr>
        <w:t>ashkitë (dhe/ose përbërjet e tyre) që vizitohen nga turisti</w:t>
      </w:r>
      <w:r w:rsidR="00F22652" w:rsidRPr="006640DE">
        <w:rPr>
          <w:lang w:val="sq-AL"/>
        </w:rPr>
        <w:t>;</w:t>
      </w:r>
    </w:p>
    <w:p w:rsidR="00717FE8" w:rsidRPr="006640DE" w:rsidRDefault="00717FE8" w:rsidP="00717FE8">
      <w:pPr>
        <w:pStyle w:val="Paragrafi"/>
        <w:rPr>
          <w:lang w:val="sq-AL"/>
        </w:rPr>
      </w:pPr>
      <w:r w:rsidRPr="006640DE">
        <w:rPr>
          <w:lang w:val="sq-AL"/>
        </w:rPr>
        <w:t>7. Lloji i turizmit</w:t>
      </w:r>
      <w:r w:rsidR="00F22652" w:rsidRPr="006640DE">
        <w:rPr>
          <w:lang w:val="sq-AL"/>
        </w:rPr>
        <w:t>;</w:t>
      </w:r>
      <w:r w:rsidRPr="006640DE">
        <w:rPr>
          <w:lang w:val="sq-AL"/>
        </w:rPr>
        <w:t xml:space="preserve">  </w:t>
      </w:r>
    </w:p>
    <w:p w:rsidR="00717FE8" w:rsidRPr="006640DE" w:rsidRDefault="00717FE8" w:rsidP="00717FE8">
      <w:pPr>
        <w:pStyle w:val="Paragrafi"/>
        <w:rPr>
          <w:lang w:val="sq-AL"/>
        </w:rPr>
      </w:pPr>
      <w:r w:rsidRPr="006640DE">
        <w:rPr>
          <w:lang w:val="sq-AL"/>
        </w:rPr>
        <w:t>8. Numri total i paketave turistike të organizuara nga operatori</w:t>
      </w:r>
      <w:r w:rsidR="00F22652" w:rsidRPr="006640DE">
        <w:rPr>
          <w:lang w:val="sq-AL"/>
        </w:rPr>
        <w:t>;</w:t>
      </w:r>
      <w:r w:rsidRPr="006640DE">
        <w:rPr>
          <w:lang w:val="sq-AL"/>
        </w:rPr>
        <w:t xml:space="preserve"> </w:t>
      </w:r>
    </w:p>
    <w:p w:rsidR="00717FE8" w:rsidRPr="006640DE" w:rsidRDefault="00717FE8" w:rsidP="00717FE8">
      <w:pPr>
        <w:pStyle w:val="Paragrafi"/>
        <w:rPr>
          <w:lang w:val="sq-AL"/>
        </w:rPr>
      </w:pPr>
      <w:r w:rsidRPr="006640DE">
        <w:rPr>
          <w:lang w:val="sq-AL"/>
        </w:rPr>
        <w:t>9. Netët e qëndrimit</w:t>
      </w:r>
      <w:r w:rsidR="00F22652" w:rsidRPr="006640DE">
        <w:rPr>
          <w:lang w:val="sq-AL"/>
        </w:rPr>
        <w:t>;</w:t>
      </w:r>
      <w:r w:rsidRPr="006640DE">
        <w:rPr>
          <w:lang w:val="sq-AL"/>
        </w:rPr>
        <w:t xml:space="preserve"> </w:t>
      </w:r>
    </w:p>
    <w:p w:rsidR="00717FE8" w:rsidRPr="006640DE" w:rsidRDefault="00717FE8" w:rsidP="00717FE8">
      <w:pPr>
        <w:pStyle w:val="Paragrafi"/>
        <w:rPr>
          <w:lang w:val="sq-AL"/>
        </w:rPr>
      </w:pPr>
      <w:r w:rsidRPr="006640DE">
        <w:rPr>
          <w:lang w:val="sq-AL"/>
        </w:rPr>
        <w:t>10. Mënyra e organizimit të turistëve (numri individual, numri i grupeve, numri i personave në grupe)</w:t>
      </w:r>
      <w:r w:rsidR="00F22652" w:rsidRPr="006640DE">
        <w:rPr>
          <w:lang w:val="sq-AL"/>
        </w:rPr>
        <w:t>.</w:t>
      </w:r>
      <w:r w:rsidRPr="006640DE">
        <w:rPr>
          <w:lang w:val="sq-AL"/>
        </w:rPr>
        <w:t xml:space="preserve"> </w:t>
      </w:r>
    </w:p>
    <w:p w:rsidR="00717FE8" w:rsidRPr="006640DE" w:rsidRDefault="00717FE8" w:rsidP="00717FE8">
      <w:pPr>
        <w:pStyle w:val="NeniNr"/>
        <w:rPr>
          <w:lang w:val="sq-AL"/>
        </w:rPr>
      </w:pPr>
      <w:r w:rsidRPr="006640DE">
        <w:rPr>
          <w:lang w:val="sq-AL"/>
        </w:rPr>
        <w:t>ANEKSI  III</w:t>
      </w:r>
    </w:p>
    <w:p w:rsidR="00717FE8" w:rsidRPr="006640DE" w:rsidRDefault="00717FE8" w:rsidP="00717FE8">
      <w:pPr>
        <w:pStyle w:val="NeniNr"/>
        <w:rPr>
          <w:lang w:val="sq-AL"/>
        </w:rPr>
      </w:pPr>
      <w:r w:rsidRPr="006640DE">
        <w:rPr>
          <w:lang w:val="sq-AL"/>
        </w:rPr>
        <w:t>STRUKTURAT AKOMODUESE</w:t>
      </w:r>
    </w:p>
    <w:p w:rsidR="00717FE8" w:rsidRPr="006640DE" w:rsidRDefault="00717FE8" w:rsidP="00717FE8">
      <w:pPr>
        <w:pStyle w:val="NeniNr"/>
        <w:rPr>
          <w:lang w:val="sq-AL"/>
        </w:rPr>
      </w:pPr>
      <w:r w:rsidRPr="006640DE">
        <w:rPr>
          <w:lang w:val="sq-AL"/>
        </w:rPr>
        <w:t>KAPITULLI I</w:t>
      </w:r>
    </w:p>
    <w:p w:rsidR="00717FE8" w:rsidRPr="006640DE" w:rsidRDefault="00717FE8" w:rsidP="00717FE8">
      <w:pPr>
        <w:pStyle w:val="Hapesira7"/>
        <w:rPr>
          <w:lang w:val="sq-AL"/>
        </w:rPr>
      </w:pPr>
    </w:p>
    <w:p w:rsidR="00717FE8" w:rsidRPr="006640DE" w:rsidRDefault="00717FE8" w:rsidP="00F22652">
      <w:pPr>
        <w:pStyle w:val="NeniNr"/>
        <w:ind w:firstLine="288"/>
        <w:jc w:val="both"/>
        <w:rPr>
          <w:lang w:val="sq-AL"/>
        </w:rPr>
      </w:pPr>
      <w:r w:rsidRPr="006640DE">
        <w:rPr>
          <w:lang w:val="sq-AL"/>
        </w:rPr>
        <w:t>TË DHËNA IDENTIFIKUESE TË SUBJEKTEVE</w:t>
      </w:r>
    </w:p>
    <w:p w:rsidR="00717FE8" w:rsidRPr="006640DE" w:rsidRDefault="00717FE8" w:rsidP="00717FE8">
      <w:pPr>
        <w:pStyle w:val="Paragrafi"/>
        <w:rPr>
          <w:lang w:val="sq-AL"/>
        </w:rPr>
      </w:pPr>
      <w:r w:rsidRPr="006640DE">
        <w:rPr>
          <w:lang w:val="sq-AL"/>
        </w:rPr>
        <w:t xml:space="preserve">Qëllimi kryesor i të dhënave strukturore të subjekteve është të tregojë strukturën e aktiviteteve ekonomike nëpërmjet të dhënave ekonomike. Të dhënat kryesore të </w:t>
      </w:r>
      <w:r w:rsidR="00AD5149" w:rsidRPr="006640DE">
        <w:rPr>
          <w:lang w:val="sq-AL"/>
        </w:rPr>
        <w:t>raportuara,</w:t>
      </w:r>
      <w:r w:rsidRPr="006640DE">
        <w:rPr>
          <w:lang w:val="sq-AL"/>
        </w:rPr>
        <w:t xml:space="preserve"> duhet të jenë: </w:t>
      </w:r>
    </w:p>
    <w:p w:rsidR="00717FE8" w:rsidRPr="006640DE" w:rsidRDefault="00717FE8" w:rsidP="00717FE8">
      <w:pPr>
        <w:pStyle w:val="Paragrafi"/>
        <w:rPr>
          <w:lang w:val="sq-AL"/>
        </w:rPr>
      </w:pPr>
      <w:r w:rsidRPr="006640DE">
        <w:rPr>
          <w:lang w:val="sq-AL"/>
        </w:rPr>
        <w:t xml:space="preserve">1. </w:t>
      </w:r>
      <w:r w:rsidR="00AD5149" w:rsidRPr="006640DE">
        <w:rPr>
          <w:lang w:val="sq-AL"/>
        </w:rPr>
        <w:t>e</w:t>
      </w:r>
      <w:r w:rsidRPr="006640DE">
        <w:rPr>
          <w:lang w:val="sq-AL"/>
        </w:rPr>
        <w:t>mërtimi</w:t>
      </w:r>
      <w:r w:rsidR="00AD5149" w:rsidRPr="006640DE">
        <w:rPr>
          <w:lang w:val="sq-AL"/>
        </w:rPr>
        <w:t>;</w:t>
      </w:r>
    </w:p>
    <w:p w:rsidR="00717FE8" w:rsidRPr="006640DE" w:rsidRDefault="00717FE8" w:rsidP="00717FE8">
      <w:pPr>
        <w:pStyle w:val="Paragrafi"/>
        <w:rPr>
          <w:lang w:val="sq-AL"/>
        </w:rPr>
      </w:pPr>
      <w:r w:rsidRPr="006640DE">
        <w:rPr>
          <w:lang w:val="sq-AL"/>
        </w:rPr>
        <w:t>2. NIPT</w:t>
      </w:r>
      <w:r w:rsidR="00AD5149" w:rsidRPr="006640DE">
        <w:rPr>
          <w:lang w:val="sq-AL"/>
        </w:rPr>
        <w:t>-i</w:t>
      </w:r>
    </w:p>
    <w:p w:rsidR="00717FE8" w:rsidRPr="006640DE" w:rsidRDefault="00717FE8" w:rsidP="00717FE8">
      <w:pPr>
        <w:pStyle w:val="Paragrafi"/>
        <w:rPr>
          <w:lang w:val="sq-AL"/>
        </w:rPr>
      </w:pPr>
      <w:r w:rsidRPr="006640DE">
        <w:rPr>
          <w:lang w:val="sq-AL"/>
        </w:rPr>
        <w:t xml:space="preserve">3. </w:t>
      </w:r>
      <w:r w:rsidR="00AD5149" w:rsidRPr="006640DE">
        <w:rPr>
          <w:lang w:val="sq-AL"/>
        </w:rPr>
        <w:t>n</w:t>
      </w:r>
      <w:r w:rsidRPr="006640DE">
        <w:rPr>
          <w:lang w:val="sq-AL"/>
        </w:rPr>
        <w:t xml:space="preserve">umri i </w:t>
      </w:r>
      <w:r w:rsidR="002B3B14" w:rsidRPr="006640DE">
        <w:rPr>
          <w:lang w:val="sq-AL"/>
        </w:rPr>
        <w:t>licenc</w:t>
      </w:r>
      <w:r w:rsidRPr="006640DE">
        <w:rPr>
          <w:lang w:val="sq-AL"/>
        </w:rPr>
        <w:t>ës</w:t>
      </w:r>
      <w:r w:rsidR="00AD5149" w:rsidRPr="006640DE">
        <w:rPr>
          <w:lang w:val="sq-AL"/>
        </w:rPr>
        <w:t>;</w:t>
      </w:r>
      <w:r w:rsidRPr="006640DE">
        <w:rPr>
          <w:lang w:val="sq-AL"/>
        </w:rPr>
        <w:t xml:space="preserve"> </w:t>
      </w:r>
    </w:p>
    <w:p w:rsidR="00717FE8" w:rsidRPr="006640DE" w:rsidRDefault="00717FE8" w:rsidP="00717FE8">
      <w:pPr>
        <w:pStyle w:val="Paragrafi"/>
        <w:rPr>
          <w:lang w:val="sq-AL"/>
        </w:rPr>
      </w:pPr>
      <w:r w:rsidRPr="006640DE">
        <w:rPr>
          <w:lang w:val="sq-AL"/>
        </w:rPr>
        <w:lastRenderedPageBreak/>
        <w:t xml:space="preserve">4. </w:t>
      </w:r>
      <w:r w:rsidR="00AD5149" w:rsidRPr="006640DE">
        <w:rPr>
          <w:lang w:val="sq-AL"/>
        </w:rPr>
        <w:t>adresa e strukturës;</w:t>
      </w:r>
    </w:p>
    <w:p w:rsidR="00717FE8" w:rsidRPr="006640DE" w:rsidRDefault="00717FE8" w:rsidP="00717FE8">
      <w:pPr>
        <w:pStyle w:val="Paragrafi"/>
        <w:rPr>
          <w:lang w:val="sq-AL"/>
        </w:rPr>
      </w:pPr>
      <w:r w:rsidRPr="006640DE">
        <w:rPr>
          <w:lang w:val="sq-AL"/>
        </w:rPr>
        <w:t xml:space="preserve">5. </w:t>
      </w:r>
      <w:r w:rsidR="00AD5149" w:rsidRPr="006640DE">
        <w:rPr>
          <w:lang w:val="sq-AL"/>
        </w:rPr>
        <w:t>qyteti;</w:t>
      </w:r>
    </w:p>
    <w:p w:rsidR="00717FE8" w:rsidRPr="006640DE" w:rsidRDefault="00717FE8" w:rsidP="00717FE8">
      <w:pPr>
        <w:pStyle w:val="Paragrafi"/>
        <w:rPr>
          <w:lang w:val="sq-AL"/>
        </w:rPr>
      </w:pPr>
      <w:r w:rsidRPr="006640DE">
        <w:rPr>
          <w:lang w:val="sq-AL"/>
        </w:rPr>
        <w:t xml:space="preserve">6. </w:t>
      </w:r>
      <w:r w:rsidR="00AD5149" w:rsidRPr="006640DE">
        <w:rPr>
          <w:lang w:val="sq-AL"/>
        </w:rPr>
        <w:t xml:space="preserve">kontakte </w:t>
      </w:r>
      <w:r w:rsidRPr="006640DE">
        <w:rPr>
          <w:lang w:val="sq-AL"/>
        </w:rPr>
        <w:t xml:space="preserve">të </w:t>
      </w:r>
      <w:r w:rsidR="00AD5149" w:rsidRPr="006640DE">
        <w:rPr>
          <w:lang w:val="sq-AL"/>
        </w:rPr>
        <w:t xml:space="preserve">strukturës </w:t>
      </w:r>
      <w:r w:rsidRPr="006640DE">
        <w:rPr>
          <w:lang w:val="sq-AL"/>
        </w:rPr>
        <w:t>(</w:t>
      </w:r>
      <w:r w:rsidR="00AD5149" w:rsidRPr="006640DE">
        <w:rPr>
          <w:lang w:val="sq-AL"/>
        </w:rPr>
        <w:t>tel</w:t>
      </w:r>
      <w:r w:rsidRPr="006640DE">
        <w:rPr>
          <w:lang w:val="sq-AL"/>
        </w:rPr>
        <w:t>/fax/e-mail)</w:t>
      </w:r>
      <w:r w:rsidR="00AD5149" w:rsidRPr="006640DE">
        <w:rPr>
          <w:lang w:val="sq-AL"/>
        </w:rPr>
        <w:t>;</w:t>
      </w:r>
    </w:p>
    <w:p w:rsidR="00717FE8" w:rsidRPr="006640DE" w:rsidRDefault="00717FE8" w:rsidP="00717FE8">
      <w:pPr>
        <w:pStyle w:val="Paragrafi"/>
        <w:rPr>
          <w:lang w:val="sq-AL"/>
        </w:rPr>
      </w:pPr>
      <w:r w:rsidRPr="006640DE">
        <w:rPr>
          <w:lang w:val="sq-AL"/>
        </w:rPr>
        <w:t xml:space="preserve">7. </w:t>
      </w:r>
      <w:r w:rsidR="00AD5149" w:rsidRPr="006640DE">
        <w:rPr>
          <w:lang w:val="sq-AL"/>
        </w:rPr>
        <w:t xml:space="preserve">pajisja </w:t>
      </w:r>
      <w:r w:rsidRPr="006640DE">
        <w:rPr>
          <w:lang w:val="sq-AL"/>
        </w:rPr>
        <w:t>me POS (mundësia e pagesës me karta krediti/debiti)</w:t>
      </w:r>
      <w:r w:rsidR="00AD5149" w:rsidRPr="006640DE">
        <w:rPr>
          <w:lang w:val="sq-AL"/>
        </w:rPr>
        <w:t>.</w:t>
      </w:r>
    </w:p>
    <w:p w:rsidR="00717FE8" w:rsidRPr="006640DE" w:rsidRDefault="00717FE8" w:rsidP="00717FE8">
      <w:pPr>
        <w:pStyle w:val="Hapesira7"/>
        <w:rPr>
          <w:lang w:val="sq-AL"/>
        </w:rPr>
      </w:pPr>
    </w:p>
    <w:p w:rsidR="00717FE8" w:rsidRPr="006640DE" w:rsidRDefault="00717FE8" w:rsidP="00717FE8">
      <w:pPr>
        <w:pStyle w:val="NeniNr"/>
        <w:rPr>
          <w:lang w:val="sq-AL"/>
        </w:rPr>
      </w:pPr>
      <w:r w:rsidRPr="006640DE">
        <w:rPr>
          <w:lang w:val="sq-AL"/>
        </w:rPr>
        <w:t>KAPITULLI  II</w:t>
      </w:r>
    </w:p>
    <w:p w:rsidR="00717FE8" w:rsidRPr="006640DE" w:rsidRDefault="00717FE8" w:rsidP="00717FE8">
      <w:pPr>
        <w:pStyle w:val="NeniNr"/>
        <w:rPr>
          <w:lang w:val="sq-AL"/>
        </w:rPr>
      </w:pPr>
      <w:r w:rsidRPr="006640DE">
        <w:rPr>
          <w:lang w:val="sq-AL"/>
        </w:rPr>
        <w:t>TË DHËNA PËR TURISTËT</w:t>
      </w:r>
    </w:p>
    <w:p w:rsidR="00717FE8" w:rsidRPr="006640DE" w:rsidRDefault="00717FE8" w:rsidP="00717FE8">
      <w:pPr>
        <w:pStyle w:val="Hapesira7"/>
        <w:rPr>
          <w:lang w:val="sq-AL"/>
        </w:rPr>
      </w:pPr>
    </w:p>
    <w:p w:rsidR="00717FE8" w:rsidRPr="006640DE" w:rsidRDefault="00717FE8" w:rsidP="00717FE8">
      <w:pPr>
        <w:pStyle w:val="Paragrafi"/>
        <w:rPr>
          <w:lang w:val="sq-AL"/>
        </w:rPr>
      </w:pPr>
      <w:r w:rsidRPr="006640DE">
        <w:rPr>
          <w:lang w:val="sq-AL"/>
        </w:rPr>
        <w:t>Të dhënat bazë për raportimin e informacioneve në lidhje me turistët e huaj dhe vendas, do të gjenerohen nga dokument</w:t>
      </w:r>
      <w:r w:rsidR="00747945" w:rsidRPr="006640DE">
        <w:rPr>
          <w:lang w:val="sq-AL"/>
        </w:rPr>
        <w:t>e</w:t>
      </w:r>
      <w:r w:rsidRPr="006640DE">
        <w:rPr>
          <w:lang w:val="sq-AL"/>
        </w:rPr>
        <w:t xml:space="preserve">t e identifikimit të turistëve dhe deklarimet e tyre.  </w:t>
      </w:r>
    </w:p>
    <w:p w:rsidR="00717FE8" w:rsidRPr="006640DE" w:rsidRDefault="00717FE8" w:rsidP="00717FE8">
      <w:pPr>
        <w:pStyle w:val="Paragrafi"/>
        <w:rPr>
          <w:lang w:val="sq-AL"/>
        </w:rPr>
      </w:pPr>
      <w:r w:rsidRPr="006640DE">
        <w:rPr>
          <w:lang w:val="sq-AL"/>
        </w:rPr>
        <w:t xml:space="preserve">Këto të dhëna do të plotësohet nga të gjitha </w:t>
      </w:r>
      <w:r w:rsidR="00F6787B" w:rsidRPr="006640DE">
        <w:rPr>
          <w:lang w:val="sq-AL"/>
        </w:rPr>
        <w:t xml:space="preserve">strukturat akomoduese </w:t>
      </w:r>
      <w:r w:rsidRPr="006640DE">
        <w:rPr>
          <w:lang w:val="sq-AL"/>
        </w:rPr>
        <w:t>që zhvillojnë veprimtarinë turistike brenda territorit të Republikës së Shqipërisë, veprojnë në përputhje me ligjin nr. 93/2015</w:t>
      </w:r>
      <w:r w:rsidR="00F6787B" w:rsidRPr="006640DE">
        <w:rPr>
          <w:lang w:val="sq-AL"/>
        </w:rPr>
        <w:t>,</w:t>
      </w:r>
      <w:r w:rsidRPr="006640DE">
        <w:rPr>
          <w:lang w:val="sq-AL"/>
        </w:rPr>
        <w:t xml:space="preserve"> “Për </w:t>
      </w:r>
      <w:r w:rsidR="00F6787B" w:rsidRPr="006640DE">
        <w:rPr>
          <w:lang w:val="sq-AL"/>
        </w:rPr>
        <w:t>t</w:t>
      </w:r>
      <w:r w:rsidRPr="006640DE">
        <w:rPr>
          <w:lang w:val="sq-AL"/>
        </w:rPr>
        <w:t xml:space="preserve">urizmin” dhe aktet </w:t>
      </w:r>
      <w:r w:rsidRPr="006640DE">
        <w:rPr>
          <w:lang w:val="sq-AL"/>
        </w:rPr>
        <w:lastRenderedPageBreak/>
        <w:t xml:space="preserve">nënligjore të dala në zbatim të tij, si dhe me dispozitat e marrëveshjeve ndërkombëtare, ku Republika e Shqipërisë është palë. </w:t>
      </w:r>
    </w:p>
    <w:p w:rsidR="00717FE8" w:rsidRPr="006640DE" w:rsidRDefault="00717FE8" w:rsidP="00717FE8">
      <w:pPr>
        <w:pStyle w:val="Paragrafi"/>
        <w:rPr>
          <w:lang w:val="sq-AL"/>
        </w:rPr>
      </w:pPr>
      <w:r w:rsidRPr="006640DE">
        <w:rPr>
          <w:lang w:val="sq-AL"/>
        </w:rPr>
        <w:t>Të dhënat kryesore të raportuara të mbledhura në letër dhe/ose regjistër</w:t>
      </w:r>
      <w:r w:rsidR="004A193D" w:rsidRPr="006640DE">
        <w:rPr>
          <w:lang w:val="sq-AL"/>
        </w:rPr>
        <w:t>,</w:t>
      </w:r>
      <w:r w:rsidRPr="006640DE">
        <w:rPr>
          <w:lang w:val="sq-AL"/>
        </w:rPr>
        <w:t xml:space="preserve"> duhet të jenë: </w:t>
      </w:r>
    </w:p>
    <w:p w:rsidR="00717FE8" w:rsidRPr="006640DE" w:rsidRDefault="00717FE8" w:rsidP="00717FE8">
      <w:pPr>
        <w:pStyle w:val="Paragrafi"/>
        <w:rPr>
          <w:lang w:val="sq-AL"/>
        </w:rPr>
      </w:pPr>
      <w:r w:rsidRPr="006640DE">
        <w:rPr>
          <w:lang w:val="sq-AL"/>
        </w:rPr>
        <w:t>1. Periudha e raportimit  (duhet të përfshij muajin për të cilin po raportohet)</w:t>
      </w:r>
      <w:r w:rsidR="004A193D" w:rsidRPr="006640DE">
        <w:rPr>
          <w:lang w:val="sq-AL"/>
        </w:rPr>
        <w:t>;</w:t>
      </w:r>
    </w:p>
    <w:p w:rsidR="00717FE8" w:rsidRPr="006640DE" w:rsidRDefault="00717FE8" w:rsidP="00717FE8">
      <w:pPr>
        <w:pStyle w:val="Paragrafi"/>
        <w:rPr>
          <w:lang w:val="sq-AL"/>
        </w:rPr>
      </w:pPr>
      <w:r w:rsidRPr="006640DE">
        <w:rPr>
          <w:lang w:val="sq-AL"/>
        </w:rPr>
        <w:t>2. Numri i turistëve në total për muajin e raportimit</w:t>
      </w:r>
      <w:r w:rsidR="004A193D" w:rsidRPr="006640DE">
        <w:rPr>
          <w:lang w:val="sq-AL"/>
        </w:rPr>
        <w:t>;</w:t>
      </w:r>
    </w:p>
    <w:p w:rsidR="00717FE8" w:rsidRPr="006640DE" w:rsidRDefault="00717FE8" w:rsidP="00717FE8">
      <w:pPr>
        <w:pStyle w:val="Paragrafi"/>
        <w:rPr>
          <w:lang w:val="sq-AL"/>
        </w:rPr>
      </w:pPr>
      <w:r w:rsidRPr="006640DE">
        <w:rPr>
          <w:lang w:val="sq-AL"/>
        </w:rPr>
        <w:t>3. Numri i turistëve sipas gjinisë (</w:t>
      </w:r>
      <w:r w:rsidR="004A193D" w:rsidRPr="006640DE">
        <w:rPr>
          <w:lang w:val="sq-AL"/>
        </w:rPr>
        <w:t>femër/ mashkull</w:t>
      </w:r>
      <w:r w:rsidRPr="006640DE">
        <w:rPr>
          <w:lang w:val="sq-AL"/>
        </w:rPr>
        <w:t>) për muajin e raportimit</w:t>
      </w:r>
      <w:r w:rsidR="004A193D" w:rsidRPr="006640DE">
        <w:rPr>
          <w:lang w:val="sq-AL"/>
        </w:rPr>
        <w:t>;</w:t>
      </w:r>
    </w:p>
    <w:p w:rsidR="00717FE8" w:rsidRPr="006640DE" w:rsidRDefault="00717FE8" w:rsidP="00717FE8">
      <w:pPr>
        <w:pStyle w:val="Paragrafi"/>
        <w:rPr>
          <w:lang w:val="sq-AL"/>
        </w:rPr>
      </w:pPr>
      <w:r w:rsidRPr="006640DE">
        <w:rPr>
          <w:lang w:val="sq-AL"/>
        </w:rPr>
        <w:t>4. Numri i turistëve i ndarë sipas grup</w:t>
      </w:r>
      <w:r w:rsidR="004A193D" w:rsidRPr="006640DE">
        <w:rPr>
          <w:lang w:val="sq-AL"/>
        </w:rPr>
        <w:t>-</w:t>
      </w:r>
      <w:r w:rsidRPr="006640DE">
        <w:rPr>
          <w:lang w:val="sq-AL"/>
        </w:rPr>
        <w:t>moshave</w:t>
      </w:r>
      <w:r w:rsidR="004A193D" w:rsidRPr="006640DE">
        <w:rPr>
          <w:lang w:val="sq-AL"/>
        </w:rPr>
        <w:t>;</w:t>
      </w:r>
      <w:r w:rsidRPr="006640DE">
        <w:rPr>
          <w:lang w:val="sq-AL"/>
        </w:rPr>
        <w:t xml:space="preserve"> </w:t>
      </w:r>
    </w:p>
    <w:p w:rsidR="00717FE8" w:rsidRPr="006640DE" w:rsidRDefault="00717FE8" w:rsidP="00717FE8">
      <w:pPr>
        <w:pStyle w:val="Paragrafi"/>
        <w:rPr>
          <w:lang w:val="sq-AL"/>
        </w:rPr>
      </w:pPr>
      <w:r w:rsidRPr="006640DE">
        <w:rPr>
          <w:lang w:val="sq-AL"/>
        </w:rPr>
        <w:t xml:space="preserve">5. Nënshtetësia e turistëve të huaj ose </w:t>
      </w:r>
      <w:r w:rsidR="004A193D" w:rsidRPr="006640DE">
        <w:rPr>
          <w:lang w:val="sq-AL"/>
        </w:rPr>
        <w:t>r</w:t>
      </w:r>
      <w:r w:rsidRPr="006640DE">
        <w:rPr>
          <w:lang w:val="sq-AL"/>
        </w:rPr>
        <w:t xml:space="preserve">ezidenca e </w:t>
      </w:r>
      <w:r w:rsidR="00137AA7" w:rsidRPr="006640DE">
        <w:rPr>
          <w:lang w:val="sq-AL"/>
        </w:rPr>
        <w:t>turistëve</w:t>
      </w:r>
      <w:r w:rsidRPr="006640DE">
        <w:rPr>
          <w:lang w:val="sq-AL"/>
        </w:rPr>
        <w:t xml:space="preserve"> vendas</w:t>
      </w:r>
      <w:r w:rsidR="004A193D" w:rsidRPr="006640DE">
        <w:rPr>
          <w:lang w:val="sq-AL"/>
        </w:rPr>
        <w:t>;</w:t>
      </w:r>
    </w:p>
    <w:p w:rsidR="00717FE8" w:rsidRPr="006640DE" w:rsidRDefault="00717FE8" w:rsidP="00717FE8">
      <w:pPr>
        <w:pStyle w:val="Paragrafi"/>
        <w:rPr>
          <w:lang w:val="sq-AL"/>
        </w:rPr>
      </w:pPr>
      <w:r w:rsidRPr="006640DE">
        <w:rPr>
          <w:lang w:val="sq-AL"/>
        </w:rPr>
        <w:t>6. Netët e qëndrimit</w:t>
      </w:r>
      <w:r w:rsidR="004A193D" w:rsidRPr="006640DE">
        <w:rPr>
          <w:lang w:val="sq-AL"/>
        </w:rPr>
        <w:t>.</w:t>
      </w:r>
      <w:r w:rsidRPr="006640DE">
        <w:rPr>
          <w:lang w:val="sq-AL"/>
        </w:rPr>
        <w:t xml:space="preserve"> </w:t>
      </w:r>
    </w:p>
    <w:p w:rsidR="0028779C" w:rsidRPr="006640DE" w:rsidRDefault="0028779C" w:rsidP="00717FE8">
      <w:pPr>
        <w:pStyle w:val="Paragrafi"/>
        <w:rPr>
          <w:lang w:val="sq-AL"/>
        </w:rPr>
        <w:sectPr w:rsidR="0028779C" w:rsidRPr="006640DE" w:rsidSect="0028779C">
          <w:type w:val="continuous"/>
          <w:pgSz w:w="11907" w:h="16840" w:code="9"/>
          <w:pgMar w:top="720" w:right="1134" w:bottom="720" w:left="1134" w:header="851" w:footer="851" w:gutter="0"/>
          <w:cols w:num="2" w:space="454"/>
          <w:docGrid w:linePitch="360"/>
        </w:sect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ind w:firstLine="0"/>
        <w:rPr>
          <w:lang w:val="sq-AL"/>
        </w:rPr>
      </w:pPr>
      <w:r w:rsidRPr="006640DE">
        <w:rPr>
          <w:noProof/>
        </w:rPr>
        <w:lastRenderedPageBreak/>
        <w:drawing>
          <wp:inline distT="0" distB="0" distL="0" distR="0" wp14:anchorId="7198175C" wp14:editId="72C50B25">
            <wp:extent cx="5742432" cy="781599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45821" cy="7820602"/>
                    </a:xfrm>
                    <a:prstGeom prst="rect">
                      <a:avLst/>
                    </a:prstGeom>
                    <a:noFill/>
                    <a:ln>
                      <a:noFill/>
                    </a:ln>
                  </pic:spPr>
                </pic:pic>
              </a:graphicData>
            </a:graphic>
          </wp:inline>
        </w:drawing>
      </w: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ind w:firstLine="0"/>
        <w:rPr>
          <w:lang w:val="sq-AL"/>
        </w:rPr>
      </w:pPr>
      <w:r w:rsidRPr="006640DE">
        <w:rPr>
          <w:noProof/>
        </w:rPr>
        <w:drawing>
          <wp:inline distT="0" distB="0" distL="0" distR="0" wp14:anchorId="0C498BD9" wp14:editId="7C86AB9E">
            <wp:extent cx="5771692" cy="5917997"/>
            <wp:effectExtent l="0" t="0" r="635"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71118" cy="5917408"/>
                    </a:xfrm>
                    <a:prstGeom prst="rect">
                      <a:avLst/>
                    </a:prstGeom>
                    <a:noFill/>
                    <a:ln>
                      <a:noFill/>
                    </a:ln>
                  </pic:spPr>
                </pic:pic>
              </a:graphicData>
            </a:graphic>
          </wp:inline>
        </w:drawing>
      </w: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ind w:firstLine="0"/>
        <w:rPr>
          <w:lang w:val="sq-AL"/>
        </w:rPr>
      </w:pPr>
      <w:r w:rsidRPr="006640DE">
        <w:rPr>
          <w:noProof/>
        </w:rPr>
        <w:drawing>
          <wp:inline distT="0" distB="0" distL="0" distR="0" wp14:anchorId="5572B78B" wp14:editId="2CF845F6">
            <wp:extent cx="6005779" cy="788823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014039" cy="7899085"/>
                    </a:xfrm>
                    <a:prstGeom prst="rect">
                      <a:avLst/>
                    </a:prstGeom>
                    <a:noFill/>
                    <a:ln>
                      <a:noFill/>
                    </a:ln>
                  </pic:spPr>
                </pic:pic>
              </a:graphicData>
            </a:graphic>
          </wp:inline>
        </w:drawing>
      </w: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ind w:firstLine="0"/>
        <w:rPr>
          <w:lang w:val="sq-AL"/>
        </w:rPr>
      </w:pPr>
      <w:r w:rsidRPr="006640DE">
        <w:rPr>
          <w:noProof/>
        </w:rPr>
        <w:drawing>
          <wp:inline distT="0" distB="0" distL="0" distR="0" wp14:anchorId="4BA0A883" wp14:editId="6D6D81A1">
            <wp:extent cx="5822899" cy="5360797"/>
            <wp:effectExtent l="0" t="0" r="698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822295" cy="5360241"/>
                    </a:xfrm>
                    <a:prstGeom prst="rect">
                      <a:avLst/>
                    </a:prstGeom>
                    <a:noFill/>
                    <a:ln>
                      <a:noFill/>
                    </a:ln>
                  </pic:spPr>
                </pic:pic>
              </a:graphicData>
            </a:graphic>
          </wp:inline>
        </w:drawing>
      </w: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3B60DB" w:rsidP="00717FE8">
      <w:pPr>
        <w:pStyle w:val="Paragrafi"/>
        <w:ind w:firstLine="0"/>
        <w:rPr>
          <w:lang w:val="sq-AL"/>
        </w:rPr>
      </w:pPr>
      <w:r w:rsidRPr="006640DE">
        <w:rPr>
          <w:noProof/>
        </w:rPr>
        <mc:AlternateContent>
          <mc:Choice Requires="wpc">
            <w:drawing>
              <wp:inline distT="0" distB="0" distL="0" distR="0" wp14:anchorId="1D12E7BD" wp14:editId="795106DD">
                <wp:extent cx="5983605" cy="7944485"/>
                <wp:effectExtent l="9525" t="0" r="445770" b="170815"/>
                <wp:docPr id="455" name="Canvas 45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1" name="Group 205"/>
                        <wpg:cNvGrpSpPr>
                          <a:grpSpLocks/>
                        </wpg:cNvGrpSpPr>
                        <wpg:grpSpPr bwMode="auto">
                          <a:xfrm>
                            <a:off x="0" y="0"/>
                            <a:ext cx="6425565" cy="8117205"/>
                            <a:chOff x="0" y="0"/>
                            <a:chExt cx="10119" cy="12783"/>
                          </a:xfrm>
                        </wpg:grpSpPr>
                        <wps:wsp>
                          <wps:cNvPr id="12" name="Rectangle 5"/>
                          <wps:cNvSpPr>
                            <a:spLocks noChangeArrowheads="1"/>
                          </wps:cNvSpPr>
                          <wps:spPr bwMode="auto">
                            <a:xfrm>
                              <a:off x="0" y="0"/>
                              <a:ext cx="10119" cy="31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6"/>
                          <wps:cNvSpPr>
                            <a:spLocks noChangeArrowheads="1"/>
                          </wps:cNvSpPr>
                          <wps:spPr bwMode="auto">
                            <a:xfrm>
                              <a:off x="0" y="3149"/>
                              <a:ext cx="9423" cy="25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7"/>
                          <wps:cNvSpPr>
                            <a:spLocks noChangeArrowheads="1"/>
                          </wps:cNvSpPr>
                          <wps:spPr bwMode="auto">
                            <a:xfrm>
                              <a:off x="9412" y="3149"/>
                              <a:ext cx="707" cy="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8"/>
                          <wps:cNvSpPr>
                            <a:spLocks noChangeArrowheads="1"/>
                          </wps:cNvSpPr>
                          <wps:spPr bwMode="auto">
                            <a:xfrm>
                              <a:off x="0" y="3396"/>
                              <a:ext cx="10119" cy="1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9"/>
                          <wps:cNvSpPr>
                            <a:spLocks noChangeArrowheads="1"/>
                          </wps:cNvSpPr>
                          <wps:spPr bwMode="auto">
                            <a:xfrm>
                              <a:off x="0" y="3566"/>
                              <a:ext cx="1848"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0"/>
                          <wps:cNvSpPr>
                            <a:spLocks noChangeArrowheads="1"/>
                          </wps:cNvSpPr>
                          <wps:spPr bwMode="auto">
                            <a:xfrm>
                              <a:off x="1837" y="3566"/>
                              <a:ext cx="7456" cy="315"/>
                            </a:xfrm>
                            <a:prstGeom prst="rect">
                              <a:avLst/>
                            </a:prstGeom>
                            <a:solidFill>
                              <a:srgbClr val="FEF6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1"/>
                          <wps:cNvSpPr>
                            <a:spLocks noChangeArrowheads="1"/>
                          </wps:cNvSpPr>
                          <wps:spPr bwMode="auto">
                            <a:xfrm>
                              <a:off x="9282" y="3566"/>
                              <a:ext cx="837"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12"/>
                          <wps:cNvSpPr>
                            <a:spLocks noChangeArrowheads="1"/>
                          </wps:cNvSpPr>
                          <wps:spPr bwMode="auto">
                            <a:xfrm>
                              <a:off x="0" y="3872"/>
                              <a:ext cx="1848" cy="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13"/>
                          <wps:cNvSpPr>
                            <a:spLocks noChangeArrowheads="1"/>
                          </wps:cNvSpPr>
                          <wps:spPr bwMode="auto">
                            <a:xfrm>
                              <a:off x="9282" y="3872"/>
                              <a:ext cx="837" cy="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14"/>
                          <wps:cNvSpPr>
                            <a:spLocks noChangeArrowheads="1"/>
                          </wps:cNvSpPr>
                          <wps:spPr bwMode="auto">
                            <a:xfrm>
                              <a:off x="0" y="3898"/>
                              <a:ext cx="1848" cy="2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15"/>
                          <wps:cNvSpPr>
                            <a:spLocks noChangeArrowheads="1"/>
                          </wps:cNvSpPr>
                          <wps:spPr bwMode="auto">
                            <a:xfrm>
                              <a:off x="1837" y="3898"/>
                              <a:ext cx="7456" cy="281"/>
                            </a:xfrm>
                            <a:prstGeom prst="rect">
                              <a:avLst/>
                            </a:prstGeom>
                            <a:solidFill>
                              <a:srgbClr val="FEF6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16"/>
                          <wps:cNvSpPr>
                            <a:spLocks noChangeArrowheads="1"/>
                          </wps:cNvSpPr>
                          <wps:spPr bwMode="auto">
                            <a:xfrm>
                              <a:off x="9282" y="3898"/>
                              <a:ext cx="837" cy="2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17"/>
                          <wps:cNvSpPr>
                            <a:spLocks noChangeArrowheads="1"/>
                          </wps:cNvSpPr>
                          <wps:spPr bwMode="auto">
                            <a:xfrm>
                              <a:off x="0" y="4170"/>
                              <a:ext cx="10119" cy="1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18"/>
                          <wps:cNvSpPr>
                            <a:spLocks noChangeArrowheads="1"/>
                          </wps:cNvSpPr>
                          <wps:spPr bwMode="auto">
                            <a:xfrm>
                              <a:off x="0" y="4341"/>
                              <a:ext cx="1848" cy="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19"/>
                          <wps:cNvSpPr>
                            <a:spLocks noChangeArrowheads="1"/>
                          </wps:cNvSpPr>
                          <wps:spPr bwMode="auto">
                            <a:xfrm>
                              <a:off x="1837" y="4341"/>
                              <a:ext cx="7456" cy="280"/>
                            </a:xfrm>
                            <a:prstGeom prst="rect">
                              <a:avLst/>
                            </a:prstGeom>
                            <a:solidFill>
                              <a:srgbClr val="FEF6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20"/>
                          <wps:cNvSpPr>
                            <a:spLocks noChangeArrowheads="1"/>
                          </wps:cNvSpPr>
                          <wps:spPr bwMode="auto">
                            <a:xfrm>
                              <a:off x="9282" y="4341"/>
                              <a:ext cx="837" cy="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21"/>
                          <wps:cNvSpPr>
                            <a:spLocks noChangeArrowheads="1"/>
                          </wps:cNvSpPr>
                          <wps:spPr bwMode="auto">
                            <a:xfrm>
                              <a:off x="0" y="4613"/>
                              <a:ext cx="10119" cy="1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22"/>
                          <wps:cNvSpPr>
                            <a:spLocks noChangeArrowheads="1"/>
                          </wps:cNvSpPr>
                          <wps:spPr bwMode="auto">
                            <a:xfrm>
                              <a:off x="0" y="4783"/>
                              <a:ext cx="1848" cy="2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23"/>
                          <wps:cNvSpPr>
                            <a:spLocks noChangeArrowheads="1"/>
                          </wps:cNvSpPr>
                          <wps:spPr bwMode="auto">
                            <a:xfrm>
                              <a:off x="1837" y="4783"/>
                              <a:ext cx="7456" cy="298"/>
                            </a:xfrm>
                            <a:prstGeom prst="rect">
                              <a:avLst/>
                            </a:prstGeom>
                            <a:solidFill>
                              <a:srgbClr val="FEF6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24"/>
                          <wps:cNvSpPr>
                            <a:spLocks noChangeArrowheads="1"/>
                          </wps:cNvSpPr>
                          <wps:spPr bwMode="auto">
                            <a:xfrm>
                              <a:off x="9282" y="4783"/>
                              <a:ext cx="837" cy="2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25"/>
                          <wps:cNvSpPr>
                            <a:spLocks noChangeArrowheads="1"/>
                          </wps:cNvSpPr>
                          <wps:spPr bwMode="auto">
                            <a:xfrm>
                              <a:off x="0" y="5072"/>
                              <a:ext cx="10119" cy="3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26"/>
                          <wps:cNvSpPr>
                            <a:spLocks noChangeArrowheads="1"/>
                          </wps:cNvSpPr>
                          <wps:spPr bwMode="auto">
                            <a:xfrm>
                              <a:off x="0" y="5413"/>
                              <a:ext cx="1848"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27"/>
                          <wps:cNvSpPr>
                            <a:spLocks noChangeArrowheads="1"/>
                          </wps:cNvSpPr>
                          <wps:spPr bwMode="auto">
                            <a:xfrm>
                              <a:off x="1837" y="5413"/>
                              <a:ext cx="7456" cy="315"/>
                            </a:xfrm>
                            <a:prstGeom prst="rect">
                              <a:avLst/>
                            </a:prstGeom>
                            <a:solidFill>
                              <a:srgbClr val="FEF6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28"/>
                          <wps:cNvSpPr>
                            <a:spLocks noChangeArrowheads="1"/>
                          </wps:cNvSpPr>
                          <wps:spPr bwMode="auto">
                            <a:xfrm>
                              <a:off x="9282" y="5413"/>
                              <a:ext cx="837"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29"/>
                          <wps:cNvSpPr>
                            <a:spLocks noChangeArrowheads="1"/>
                          </wps:cNvSpPr>
                          <wps:spPr bwMode="auto">
                            <a:xfrm>
                              <a:off x="0" y="5719"/>
                              <a:ext cx="10119" cy="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30"/>
                          <wps:cNvSpPr>
                            <a:spLocks noChangeArrowheads="1"/>
                          </wps:cNvSpPr>
                          <wps:spPr bwMode="auto">
                            <a:xfrm>
                              <a:off x="0" y="5762"/>
                              <a:ext cx="1848" cy="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31"/>
                          <wps:cNvSpPr>
                            <a:spLocks noChangeArrowheads="1"/>
                          </wps:cNvSpPr>
                          <wps:spPr bwMode="auto">
                            <a:xfrm>
                              <a:off x="1837" y="5762"/>
                              <a:ext cx="7456" cy="306"/>
                            </a:xfrm>
                            <a:prstGeom prst="rect">
                              <a:avLst/>
                            </a:prstGeom>
                            <a:solidFill>
                              <a:srgbClr val="FEF6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32"/>
                          <wps:cNvSpPr>
                            <a:spLocks noChangeArrowheads="1"/>
                          </wps:cNvSpPr>
                          <wps:spPr bwMode="auto">
                            <a:xfrm>
                              <a:off x="9282" y="5762"/>
                              <a:ext cx="837" cy="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33"/>
                          <wps:cNvSpPr>
                            <a:spLocks noChangeArrowheads="1"/>
                          </wps:cNvSpPr>
                          <wps:spPr bwMode="auto">
                            <a:xfrm>
                              <a:off x="0" y="6060"/>
                              <a:ext cx="10119" cy="1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34"/>
                          <wps:cNvSpPr>
                            <a:spLocks noChangeArrowheads="1"/>
                          </wps:cNvSpPr>
                          <wps:spPr bwMode="auto">
                            <a:xfrm>
                              <a:off x="0" y="6230"/>
                              <a:ext cx="1848" cy="2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35"/>
                          <wps:cNvSpPr>
                            <a:spLocks noChangeArrowheads="1"/>
                          </wps:cNvSpPr>
                          <wps:spPr bwMode="auto">
                            <a:xfrm>
                              <a:off x="1837" y="6230"/>
                              <a:ext cx="7456" cy="281"/>
                            </a:xfrm>
                            <a:prstGeom prst="rect">
                              <a:avLst/>
                            </a:prstGeom>
                            <a:solidFill>
                              <a:srgbClr val="FEF6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36"/>
                          <wps:cNvSpPr>
                            <a:spLocks noChangeArrowheads="1"/>
                          </wps:cNvSpPr>
                          <wps:spPr bwMode="auto">
                            <a:xfrm>
                              <a:off x="9282" y="6230"/>
                              <a:ext cx="837" cy="2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37"/>
                          <wps:cNvSpPr>
                            <a:spLocks noChangeArrowheads="1"/>
                          </wps:cNvSpPr>
                          <wps:spPr bwMode="auto">
                            <a:xfrm>
                              <a:off x="0" y="6502"/>
                              <a:ext cx="10119" cy="1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38"/>
                          <wps:cNvSpPr>
                            <a:spLocks noChangeArrowheads="1"/>
                          </wps:cNvSpPr>
                          <wps:spPr bwMode="auto">
                            <a:xfrm>
                              <a:off x="0" y="6672"/>
                              <a:ext cx="2521" cy="2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39"/>
                          <wps:cNvSpPr>
                            <a:spLocks noChangeArrowheads="1"/>
                          </wps:cNvSpPr>
                          <wps:spPr bwMode="auto">
                            <a:xfrm>
                              <a:off x="2511" y="6672"/>
                              <a:ext cx="6782" cy="281"/>
                            </a:xfrm>
                            <a:prstGeom prst="rect">
                              <a:avLst/>
                            </a:prstGeom>
                            <a:solidFill>
                              <a:srgbClr val="FEF6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40"/>
                          <wps:cNvSpPr>
                            <a:spLocks noChangeArrowheads="1"/>
                          </wps:cNvSpPr>
                          <wps:spPr bwMode="auto">
                            <a:xfrm>
                              <a:off x="9282" y="6672"/>
                              <a:ext cx="837" cy="2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41"/>
                          <wps:cNvSpPr>
                            <a:spLocks noChangeArrowheads="1"/>
                          </wps:cNvSpPr>
                          <wps:spPr bwMode="auto">
                            <a:xfrm>
                              <a:off x="0" y="6945"/>
                              <a:ext cx="10119" cy="1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Rectangle 42"/>
                          <wps:cNvSpPr>
                            <a:spLocks noChangeArrowheads="1"/>
                          </wps:cNvSpPr>
                          <wps:spPr bwMode="auto">
                            <a:xfrm>
                              <a:off x="0" y="7115"/>
                              <a:ext cx="2521" cy="2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43"/>
                          <wps:cNvSpPr>
                            <a:spLocks noChangeArrowheads="1"/>
                          </wps:cNvSpPr>
                          <wps:spPr bwMode="auto">
                            <a:xfrm>
                              <a:off x="2511" y="7115"/>
                              <a:ext cx="6782" cy="247"/>
                            </a:xfrm>
                            <a:prstGeom prst="rect">
                              <a:avLst/>
                            </a:prstGeom>
                            <a:solidFill>
                              <a:srgbClr val="FEF6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Rectangle 44"/>
                          <wps:cNvSpPr>
                            <a:spLocks noChangeArrowheads="1"/>
                          </wps:cNvSpPr>
                          <wps:spPr bwMode="auto">
                            <a:xfrm>
                              <a:off x="9282" y="7115"/>
                              <a:ext cx="837" cy="2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45"/>
                          <wps:cNvSpPr>
                            <a:spLocks noChangeArrowheads="1"/>
                          </wps:cNvSpPr>
                          <wps:spPr bwMode="auto">
                            <a:xfrm>
                              <a:off x="0" y="7353"/>
                              <a:ext cx="10119" cy="1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46"/>
                          <wps:cNvSpPr>
                            <a:spLocks noChangeArrowheads="1"/>
                          </wps:cNvSpPr>
                          <wps:spPr bwMode="auto">
                            <a:xfrm>
                              <a:off x="0" y="7524"/>
                              <a:ext cx="2521" cy="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Rectangle 47"/>
                          <wps:cNvSpPr>
                            <a:spLocks noChangeArrowheads="1"/>
                          </wps:cNvSpPr>
                          <wps:spPr bwMode="auto">
                            <a:xfrm>
                              <a:off x="2511" y="7524"/>
                              <a:ext cx="6782" cy="280"/>
                            </a:xfrm>
                            <a:prstGeom prst="rect">
                              <a:avLst/>
                            </a:prstGeom>
                            <a:solidFill>
                              <a:srgbClr val="FEF6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48"/>
                          <wps:cNvSpPr>
                            <a:spLocks noChangeArrowheads="1"/>
                          </wps:cNvSpPr>
                          <wps:spPr bwMode="auto">
                            <a:xfrm>
                              <a:off x="9282" y="7524"/>
                              <a:ext cx="837" cy="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49"/>
                          <wps:cNvSpPr>
                            <a:spLocks noChangeArrowheads="1"/>
                          </wps:cNvSpPr>
                          <wps:spPr bwMode="auto">
                            <a:xfrm>
                              <a:off x="0" y="7796"/>
                              <a:ext cx="10119" cy="1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50"/>
                          <wps:cNvSpPr>
                            <a:spLocks noChangeArrowheads="1"/>
                          </wps:cNvSpPr>
                          <wps:spPr bwMode="auto">
                            <a:xfrm>
                              <a:off x="0" y="7966"/>
                              <a:ext cx="2521" cy="2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51"/>
                          <wps:cNvSpPr>
                            <a:spLocks noChangeArrowheads="1"/>
                          </wps:cNvSpPr>
                          <wps:spPr bwMode="auto">
                            <a:xfrm>
                              <a:off x="2511" y="7966"/>
                              <a:ext cx="6782" cy="281"/>
                            </a:xfrm>
                            <a:prstGeom prst="rect">
                              <a:avLst/>
                            </a:prstGeom>
                            <a:solidFill>
                              <a:srgbClr val="FEF6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52"/>
                          <wps:cNvSpPr>
                            <a:spLocks noChangeArrowheads="1"/>
                          </wps:cNvSpPr>
                          <wps:spPr bwMode="auto">
                            <a:xfrm>
                              <a:off x="9282" y="7966"/>
                              <a:ext cx="837" cy="2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53"/>
                          <wps:cNvSpPr>
                            <a:spLocks noChangeArrowheads="1"/>
                          </wps:cNvSpPr>
                          <wps:spPr bwMode="auto">
                            <a:xfrm>
                              <a:off x="0" y="8238"/>
                              <a:ext cx="10119" cy="6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54"/>
                          <wps:cNvSpPr>
                            <a:spLocks noChangeArrowheads="1"/>
                          </wps:cNvSpPr>
                          <wps:spPr bwMode="auto">
                            <a:xfrm>
                              <a:off x="0" y="8928"/>
                              <a:ext cx="2521" cy="3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55"/>
                          <wps:cNvSpPr>
                            <a:spLocks noChangeArrowheads="1"/>
                          </wps:cNvSpPr>
                          <wps:spPr bwMode="auto">
                            <a:xfrm>
                              <a:off x="2511" y="8928"/>
                              <a:ext cx="695" cy="332"/>
                            </a:xfrm>
                            <a:prstGeom prst="rect">
                              <a:avLst/>
                            </a:prstGeom>
                            <a:solidFill>
                              <a:srgbClr val="FEF6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56"/>
                          <wps:cNvSpPr>
                            <a:spLocks noChangeArrowheads="1"/>
                          </wps:cNvSpPr>
                          <wps:spPr bwMode="auto">
                            <a:xfrm>
                              <a:off x="3195" y="8928"/>
                              <a:ext cx="707" cy="3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57"/>
                          <wps:cNvSpPr>
                            <a:spLocks noChangeArrowheads="1"/>
                          </wps:cNvSpPr>
                          <wps:spPr bwMode="auto">
                            <a:xfrm>
                              <a:off x="3891" y="8928"/>
                              <a:ext cx="706" cy="332"/>
                            </a:xfrm>
                            <a:prstGeom prst="rect">
                              <a:avLst/>
                            </a:prstGeom>
                            <a:solidFill>
                              <a:srgbClr val="FEF6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58"/>
                          <wps:cNvSpPr>
                            <a:spLocks noChangeArrowheads="1"/>
                          </wps:cNvSpPr>
                          <wps:spPr bwMode="auto">
                            <a:xfrm>
                              <a:off x="4586" y="8928"/>
                              <a:ext cx="5533" cy="3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59"/>
                          <wps:cNvSpPr>
                            <a:spLocks noChangeArrowheads="1"/>
                          </wps:cNvSpPr>
                          <wps:spPr bwMode="auto">
                            <a:xfrm>
                              <a:off x="0" y="9251"/>
                              <a:ext cx="10119" cy="2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60"/>
                          <wps:cNvSpPr>
                            <a:spLocks noChangeArrowheads="1"/>
                          </wps:cNvSpPr>
                          <wps:spPr bwMode="auto">
                            <a:xfrm>
                              <a:off x="0" y="9507"/>
                              <a:ext cx="9423" cy="28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61"/>
                          <wps:cNvSpPr>
                            <a:spLocks noChangeArrowheads="1"/>
                          </wps:cNvSpPr>
                          <wps:spPr bwMode="auto">
                            <a:xfrm>
                              <a:off x="9412" y="9507"/>
                              <a:ext cx="707" cy="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62"/>
                          <wps:cNvSpPr>
                            <a:spLocks noChangeArrowheads="1"/>
                          </wps:cNvSpPr>
                          <wps:spPr bwMode="auto">
                            <a:xfrm>
                              <a:off x="0" y="9779"/>
                              <a:ext cx="10119" cy="1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63"/>
                          <wps:cNvSpPr>
                            <a:spLocks noChangeArrowheads="1"/>
                          </wps:cNvSpPr>
                          <wps:spPr bwMode="auto">
                            <a:xfrm>
                              <a:off x="0" y="9966"/>
                              <a:ext cx="3206" cy="5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64"/>
                          <wps:cNvSpPr>
                            <a:spLocks noChangeArrowheads="1"/>
                          </wps:cNvSpPr>
                          <wps:spPr bwMode="auto">
                            <a:xfrm>
                              <a:off x="3195" y="9966"/>
                              <a:ext cx="1402" cy="502"/>
                            </a:xfrm>
                            <a:prstGeom prst="rect">
                              <a:avLst/>
                            </a:prstGeom>
                            <a:solidFill>
                              <a:srgbClr val="FEF6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65"/>
                          <wps:cNvSpPr>
                            <a:spLocks noChangeArrowheads="1"/>
                          </wps:cNvSpPr>
                          <wps:spPr bwMode="auto">
                            <a:xfrm>
                              <a:off x="4586" y="9966"/>
                              <a:ext cx="5533" cy="5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66"/>
                          <wps:cNvSpPr>
                            <a:spLocks noChangeArrowheads="1"/>
                          </wps:cNvSpPr>
                          <wps:spPr bwMode="auto">
                            <a:xfrm>
                              <a:off x="0" y="10460"/>
                              <a:ext cx="10119" cy="4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Rectangle 67"/>
                          <wps:cNvSpPr>
                            <a:spLocks noChangeArrowheads="1"/>
                          </wps:cNvSpPr>
                          <wps:spPr bwMode="auto">
                            <a:xfrm>
                              <a:off x="0" y="10885"/>
                              <a:ext cx="3206" cy="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68"/>
                          <wps:cNvSpPr>
                            <a:spLocks noChangeArrowheads="1"/>
                          </wps:cNvSpPr>
                          <wps:spPr bwMode="auto">
                            <a:xfrm>
                              <a:off x="3195" y="10885"/>
                              <a:ext cx="707" cy="290"/>
                            </a:xfrm>
                            <a:prstGeom prst="rect">
                              <a:avLst/>
                            </a:prstGeom>
                            <a:solidFill>
                              <a:srgbClr val="FEF6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Rectangle 69"/>
                          <wps:cNvSpPr>
                            <a:spLocks noChangeArrowheads="1"/>
                          </wps:cNvSpPr>
                          <wps:spPr bwMode="auto">
                            <a:xfrm>
                              <a:off x="3891" y="10885"/>
                              <a:ext cx="706" cy="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Rectangle 70"/>
                          <wps:cNvSpPr>
                            <a:spLocks noChangeArrowheads="1"/>
                          </wps:cNvSpPr>
                          <wps:spPr bwMode="auto">
                            <a:xfrm>
                              <a:off x="4586" y="10885"/>
                              <a:ext cx="707" cy="290"/>
                            </a:xfrm>
                            <a:prstGeom prst="rect">
                              <a:avLst/>
                            </a:prstGeom>
                            <a:solidFill>
                              <a:srgbClr val="FEF6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71"/>
                          <wps:cNvSpPr>
                            <a:spLocks noChangeArrowheads="1"/>
                          </wps:cNvSpPr>
                          <wps:spPr bwMode="auto">
                            <a:xfrm>
                              <a:off x="5282" y="10885"/>
                              <a:ext cx="4837" cy="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Rectangle 72"/>
                          <wps:cNvSpPr>
                            <a:spLocks noChangeArrowheads="1"/>
                          </wps:cNvSpPr>
                          <wps:spPr bwMode="auto">
                            <a:xfrm>
                              <a:off x="0" y="11166"/>
                              <a:ext cx="10119" cy="2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73"/>
                          <wps:cNvSpPr>
                            <a:spLocks noChangeArrowheads="1"/>
                          </wps:cNvSpPr>
                          <wps:spPr bwMode="auto">
                            <a:xfrm>
                              <a:off x="0" y="11439"/>
                              <a:ext cx="2521" cy="3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Rectangle 74"/>
                          <wps:cNvSpPr>
                            <a:spLocks noChangeArrowheads="1"/>
                          </wps:cNvSpPr>
                          <wps:spPr bwMode="auto">
                            <a:xfrm>
                              <a:off x="2511" y="11439"/>
                              <a:ext cx="3999" cy="348"/>
                            </a:xfrm>
                            <a:prstGeom prst="rect">
                              <a:avLst/>
                            </a:prstGeom>
                            <a:solidFill>
                              <a:srgbClr val="FEF6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75"/>
                          <wps:cNvSpPr>
                            <a:spLocks noChangeArrowheads="1"/>
                          </wps:cNvSpPr>
                          <wps:spPr bwMode="auto">
                            <a:xfrm>
                              <a:off x="6499" y="11439"/>
                              <a:ext cx="3620" cy="3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76"/>
                          <wps:cNvSpPr>
                            <a:spLocks noChangeArrowheads="1"/>
                          </wps:cNvSpPr>
                          <wps:spPr bwMode="auto">
                            <a:xfrm>
                              <a:off x="0" y="11779"/>
                              <a:ext cx="10119" cy="1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77"/>
                          <wps:cNvSpPr>
                            <a:spLocks noChangeArrowheads="1"/>
                          </wps:cNvSpPr>
                          <wps:spPr bwMode="auto">
                            <a:xfrm>
                              <a:off x="0" y="11881"/>
                              <a:ext cx="2521" cy="2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78"/>
                          <wps:cNvSpPr>
                            <a:spLocks noChangeArrowheads="1"/>
                          </wps:cNvSpPr>
                          <wps:spPr bwMode="auto">
                            <a:xfrm>
                              <a:off x="2511" y="11881"/>
                              <a:ext cx="3999" cy="281"/>
                            </a:xfrm>
                            <a:prstGeom prst="rect">
                              <a:avLst/>
                            </a:prstGeom>
                            <a:solidFill>
                              <a:srgbClr val="FEF6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79"/>
                          <wps:cNvSpPr>
                            <a:spLocks noChangeArrowheads="1"/>
                          </wps:cNvSpPr>
                          <wps:spPr bwMode="auto">
                            <a:xfrm>
                              <a:off x="6499" y="11881"/>
                              <a:ext cx="3620" cy="2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Rectangle 80"/>
                          <wps:cNvSpPr>
                            <a:spLocks noChangeArrowheads="1"/>
                          </wps:cNvSpPr>
                          <wps:spPr bwMode="auto">
                            <a:xfrm>
                              <a:off x="0" y="12153"/>
                              <a:ext cx="10119"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81"/>
                          <wps:cNvSpPr>
                            <a:spLocks noChangeArrowheads="1"/>
                          </wps:cNvSpPr>
                          <wps:spPr bwMode="auto">
                            <a:xfrm>
                              <a:off x="5967" y="1472"/>
                              <a:ext cx="6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 xml:space="preserve">MUAJI </w:t>
                                </w:r>
                              </w:p>
                            </w:txbxContent>
                          </wps:txbx>
                          <wps:bodyPr rot="0" vert="horz" wrap="none" lIns="0" tIns="0" rIns="0" bIns="0" anchor="t" anchorCtr="0">
                            <a:spAutoFit/>
                          </wps:bodyPr>
                        </wps:wsp>
                        <wps:wsp>
                          <wps:cNvPr id="145" name="Rectangle 82"/>
                          <wps:cNvSpPr>
                            <a:spLocks noChangeArrowheads="1"/>
                          </wps:cNvSpPr>
                          <wps:spPr bwMode="auto">
                            <a:xfrm>
                              <a:off x="7401" y="1472"/>
                              <a:ext cx="479"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VITI</w:t>
                                </w:r>
                              </w:p>
                            </w:txbxContent>
                          </wps:txbx>
                          <wps:bodyPr rot="0" vert="horz" wrap="none" lIns="0" tIns="0" rIns="0" bIns="0" anchor="t" anchorCtr="0">
                            <a:spAutoFit/>
                          </wps:bodyPr>
                        </wps:wsp>
                        <wps:wsp>
                          <wps:cNvPr id="146" name="Rectangle 83"/>
                          <wps:cNvSpPr>
                            <a:spLocks noChangeArrowheads="1"/>
                          </wps:cNvSpPr>
                          <wps:spPr bwMode="auto">
                            <a:xfrm>
                              <a:off x="956" y="4409"/>
                              <a:ext cx="639"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2. NIPT</w:t>
                                </w:r>
                              </w:p>
                            </w:txbxContent>
                          </wps:txbx>
                          <wps:bodyPr rot="0" vert="horz" wrap="none" lIns="0" tIns="0" rIns="0" bIns="0" anchor="t" anchorCtr="0">
                            <a:spAutoFit/>
                          </wps:bodyPr>
                        </wps:wsp>
                        <wps:wsp>
                          <wps:cNvPr id="147" name="Rectangle 84"/>
                          <wps:cNvSpPr>
                            <a:spLocks noChangeArrowheads="1"/>
                          </wps:cNvSpPr>
                          <wps:spPr bwMode="auto">
                            <a:xfrm>
                              <a:off x="826" y="4775"/>
                              <a:ext cx="825"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 xml:space="preserve">3. NUMRI I    </w:t>
                                </w:r>
                              </w:p>
                            </w:txbxContent>
                          </wps:txbx>
                          <wps:bodyPr rot="0" vert="horz" wrap="none" lIns="0" tIns="0" rIns="0" bIns="0" anchor="t" anchorCtr="0">
                            <a:spAutoFit/>
                          </wps:bodyPr>
                        </wps:wsp>
                        <wps:wsp>
                          <wps:cNvPr id="148" name="Rectangle 85"/>
                          <wps:cNvSpPr>
                            <a:spLocks noChangeArrowheads="1"/>
                          </wps:cNvSpPr>
                          <wps:spPr bwMode="auto">
                            <a:xfrm>
                              <a:off x="880" y="4945"/>
                              <a:ext cx="740"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LIÇENSËS</w:t>
                                </w:r>
                              </w:p>
                            </w:txbxContent>
                          </wps:txbx>
                          <wps:bodyPr rot="0" vert="horz" wrap="none" lIns="0" tIns="0" rIns="0" bIns="0" anchor="t" anchorCtr="0">
                            <a:spAutoFit/>
                          </wps:bodyPr>
                        </wps:wsp>
                        <wps:wsp>
                          <wps:cNvPr id="149" name="Rectangle 86"/>
                          <wps:cNvSpPr>
                            <a:spLocks noChangeArrowheads="1"/>
                          </wps:cNvSpPr>
                          <wps:spPr bwMode="auto">
                            <a:xfrm>
                              <a:off x="815" y="6298"/>
                              <a:ext cx="847"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5. BASHKIA</w:t>
                                </w:r>
                              </w:p>
                            </w:txbxContent>
                          </wps:txbx>
                          <wps:bodyPr rot="0" vert="horz" wrap="none" lIns="0" tIns="0" rIns="0" bIns="0" anchor="t" anchorCtr="0">
                            <a:spAutoFit/>
                          </wps:bodyPr>
                        </wps:wsp>
                        <wps:wsp>
                          <wps:cNvPr id="150" name="Rectangle 87"/>
                          <wps:cNvSpPr>
                            <a:spLocks noChangeArrowheads="1"/>
                          </wps:cNvSpPr>
                          <wps:spPr bwMode="auto">
                            <a:xfrm>
                              <a:off x="2054" y="6741"/>
                              <a:ext cx="486"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TEL:</w:t>
                                </w:r>
                              </w:p>
                            </w:txbxContent>
                          </wps:txbx>
                          <wps:bodyPr rot="0" vert="horz" wrap="none" lIns="0" tIns="0" rIns="0" bIns="0" anchor="t" anchorCtr="0">
                            <a:spAutoFit/>
                          </wps:bodyPr>
                        </wps:wsp>
                        <wps:wsp>
                          <wps:cNvPr id="151" name="Rectangle 88"/>
                          <wps:cNvSpPr>
                            <a:spLocks noChangeArrowheads="1"/>
                          </wps:cNvSpPr>
                          <wps:spPr bwMode="auto">
                            <a:xfrm>
                              <a:off x="2000" y="7166"/>
                              <a:ext cx="539"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 xml:space="preserve">FAX : </w:t>
                                </w:r>
                              </w:p>
                            </w:txbxContent>
                          </wps:txbx>
                          <wps:bodyPr rot="0" vert="horz" wrap="none" lIns="0" tIns="0" rIns="0" bIns="0" anchor="t" anchorCtr="0">
                            <a:spAutoFit/>
                          </wps:bodyPr>
                        </wps:wsp>
                        <wps:wsp>
                          <wps:cNvPr id="152" name="Rectangle 89"/>
                          <wps:cNvSpPr>
                            <a:spLocks noChangeArrowheads="1"/>
                          </wps:cNvSpPr>
                          <wps:spPr bwMode="auto">
                            <a:xfrm>
                              <a:off x="1913" y="7592"/>
                              <a:ext cx="658"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 xml:space="preserve">e-mail : </w:t>
                                </w:r>
                              </w:p>
                            </w:txbxContent>
                          </wps:txbx>
                          <wps:bodyPr rot="0" vert="horz" wrap="none" lIns="0" tIns="0" rIns="0" bIns="0" anchor="t" anchorCtr="0">
                            <a:spAutoFit/>
                          </wps:bodyPr>
                        </wps:wsp>
                        <wps:wsp>
                          <wps:cNvPr id="153" name="Rectangle 90"/>
                          <wps:cNvSpPr>
                            <a:spLocks noChangeArrowheads="1"/>
                          </wps:cNvSpPr>
                          <wps:spPr bwMode="auto">
                            <a:xfrm>
                              <a:off x="1848" y="8034"/>
                              <a:ext cx="759"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 xml:space="preserve">WEBSITE: </w:t>
                                </w:r>
                              </w:p>
                            </w:txbxContent>
                          </wps:txbx>
                          <wps:bodyPr rot="0" vert="horz" wrap="none" lIns="0" tIns="0" rIns="0" bIns="0" anchor="t" anchorCtr="0">
                            <a:spAutoFit/>
                          </wps:bodyPr>
                        </wps:wsp>
                        <wps:wsp>
                          <wps:cNvPr id="154" name="Rectangle 91"/>
                          <wps:cNvSpPr>
                            <a:spLocks noChangeArrowheads="1"/>
                          </wps:cNvSpPr>
                          <wps:spPr bwMode="auto">
                            <a:xfrm>
                              <a:off x="2761" y="8536"/>
                              <a:ext cx="430"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PO</w:t>
                                </w:r>
                              </w:p>
                            </w:txbxContent>
                          </wps:txbx>
                          <wps:bodyPr rot="0" vert="horz" wrap="none" lIns="0" tIns="0" rIns="0" bIns="0" anchor="t" anchorCtr="0">
                            <a:spAutoFit/>
                          </wps:bodyPr>
                        </wps:wsp>
                        <wps:wsp>
                          <wps:cNvPr id="155" name="Rectangle 92"/>
                          <wps:cNvSpPr>
                            <a:spLocks noChangeArrowheads="1"/>
                          </wps:cNvSpPr>
                          <wps:spPr bwMode="auto">
                            <a:xfrm>
                              <a:off x="4163" y="8536"/>
                              <a:ext cx="405"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JO</w:t>
                                </w:r>
                              </w:p>
                            </w:txbxContent>
                          </wps:txbx>
                          <wps:bodyPr rot="0" vert="horz" wrap="none" lIns="0" tIns="0" rIns="0" bIns="0" anchor="t" anchorCtr="0">
                            <a:spAutoFit/>
                          </wps:bodyPr>
                        </wps:wsp>
                        <wps:wsp>
                          <wps:cNvPr id="156" name="Rectangle 93"/>
                          <wps:cNvSpPr>
                            <a:spLocks noChangeArrowheads="1"/>
                          </wps:cNvSpPr>
                          <wps:spPr bwMode="auto">
                            <a:xfrm>
                              <a:off x="2695" y="11464"/>
                              <a:ext cx="50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ascii="Times New Roman" w:hAnsi="Times New Roman"/>
                                    <w:b/>
                                    <w:bCs/>
                                    <w:color w:val="000000"/>
                                    <w:sz w:val="12"/>
                                    <w:szCs w:val="12"/>
                                  </w:rPr>
                                  <w:t xml:space="preserve">0-12     </w:t>
                                </w:r>
                              </w:p>
                            </w:txbxContent>
                          </wps:txbx>
                          <wps:bodyPr rot="0" vert="horz" wrap="none" lIns="0" tIns="0" rIns="0" bIns="0" anchor="t" anchorCtr="0">
                            <a:spAutoFit/>
                          </wps:bodyPr>
                        </wps:wsp>
                        <wps:wsp>
                          <wps:cNvPr id="157" name="Rectangle 94"/>
                          <wps:cNvSpPr>
                            <a:spLocks noChangeArrowheads="1"/>
                          </wps:cNvSpPr>
                          <wps:spPr bwMode="auto">
                            <a:xfrm>
                              <a:off x="2706" y="11626"/>
                              <a:ext cx="49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ascii="Times New Roman" w:hAnsi="Times New Roman"/>
                                    <w:b/>
                                    <w:bCs/>
                                    <w:color w:val="000000"/>
                                    <w:sz w:val="12"/>
                                    <w:szCs w:val="12"/>
                                  </w:rPr>
                                  <w:t>vjeç</w:t>
                                </w:r>
                              </w:p>
                            </w:txbxContent>
                          </wps:txbx>
                          <wps:bodyPr rot="0" vert="horz" wrap="none" lIns="0" tIns="0" rIns="0" bIns="0" anchor="t" anchorCtr="0">
                            <a:spAutoFit/>
                          </wps:bodyPr>
                        </wps:wsp>
                        <wps:wsp>
                          <wps:cNvPr id="158" name="Rectangle 95"/>
                          <wps:cNvSpPr>
                            <a:spLocks noChangeArrowheads="1"/>
                          </wps:cNvSpPr>
                          <wps:spPr bwMode="auto">
                            <a:xfrm>
                              <a:off x="3347" y="11464"/>
                              <a:ext cx="56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ascii="Times New Roman" w:hAnsi="Times New Roman"/>
                                    <w:b/>
                                    <w:bCs/>
                                    <w:color w:val="000000"/>
                                    <w:sz w:val="12"/>
                                    <w:szCs w:val="12"/>
                                  </w:rPr>
                                  <w:t xml:space="preserve">13-18 </w:t>
                                </w:r>
                              </w:p>
                            </w:txbxContent>
                          </wps:txbx>
                          <wps:bodyPr rot="0" vert="horz" wrap="none" lIns="0" tIns="0" rIns="0" bIns="0" anchor="t" anchorCtr="0">
                            <a:spAutoFit/>
                          </wps:bodyPr>
                        </wps:wsp>
                        <wps:wsp>
                          <wps:cNvPr id="159" name="Rectangle 96"/>
                          <wps:cNvSpPr>
                            <a:spLocks noChangeArrowheads="1"/>
                          </wps:cNvSpPr>
                          <wps:spPr bwMode="auto">
                            <a:xfrm>
                              <a:off x="3402" y="11626"/>
                              <a:ext cx="49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ascii="Times New Roman" w:hAnsi="Times New Roman"/>
                                    <w:b/>
                                    <w:bCs/>
                                    <w:color w:val="000000"/>
                                    <w:sz w:val="12"/>
                                    <w:szCs w:val="12"/>
                                  </w:rPr>
                                  <w:t>vjeç</w:t>
                                </w:r>
                              </w:p>
                            </w:txbxContent>
                          </wps:txbx>
                          <wps:bodyPr rot="0" vert="horz" wrap="none" lIns="0" tIns="0" rIns="0" bIns="0" anchor="t" anchorCtr="0">
                            <a:spAutoFit/>
                          </wps:bodyPr>
                        </wps:wsp>
                        <wps:wsp>
                          <wps:cNvPr id="160" name="Rectangle 97"/>
                          <wps:cNvSpPr>
                            <a:spLocks noChangeArrowheads="1"/>
                          </wps:cNvSpPr>
                          <wps:spPr bwMode="auto">
                            <a:xfrm>
                              <a:off x="4043" y="11464"/>
                              <a:ext cx="56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ascii="Times New Roman" w:hAnsi="Times New Roman"/>
                                    <w:b/>
                                    <w:bCs/>
                                    <w:color w:val="000000"/>
                                    <w:sz w:val="12"/>
                                    <w:szCs w:val="12"/>
                                  </w:rPr>
                                  <w:t xml:space="preserve">19-30 </w:t>
                                </w:r>
                              </w:p>
                            </w:txbxContent>
                          </wps:txbx>
                          <wps:bodyPr rot="0" vert="horz" wrap="none" lIns="0" tIns="0" rIns="0" bIns="0" anchor="t" anchorCtr="0">
                            <a:spAutoFit/>
                          </wps:bodyPr>
                        </wps:wsp>
                        <wps:wsp>
                          <wps:cNvPr id="161" name="Rectangle 98"/>
                          <wps:cNvSpPr>
                            <a:spLocks noChangeArrowheads="1"/>
                          </wps:cNvSpPr>
                          <wps:spPr bwMode="auto">
                            <a:xfrm>
                              <a:off x="4097" y="11626"/>
                              <a:ext cx="49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ascii="Times New Roman" w:hAnsi="Times New Roman"/>
                                    <w:b/>
                                    <w:bCs/>
                                    <w:color w:val="000000"/>
                                    <w:sz w:val="12"/>
                                    <w:szCs w:val="12"/>
                                  </w:rPr>
                                  <w:t>vjeç</w:t>
                                </w:r>
                              </w:p>
                            </w:txbxContent>
                          </wps:txbx>
                          <wps:bodyPr rot="0" vert="horz" wrap="none" lIns="0" tIns="0" rIns="0" bIns="0" anchor="t" anchorCtr="0">
                            <a:spAutoFit/>
                          </wps:bodyPr>
                        </wps:wsp>
                        <wps:wsp>
                          <wps:cNvPr id="162" name="Rectangle 99"/>
                          <wps:cNvSpPr>
                            <a:spLocks noChangeArrowheads="1"/>
                          </wps:cNvSpPr>
                          <wps:spPr bwMode="auto">
                            <a:xfrm>
                              <a:off x="4739" y="11464"/>
                              <a:ext cx="56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ascii="Times New Roman" w:hAnsi="Times New Roman"/>
                                    <w:b/>
                                    <w:bCs/>
                                    <w:color w:val="000000"/>
                                    <w:sz w:val="12"/>
                                    <w:szCs w:val="12"/>
                                  </w:rPr>
                                  <w:t xml:space="preserve">31-50 </w:t>
                                </w:r>
                              </w:p>
                            </w:txbxContent>
                          </wps:txbx>
                          <wps:bodyPr rot="0" vert="horz" wrap="none" lIns="0" tIns="0" rIns="0" bIns="0" anchor="t" anchorCtr="0">
                            <a:spAutoFit/>
                          </wps:bodyPr>
                        </wps:wsp>
                        <wps:wsp>
                          <wps:cNvPr id="163" name="Rectangle 100"/>
                          <wps:cNvSpPr>
                            <a:spLocks noChangeArrowheads="1"/>
                          </wps:cNvSpPr>
                          <wps:spPr bwMode="auto">
                            <a:xfrm>
                              <a:off x="4793" y="11626"/>
                              <a:ext cx="49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ascii="Times New Roman" w:hAnsi="Times New Roman"/>
                                    <w:b/>
                                    <w:bCs/>
                                    <w:color w:val="000000"/>
                                    <w:sz w:val="12"/>
                                    <w:szCs w:val="12"/>
                                  </w:rPr>
                                  <w:t>vjeç</w:t>
                                </w:r>
                              </w:p>
                            </w:txbxContent>
                          </wps:txbx>
                          <wps:bodyPr rot="0" vert="horz" wrap="none" lIns="0" tIns="0" rIns="0" bIns="0" anchor="t" anchorCtr="0">
                            <a:spAutoFit/>
                          </wps:bodyPr>
                        </wps:wsp>
                        <wps:wsp>
                          <wps:cNvPr id="164" name="Rectangle 101"/>
                          <wps:cNvSpPr>
                            <a:spLocks noChangeArrowheads="1"/>
                          </wps:cNvSpPr>
                          <wps:spPr bwMode="auto">
                            <a:xfrm>
                              <a:off x="5391" y="11464"/>
                              <a:ext cx="56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ascii="Times New Roman" w:hAnsi="Times New Roman"/>
                                    <w:b/>
                                    <w:bCs/>
                                    <w:color w:val="000000"/>
                                    <w:sz w:val="12"/>
                                    <w:szCs w:val="12"/>
                                  </w:rPr>
                                  <w:t xml:space="preserve">51-66 </w:t>
                                </w:r>
                              </w:p>
                            </w:txbxContent>
                          </wps:txbx>
                          <wps:bodyPr rot="0" vert="horz" wrap="none" lIns="0" tIns="0" rIns="0" bIns="0" anchor="t" anchorCtr="0">
                            <a:spAutoFit/>
                          </wps:bodyPr>
                        </wps:wsp>
                        <wps:wsp>
                          <wps:cNvPr id="165" name="Rectangle 102"/>
                          <wps:cNvSpPr>
                            <a:spLocks noChangeArrowheads="1"/>
                          </wps:cNvSpPr>
                          <wps:spPr bwMode="auto">
                            <a:xfrm>
                              <a:off x="5445" y="11626"/>
                              <a:ext cx="49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ascii="Times New Roman" w:hAnsi="Times New Roman"/>
                                    <w:b/>
                                    <w:bCs/>
                                    <w:color w:val="000000"/>
                                    <w:sz w:val="12"/>
                                    <w:szCs w:val="12"/>
                                  </w:rPr>
                                  <w:t>vjeç</w:t>
                                </w:r>
                              </w:p>
                            </w:txbxContent>
                          </wps:txbx>
                          <wps:bodyPr rot="0" vert="horz" wrap="none" lIns="0" tIns="0" rIns="0" bIns="0" anchor="t" anchorCtr="0">
                            <a:spAutoFit/>
                          </wps:bodyPr>
                        </wps:wsp>
                        <wps:wsp>
                          <wps:cNvPr id="166" name="Rectangle 103"/>
                          <wps:cNvSpPr>
                            <a:spLocks noChangeArrowheads="1"/>
                          </wps:cNvSpPr>
                          <wps:spPr bwMode="auto">
                            <a:xfrm>
                              <a:off x="5956" y="11464"/>
                              <a:ext cx="635"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ascii="Times New Roman" w:hAnsi="Times New Roman"/>
                                    <w:b/>
                                    <w:bCs/>
                                    <w:color w:val="000000"/>
                                    <w:sz w:val="12"/>
                                    <w:szCs w:val="12"/>
                                  </w:rPr>
                                  <w:t xml:space="preserve">mbi 66 </w:t>
                                </w:r>
                              </w:p>
                            </w:txbxContent>
                          </wps:txbx>
                          <wps:bodyPr rot="0" vert="horz" wrap="none" lIns="0" tIns="0" rIns="0" bIns="0" anchor="t" anchorCtr="0">
                            <a:spAutoFit/>
                          </wps:bodyPr>
                        </wps:wsp>
                        <wps:wsp>
                          <wps:cNvPr id="167" name="Rectangle 104"/>
                          <wps:cNvSpPr>
                            <a:spLocks noChangeArrowheads="1"/>
                          </wps:cNvSpPr>
                          <wps:spPr bwMode="auto">
                            <a:xfrm>
                              <a:off x="6054" y="11626"/>
                              <a:ext cx="49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ascii="Times New Roman" w:hAnsi="Times New Roman"/>
                                    <w:b/>
                                    <w:bCs/>
                                    <w:color w:val="000000"/>
                                    <w:sz w:val="12"/>
                                    <w:szCs w:val="12"/>
                                  </w:rPr>
                                  <w:t>vjeç</w:t>
                                </w:r>
                              </w:p>
                            </w:txbxContent>
                          </wps:txbx>
                          <wps:bodyPr rot="0" vert="horz" wrap="none" lIns="0" tIns="0" rIns="0" bIns="0" anchor="t" anchorCtr="0">
                            <a:spAutoFit/>
                          </wps:bodyPr>
                        </wps:wsp>
                        <wps:wsp>
                          <wps:cNvPr id="168" name="Rectangle 105"/>
                          <wps:cNvSpPr>
                            <a:spLocks noChangeArrowheads="1"/>
                          </wps:cNvSpPr>
                          <wps:spPr bwMode="auto">
                            <a:xfrm>
                              <a:off x="3206" y="3192"/>
                              <a:ext cx="2689"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FA7D00"/>
                                    <w:sz w:val="14"/>
                                    <w:szCs w:val="14"/>
                                  </w:rPr>
                                  <w:t>TË DHËNA IDENTIFIKUESE TË SUBJEKTEVE</w:t>
                                </w:r>
                              </w:p>
                            </w:txbxContent>
                          </wps:txbx>
                          <wps:bodyPr rot="0" vert="horz" wrap="none" lIns="0" tIns="0" rIns="0" bIns="0" anchor="t" anchorCtr="0">
                            <a:spAutoFit/>
                          </wps:bodyPr>
                        </wps:wsp>
                        <wps:wsp>
                          <wps:cNvPr id="169" name="Rectangle 106"/>
                          <wps:cNvSpPr>
                            <a:spLocks noChangeArrowheads="1"/>
                          </wps:cNvSpPr>
                          <wps:spPr bwMode="auto">
                            <a:xfrm>
                              <a:off x="750" y="3796"/>
                              <a:ext cx="92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 xml:space="preserve">1. EMËRTIMI </w:t>
                                </w:r>
                              </w:p>
                            </w:txbxContent>
                          </wps:txbx>
                          <wps:bodyPr rot="0" vert="horz" wrap="none" lIns="0" tIns="0" rIns="0" bIns="0" anchor="t" anchorCtr="0">
                            <a:spAutoFit/>
                          </wps:bodyPr>
                        </wps:wsp>
                        <wps:wsp>
                          <wps:cNvPr id="170" name="Rectangle 107"/>
                          <wps:cNvSpPr>
                            <a:spLocks noChangeArrowheads="1"/>
                          </wps:cNvSpPr>
                          <wps:spPr bwMode="auto">
                            <a:xfrm>
                              <a:off x="783" y="5575"/>
                              <a:ext cx="894"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 xml:space="preserve">4. ADRESA E </w:t>
                                </w:r>
                              </w:p>
                            </w:txbxContent>
                          </wps:txbx>
                          <wps:bodyPr rot="0" vert="horz" wrap="none" lIns="0" tIns="0" rIns="0" bIns="0" anchor="t" anchorCtr="0">
                            <a:spAutoFit/>
                          </wps:bodyPr>
                        </wps:wsp>
                        <wps:wsp>
                          <wps:cNvPr id="171" name="Rectangle 108"/>
                          <wps:cNvSpPr>
                            <a:spLocks noChangeArrowheads="1"/>
                          </wps:cNvSpPr>
                          <wps:spPr bwMode="auto">
                            <a:xfrm>
                              <a:off x="750" y="5745"/>
                              <a:ext cx="93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STRUKTURËS</w:t>
                                </w:r>
                              </w:p>
                            </w:txbxContent>
                          </wps:txbx>
                          <wps:bodyPr rot="0" vert="horz" wrap="none" lIns="0" tIns="0" rIns="0" bIns="0" anchor="t" anchorCtr="0">
                            <a:spAutoFit/>
                          </wps:bodyPr>
                        </wps:wsp>
                        <wps:wsp>
                          <wps:cNvPr id="172" name="Rectangle 109"/>
                          <wps:cNvSpPr>
                            <a:spLocks noChangeArrowheads="1"/>
                          </wps:cNvSpPr>
                          <wps:spPr bwMode="auto">
                            <a:xfrm>
                              <a:off x="750" y="7379"/>
                              <a:ext cx="946"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6. KONTAKTE</w:t>
                                </w:r>
                              </w:p>
                            </w:txbxContent>
                          </wps:txbx>
                          <wps:bodyPr rot="0" vert="horz" wrap="none" lIns="0" tIns="0" rIns="0" bIns="0" anchor="t" anchorCtr="0">
                            <a:spAutoFit/>
                          </wps:bodyPr>
                        </wps:wsp>
                        <wps:wsp>
                          <wps:cNvPr id="173" name="Rectangle 110"/>
                          <wps:cNvSpPr>
                            <a:spLocks noChangeArrowheads="1"/>
                          </wps:cNvSpPr>
                          <wps:spPr bwMode="auto">
                            <a:xfrm>
                              <a:off x="609" y="8426"/>
                              <a:ext cx="1147"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 xml:space="preserve">7. PAISJE ME POS </w:t>
                                </w:r>
                              </w:p>
                            </w:txbxContent>
                          </wps:txbx>
                          <wps:bodyPr rot="0" vert="horz" wrap="none" lIns="0" tIns="0" rIns="0" bIns="0" anchor="t" anchorCtr="0">
                            <a:spAutoFit/>
                          </wps:bodyPr>
                        </wps:wsp>
                        <wps:wsp>
                          <wps:cNvPr id="174" name="Rectangle 111"/>
                          <wps:cNvSpPr>
                            <a:spLocks noChangeArrowheads="1"/>
                          </wps:cNvSpPr>
                          <wps:spPr bwMode="auto">
                            <a:xfrm>
                              <a:off x="772" y="8596"/>
                              <a:ext cx="89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 xml:space="preserve">(MUNDËSI E </w:t>
                                </w:r>
                              </w:p>
                            </w:txbxContent>
                          </wps:txbx>
                          <wps:bodyPr rot="0" vert="horz" wrap="none" lIns="0" tIns="0" rIns="0" bIns="0" anchor="t" anchorCtr="0">
                            <a:spAutoFit/>
                          </wps:bodyPr>
                        </wps:wsp>
                        <wps:wsp>
                          <wps:cNvPr id="175" name="Rectangle 112"/>
                          <wps:cNvSpPr>
                            <a:spLocks noChangeArrowheads="1"/>
                          </wps:cNvSpPr>
                          <wps:spPr bwMode="auto">
                            <a:xfrm>
                              <a:off x="761" y="8766"/>
                              <a:ext cx="919"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 xml:space="preserve">PAGESËS ME </w:t>
                                </w:r>
                              </w:p>
                            </w:txbxContent>
                          </wps:txbx>
                          <wps:bodyPr rot="0" vert="horz" wrap="none" lIns="0" tIns="0" rIns="0" bIns="0" anchor="t" anchorCtr="0">
                            <a:spAutoFit/>
                          </wps:bodyPr>
                        </wps:wsp>
                        <wps:wsp>
                          <wps:cNvPr id="176" name="Rectangle 113"/>
                          <wps:cNvSpPr>
                            <a:spLocks noChangeArrowheads="1"/>
                          </wps:cNvSpPr>
                          <wps:spPr bwMode="auto">
                            <a:xfrm>
                              <a:off x="967" y="8936"/>
                              <a:ext cx="608"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 xml:space="preserve">KARTË </w:t>
                                </w:r>
                              </w:p>
                            </w:txbxContent>
                          </wps:txbx>
                          <wps:bodyPr rot="0" vert="horz" wrap="none" lIns="0" tIns="0" rIns="0" bIns="0" anchor="t" anchorCtr="0">
                            <a:spAutoFit/>
                          </wps:bodyPr>
                        </wps:wsp>
                        <wps:wsp>
                          <wps:cNvPr id="177" name="Rectangle 114"/>
                          <wps:cNvSpPr>
                            <a:spLocks noChangeArrowheads="1"/>
                          </wps:cNvSpPr>
                          <wps:spPr bwMode="auto">
                            <a:xfrm>
                              <a:off x="652" y="9107"/>
                              <a:ext cx="1089"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KREDITI/DEBITI)</w:t>
                                </w:r>
                              </w:p>
                            </w:txbxContent>
                          </wps:txbx>
                          <wps:bodyPr rot="0" vert="horz" wrap="none" lIns="0" tIns="0" rIns="0" bIns="0" anchor="t" anchorCtr="0">
                            <a:spAutoFit/>
                          </wps:bodyPr>
                        </wps:wsp>
                        <wps:wsp>
                          <wps:cNvPr id="178" name="Rectangle 115"/>
                          <wps:cNvSpPr>
                            <a:spLocks noChangeArrowheads="1"/>
                          </wps:cNvSpPr>
                          <wps:spPr bwMode="auto">
                            <a:xfrm>
                              <a:off x="576" y="10051"/>
                              <a:ext cx="1726"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 xml:space="preserve">8. NR. I TURISTËVE NË TOTAL </w:t>
                                </w:r>
                              </w:p>
                            </w:txbxContent>
                          </wps:txbx>
                          <wps:bodyPr rot="0" vert="horz" wrap="none" lIns="0" tIns="0" rIns="0" bIns="0" anchor="t" anchorCtr="0">
                            <a:spAutoFit/>
                          </wps:bodyPr>
                        </wps:wsp>
                        <wps:wsp>
                          <wps:cNvPr id="179" name="Rectangle 116"/>
                          <wps:cNvSpPr>
                            <a:spLocks noChangeArrowheads="1"/>
                          </wps:cNvSpPr>
                          <wps:spPr bwMode="auto">
                            <a:xfrm>
                              <a:off x="685" y="10221"/>
                              <a:ext cx="1528"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(për muajin e raportimit)</w:t>
                                </w:r>
                              </w:p>
                            </w:txbxContent>
                          </wps:txbx>
                          <wps:bodyPr rot="0" vert="horz" wrap="none" lIns="0" tIns="0" rIns="0" bIns="0" anchor="t" anchorCtr="0">
                            <a:spAutoFit/>
                          </wps:bodyPr>
                        </wps:wsp>
                        <wps:wsp>
                          <wps:cNvPr id="180" name="Rectangle 117"/>
                          <wps:cNvSpPr>
                            <a:spLocks noChangeArrowheads="1"/>
                          </wps:cNvSpPr>
                          <wps:spPr bwMode="auto">
                            <a:xfrm>
                              <a:off x="3228" y="10307"/>
                              <a:ext cx="413"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txbxContent>
                          </wps:txbx>
                          <wps:bodyPr rot="0" vert="horz" wrap="none" lIns="0" tIns="0" rIns="0" bIns="0" anchor="t" anchorCtr="0">
                            <a:spAutoFit/>
                          </wps:bodyPr>
                        </wps:wsp>
                        <wps:wsp>
                          <wps:cNvPr id="181" name="Rectangle 118"/>
                          <wps:cNvSpPr>
                            <a:spLocks noChangeArrowheads="1"/>
                          </wps:cNvSpPr>
                          <wps:spPr bwMode="auto">
                            <a:xfrm>
                              <a:off x="3815" y="9566"/>
                              <a:ext cx="171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FA7D00"/>
                                    <w:sz w:val="14"/>
                                    <w:szCs w:val="14"/>
                                  </w:rPr>
                                  <w:t>TË DHËNA PËR TURISTËT</w:t>
                                </w:r>
                              </w:p>
                            </w:txbxContent>
                          </wps:txbx>
                          <wps:bodyPr rot="0" vert="horz" wrap="none" lIns="0" tIns="0" rIns="0" bIns="0" anchor="t" anchorCtr="0">
                            <a:spAutoFit/>
                          </wps:bodyPr>
                        </wps:wsp>
                        <wps:wsp>
                          <wps:cNvPr id="182" name="Rectangle 119"/>
                          <wps:cNvSpPr>
                            <a:spLocks noChangeArrowheads="1"/>
                          </wps:cNvSpPr>
                          <wps:spPr bwMode="auto">
                            <a:xfrm>
                              <a:off x="706" y="10647"/>
                              <a:ext cx="1520"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 xml:space="preserve">9. NR. I TURISTËVE SIPAS </w:t>
                                </w:r>
                              </w:p>
                            </w:txbxContent>
                          </wps:txbx>
                          <wps:bodyPr rot="0" vert="horz" wrap="none" lIns="0" tIns="0" rIns="0" bIns="0" anchor="t" anchorCtr="0">
                            <a:spAutoFit/>
                          </wps:bodyPr>
                        </wps:wsp>
                        <wps:wsp>
                          <wps:cNvPr id="183" name="Rectangle 120"/>
                          <wps:cNvSpPr>
                            <a:spLocks noChangeArrowheads="1"/>
                          </wps:cNvSpPr>
                          <wps:spPr bwMode="auto">
                            <a:xfrm>
                              <a:off x="804" y="10817"/>
                              <a:ext cx="1351"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 xml:space="preserve">GJINISË (për muajin e </w:t>
                                </w:r>
                              </w:p>
                            </w:txbxContent>
                          </wps:txbx>
                          <wps:bodyPr rot="0" vert="horz" wrap="none" lIns="0" tIns="0" rIns="0" bIns="0" anchor="t" anchorCtr="0">
                            <a:spAutoFit/>
                          </wps:bodyPr>
                        </wps:wsp>
                        <wps:wsp>
                          <wps:cNvPr id="184" name="Rectangle 121"/>
                          <wps:cNvSpPr>
                            <a:spLocks noChangeArrowheads="1"/>
                          </wps:cNvSpPr>
                          <wps:spPr bwMode="auto">
                            <a:xfrm>
                              <a:off x="1152" y="10987"/>
                              <a:ext cx="835"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raportimit)</w:t>
                                </w:r>
                              </w:p>
                            </w:txbxContent>
                          </wps:txbx>
                          <wps:bodyPr rot="0" vert="horz" wrap="none" lIns="0" tIns="0" rIns="0" bIns="0" anchor="t" anchorCtr="0">
                            <a:spAutoFit/>
                          </wps:bodyPr>
                        </wps:wsp>
                        <wps:wsp>
                          <wps:cNvPr id="185" name="Rectangle 122"/>
                          <wps:cNvSpPr>
                            <a:spLocks noChangeArrowheads="1"/>
                          </wps:cNvSpPr>
                          <wps:spPr bwMode="auto">
                            <a:xfrm>
                              <a:off x="3228" y="10732"/>
                              <a:ext cx="629"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FEMËR</w:t>
                                </w:r>
                              </w:p>
                            </w:txbxContent>
                          </wps:txbx>
                          <wps:bodyPr rot="0" vert="horz" wrap="none" lIns="0" tIns="0" rIns="0" bIns="0" anchor="t" anchorCtr="0">
                            <a:spAutoFit/>
                          </wps:bodyPr>
                        </wps:wsp>
                        <wps:wsp>
                          <wps:cNvPr id="186" name="Rectangle 123"/>
                          <wps:cNvSpPr>
                            <a:spLocks noChangeArrowheads="1"/>
                          </wps:cNvSpPr>
                          <wps:spPr bwMode="auto">
                            <a:xfrm>
                              <a:off x="4619" y="10732"/>
                              <a:ext cx="840"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MASHKULL</w:t>
                                </w:r>
                              </w:p>
                            </w:txbxContent>
                          </wps:txbx>
                          <wps:bodyPr rot="0" vert="horz" wrap="none" lIns="0" tIns="0" rIns="0" bIns="0" anchor="t" anchorCtr="0">
                            <a:spAutoFit/>
                          </wps:bodyPr>
                        </wps:wsp>
                        <wps:wsp>
                          <wps:cNvPr id="187" name="Rectangle 124"/>
                          <wps:cNvSpPr>
                            <a:spLocks noChangeArrowheads="1"/>
                          </wps:cNvSpPr>
                          <wps:spPr bwMode="auto">
                            <a:xfrm>
                              <a:off x="913" y="11549"/>
                              <a:ext cx="70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 xml:space="preserve">10. NR. I </w:t>
                                </w:r>
                              </w:p>
                            </w:txbxContent>
                          </wps:txbx>
                          <wps:bodyPr rot="0" vert="horz" wrap="none" lIns="0" tIns="0" rIns="0" bIns="0" anchor="t" anchorCtr="0">
                            <a:spAutoFit/>
                          </wps:bodyPr>
                        </wps:wsp>
                        <wps:wsp>
                          <wps:cNvPr id="188" name="Rectangle 125"/>
                          <wps:cNvSpPr>
                            <a:spLocks noChangeArrowheads="1"/>
                          </wps:cNvSpPr>
                          <wps:spPr bwMode="auto">
                            <a:xfrm>
                              <a:off x="620" y="11719"/>
                              <a:ext cx="1135"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 xml:space="preserve">TURISTËVE SIPAS </w:t>
                                </w:r>
                              </w:p>
                            </w:txbxContent>
                          </wps:txbx>
                          <wps:bodyPr rot="0" vert="horz" wrap="none" lIns="0" tIns="0" rIns="0" bIns="0" anchor="t" anchorCtr="0">
                            <a:spAutoFit/>
                          </wps:bodyPr>
                        </wps:wsp>
                        <wps:wsp>
                          <wps:cNvPr id="189" name="Rectangle 126"/>
                          <wps:cNvSpPr>
                            <a:spLocks noChangeArrowheads="1"/>
                          </wps:cNvSpPr>
                          <wps:spPr bwMode="auto">
                            <a:xfrm>
                              <a:off x="706" y="11890"/>
                              <a:ext cx="1004"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GRUPMOSHËS</w:t>
                                </w:r>
                              </w:p>
                            </w:txbxContent>
                          </wps:txbx>
                          <wps:bodyPr rot="0" vert="horz" wrap="none" lIns="0" tIns="0" rIns="0" bIns="0" anchor="t" anchorCtr="0">
                            <a:spAutoFit/>
                          </wps:bodyPr>
                        </wps:wsp>
                        <wps:wsp>
                          <wps:cNvPr id="190" name="Rectangle 127"/>
                          <wps:cNvSpPr>
                            <a:spLocks noChangeArrowheads="1"/>
                          </wps:cNvSpPr>
                          <wps:spPr bwMode="auto">
                            <a:xfrm>
                              <a:off x="4945" y="638"/>
                              <a:ext cx="3378"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ascii="Times New Roman" w:hAnsi="Times New Roman"/>
                                    <w:b/>
                                    <w:bCs/>
                                    <w:color w:val="C0504D"/>
                                    <w:sz w:val="16"/>
                                    <w:szCs w:val="16"/>
                                  </w:rPr>
                                  <w:t xml:space="preserve">Raportimi Statistikor i OperatorËve Turistik </w:t>
                                </w:r>
                              </w:p>
                            </w:txbxContent>
                          </wps:txbx>
                          <wps:bodyPr rot="0" vert="horz" wrap="none" lIns="0" tIns="0" rIns="0" bIns="0" anchor="t" anchorCtr="0">
                            <a:spAutoFit/>
                          </wps:bodyPr>
                        </wps:wsp>
                        <wps:wsp>
                          <wps:cNvPr id="191" name="Rectangle 128"/>
                          <wps:cNvSpPr>
                            <a:spLocks noChangeArrowheads="1"/>
                          </wps:cNvSpPr>
                          <wps:spPr bwMode="auto">
                            <a:xfrm>
                              <a:off x="4945" y="800"/>
                              <a:ext cx="4043" cy="17"/>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Rectangle 129"/>
                          <wps:cNvSpPr>
                            <a:spLocks noChangeArrowheads="1"/>
                          </wps:cNvSpPr>
                          <wps:spPr bwMode="auto">
                            <a:xfrm>
                              <a:off x="6184" y="851"/>
                              <a:ext cx="1484"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ascii="Times New Roman" w:hAnsi="Times New Roman"/>
                                    <w:b/>
                                    <w:bCs/>
                                    <w:color w:val="C0504D"/>
                                    <w:sz w:val="16"/>
                                    <w:szCs w:val="16"/>
                                  </w:rPr>
                                  <w:t>Turizmi në Hyrje</w:t>
                                </w:r>
                              </w:p>
                            </w:txbxContent>
                          </wps:txbx>
                          <wps:bodyPr rot="0" vert="horz" wrap="none" lIns="0" tIns="0" rIns="0" bIns="0" anchor="t" anchorCtr="0">
                            <a:spAutoFit/>
                          </wps:bodyPr>
                        </wps:wsp>
                        <wps:wsp>
                          <wps:cNvPr id="193" name="Rectangle 130"/>
                          <wps:cNvSpPr>
                            <a:spLocks noChangeArrowheads="1"/>
                          </wps:cNvSpPr>
                          <wps:spPr bwMode="auto">
                            <a:xfrm>
                              <a:off x="6184" y="1013"/>
                              <a:ext cx="1511" cy="17"/>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31"/>
                          <wps:cNvSpPr>
                            <a:spLocks noChangeArrowheads="1"/>
                          </wps:cNvSpPr>
                          <wps:spPr bwMode="auto">
                            <a:xfrm>
                              <a:off x="554" y="1634"/>
                              <a:ext cx="1731"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ascii="Times New Roman" w:hAnsi="Times New Roman"/>
                                    <w:color w:val="000000"/>
                                    <w:sz w:val="14"/>
                                    <w:szCs w:val="14"/>
                                  </w:rPr>
                                  <w:t>Bul. Dëshmorët e Kombit</w:t>
                                </w:r>
                              </w:p>
                            </w:txbxContent>
                          </wps:txbx>
                          <wps:bodyPr rot="0" vert="horz" wrap="none" lIns="0" tIns="0" rIns="0" bIns="0" anchor="t" anchorCtr="0">
                            <a:spAutoFit/>
                          </wps:bodyPr>
                        </wps:wsp>
                        <wps:wsp>
                          <wps:cNvPr id="195" name="Rectangle 132"/>
                          <wps:cNvSpPr>
                            <a:spLocks noChangeArrowheads="1"/>
                          </wps:cNvSpPr>
                          <wps:spPr bwMode="auto">
                            <a:xfrm>
                              <a:off x="2239" y="1643"/>
                              <a:ext cx="355"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ascii="MS Mincho" w:eastAsia="MS Mincho" w:cs="MS Mincho"/>
                                    <w:color w:val="000000"/>
                                    <w:sz w:val="14"/>
                                    <w:szCs w:val="14"/>
                                  </w:rPr>
                                  <w:t>?</w:t>
                                </w:r>
                              </w:p>
                            </w:txbxContent>
                          </wps:txbx>
                          <wps:bodyPr rot="0" vert="horz" wrap="none" lIns="0" tIns="0" rIns="0" bIns="0" anchor="t" anchorCtr="0">
                            <a:spAutoFit/>
                          </wps:bodyPr>
                        </wps:wsp>
                        <wps:wsp>
                          <wps:cNvPr id="196" name="Rectangle 133"/>
                          <wps:cNvSpPr>
                            <a:spLocks noChangeArrowheads="1"/>
                          </wps:cNvSpPr>
                          <wps:spPr bwMode="auto">
                            <a:xfrm>
                              <a:off x="2326" y="1634"/>
                              <a:ext cx="320"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ascii="Times New Roman" w:hAnsi="Times New Roman"/>
                                    <w:color w:val="000000"/>
                                    <w:sz w:val="14"/>
                                    <w:szCs w:val="14"/>
                                  </w:rPr>
                                  <w:t xml:space="preserve">                          </w:t>
                                </w:r>
                              </w:p>
                            </w:txbxContent>
                          </wps:txbx>
                          <wps:bodyPr rot="0" vert="horz" wrap="none" lIns="0" tIns="0" rIns="0" bIns="0" anchor="t" anchorCtr="0">
                            <a:spAutoFit/>
                          </wps:bodyPr>
                        </wps:wsp>
                        <wps:wsp>
                          <wps:cNvPr id="197" name="Rectangle 134"/>
                          <wps:cNvSpPr>
                            <a:spLocks noChangeArrowheads="1"/>
                          </wps:cNvSpPr>
                          <wps:spPr bwMode="auto">
                            <a:xfrm>
                              <a:off x="554" y="1813"/>
                              <a:ext cx="1194"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ascii="Times New Roman" w:hAnsi="Times New Roman"/>
                                    <w:color w:val="000000"/>
                                    <w:sz w:val="14"/>
                                    <w:szCs w:val="14"/>
                                  </w:rPr>
                                  <w:t>Tiranë, Shqipëri</w:t>
                                </w:r>
                              </w:p>
                            </w:txbxContent>
                          </wps:txbx>
                          <wps:bodyPr rot="0" vert="horz" wrap="none" lIns="0" tIns="0" rIns="0" bIns="0" anchor="t" anchorCtr="0">
                            <a:spAutoFit/>
                          </wps:bodyPr>
                        </wps:wsp>
                        <wps:wsp>
                          <wps:cNvPr id="198" name="Rectangle 135"/>
                          <wps:cNvSpPr>
                            <a:spLocks noChangeArrowheads="1"/>
                          </wps:cNvSpPr>
                          <wps:spPr bwMode="auto">
                            <a:xfrm>
                              <a:off x="1598" y="1821"/>
                              <a:ext cx="355"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ascii="MS Mincho" w:eastAsia="MS Mincho" w:cs="MS Mincho"/>
                                    <w:color w:val="000000"/>
                                    <w:sz w:val="14"/>
                                    <w:szCs w:val="14"/>
                                  </w:rPr>
                                  <w:t>?</w:t>
                                </w:r>
                              </w:p>
                            </w:txbxContent>
                          </wps:txbx>
                          <wps:bodyPr rot="0" vert="horz" wrap="none" lIns="0" tIns="0" rIns="0" bIns="0" anchor="t" anchorCtr="0">
                            <a:spAutoFit/>
                          </wps:bodyPr>
                        </wps:wsp>
                        <wps:wsp>
                          <wps:cNvPr id="199" name="Rectangle 136"/>
                          <wps:cNvSpPr>
                            <a:spLocks noChangeArrowheads="1"/>
                          </wps:cNvSpPr>
                          <wps:spPr bwMode="auto">
                            <a:xfrm>
                              <a:off x="1685" y="1813"/>
                              <a:ext cx="320"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ascii="Times New Roman" w:hAnsi="Times New Roman"/>
                                    <w:color w:val="000000"/>
                                    <w:sz w:val="14"/>
                                    <w:szCs w:val="14"/>
                                  </w:rPr>
                                  <w:t xml:space="preserve">                                                   </w:t>
                                </w:r>
                              </w:p>
                            </w:txbxContent>
                          </wps:txbx>
                          <wps:bodyPr rot="0" vert="horz" wrap="none" lIns="0" tIns="0" rIns="0" bIns="0" anchor="t" anchorCtr="0">
                            <a:spAutoFit/>
                          </wps:bodyPr>
                        </wps:wsp>
                        <wps:wsp>
                          <wps:cNvPr id="200" name="Rectangle 137"/>
                          <wps:cNvSpPr>
                            <a:spLocks noChangeArrowheads="1"/>
                          </wps:cNvSpPr>
                          <wps:spPr bwMode="auto">
                            <a:xfrm>
                              <a:off x="554" y="1992"/>
                              <a:ext cx="162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ascii="Times New Roman" w:hAnsi="Times New Roman"/>
                                    <w:color w:val="000000"/>
                                    <w:sz w:val="14"/>
                                    <w:szCs w:val="14"/>
                                  </w:rPr>
                                  <w:t xml:space="preserve">Tel: +355 (4) 220 02 45                                </w:t>
                                </w:r>
                              </w:p>
                            </w:txbxContent>
                          </wps:txbx>
                          <wps:bodyPr rot="0" vert="horz" wrap="none" lIns="0" tIns="0" rIns="0" bIns="0" anchor="t" anchorCtr="0">
                            <a:spAutoFit/>
                          </wps:bodyPr>
                        </wps:wsp>
                        <wps:wsp>
                          <wps:cNvPr id="201" name="Rectangle 138"/>
                          <wps:cNvSpPr>
                            <a:spLocks noChangeArrowheads="1"/>
                          </wps:cNvSpPr>
                          <wps:spPr bwMode="auto">
                            <a:xfrm>
                              <a:off x="554" y="2170"/>
                              <a:ext cx="1972"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ascii="Times New Roman" w:hAnsi="Times New Roman"/>
                                    <w:color w:val="000000"/>
                                    <w:sz w:val="14"/>
                                    <w:szCs w:val="14"/>
                                  </w:rPr>
                                  <w:t>email: zmp@ekonomia.gov.al</w:t>
                                </w:r>
                              </w:p>
                            </w:txbxContent>
                          </wps:txbx>
                          <wps:bodyPr rot="0" vert="horz" wrap="none" lIns="0" tIns="0" rIns="0" bIns="0" anchor="t" anchorCtr="0">
                            <a:spAutoFit/>
                          </wps:bodyPr>
                        </wps:wsp>
                        <wps:wsp>
                          <wps:cNvPr id="202" name="Rectangle 139"/>
                          <wps:cNvSpPr>
                            <a:spLocks noChangeArrowheads="1"/>
                          </wps:cNvSpPr>
                          <wps:spPr bwMode="auto">
                            <a:xfrm>
                              <a:off x="5923" y="1975"/>
                              <a:ext cx="413"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txbxContent>
                          </wps:txbx>
                          <wps:bodyPr rot="0" vert="horz" wrap="none" lIns="0" tIns="0" rIns="0" bIns="0" anchor="t" anchorCtr="0">
                            <a:spAutoFit/>
                          </wps:bodyPr>
                        </wps:wsp>
                        <wps:wsp>
                          <wps:cNvPr id="203" name="Rectangle 140"/>
                          <wps:cNvSpPr>
                            <a:spLocks noChangeArrowheads="1"/>
                          </wps:cNvSpPr>
                          <wps:spPr bwMode="auto">
                            <a:xfrm>
                              <a:off x="7184" y="1975"/>
                              <a:ext cx="413"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txbxContent>
                          </wps:txbx>
                          <wps:bodyPr rot="0" vert="horz" wrap="none" lIns="0" tIns="0" rIns="0" bIns="0" anchor="t" anchorCtr="0">
                            <a:spAutoFit/>
                          </wps:bodyPr>
                        </wps:wsp>
                        <wps:wsp>
                          <wps:cNvPr id="204" name="Rectangle 141"/>
                          <wps:cNvSpPr>
                            <a:spLocks noChangeArrowheads="1"/>
                          </wps:cNvSpPr>
                          <wps:spPr bwMode="auto">
                            <a:xfrm>
                              <a:off x="4619" y="2357"/>
                              <a:ext cx="221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 xml:space="preserve">Të gjitha të dhënat në pyetësor janë të </w:t>
                                </w:r>
                              </w:p>
                            </w:txbxContent>
                          </wps:txbx>
                          <wps:bodyPr rot="0" vert="horz" wrap="none" lIns="0" tIns="0" rIns="0" bIns="0" anchor="t" anchorCtr="0">
                            <a:spAutoFit/>
                          </wps:bodyPr>
                        </wps:wsp>
                        <wps:wsp>
                          <wps:cNvPr id="205" name="Rectangle 142"/>
                          <wps:cNvSpPr>
                            <a:spLocks noChangeArrowheads="1"/>
                          </wps:cNvSpPr>
                          <wps:spPr bwMode="auto">
                            <a:xfrm>
                              <a:off x="4619" y="2528"/>
                              <a:ext cx="2677"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 xml:space="preserve">mbrojtura me ligj dhe do të shfrytëzohen vetëm </w:t>
                                </w:r>
                              </w:p>
                            </w:txbxContent>
                          </wps:txbx>
                          <wps:bodyPr rot="0" vert="horz" wrap="none" lIns="0" tIns="0" rIns="0" bIns="0" anchor="t" anchorCtr="0">
                            <a:spAutoFit/>
                          </wps:bodyPr>
                        </wps:wsp>
                        <wps:wsp>
                          <wps:cNvPr id="206" name="Rectangle 143"/>
                          <wps:cNvSpPr>
                            <a:spLocks noChangeArrowheads="1"/>
                          </wps:cNvSpPr>
                          <wps:spPr bwMode="auto">
                            <a:xfrm>
                              <a:off x="4619" y="2698"/>
                              <a:ext cx="147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EB" w:rsidRDefault="006837EB">
                                <w:r>
                                  <w:rPr>
                                    <w:rFonts w:cs="Calibri"/>
                                    <w:b/>
                                    <w:bCs/>
                                    <w:color w:val="000000"/>
                                    <w:sz w:val="12"/>
                                    <w:szCs w:val="12"/>
                                  </w:rPr>
                                  <w:t>për qëllime statistikore.</w:t>
                                </w:r>
                              </w:p>
                            </w:txbxContent>
                          </wps:txbx>
                          <wps:bodyPr rot="0" vert="horz" wrap="none" lIns="0" tIns="0" rIns="0" bIns="0" anchor="t" anchorCtr="0">
                            <a:spAutoFit/>
                          </wps:bodyPr>
                        </wps:wsp>
                        <wps:wsp>
                          <wps:cNvPr id="207" name="Rectangle 144"/>
                          <wps:cNvSpPr>
                            <a:spLocks noChangeArrowheads="1"/>
                          </wps:cNvSpPr>
                          <wps:spPr bwMode="auto">
                            <a:xfrm>
                              <a:off x="0" y="0"/>
                              <a:ext cx="11"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Rectangle 145"/>
                          <wps:cNvSpPr>
                            <a:spLocks noChangeArrowheads="1"/>
                          </wps:cNvSpPr>
                          <wps:spPr bwMode="auto">
                            <a:xfrm>
                              <a:off x="522" y="0"/>
                              <a:ext cx="11"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Rectangle 146"/>
                          <wps:cNvSpPr>
                            <a:spLocks noChangeArrowheads="1"/>
                          </wps:cNvSpPr>
                          <wps:spPr bwMode="auto">
                            <a:xfrm>
                              <a:off x="1837" y="0"/>
                              <a:ext cx="11"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Rectangle 147"/>
                          <wps:cNvSpPr>
                            <a:spLocks noChangeArrowheads="1"/>
                          </wps:cNvSpPr>
                          <wps:spPr bwMode="auto">
                            <a:xfrm>
                              <a:off x="2511" y="0"/>
                              <a:ext cx="10"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Rectangle 148"/>
                          <wps:cNvSpPr>
                            <a:spLocks noChangeArrowheads="1"/>
                          </wps:cNvSpPr>
                          <wps:spPr bwMode="auto">
                            <a:xfrm>
                              <a:off x="3195" y="0"/>
                              <a:ext cx="11"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Rectangle 149"/>
                          <wps:cNvSpPr>
                            <a:spLocks noChangeArrowheads="1"/>
                          </wps:cNvSpPr>
                          <wps:spPr bwMode="auto">
                            <a:xfrm>
                              <a:off x="3891" y="0"/>
                              <a:ext cx="11"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Rectangle 150"/>
                          <wps:cNvSpPr>
                            <a:spLocks noChangeArrowheads="1"/>
                          </wps:cNvSpPr>
                          <wps:spPr bwMode="auto">
                            <a:xfrm>
                              <a:off x="4586" y="0"/>
                              <a:ext cx="11"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Rectangle 151"/>
                          <wps:cNvSpPr>
                            <a:spLocks noChangeArrowheads="1"/>
                          </wps:cNvSpPr>
                          <wps:spPr bwMode="auto">
                            <a:xfrm>
                              <a:off x="5282" y="0"/>
                              <a:ext cx="11"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Rectangle 152"/>
                          <wps:cNvSpPr>
                            <a:spLocks noChangeArrowheads="1"/>
                          </wps:cNvSpPr>
                          <wps:spPr bwMode="auto">
                            <a:xfrm>
                              <a:off x="5891" y="0"/>
                              <a:ext cx="11"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Rectangle 153"/>
                          <wps:cNvSpPr>
                            <a:spLocks noChangeArrowheads="1"/>
                          </wps:cNvSpPr>
                          <wps:spPr bwMode="auto">
                            <a:xfrm>
                              <a:off x="6499" y="0"/>
                              <a:ext cx="11"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154"/>
                          <wps:cNvSpPr>
                            <a:spLocks noChangeArrowheads="1"/>
                          </wps:cNvSpPr>
                          <wps:spPr bwMode="auto">
                            <a:xfrm>
                              <a:off x="7151" y="0"/>
                              <a:ext cx="11"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Rectangle 155"/>
                          <wps:cNvSpPr>
                            <a:spLocks noChangeArrowheads="1"/>
                          </wps:cNvSpPr>
                          <wps:spPr bwMode="auto">
                            <a:xfrm>
                              <a:off x="7890" y="0"/>
                              <a:ext cx="11"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Rectangle 156"/>
                          <wps:cNvSpPr>
                            <a:spLocks noChangeArrowheads="1"/>
                          </wps:cNvSpPr>
                          <wps:spPr bwMode="auto">
                            <a:xfrm>
                              <a:off x="8586" y="0"/>
                              <a:ext cx="11"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Rectangle 157"/>
                          <wps:cNvSpPr>
                            <a:spLocks noChangeArrowheads="1"/>
                          </wps:cNvSpPr>
                          <wps:spPr bwMode="auto">
                            <a:xfrm>
                              <a:off x="9282" y="0"/>
                              <a:ext cx="11"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Rectangle 158"/>
                          <wps:cNvSpPr>
                            <a:spLocks noChangeArrowheads="1"/>
                          </wps:cNvSpPr>
                          <wps:spPr bwMode="auto">
                            <a:xfrm>
                              <a:off x="9412" y="0"/>
                              <a:ext cx="11"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Rectangle 159"/>
                          <wps:cNvSpPr>
                            <a:spLocks noChangeArrowheads="1"/>
                          </wps:cNvSpPr>
                          <wps:spPr bwMode="auto">
                            <a:xfrm>
                              <a:off x="11" y="60"/>
                              <a:ext cx="9412"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Rectangle 160"/>
                          <wps:cNvSpPr>
                            <a:spLocks noChangeArrowheads="1"/>
                          </wps:cNvSpPr>
                          <wps:spPr bwMode="auto">
                            <a:xfrm>
                              <a:off x="5902" y="1787"/>
                              <a:ext cx="608"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Rectangle 161"/>
                          <wps:cNvSpPr>
                            <a:spLocks noChangeArrowheads="1"/>
                          </wps:cNvSpPr>
                          <wps:spPr bwMode="auto">
                            <a:xfrm>
                              <a:off x="7162" y="1787"/>
                              <a:ext cx="739"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62"/>
                          <wps:cNvSpPr>
                            <a:spLocks noChangeArrowheads="1"/>
                          </wps:cNvSpPr>
                          <wps:spPr bwMode="auto">
                            <a:xfrm>
                              <a:off x="5880" y="1787"/>
                              <a:ext cx="22" cy="35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Rectangle 163"/>
                          <wps:cNvSpPr>
                            <a:spLocks noChangeArrowheads="1"/>
                          </wps:cNvSpPr>
                          <wps:spPr bwMode="auto">
                            <a:xfrm>
                              <a:off x="5902" y="2128"/>
                              <a:ext cx="608"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Rectangle 164"/>
                          <wps:cNvSpPr>
                            <a:spLocks noChangeArrowheads="1"/>
                          </wps:cNvSpPr>
                          <wps:spPr bwMode="auto">
                            <a:xfrm>
                              <a:off x="6488" y="1804"/>
                              <a:ext cx="22" cy="3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Rectangle 165"/>
                          <wps:cNvSpPr>
                            <a:spLocks noChangeArrowheads="1"/>
                          </wps:cNvSpPr>
                          <wps:spPr bwMode="auto">
                            <a:xfrm>
                              <a:off x="7141" y="1787"/>
                              <a:ext cx="21" cy="35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166"/>
                          <wps:cNvSpPr>
                            <a:spLocks noChangeArrowheads="1"/>
                          </wps:cNvSpPr>
                          <wps:spPr bwMode="auto">
                            <a:xfrm>
                              <a:off x="7162" y="2128"/>
                              <a:ext cx="739"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Rectangle 167"/>
                          <wps:cNvSpPr>
                            <a:spLocks noChangeArrowheads="1"/>
                          </wps:cNvSpPr>
                          <wps:spPr bwMode="auto">
                            <a:xfrm>
                              <a:off x="7880" y="1804"/>
                              <a:ext cx="21" cy="3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Line 168"/>
                          <wps:cNvCnPr/>
                          <wps:spPr bwMode="auto">
                            <a:xfrm>
                              <a:off x="11" y="3149"/>
                              <a:ext cx="9390" cy="0"/>
                            </a:xfrm>
                            <a:prstGeom prst="line">
                              <a:avLst/>
                            </a:prstGeom>
                            <a:noFill/>
                            <a:ln w="0">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232" name="Rectangle 169"/>
                          <wps:cNvSpPr>
                            <a:spLocks noChangeArrowheads="1"/>
                          </wps:cNvSpPr>
                          <wps:spPr bwMode="auto">
                            <a:xfrm>
                              <a:off x="11" y="3149"/>
                              <a:ext cx="9390" cy="9"/>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170"/>
                          <wps:cNvCnPr/>
                          <wps:spPr bwMode="auto">
                            <a:xfrm>
                              <a:off x="11" y="3396"/>
                              <a:ext cx="9390" cy="0"/>
                            </a:xfrm>
                            <a:prstGeom prst="line">
                              <a:avLst/>
                            </a:prstGeom>
                            <a:noFill/>
                            <a:ln w="0">
                              <a:solidFill>
                                <a:srgbClr val="7F7F7F"/>
                              </a:solidFill>
                              <a:prstDash val="solid"/>
                              <a:round/>
                              <a:headEnd/>
                              <a:tailEnd/>
                            </a:ln>
                            <a:extLst>
                              <a:ext uri="{909E8E84-426E-40DD-AFC4-6F175D3DCCD1}">
                                <a14:hiddenFill xmlns:a14="http://schemas.microsoft.com/office/drawing/2010/main">
                                  <a:noFill/>
                                </a14:hiddenFill>
                              </a:ext>
                            </a:extLst>
                          </wps:spPr>
                          <wps:bodyPr/>
                        </wps:wsp>
                        <wps:wsp>
                          <wps:cNvPr id="234" name="Rectangle 171"/>
                          <wps:cNvSpPr>
                            <a:spLocks noChangeArrowheads="1"/>
                          </wps:cNvSpPr>
                          <wps:spPr bwMode="auto">
                            <a:xfrm>
                              <a:off x="11" y="3396"/>
                              <a:ext cx="9390" cy="8"/>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172"/>
                          <wps:cNvSpPr>
                            <a:spLocks noChangeArrowheads="1"/>
                          </wps:cNvSpPr>
                          <wps:spPr bwMode="auto">
                            <a:xfrm>
                              <a:off x="1848" y="3566"/>
                              <a:ext cx="7445"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Rectangle 173"/>
                          <wps:cNvSpPr>
                            <a:spLocks noChangeArrowheads="1"/>
                          </wps:cNvSpPr>
                          <wps:spPr bwMode="auto">
                            <a:xfrm>
                              <a:off x="1837" y="3566"/>
                              <a:ext cx="11" cy="3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Rectangle 174"/>
                          <wps:cNvSpPr>
                            <a:spLocks noChangeArrowheads="1"/>
                          </wps:cNvSpPr>
                          <wps:spPr bwMode="auto">
                            <a:xfrm>
                              <a:off x="2511" y="3575"/>
                              <a:ext cx="10" cy="3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Rectangle 175"/>
                          <wps:cNvSpPr>
                            <a:spLocks noChangeArrowheads="1"/>
                          </wps:cNvSpPr>
                          <wps:spPr bwMode="auto">
                            <a:xfrm>
                              <a:off x="3195" y="3575"/>
                              <a:ext cx="11" cy="3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Rectangle 176"/>
                          <wps:cNvSpPr>
                            <a:spLocks noChangeArrowheads="1"/>
                          </wps:cNvSpPr>
                          <wps:spPr bwMode="auto">
                            <a:xfrm>
                              <a:off x="3891" y="3575"/>
                              <a:ext cx="11" cy="3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Rectangle 177"/>
                          <wps:cNvSpPr>
                            <a:spLocks noChangeArrowheads="1"/>
                          </wps:cNvSpPr>
                          <wps:spPr bwMode="auto">
                            <a:xfrm>
                              <a:off x="4586" y="3575"/>
                              <a:ext cx="11" cy="3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Rectangle 178"/>
                          <wps:cNvSpPr>
                            <a:spLocks noChangeArrowheads="1"/>
                          </wps:cNvSpPr>
                          <wps:spPr bwMode="auto">
                            <a:xfrm>
                              <a:off x="5282" y="3575"/>
                              <a:ext cx="11" cy="3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Rectangle 179"/>
                          <wps:cNvSpPr>
                            <a:spLocks noChangeArrowheads="1"/>
                          </wps:cNvSpPr>
                          <wps:spPr bwMode="auto">
                            <a:xfrm>
                              <a:off x="5891" y="3575"/>
                              <a:ext cx="11" cy="3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Rectangle 180"/>
                          <wps:cNvSpPr>
                            <a:spLocks noChangeArrowheads="1"/>
                          </wps:cNvSpPr>
                          <wps:spPr bwMode="auto">
                            <a:xfrm>
                              <a:off x="6499" y="3575"/>
                              <a:ext cx="11" cy="3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Rectangle 181"/>
                          <wps:cNvSpPr>
                            <a:spLocks noChangeArrowheads="1"/>
                          </wps:cNvSpPr>
                          <wps:spPr bwMode="auto">
                            <a:xfrm>
                              <a:off x="7151" y="3575"/>
                              <a:ext cx="11" cy="3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Rectangle 182"/>
                          <wps:cNvSpPr>
                            <a:spLocks noChangeArrowheads="1"/>
                          </wps:cNvSpPr>
                          <wps:spPr bwMode="auto">
                            <a:xfrm>
                              <a:off x="7890" y="3575"/>
                              <a:ext cx="11" cy="3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183"/>
                          <wps:cNvSpPr>
                            <a:spLocks noChangeArrowheads="1"/>
                          </wps:cNvSpPr>
                          <wps:spPr bwMode="auto">
                            <a:xfrm>
                              <a:off x="8586" y="3575"/>
                              <a:ext cx="11" cy="3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Rectangle 184"/>
                          <wps:cNvSpPr>
                            <a:spLocks noChangeArrowheads="1"/>
                          </wps:cNvSpPr>
                          <wps:spPr bwMode="auto">
                            <a:xfrm>
                              <a:off x="1848" y="3872"/>
                              <a:ext cx="7445"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Rectangle 185"/>
                          <wps:cNvSpPr>
                            <a:spLocks noChangeArrowheads="1"/>
                          </wps:cNvSpPr>
                          <wps:spPr bwMode="auto">
                            <a:xfrm>
                              <a:off x="9282" y="3575"/>
                              <a:ext cx="11" cy="3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186"/>
                          <wps:cNvCnPr/>
                          <wps:spPr bwMode="auto">
                            <a:xfrm>
                              <a:off x="2511" y="3881"/>
                              <a:ext cx="0" cy="17"/>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50" name="Rectangle 187"/>
                          <wps:cNvSpPr>
                            <a:spLocks noChangeArrowheads="1"/>
                          </wps:cNvSpPr>
                          <wps:spPr bwMode="auto">
                            <a:xfrm>
                              <a:off x="2511" y="3881"/>
                              <a:ext cx="10" cy="17"/>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188"/>
                          <wps:cNvCnPr/>
                          <wps:spPr bwMode="auto">
                            <a:xfrm>
                              <a:off x="3195" y="3881"/>
                              <a:ext cx="0" cy="17"/>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52" name="Rectangle 189"/>
                          <wps:cNvSpPr>
                            <a:spLocks noChangeArrowheads="1"/>
                          </wps:cNvSpPr>
                          <wps:spPr bwMode="auto">
                            <a:xfrm>
                              <a:off x="3195" y="3881"/>
                              <a:ext cx="11" cy="17"/>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190"/>
                          <wps:cNvCnPr/>
                          <wps:spPr bwMode="auto">
                            <a:xfrm>
                              <a:off x="3891" y="3881"/>
                              <a:ext cx="0" cy="17"/>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54" name="Rectangle 191"/>
                          <wps:cNvSpPr>
                            <a:spLocks noChangeArrowheads="1"/>
                          </wps:cNvSpPr>
                          <wps:spPr bwMode="auto">
                            <a:xfrm>
                              <a:off x="3891" y="3881"/>
                              <a:ext cx="11" cy="17"/>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192"/>
                          <wps:cNvCnPr/>
                          <wps:spPr bwMode="auto">
                            <a:xfrm>
                              <a:off x="4586" y="3881"/>
                              <a:ext cx="0" cy="17"/>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56" name="Rectangle 193"/>
                          <wps:cNvSpPr>
                            <a:spLocks noChangeArrowheads="1"/>
                          </wps:cNvSpPr>
                          <wps:spPr bwMode="auto">
                            <a:xfrm>
                              <a:off x="4586" y="3881"/>
                              <a:ext cx="11" cy="17"/>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194"/>
                          <wps:cNvCnPr/>
                          <wps:spPr bwMode="auto">
                            <a:xfrm>
                              <a:off x="5282" y="3881"/>
                              <a:ext cx="0" cy="17"/>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58" name="Rectangle 195"/>
                          <wps:cNvSpPr>
                            <a:spLocks noChangeArrowheads="1"/>
                          </wps:cNvSpPr>
                          <wps:spPr bwMode="auto">
                            <a:xfrm>
                              <a:off x="5282" y="3881"/>
                              <a:ext cx="11" cy="17"/>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196"/>
                          <wps:cNvCnPr/>
                          <wps:spPr bwMode="auto">
                            <a:xfrm>
                              <a:off x="5891" y="3881"/>
                              <a:ext cx="0" cy="17"/>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60" name="Rectangle 197"/>
                          <wps:cNvSpPr>
                            <a:spLocks noChangeArrowheads="1"/>
                          </wps:cNvSpPr>
                          <wps:spPr bwMode="auto">
                            <a:xfrm>
                              <a:off x="5891" y="3881"/>
                              <a:ext cx="11" cy="17"/>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198"/>
                          <wps:cNvCnPr/>
                          <wps:spPr bwMode="auto">
                            <a:xfrm>
                              <a:off x="6499" y="3881"/>
                              <a:ext cx="0" cy="17"/>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62" name="Rectangle 199"/>
                          <wps:cNvSpPr>
                            <a:spLocks noChangeArrowheads="1"/>
                          </wps:cNvSpPr>
                          <wps:spPr bwMode="auto">
                            <a:xfrm>
                              <a:off x="6499" y="3881"/>
                              <a:ext cx="11" cy="17"/>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00"/>
                          <wps:cNvCnPr/>
                          <wps:spPr bwMode="auto">
                            <a:xfrm>
                              <a:off x="7151" y="3881"/>
                              <a:ext cx="0" cy="17"/>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64" name="Rectangle 201"/>
                          <wps:cNvSpPr>
                            <a:spLocks noChangeArrowheads="1"/>
                          </wps:cNvSpPr>
                          <wps:spPr bwMode="auto">
                            <a:xfrm>
                              <a:off x="7151" y="3881"/>
                              <a:ext cx="11" cy="17"/>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02"/>
                          <wps:cNvCnPr/>
                          <wps:spPr bwMode="auto">
                            <a:xfrm>
                              <a:off x="7890" y="3881"/>
                              <a:ext cx="0" cy="17"/>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66" name="Rectangle 203"/>
                          <wps:cNvSpPr>
                            <a:spLocks noChangeArrowheads="1"/>
                          </wps:cNvSpPr>
                          <wps:spPr bwMode="auto">
                            <a:xfrm>
                              <a:off x="7890" y="3881"/>
                              <a:ext cx="11" cy="17"/>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04"/>
                          <wps:cNvCnPr/>
                          <wps:spPr bwMode="auto">
                            <a:xfrm>
                              <a:off x="8586" y="3881"/>
                              <a:ext cx="0" cy="17"/>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g:wgp>
                      <wps:wsp>
                        <wps:cNvPr id="268" name="Rectangle 206"/>
                        <wps:cNvSpPr>
                          <a:spLocks noChangeArrowheads="1"/>
                        </wps:cNvSpPr>
                        <wps:spPr bwMode="auto">
                          <a:xfrm>
                            <a:off x="5452110" y="2464435"/>
                            <a:ext cx="6985" cy="1079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Rectangle 207"/>
                        <wps:cNvSpPr>
                          <a:spLocks noChangeArrowheads="1"/>
                        </wps:cNvSpPr>
                        <wps:spPr bwMode="auto">
                          <a:xfrm>
                            <a:off x="1173480" y="2475230"/>
                            <a:ext cx="472757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Rectangle 208"/>
                        <wps:cNvSpPr>
                          <a:spLocks noChangeArrowheads="1"/>
                        </wps:cNvSpPr>
                        <wps:spPr bwMode="auto">
                          <a:xfrm>
                            <a:off x="1166495" y="2475230"/>
                            <a:ext cx="6985" cy="1784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Rectangle 209"/>
                        <wps:cNvSpPr>
                          <a:spLocks noChangeArrowheads="1"/>
                        </wps:cNvSpPr>
                        <wps:spPr bwMode="auto">
                          <a:xfrm>
                            <a:off x="1594485" y="2480310"/>
                            <a:ext cx="6350" cy="1733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Rectangle 210"/>
                        <wps:cNvSpPr>
                          <a:spLocks noChangeArrowheads="1"/>
                        </wps:cNvSpPr>
                        <wps:spPr bwMode="auto">
                          <a:xfrm>
                            <a:off x="2028825" y="2480310"/>
                            <a:ext cx="6985" cy="1733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Rectangle 211"/>
                        <wps:cNvSpPr>
                          <a:spLocks noChangeArrowheads="1"/>
                        </wps:cNvSpPr>
                        <wps:spPr bwMode="auto">
                          <a:xfrm>
                            <a:off x="2470785" y="2480310"/>
                            <a:ext cx="6985" cy="1733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Rectangle 212"/>
                        <wps:cNvSpPr>
                          <a:spLocks noChangeArrowheads="1"/>
                        </wps:cNvSpPr>
                        <wps:spPr bwMode="auto">
                          <a:xfrm>
                            <a:off x="2912110" y="2480310"/>
                            <a:ext cx="6985" cy="1733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Rectangle 213"/>
                        <wps:cNvSpPr>
                          <a:spLocks noChangeArrowheads="1"/>
                        </wps:cNvSpPr>
                        <wps:spPr bwMode="auto">
                          <a:xfrm>
                            <a:off x="3354070" y="2480310"/>
                            <a:ext cx="6985" cy="1733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Rectangle 214"/>
                        <wps:cNvSpPr>
                          <a:spLocks noChangeArrowheads="1"/>
                        </wps:cNvSpPr>
                        <wps:spPr bwMode="auto">
                          <a:xfrm>
                            <a:off x="3740785" y="2480310"/>
                            <a:ext cx="6985" cy="1733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Rectangle 215"/>
                        <wps:cNvSpPr>
                          <a:spLocks noChangeArrowheads="1"/>
                        </wps:cNvSpPr>
                        <wps:spPr bwMode="auto">
                          <a:xfrm>
                            <a:off x="4126865" y="2480310"/>
                            <a:ext cx="6985" cy="1733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Rectangle 216"/>
                        <wps:cNvSpPr>
                          <a:spLocks noChangeArrowheads="1"/>
                        </wps:cNvSpPr>
                        <wps:spPr bwMode="auto">
                          <a:xfrm>
                            <a:off x="4540885" y="2480310"/>
                            <a:ext cx="6985" cy="1733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Rectangle 217"/>
                        <wps:cNvSpPr>
                          <a:spLocks noChangeArrowheads="1"/>
                        </wps:cNvSpPr>
                        <wps:spPr bwMode="auto">
                          <a:xfrm>
                            <a:off x="5010150" y="2480310"/>
                            <a:ext cx="6985" cy="1733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 name="Rectangle 218"/>
                        <wps:cNvSpPr>
                          <a:spLocks noChangeArrowheads="1"/>
                        </wps:cNvSpPr>
                        <wps:spPr bwMode="auto">
                          <a:xfrm>
                            <a:off x="5452110" y="2480310"/>
                            <a:ext cx="6985" cy="1733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Rectangle 219"/>
                        <wps:cNvSpPr>
                          <a:spLocks noChangeArrowheads="1"/>
                        </wps:cNvSpPr>
                        <wps:spPr bwMode="auto">
                          <a:xfrm>
                            <a:off x="1173480" y="2647950"/>
                            <a:ext cx="472757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Rectangle 220"/>
                        <wps:cNvSpPr>
                          <a:spLocks noChangeArrowheads="1"/>
                        </wps:cNvSpPr>
                        <wps:spPr bwMode="auto">
                          <a:xfrm>
                            <a:off x="5894070" y="2480310"/>
                            <a:ext cx="6985" cy="1733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Rectangle 221"/>
                        <wps:cNvSpPr>
                          <a:spLocks noChangeArrowheads="1"/>
                        </wps:cNvSpPr>
                        <wps:spPr bwMode="auto">
                          <a:xfrm>
                            <a:off x="1173480" y="2756535"/>
                            <a:ext cx="472757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Rectangle 222"/>
                        <wps:cNvSpPr>
                          <a:spLocks noChangeArrowheads="1"/>
                        </wps:cNvSpPr>
                        <wps:spPr bwMode="auto">
                          <a:xfrm>
                            <a:off x="1166495" y="2756535"/>
                            <a:ext cx="6985" cy="1778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Rectangle 223"/>
                        <wps:cNvSpPr>
                          <a:spLocks noChangeArrowheads="1"/>
                        </wps:cNvSpPr>
                        <wps:spPr bwMode="auto">
                          <a:xfrm>
                            <a:off x="1594485" y="2761615"/>
                            <a:ext cx="6350"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 name="Rectangle 224"/>
                        <wps:cNvSpPr>
                          <a:spLocks noChangeArrowheads="1"/>
                        </wps:cNvSpPr>
                        <wps:spPr bwMode="auto">
                          <a:xfrm>
                            <a:off x="2028825" y="276161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25"/>
                        <wps:cNvSpPr>
                          <a:spLocks noChangeArrowheads="1"/>
                        </wps:cNvSpPr>
                        <wps:spPr bwMode="auto">
                          <a:xfrm>
                            <a:off x="2470785" y="276161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Rectangle 226"/>
                        <wps:cNvSpPr>
                          <a:spLocks noChangeArrowheads="1"/>
                        </wps:cNvSpPr>
                        <wps:spPr bwMode="auto">
                          <a:xfrm>
                            <a:off x="2912110" y="276161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Rectangle 227"/>
                        <wps:cNvSpPr>
                          <a:spLocks noChangeArrowheads="1"/>
                        </wps:cNvSpPr>
                        <wps:spPr bwMode="auto">
                          <a:xfrm>
                            <a:off x="3354070" y="276161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Rectangle 228"/>
                        <wps:cNvSpPr>
                          <a:spLocks noChangeArrowheads="1"/>
                        </wps:cNvSpPr>
                        <wps:spPr bwMode="auto">
                          <a:xfrm>
                            <a:off x="3740785" y="276161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229"/>
                        <wps:cNvSpPr>
                          <a:spLocks noChangeArrowheads="1"/>
                        </wps:cNvSpPr>
                        <wps:spPr bwMode="auto">
                          <a:xfrm>
                            <a:off x="4126865" y="276161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Rectangle 230"/>
                        <wps:cNvSpPr>
                          <a:spLocks noChangeArrowheads="1"/>
                        </wps:cNvSpPr>
                        <wps:spPr bwMode="auto">
                          <a:xfrm>
                            <a:off x="4540885" y="276161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Rectangle 231"/>
                        <wps:cNvSpPr>
                          <a:spLocks noChangeArrowheads="1"/>
                        </wps:cNvSpPr>
                        <wps:spPr bwMode="auto">
                          <a:xfrm>
                            <a:off x="5010150" y="276161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Rectangle 232"/>
                        <wps:cNvSpPr>
                          <a:spLocks noChangeArrowheads="1"/>
                        </wps:cNvSpPr>
                        <wps:spPr bwMode="auto">
                          <a:xfrm>
                            <a:off x="5452110" y="276161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Rectangle 233"/>
                        <wps:cNvSpPr>
                          <a:spLocks noChangeArrowheads="1"/>
                        </wps:cNvSpPr>
                        <wps:spPr bwMode="auto">
                          <a:xfrm>
                            <a:off x="1173480" y="2929255"/>
                            <a:ext cx="472757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Rectangle 234"/>
                        <wps:cNvSpPr>
                          <a:spLocks noChangeArrowheads="1"/>
                        </wps:cNvSpPr>
                        <wps:spPr bwMode="auto">
                          <a:xfrm>
                            <a:off x="5894070" y="276161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 name="Rectangle 235"/>
                        <wps:cNvSpPr>
                          <a:spLocks noChangeArrowheads="1"/>
                        </wps:cNvSpPr>
                        <wps:spPr bwMode="auto">
                          <a:xfrm>
                            <a:off x="1173480" y="3037205"/>
                            <a:ext cx="472757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Rectangle 236"/>
                        <wps:cNvSpPr>
                          <a:spLocks noChangeArrowheads="1"/>
                        </wps:cNvSpPr>
                        <wps:spPr bwMode="auto">
                          <a:xfrm>
                            <a:off x="1166495" y="3037205"/>
                            <a:ext cx="6985" cy="1892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Rectangle 237"/>
                        <wps:cNvSpPr>
                          <a:spLocks noChangeArrowheads="1"/>
                        </wps:cNvSpPr>
                        <wps:spPr bwMode="auto">
                          <a:xfrm>
                            <a:off x="1594485" y="3042920"/>
                            <a:ext cx="6350" cy="1835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Rectangle 238"/>
                        <wps:cNvSpPr>
                          <a:spLocks noChangeArrowheads="1"/>
                        </wps:cNvSpPr>
                        <wps:spPr bwMode="auto">
                          <a:xfrm>
                            <a:off x="2028825" y="3042920"/>
                            <a:ext cx="6985" cy="1835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Rectangle 239"/>
                        <wps:cNvSpPr>
                          <a:spLocks noChangeArrowheads="1"/>
                        </wps:cNvSpPr>
                        <wps:spPr bwMode="auto">
                          <a:xfrm>
                            <a:off x="2470785" y="3042920"/>
                            <a:ext cx="6985" cy="1835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Rectangle 240"/>
                        <wps:cNvSpPr>
                          <a:spLocks noChangeArrowheads="1"/>
                        </wps:cNvSpPr>
                        <wps:spPr bwMode="auto">
                          <a:xfrm>
                            <a:off x="2912110" y="3042920"/>
                            <a:ext cx="6985" cy="1835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 name="Rectangle 241"/>
                        <wps:cNvSpPr>
                          <a:spLocks noChangeArrowheads="1"/>
                        </wps:cNvSpPr>
                        <wps:spPr bwMode="auto">
                          <a:xfrm>
                            <a:off x="3354070" y="3042920"/>
                            <a:ext cx="6985" cy="1835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42"/>
                        <wps:cNvSpPr>
                          <a:spLocks noChangeArrowheads="1"/>
                        </wps:cNvSpPr>
                        <wps:spPr bwMode="auto">
                          <a:xfrm>
                            <a:off x="3740785" y="3042920"/>
                            <a:ext cx="6985" cy="1835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43"/>
                        <wps:cNvSpPr>
                          <a:spLocks noChangeArrowheads="1"/>
                        </wps:cNvSpPr>
                        <wps:spPr bwMode="auto">
                          <a:xfrm>
                            <a:off x="4126865" y="3042920"/>
                            <a:ext cx="6985" cy="1835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Rectangle 244"/>
                        <wps:cNvSpPr>
                          <a:spLocks noChangeArrowheads="1"/>
                        </wps:cNvSpPr>
                        <wps:spPr bwMode="auto">
                          <a:xfrm>
                            <a:off x="4540885" y="3042920"/>
                            <a:ext cx="6985" cy="1835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 name="Rectangle 245"/>
                        <wps:cNvSpPr>
                          <a:spLocks noChangeArrowheads="1"/>
                        </wps:cNvSpPr>
                        <wps:spPr bwMode="auto">
                          <a:xfrm>
                            <a:off x="5010150" y="3042920"/>
                            <a:ext cx="6985" cy="1835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Rectangle 246"/>
                        <wps:cNvSpPr>
                          <a:spLocks noChangeArrowheads="1"/>
                        </wps:cNvSpPr>
                        <wps:spPr bwMode="auto">
                          <a:xfrm>
                            <a:off x="5452110" y="3042920"/>
                            <a:ext cx="6985" cy="1835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 name="Rectangle 247"/>
                        <wps:cNvSpPr>
                          <a:spLocks noChangeArrowheads="1"/>
                        </wps:cNvSpPr>
                        <wps:spPr bwMode="auto">
                          <a:xfrm>
                            <a:off x="1173480" y="3220720"/>
                            <a:ext cx="472757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Rectangle 248"/>
                        <wps:cNvSpPr>
                          <a:spLocks noChangeArrowheads="1"/>
                        </wps:cNvSpPr>
                        <wps:spPr bwMode="auto">
                          <a:xfrm>
                            <a:off x="5894070" y="3042920"/>
                            <a:ext cx="6985" cy="1835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 name="Rectangle 249"/>
                        <wps:cNvSpPr>
                          <a:spLocks noChangeArrowheads="1"/>
                        </wps:cNvSpPr>
                        <wps:spPr bwMode="auto">
                          <a:xfrm>
                            <a:off x="1173480" y="3437255"/>
                            <a:ext cx="472757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Rectangle 250"/>
                        <wps:cNvSpPr>
                          <a:spLocks noChangeArrowheads="1"/>
                        </wps:cNvSpPr>
                        <wps:spPr bwMode="auto">
                          <a:xfrm>
                            <a:off x="1166495" y="3437255"/>
                            <a:ext cx="6985" cy="2000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3" name="Rectangle 251"/>
                        <wps:cNvSpPr>
                          <a:spLocks noChangeArrowheads="1"/>
                        </wps:cNvSpPr>
                        <wps:spPr bwMode="auto">
                          <a:xfrm>
                            <a:off x="1594485" y="3442335"/>
                            <a:ext cx="6350" cy="1949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Rectangle 252"/>
                        <wps:cNvSpPr>
                          <a:spLocks noChangeArrowheads="1"/>
                        </wps:cNvSpPr>
                        <wps:spPr bwMode="auto">
                          <a:xfrm>
                            <a:off x="2028825" y="3442335"/>
                            <a:ext cx="6985" cy="1949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 name="Rectangle 253"/>
                        <wps:cNvSpPr>
                          <a:spLocks noChangeArrowheads="1"/>
                        </wps:cNvSpPr>
                        <wps:spPr bwMode="auto">
                          <a:xfrm>
                            <a:off x="2470785" y="3442335"/>
                            <a:ext cx="6985" cy="1949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Rectangle 254"/>
                        <wps:cNvSpPr>
                          <a:spLocks noChangeArrowheads="1"/>
                        </wps:cNvSpPr>
                        <wps:spPr bwMode="auto">
                          <a:xfrm>
                            <a:off x="2912110" y="3442335"/>
                            <a:ext cx="6985" cy="1949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 name="Rectangle 255"/>
                        <wps:cNvSpPr>
                          <a:spLocks noChangeArrowheads="1"/>
                        </wps:cNvSpPr>
                        <wps:spPr bwMode="auto">
                          <a:xfrm>
                            <a:off x="3354070" y="3442335"/>
                            <a:ext cx="6985" cy="1949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Rectangle 256"/>
                        <wps:cNvSpPr>
                          <a:spLocks noChangeArrowheads="1"/>
                        </wps:cNvSpPr>
                        <wps:spPr bwMode="auto">
                          <a:xfrm>
                            <a:off x="3740785" y="3442335"/>
                            <a:ext cx="6985" cy="1949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Rectangle 257"/>
                        <wps:cNvSpPr>
                          <a:spLocks noChangeArrowheads="1"/>
                        </wps:cNvSpPr>
                        <wps:spPr bwMode="auto">
                          <a:xfrm>
                            <a:off x="4126865" y="3442335"/>
                            <a:ext cx="6985" cy="1949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Rectangle 258"/>
                        <wps:cNvSpPr>
                          <a:spLocks noChangeArrowheads="1"/>
                        </wps:cNvSpPr>
                        <wps:spPr bwMode="auto">
                          <a:xfrm>
                            <a:off x="4540885" y="3442335"/>
                            <a:ext cx="6985" cy="1949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Rectangle 259"/>
                        <wps:cNvSpPr>
                          <a:spLocks noChangeArrowheads="1"/>
                        </wps:cNvSpPr>
                        <wps:spPr bwMode="auto">
                          <a:xfrm>
                            <a:off x="5010150" y="3442335"/>
                            <a:ext cx="6985" cy="1949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Rectangle 260"/>
                        <wps:cNvSpPr>
                          <a:spLocks noChangeArrowheads="1"/>
                        </wps:cNvSpPr>
                        <wps:spPr bwMode="auto">
                          <a:xfrm>
                            <a:off x="5452110" y="3442335"/>
                            <a:ext cx="6985" cy="1949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Rectangle 261"/>
                        <wps:cNvSpPr>
                          <a:spLocks noChangeArrowheads="1"/>
                        </wps:cNvSpPr>
                        <wps:spPr bwMode="auto">
                          <a:xfrm>
                            <a:off x="1173480" y="3631565"/>
                            <a:ext cx="472757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Rectangle 262"/>
                        <wps:cNvSpPr>
                          <a:spLocks noChangeArrowheads="1"/>
                        </wps:cNvSpPr>
                        <wps:spPr bwMode="auto">
                          <a:xfrm>
                            <a:off x="5894070" y="3442335"/>
                            <a:ext cx="6985" cy="1949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Rectangle 263"/>
                        <wps:cNvSpPr>
                          <a:spLocks noChangeArrowheads="1"/>
                        </wps:cNvSpPr>
                        <wps:spPr bwMode="auto">
                          <a:xfrm>
                            <a:off x="1173480" y="3658870"/>
                            <a:ext cx="472757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Rectangle 264"/>
                        <wps:cNvSpPr>
                          <a:spLocks noChangeArrowheads="1"/>
                        </wps:cNvSpPr>
                        <wps:spPr bwMode="auto">
                          <a:xfrm>
                            <a:off x="1166495" y="3658870"/>
                            <a:ext cx="6985" cy="1943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Rectangle 265"/>
                        <wps:cNvSpPr>
                          <a:spLocks noChangeArrowheads="1"/>
                        </wps:cNvSpPr>
                        <wps:spPr bwMode="auto">
                          <a:xfrm>
                            <a:off x="1594485" y="3663950"/>
                            <a:ext cx="6350" cy="1892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Rectangle 266"/>
                        <wps:cNvSpPr>
                          <a:spLocks noChangeArrowheads="1"/>
                        </wps:cNvSpPr>
                        <wps:spPr bwMode="auto">
                          <a:xfrm>
                            <a:off x="2028825" y="3663950"/>
                            <a:ext cx="6985" cy="1892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 name="Rectangle 267"/>
                        <wps:cNvSpPr>
                          <a:spLocks noChangeArrowheads="1"/>
                        </wps:cNvSpPr>
                        <wps:spPr bwMode="auto">
                          <a:xfrm>
                            <a:off x="2470785" y="3663950"/>
                            <a:ext cx="6985" cy="1892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Rectangle 268"/>
                        <wps:cNvSpPr>
                          <a:spLocks noChangeArrowheads="1"/>
                        </wps:cNvSpPr>
                        <wps:spPr bwMode="auto">
                          <a:xfrm>
                            <a:off x="2912110" y="3663950"/>
                            <a:ext cx="6985" cy="1892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 name="Rectangle 269"/>
                        <wps:cNvSpPr>
                          <a:spLocks noChangeArrowheads="1"/>
                        </wps:cNvSpPr>
                        <wps:spPr bwMode="auto">
                          <a:xfrm>
                            <a:off x="3354070" y="3663950"/>
                            <a:ext cx="6985" cy="1892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Rectangle 270"/>
                        <wps:cNvSpPr>
                          <a:spLocks noChangeArrowheads="1"/>
                        </wps:cNvSpPr>
                        <wps:spPr bwMode="auto">
                          <a:xfrm>
                            <a:off x="3740785" y="3663950"/>
                            <a:ext cx="6985" cy="1892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Rectangle 271"/>
                        <wps:cNvSpPr>
                          <a:spLocks noChangeArrowheads="1"/>
                        </wps:cNvSpPr>
                        <wps:spPr bwMode="auto">
                          <a:xfrm>
                            <a:off x="4126865" y="3663950"/>
                            <a:ext cx="6985" cy="1892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Rectangle 272"/>
                        <wps:cNvSpPr>
                          <a:spLocks noChangeArrowheads="1"/>
                        </wps:cNvSpPr>
                        <wps:spPr bwMode="auto">
                          <a:xfrm>
                            <a:off x="4540885" y="3663950"/>
                            <a:ext cx="6985" cy="1892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 name="Rectangle 273"/>
                        <wps:cNvSpPr>
                          <a:spLocks noChangeArrowheads="1"/>
                        </wps:cNvSpPr>
                        <wps:spPr bwMode="auto">
                          <a:xfrm>
                            <a:off x="5010150" y="3663950"/>
                            <a:ext cx="6985" cy="1892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274"/>
                        <wps:cNvSpPr>
                          <a:spLocks noChangeArrowheads="1"/>
                        </wps:cNvSpPr>
                        <wps:spPr bwMode="auto">
                          <a:xfrm>
                            <a:off x="5452110" y="3663950"/>
                            <a:ext cx="6985" cy="1892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Rectangle 275"/>
                        <wps:cNvSpPr>
                          <a:spLocks noChangeArrowheads="1"/>
                        </wps:cNvSpPr>
                        <wps:spPr bwMode="auto">
                          <a:xfrm>
                            <a:off x="1173480" y="3848100"/>
                            <a:ext cx="472757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Rectangle 276"/>
                        <wps:cNvSpPr>
                          <a:spLocks noChangeArrowheads="1"/>
                        </wps:cNvSpPr>
                        <wps:spPr bwMode="auto">
                          <a:xfrm>
                            <a:off x="5894070" y="3663950"/>
                            <a:ext cx="6985" cy="1892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Rectangle 277"/>
                        <wps:cNvSpPr>
                          <a:spLocks noChangeArrowheads="1"/>
                        </wps:cNvSpPr>
                        <wps:spPr bwMode="auto">
                          <a:xfrm>
                            <a:off x="1173480" y="3956050"/>
                            <a:ext cx="472757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 name="Rectangle 278"/>
                        <wps:cNvSpPr>
                          <a:spLocks noChangeArrowheads="1"/>
                        </wps:cNvSpPr>
                        <wps:spPr bwMode="auto">
                          <a:xfrm>
                            <a:off x="1166495" y="3956050"/>
                            <a:ext cx="6985" cy="1784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Rectangle 279"/>
                        <wps:cNvSpPr>
                          <a:spLocks noChangeArrowheads="1"/>
                        </wps:cNvSpPr>
                        <wps:spPr bwMode="auto">
                          <a:xfrm>
                            <a:off x="1594485" y="3961130"/>
                            <a:ext cx="6350" cy="1733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Rectangle 280"/>
                        <wps:cNvSpPr>
                          <a:spLocks noChangeArrowheads="1"/>
                        </wps:cNvSpPr>
                        <wps:spPr bwMode="auto">
                          <a:xfrm>
                            <a:off x="2028825" y="3961130"/>
                            <a:ext cx="6985" cy="1733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Rectangle 281"/>
                        <wps:cNvSpPr>
                          <a:spLocks noChangeArrowheads="1"/>
                        </wps:cNvSpPr>
                        <wps:spPr bwMode="auto">
                          <a:xfrm>
                            <a:off x="2470785" y="3961130"/>
                            <a:ext cx="6985" cy="1733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Rectangle 282"/>
                        <wps:cNvSpPr>
                          <a:spLocks noChangeArrowheads="1"/>
                        </wps:cNvSpPr>
                        <wps:spPr bwMode="auto">
                          <a:xfrm>
                            <a:off x="2912110" y="3961130"/>
                            <a:ext cx="6985" cy="1733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Rectangle 283"/>
                        <wps:cNvSpPr>
                          <a:spLocks noChangeArrowheads="1"/>
                        </wps:cNvSpPr>
                        <wps:spPr bwMode="auto">
                          <a:xfrm>
                            <a:off x="3354070" y="3961130"/>
                            <a:ext cx="6985" cy="1733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Rectangle 284"/>
                        <wps:cNvSpPr>
                          <a:spLocks noChangeArrowheads="1"/>
                        </wps:cNvSpPr>
                        <wps:spPr bwMode="auto">
                          <a:xfrm>
                            <a:off x="3740785" y="3961130"/>
                            <a:ext cx="6985" cy="1733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Rectangle 285"/>
                        <wps:cNvSpPr>
                          <a:spLocks noChangeArrowheads="1"/>
                        </wps:cNvSpPr>
                        <wps:spPr bwMode="auto">
                          <a:xfrm>
                            <a:off x="4126865" y="3961130"/>
                            <a:ext cx="6985" cy="1733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Rectangle 286"/>
                        <wps:cNvSpPr>
                          <a:spLocks noChangeArrowheads="1"/>
                        </wps:cNvSpPr>
                        <wps:spPr bwMode="auto">
                          <a:xfrm>
                            <a:off x="4540885" y="3961130"/>
                            <a:ext cx="6985" cy="1733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Rectangle 287"/>
                        <wps:cNvSpPr>
                          <a:spLocks noChangeArrowheads="1"/>
                        </wps:cNvSpPr>
                        <wps:spPr bwMode="auto">
                          <a:xfrm>
                            <a:off x="5010150" y="3961130"/>
                            <a:ext cx="6985" cy="1733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 name="Rectangle 288"/>
                        <wps:cNvSpPr>
                          <a:spLocks noChangeArrowheads="1"/>
                        </wps:cNvSpPr>
                        <wps:spPr bwMode="auto">
                          <a:xfrm>
                            <a:off x="5452110" y="3961130"/>
                            <a:ext cx="6985" cy="1733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Rectangle 289"/>
                        <wps:cNvSpPr>
                          <a:spLocks noChangeArrowheads="1"/>
                        </wps:cNvSpPr>
                        <wps:spPr bwMode="auto">
                          <a:xfrm>
                            <a:off x="1173480" y="4128770"/>
                            <a:ext cx="472757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Rectangle 290"/>
                        <wps:cNvSpPr>
                          <a:spLocks noChangeArrowheads="1"/>
                        </wps:cNvSpPr>
                        <wps:spPr bwMode="auto">
                          <a:xfrm>
                            <a:off x="5894070" y="3961130"/>
                            <a:ext cx="6985" cy="1733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Rectangle 291"/>
                        <wps:cNvSpPr>
                          <a:spLocks noChangeArrowheads="1"/>
                        </wps:cNvSpPr>
                        <wps:spPr bwMode="auto">
                          <a:xfrm>
                            <a:off x="1600835" y="4236720"/>
                            <a:ext cx="430022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Rectangle 292"/>
                        <wps:cNvSpPr>
                          <a:spLocks noChangeArrowheads="1"/>
                        </wps:cNvSpPr>
                        <wps:spPr bwMode="auto">
                          <a:xfrm>
                            <a:off x="1594485" y="4236720"/>
                            <a:ext cx="6350" cy="1784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Rectangle 293"/>
                        <wps:cNvSpPr>
                          <a:spLocks noChangeArrowheads="1"/>
                        </wps:cNvSpPr>
                        <wps:spPr bwMode="auto">
                          <a:xfrm>
                            <a:off x="2028825" y="424243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Rectangle 294"/>
                        <wps:cNvSpPr>
                          <a:spLocks noChangeArrowheads="1"/>
                        </wps:cNvSpPr>
                        <wps:spPr bwMode="auto">
                          <a:xfrm>
                            <a:off x="2470785" y="424243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Rectangle 295"/>
                        <wps:cNvSpPr>
                          <a:spLocks noChangeArrowheads="1"/>
                        </wps:cNvSpPr>
                        <wps:spPr bwMode="auto">
                          <a:xfrm>
                            <a:off x="2912110" y="424243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Rectangle 296"/>
                        <wps:cNvSpPr>
                          <a:spLocks noChangeArrowheads="1"/>
                        </wps:cNvSpPr>
                        <wps:spPr bwMode="auto">
                          <a:xfrm>
                            <a:off x="3354070" y="424243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Rectangle 297"/>
                        <wps:cNvSpPr>
                          <a:spLocks noChangeArrowheads="1"/>
                        </wps:cNvSpPr>
                        <wps:spPr bwMode="auto">
                          <a:xfrm>
                            <a:off x="3740785" y="424243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Rectangle 298"/>
                        <wps:cNvSpPr>
                          <a:spLocks noChangeArrowheads="1"/>
                        </wps:cNvSpPr>
                        <wps:spPr bwMode="auto">
                          <a:xfrm>
                            <a:off x="4126865" y="424243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Rectangle 299"/>
                        <wps:cNvSpPr>
                          <a:spLocks noChangeArrowheads="1"/>
                        </wps:cNvSpPr>
                        <wps:spPr bwMode="auto">
                          <a:xfrm>
                            <a:off x="4540885" y="424243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Rectangle 300"/>
                        <wps:cNvSpPr>
                          <a:spLocks noChangeArrowheads="1"/>
                        </wps:cNvSpPr>
                        <wps:spPr bwMode="auto">
                          <a:xfrm>
                            <a:off x="5010150" y="424243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Rectangle 301"/>
                        <wps:cNvSpPr>
                          <a:spLocks noChangeArrowheads="1"/>
                        </wps:cNvSpPr>
                        <wps:spPr bwMode="auto">
                          <a:xfrm>
                            <a:off x="5452110" y="424243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Rectangle 302"/>
                        <wps:cNvSpPr>
                          <a:spLocks noChangeArrowheads="1"/>
                        </wps:cNvSpPr>
                        <wps:spPr bwMode="auto">
                          <a:xfrm>
                            <a:off x="1600835" y="4410075"/>
                            <a:ext cx="430022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Rectangle 303"/>
                        <wps:cNvSpPr>
                          <a:spLocks noChangeArrowheads="1"/>
                        </wps:cNvSpPr>
                        <wps:spPr bwMode="auto">
                          <a:xfrm>
                            <a:off x="5894070" y="424243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Rectangle 304"/>
                        <wps:cNvSpPr>
                          <a:spLocks noChangeArrowheads="1"/>
                        </wps:cNvSpPr>
                        <wps:spPr bwMode="auto">
                          <a:xfrm>
                            <a:off x="1600835" y="4518025"/>
                            <a:ext cx="430022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Rectangle 305"/>
                        <wps:cNvSpPr>
                          <a:spLocks noChangeArrowheads="1"/>
                        </wps:cNvSpPr>
                        <wps:spPr bwMode="auto">
                          <a:xfrm>
                            <a:off x="1594485" y="4518025"/>
                            <a:ext cx="6350" cy="156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Rectangle 306"/>
                        <wps:cNvSpPr>
                          <a:spLocks noChangeArrowheads="1"/>
                        </wps:cNvSpPr>
                        <wps:spPr bwMode="auto">
                          <a:xfrm>
                            <a:off x="2028825" y="4523740"/>
                            <a:ext cx="6985" cy="151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Rectangle 307"/>
                        <wps:cNvSpPr>
                          <a:spLocks noChangeArrowheads="1"/>
                        </wps:cNvSpPr>
                        <wps:spPr bwMode="auto">
                          <a:xfrm>
                            <a:off x="2470785" y="4523740"/>
                            <a:ext cx="6985" cy="151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Rectangle 308"/>
                        <wps:cNvSpPr>
                          <a:spLocks noChangeArrowheads="1"/>
                        </wps:cNvSpPr>
                        <wps:spPr bwMode="auto">
                          <a:xfrm>
                            <a:off x="2912110" y="4523740"/>
                            <a:ext cx="6985" cy="151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Rectangle 309"/>
                        <wps:cNvSpPr>
                          <a:spLocks noChangeArrowheads="1"/>
                        </wps:cNvSpPr>
                        <wps:spPr bwMode="auto">
                          <a:xfrm>
                            <a:off x="3354070" y="4523740"/>
                            <a:ext cx="6985" cy="151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Rectangle 310"/>
                        <wps:cNvSpPr>
                          <a:spLocks noChangeArrowheads="1"/>
                        </wps:cNvSpPr>
                        <wps:spPr bwMode="auto">
                          <a:xfrm>
                            <a:off x="3740785" y="4523740"/>
                            <a:ext cx="6985" cy="151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Rectangle 311"/>
                        <wps:cNvSpPr>
                          <a:spLocks noChangeArrowheads="1"/>
                        </wps:cNvSpPr>
                        <wps:spPr bwMode="auto">
                          <a:xfrm>
                            <a:off x="4126865" y="4523740"/>
                            <a:ext cx="6985" cy="151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Rectangle 312"/>
                        <wps:cNvSpPr>
                          <a:spLocks noChangeArrowheads="1"/>
                        </wps:cNvSpPr>
                        <wps:spPr bwMode="auto">
                          <a:xfrm>
                            <a:off x="4540885" y="4523740"/>
                            <a:ext cx="6985" cy="151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Rectangle 313"/>
                        <wps:cNvSpPr>
                          <a:spLocks noChangeArrowheads="1"/>
                        </wps:cNvSpPr>
                        <wps:spPr bwMode="auto">
                          <a:xfrm>
                            <a:off x="5010150" y="4523740"/>
                            <a:ext cx="6985" cy="151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Rectangle 314"/>
                        <wps:cNvSpPr>
                          <a:spLocks noChangeArrowheads="1"/>
                        </wps:cNvSpPr>
                        <wps:spPr bwMode="auto">
                          <a:xfrm>
                            <a:off x="5452110" y="4523740"/>
                            <a:ext cx="6985" cy="151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Rectangle 315"/>
                        <wps:cNvSpPr>
                          <a:spLocks noChangeArrowheads="1"/>
                        </wps:cNvSpPr>
                        <wps:spPr bwMode="auto">
                          <a:xfrm>
                            <a:off x="1600835" y="4669155"/>
                            <a:ext cx="430022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Rectangle 316"/>
                        <wps:cNvSpPr>
                          <a:spLocks noChangeArrowheads="1"/>
                        </wps:cNvSpPr>
                        <wps:spPr bwMode="auto">
                          <a:xfrm>
                            <a:off x="5894070" y="4523740"/>
                            <a:ext cx="6985" cy="151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Rectangle 317"/>
                        <wps:cNvSpPr>
                          <a:spLocks noChangeArrowheads="1"/>
                        </wps:cNvSpPr>
                        <wps:spPr bwMode="auto">
                          <a:xfrm>
                            <a:off x="1600835" y="4777740"/>
                            <a:ext cx="430022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Rectangle 318"/>
                        <wps:cNvSpPr>
                          <a:spLocks noChangeArrowheads="1"/>
                        </wps:cNvSpPr>
                        <wps:spPr bwMode="auto">
                          <a:xfrm>
                            <a:off x="1594485" y="4777740"/>
                            <a:ext cx="6350" cy="1778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Rectangle 319"/>
                        <wps:cNvSpPr>
                          <a:spLocks noChangeArrowheads="1"/>
                        </wps:cNvSpPr>
                        <wps:spPr bwMode="auto">
                          <a:xfrm>
                            <a:off x="2028825" y="4782820"/>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Rectangle 320"/>
                        <wps:cNvSpPr>
                          <a:spLocks noChangeArrowheads="1"/>
                        </wps:cNvSpPr>
                        <wps:spPr bwMode="auto">
                          <a:xfrm>
                            <a:off x="2470785" y="4782820"/>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Rectangle 321"/>
                        <wps:cNvSpPr>
                          <a:spLocks noChangeArrowheads="1"/>
                        </wps:cNvSpPr>
                        <wps:spPr bwMode="auto">
                          <a:xfrm>
                            <a:off x="2912110" y="4782820"/>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Rectangle 322"/>
                        <wps:cNvSpPr>
                          <a:spLocks noChangeArrowheads="1"/>
                        </wps:cNvSpPr>
                        <wps:spPr bwMode="auto">
                          <a:xfrm>
                            <a:off x="3354070" y="4782820"/>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Rectangle 323"/>
                        <wps:cNvSpPr>
                          <a:spLocks noChangeArrowheads="1"/>
                        </wps:cNvSpPr>
                        <wps:spPr bwMode="auto">
                          <a:xfrm>
                            <a:off x="3740785" y="4782820"/>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Rectangle 324"/>
                        <wps:cNvSpPr>
                          <a:spLocks noChangeArrowheads="1"/>
                        </wps:cNvSpPr>
                        <wps:spPr bwMode="auto">
                          <a:xfrm>
                            <a:off x="4126865" y="4782820"/>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Rectangle 325"/>
                        <wps:cNvSpPr>
                          <a:spLocks noChangeArrowheads="1"/>
                        </wps:cNvSpPr>
                        <wps:spPr bwMode="auto">
                          <a:xfrm>
                            <a:off x="4540885" y="4782820"/>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Rectangle 326"/>
                        <wps:cNvSpPr>
                          <a:spLocks noChangeArrowheads="1"/>
                        </wps:cNvSpPr>
                        <wps:spPr bwMode="auto">
                          <a:xfrm>
                            <a:off x="5010150" y="4782820"/>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Rectangle 327"/>
                        <wps:cNvSpPr>
                          <a:spLocks noChangeArrowheads="1"/>
                        </wps:cNvSpPr>
                        <wps:spPr bwMode="auto">
                          <a:xfrm>
                            <a:off x="5452110" y="4782820"/>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Rectangle 328"/>
                        <wps:cNvSpPr>
                          <a:spLocks noChangeArrowheads="1"/>
                        </wps:cNvSpPr>
                        <wps:spPr bwMode="auto">
                          <a:xfrm>
                            <a:off x="1600835" y="4950460"/>
                            <a:ext cx="430022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Rectangle 329"/>
                        <wps:cNvSpPr>
                          <a:spLocks noChangeArrowheads="1"/>
                        </wps:cNvSpPr>
                        <wps:spPr bwMode="auto">
                          <a:xfrm>
                            <a:off x="5894070" y="4782820"/>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 name="Rectangle 330"/>
                        <wps:cNvSpPr>
                          <a:spLocks noChangeArrowheads="1"/>
                        </wps:cNvSpPr>
                        <wps:spPr bwMode="auto">
                          <a:xfrm>
                            <a:off x="1600835" y="5058410"/>
                            <a:ext cx="430022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Rectangle 331"/>
                        <wps:cNvSpPr>
                          <a:spLocks noChangeArrowheads="1"/>
                        </wps:cNvSpPr>
                        <wps:spPr bwMode="auto">
                          <a:xfrm>
                            <a:off x="1594485" y="5058410"/>
                            <a:ext cx="6350" cy="1784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Rectangle 332"/>
                        <wps:cNvSpPr>
                          <a:spLocks noChangeArrowheads="1"/>
                        </wps:cNvSpPr>
                        <wps:spPr bwMode="auto">
                          <a:xfrm>
                            <a:off x="2028825" y="506412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Rectangle 333"/>
                        <wps:cNvSpPr>
                          <a:spLocks noChangeArrowheads="1"/>
                        </wps:cNvSpPr>
                        <wps:spPr bwMode="auto">
                          <a:xfrm>
                            <a:off x="2470785" y="506412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 name="Rectangle 334"/>
                        <wps:cNvSpPr>
                          <a:spLocks noChangeArrowheads="1"/>
                        </wps:cNvSpPr>
                        <wps:spPr bwMode="auto">
                          <a:xfrm>
                            <a:off x="2912110" y="506412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35"/>
                        <wps:cNvSpPr>
                          <a:spLocks noChangeArrowheads="1"/>
                        </wps:cNvSpPr>
                        <wps:spPr bwMode="auto">
                          <a:xfrm>
                            <a:off x="3354070" y="506412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Rectangle 336"/>
                        <wps:cNvSpPr>
                          <a:spLocks noChangeArrowheads="1"/>
                        </wps:cNvSpPr>
                        <wps:spPr bwMode="auto">
                          <a:xfrm>
                            <a:off x="3740785" y="506412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Rectangle 337"/>
                        <wps:cNvSpPr>
                          <a:spLocks noChangeArrowheads="1"/>
                        </wps:cNvSpPr>
                        <wps:spPr bwMode="auto">
                          <a:xfrm>
                            <a:off x="4126865" y="506412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Rectangle 338"/>
                        <wps:cNvSpPr>
                          <a:spLocks noChangeArrowheads="1"/>
                        </wps:cNvSpPr>
                        <wps:spPr bwMode="auto">
                          <a:xfrm>
                            <a:off x="4540885" y="506412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 name="Rectangle 339"/>
                        <wps:cNvSpPr>
                          <a:spLocks noChangeArrowheads="1"/>
                        </wps:cNvSpPr>
                        <wps:spPr bwMode="auto">
                          <a:xfrm>
                            <a:off x="5010150" y="506412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Rectangle 340"/>
                        <wps:cNvSpPr>
                          <a:spLocks noChangeArrowheads="1"/>
                        </wps:cNvSpPr>
                        <wps:spPr bwMode="auto">
                          <a:xfrm>
                            <a:off x="5452110" y="506412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 name="Rectangle 341"/>
                        <wps:cNvSpPr>
                          <a:spLocks noChangeArrowheads="1"/>
                        </wps:cNvSpPr>
                        <wps:spPr bwMode="auto">
                          <a:xfrm>
                            <a:off x="1600835" y="5231130"/>
                            <a:ext cx="430022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Rectangle 342"/>
                        <wps:cNvSpPr>
                          <a:spLocks noChangeArrowheads="1"/>
                        </wps:cNvSpPr>
                        <wps:spPr bwMode="auto">
                          <a:xfrm>
                            <a:off x="5894070" y="5064125"/>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 name="Rectangle 343"/>
                        <wps:cNvSpPr>
                          <a:spLocks noChangeArrowheads="1"/>
                        </wps:cNvSpPr>
                        <wps:spPr bwMode="auto">
                          <a:xfrm>
                            <a:off x="1600835" y="5669280"/>
                            <a:ext cx="43497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Rectangle 344"/>
                        <wps:cNvSpPr>
                          <a:spLocks noChangeArrowheads="1"/>
                        </wps:cNvSpPr>
                        <wps:spPr bwMode="auto">
                          <a:xfrm>
                            <a:off x="2477770" y="5669280"/>
                            <a:ext cx="44132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7" name="Rectangle 345"/>
                        <wps:cNvSpPr>
                          <a:spLocks noChangeArrowheads="1"/>
                        </wps:cNvSpPr>
                        <wps:spPr bwMode="auto">
                          <a:xfrm>
                            <a:off x="1594485" y="5669280"/>
                            <a:ext cx="6350" cy="2108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Rectangle 346"/>
                        <wps:cNvSpPr>
                          <a:spLocks noChangeArrowheads="1"/>
                        </wps:cNvSpPr>
                        <wps:spPr bwMode="auto">
                          <a:xfrm>
                            <a:off x="1600835" y="5874385"/>
                            <a:ext cx="43497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 name="Rectangle 347"/>
                        <wps:cNvSpPr>
                          <a:spLocks noChangeArrowheads="1"/>
                        </wps:cNvSpPr>
                        <wps:spPr bwMode="auto">
                          <a:xfrm>
                            <a:off x="2028825" y="5674360"/>
                            <a:ext cx="6985" cy="2057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Rectangle 348"/>
                        <wps:cNvSpPr>
                          <a:spLocks noChangeArrowheads="1"/>
                        </wps:cNvSpPr>
                        <wps:spPr bwMode="auto">
                          <a:xfrm>
                            <a:off x="2470785" y="5669280"/>
                            <a:ext cx="6985" cy="2108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 name="Rectangle 349"/>
                        <wps:cNvSpPr>
                          <a:spLocks noChangeArrowheads="1"/>
                        </wps:cNvSpPr>
                        <wps:spPr bwMode="auto">
                          <a:xfrm>
                            <a:off x="2477770" y="5874385"/>
                            <a:ext cx="44132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Rectangle 350"/>
                        <wps:cNvSpPr>
                          <a:spLocks noChangeArrowheads="1"/>
                        </wps:cNvSpPr>
                        <wps:spPr bwMode="auto">
                          <a:xfrm>
                            <a:off x="2912110" y="5674360"/>
                            <a:ext cx="6985" cy="2057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 name="Rectangle 351"/>
                        <wps:cNvSpPr>
                          <a:spLocks noChangeArrowheads="1"/>
                        </wps:cNvSpPr>
                        <wps:spPr bwMode="auto">
                          <a:xfrm>
                            <a:off x="2035810" y="6328410"/>
                            <a:ext cx="88328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Rectangle 352"/>
                        <wps:cNvSpPr>
                          <a:spLocks noChangeArrowheads="1"/>
                        </wps:cNvSpPr>
                        <wps:spPr bwMode="auto">
                          <a:xfrm>
                            <a:off x="2028825" y="6328410"/>
                            <a:ext cx="6985" cy="3187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 name="Rectangle 353"/>
                        <wps:cNvSpPr>
                          <a:spLocks noChangeArrowheads="1"/>
                        </wps:cNvSpPr>
                        <wps:spPr bwMode="auto">
                          <a:xfrm>
                            <a:off x="2035810" y="6642100"/>
                            <a:ext cx="88328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54"/>
                        <wps:cNvSpPr>
                          <a:spLocks noChangeArrowheads="1"/>
                        </wps:cNvSpPr>
                        <wps:spPr bwMode="auto">
                          <a:xfrm>
                            <a:off x="2912110" y="6334125"/>
                            <a:ext cx="6985" cy="313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55"/>
                        <wps:cNvSpPr>
                          <a:spLocks noChangeArrowheads="1"/>
                        </wps:cNvSpPr>
                        <wps:spPr bwMode="auto">
                          <a:xfrm>
                            <a:off x="2035810" y="6911975"/>
                            <a:ext cx="44196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Rectangle 356"/>
                        <wps:cNvSpPr>
                          <a:spLocks noChangeArrowheads="1"/>
                        </wps:cNvSpPr>
                        <wps:spPr bwMode="auto">
                          <a:xfrm>
                            <a:off x="2919095" y="6911975"/>
                            <a:ext cx="44196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 name="Rectangle 357"/>
                        <wps:cNvSpPr>
                          <a:spLocks noChangeArrowheads="1"/>
                        </wps:cNvSpPr>
                        <wps:spPr bwMode="auto">
                          <a:xfrm>
                            <a:off x="2028825" y="6911975"/>
                            <a:ext cx="6985" cy="1841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Rectangle 358"/>
                        <wps:cNvSpPr>
                          <a:spLocks noChangeArrowheads="1"/>
                        </wps:cNvSpPr>
                        <wps:spPr bwMode="auto">
                          <a:xfrm>
                            <a:off x="2035810" y="7090410"/>
                            <a:ext cx="44196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1" name="Rectangle 359"/>
                        <wps:cNvSpPr>
                          <a:spLocks noChangeArrowheads="1"/>
                        </wps:cNvSpPr>
                        <wps:spPr bwMode="auto">
                          <a:xfrm>
                            <a:off x="2470785" y="6917690"/>
                            <a:ext cx="6985" cy="1784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Rectangle 360"/>
                        <wps:cNvSpPr>
                          <a:spLocks noChangeArrowheads="1"/>
                        </wps:cNvSpPr>
                        <wps:spPr bwMode="auto">
                          <a:xfrm>
                            <a:off x="2912110" y="6911975"/>
                            <a:ext cx="6985" cy="1841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 name="Rectangle 361"/>
                        <wps:cNvSpPr>
                          <a:spLocks noChangeArrowheads="1"/>
                        </wps:cNvSpPr>
                        <wps:spPr bwMode="auto">
                          <a:xfrm>
                            <a:off x="2919095" y="7090410"/>
                            <a:ext cx="44196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Rectangle 362"/>
                        <wps:cNvSpPr>
                          <a:spLocks noChangeArrowheads="1"/>
                        </wps:cNvSpPr>
                        <wps:spPr bwMode="auto">
                          <a:xfrm>
                            <a:off x="3354070" y="6917690"/>
                            <a:ext cx="6985" cy="1784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 name="Line 363"/>
                        <wps:cNvCnPr/>
                        <wps:spPr bwMode="auto">
                          <a:xfrm>
                            <a:off x="1600835" y="7263765"/>
                            <a:ext cx="25330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 name="Rectangle 364"/>
                        <wps:cNvSpPr>
                          <a:spLocks noChangeArrowheads="1"/>
                        </wps:cNvSpPr>
                        <wps:spPr bwMode="auto">
                          <a:xfrm>
                            <a:off x="1600835" y="7263765"/>
                            <a:ext cx="253301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 name="Line 365"/>
                        <wps:cNvCnPr/>
                        <wps:spPr bwMode="auto">
                          <a:xfrm>
                            <a:off x="1594485" y="7263765"/>
                            <a:ext cx="0" cy="2209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 name="Rectangle 366"/>
                        <wps:cNvSpPr>
                          <a:spLocks noChangeArrowheads="1"/>
                        </wps:cNvSpPr>
                        <wps:spPr bwMode="auto">
                          <a:xfrm>
                            <a:off x="1594485" y="7263765"/>
                            <a:ext cx="6350" cy="2209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 name="Line 367"/>
                        <wps:cNvCnPr/>
                        <wps:spPr bwMode="auto">
                          <a:xfrm>
                            <a:off x="2028825" y="7268845"/>
                            <a:ext cx="0" cy="2159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 name="Rectangle 368"/>
                        <wps:cNvSpPr>
                          <a:spLocks noChangeArrowheads="1"/>
                        </wps:cNvSpPr>
                        <wps:spPr bwMode="auto">
                          <a:xfrm>
                            <a:off x="2028825" y="7268845"/>
                            <a:ext cx="6985" cy="215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 name="Line 369"/>
                        <wps:cNvCnPr/>
                        <wps:spPr bwMode="auto">
                          <a:xfrm>
                            <a:off x="2470785" y="7268845"/>
                            <a:ext cx="0" cy="2159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 name="Rectangle 370"/>
                        <wps:cNvSpPr>
                          <a:spLocks noChangeArrowheads="1"/>
                        </wps:cNvSpPr>
                        <wps:spPr bwMode="auto">
                          <a:xfrm>
                            <a:off x="2470785" y="7268845"/>
                            <a:ext cx="6985" cy="215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 name="Line 371"/>
                        <wps:cNvCnPr/>
                        <wps:spPr bwMode="auto">
                          <a:xfrm>
                            <a:off x="2912110" y="7268845"/>
                            <a:ext cx="0" cy="2159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 name="Rectangle 372"/>
                        <wps:cNvSpPr>
                          <a:spLocks noChangeArrowheads="1"/>
                        </wps:cNvSpPr>
                        <wps:spPr bwMode="auto">
                          <a:xfrm>
                            <a:off x="2912110" y="7268845"/>
                            <a:ext cx="6985" cy="215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5" name="Line 373"/>
                        <wps:cNvCnPr/>
                        <wps:spPr bwMode="auto">
                          <a:xfrm>
                            <a:off x="3354070" y="7268845"/>
                            <a:ext cx="0" cy="2159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 name="Rectangle 374"/>
                        <wps:cNvSpPr>
                          <a:spLocks noChangeArrowheads="1"/>
                        </wps:cNvSpPr>
                        <wps:spPr bwMode="auto">
                          <a:xfrm>
                            <a:off x="3354070" y="7268845"/>
                            <a:ext cx="6985" cy="215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7" name="Line 375"/>
                        <wps:cNvCnPr/>
                        <wps:spPr bwMode="auto">
                          <a:xfrm>
                            <a:off x="3740785" y="7268845"/>
                            <a:ext cx="0" cy="2159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 name="Rectangle 376"/>
                        <wps:cNvSpPr>
                          <a:spLocks noChangeArrowheads="1"/>
                        </wps:cNvSpPr>
                        <wps:spPr bwMode="auto">
                          <a:xfrm>
                            <a:off x="3740785" y="7268845"/>
                            <a:ext cx="6985" cy="215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 name="Line 377"/>
                        <wps:cNvCnPr/>
                        <wps:spPr bwMode="auto">
                          <a:xfrm>
                            <a:off x="1600835" y="7479665"/>
                            <a:ext cx="25330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 name="Rectangle 378"/>
                        <wps:cNvSpPr>
                          <a:spLocks noChangeArrowheads="1"/>
                        </wps:cNvSpPr>
                        <wps:spPr bwMode="auto">
                          <a:xfrm>
                            <a:off x="1600835" y="7479665"/>
                            <a:ext cx="253301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 name="Line 379"/>
                        <wps:cNvCnPr/>
                        <wps:spPr bwMode="auto">
                          <a:xfrm>
                            <a:off x="4126865" y="7268845"/>
                            <a:ext cx="0" cy="2159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 name="Rectangle 380"/>
                        <wps:cNvSpPr>
                          <a:spLocks noChangeArrowheads="1"/>
                        </wps:cNvSpPr>
                        <wps:spPr bwMode="auto">
                          <a:xfrm>
                            <a:off x="4126865" y="7268845"/>
                            <a:ext cx="6985" cy="215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 name="Rectangle 381"/>
                        <wps:cNvSpPr>
                          <a:spLocks noChangeArrowheads="1"/>
                        </wps:cNvSpPr>
                        <wps:spPr bwMode="auto">
                          <a:xfrm>
                            <a:off x="1600835" y="7544435"/>
                            <a:ext cx="25330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Rectangle 382"/>
                        <wps:cNvSpPr>
                          <a:spLocks noChangeArrowheads="1"/>
                        </wps:cNvSpPr>
                        <wps:spPr bwMode="auto">
                          <a:xfrm>
                            <a:off x="1594485" y="7544435"/>
                            <a:ext cx="6350" cy="1784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 name="Rectangle 383"/>
                        <wps:cNvSpPr>
                          <a:spLocks noChangeArrowheads="1"/>
                        </wps:cNvSpPr>
                        <wps:spPr bwMode="auto">
                          <a:xfrm>
                            <a:off x="2028825" y="7550150"/>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Rectangle 384"/>
                        <wps:cNvSpPr>
                          <a:spLocks noChangeArrowheads="1"/>
                        </wps:cNvSpPr>
                        <wps:spPr bwMode="auto">
                          <a:xfrm>
                            <a:off x="2470785" y="7550150"/>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Rectangle 385"/>
                        <wps:cNvSpPr>
                          <a:spLocks noChangeArrowheads="1"/>
                        </wps:cNvSpPr>
                        <wps:spPr bwMode="auto">
                          <a:xfrm>
                            <a:off x="2912110" y="7550150"/>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Rectangle 386"/>
                        <wps:cNvSpPr>
                          <a:spLocks noChangeArrowheads="1"/>
                        </wps:cNvSpPr>
                        <wps:spPr bwMode="auto">
                          <a:xfrm>
                            <a:off x="3354070" y="7550150"/>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 name="Rectangle 387"/>
                        <wps:cNvSpPr>
                          <a:spLocks noChangeArrowheads="1"/>
                        </wps:cNvSpPr>
                        <wps:spPr bwMode="auto">
                          <a:xfrm>
                            <a:off x="3740785" y="7550150"/>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Rectangle 388"/>
                        <wps:cNvSpPr>
                          <a:spLocks noChangeArrowheads="1"/>
                        </wps:cNvSpPr>
                        <wps:spPr bwMode="auto">
                          <a:xfrm>
                            <a:off x="1600835" y="7717155"/>
                            <a:ext cx="25330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 name="Rectangle 389"/>
                        <wps:cNvSpPr>
                          <a:spLocks noChangeArrowheads="1"/>
                        </wps:cNvSpPr>
                        <wps:spPr bwMode="auto">
                          <a:xfrm>
                            <a:off x="4126865" y="7550150"/>
                            <a:ext cx="6985" cy="172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Rectangle 390"/>
                        <wps:cNvSpPr>
                          <a:spLocks noChangeArrowheads="1"/>
                        </wps:cNvSpPr>
                        <wps:spPr bwMode="auto">
                          <a:xfrm>
                            <a:off x="-6985" y="38100"/>
                            <a:ext cx="13970" cy="79114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 name="Rectangle 391"/>
                        <wps:cNvSpPr>
                          <a:spLocks noChangeArrowheads="1"/>
                        </wps:cNvSpPr>
                        <wps:spPr bwMode="auto">
                          <a:xfrm>
                            <a:off x="5969635" y="48895"/>
                            <a:ext cx="13970" cy="79006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54" name="Picture 39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103505" y="75565"/>
                            <a:ext cx="1621790" cy="908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id="Canvas 455" o:spid="_x0000_s1026" editas="canvas" style="width:471.15pt;height:625.55pt;mso-position-horizontal-relative:char;mso-position-vertical-relative:line" coordsize="59836,794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836;height:79444;visibility:visible;mso-wrap-style:square">
                  <v:fill o:detectmouseclick="t"/>
                  <v:path o:connecttype="none"/>
                </v:shape>
                <v:group id="Group 205" o:spid="_x0000_s1028" style="position:absolute;width:64255;height:81172" coordsize="10119,127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5" o:spid="_x0000_s1029" style="position:absolute;width:10119;height:3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agysAA&#10;AADbAAAADwAAAGRycy9kb3ducmV2LnhtbERPTYvCMBC9C/6HMMLeNNHVslajiCAsuB7UBa9DM7bF&#10;ZlKbqN1/vxEEb/N4nzNftrYSd2p86VjDcKBAEGfOlJxr+D1u+l8gfEA2WDkmDX/kYbnoduaYGvfg&#10;Pd0PIRcxhH2KGooQ6lRKnxVk0Q9cTRy5s2sshgibXJoGHzHcVnKkVCItlhwbCqxpXVB2OdysBkzG&#10;5ro7f/4ct7cEp3mrNpOT0vqj165mIAK14S1+ub9NnD+C5y/x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agysAAAADbAAAADwAAAAAAAAAAAAAAAACYAgAAZHJzL2Rvd25y&#10;ZXYueG1sUEsFBgAAAAAEAAQA9QAAAIUDAAAAAA==&#10;" stroked="f"/>
                  <v:rect id="Rectangle 6" o:spid="_x0000_s1030" style="position:absolute;top:3149;width:9423;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DmMIA&#10;AADbAAAADwAAAGRycy9kb3ducmV2LnhtbERP32vCMBB+F/wfwgl7GTOdA5FqLCJOBhuIdSJ7O5pb&#10;U9pcSpPV+t8vg4Fv9/H9vFU22Eb01PnKsYLnaQKCuHC64lLB5+n1aQHCB2SNjWNScCMP2Xo8WmGq&#10;3ZWP1OehFDGEfYoKTAhtKqUvDFn0U9cSR+7bdRZDhF0pdYfXGG4bOUuSubRYcWww2NLWUFHnP1bB&#10;Rl6++CN/78/W3ORFP9b2sN8p9TAZNksQgYZwF/+733Sc/wJ/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8MOYwgAAANsAAAAPAAAAAAAAAAAAAAAAAJgCAABkcnMvZG93&#10;bnJldi54bWxQSwUGAAAAAAQABAD1AAAAhwMAAAAA&#10;" fillcolor="#f2f2f2" stroked="f"/>
                  <v:rect id="Rectangle 7" o:spid="_x0000_s1031" style="position:absolute;left:9412;top:3149;width:707;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OdJcAA&#10;AADbAAAADwAAAGRycy9kb3ducmV2LnhtbERPS4vCMBC+L/gfwgje1sTHFq1GEUEQ3D2sCl6HZmyL&#10;zaQ2Ueu/3wjC3ubje8582dpK3KnxpWMNg74CQZw5U3Ku4XjYfE5A+IBssHJMGp7kYbnofMwxNe7B&#10;v3Tfh1zEEPYpaihCqFMpfVaQRd93NXHkzq6xGCJscmkafMRwW8mhUom0WHJsKLCmdUHZZX+zGjAZ&#10;m+vPefR92N0SnOat2nydlNa9bruagQjUhn/x2701cf4YXr/EA+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OdJcAAAADbAAAADwAAAAAAAAAAAAAAAACYAgAAZHJzL2Rvd25y&#10;ZXYueG1sUEsFBgAAAAAEAAQA9QAAAIUDAAAAAA==&#10;" stroked="f"/>
                  <v:rect id="Rectangle 8" o:spid="_x0000_s1032" style="position:absolute;top:3396;width:10119;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84vsIA&#10;AADbAAAADwAAAGRycy9kb3ducmV2LnhtbERPTWvCQBC9F/wPywje6q7VBJu6hiIIQttDVeh1yI5J&#10;aHY2Zjcm/fduodDbPN7nbPLRNuJGna8da1jMFQjiwpmaSw3n0/5xDcIHZIONY9LwQx7y7eRhg5lx&#10;A3/S7RhKEUPYZ6ihCqHNpPRFRRb93LXEkbu4zmKIsCul6XCI4baRT0ql0mLNsaHClnYVFd/H3mrA&#10;dGWuH5fl++mtT/G5HNU++VJaz6bj6wuIQGP4F/+5DybOT+D3l3i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nzi+wgAAANsAAAAPAAAAAAAAAAAAAAAAAJgCAABkcnMvZG93&#10;bnJldi54bWxQSwUGAAAAAAQABAD1AAAAhwMAAAAA&#10;" stroked="f"/>
                  <v:rect id="Rectangle 9" o:spid="_x0000_s1033" style="position:absolute;top:3566;width:1848;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2mycAA&#10;AADbAAAADwAAAGRycy9kb3ducmV2LnhtbERPS4vCMBC+L/gfwgh7WxN33aLVKLIgCLoHH+B1aMa2&#10;2ExqE7X+eyMI3ubje85k1tpKXKnxpWMN/Z4CQZw5U3KuYb9bfA1B+IBssHJMGu7kYTbtfEwwNe7G&#10;G7puQy5iCPsUNRQh1KmUPivIou+5mjhyR9dYDBE2uTQN3mK4reS3Uom0WHJsKLCmv4Ky0/ZiNWAy&#10;MOf/4896t7okOMpbtfg9KK0/u+18DCJQG97il3tp4vwEnr/EA+T0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U2mycAAAADbAAAADwAAAAAAAAAAAAAAAACYAgAAZHJzL2Rvd25y&#10;ZXYueG1sUEsFBgAAAAAEAAQA9QAAAIUDAAAAAA==&#10;" stroked="f"/>
                  <v:rect id="Rectangle 10" o:spid="_x0000_s1034" style="position:absolute;left:1837;top:3566;width:7456;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2/8r8A&#10;AADbAAAADwAAAGRycy9kb3ducmV2LnhtbERPTYvCMBC9C/6HMMLeNNVlVapRRBA8eLHWg7ehGdtq&#10;MylNtPXfbwTB2zze5yzXnanEkxpXWlYwHkUgiDOrS84VpKfdcA7CeWSNlWVS8CIH61W/t8RY25aP&#10;9Ex8LkIIuxgVFN7XsZQuK8igG9maOHBX2xj0ATa51A22IdxUchJFU2mw5NBQYE3bgrJ78jAKDm1y&#10;YzM97jDlQ3R+JX+/ji5K/Qy6zQKEp85/xR/3Xof5M3j/Eg6Qq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jb/yvwAAANsAAAAPAAAAAAAAAAAAAAAAAJgCAABkcnMvZG93bnJl&#10;di54bWxQSwUGAAAAAAQABAD1AAAAhAMAAAAA&#10;" fillcolor="#fef6f0" stroked="f"/>
                  <v:rect id="Rectangle 11" o:spid="_x0000_s1035" style="position:absolute;left:9282;top:3566;width:837;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6XIMQA&#10;AADbAAAADwAAAGRycy9kb3ducmV2LnhtbESPT2vCQBDF7wW/wzJCb3XX/gk1ukopCELbg1HodciO&#10;STA7m2ZXjd++cxC8zfDevPebxWrwrTpTH5vAFqYTA4q4DK7hysJ+t356BxUTssM2MFm4UoTVcvSw&#10;wNyFC2/pXKRKSQjHHC3UKXW51rGsyWOchI5YtEPoPSZZ+0q7Hi8S7lv9bEymPTYsDTV29FlTeSxO&#10;3gJmr+7v5/Dyvfs6ZTirBrN++zXWPo6HjzmoREO6m2/XGyf4Aiu/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elyDEAAAA2wAAAA8AAAAAAAAAAAAAAAAAmAIAAGRycy9k&#10;b3ducmV2LnhtbFBLBQYAAAAABAAEAPUAAACJAwAAAAA=&#10;" stroked="f"/>
                  <v:rect id="Rectangle 12" o:spid="_x0000_s1036" style="position:absolute;top:3872;width:1848;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sT8QA&#10;AADbAAAADwAAAGRycy9kb3ducmV2LnhtbESPQWvCQBSE74L/YXlCb3VXa6Om2YgUhELrwVjo9ZF9&#10;JqHZtzG7avrvu4WCx2FmvmGyzWBbcaXeN441zKYKBHHpTMOVhs/j7nEFwgdkg61j0vBDHjb5eJRh&#10;atyND3QtQiUihH2KGuoQulRKX9Zk0U9dRxy9k+sthij7SpoebxFuWzlXKpEWG44LNXb0WlP5XVys&#10;BkwW5rw/PX0c3y8JrqtB7Z6/lNYPk2H7AiLQEO7h//ab0bBYwt+X+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yLE/EAAAA2wAAAA8AAAAAAAAAAAAAAAAAmAIAAGRycy9k&#10;b3ducmV2LnhtbFBLBQYAAAAABAAEAPUAAACJAwAAAAA=&#10;" stroked="f"/>
                  <v:rect id="Rectangle 13" o:spid="_x0000_s1037" style="position:absolute;left:9282;top:3872;width:837;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24PcEA&#10;AADbAAAADwAAAGRycy9kb3ducmV2LnhtbERPz2vCMBS+D/wfwht4W5Ntrmg1yhgIgttBK3h9NM+2&#10;2LzUJrb1v18Ogx0/vt+rzWgb0VPna8caXhMFgrhwpuZSwynfvsxB+IBssHFMGh7kYbOePK0wM27g&#10;A/XHUIoYwj5DDVUIbSalLyqy6BPXEkfu4jqLIcKulKbDIYbbRr4plUqLNceGClv6qqi4Hu9WA6Yz&#10;c/u5vH/n+3uKi3JU24+z0nr6PH4uQQQaw7/4z70zGmZxbP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tuD3BAAAA2wAAAA8AAAAAAAAAAAAAAAAAmAIAAGRycy9kb3du&#10;cmV2LnhtbFBLBQYAAAAABAAEAPUAAACGAwAAAAA=&#10;" stroked="f"/>
                  <v:rect id="Rectangle 14" o:spid="_x0000_s1038" style="position:absolute;top:3898;width:1848;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EdpsQA&#10;AADbAAAADwAAAGRycy9kb3ducmV2LnhtbESPQWvCQBSE7wX/w/IEb3XXakONbkIRBKHtoVro9ZF9&#10;JsHs25hdk/TfdwsFj8PMfMNs89E2oqfO1441LOYKBHHhTM2lhq/T/vEFhA/IBhvHpOGHPOTZ5GGL&#10;qXEDf1J/DKWIEPYpaqhCaFMpfVGRRT93LXH0zq6zGKLsSmk6HCLcNvJJqURarDkuVNjSrqLicrxZ&#10;DZiszPXjvHw/vd0SXJej2j9/K61n0/F1AyLQGO7h//bBaFit4e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hHabEAAAA2wAAAA8AAAAAAAAAAAAAAAAAmAIAAGRycy9k&#10;b3ducmV2LnhtbFBLBQYAAAAABAAEAPUAAACJAwAAAAA=&#10;" stroked="f"/>
                  <v:rect id="Rectangle 15" o:spid="_x0000_s1039" style="position:absolute;left:1837;top:3898;width:7456;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6eRrwA&#10;AADbAAAADwAAAGRycy9kb3ducmV2LnhtbERPvQrCMBDeBd8hnOBmUxVFqlFEEBxcrDq4Hc3ZVptL&#10;aaKtb28GwfHj+19tOlOJNzWutKxgHMUgiDOrS84VXM770QKE88gaK8uk4EMONut+b4WJti2f6J36&#10;XIQQdgkqKLyvEyldVpBBF9maOHB32xj0ATa51A22IdxUchLHc2mw5NBQYE27grJn+jIKjm36YDM/&#10;7fHCx/j6SWdTRzelhoNuuwThqfN/8c990ApmYX34En6AXH8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ADp5GvAAAANsAAAAPAAAAAAAAAAAAAAAAAJgCAABkcnMvZG93bnJldi54&#10;bWxQSwUGAAAAAAQABAD1AAAAgQMAAAAA&#10;" fillcolor="#fef6f0" stroked="f"/>
                  <v:rect id="Rectangle 16" o:spid="_x0000_s1040" style="position:absolute;left:9282;top:3898;width:837;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6HfcUA&#10;AADbAAAADwAAAGRycy9kb3ducmV2LnhtbESPzWrDMBCE74W8g9hCb42UJjGNE9mUQKDQ9pAf6HWx&#10;NraptXIsxXbfPioUchxm5htmk4+2ET11vnasYTZVIIgLZ2ouNZyOu+dXED4gG2wck4Zf8pBnk4cN&#10;psYNvKf+EEoRIexT1FCF0KZS+qIii37qWuLonV1nMUTZldJ0OES4beSLUom0WHNcqLClbUXFz+Fq&#10;NWCyMJev8/zz+HFNcFWOarf8Vlo/PY5vaxCBxnAP/7ffjYblDP6+xB8g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zod9xQAAANsAAAAPAAAAAAAAAAAAAAAAAJgCAABkcnMv&#10;ZG93bnJldi54bWxQSwUGAAAAAAQABAD1AAAAigMAAAAA&#10;" stroked="f"/>
                  <v:rect id="Rectangle 17" o:spid="_x0000_s1041" style="position:absolute;top:4170;width:10119;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wZCsQA&#10;AADbAAAADwAAAGRycy9kb3ducmV2LnhtbESPS2vDMBCE74X8B7GB3BqpaWMaJ0oIBUOg7SEP6HWx&#10;NraptXIs+dF/XxUKOQ4z8w2z2Y22Fj21vnKs4WmuQBDnzlRcaLics8dXED4gG6wdk4Yf8rDbTh42&#10;mBo38JH6UyhEhLBPUUMZQpNK6fOSLPq5a4ijd3WtxRBlW0jT4hDhtpYLpRJpseK4UGJDbyXl36fO&#10;asDkxdw+r88f5/cuwVUxqmz5pbSeTcf9GkSgMdzD/+2D0bBcwN+X+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cGQrEAAAA2wAAAA8AAAAAAAAAAAAAAAAAmAIAAGRycy9k&#10;b3ducmV2LnhtbFBLBQYAAAAABAAEAPUAAACJAwAAAAA=&#10;" stroked="f"/>
                  <v:rect id="Rectangle 18" o:spid="_x0000_s1042" style="position:absolute;top:4341;width:1848;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C8kcIA&#10;AADbAAAADwAAAGRycy9kb3ducmV2LnhtbESPQYvCMBSE78L+h/AW9qaJqxatRpEFYUE9rC54fTTP&#10;tti81CZq/fdGEDwOM/MNM1u0thJXanzpWEO/p0AQZ86UnGv436+6YxA+IBusHJOGO3lYzD86M0yN&#10;u/EfXXchFxHCPkUNRQh1KqXPCrLoe64mjt7RNRZDlE0uTYO3CLeV/FYqkRZLjgsF1vRTUHbaXawG&#10;TIbmvD0ONvv1JcFJ3qrV6KC0/vpsl1MQgdrwDr/av0bDaADP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ULyRwgAAANsAAAAPAAAAAAAAAAAAAAAAAJgCAABkcnMvZG93&#10;bnJldi54bWxQSwUGAAAAAAQABAD1AAAAhwMAAAAA&#10;" stroked="f"/>
                  <v:rect id="Rectangle 19" o:spid="_x0000_s1043" style="position:absolute;left:1837;top:4341;width:7456;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WYRcIA&#10;AADbAAAADwAAAGRycy9kb3ducmV2LnhtbESPQYvCMBSE74L/IbyFvWm6rop0m4oIwh68WOvB26N5&#10;21abl9Jkbf33RhA8DjPzDZOsB9OIG3WutqzgaxqBIC6srrlUkB93kxUI55E1NpZJwZ0crNPxKMFY&#10;254PdMt8KQKEXYwKKu/bWEpXVGTQTW1LHLw/2xn0QXal1B32AW4aOYuipTRYc1iosKVtRcU1+zcK&#10;9n12YbM87DDnfXS6Z4tvR2elPj+GzQ8IT4N/h1/tX61gMYfnl/ADZP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ZhFwgAAANsAAAAPAAAAAAAAAAAAAAAAAJgCAABkcnMvZG93&#10;bnJldi54bWxQSwUGAAAAAAQABAD1AAAAhwMAAAAA&#10;" fillcolor="#fef6f0" stroked="f"/>
                  <v:rect id="Rectangle 20" o:spid="_x0000_s1044" style="position:absolute;left:9282;top:4341;width:837;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BfsMA&#10;AADbAAAADwAAAGRycy9kb3ducmV2LnhtbESPQWvCQBSE7wX/w/IEb3VXbYJGVxFBEGoPVcHrI/tM&#10;gtm3Mbtq+u+7QqHHYWa+YRarztbiQa2vHGsYDRUI4tyZigsNp+P2fQrCB2SDtWPS8EMeVsve2wIz&#10;4578TY9DKESEsM9QQxlCk0np85Is+qFriKN3ca3FEGVbSNPiM8JtLcdKpdJixXGhxIY2JeXXw91q&#10;wPTD3L4uk/3x857irOjUNjkrrQf9bj0HEagL/+G/9s5oSBJ4fY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BfsMAAADbAAAADwAAAAAAAAAAAAAAAACYAgAAZHJzL2Rv&#10;d25yZXYueG1sUEsFBgAAAAAEAAQA9QAAAIgDAAAAAA==&#10;" stroked="f"/>
                  <v:rect id="Rectangle 21" o:spid="_x0000_s1045" style="position:absolute;top:4613;width:10119;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cfCcQA&#10;AADbAAAADwAAAGRycy9kb3ducmV2LnhtbESPQWvCQBSE7wX/w/IEb3XXaoJNXUMRBKHtoSr0+sg+&#10;k9Ds25jdmPTfu4VCj8PMfMNs8tE24kadrx1rWMwVCOLCmZpLDefT/nENwgdkg41j0vBDHvLt5GGD&#10;mXEDf9LtGEoRIewz1FCF0GZS+qIii37uWuLoXVxnMUTZldJ0OES4beSTUqm0WHNcqLClXUXF97G3&#10;GjBdmevHZfl+eutTfC5HtU++lNaz6fj6AiLQGP7Df+2D0ZCk8Psl/gC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nHwnEAAAA2wAAAA8AAAAAAAAAAAAAAAAAmAIAAGRycy9k&#10;b3ducmV2LnhtbFBLBQYAAAAABAAEAPUAAACJAwAAAAA=&#10;" stroked="f"/>
                  <v:rect id="Rectangle 22" o:spid="_x0000_s1046" style="position:absolute;top:4783;width:1848;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u6ksMA&#10;AADbAAAADwAAAGRycy9kb3ducmV2LnhtbESPT4vCMBTE7wt+h/AEb2viv6rVKCIIwq4HdWGvj+bZ&#10;FpuX2kSt336zsLDHYWZ+wyzXra3EgxpfOtYw6CsQxJkzJecavs679xkIH5ANVo5Jw4s8rFedtyWm&#10;xj35SI9TyEWEsE9RQxFCnUrps4Is+r6riaN3cY3FEGWTS9PgM8JtJYdKJdJiyXGhwJq2BWXX091q&#10;wGRsbofL6PP8cU9wnrdqN/lWWve67WYBIlAb/sN/7b3RMJnC75f4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u6ksMAAADbAAAADwAAAAAAAAAAAAAAAACYAgAAZHJzL2Rv&#10;d25yZXYueG1sUEsFBgAAAAAEAAQA9QAAAIgDAAAAAA==&#10;" stroked="f"/>
                  <v:rect id="Rectangle 23" o:spid="_x0000_s1047" style="position:absolute;left:1837;top:4783;width:7456;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iSQLwA&#10;AADbAAAADwAAAGRycy9kb3ducmV2LnhtbERPvQrCMBDeBd8hnOBmUxVFqlFEEBxcrDq4Hc3ZVptL&#10;aaKtb28GwfHj+19tOlOJNzWutKxgHMUgiDOrS84VXM770QKE88gaK8uk4EMONut+b4WJti2f6J36&#10;XIQQdgkqKLyvEyldVpBBF9maOHB32xj0ATa51A22IdxUchLHc2mw5NBQYE27grJn+jIKjm36YDM/&#10;7fHCx/j6SWdTRzelhoNuuwThqfN/8c990ApmYWz4En6AXH8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eJJAvAAAANsAAAAPAAAAAAAAAAAAAAAAAJgCAABkcnMvZG93bnJldi54&#10;bWxQSwUGAAAAAAQABAD1AAAAgQMAAAAA&#10;" fillcolor="#fef6f0" stroked="f"/>
                  <v:rect id="Rectangle 24" o:spid="_x0000_s1048" style="position:absolute;left:9282;top:4783;width:837;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iLe8QA&#10;AADbAAAADwAAAGRycy9kb3ducmV2LnhtbESPQWvCQBSE7wX/w/KE3uquVUONbkIRhELbQ7XQ6yP7&#10;TILZtzG7Jum/dwsFj8PMfMNs89E2oqfO1441zGcKBHHhTM2lhu/j/ukFhA/IBhvHpOGXPOTZ5GGL&#10;qXEDf1F/CKWIEPYpaqhCaFMpfVGRRT9zLXH0Tq6zGKLsSmk6HCLcNvJZqURarDkuVNjSrqLifLha&#10;DZgszeXztPg4vl8TXJej2q9+lNaP0/F1AyLQGO7h//ab0bBaw9+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4i3vEAAAA2wAAAA8AAAAAAAAAAAAAAAAAmAIAAGRycy9k&#10;b3ducmV2LnhtbFBLBQYAAAAABAAEAPUAAACJAwAAAAA=&#10;" stroked="f"/>
                  <v:rect id="Rectangle 25" o:spid="_x0000_s1049" style="position:absolute;top:5072;width:10119;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7oW8EA&#10;AADbAAAADwAAAGRycy9kb3ducmV2LnhtbERPz2vCMBS+D/wfwhN2m4nOFa2mZQjCQHeYDrw+mmdb&#10;bF66Jrbdf28Ogx0/vt/bfLSN6KnztWMN85kCQVw4U3Op4fu8f1mB8AHZYOOYNPyShzybPG0xNW7g&#10;L+pPoRQxhH2KGqoQ2lRKX1Rk0c9cSxy5q+sshgi7UpoOhxhuG7lQKpEWa44NFba0q6i4ne5WAyZL&#10;8/N5fT2eD/cE1+Wo9m8XpfXzdHzfgAg0hn/xn/vDaEji+vgl/gCZ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u6FvBAAAA2wAAAA8AAAAAAAAAAAAAAAAAmAIAAGRycy9kb3du&#10;cmV2LnhtbFBLBQYAAAAABAAEAPUAAACGAwAAAAA=&#10;" stroked="f"/>
                  <v:rect id="Rectangle 26" o:spid="_x0000_s1050" style="position:absolute;top:5413;width:1848;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JNwMQA&#10;AADbAAAADwAAAGRycy9kb3ducmV2LnhtbESPT2vCQBTE7wW/w/IEb3XX2gabuooUAkLtoSr0+sg+&#10;k9Ds25jd/PHbu4VCj8PM/IZZb0dbi55aXznWsJgrEMS5MxUXGs6n7HEFwgdkg7Vj0nAjD9vN5GGN&#10;qXEDf1F/DIWIEPYpaihDaFIpfV6SRT93DXH0Lq61GKJsC2laHCLc1vJJqURarDgulNjQe0n5z7Gz&#10;GjB5NtfPy/Jw+ugSfC1Glb18K61n03H3BiLQGP7Df+290ZAs4PdL/AFyc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iTcDEAAAA2wAAAA8AAAAAAAAAAAAAAAAAmAIAAGRycy9k&#10;b3ducmV2LnhtbFBLBQYAAAAABAAEAPUAAACJAwAAAAA=&#10;" stroked="f"/>
                  <v:rect id="Rectangle 27" o:spid="_x0000_s1051" style="position:absolute;left:1837;top:5413;width:7456;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xvF8IA&#10;AADbAAAADwAAAGRycy9kb3ducmV2LnhtbESPQWvCQBSE74L/YXlCb7rR0lDSbKQIgodcjHrw9sg+&#10;k9js25BdTfLvu4WCx2FmvmHS7Wha8aTeNZYVrFcRCOLS6oYrBefTfvkJwnlkja1lUjCRg202n6WY&#10;aDvwkZ6Fr0SAsEtQQe19l0jpypoMupXtiIN3s71BH2RfSd3jEOCmlZsoiqXBhsNCjR3taip/iodR&#10;kA/FnU183OOZ8+gyFR/vjq5KvS3G7y8Qnkb/Cv+3D1pBvIG/L+EH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G8XwgAAANsAAAAPAAAAAAAAAAAAAAAAAJgCAABkcnMvZG93&#10;bnJldi54bWxQSwUGAAAAAAQABAD1AAAAhwMAAAAA&#10;" fillcolor="#fef6f0" stroked="f"/>
                  <v:rect id="Rectangle 28" o:spid="_x0000_s1052" style="position:absolute;left:9282;top:5413;width:837;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x2LMQA&#10;AADbAAAADwAAAGRycy9kb3ducmV2LnhtbESPQWvCQBSE70L/w/IEb7pr04Y2dQ1FCAi1B7XQ6yP7&#10;TEKzb9PsRuO/dwsFj8PMfMOs8tG24ky9bxxrWC4UCOLSmYYrDV/HYv4Cwgdkg61j0nAlD/n6YbLC&#10;zLgL7+l8CJWIEPYZaqhD6DIpfVmTRb9wHXH0Tq63GKLsK2l6vES4beWjUqm02HBcqLGjTU3lz2Gw&#10;GjB9Mr+fp2R3/BhSfK1GVTx/K61n0/H9DUSgMdzD/+2t0ZAm8Pcl/g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8dizEAAAA2wAAAA8AAAAAAAAAAAAAAAAAmAIAAGRycy9k&#10;b3ducmV2LnhtbFBLBQYAAAAABAAEAPUAAACJAwAAAAA=&#10;" stroked="f"/>
                  <v:rect id="Rectangle 29" o:spid="_x0000_s1053" style="position:absolute;top:5719;width:10119;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XuWMQA&#10;AADbAAAADwAAAGRycy9kb3ducmV2LnhtbESPQWvCQBSE70L/w/KE3nTXqqFNXUMRAoXqQS30+sg+&#10;k9Ds2zS7iem/dwsFj8PMfMNsstE2YqDO1441LOYKBHHhTM2lhs9zPnsG4QOywcYxafglD9n2YbLB&#10;1LgrH2k4hVJECPsUNVQhtKmUvqjIop+7ljh6F9dZDFF2pTQdXiPcNvJJqURarDkuVNjSrqLi+9Rb&#10;DZiszM/hstyfP/oEX8pR5esvpfXjdHx7BRFoDPfwf/vdaEhW8Pcl/gC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V7ljEAAAA2wAAAA8AAAAAAAAAAAAAAAAAmAIAAGRycy9k&#10;b3ducmV2LnhtbFBLBQYAAAAABAAEAPUAAACJAwAAAAA=&#10;" stroked="f"/>
                  <v:rect id="Rectangle 30" o:spid="_x0000_s1054" style="position:absolute;top:5762;width:1848;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lLw8QA&#10;AADbAAAADwAAAGRycy9kb3ducmV2LnhtbESPQWvCQBSE7wX/w/IEb3XXaoJNXUMRBKHtoSr0+sg+&#10;k9Ds25jdmPTfu4VCj8PMfMNs8tE24kadrx1rWMwVCOLCmZpLDefT/nENwgdkg41j0vBDHvLt5GGD&#10;mXEDf9LtGEoRIewz1FCF0GZS+qIii37uWuLoXVxnMUTZldJ0OES4beSTUqm0WHNcqLClXUXF97G3&#10;GjBdmevHZfl+eutTfC5HtU++lNaz6fj6AiLQGP7Df+2D0ZAm8Psl/gC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ZS8PEAAAA2wAAAA8AAAAAAAAAAAAAAAAAmAIAAGRycy9k&#10;b3ducmV2LnhtbFBLBQYAAAAABAAEAPUAAACJAwAAAAA=&#10;" stroked="f"/>
                  <v:rect id="Rectangle 31" o:spid="_x0000_s1055" style="position:absolute;left:1837;top:5762;width:7456;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dpFMMA&#10;AADbAAAADwAAAGRycy9kb3ducmV2LnhtbESPwWrDMBBE74X+g9hCb43clJrgRjElYMjBlzjJIbfF&#10;2lpOrJWxFNv5+6pQyHGYmTfMOp9tJ0YafOtYwfsiAUFcO91yo+B4KN5WIHxA1tg5JgV38pBvnp/W&#10;mGk38Z7GKjQiQthnqMCE0GdS+tqQRb9wPXH0ftxgMUQ5NFIPOEW47eQySVJpseW4YLCnraH6Wt2s&#10;gnKqLmzTfYFHLpPTvfr88HRW6vVl/v4CEWgOj/B/e6cVpCn8fY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sdpFMMAAADbAAAADwAAAAAAAAAAAAAAAACYAgAAZHJzL2Rv&#10;d25yZXYueG1sUEsFBgAAAAAEAAQA9QAAAIgDAAAAAA==&#10;" fillcolor="#fef6f0" stroked="f"/>
                  <v:rect id="Rectangle 32" o:spid="_x0000_s1056" style="position:absolute;left:9282;top:5762;width:837;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dwL8QA&#10;AADbAAAADwAAAGRycy9kb3ducmV2LnhtbESPT4vCMBTE7wt+h/AEb2ui7latRhFBWNj14B/w+mie&#10;bbF5qU3U+u3NwsIeh5n5DTNftrYSd2p86VjDoK9AEGfOlJxrOB427xMQPiAbrByThid5WC46b3NM&#10;jXvwju77kIsIYZ+ihiKEOpXSZwVZ9H1XE0fv7BqLIcoml6bBR4TbSg6VSqTFkuNCgTWtC8ou+5vV&#10;gMmHuW7Po5/D9y3Bad6qzedJad3rtqsZiEBt+A//tb+MhmQMv1/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HcC/EAAAA2wAAAA8AAAAAAAAAAAAAAAAAmAIAAGRycy9k&#10;b3ducmV2LnhtbFBLBQYAAAAABAAEAPUAAACJAwAAAAA=&#10;" stroked="f"/>
                  <v:rect id="Rectangle 33" o:spid="_x0000_s1057" style="position:absolute;top:6060;width:10119;height: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7m8sQA&#10;AADbAAAADwAAAGRycy9kb3ducmV2LnhtbESPT4vCMBTE7wt+h/AEb2vin61ajSKCIOx6UBf2+mie&#10;bbF5qU3U+u03Cwseh5n5DbNYtbYSd2p86VjDoK9AEGfOlJxr+D5t36cgfEA2WDkmDU/ysFp23haY&#10;GvfgA92PIRcRwj5FDUUIdSqlzwqy6PuuJo7e2TUWQ5RNLk2Djwi3lRwqlUiLJceFAmvaFJRdjjer&#10;AZOxue7Po6/T5y3BWd6q7ceP0rrXbddzEIHa8Ar/t3dGw2QCf1/iD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e5vLEAAAA2wAAAA8AAAAAAAAAAAAAAAAAmAIAAGRycy9k&#10;b3ducmV2LnhtbFBLBQYAAAAABAAEAPUAAACJAwAAAAA=&#10;" stroked="f"/>
                  <v:rect id="Rectangle 34" o:spid="_x0000_s1058" style="position:absolute;top:6230;width:1848;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OocAA&#10;AADbAAAADwAAAGRycy9kb3ducmV2LnhtbERPy4rCMBTdD/gP4QruxsTHFK1GEUEY0Fn4ALeX5toW&#10;m5vaRO38vVkILg/nPV+2thIPanzpWMOgr0AQZ86UnGs4HTffExA+IBusHJOGf/KwXHS+5pga9+Q9&#10;PQ4hFzGEfYoaihDqVEqfFWTR911NHLmLayyGCJtcmgafMdxWcqhUIi2WHBsKrGldUHY93K0GTMbm&#10;9ncZ7Y7be4LTvFWbn7PSutdtVzMQgdrwEb/dv0bDJK6PX+IPkI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eIOocAAAADbAAAADwAAAAAAAAAAAAAAAACYAgAAZHJzL2Rvd25y&#10;ZXYueG1sUEsFBgAAAAAEAAQA9QAAAIUDAAAAAA==&#10;" stroked="f"/>
                  <v:rect id="Rectangle 35" o:spid="_x0000_s1059" style="position:absolute;left:1837;top:6230;width:7456;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IXmr8A&#10;AADbAAAADwAAAGRycy9kb3ducmV2LnhtbESPwQrCMBBE74L/EFbwpqmKItUoIggevFj14G1p1rba&#10;bEoTbf17Iwgeh5l5wyzXrSnFi2pXWFYwGkYgiFOrC84UnE+7wRyE88gaS8uk4E0O1qtuZ4mxtg0f&#10;6ZX4TAQIuxgV5N5XsZQuzcmgG9qKOHg3Wxv0QdaZ1DU2AW5KOY6imTRYcFjIsaJtTukjeRoFhya5&#10;s5kdd3jmQ3R5J9OJo6tS/V67WYDw1Pp/+NfeawXzEXy/hB8gV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IheavwAAANsAAAAPAAAAAAAAAAAAAAAAAJgCAABkcnMvZG93bnJl&#10;di54bWxQSwUGAAAAAAQABAD1AAAAhAMAAAAA&#10;" fillcolor="#fef6f0" stroked="f"/>
                  <v:rect id="Rectangle 36" o:spid="_x0000_s1060" style="position:absolute;left:9282;top:6230;width:837;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w1TcMA&#10;AADbAAAADwAAAGRycy9kb3ducmV2LnhtbESPT4vCMBTE7wt+h/AEb2ui7hatRhFBEHb34B/w+mie&#10;bbF5qU3U+u03guBxmJnfMLNFaytxo8aXjjUM+goEceZMybmGw379OQbhA7LByjFpeJCHxbzzMcPU&#10;uDtv6bYLuYgQ9ilqKEKoUyl9VpBF33c1cfROrrEYomxyaRq8R7it5FCpRFosOS4UWNOqoOy8u1oN&#10;mHyZy99p9Lv/uSY4yVu1/j4qrXvddjkFEagN7/CrvTEaxkN4fo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w1TcMAAADbAAAADwAAAAAAAAAAAAAAAACYAgAAZHJzL2Rv&#10;d25yZXYueG1sUEsFBgAAAAAEAAQA9QAAAIgDAAAAAA==&#10;" stroked="f"/>
                  <v:rect id="Rectangle 37" o:spid="_x0000_s1061" style="position:absolute;top:6502;width:10119;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WtOcMA&#10;AADbAAAADwAAAGRycy9kb3ducmV2LnhtbESPT4vCMBTE78J+h/AWvGmy7lq0GkUWBEE9+Ae8Pppn&#10;W2xeuk3U+u03guBxmJnfMNN5aytxo8aXjjV89RUI4syZknMNx8OyNwLhA7LByjFpeJCH+eyjM8XU&#10;uDvv6LYPuYgQ9ilqKEKoUyl9VpBF33c1cfTOrrEYomxyaRq8R7it5ECpRFosOS4UWNNvQdllf7Ua&#10;MPkxf9vz9+awviY4zlu1HJ6U1t3PdjEBEagN7/CrvTIaRkN4fo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WtOcMAAADbAAAADwAAAAAAAAAAAAAAAACYAgAAZHJzL2Rv&#10;d25yZXYueG1sUEsFBgAAAAAEAAQA9QAAAIgDAAAAAA==&#10;" stroked="f"/>
                  <v:rect id="Rectangle 38" o:spid="_x0000_s1062" style="position:absolute;top:6672;width:2521;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czTsMA&#10;AADbAAAADwAAAGRycy9kb3ducmV2LnhtbESPT4vCMBTE78J+h/AW9qbJulq0GkUEQXA9+Ae8Pppn&#10;W7Z5qU3U+u03guBxmJnfMNN5aytxo8aXjjV89xQI4syZknMNx8OqOwLhA7LByjFpeJCH+eyjM8XU&#10;uDvv6LYPuYgQ9ilqKEKoUyl9VpBF33M1cfTOrrEYomxyaRq8R7itZF+pRFosOS4UWNOyoOxvf7Ua&#10;MBmYy/b883vYXBMc561aDU9K66/PdjEBEagN7/CrvTYaRgk8v8QfI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czTsMAAADbAAAADwAAAAAAAAAAAAAAAACYAgAAZHJzL2Rv&#10;d25yZXYueG1sUEsFBgAAAAAEAAQA9QAAAIgDAAAAAA==&#10;" stroked="f"/>
                  <v:rect id="Rectangle 39" o:spid="_x0000_s1063" style="position:absolute;left:2511;top:6672;width:6782;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BR8MA&#10;AADbAAAADwAAAGRycy9kb3ducmV2LnhtbESPQWvCQBSE7wX/w/IEb83GSkVjVpFCwIMXUz14e2Sf&#10;STT7NmTXJP77bqHQ4zAz3zDpbjSN6KlztWUF8ygGQVxYXXOp4Pydva9AOI+ssbFMCl7kYLedvKWY&#10;aDvwifrclyJA2CWooPK+TaR0RUUGXWRb4uDdbGfQB9mVUnc4BLhp5EccL6XBmsNChS19VVQ88qdR&#10;cBzyO5vlKcMzH+PLK/9cOLoqNZuO+w0IT6P/D/+1D1rBeg6/X8I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uBR8MAAADbAAAADwAAAAAAAAAAAAAAAACYAgAAZHJzL2Rv&#10;d25yZXYueG1sUEsFBgAAAAAEAAQA9QAAAIgDAAAAAA==&#10;" fillcolor="#fef6f0" stroked="f"/>
                  <v:rect id="Rectangle 40" o:spid="_x0000_s1064" style="position:absolute;left:9282;top:6672;width:837;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WjkMQA&#10;AADbAAAADwAAAGRycy9kb3ducmV2LnhtbESPQWvCQBSE70L/w/IKvelurYYa3YRSCBTUQ7XQ6yP7&#10;TILZt2l2jem/dwsFj8PMfMNs8tG2YqDeN441PM8UCOLSmYYrDV/HYvoKwgdkg61j0vBLHvLsYbLB&#10;1Lgrf9JwCJWIEPYpaqhD6FIpfVmTRT9zHXH0Tq63GKLsK2l6vEa4beVcqURabDgu1NjRe03l+XCx&#10;GjBZmJ/96WV33F4SXFWjKpbfSuunx/FtDSLQGO7h//aH0bCaw9+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lo5DEAAAA2wAAAA8AAAAAAAAAAAAAAAAAmAIAAGRycy9k&#10;b3ducmV2LnhtbFBLBQYAAAAABAAEAPUAAACJAwAAAAA=&#10;" stroked="f"/>
                  <v:rect id="Rectangle 41" o:spid="_x0000_s1065" style="position:absolute;top:6945;width:10119;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kGC8MA&#10;AADbAAAADwAAAGRycy9kb3ducmV2LnhtbESPT4vCMBTE7wt+h/AEb2ui7hatRhFBEHb34B/w+mie&#10;bbF5qU3U+u03guBxmJnfMLNFaytxo8aXjjUM+goEceZMybmGw379OQbhA7LByjFpeJCHxbzzMcPU&#10;uDtv6bYLuYgQ9ilqKEKoUyl9VpBF33c1cfROrrEYomxyaRq8R7it5FCpRFosOS4UWNOqoOy8u1oN&#10;mHyZy99p9Lv/uSY4yVu1/j4qrXvddjkFEagN7/CrvTEaJiN4fo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kGC8MAAADbAAAADwAAAAAAAAAAAAAAAACYAgAAZHJzL2Rv&#10;d25yZXYueG1sUEsFBgAAAAAEAAQA9QAAAIgDAAAAAA==&#10;" stroked="f"/>
                  <v:rect id="Rectangle 42" o:spid="_x0000_s1066" style="position:absolute;top:7115;width:2521;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w75MQA&#10;AADbAAAADwAAAGRycy9kb3ducmV2LnhtbESPQWvCQBSE7wX/w/KE3uquVUONbkIRhELbQ7XQ6yP7&#10;TILZtzG7Jum/dwsFj8PMfMNs89E2oqfO1441zGcKBHHhTM2lhu/j/ukFhA/IBhvHpOGXPOTZ5GGL&#10;qXEDf1F/CKWIEPYpaqhCaFMpfVGRRT9zLXH0Tq6zGKLsSmk6HCLcNvJZqURarDkuVNjSrqLifLha&#10;DZgszeXztPg4vl8TXJej2q9+lNaP0/F1AyLQGO7h//ab0bBewd+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MO+TEAAAA2wAAAA8AAAAAAAAAAAAAAAAAmAIAAGRycy9k&#10;b3ducmV2LnhtbFBLBQYAAAAABAAEAPUAAACJAwAAAAA=&#10;" stroked="f"/>
                  <v:rect id="Rectangle 43" o:spid="_x0000_s1067" style="position:absolute;left:2511;top:7115;width:678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IZM8MA&#10;AADbAAAADwAAAGRycy9kb3ducmV2LnhtbESPQWvCQBSE7wX/w/KE3upGi6GNrkGEgIdcEu2ht0f2&#10;maTNvg3Z1cR/7xYKHoeZ+YbZppPpxI0G11pWsFxEIIgrq1uuFZxP2dsHCOeRNXaWScGdHKS72csW&#10;E21HLuhW+loECLsEFTTe94mUrmrIoFvYnjh4FzsY9EEOtdQDjgFuOrmKolgabDksNNjToaHqt7wa&#10;BflY/rCJiwzPnEdf93L97uhbqdf5tN+A8DT5Z/i/fdQKPmP4+xJ+gN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xIZM8MAAADbAAAADwAAAAAAAAAAAAAAAACYAgAAZHJzL2Rv&#10;d25yZXYueG1sUEsFBgAAAAAEAAQA9QAAAIgDAAAAAA==&#10;" fillcolor="#fef6f0" stroked="f"/>
                  <v:rect id="Rectangle 44" o:spid="_x0000_s1068" style="position:absolute;left:9282;top:7115;width:837;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QFq8IA&#10;AADcAAAADwAAAGRycy9kb3ducmV2LnhtbERPS2vCQBC+F/wPywje6q61DTZ1FSkEhNpDVeh1yI5J&#10;aHY2ZjcP/71bKPQ2H99z1tvR1qKn1leONSzmCgRx7kzFhYbzKXtcgfAB2WDtmDTcyMN2M3lYY2rc&#10;wF/UH0MhYgj7FDWUITSplD4vyaKfu4Y4chfXWgwRtoU0LQ4x3NbySalEWqw4NpTY0HtJ+c+xsxow&#10;eTbXz8vycProEnwtRpW9fCutZ9Nx9wYi0Bj+xX/uvYnz1QJ+n4kX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RAWrwgAAANwAAAAPAAAAAAAAAAAAAAAAAJgCAABkcnMvZG93&#10;bnJldi54bWxQSwUGAAAAAAQABAD1AAAAhwMAAAAA&#10;" stroked="f"/>
                  <v:rect id="Rectangle 45" o:spid="_x0000_s1069" style="position:absolute;top:7353;width:10119;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ab3MEA&#10;AADcAAAADwAAAGRycy9kb3ducmV2LnhtbERPTYvCMBC9C/6HMMLeNNHVslajiCAsuB7UBa9DM7bF&#10;ZlKbqN1/vxEEb/N4nzNftrYSd2p86VjDcKBAEGfOlJxr+D1u+l8gfEA2WDkmDX/kYbnoduaYGvfg&#10;Pd0PIRcxhH2KGooQ6lRKnxVk0Q9cTRy5s2sshgibXJoGHzHcVnKkVCItlhwbCqxpXVB2OdysBkzG&#10;5ro7f/4ct7cEp3mrNpOT0vqj165mIAK14S1+ub9NnK9G8HwmXi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Wm9zBAAAA3AAAAA8AAAAAAAAAAAAAAAAAmAIAAGRycy9kb3du&#10;cmV2LnhtbFBLBQYAAAAABAAEAPUAAACGAwAAAAA=&#10;" stroked="f"/>
                  <v:rect id="Rectangle 46" o:spid="_x0000_s1070" style="position:absolute;top:7524;width:2521;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o+R8IA&#10;AADcAAAADwAAAGRycy9kb3ducmV2LnhtbERPS2vCQBC+F/oflhG8NbtqDW2ajYggCNVDtdDrkJ08&#10;aHY2za4a/71bKPQ2H99z8tVoO3GhwbeONcwSBYK4dKblWsPnafv0AsIHZIOdY9JwIw+r4vEhx8y4&#10;K3/Q5RhqEUPYZ6ihCaHPpPRlQxZ94nriyFVusBgiHGppBrzGcNvJuVKptNhybGiwp01D5ffxbDVg&#10;+mx+DtVif3o/p/haj2q7/FJaTyfj+g1EoDH8i//cOxPnqwX8PhMvk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2j5HwgAAANwAAAAPAAAAAAAAAAAAAAAAAJgCAABkcnMvZG93&#10;bnJldi54bWxQSwUGAAAAAAQABAD1AAAAhwMAAAAA&#10;" stroked="f"/>
                  <v:rect id="Rectangle 47" o:spid="_x0000_s1071" style="position:absolute;left:2511;top:7524;width:6782;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Ij3cQA&#10;AADcAAAADwAAAGRycy9kb3ducmV2LnhtbESPMWvDQAyF90L+w6FAt+aclprg5hJCINDBi51kyCZ8&#10;qu3WpzO+a2z/+2ooZJN4T+992u4n16k7DaH1bGC9SkARV962XBu4nE8vG1AhIlvsPJOBmQLsd4un&#10;LWbWj1zQvYy1khAOGRpoYuwzrUPVkMOw8j2xaF9+cBhlHWptBxwl3HX6NUlS7bBlaWiwp2ND1U/5&#10;6wzkY/nNLi1OeOE8uc7l+1ugmzHPy+nwASrSFB/m/+tPK/hrwZdnZAK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SI93EAAAA3AAAAA8AAAAAAAAAAAAAAAAAmAIAAGRycy9k&#10;b3ducmV2LnhtbFBLBQYAAAAABAAEAPUAAACJAwAAAAA=&#10;" fillcolor="#fef6f0" stroked="f"/>
                  <v:rect id="Rectangle 48" o:spid="_x0000_s1072" style="position:absolute;left:9282;top:7524;width:837;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2TdsMA&#10;AADcAAAADwAAAGRycy9kb3ducmV2LnhtbERPS2vCQBC+C/0PyxS86W60hppmlSIIhdaDseB1yE4e&#10;NDubZldN/323UPA2H99z8u1oO3GlwbeONSRzBYK4dKblWsPnaT97BuEDssHOMWn4IQ/bzcMkx8y4&#10;Gx/pWoRaxBD2GWpoQugzKX3ZkEU/dz1x5Co3WAwRDrU0A95iuO3kQqlUWmw5NjTY066h8qu4WA2Y&#10;PpnvQ7X8OL1fUlzXo9qvzkrr6eP4+gIi0Bju4n/3m4nzkwT+nokX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2TdsMAAADcAAAADwAAAAAAAAAAAAAAAACYAgAAZHJzL2Rv&#10;d25yZXYueG1sUEsFBgAAAAAEAAQA9QAAAIgDAAAAAA==&#10;" stroked="f"/>
                  <v:rect id="Rectangle 49" o:spid="_x0000_s1073" style="position:absolute;top:7796;width:10119;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8NAcMA&#10;AADcAAAADwAAAGRycy9kb3ducmV2LnhtbERPTWvCQBC9F/wPyxS81V21DTW6SikEhLYHE6HXITsm&#10;odnZmF1j/PfdQsHbPN7nbHajbcVAvW8ca5jPFAji0pmGKw3HInt6BeEDssHWMWm4kYfddvKwwdS4&#10;Kx9oyEMlYgj7FDXUIXSplL6syaKfuY44cifXWwwR9pU0PV5juG3lQqlEWmw4NtTY0XtN5U9+sRow&#10;eTbnr9Pys/i4JLiqRpW9fCutp4/j2xpEoDHcxf/uvYnz5wv4eyZe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8NAcMAAADcAAAADwAAAAAAAAAAAAAAAACYAgAAZHJzL2Rv&#10;d25yZXYueG1sUEsFBgAAAAAEAAQA9QAAAIgDAAAAAA==&#10;" stroked="f"/>
                  <v:rect id="Rectangle 50" o:spid="_x0000_s1074" style="position:absolute;top:7966;width:2521;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OomsMA&#10;AADcAAAADwAAAGRycy9kb3ducmV2LnhtbERPTWvCQBC9F/wPyxS81V1rG2p0lSIEhLYHE6HXITsm&#10;odnZmF1j/PfdQsHbPN7nrLejbcVAvW8ca5jPFAji0pmGKw3HInt6A+EDssHWMWm4kYftZvKwxtS4&#10;Kx9oyEMlYgj7FDXUIXSplL6syaKfuY44cifXWwwR9pU0PV5juG3ls1KJtNhwbKixo11N5U9+sRow&#10;eTHnr9Pis/i4JLisRpW9fiutp4/j+wpEoDHcxf/uvYnz5wv4eyZe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OomsMAAADcAAAADwAAAAAAAAAAAAAAAACYAgAAZHJzL2Rv&#10;d25yZXYueG1sUEsFBgAAAAAEAAQA9QAAAIgDAAAAAA==&#10;" stroked="f"/>
                  <v:rect id="Rectangle 51" o:spid="_x0000_s1075" style="position:absolute;left:2511;top:7966;width:6782;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kl3sIA&#10;AADcAAAADwAAAGRycy9kb3ducmV2LnhtbERPTWuDQBC9F/Iflgnk1qymbQjWVUoh0IOX2OSQ2+BO&#10;1cSdFXcT9d9nC4Xe5vE+J80n04k7Da61rCBeRyCIK6tbrhUcv/fPOxDOI2vsLJOCmRzk2eIpxUTb&#10;kQ90L30tQgi7BBU03veJlK5qyKBb2544cD92MOgDHGqpBxxDuOnkJoq20mDLoaHBnj4bqq7lzSgo&#10;xvLCZnvY45GL6DSXby+OzkqtltPHOwhPk/8X/7m/dJgfv8LvM+ECmT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qSXewgAAANwAAAAPAAAAAAAAAAAAAAAAAJgCAABkcnMvZG93&#10;bnJldi54bWxQSwUGAAAAAAQABAD1AAAAhwMAAAAA&#10;" fillcolor="#fef6f0" stroked="f"/>
                  <v:rect id="Rectangle 52" o:spid="_x0000_s1076" style="position:absolute;left:9282;top:7966;width:837;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aVdcEA&#10;AADcAAAADwAAAGRycy9kb3ducmV2LnhtbERPTYvCMBC9C/sfwgjeNNFdi1ajyIIgqIfVBa9DM7bF&#10;ZtJtotZ/vxEEb/N4nzNftrYSN2p86VjDcKBAEGfOlJxr+D2u+xMQPiAbrByThgd5WC4+OnNMjbvz&#10;D90OIRcxhH2KGooQ6lRKnxVk0Q9cTRy5s2sshgibXJoG7zHcVnKkVCItlhwbCqzpu6DscrhaDZh8&#10;mb/9+XN33F4TnOatWo9PSutet13NQARqw1v8cm9MnD8cw/OZeIF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mlXXBAAAA3AAAAA8AAAAAAAAAAAAAAAAAmAIAAGRycy9kb3du&#10;cmV2LnhtbFBLBQYAAAAABAAEAPUAAACGAwAAAAA=&#10;" stroked="f"/>
                  <v:rect id="Rectangle 53" o:spid="_x0000_s1077" style="position:absolute;top:8238;width:10119;height: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QLAsMA&#10;AADcAAAADwAAAGRycy9kb3ducmV2LnhtbERPS2vCQBC+F/wPywje6q61DTZ1FSkEhNpDVeh1yI5J&#10;aHY2ZjcP/71bKPQ2H99z1tvR1qKn1leONSzmCgRx7kzFhYbzKXtcgfAB2WDtmDTcyMN2M3lYY2rc&#10;wF/UH0MhYgj7FDWUITSplD4vyaKfu4Y4chfXWgwRtoU0LQ4x3NbySalEWqw4NpTY0HtJ+c+xsxow&#10;eTbXz8vycProEnwtRpW9fCutZ9Nx9wYi0Bj+xX/uvYnzFwn8PhMv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QLAsMAAADcAAAADwAAAAAAAAAAAAAAAACYAgAAZHJzL2Rv&#10;d25yZXYueG1sUEsFBgAAAAAEAAQA9QAAAIgDAAAAAA==&#10;" stroked="f"/>
                  <v:rect id="Rectangle 54" o:spid="_x0000_s1078" style="position:absolute;top:8928;width:2521;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iumcIA&#10;AADcAAAADwAAAGRycy9kb3ducmV2LnhtbERPTYvCMBC9L+x/CLPgTRNX7Wo1igiCoB5WBa9DM7bF&#10;ZtJtonb//UYQ9jaP9zmzRWsrcafGl4419HsKBHHmTMm5htNx3R2D8AHZYOWYNPySh8X8/W2GqXEP&#10;/qb7IeQihrBPUUMRQp1K6bOCLPqeq4kjd3GNxRBhk0vT4COG20p+KpVIiyXHhgJrWhWUXQ83qwGT&#10;ofnZXwa74/aW4CRv1Xp0Vlp3PtrlFESgNvyLX+6NifP7X/B8Jl4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OK6ZwgAAANwAAAAPAAAAAAAAAAAAAAAAAJgCAABkcnMvZG93&#10;bnJldi54bWxQSwUGAAAAAAQABAD1AAAAhwMAAAAA&#10;" stroked="f"/>
                  <v:rect id="Rectangle 55" o:spid="_x0000_s1079" style="position:absolute;left:2511;top:8928;width:695;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Qv28QA&#10;AADcAAAADwAAAGRycy9kb3ducmV2LnhtbESPMWvDQAyF90L+w6FAt+aclprg5hJCINDBi51kyCZ8&#10;qu3WpzO+a2z/+2ooZJN4T+992u4n16k7DaH1bGC9SkARV962XBu4nE8vG1AhIlvsPJOBmQLsd4un&#10;LWbWj1zQvYy1khAOGRpoYuwzrUPVkMOw8j2xaF9+cBhlHWptBxwl3HX6NUlS7bBlaWiwp2ND1U/5&#10;6wzkY/nNLi1OeOE8uc7l+1ugmzHPy+nwASrSFB/m/+tPK/hroZVnZAK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kL9vEAAAA3AAAAA8AAAAAAAAAAAAAAAAAmAIAAGRycy9k&#10;b3ducmV2LnhtbFBLBQYAAAAABAAEAPUAAACJAwAAAAA=&#10;" fillcolor="#fef6f0" stroked="f"/>
                  <v:rect id="Rectangle 56" o:spid="_x0000_s1080" style="position:absolute;left:3195;top:8928;width:707;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fcMEA&#10;AADcAAAADwAAAGRycy9kb3ducmV2LnhtbERPS4vCMBC+L/gfwgh7WxN33aLVKLIgCLoHH+B1aMa2&#10;2ExqE7X+eyMI3ubje85k1tpKXKnxpWMN/Z4CQZw5U3KuYb9bfA1B+IBssHJMGu7kYTbtfEwwNe7G&#10;G7puQy5iCPsUNRQh1KmUPivIou+5mjhyR9dYDBE2uTQN3mK4reS3Uom0WHJsKLCmv4Ky0/ZiNWAy&#10;MOf/4896t7okOMpbtfg9KK0/u+18DCJQG97il3tp4vz+CJ7PxAvk9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rn3DBAAAA3AAAAA8AAAAAAAAAAAAAAAAAmAIAAGRycy9kb3du&#10;cmV2LnhtbFBLBQYAAAAABAAEAPUAAACGAwAAAAA=&#10;" stroked="f"/>
                  <v:rect id="Rectangle 57" o:spid="_x0000_s1081" style="position:absolute;left:3891;top:8928;width:706;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7pYMMA&#10;AADcAAAADwAAAGRycy9kb3ducmV2LnhtbESPQYvCQAyF74L/YYiwNzvVRZGuo4gg7MGLVQ/eQifb&#10;dreTKZ3R1n+/OQjeEt7Le1/W28E16kFdqD0bmCUpKOLC25pLA5fzYboCFSKyxcYzGXhSgO1mPFpj&#10;Zn3PJ3rksVQSwiFDA1WMbaZ1KCpyGBLfEov24zuHUdau1LbDXsJdo+dputQOa5aGClvaV1T85Xdn&#10;4Njnv+yWpwNe+Jhen/niM9DNmI/JsPsCFWmIb/Pr+tsK/lzw5RmZQG/+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7pYMMAAADcAAAADwAAAAAAAAAAAAAAAACYAgAAZHJzL2Rv&#10;d25yZXYueG1sUEsFBgAAAAAEAAQA9QAAAIgDAAAAAA==&#10;" fillcolor="#fef6f0" stroked="f"/>
                  <v:rect id="Rectangle 58" o:spid="_x0000_s1082" style="position:absolute;left:4586;top:8928;width:5533;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Zy8MA&#10;AADcAAAADwAAAGRycy9kb3ducmV2LnhtbERPTWvCQBC9F/wPyxS81V21DTW6SikEhLYHE6HXITsm&#10;odnZmF1j/PfdQsHbPN7nbHajbcVAvW8ca5jPFAji0pmGKw3HInt6BeEDssHWMWm4kYfddvKwwdS4&#10;Kx9oyEMlYgj7FDXUIXSplL6syaKfuY44cifXWwwR9pU0PV5juG3lQqlEWmw4NtTY0XtN5U9+sRow&#10;eTbnr9Pys/i4JLiqRpW9fCutp4/j2xpEoDHcxf/uvYnzF3P4eyZe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Zy8MAAADcAAAADwAAAAAAAAAAAAAAAACYAgAAZHJzL2Rv&#10;d25yZXYueG1sUEsFBgAAAAAEAAQA9QAAAIgDAAAAAA==&#10;" stroked="f"/>
                  <v:rect id="Rectangle 59" o:spid="_x0000_s1083" style="position:absolute;top:9251;width:10119;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PHvMIA&#10;AADcAAAADwAAAGRycy9kb3ducmV2LnhtbERPTWvCQBC9C/6HZQRvumusoaauUgqC0HowFrwO2TEJ&#10;zc7G7Krx33cLBW/zeJ+z2vS2ETfqfO1Yw2yqQBAXztRcavg+bievIHxANtg4Jg0P8rBZDwcrzIy7&#10;84FueShFDGGfoYYqhDaT0hcVWfRT1xJH7uw6iyHCrpSmw3sMt41MlEqlxZpjQ4UtfVRU/ORXqwHT&#10;F3PZn+dfx89risuyV9vFSWk9HvXvbyAC9eEp/nfvTJyfJPD3TLx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I8e8wgAAANwAAAAPAAAAAAAAAAAAAAAAAJgCAABkcnMvZG93&#10;bnJldi54bWxQSwUGAAAAAAQABAD1AAAAhwMAAAAA&#10;" stroked="f"/>
                  <v:rect id="Rectangle 60" o:spid="_x0000_s1084" style="position:absolute;top:9507;width:9423;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ilycMA&#10;AADcAAAADwAAAGRycy9kb3ducmV2LnhtbERP32vCMBB+H/g/hBv4MjTVgYzOWETcGEyQVUX2djS3&#10;prS5lCbW+t8vwmBv9/H9vGU22Eb01PnKsYLZNAFBXDhdcangeHibvIDwAVlj45gU3MhDtho9LDHV&#10;7spf1OehFDGEfYoKTAhtKqUvDFn0U9cSR+7HdRZDhF0pdYfXGG4bOU+ShbRYcWww2NLGUFHnF6tg&#10;Lc/fvMs/+5M1N3nWT7Xdv2+VGj8O61cQgYbwL/5zf+g4f/4M92fiB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ilycMAAADcAAAADwAAAAAAAAAAAAAAAACYAgAAZHJzL2Rv&#10;d25yZXYueG1sUEsFBgAAAAAEAAQA9QAAAIgDAAAAAA==&#10;" fillcolor="#f2f2f2" stroked="f"/>
                  <v:rect id="Rectangle 61" o:spid="_x0000_s1085" style="position:absolute;left:9412;top:9507;width:707;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b6U8MA&#10;AADcAAAADwAAAGRycy9kb3ducmV2LnhtbERPS2vCQBC+F/wPywje6m5TG2p0DaUgCLYHH9DrkB2T&#10;0Oxsml2T+O+7hYK3+fies85H24ieOl871vA0VyCIC2dqLjWcT9vHVxA+IBtsHJOGG3nIN5OHNWbG&#10;DXyg/hhKEUPYZ6ihCqHNpPRFRRb93LXEkbu4zmKIsCul6XCI4baRiVKptFhzbKiwpfeKiu/j1WrA&#10;dGF+Pi/PH6f9NcVlOarty5fSejYd31YgAo3hLv5370ycnyzg75l4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b6U8MAAADcAAAADwAAAAAAAAAAAAAAAACYAgAAZHJzL2Rv&#10;d25yZXYueG1sUEsFBgAAAAAEAAQA9QAAAIgDAAAAAA==&#10;" stroked="f"/>
                  <v:rect id="Rectangle 62" o:spid="_x0000_s1086" style="position:absolute;top:9779;width:10119;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pfyMEA&#10;AADcAAAADwAAAGRycy9kb3ducmV2LnhtbERPS4vCMBC+C/sfwizsTRNfRatRFkFYUA+rC16HZmyL&#10;zaTbRK3/3giCt/n4njNftrYSV2p86VhDv6dAEGfOlJxr+DusuxMQPiAbrByThjt5WC4+OnNMjbvx&#10;L133IRcxhH2KGooQ6lRKnxVk0fdcTRy5k2sshgibXJoGbzHcVnKgVCItlhwbCqxpVVB23l+sBkxG&#10;5n93Gm4Pm0uC07xV6/FRaf312X7PQARqw1v8cv+YOH8whucz8QK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KX8jBAAAA3AAAAA8AAAAAAAAAAAAAAAAAmAIAAGRycy9kb3du&#10;cmV2LnhtbFBLBQYAAAAABAAEAPUAAACGAwAAAAA=&#10;" stroked="f"/>
                  <v:rect id="Rectangle 63" o:spid="_x0000_s1087" style="position:absolute;top:9966;width:3206;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jBv8EA&#10;AADcAAAADwAAAGRycy9kb3ducmV2LnhtbERPS4vCMBC+C/6HMII3TXxscbtGWRYEQffgA/Y6NGNb&#10;tpnUJmr990YQvM3H95z5srWVuFLjS8caRkMFgjhzpuRcw/GwGsxA+IBssHJMGu7kYbnoduaYGnfj&#10;HV33IRcxhH2KGooQ6lRKnxVk0Q9dTRy5k2sshgibXJoGbzHcVnKsVCItlhwbCqzpp6Dsf3+xGjCZ&#10;mvPvabI9bC4JfuatWn38Ka37vfb7C0SgNrzFL/faxPnjBJ7PxAv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Ywb/BAAAA3AAAAA8AAAAAAAAAAAAAAAAAmAIAAGRycy9kb3du&#10;cmV2LnhtbFBLBQYAAAAABAAEAPUAAACGAwAAAAA=&#10;" stroked="f"/>
                  <v:rect id="Rectangle 64" o:spid="_x0000_s1088" style="position:absolute;left:3195;top:9966;width:1402;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dxFMEA&#10;AADcAAAADwAAAGRycy9kb3ducmV2LnhtbERPTWvCQBC9F/wPywje6kZFK9FVSiHgIZekeuhtyI5J&#10;NDsbsmsS/71bKPQ2j/c5++NoGtFT52rLChbzCARxYXXNpYLzd/K+BeE8ssbGMil4koPjYfK2x1jb&#10;gTPqc1+KEMIuRgWV920spSsqMujmtiUO3NV2Bn2AXSl1h0MIN41cRtFGGqw5NFTY0ldFxT1/GAXp&#10;kN/YbLIEz5xGl2e+Xjn6UWo2HT93IDyN/l/85z7pMH/5Ab/PhAvk4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XcRTBAAAA3AAAAA8AAAAAAAAAAAAAAAAAmAIAAGRycy9kb3du&#10;cmV2LnhtbFBLBQYAAAAABAAEAPUAAACGAwAAAAA=&#10;" fillcolor="#fef6f0" stroked="f"/>
                  <v:rect id="Rectangle 65" o:spid="_x0000_s1089" style="position:absolute;left:4586;top:9966;width:5533;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vwVsUA&#10;AADcAAAADwAAAGRycy9kb3ducmV2LnhtbESPQWvCQBCF7wX/wzJCb3VXa0ONrlIKQsH2oBa8Dtkx&#10;CWZnY3bV9N93DoK3Gd6b975ZrHrfqCt1sQ5sYTwyoIiL4GouLfzu1y/voGJCdtgEJgt/FGG1HDwt&#10;MHfhxlu67lKpJIRjjhaqlNpc61hU5DGOQkss2jF0HpOsXaldhzcJ942eGJNpjzVLQ4UtfVZUnHYX&#10;bwGzqTv/HF+/95tLhrOyN+u3g7H2edh/zEEl6tPDfL/+coI/EVp5Rib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y/BWxQAAANwAAAAPAAAAAAAAAAAAAAAAAJgCAABkcnMv&#10;ZG93bnJldi54bWxQSwUGAAAAAAQABAD1AAAAigMAAAAA&#10;" stroked="f"/>
                  <v:rect id="Rectangle 66" o:spid="_x0000_s1090" style="position:absolute;top:10460;width:10119;height: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dVzcMA&#10;AADcAAAADwAAAGRycy9kb3ducmV2LnhtbERPTWvCQBC9C/0PyxR6091aDTW6CaUQKKiHaqHXITsm&#10;wexsml1j+u/dQsHbPN7nbPLRtmKg3jeONTzPFAji0pmGKw1fx2L6CsIHZIOtY9LwSx7y7GGywdS4&#10;K3/ScAiViCHsU9RQh9ClUvqyJot+5jriyJ1cbzFE2FfS9HiN4baVc6USabHh2FBjR+81lefDxWrA&#10;ZGF+9qeX3XF7SXBVjapYfiutnx7HtzWIQGO4i//dHybOn6/g75l4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dVzcMAAADcAAAADwAAAAAAAAAAAAAAAACYAgAAZHJzL2Rv&#10;d25yZXYueG1sUEsFBgAAAAAEAAQA9QAAAIgDAAAAAA==&#10;" stroked="f"/>
                  <v:rect id="Rectangle 67" o:spid="_x0000_s1091" style="position:absolute;top:10885;width:3206;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qjcUA&#10;AADcAAAADwAAAGRycy9kb3ducmV2LnhtbESPQWvCQBCF7wX/wzJCb3XXakONrlIKQsH2oBa8Dtkx&#10;CWZnY3bV9N93DoK3Gd6b975ZrHrfqCt1sQ5sYTwyoIiL4GouLfzu1y/voGJCdtgEJgt/FGG1HDwt&#10;MHfhxlu67lKpJIRjjhaqlNpc61hU5DGOQkss2jF0HpOsXaldhzcJ941+NSbTHmuWhgpb+qyoOO0u&#10;3gJmU3f+OU6+95tLhrOyN+u3g7H2edh/zEEl6tPDfL/+coI/EXx5Rib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ZGqNxQAAANwAAAAPAAAAAAAAAAAAAAAAAJgCAABkcnMv&#10;ZG93bnJldi54bWxQSwUGAAAAAAQABAD1AAAAigMAAAAA&#10;" stroked="f"/>
                  <v:rect id="Rectangle 68" o:spid="_x0000_s1092" style="position:absolute;left:3195;top:10885;width:707;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vaJr0A&#10;AADcAAAADwAAAGRycy9kb3ducmV2LnhtbERPvQrCMBDeBd8hnOCmqYoi1SgiCA4uVh3cjuZsq82l&#10;NNHWtzeC4HYf3+8t160pxYtqV1hWMBpGIIhTqwvOFJxPu8EchPPIGkvLpOBNDtarbmeJsbYNH+mV&#10;+EyEEHYxKsi9r2IpXZqTQTe0FXHgbrY26AOsM6lrbEK4KeU4imbSYMGhIceKtjmlj+RpFBya5M5m&#10;dtzhmQ/R5Z1MJ46uSvV77WYBwlPr/+Kfe6/D/MkIvs+EC+Tq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2vaJr0AAADcAAAADwAAAAAAAAAAAAAAAACYAgAAZHJzL2Rvd25yZXYu&#10;eG1sUEsFBgAAAAAEAAQA9QAAAIIDAAAAAA==&#10;" fillcolor="#fef6f0" stroked="f"/>
                  <v:rect id="Rectangle 69" o:spid="_x0000_s1093" style="position:absolute;left:3891;top:10885;width:706;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pRYcMA&#10;AADcAAAADwAAAGRycy9kb3ducmV2LnhtbERPTWvCQBC9C/0PyxS86W6NhhpdpQiBgvVQLfQ6ZMck&#10;NDubZjcx/ffdQsHbPN7nbPejbcRAna8da3iaKxDEhTM1lxo+LvnsGYQPyAYbx6Thhzzsdw+TLWbG&#10;3fidhnMoRQxhn6GGKoQ2k9IXFVn0c9cSR+7qOoshwq6UpsNbDLeNXCiVSos1x4YKWzpUVHyde6sB&#10;06X5Pl2Tt8uxT3FdjipffSqtp4/jywZEoDHcxf/uVxPnJwv4eyZe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pRYcMAAADcAAAADwAAAAAAAAAAAAAAAACYAgAAZHJzL2Rv&#10;d25yZXYueG1sUEsFBgAAAAAEAAQA9QAAAIgDAAAAAA==&#10;" stroked="f"/>
                  <v:rect id="Rectangle 70" o:spid="_x0000_s1094" style="position:absolute;left:4586;top:10885;width:707;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XhysEA&#10;AADcAAAADwAAAGRycy9kb3ducmV2LnhtbERPTYvCMBC9L/gfwgjetqmWFanGIkLBgxere9jb0Ixt&#10;tZmUJtr67zcLC97m8T5nk42mFU/qXWNZwTyKQRCXVjdcKbic888VCOeRNbaWScGLHGTbyccGU20H&#10;PtGz8JUIIexSVFB736VSurImgy6yHXHgrrY36APsK6l7HEK4aeUijpfSYMOhocaO9jWV9+JhFByH&#10;4sZmecrxwsf4+1V8JY5+lJpNx90ahKfRv8X/7oMO85ME/p4JF8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14crBAAAA3AAAAA8AAAAAAAAAAAAAAAAAmAIAAGRycy9kb3du&#10;cmV2LnhtbFBLBQYAAAAABAAEAPUAAACGAwAAAAA=&#10;" fillcolor="#fef6f0" stroked="f"/>
                  <v:rect id="Rectangle 71" o:spid="_x0000_s1095" style="position:absolute;left:5282;top:10885;width:4837;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9sjsMA&#10;AADcAAAADwAAAGRycy9kb3ducmV2LnhtbERPS2vCQBC+F/wPywje6m6NDTW6hiIEhLYHH9DrkB2T&#10;0Oxsmt1o+u+7hYK3+fies8lH24or9b5xrOFprkAQl840XGk4n4rHFxA+IBtsHZOGH/KQbycPG8yM&#10;u/GBrsdQiRjCPkMNdQhdJqUva7Lo564jjtzF9RZDhH0lTY+3GG5buVAqlRYbjg01drSrqfw6DlYD&#10;pkvz/XFJ3k9vQ4qralTF86fSejYdX9cgAo3hLv53702cnyzh75l4gd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9sjsMAAADcAAAADwAAAAAAAAAAAAAAAACYAgAAZHJzL2Rv&#10;d25yZXYueG1sUEsFBgAAAAAEAAQA9QAAAIgDAAAAAA==&#10;" stroked="f"/>
                  <v:rect id="Rectangle 72" o:spid="_x0000_s1096" style="position:absolute;top:11166;width:10119;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PJFcMA&#10;AADcAAAADwAAAGRycy9kb3ducmV2LnhtbERPS2vCQBC+F/wPywje6m5NDTW6hiIEhLYHH9DrkB2T&#10;0Oxsmt1o+u+7hYK3+fies8lH24or9b5xrOFprkAQl840XGk4n4rHFxA+IBtsHZOGH/KQbycPG8yM&#10;u/GBrsdQiRjCPkMNdQhdJqUva7Lo564jjtzF9RZDhH0lTY+3GG5buVAqlRYbjg01drSrqfw6DlYD&#10;ps/m++OSvJ/ehhRX1aiK5afSejYdX9cgAo3hLv53702cnyzh75l4gd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PJFcMAAADcAAAADwAAAAAAAAAAAAAAAACYAgAAZHJzL2Rv&#10;d25yZXYueG1sUEsFBgAAAAAEAAQA9QAAAIgDAAAAAA==&#10;" stroked="f"/>
                  <v:rect id="Rectangle 73" o:spid="_x0000_s1097" style="position:absolute;top:11439;width:2521;height: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FXYsMA&#10;AADcAAAADwAAAGRycy9kb3ducmV2LnhtbERPS2vCQBC+F/oflhG8NbtqDTVmIyIIhdZDteB1yE4e&#10;mJ1Ns6um/75bKPQ2H99z8s1oO3GjwbeONcwSBYK4dKblWsPnaf/0AsIHZIOdY9LwTR42xeNDjplx&#10;d/6g2zHUIoawz1BDE0KfSenLhiz6xPXEkavcYDFEONTSDHiP4baTc6VSabHl2NBgT7uGysvxajVg&#10;+my+DtXi/fR2TXFVj2q/PCutp5NxuwYRaAz/4j/3q4nzFyn8PhMv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FXYsMAAADcAAAADwAAAAAAAAAAAAAAAACYAgAAZHJzL2Rv&#10;d25yZXYueG1sUEsFBgAAAAAEAAQA9QAAAIgDAAAAAA==&#10;" stroked="f"/>
                  <v:rect id="Rectangle 74" o:spid="_x0000_s1098" style="position:absolute;left:2511;top:11439;width:3999;height: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7nyb8A&#10;AADcAAAADwAAAGRycy9kb3ducmV2LnhtbERPy6rCMBDdC/5DGMGdpio+qEYRQXDhxqoLd0MzttVm&#10;Uppo69+bCxfczeE8Z7VpTSneVLvCsoLRMAJBnFpdcKbgct4PFiCcR9ZYWiYFH3KwWXc7K4y1bfhE&#10;78RnIoSwi1FB7n0VS+nSnAy6oa2IA3e3tUEfYJ1JXWMTwk0px1E0kwYLDg05VrTLKX0mL6Pg2CQP&#10;NrPTHi98jK6fZDpxdFOq32u3SxCeWv8T/7sPOsyfzOHvmXCBXH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zufJvwAAANwAAAAPAAAAAAAAAAAAAAAAAJgCAABkcnMvZG93bnJl&#10;di54bWxQSwUGAAAAAAQABAD1AAAAhAMAAAAA&#10;" fillcolor="#fef6f0" stroked="f"/>
                  <v:rect id="Rectangle 75" o:spid="_x0000_s1099" style="position:absolute;left:6499;top:11439;width:3620;height: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Jmi8UA&#10;AADcAAAADwAAAGRycy9kb3ducmV2LnhtbESPQWvCQBCF7wX/wzJCb3XXakONrlIKQsH2oBa8Dtkx&#10;CWZnY3bV9N93DoK3Gd6b975ZrHrfqCt1sQ5sYTwyoIiL4GouLfzu1y/voGJCdtgEJgt/FGG1HDwt&#10;MHfhxlu67lKpJIRjjhaqlNpc61hU5DGOQkss2jF0HpOsXaldhzcJ941+NSbTHmuWhgpb+qyoOO0u&#10;3gJmU3f+OU6+95tLhrOyN+u3g7H2edh/zEEl6tPDfL/+coI/EVp5Rib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EmaLxQAAANwAAAAPAAAAAAAAAAAAAAAAAJgCAABkcnMv&#10;ZG93bnJldi54bWxQSwUGAAAAAAQABAD1AAAAigMAAAAA&#10;" stroked="f"/>
                  <v:rect id="Rectangle 76" o:spid="_x0000_s1100" style="position:absolute;top:11779;width:10119;height: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7DEMMA&#10;AADcAAAADwAAAGRycy9kb3ducmV2LnhtbERPTWvCQBC9C/0PyxR6091WDTW6CaUQKKiHaqHXITsm&#10;wexsml1j+u/dQsHbPN7nbPLRtmKg3jeONTzPFAji0pmGKw1fx2L6CsIHZIOtY9LwSx7y7GGywdS4&#10;K3/ScAiViCHsU9RQh9ClUvqyJot+5jriyJ1cbzFE2FfS9HiN4baVL0ol0mLDsaHGjt5rKs+Hi9WA&#10;ycL87E/z3XF7SXBVjapYfiutnx7HtzWIQGO4i//dHybOn6/g75l4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7DEMMAAADcAAAADwAAAAAAAAAAAAAAAACYAgAAZHJzL2Rv&#10;d25yZXYueG1sUEsFBgAAAAAEAAQA9QAAAIgDAAAAAA==&#10;" stroked="f"/>
                  <v:rect id="Rectangle 77" o:spid="_x0000_s1101" style="position:absolute;top:11881;width:2521;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IZ8MUA&#10;AADcAAAADwAAAGRycy9kb3ducmV2LnhtbESPQWvCQBCF74L/YZlCb7rbVoNNXaUUhEL1YBR6HbJj&#10;EpqdjdlV03/vHAq9zfDevPfNcj34Vl2pj01gC09TA4q4DK7hysLxsJksQMWE7LANTBZ+KcJ6NR4t&#10;MXfhxnu6FqlSEsIxRwt1Sl2udSxr8hinoSMW7RR6j0nWvtKux5uE+1Y/G5Npjw1LQ40dfdRU/hQX&#10;bwGzmTvvTi/bw9clw9dqMJv5t7H28WF4fwOVaEj/5r/rTyf4M8GXZ2QC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YhnwxQAAANwAAAAPAAAAAAAAAAAAAAAAAJgCAABkcnMv&#10;ZG93bnJldi54bWxQSwUGAAAAAAQABAD1AAAAigMAAAAA&#10;" stroked="f"/>
                  <v:rect id="Rectangle 78" o:spid="_x0000_s1102" style="position:absolute;left:2511;top:11881;width:3999;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2pW8IA&#10;AADcAAAADwAAAGRycy9kb3ducmV2LnhtbERPTWuDQBC9F/Iflgnk1qymbQjWVUoh0IOX2OSQ2+BO&#10;1cSdFXcT9d9nC4Xe5vE+J80n04k7Da61rCBeRyCIK6tbrhUcv/fPOxDOI2vsLJOCmRzk2eIpxUTb&#10;kQ90L30tQgi7BBU03veJlK5qyKBb2544cD92MOgDHGqpBxxDuOnkJoq20mDLoaHBnj4bqq7lzSgo&#10;xvLCZnvY45GL6DSXby+OzkqtltPHOwhPk/8X/7m/dJj/GsPvM+ECmT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balbwgAAANwAAAAPAAAAAAAAAAAAAAAAAJgCAABkcnMvZG93&#10;bnJldi54bWxQSwUGAAAAAAQABAD1AAAAhwMAAAAA&#10;" fillcolor="#fef6f0" stroked="f"/>
                  <v:rect id="Rectangle 79" o:spid="_x0000_s1103" style="position:absolute;left:6499;top:11881;width:3620;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wiHMMA&#10;AADcAAAADwAAAGRycy9kb3ducmV2LnhtbERPS2vCQBC+F/wPywje6m5TG2p0DaUgCLYHH9DrkB2T&#10;0Oxsml2T+O+7hYK3+fies85H24ieOl871vA0VyCIC2dqLjWcT9vHVxA+IBtsHJOGG3nIN5OHNWbG&#10;DXyg/hhKEUPYZ6ihCqHNpPRFRRb93LXEkbu4zmKIsCul6XCI4baRiVKptFhzbKiwpfeKiu/j1WrA&#10;dGF+Pi/PH6f9NcVlOarty5fSejYd31YgAo3hLv5370ycv0jg75l4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wiHMMAAADcAAAADwAAAAAAAAAAAAAAAACYAgAAZHJzL2Rv&#10;d25yZXYueG1sUEsFBgAAAAAEAAQA9QAAAIgDAAAAAA==&#10;" stroked="f"/>
                  <v:rect id="Rectangle 80" o:spid="_x0000_s1104" style="position:absolute;top:12153;width:10119;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CHh8MA&#10;AADcAAAADwAAAGRycy9kb3ducmV2LnhtbERPS2vCQBC+F/wPywje6m6NDTW6hiIEhLYHH9DrkB2T&#10;0Oxsmt1o+u+7hYK3+fies8lH24or9b5xrOFprkAQl840XGk4n4rHFxA+IBtsHZOGH/KQbycPG8yM&#10;u/GBrsdQiRjCPkMNdQhdJqUva7Lo564jjtzF9RZDhH0lTY+3GG5buVAqlRYbjg01drSrqfw6DlYD&#10;pkvz/XFJ3k9vQ4qralTF86fSejYdX9cgAo3hLv53702cv0zg75l4gd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CHh8MAAADcAAAADwAAAAAAAAAAAAAAAACYAgAAZHJzL2Rv&#10;d25yZXYueG1sUEsFBgAAAAAEAAQA9QAAAIgDAAAAAA==&#10;" stroked="f"/>
                  <v:rect id="Rectangle 81" o:spid="_x0000_s1105" style="position:absolute;left:5967;top:1472;width:612;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rsidR="006837EB" w:rsidRDefault="006837EB">
                          <w:r>
                            <w:rPr>
                              <w:rFonts w:cs="Calibri"/>
                              <w:b/>
                              <w:bCs/>
                              <w:color w:val="000000"/>
                              <w:sz w:val="12"/>
                              <w:szCs w:val="12"/>
                            </w:rPr>
                            <w:t xml:space="preserve">MUAJI </w:t>
                          </w:r>
                        </w:p>
                      </w:txbxContent>
                    </v:textbox>
                  </v:rect>
                  <v:rect id="Rectangle 82" o:spid="_x0000_s1106" style="position:absolute;left:7401;top:1472;width:479;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ltr8A&#10;AADcAAAADwAAAGRycy9kb3ducmV2LnhtbERP24rCMBB9F/yHMIJvmiru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BqW2vwAAANwAAAAPAAAAAAAAAAAAAAAAAJgCAABkcnMvZG93bnJl&#10;di54bWxQSwUGAAAAAAQABAD1AAAAhAMAAAAA&#10;" filled="f" stroked="f">
                    <v:textbox style="mso-fit-shape-to-text:t" inset="0,0,0,0">
                      <w:txbxContent>
                        <w:p w:rsidR="006837EB" w:rsidRDefault="006837EB">
                          <w:r>
                            <w:rPr>
                              <w:rFonts w:cs="Calibri"/>
                              <w:b/>
                              <w:bCs/>
                              <w:color w:val="000000"/>
                              <w:sz w:val="12"/>
                              <w:szCs w:val="12"/>
                            </w:rPr>
                            <w:t>VITI</w:t>
                          </w:r>
                        </w:p>
                      </w:txbxContent>
                    </v:textbox>
                  </v:rect>
                  <v:rect id="Rectangle 83" o:spid="_x0000_s1107" style="position:absolute;left:956;top:4409;width:639;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7wb4A&#10;AADcAAAADwAAAGRycy9kb3ducmV2LnhtbERP24rCMBB9X/Afwgi+raki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UO8G+AAAA3AAAAA8AAAAAAAAAAAAAAAAAmAIAAGRycy9kb3ducmV2&#10;LnhtbFBLBQYAAAAABAAEAPUAAACDAwAAAAA=&#10;" filled="f" stroked="f">
                    <v:textbox style="mso-fit-shape-to-text:t" inset="0,0,0,0">
                      <w:txbxContent>
                        <w:p w:rsidR="006837EB" w:rsidRDefault="006837EB">
                          <w:r>
                            <w:rPr>
                              <w:rFonts w:cs="Calibri"/>
                              <w:b/>
                              <w:bCs/>
                              <w:color w:val="000000"/>
                              <w:sz w:val="12"/>
                              <w:szCs w:val="12"/>
                            </w:rPr>
                            <w:t>2. NIPT</w:t>
                          </w:r>
                        </w:p>
                      </w:txbxContent>
                    </v:textbox>
                  </v:rect>
                  <v:rect id="Rectangle 84" o:spid="_x0000_s1108" style="position:absolute;left:826;top:4775;width:825;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eWr8A&#10;AADcAAAADwAAAGRycy9kb3ducmV2LnhtbERP24rCMBB9F/yHMIJvmiqy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mJ5avwAAANwAAAAPAAAAAAAAAAAAAAAAAJgCAABkcnMvZG93bnJl&#10;di54bWxQSwUGAAAAAAQABAD1AAAAhAMAAAAA&#10;" filled="f" stroked="f">
                    <v:textbox style="mso-fit-shape-to-text:t" inset="0,0,0,0">
                      <w:txbxContent>
                        <w:p w:rsidR="006837EB" w:rsidRDefault="006837EB">
                          <w:r>
                            <w:rPr>
                              <w:rFonts w:cs="Calibri"/>
                              <w:b/>
                              <w:bCs/>
                              <w:color w:val="000000"/>
                              <w:sz w:val="12"/>
                              <w:szCs w:val="12"/>
                            </w:rPr>
                            <w:t xml:space="preserve">3. NUMRI I    </w:t>
                          </w:r>
                        </w:p>
                      </w:txbxContent>
                    </v:textbox>
                  </v:rect>
                  <v:rect id="Rectangle 85" o:spid="_x0000_s1109" style="position:absolute;left:880;top:4945;width:740;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KKM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cKKMMAAADcAAAADwAAAAAAAAAAAAAAAACYAgAAZHJzL2Rv&#10;d25yZXYueG1sUEsFBgAAAAAEAAQA9QAAAIgDAAAAAA==&#10;" filled="f" stroked="f">
                    <v:textbox style="mso-fit-shape-to-text:t" inset="0,0,0,0">
                      <w:txbxContent>
                        <w:p w:rsidR="006837EB" w:rsidRDefault="006837EB">
                          <w:r>
                            <w:rPr>
                              <w:rFonts w:cs="Calibri"/>
                              <w:b/>
                              <w:bCs/>
                              <w:color w:val="000000"/>
                              <w:sz w:val="12"/>
                              <w:szCs w:val="12"/>
                            </w:rPr>
                            <w:t>LIÇENSËS</w:t>
                          </w:r>
                        </w:p>
                      </w:txbxContent>
                    </v:textbox>
                  </v:rect>
                  <v:rect id="Rectangle 86" o:spid="_x0000_s1110" style="position:absolute;left:815;top:6298;width:847;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uvs78A&#10;AADcAAAADwAAAGRycy9kb3ducmV2LnhtbERP24rCMBB9X/Afwgi+raki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S6+zvwAAANwAAAAPAAAAAAAAAAAAAAAAAJgCAABkcnMvZG93bnJl&#10;di54bWxQSwUGAAAAAAQABAD1AAAAhAMAAAAA&#10;" filled="f" stroked="f">
                    <v:textbox style="mso-fit-shape-to-text:t" inset="0,0,0,0">
                      <w:txbxContent>
                        <w:p w:rsidR="006837EB" w:rsidRDefault="006837EB">
                          <w:r>
                            <w:rPr>
                              <w:rFonts w:cs="Calibri"/>
                              <w:b/>
                              <w:bCs/>
                              <w:color w:val="000000"/>
                              <w:sz w:val="12"/>
                              <w:szCs w:val="12"/>
                            </w:rPr>
                            <w:t>5. BASHKIA</w:t>
                          </w:r>
                        </w:p>
                      </w:txbxContent>
                    </v:textbox>
                  </v:rect>
                  <v:rect id="Rectangle 87" o:spid="_x0000_s1111" style="position:absolute;left:2054;top:6741;width:486;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Q88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iQ88MAAADcAAAADwAAAAAAAAAAAAAAAACYAgAAZHJzL2Rv&#10;d25yZXYueG1sUEsFBgAAAAAEAAQA9QAAAIgDAAAAAA==&#10;" filled="f" stroked="f">
                    <v:textbox style="mso-fit-shape-to-text:t" inset="0,0,0,0">
                      <w:txbxContent>
                        <w:p w:rsidR="006837EB" w:rsidRDefault="006837EB">
                          <w:r>
                            <w:rPr>
                              <w:rFonts w:cs="Calibri"/>
                              <w:b/>
                              <w:bCs/>
                              <w:color w:val="000000"/>
                              <w:sz w:val="12"/>
                              <w:szCs w:val="12"/>
                            </w:rPr>
                            <w:t>TEL:</w:t>
                          </w:r>
                        </w:p>
                      </w:txbxContent>
                    </v:textbox>
                  </v:rect>
                  <v:rect id="Rectangle 88" o:spid="_x0000_s1112" style="position:absolute;left:2000;top:7166;width:539;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Q1aL4A&#10;AADcAAAADwAAAGRycy9kb3ducmV2LnhtbERP24rCMBB9X/Afwgi+ranCLl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TkNWi+AAAA3AAAAA8AAAAAAAAAAAAAAAAAmAIAAGRycy9kb3ducmV2&#10;LnhtbFBLBQYAAAAABAAEAPUAAACDAwAAAAA=&#10;" filled="f" stroked="f">
                    <v:textbox style="mso-fit-shape-to-text:t" inset="0,0,0,0">
                      <w:txbxContent>
                        <w:p w:rsidR="006837EB" w:rsidRDefault="006837EB">
                          <w:proofErr w:type="gramStart"/>
                          <w:r>
                            <w:rPr>
                              <w:rFonts w:cs="Calibri"/>
                              <w:b/>
                              <w:bCs/>
                              <w:color w:val="000000"/>
                              <w:sz w:val="12"/>
                              <w:szCs w:val="12"/>
                            </w:rPr>
                            <w:t>FAX :</w:t>
                          </w:r>
                          <w:proofErr w:type="gramEnd"/>
                          <w:r>
                            <w:rPr>
                              <w:rFonts w:cs="Calibri"/>
                              <w:b/>
                              <w:bCs/>
                              <w:color w:val="000000"/>
                              <w:sz w:val="12"/>
                              <w:szCs w:val="12"/>
                            </w:rPr>
                            <w:t xml:space="preserve"> </w:t>
                          </w:r>
                        </w:p>
                      </w:txbxContent>
                    </v:textbox>
                  </v:rect>
                  <v:rect id="Rectangle 89" o:spid="_x0000_s1113" style="position:absolute;left:1913;top:7592;width:658;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arH78A&#10;AADcAAAADwAAAGRycy9kb3ducmV2LnhtbERP24rCMBB9F/yHMMK+aWrB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NqsfvwAAANwAAAAPAAAAAAAAAAAAAAAAAJgCAABkcnMvZG93bnJl&#10;di54bWxQSwUGAAAAAAQABAD1AAAAhAMAAAAA&#10;" filled="f" stroked="f">
                    <v:textbox style="mso-fit-shape-to-text:t" inset="0,0,0,0">
                      <w:txbxContent>
                        <w:p w:rsidR="006837EB" w:rsidRDefault="006837EB">
                          <w:r>
                            <w:rPr>
                              <w:rFonts w:cs="Calibri"/>
                              <w:b/>
                              <w:bCs/>
                              <w:color w:val="000000"/>
                              <w:sz w:val="12"/>
                              <w:szCs w:val="12"/>
                            </w:rPr>
                            <w:t>e-</w:t>
                          </w:r>
                          <w:proofErr w:type="gramStart"/>
                          <w:r>
                            <w:rPr>
                              <w:rFonts w:cs="Calibri"/>
                              <w:b/>
                              <w:bCs/>
                              <w:color w:val="000000"/>
                              <w:sz w:val="12"/>
                              <w:szCs w:val="12"/>
                            </w:rPr>
                            <w:t>mail :</w:t>
                          </w:r>
                          <w:proofErr w:type="gramEnd"/>
                          <w:r>
                            <w:rPr>
                              <w:rFonts w:cs="Calibri"/>
                              <w:b/>
                              <w:bCs/>
                              <w:color w:val="000000"/>
                              <w:sz w:val="12"/>
                              <w:szCs w:val="12"/>
                            </w:rPr>
                            <w:t xml:space="preserve"> </w:t>
                          </w:r>
                        </w:p>
                      </w:txbxContent>
                    </v:textbox>
                  </v:rect>
                  <v:rect id="Rectangle 90" o:spid="_x0000_s1114" style="position:absolute;left:1848;top:8034;width:759;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oOhL8A&#10;AADcAAAADwAAAGRycy9kb3ducmV2LnhtbERP24rCMBB9F/yHMIJvmqrs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eg6EvwAAANwAAAAPAAAAAAAAAAAAAAAAAJgCAABkcnMvZG93bnJl&#10;di54bWxQSwUGAAAAAAQABAD1AAAAhAMAAAAA&#10;" filled="f" stroked="f">
                    <v:textbox style="mso-fit-shape-to-text:t" inset="0,0,0,0">
                      <w:txbxContent>
                        <w:p w:rsidR="006837EB" w:rsidRDefault="006837EB">
                          <w:r>
                            <w:rPr>
                              <w:rFonts w:cs="Calibri"/>
                              <w:b/>
                              <w:bCs/>
                              <w:color w:val="000000"/>
                              <w:sz w:val="12"/>
                              <w:szCs w:val="12"/>
                            </w:rPr>
                            <w:t xml:space="preserve">WEBSITE: </w:t>
                          </w:r>
                        </w:p>
                      </w:txbxContent>
                    </v:textbox>
                  </v:rect>
                  <v:rect id="Rectangle 91" o:spid="_x0000_s1115" style="position:absolute;left:2761;top:8536;width:430;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W8L8A&#10;AADcAAAADwAAAGRycy9kb3ducmV2LnhtbERP24rCMBB9F/yHMIJvmiru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k5bwvwAAANwAAAAPAAAAAAAAAAAAAAAAAJgCAABkcnMvZG93bnJl&#10;di54bWxQSwUGAAAAAAQABAD1AAAAhAMAAAAA&#10;" filled="f" stroked="f">
                    <v:textbox style="mso-fit-shape-to-text:t" inset="0,0,0,0">
                      <w:txbxContent>
                        <w:p w:rsidR="006837EB" w:rsidRDefault="006837EB">
                          <w:r>
                            <w:rPr>
                              <w:rFonts w:cs="Calibri"/>
                              <w:b/>
                              <w:bCs/>
                              <w:color w:val="000000"/>
                              <w:sz w:val="12"/>
                              <w:szCs w:val="12"/>
                            </w:rPr>
                            <w:t>PO</w:t>
                          </w:r>
                        </w:p>
                      </w:txbxContent>
                    </v:textbox>
                  </v:rect>
                  <v:rect id="Rectangle 92" o:spid="_x0000_s1116" style="position:absolute;left:4163;top:8536;width:405;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8za74A&#10;AADcAAAADwAAAGRycy9kb3ducmV2LnhtbERP24rCMBB9X/Afwgi+ramC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fM2u+AAAA3AAAAA8AAAAAAAAAAAAAAAAAmAIAAGRycy9kb3ducmV2&#10;LnhtbFBLBQYAAAAABAAEAPUAAACDAwAAAAA=&#10;" filled="f" stroked="f">
                    <v:textbox style="mso-fit-shape-to-text:t" inset="0,0,0,0">
                      <w:txbxContent>
                        <w:p w:rsidR="006837EB" w:rsidRDefault="006837EB">
                          <w:r>
                            <w:rPr>
                              <w:rFonts w:cs="Calibri"/>
                              <w:b/>
                              <w:bCs/>
                              <w:color w:val="000000"/>
                              <w:sz w:val="12"/>
                              <w:szCs w:val="12"/>
                            </w:rPr>
                            <w:t>JO</w:t>
                          </w:r>
                        </w:p>
                      </w:txbxContent>
                    </v:textbox>
                  </v:rect>
                  <v:rect id="Rectangle 93" o:spid="_x0000_s1117" style="position:absolute;left:2695;top:11464;width:50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tHL4A&#10;AADcAAAADwAAAGRycy9kb3ducmV2LnhtbERP24rCMBB9X/Afwgi+ramC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sNrRy+AAAA3AAAAA8AAAAAAAAAAAAAAAAAmAIAAGRycy9kb3ducmV2&#10;LnhtbFBLBQYAAAAABAAEAPUAAACDAwAAAAA=&#10;" filled="f" stroked="f">
                    <v:textbox style="mso-fit-shape-to-text:t" inset="0,0,0,0">
                      <w:txbxContent>
                        <w:p w:rsidR="006837EB" w:rsidRDefault="006837EB">
                          <w:r>
                            <w:rPr>
                              <w:rFonts w:ascii="Times New Roman" w:hAnsi="Times New Roman"/>
                              <w:b/>
                              <w:bCs/>
                              <w:color w:val="000000"/>
                              <w:sz w:val="12"/>
                              <w:szCs w:val="12"/>
                            </w:rPr>
                            <w:t xml:space="preserve">0-12     </w:t>
                          </w:r>
                        </w:p>
                      </w:txbxContent>
                    </v:textbox>
                  </v:rect>
                  <v:rect id="Rectangle 94" o:spid="_x0000_s1118" style="position:absolute;left:2706;top:11626;width:49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EIh78A&#10;AADcAAAADwAAAGRycy9kb3ducmV2LnhtbERP24rCMBB9F/yHMIJvmiq4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QQiHvwAAANwAAAAPAAAAAAAAAAAAAAAAAJgCAABkcnMvZG93bnJl&#10;di54bWxQSwUGAAAAAAQABAD1AAAAhAMAAAAA&#10;" filled="f" stroked="f">
                    <v:textbox style="mso-fit-shape-to-text:t" inset="0,0,0,0">
                      <w:txbxContent>
                        <w:p w:rsidR="006837EB" w:rsidRDefault="006837EB">
                          <w:proofErr w:type="spellStart"/>
                          <w:proofErr w:type="gramStart"/>
                          <w:r>
                            <w:rPr>
                              <w:rFonts w:ascii="Times New Roman" w:hAnsi="Times New Roman"/>
                              <w:b/>
                              <w:bCs/>
                              <w:color w:val="000000"/>
                              <w:sz w:val="12"/>
                              <w:szCs w:val="12"/>
                            </w:rPr>
                            <w:t>vjeç</w:t>
                          </w:r>
                          <w:proofErr w:type="spellEnd"/>
                          <w:proofErr w:type="gramEnd"/>
                        </w:p>
                      </w:txbxContent>
                    </v:textbox>
                  </v:rect>
                  <v:rect id="Rectangle 95" o:spid="_x0000_s1119" style="position:absolute;left:3347;top:11464;width:56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6c9c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6c9cMAAADcAAAADwAAAAAAAAAAAAAAAACYAgAAZHJzL2Rv&#10;d25yZXYueG1sUEsFBgAAAAAEAAQA9QAAAIgDAAAAAA==&#10;" filled="f" stroked="f">
                    <v:textbox style="mso-fit-shape-to-text:t" inset="0,0,0,0">
                      <w:txbxContent>
                        <w:p w:rsidR="006837EB" w:rsidRDefault="006837EB">
                          <w:r>
                            <w:rPr>
                              <w:rFonts w:ascii="Times New Roman" w:hAnsi="Times New Roman"/>
                              <w:b/>
                              <w:bCs/>
                              <w:color w:val="000000"/>
                              <w:sz w:val="12"/>
                              <w:szCs w:val="12"/>
                            </w:rPr>
                            <w:t xml:space="preserve">13-18 </w:t>
                          </w:r>
                        </w:p>
                      </w:txbxContent>
                    </v:textbox>
                  </v:rect>
                  <v:rect id="Rectangle 96" o:spid="_x0000_s1120" style="position:absolute;left:3402;top:11626;width:49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I5br8A&#10;AADcAAAADwAAAGRycy9kb3ducmV2LnhtbERP24rCMBB9X/Afwgi+ramC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kjluvwAAANwAAAAPAAAAAAAAAAAAAAAAAJgCAABkcnMvZG93bnJl&#10;di54bWxQSwUGAAAAAAQABAD1AAAAhAMAAAAA&#10;" filled="f" stroked="f">
                    <v:textbox style="mso-fit-shape-to-text:t" inset="0,0,0,0">
                      <w:txbxContent>
                        <w:p w:rsidR="006837EB" w:rsidRDefault="006837EB">
                          <w:proofErr w:type="spellStart"/>
                          <w:proofErr w:type="gramStart"/>
                          <w:r>
                            <w:rPr>
                              <w:rFonts w:ascii="Times New Roman" w:hAnsi="Times New Roman"/>
                              <w:b/>
                              <w:bCs/>
                              <w:color w:val="000000"/>
                              <w:sz w:val="12"/>
                              <w:szCs w:val="12"/>
                            </w:rPr>
                            <w:t>vjeç</w:t>
                          </w:r>
                          <w:proofErr w:type="spellEnd"/>
                          <w:proofErr w:type="gramEnd"/>
                        </w:p>
                      </w:txbxContent>
                    </v:textbox>
                  </v:rect>
                  <v:rect id="Rectangle 97" o:spid="_x0000_s1121" style="position:absolute;left:4043;top:11464;width:56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aTsMA&#10;AADcAAAADwAAAGRycy9kb3ducmV2LnhtbESPzWoDMQyE74G8g1Ggt6y3OYSwiRNKIZCWXLLpA4i1&#10;9ofa8mK72e3bR4dCbxIzmvl0OM3eqQfFNAQ28FqUoIibYAfuDHzdz+sdqJSRLbrAZOCXEpyOy8UB&#10;KxsmvtGjzp2SEE4VGuhzHiutU9OTx1SEkVi0NkSPWdbYaRtxknDv9KYst9rjwNLQ40jvPTXf9Y83&#10;oO/1edrVLpbhc9Ne3cfl1lIw5mU1v+1BZZrzv/nv+mIFfyv4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RaTsMAAADcAAAADwAAAAAAAAAAAAAAAACYAgAAZHJzL2Rv&#10;d25yZXYueG1sUEsFBgAAAAAEAAQA9QAAAIgDAAAAAA==&#10;" filled="f" stroked="f">
                    <v:textbox style="mso-fit-shape-to-text:t" inset="0,0,0,0">
                      <w:txbxContent>
                        <w:p w:rsidR="006837EB" w:rsidRDefault="006837EB">
                          <w:r>
                            <w:rPr>
                              <w:rFonts w:ascii="Times New Roman" w:hAnsi="Times New Roman"/>
                              <w:b/>
                              <w:bCs/>
                              <w:color w:val="000000"/>
                              <w:sz w:val="12"/>
                              <w:szCs w:val="12"/>
                            </w:rPr>
                            <w:t xml:space="preserve">19-30 </w:t>
                          </w:r>
                        </w:p>
                      </w:txbxContent>
                    </v:textbox>
                  </v:rect>
                  <v:rect id="Rectangle 98" o:spid="_x0000_s1122" style="position:absolute;left:4097;top:11626;width:49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j/1b4A&#10;AADcAAAADwAAAGRycy9kb3ducmV2LnhtbERPy6rCMBDdC/5DGOHuNNWFSDWKCIJX7sbqBwzN9IHJ&#10;pCTR9v69EQR3czjP2ewGa8STfGgdK5jPMhDEpdMt1wpu1+N0BSJEZI3GMSn4pwC77Xi0wVy7ni/0&#10;LGItUgiHHBU0MXa5lKFsyGKYuY44cZXzFmOCvpbaY5/CrZGLLFtKiy2nhgY7OjRU3ouHVSCvxbFf&#10;FcZn7ryo/szv6VKRU+pnMuzXICIN8Sv+uE86zV/O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I/9W+AAAA3AAAAA8AAAAAAAAAAAAAAAAAmAIAAGRycy9kb3ducmV2&#10;LnhtbFBLBQYAAAAABAAEAPUAAACDAwAAAAA=&#10;" filled="f" stroked="f">
                    <v:textbox style="mso-fit-shape-to-text:t" inset="0,0,0,0">
                      <w:txbxContent>
                        <w:p w:rsidR="006837EB" w:rsidRDefault="006837EB">
                          <w:proofErr w:type="spellStart"/>
                          <w:proofErr w:type="gramStart"/>
                          <w:r>
                            <w:rPr>
                              <w:rFonts w:ascii="Times New Roman" w:hAnsi="Times New Roman"/>
                              <w:b/>
                              <w:bCs/>
                              <w:color w:val="000000"/>
                              <w:sz w:val="12"/>
                              <w:szCs w:val="12"/>
                            </w:rPr>
                            <w:t>vjeç</w:t>
                          </w:r>
                          <w:proofErr w:type="spellEnd"/>
                          <w:proofErr w:type="gramEnd"/>
                        </w:p>
                      </w:txbxContent>
                    </v:textbox>
                  </v:rect>
                  <v:rect id="Rectangle 99" o:spid="_x0000_s1123" style="position:absolute;left:4739;top:11464;width:56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phor4A&#10;AADcAAAADwAAAGRycy9kb3ducmV2LnhtbERPzYrCMBC+C75DGGFvmtqDSDWKCIIre7HuAwzN9AeT&#10;SUmi7b69EYS9zcf3O9v9aI14kg+dYwXLRQaCuHK640bB7+00X4MIEVmjcUwK/ijAfjedbLHQbuAr&#10;PcvYiBTCoUAFbYx9IWWoWrIYFq4nTlztvMWYoG+k9jikcGtknmUrabHj1NBiT8eWqnv5sArkrTwN&#10;69L4zF3y+sd8n681OaW+ZuNhAyLSGP/FH/dZp/mrHN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paYaK+AAAA3AAAAA8AAAAAAAAAAAAAAAAAmAIAAGRycy9kb3ducmV2&#10;LnhtbFBLBQYAAAAABAAEAPUAAACDAwAAAAA=&#10;" filled="f" stroked="f">
                    <v:textbox style="mso-fit-shape-to-text:t" inset="0,0,0,0">
                      <w:txbxContent>
                        <w:p w:rsidR="006837EB" w:rsidRDefault="006837EB">
                          <w:r>
                            <w:rPr>
                              <w:rFonts w:ascii="Times New Roman" w:hAnsi="Times New Roman"/>
                              <w:b/>
                              <w:bCs/>
                              <w:color w:val="000000"/>
                              <w:sz w:val="12"/>
                              <w:szCs w:val="12"/>
                            </w:rPr>
                            <w:t xml:space="preserve">31-50 </w:t>
                          </w:r>
                        </w:p>
                      </w:txbxContent>
                    </v:textbox>
                  </v:rect>
                  <v:rect id="Rectangle 100" o:spid="_x0000_s1124" style="position:absolute;left:4793;top:11626;width:49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bEOb4A&#10;AADcAAAADwAAAGRycy9kb3ducmV2LnhtbERP24rCMBB9X/Afwgi+rakK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UWxDm+AAAA3AAAAA8AAAAAAAAAAAAAAAAAmAIAAGRycy9kb3ducmV2&#10;LnhtbFBLBQYAAAAABAAEAPUAAACDAwAAAAA=&#10;" filled="f" stroked="f">
                    <v:textbox style="mso-fit-shape-to-text:t" inset="0,0,0,0">
                      <w:txbxContent>
                        <w:p w:rsidR="006837EB" w:rsidRDefault="006837EB">
                          <w:proofErr w:type="spellStart"/>
                          <w:proofErr w:type="gramStart"/>
                          <w:r>
                            <w:rPr>
                              <w:rFonts w:ascii="Times New Roman" w:hAnsi="Times New Roman"/>
                              <w:b/>
                              <w:bCs/>
                              <w:color w:val="000000"/>
                              <w:sz w:val="12"/>
                              <w:szCs w:val="12"/>
                            </w:rPr>
                            <w:t>vjeç</w:t>
                          </w:r>
                          <w:proofErr w:type="spellEnd"/>
                          <w:proofErr w:type="gramEnd"/>
                        </w:p>
                      </w:txbxContent>
                    </v:textbox>
                  </v:rect>
                  <v:rect id="Rectangle 101" o:spid="_x0000_s1125" style="position:absolute;left:5391;top:11464;width:564;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9cTb4A&#10;AADcAAAADwAAAGRycy9kb3ducmV2LnhtbERP24rCMBB9X/Afwgi+raki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XE2+AAAA3AAAAA8AAAAAAAAAAAAAAAAAmAIAAGRycy9kb3ducmV2&#10;LnhtbFBLBQYAAAAABAAEAPUAAACDAwAAAAA=&#10;" filled="f" stroked="f">
                    <v:textbox style="mso-fit-shape-to-text:t" inset="0,0,0,0">
                      <w:txbxContent>
                        <w:p w:rsidR="006837EB" w:rsidRDefault="006837EB">
                          <w:r>
                            <w:rPr>
                              <w:rFonts w:ascii="Times New Roman" w:hAnsi="Times New Roman"/>
                              <w:b/>
                              <w:bCs/>
                              <w:color w:val="000000"/>
                              <w:sz w:val="12"/>
                              <w:szCs w:val="12"/>
                            </w:rPr>
                            <w:t xml:space="preserve">51-66 </w:t>
                          </w:r>
                        </w:p>
                      </w:txbxContent>
                    </v:textbox>
                  </v:rect>
                  <v:rect id="Rectangle 102" o:spid="_x0000_s1126" style="position:absolute;left:5445;top:11626;width:49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51r4A&#10;AADcAAAADwAAAGRycy9kb3ducmV2LnhtbERP24rCMBB9X/Afwgi+ramC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Wz+da+AAAA3AAAAA8AAAAAAAAAAAAAAAAAmAIAAGRycy9kb3ducmV2&#10;LnhtbFBLBQYAAAAABAAEAPUAAACDAwAAAAA=&#10;" filled="f" stroked="f">
                    <v:textbox style="mso-fit-shape-to-text:t" inset="0,0,0,0">
                      <w:txbxContent>
                        <w:p w:rsidR="006837EB" w:rsidRDefault="006837EB">
                          <w:proofErr w:type="spellStart"/>
                          <w:proofErr w:type="gramStart"/>
                          <w:r>
                            <w:rPr>
                              <w:rFonts w:ascii="Times New Roman" w:hAnsi="Times New Roman"/>
                              <w:b/>
                              <w:bCs/>
                              <w:color w:val="000000"/>
                              <w:sz w:val="12"/>
                              <w:szCs w:val="12"/>
                            </w:rPr>
                            <w:t>vjeç</w:t>
                          </w:r>
                          <w:proofErr w:type="spellEnd"/>
                          <w:proofErr w:type="gramEnd"/>
                        </w:p>
                      </w:txbxContent>
                    </v:textbox>
                  </v:rect>
                  <v:rect id="Rectangle 103" o:spid="_x0000_s1127" style="position:absolute;left:5956;top:11464;width:635;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nob4A&#10;AADcAAAADwAAAGRycy9kb3ducmV2LnhtbERPzYrCMBC+L/gOYQRva6qHIl2jiCCoeLHuAwzN9IdN&#10;JiWJtr69EYS9zcf3O+vtaI14kA+dYwWLeQaCuHK640bB7+3wvQIRIrJG45gUPCnAdjP5WmOh3cBX&#10;epSxESmEQ4EK2hj7QspQtWQxzF1PnLjaeYsxQd9I7XFI4dbIZZbl0mLHqaHFnvYtVX/l3SqQt/Iw&#10;rErjM3de1hdzOl5rckrNpuPuB0SkMf6LP+6jTvPzHN7PpAvk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VhZ6G+AAAA3AAAAA8AAAAAAAAAAAAAAAAAmAIAAGRycy9kb3ducmV2&#10;LnhtbFBLBQYAAAAABAAEAPUAAACDAwAAAAA=&#10;" filled="f" stroked="f">
                    <v:textbox style="mso-fit-shape-to-text:t" inset="0,0,0,0">
                      <w:txbxContent>
                        <w:p w:rsidR="006837EB" w:rsidRDefault="006837EB">
                          <w:proofErr w:type="spellStart"/>
                          <w:proofErr w:type="gramStart"/>
                          <w:r>
                            <w:rPr>
                              <w:rFonts w:ascii="Times New Roman" w:hAnsi="Times New Roman"/>
                              <w:b/>
                              <w:bCs/>
                              <w:color w:val="000000"/>
                              <w:sz w:val="12"/>
                              <w:szCs w:val="12"/>
                            </w:rPr>
                            <w:t>mbi</w:t>
                          </w:r>
                          <w:proofErr w:type="spellEnd"/>
                          <w:proofErr w:type="gramEnd"/>
                          <w:r>
                            <w:rPr>
                              <w:rFonts w:ascii="Times New Roman" w:hAnsi="Times New Roman"/>
                              <w:b/>
                              <w:bCs/>
                              <w:color w:val="000000"/>
                              <w:sz w:val="12"/>
                              <w:szCs w:val="12"/>
                            </w:rPr>
                            <w:t xml:space="preserve"> 66 </w:t>
                          </w:r>
                        </w:p>
                      </w:txbxContent>
                    </v:textbox>
                  </v:rect>
                  <v:rect id="Rectangle 104" o:spid="_x0000_s1128" style="position:absolute;left:6054;top:11626;width:491;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COr8A&#10;AADcAAAADwAAAGRycy9kb3ducmV2LnhtbERPzYrCMBC+L/gOYQRva6oHV6p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LcI6vwAAANwAAAAPAAAAAAAAAAAAAAAAAJgCAABkcnMvZG93bnJl&#10;di54bWxQSwUGAAAAAAQABAD1AAAAhAMAAAAA&#10;" filled="f" stroked="f">
                    <v:textbox style="mso-fit-shape-to-text:t" inset="0,0,0,0">
                      <w:txbxContent>
                        <w:p w:rsidR="006837EB" w:rsidRDefault="006837EB">
                          <w:proofErr w:type="spellStart"/>
                          <w:proofErr w:type="gramStart"/>
                          <w:r>
                            <w:rPr>
                              <w:rFonts w:ascii="Times New Roman" w:hAnsi="Times New Roman"/>
                              <w:b/>
                              <w:bCs/>
                              <w:color w:val="000000"/>
                              <w:sz w:val="12"/>
                              <w:szCs w:val="12"/>
                            </w:rPr>
                            <w:t>vjeç</w:t>
                          </w:r>
                          <w:proofErr w:type="spellEnd"/>
                          <w:proofErr w:type="gramEnd"/>
                        </w:p>
                      </w:txbxContent>
                    </v:textbox>
                  </v:rect>
                  <v:rect id="Rectangle 105" o:spid="_x0000_s1129" style="position:absolute;left:3206;top:3192;width:2689;height:3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WSMMA&#10;AADcAAAADwAAAGRycy9kb3ducmV2LnhtbESPzWoDMQyE74G8g1Ggt6y3OYSwiRNKIZCWXLLpA4i1&#10;9ofa8mK72e3bR4dCbxIzmvl0OM3eqQfFNAQ28FqUoIibYAfuDHzdz+sdqJSRLbrAZOCXEpyOy8UB&#10;KxsmvtGjzp2SEE4VGuhzHiutU9OTx1SEkVi0NkSPWdbYaRtxknDv9KYst9rjwNLQ40jvPTXf9Y83&#10;oO/1edrVLpbhc9Ne3cfl1lIw5mU1v+1BZZrzv/nv+mIFfyu0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WSMMAAADcAAAADwAAAAAAAAAAAAAAAACYAgAAZHJzL2Rv&#10;d25yZXYueG1sUEsFBgAAAAAEAAQA9QAAAIgDAAAAAA==&#10;" filled="f" stroked="f">
                    <v:textbox style="mso-fit-shape-to-text:t" inset="0,0,0,0">
                      <w:txbxContent>
                        <w:p w:rsidR="006837EB" w:rsidRDefault="006837EB">
                          <w:r>
                            <w:rPr>
                              <w:rFonts w:cs="Calibri"/>
                              <w:b/>
                              <w:bCs/>
                              <w:color w:val="FA7D00"/>
                              <w:sz w:val="14"/>
                              <w:szCs w:val="14"/>
                            </w:rPr>
                            <w:t>TË DHËNA IDENTIFIKUESE TË SUBJEKTEVE</w:t>
                          </w:r>
                        </w:p>
                      </w:txbxContent>
                    </v:textbox>
                  </v:rect>
                  <v:rect id="Rectangle 106" o:spid="_x0000_s1130" style="position:absolute;left:750;top:3796;width:922;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7z078A&#10;AADcAAAADwAAAGRycy9kb3ducmV2LnhtbERPzYrCMBC+L/gOYQRva6oHcat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vPTvwAAANwAAAAPAAAAAAAAAAAAAAAAAJgCAABkcnMvZG93bnJl&#10;di54bWxQSwUGAAAAAAQABAD1AAAAhAMAAAAA&#10;" filled="f" stroked="f">
                    <v:textbox style="mso-fit-shape-to-text:t" inset="0,0,0,0">
                      <w:txbxContent>
                        <w:p w:rsidR="006837EB" w:rsidRDefault="006837EB">
                          <w:r>
                            <w:rPr>
                              <w:rFonts w:cs="Calibri"/>
                              <w:b/>
                              <w:bCs/>
                              <w:color w:val="000000"/>
                              <w:sz w:val="12"/>
                              <w:szCs w:val="12"/>
                            </w:rPr>
                            <w:t xml:space="preserve">1. EMËRTIMI </w:t>
                          </w:r>
                        </w:p>
                      </w:txbxContent>
                    </v:textbox>
                  </v:rect>
                  <v:rect id="Rectangle 107" o:spid="_x0000_s1131" style="position:absolute;left:783;top:5575;width:894;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Mk8MA&#10;AADcAAAADwAAAGRycy9kb3ducmV2LnhtbESPT2sCMRDF70K/Q5hCb5qthypbo5SCoMWLqx9g2Mz+&#10;oclkSVJ3/fadg+Bthvfmvd9sdpN36kYx9YENvC8KUMR1sD23Bq6X/XwNKmVkiy4wGbhTgt32ZbbB&#10;0oaRz3SrcqskhFOJBrqch1LrVHfkMS3CQCxaE6LHLGtstY04Srh3elkUH9pjz9LQ4UDfHdW/1Z83&#10;oC/VflxXLhbhZ9mc3PFwbigY8/Y6fX2CyjTlp/lxfbCCvxJ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3Mk8MAAADcAAAADwAAAAAAAAAAAAAAAACYAgAAZHJzL2Rv&#10;d25yZXYueG1sUEsFBgAAAAAEAAQA9QAAAIgDAAAAAA==&#10;" filled="f" stroked="f">
                    <v:textbox style="mso-fit-shape-to-text:t" inset="0,0,0,0">
                      <w:txbxContent>
                        <w:p w:rsidR="006837EB" w:rsidRDefault="006837EB">
                          <w:r>
                            <w:rPr>
                              <w:rFonts w:cs="Calibri"/>
                              <w:b/>
                              <w:bCs/>
                              <w:color w:val="000000"/>
                              <w:sz w:val="12"/>
                              <w:szCs w:val="12"/>
                            </w:rPr>
                            <w:t xml:space="preserve">4. ADRESA E </w:t>
                          </w:r>
                        </w:p>
                      </w:txbxContent>
                    </v:textbox>
                  </v:rect>
                  <v:rect id="Rectangle 108" o:spid="_x0000_s1132" style="position:absolute;left:750;top:5745;width:933;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pCL8A&#10;AADcAAAADwAAAGRycy9kb3ducmV2LnhtbERPzYrCMBC+L/gOYQRva6qHXal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UWkIvwAAANwAAAAPAAAAAAAAAAAAAAAAAJgCAABkcnMvZG93bnJl&#10;di54bWxQSwUGAAAAAAQABAD1AAAAhAMAAAAA&#10;" filled="f" stroked="f">
                    <v:textbox style="mso-fit-shape-to-text:t" inset="0,0,0,0">
                      <w:txbxContent>
                        <w:p w:rsidR="006837EB" w:rsidRDefault="006837EB">
                          <w:r>
                            <w:rPr>
                              <w:rFonts w:cs="Calibri"/>
                              <w:b/>
                              <w:bCs/>
                              <w:color w:val="000000"/>
                              <w:sz w:val="12"/>
                              <w:szCs w:val="12"/>
                            </w:rPr>
                            <w:t>STRUKTURËS</w:t>
                          </w:r>
                        </w:p>
                      </w:txbxContent>
                    </v:textbox>
                  </v:rect>
                  <v:rect id="Rectangle 109" o:spid="_x0000_s1133" style="position:absolute;left:750;top:7379;width:946;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P3f78A&#10;AADcAAAADwAAAGRycy9kb3ducmV2LnhtbERPzYrCMBC+C75DGGFvmtqDK12jiCCo7MW6DzA00x9M&#10;JiWJtr69WVjY23x8v7PZjdaIJ/nQOVawXGQgiCunO24U/NyO8zWIEJE1Gsek4EUBdtvpZIOFdgNf&#10;6VnGRqQQDgUqaGPsCylD1ZLFsHA9ceJq5y3GBH0jtcchhVsj8yxbSYsdp4YWezq0VN3Lh1Ugb+Vx&#10;WJfGZ+6S19/mfLrW5JT6mI37LxCRxvgv/nOfdJr/mcP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g/d/vwAAANwAAAAPAAAAAAAAAAAAAAAAAJgCAABkcnMvZG93bnJl&#10;di54bWxQSwUGAAAAAAQABAD1AAAAhAMAAAAA&#10;" filled="f" stroked="f">
                    <v:textbox style="mso-fit-shape-to-text:t" inset="0,0,0,0">
                      <w:txbxContent>
                        <w:p w:rsidR="006837EB" w:rsidRDefault="006837EB">
                          <w:r>
                            <w:rPr>
                              <w:rFonts w:cs="Calibri"/>
                              <w:b/>
                              <w:bCs/>
                              <w:color w:val="000000"/>
                              <w:sz w:val="12"/>
                              <w:szCs w:val="12"/>
                            </w:rPr>
                            <w:t>6. KONTAKTE</w:t>
                          </w:r>
                        </w:p>
                      </w:txbxContent>
                    </v:textbox>
                  </v:rect>
                  <v:rect id="Rectangle 110" o:spid="_x0000_s1134" style="position:absolute;left:609;top:8426;width:1147;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S5L8A&#10;AADcAAAADwAAAGRycy9kb3ducmV2LnhtbERP24rCMBB9F/yHMIJvmqqw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z1LkvwAAANwAAAAPAAAAAAAAAAAAAAAAAJgCAABkcnMvZG93bnJl&#10;di54bWxQSwUGAAAAAAQABAD1AAAAhAMAAAAA&#10;" filled="f" stroked="f">
                    <v:textbox style="mso-fit-shape-to-text:t" inset="0,0,0,0">
                      <w:txbxContent>
                        <w:p w:rsidR="006837EB" w:rsidRDefault="006837EB">
                          <w:r>
                            <w:rPr>
                              <w:rFonts w:cs="Calibri"/>
                              <w:b/>
                              <w:bCs/>
                              <w:color w:val="000000"/>
                              <w:sz w:val="12"/>
                              <w:szCs w:val="12"/>
                            </w:rPr>
                            <w:t xml:space="preserve">7. PAISJE ME POS </w:t>
                          </w:r>
                        </w:p>
                      </w:txbxContent>
                    </v:textbox>
                  </v:rect>
                  <v:rect id="Rectangle 111" o:spid="_x0000_s1135" style="position:absolute;left:772;top:8596;width:893;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KkL8A&#10;AADcAAAADwAAAGRycy9kb3ducmV2LnhtbERP24rCMBB9F/yHMIJvmiqy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JsqQvwAAANwAAAAPAAAAAAAAAAAAAAAAAJgCAABkcnMvZG93bnJl&#10;di54bWxQSwUGAAAAAAQABAD1AAAAhAMAAAAA&#10;" filled="f" stroked="f">
                    <v:textbox style="mso-fit-shape-to-text:t" inset="0,0,0,0">
                      <w:txbxContent>
                        <w:p w:rsidR="006837EB" w:rsidRDefault="006837EB">
                          <w:r>
                            <w:rPr>
                              <w:rFonts w:cs="Calibri"/>
                              <w:b/>
                              <w:bCs/>
                              <w:color w:val="000000"/>
                              <w:sz w:val="12"/>
                              <w:szCs w:val="12"/>
                            </w:rPr>
                            <w:t xml:space="preserve">(MUNDËSI E </w:t>
                          </w:r>
                        </w:p>
                      </w:txbxContent>
                    </v:textbox>
                  </v:rect>
                  <v:rect id="Rectangle 112" o:spid="_x0000_s1136" style="position:absolute;left:761;top:8766;width:919;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vC78A&#10;AADcAAAADwAAAGRycy9kb3ducmV2LnhtbERP24rCMBB9F/yHMIJvmiq4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am8LvwAAANwAAAAPAAAAAAAAAAAAAAAAAJgCAABkcnMvZG93bnJl&#10;di54bWxQSwUGAAAAAAQABAD1AAAAhAMAAAAA&#10;" filled="f" stroked="f">
                    <v:textbox style="mso-fit-shape-to-text:t" inset="0,0,0,0">
                      <w:txbxContent>
                        <w:p w:rsidR="006837EB" w:rsidRDefault="006837EB">
                          <w:r>
                            <w:rPr>
                              <w:rFonts w:cs="Calibri"/>
                              <w:b/>
                              <w:bCs/>
                              <w:color w:val="000000"/>
                              <w:sz w:val="12"/>
                              <w:szCs w:val="12"/>
                            </w:rPr>
                            <w:t xml:space="preserve">PAGESËS ME </w:t>
                          </w:r>
                        </w:p>
                      </w:txbxContent>
                    </v:textbox>
                  </v:rect>
                  <v:rect id="Rectangle 113" o:spid="_x0000_s1137" style="position:absolute;left:967;top:8936;width:608;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jxfL8A&#10;AADcAAAADwAAAGRycy9kb3ducmV2LnhtbERPzYrCMBC+L/gOYQRva6oHV6p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uPF8vwAAANwAAAAPAAAAAAAAAAAAAAAAAJgCAABkcnMvZG93bnJl&#10;di54bWxQSwUGAAAAAAQABAD1AAAAhAMAAAAA&#10;" filled="f" stroked="f">
                    <v:textbox style="mso-fit-shape-to-text:t" inset="0,0,0,0">
                      <w:txbxContent>
                        <w:p w:rsidR="006837EB" w:rsidRDefault="006837EB">
                          <w:r>
                            <w:rPr>
                              <w:rFonts w:cs="Calibri"/>
                              <w:b/>
                              <w:bCs/>
                              <w:color w:val="000000"/>
                              <w:sz w:val="12"/>
                              <w:szCs w:val="12"/>
                            </w:rPr>
                            <w:t xml:space="preserve">KARTË </w:t>
                          </w:r>
                        </w:p>
                      </w:txbxContent>
                    </v:textbox>
                  </v:rect>
                  <v:rect id="Rectangle 114" o:spid="_x0000_s1138" style="position:absolute;left:652;top:9107;width:1089;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U578A&#10;AADcAAAADwAAAGRycy9kb3ducmV2LnhtbERPzYrCMBC+L/gOYQRva6oHlWoUEQRXvFh9gKGZ/mAy&#10;KUm03bc3wsLe5uP7nc1usEa8yIfWsYLZNANBXDrdcq3gfjt+r0CEiKzROCYFvxRgtx19bTDXrucr&#10;vYpYixTCIUcFTYxdLmUoG7IYpq4jTlzlvMWYoK+l9tincGvkPMsW0mLLqaHBjg4NlY/iaRXIW3Hs&#10;V4XxmTvPq4v5OV0rckpNxsN+DSLSEP/Ff+6TTvOXS/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FTnvwAAANwAAAAPAAAAAAAAAAAAAAAAAJgCAABkcnMvZG93bnJl&#10;di54bWxQSwUGAAAAAAQABAD1AAAAhAMAAAAA&#10;" filled="f" stroked="f">
                    <v:textbox style="mso-fit-shape-to-text:t" inset="0,0,0,0">
                      <w:txbxContent>
                        <w:p w:rsidR="006837EB" w:rsidRDefault="006837EB">
                          <w:r>
                            <w:rPr>
                              <w:rFonts w:cs="Calibri"/>
                              <w:b/>
                              <w:bCs/>
                              <w:color w:val="000000"/>
                              <w:sz w:val="12"/>
                              <w:szCs w:val="12"/>
                            </w:rPr>
                            <w:t>KREDITI/DEBITI)</w:t>
                          </w:r>
                        </w:p>
                      </w:txbxContent>
                    </v:textbox>
                  </v:rect>
                  <v:rect id="Rectangle 115" o:spid="_x0000_s1139" style="position:absolute;left:576;top:10051;width:1726;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AlcMA&#10;AADcAAAADwAAAGRycy9kb3ducmV2LnhtbESPT2sCMRDF70K/Q5hCb5qthypbo5SCoMWLqx9g2Mz+&#10;oclkSVJ3/fadg+Bthvfmvd9sdpN36kYx9YENvC8KUMR1sD23Bq6X/XwNKmVkiy4wGbhTgt32ZbbB&#10;0oaRz3SrcqskhFOJBrqch1LrVHfkMS3CQCxaE6LHLGtstY04Srh3elkUH9pjz9LQ4UDfHdW/1Z83&#10;oC/VflxXLhbhZ9mc3PFwbigY8/Y6fX2CyjTlp/lxfbCCvxJ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vAlcMAAADcAAAADwAAAAAAAAAAAAAAAACYAgAAZHJzL2Rv&#10;d25yZXYueG1sUEsFBgAAAAAEAAQA9QAAAIgDAAAAAA==&#10;" filled="f" stroked="f">
                    <v:textbox style="mso-fit-shape-to-text:t" inset="0,0,0,0">
                      <w:txbxContent>
                        <w:p w:rsidR="006837EB" w:rsidRDefault="006837EB">
                          <w:r>
                            <w:rPr>
                              <w:rFonts w:cs="Calibri"/>
                              <w:b/>
                              <w:bCs/>
                              <w:color w:val="000000"/>
                              <w:sz w:val="12"/>
                              <w:szCs w:val="12"/>
                            </w:rPr>
                            <w:t xml:space="preserve">8. NR. I TURISTËVE NË TOTAL </w:t>
                          </w:r>
                        </w:p>
                      </w:txbxContent>
                    </v:textbox>
                  </v:rect>
                  <v:rect id="Rectangle 116" o:spid="_x0000_s1140" style="position:absolute;left:685;top:10221;width:1528;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dlDr8A&#10;AADcAAAADwAAAGRycy9kb3ducmV2LnhtbERPzYrCMBC+L/gOYQRva6oHV6tRRBBU9mL1AYZm+oPJ&#10;pCRZ2317IyzsbT6+39nsBmvEk3xoHSuYTTMQxKXTLdcK7rfj5xJEiMgajWNS8EsBdtvRxwZz7Xq+&#10;0rOItUghHHJU0MTY5VKGsiGLYeo64sRVzluMCfpaao99CrdGzrNsIS22nBoa7OjQUPkofqwCeSuO&#10;/bIwPnOXefVtzqdrRU6pyXjYr0FEGuK/+M990mn+1wr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J2UOvwAAANwAAAAPAAAAAAAAAAAAAAAAAJgCAABkcnMvZG93bnJl&#10;di54bWxQSwUGAAAAAAQABAD1AAAAhAMAAAAA&#10;" filled="f" stroked="f">
                    <v:textbox style="mso-fit-shape-to-text:t" inset="0,0,0,0">
                      <w:txbxContent>
                        <w:p w:rsidR="006837EB" w:rsidRDefault="006837EB">
                          <w:r>
                            <w:rPr>
                              <w:rFonts w:cs="Calibri"/>
                              <w:b/>
                              <w:bCs/>
                              <w:color w:val="000000"/>
                              <w:sz w:val="12"/>
                              <w:szCs w:val="12"/>
                            </w:rPr>
                            <w:t>(</w:t>
                          </w:r>
                          <w:proofErr w:type="spellStart"/>
                          <w:proofErr w:type="gramStart"/>
                          <w:r>
                            <w:rPr>
                              <w:rFonts w:cs="Calibri"/>
                              <w:b/>
                              <w:bCs/>
                              <w:color w:val="000000"/>
                              <w:sz w:val="12"/>
                              <w:szCs w:val="12"/>
                            </w:rPr>
                            <w:t>për</w:t>
                          </w:r>
                          <w:proofErr w:type="spellEnd"/>
                          <w:proofErr w:type="gramEnd"/>
                          <w:r>
                            <w:rPr>
                              <w:rFonts w:cs="Calibri"/>
                              <w:b/>
                              <w:bCs/>
                              <w:color w:val="000000"/>
                              <w:sz w:val="12"/>
                              <w:szCs w:val="12"/>
                            </w:rPr>
                            <w:t xml:space="preserve"> </w:t>
                          </w:r>
                          <w:proofErr w:type="spellStart"/>
                          <w:r>
                            <w:rPr>
                              <w:rFonts w:cs="Calibri"/>
                              <w:b/>
                              <w:bCs/>
                              <w:color w:val="000000"/>
                              <w:sz w:val="12"/>
                              <w:szCs w:val="12"/>
                            </w:rPr>
                            <w:t>muajin</w:t>
                          </w:r>
                          <w:proofErr w:type="spellEnd"/>
                          <w:r>
                            <w:rPr>
                              <w:rFonts w:cs="Calibri"/>
                              <w:b/>
                              <w:bCs/>
                              <w:color w:val="000000"/>
                              <w:sz w:val="12"/>
                              <w:szCs w:val="12"/>
                            </w:rPr>
                            <w:t xml:space="preserve"> e </w:t>
                          </w:r>
                          <w:proofErr w:type="spellStart"/>
                          <w:r>
                            <w:rPr>
                              <w:rFonts w:cs="Calibri"/>
                              <w:b/>
                              <w:bCs/>
                              <w:color w:val="000000"/>
                              <w:sz w:val="12"/>
                              <w:szCs w:val="12"/>
                            </w:rPr>
                            <w:t>raportimit</w:t>
                          </w:r>
                          <w:proofErr w:type="spellEnd"/>
                          <w:r>
                            <w:rPr>
                              <w:rFonts w:cs="Calibri"/>
                              <w:b/>
                              <w:bCs/>
                              <w:color w:val="000000"/>
                              <w:sz w:val="12"/>
                              <w:szCs w:val="12"/>
                            </w:rPr>
                            <w:t>)</w:t>
                          </w:r>
                        </w:p>
                      </w:txbxContent>
                    </v:textbox>
                  </v:rect>
                  <v:rect id="Rectangle 117" o:spid="_x0000_s1141" style="position:absolute;left:3228;top:10307;width:413;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8tMMA&#10;AADcAAAADwAAAGRycy9kb3ducmV2LnhtbESPzWoDMQyE74G8g1Ght8TbHMKyjRNKIZCGXLLpA4i1&#10;9ofa8mI72e3bR4dCbxIzmvm0O8zeqQfFNAQ28LYuQBE3wQ7cGfi+HVclqJSRLbrAZOCXEhz2y8UO&#10;KxsmvtKjzp2SEE4VGuhzHiutU9OTx7QOI7FobYges6yx0zbiJOHe6U1RbLXHgaWhx5E+e2p+6rs3&#10;oG/1cSprF4tw3rQX93W6thSMeX2ZP95BZZrzv/nv+mQFvxR8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i8tMMAAADcAAAADwAAAAAAAAAAAAAAAACYAgAAZHJzL2Rv&#10;d25yZXYueG1sUEsFBgAAAAAEAAQA9QAAAIgDAAAAAA==&#10;" filled="f" stroked="f">
                    <v:textbox style="mso-fit-shape-to-text:t" inset="0,0,0,0">
                      <w:txbxContent>
                        <w:p w:rsidR="006837EB" w:rsidRDefault="006837EB"/>
                      </w:txbxContent>
                    </v:textbox>
                  </v:rect>
                  <v:rect id="Rectangle 118" o:spid="_x0000_s1142" style="position:absolute;left:3815;top:9566;width:1711;height:3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QZL78A&#10;AADcAAAADwAAAGRycy9kb3ducmV2LnhtbERPzYrCMBC+L/gOYQRv21QPUqpRRBB02Yt1H2Bopj+Y&#10;TEoSbfftN4Kwt/n4fme7n6wRT/Khd6xgmeUgiGune24V/NxOnwWIEJE1Gsek4JcC7Hezjy2W2o18&#10;pWcVW5FCOJSooItxKKUMdUcWQ+YG4sQ1zluMCfpWao9jCrdGrvJ8LS32nBo6HOjYUX2vHlaBvFWn&#10;saiMz93Xqvk2l/O1IafUYj4dNiAiTfFf/HafdZpfLOH1TLp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hBkvvwAAANwAAAAPAAAAAAAAAAAAAAAAAJgCAABkcnMvZG93bnJl&#10;di54bWxQSwUGAAAAAAQABAD1AAAAhAMAAAAA&#10;" filled="f" stroked="f">
                    <v:textbox style="mso-fit-shape-to-text:t" inset="0,0,0,0">
                      <w:txbxContent>
                        <w:p w:rsidR="006837EB" w:rsidRDefault="006837EB">
                          <w:r>
                            <w:rPr>
                              <w:rFonts w:cs="Calibri"/>
                              <w:b/>
                              <w:bCs/>
                              <w:color w:val="FA7D00"/>
                              <w:sz w:val="14"/>
                              <w:szCs w:val="14"/>
                            </w:rPr>
                            <w:t>TË DHËNA PËR TURISTËT</w:t>
                          </w:r>
                        </w:p>
                      </w:txbxContent>
                    </v:textbox>
                  </v:rect>
                  <v:rect id="Rectangle 119" o:spid="_x0000_s1143" style="position:absolute;left:706;top:10647;width:1520;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aHWL8A&#10;AADcAAAADwAAAGRycy9kb3ducmV2LnhtbERPzYrCMBC+L/gOYQRva7o9SKlGkQVBFy/WfYChmf5g&#10;MilJtN23N4Kwt/n4fmezm6wRD/Khd6zga5mBIK6d7rlV8Hs9fBYgQkTWaByTgj8KsNvOPjZYajfy&#10;hR5VbEUK4VCigi7GoZQy1B1ZDEs3ECeucd5iTNC3UnscU7g1Ms+ylbTYc2rocKDvjupbdbcK5LU6&#10;jEVlfOZ+8uZsTsdLQ06pxXzar0FEmuK/+O0+6jS/yOH1TLpAb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VodYvwAAANwAAAAPAAAAAAAAAAAAAAAAAJgCAABkcnMvZG93bnJl&#10;di54bWxQSwUGAAAAAAQABAD1AAAAhAMAAAAA&#10;" filled="f" stroked="f">
                    <v:textbox style="mso-fit-shape-to-text:t" inset="0,0,0,0">
                      <w:txbxContent>
                        <w:p w:rsidR="006837EB" w:rsidRDefault="006837EB">
                          <w:r>
                            <w:rPr>
                              <w:rFonts w:cs="Calibri"/>
                              <w:b/>
                              <w:bCs/>
                              <w:color w:val="000000"/>
                              <w:sz w:val="12"/>
                              <w:szCs w:val="12"/>
                            </w:rPr>
                            <w:t xml:space="preserve">9. NR. I TURISTËVE SIPAS </w:t>
                          </w:r>
                        </w:p>
                      </w:txbxContent>
                    </v:textbox>
                  </v:rect>
                  <v:rect id="Rectangle 120" o:spid="_x0000_s1144" style="position:absolute;left:804;top:10817;width:1351;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oiw78A&#10;AADcAAAADwAAAGRycy9kb3ducmV2LnhtbERP24rCMBB9X/Afwgi+raku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GiLDvwAAANwAAAAPAAAAAAAAAAAAAAAAAJgCAABkcnMvZG93bnJl&#10;di54bWxQSwUGAAAAAAQABAD1AAAAhAMAAAAA&#10;" filled="f" stroked="f">
                    <v:textbox style="mso-fit-shape-to-text:t" inset="0,0,0,0">
                      <w:txbxContent>
                        <w:p w:rsidR="006837EB" w:rsidRDefault="006837EB">
                          <w:r>
                            <w:rPr>
                              <w:rFonts w:cs="Calibri"/>
                              <w:b/>
                              <w:bCs/>
                              <w:color w:val="000000"/>
                              <w:sz w:val="12"/>
                              <w:szCs w:val="12"/>
                            </w:rPr>
                            <w:t>GJINISË (</w:t>
                          </w:r>
                          <w:proofErr w:type="spellStart"/>
                          <w:r>
                            <w:rPr>
                              <w:rFonts w:cs="Calibri"/>
                              <w:b/>
                              <w:bCs/>
                              <w:color w:val="000000"/>
                              <w:sz w:val="12"/>
                              <w:szCs w:val="12"/>
                            </w:rPr>
                            <w:t>për</w:t>
                          </w:r>
                          <w:proofErr w:type="spellEnd"/>
                          <w:r>
                            <w:rPr>
                              <w:rFonts w:cs="Calibri"/>
                              <w:b/>
                              <w:bCs/>
                              <w:color w:val="000000"/>
                              <w:sz w:val="12"/>
                              <w:szCs w:val="12"/>
                            </w:rPr>
                            <w:t xml:space="preserve"> </w:t>
                          </w:r>
                          <w:proofErr w:type="spellStart"/>
                          <w:r>
                            <w:rPr>
                              <w:rFonts w:cs="Calibri"/>
                              <w:b/>
                              <w:bCs/>
                              <w:color w:val="000000"/>
                              <w:sz w:val="12"/>
                              <w:szCs w:val="12"/>
                            </w:rPr>
                            <w:t>muajin</w:t>
                          </w:r>
                          <w:proofErr w:type="spellEnd"/>
                          <w:r>
                            <w:rPr>
                              <w:rFonts w:cs="Calibri"/>
                              <w:b/>
                              <w:bCs/>
                              <w:color w:val="000000"/>
                              <w:sz w:val="12"/>
                              <w:szCs w:val="12"/>
                            </w:rPr>
                            <w:t xml:space="preserve"> e </w:t>
                          </w:r>
                        </w:p>
                      </w:txbxContent>
                    </v:textbox>
                  </v:rect>
                  <v:rect id="Rectangle 121" o:spid="_x0000_s1145" style="position:absolute;left:1152;top:10987;width:835;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O6t78A&#10;AADcAAAADwAAAGRycy9kb3ducmV2LnhtbERP24rCMBB9X/Afwgi+ramy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87q3vwAAANwAAAAPAAAAAAAAAAAAAAAAAJgCAABkcnMvZG93bnJl&#10;di54bWxQSwUGAAAAAAQABAD1AAAAhAMAAAAA&#10;" filled="f" stroked="f">
                    <v:textbox style="mso-fit-shape-to-text:t" inset="0,0,0,0">
                      <w:txbxContent>
                        <w:p w:rsidR="006837EB" w:rsidRDefault="006837EB">
                          <w:proofErr w:type="spellStart"/>
                          <w:proofErr w:type="gramStart"/>
                          <w:r>
                            <w:rPr>
                              <w:rFonts w:cs="Calibri"/>
                              <w:b/>
                              <w:bCs/>
                              <w:color w:val="000000"/>
                              <w:sz w:val="12"/>
                              <w:szCs w:val="12"/>
                            </w:rPr>
                            <w:t>raportimit</w:t>
                          </w:r>
                          <w:proofErr w:type="spellEnd"/>
                          <w:proofErr w:type="gramEnd"/>
                          <w:r>
                            <w:rPr>
                              <w:rFonts w:cs="Calibri"/>
                              <w:b/>
                              <w:bCs/>
                              <w:color w:val="000000"/>
                              <w:sz w:val="12"/>
                              <w:szCs w:val="12"/>
                            </w:rPr>
                            <w:t>)</w:t>
                          </w:r>
                        </w:p>
                      </w:txbxContent>
                    </v:textbox>
                  </v:rect>
                  <v:rect id="Rectangle 122" o:spid="_x0000_s1146" style="position:absolute;left:3228;top:10732;width:629;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8fLL8A&#10;AADcAAAADwAAAGRycy9kb3ducmV2LnhtbERP24rCMBB9X/Afwgi+ranCLq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vx8svwAAANwAAAAPAAAAAAAAAAAAAAAAAJgCAABkcnMvZG93bnJl&#10;di54bWxQSwUGAAAAAAQABAD1AAAAhAMAAAAA&#10;" filled="f" stroked="f">
                    <v:textbox style="mso-fit-shape-to-text:t" inset="0,0,0,0">
                      <w:txbxContent>
                        <w:p w:rsidR="006837EB" w:rsidRDefault="006837EB">
                          <w:r>
                            <w:rPr>
                              <w:rFonts w:cs="Calibri"/>
                              <w:b/>
                              <w:bCs/>
                              <w:color w:val="000000"/>
                              <w:sz w:val="12"/>
                              <w:szCs w:val="12"/>
                            </w:rPr>
                            <w:t>FEMËR</w:t>
                          </w:r>
                        </w:p>
                      </w:txbxContent>
                    </v:textbox>
                  </v:rect>
                  <v:rect id="Rectangle 123" o:spid="_x0000_s1147" style="position:absolute;left:4619;top:10732;width:840;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2BW74A&#10;AADcAAAADwAAAGRycy9kb3ducmV2LnhtbERPzYrCMBC+L/gOYYS9rakepHSNIoKgsherDzA00x82&#10;mZQk2vr2RhC8zcf3O6vNaI24kw+dYwXzWQaCuHK640bB9bL/yUGEiKzROCYFDwqwWU++VlhoN/CZ&#10;7mVsRArhUKCCNsa+kDJULVkMM9cTJ6523mJM0DdSexxSuDVykWVLabHj1NBiT7uWqv/yZhXIS7kf&#10;8tL4zJ0W9Z85Hs41OaW+p+P2F0SkMX7Eb/dBp/n5El7PpAvk+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VtgVu+AAAA3AAAAA8AAAAAAAAAAAAAAAAAmAIAAGRycy9kb3ducmV2&#10;LnhtbFBLBQYAAAAABAAEAPUAAACDAwAAAAA=&#10;" filled="f" stroked="f">
                    <v:textbox style="mso-fit-shape-to-text:t" inset="0,0,0,0">
                      <w:txbxContent>
                        <w:p w:rsidR="006837EB" w:rsidRDefault="006837EB">
                          <w:r>
                            <w:rPr>
                              <w:rFonts w:cs="Calibri"/>
                              <w:b/>
                              <w:bCs/>
                              <w:color w:val="000000"/>
                              <w:sz w:val="12"/>
                              <w:szCs w:val="12"/>
                            </w:rPr>
                            <w:t>MASHKULL</w:t>
                          </w:r>
                        </w:p>
                      </w:txbxContent>
                    </v:textbox>
                  </v:rect>
                  <v:rect id="Rectangle 124" o:spid="_x0000_s1148" style="position:absolute;left:913;top:11549;width:703;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EkwL8A&#10;AADcAAAADwAAAGRycy9kb3ducmV2LnhtbERPzYrCMBC+L/gOYQRva6qH3dI1igiCLl6s+wBDM/3B&#10;ZFKSaOvbG0HY23x8v7PajNaIO/nQOVawmGcgiCunO24U/F32nzmIEJE1Gsek4EEBNuvJxwoL7QY+&#10;072MjUghHApU0MbYF1KGqiWLYe564sTVzluMCfpGao9DCrdGLrPsS1rsODW02NOupepa3qwCeSn3&#10;Q14an7nfZX0yx8O5JqfUbDpuf0BEGuO/+O0+6DQ//4bXM+kC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ISTAvwAAANwAAAAPAAAAAAAAAAAAAAAAAJgCAABkcnMvZG93bnJl&#10;di54bWxQSwUGAAAAAAQABAD1AAAAhAMAAAAA&#10;" filled="f" stroked="f">
                    <v:textbox style="mso-fit-shape-to-text:t" inset="0,0,0,0">
                      <w:txbxContent>
                        <w:p w:rsidR="006837EB" w:rsidRDefault="006837EB">
                          <w:r>
                            <w:rPr>
                              <w:rFonts w:cs="Calibri"/>
                              <w:b/>
                              <w:bCs/>
                              <w:color w:val="000000"/>
                              <w:sz w:val="12"/>
                              <w:szCs w:val="12"/>
                            </w:rPr>
                            <w:t xml:space="preserve">10. NR. I </w:t>
                          </w:r>
                        </w:p>
                      </w:txbxContent>
                    </v:textbox>
                  </v:rect>
                  <v:rect id="Rectangle 125" o:spid="_x0000_s1149" style="position:absolute;left:620;top:11719;width:1135;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wssMA&#10;AADcAAAADwAAAGRycy9kb3ducmV2LnhtbESPzWoDMQyE74G8g1Ght8TbHMKyjRNKIZCGXLLpA4i1&#10;9ofa8mI72e3bR4dCbxIzmvm0O8zeqQfFNAQ28LYuQBE3wQ7cGfi+HVclqJSRLbrAZOCXEhz2y8UO&#10;KxsmvtKjzp2SEE4VGuhzHiutU9OTx7QOI7FobYges6yx0zbiJOHe6U1RbLXHgaWhx5E+e2p+6rs3&#10;oG/1cSprF4tw3rQX93W6thSMeX2ZP95BZZrzv/nv+mQFvxRa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6wssMAAADcAAAADwAAAAAAAAAAAAAAAACYAgAAZHJzL2Rv&#10;d25yZXYueG1sUEsFBgAAAAAEAAQA9QAAAIgDAAAAAA==&#10;" filled="f" stroked="f">
                    <v:textbox style="mso-fit-shape-to-text:t" inset="0,0,0,0">
                      <w:txbxContent>
                        <w:p w:rsidR="006837EB" w:rsidRDefault="006837EB">
                          <w:r>
                            <w:rPr>
                              <w:rFonts w:cs="Calibri"/>
                              <w:b/>
                              <w:bCs/>
                              <w:color w:val="000000"/>
                              <w:sz w:val="12"/>
                              <w:szCs w:val="12"/>
                            </w:rPr>
                            <w:t xml:space="preserve">TURISTËVE SIPAS </w:t>
                          </w:r>
                        </w:p>
                      </w:txbxContent>
                    </v:textbox>
                  </v:rect>
                  <v:rect id="Rectangle 126" o:spid="_x0000_s1150" style="position:absolute;left:706;top:11890;width:1004;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IVKb8A&#10;AADcAAAADwAAAGRycy9kb3ducmV2LnhtbERPzYrCMBC+L/gOYQRva6qHpds1igiCLl6s+wBDM/3B&#10;ZFKSaOvbG0HY23x8v7PajNaIO/nQOVawmGcgiCunO24U/F32nzmIEJE1Gsek4EEBNuvJxwoL7QY+&#10;072MjUghHApU0MbYF1KGqiWLYe564sTVzluMCfpGao9DCrdGLrPsS1rsODW02NOupepa3qwCeSn3&#10;Q14an7nfZX0yx8O5JqfUbDpuf0BEGuO/+O0+6DQ//4bXM+kC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8hUpvwAAANwAAAAPAAAAAAAAAAAAAAAAAJgCAABkcnMvZG93bnJl&#10;di54bWxQSwUGAAAAAAQABAD1AAAAhAMAAAAA&#10;" filled="f" stroked="f">
                    <v:textbox style="mso-fit-shape-to-text:t" inset="0,0,0,0">
                      <w:txbxContent>
                        <w:p w:rsidR="006837EB" w:rsidRDefault="006837EB">
                          <w:r>
                            <w:rPr>
                              <w:rFonts w:cs="Calibri"/>
                              <w:b/>
                              <w:bCs/>
                              <w:color w:val="000000"/>
                              <w:sz w:val="12"/>
                              <w:szCs w:val="12"/>
                            </w:rPr>
                            <w:t>GRUPMOSHËS</w:t>
                          </w:r>
                        </w:p>
                      </w:txbxContent>
                    </v:textbox>
                  </v:rect>
                  <v:rect id="Rectangle 127" o:spid="_x0000_s1151" style="position:absolute;left:4945;top:638;width:3378;height:4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EqacMA&#10;AADcAAAADwAAAGRycy9kb3ducmV2LnhtbESPT2sCMRDF70K/Q5hCb5qth6Jbo5SCoMWLqx9g2Mz+&#10;oclkSVJ3/fadg+Bthvfmvd9sdpN36kYx9YENvC8KUMR1sD23Bq6X/XwFKmVkiy4wGbhTgt32ZbbB&#10;0oaRz3SrcqskhFOJBrqch1LrVHfkMS3CQCxaE6LHLGtstY04Srh3elkUH9pjz9LQ4UDfHdW/1Z83&#10;oC/VflxVLhbhZ9mc3PFwbigY8/Y6fX2CyjTlp/lxfbCCvxZ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EqacMAAADcAAAADwAAAAAAAAAAAAAAAACYAgAAZHJzL2Rv&#10;d25yZXYueG1sUEsFBgAAAAAEAAQA9QAAAIgDAAAAAA==&#10;" filled="f" stroked="f">
                    <v:textbox style="mso-fit-shape-to-text:t" inset="0,0,0,0">
                      <w:txbxContent>
                        <w:p w:rsidR="006837EB" w:rsidRDefault="006837EB">
                          <w:proofErr w:type="spellStart"/>
                          <w:r>
                            <w:rPr>
                              <w:rFonts w:ascii="Times New Roman" w:hAnsi="Times New Roman"/>
                              <w:b/>
                              <w:bCs/>
                              <w:color w:val="C0504D"/>
                              <w:sz w:val="16"/>
                              <w:szCs w:val="16"/>
                            </w:rPr>
                            <w:t>Raportimi</w:t>
                          </w:r>
                          <w:proofErr w:type="spellEnd"/>
                          <w:r>
                            <w:rPr>
                              <w:rFonts w:ascii="Times New Roman" w:hAnsi="Times New Roman"/>
                              <w:b/>
                              <w:bCs/>
                              <w:color w:val="C0504D"/>
                              <w:sz w:val="16"/>
                              <w:szCs w:val="16"/>
                            </w:rPr>
                            <w:t xml:space="preserve"> </w:t>
                          </w:r>
                          <w:proofErr w:type="spellStart"/>
                          <w:r>
                            <w:rPr>
                              <w:rFonts w:ascii="Times New Roman" w:hAnsi="Times New Roman"/>
                              <w:b/>
                              <w:bCs/>
                              <w:color w:val="C0504D"/>
                              <w:sz w:val="16"/>
                              <w:szCs w:val="16"/>
                            </w:rPr>
                            <w:t>Statistikor</w:t>
                          </w:r>
                          <w:proofErr w:type="spellEnd"/>
                          <w:r>
                            <w:rPr>
                              <w:rFonts w:ascii="Times New Roman" w:hAnsi="Times New Roman"/>
                              <w:b/>
                              <w:bCs/>
                              <w:color w:val="C0504D"/>
                              <w:sz w:val="16"/>
                              <w:szCs w:val="16"/>
                            </w:rPr>
                            <w:t xml:space="preserve"> </w:t>
                          </w:r>
                          <w:proofErr w:type="spellStart"/>
                          <w:r>
                            <w:rPr>
                              <w:rFonts w:ascii="Times New Roman" w:hAnsi="Times New Roman"/>
                              <w:b/>
                              <w:bCs/>
                              <w:color w:val="C0504D"/>
                              <w:sz w:val="16"/>
                              <w:szCs w:val="16"/>
                            </w:rPr>
                            <w:t>i</w:t>
                          </w:r>
                          <w:proofErr w:type="spellEnd"/>
                          <w:r>
                            <w:rPr>
                              <w:rFonts w:ascii="Times New Roman" w:hAnsi="Times New Roman"/>
                              <w:b/>
                              <w:bCs/>
                              <w:color w:val="C0504D"/>
                              <w:sz w:val="16"/>
                              <w:szCs w:val="16"/>
                            </w:rPr>
                            <w:t xml:space="preserve"> </w:t>
                          </w:r>
                          <w:proofErr w:type="spellStart"/>
                          <w:r>
                            <w:rPr>
                              <w:rFonts w:ascii="Times New Roman" w:hAnsi="Times New Roman"/>
                              <w:b/>
                              <w:bCs/>
                              <w:color w:val="C0504D"/>
                              <w:sz w:val="16"/>
                              <w:szCs w:val="16"/>
                            </w:rPr>
                            <w:t>OperatorËve</w:t>
                          </w:r>
                          <w:proofErr w:type="spellEnd"/>
                          <w:r>
                            <w:rPr>
                              <w:rFonts w:ascii="Times New Roman" w:hAnsi="Times New Roman"/>
                              <w:b/>
                              <w:bCs/>
                              <w:color w:val="C0504D"/>
                              <w:sz w:val="16"/>
                              <w:szCs w:val="16"/>
                            </w:rPr>
                            <w:t xml:space="preserve"> </w:t>
                          </w:r>
                          <w:proofErr w:type="spellStart"/>
                          <w:r>
                            <w:rPr>
                              <w:rFonts w:ascii="Times New Roman" w:hAnsi="Times New Roman"/>
                              <w:b/>
                              <w:bCs/>
                              <w:color w:val="C0504D"/>
                              <w:sz w:val="16"/>
                              <w:szCs w:val="16"/>
                            </w:rPr>
                            <w:t>Turistik</w:t>
                          </w:r>
                          <w:proofErr w:type="spellEnd"/>
                          <w:r>
                            <w:rPr>
                              <w:rFonts w:ascii="Times New Roman" w:hAnsi="Times New Roman"/>
                              <w:b/>
                              <w:bCs/>
                              <w:color w:val="C0504D"/>
                              <w:sz w:val="16"/>
                              <w:szCs w:val="16"/>
                            </w:rPr>
                            <w:t xml:space="preserve"> </w:t>
                          </w:r>
                        </w:p>
                      </w:txbxContent>
                    </v:textbox>
                  </v:rect>
                  <v:rect id="Rectangle 128" o:spid="_x0000_s1152" style="position:absolute;left:4945;top:800;width:4043;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KXbcEA&#10;AADcAAAADwAAAGRycy9kb3ducmV2LnhtbERPTWsCMRC9F/wPYYTeNLtCbd0apRWLQk+11fN0MyaL&#10;m8mSpLr9940g9DaP9znzZe9acaYQG88KynEBgrj2umGj4OvzbfQEIiZkja1nUvBLEZaLwd0cK+0v&#10;/EHnXTIih3CsUIFNqaukjLUlh3HsO+LMHX1wmDIMRuqAlxzuWjkpiql02HBusNjRylJ92v04BWZm&#10;4/vhYf/6vTZlIzePbl0Ep9T9sH95BpGoT//im3ur8/xZCddn8gV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Cl23BAAAA3AAAAA8AAAAAAAAAAAAAAAAAmAIAAGRycy9kb3du&#10;cmV2LnhtbFBLBQYAAAAABAAEAPUAAACGAwAAAAA=&#10;" fillcolor="#c0504d" stroked="f"/>
                  <v:rect id="Rectangle 129" o:spid="_x0000_s1153" style="position:absolute;left:6184;top:851;width:1484;height:4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8Rhb8A&#10;AADcAAAADwAAAGRycy9kb3ducmV2LnhtbERPzYrCMBC+C/sOYRa8aWoPi1uNIoKgixerDzA00x9M&#10;JiWJtvv2G0HY23x8v7PejtaIJ/nQOVawmGcgiCunO24U3K6H2RJEiMgajWNS8EsBtpuPyRoL7Qa+&#10;0LOMjUghHApU0MbYF1KGqiWLYe564sTVzluMCfpGao9DCrdG5ln2JS12nBpa7GnfUnUvH1aBvJaH&#10;YVkan7mfvD6b0/FSk1Nq+jnuViAijfFf/HYfdZr/nc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jxGFvwAAANwAAAAPAAAAAAAAAAAAAAAAAJgCAABkcnMvZG93bnJl&#10;di54bWxQSwUGAAAAAAQABAD1AAAAhAMAAAAA&#10;" filled="f" stroked="f">
                    <v:textbox style="mso-fit-shape-to-text:t" inset="0,0,0,0">
                      <w:txbxContent>
                        <w:p w:rsidR="006837EB" w:rsidRDefault="006837EB">
                          <w:proofErr w:type="spellStart"/>
                          <w:r>
                            <w:rPr>
                              <w:rFonts w:ascii="Times New Roman" w:hAnsi="Times New Roman"/>
                              <w:b/>
                              <w:bCs/>
                              <w:color w:val="C0504D"/>
                              <w:sz w:val="16"/>
                              <w:szCs w:val="16"/>
                            </w:rPr>
                            <w:t>Turizmi</w:t>
                          </w:r>
                          <w:proofErr w:type="spellEnd"/>
                          <w:r>
                            <w:rPr>
                              <w:rFonts w:ascii="Times New Roman" w:hAnsi="Times New Roman"/>
                              <w:b/>
                              <w:bCs/>
                              <w:color w:val="C0504D"/>
                              <w:sz w:val="16"/>
                              <w:szCs w:val="16"/>
                            </w:rPr>
                            <w:t xml:space="preserve"> </w:t>
                          </w:r>
                          <w:proofErr w:type="spellStart"/>
                          <w:r>
                            <w:rPr>
                              <w:rFonts w:ascii="Times New Roman" w:hAnsi="Times New Roman"/>
                              <w:b/>
                              <w:bCs/>
                              <w:color w:val="C0504D"/>
                              <w:sz w:val="16"/>
                              <w:szCs w:val="16"/>
                            </w:rPr>
                            <w:t>në</w:t>
                          </w:r>
                          <w:proofErr w:type="spellEnd"/>
                          <w:r>
                            <w:rPr>
                              <w:rFonts w:ascii="Times New Roman" w:hAnsi="Times New Roman"/>
                              <w:b/>
                              <w:bCs/>
                              <w:color w:val="C0504D"/>
                              <w:sz w:val="16"/>
                              <w:szCs w:val="16"/>
                            </w:rPr>
                            <w:t xml:space="preserve"> </w:t>
                          </w:r>
                          <w:proofErr w:type="spellStart"/>
                          <w:r>
                            <w:rPr>
                              <w:rFonts w:ascii="Times New Roman" w:hAnsi="Times New Roman"/>
                              <w:b/>
                              <w:bCs/>
                              <w:color w:val="C0504D"/>
                              <w:sz w:val="16"/>
                              <w:szCs w:val="16"/>
                            </w:rPr>
                            <w:t>Hyrje</w:t>
                          </w:r>
                          <w:proofErr w:type="spellEnd"/>
                        </w:p>
                      </w:txbxContent>
                    </v:textbox>
                  </v:rect>
                  <v:rect id="Rectangle 130" o:spid="_x0000_s1154" style="position:absolute;left:6184;top:1013;width:1511;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ysgcEA&#10;AADcAAAADwAAAGRycy9kb3ducmV2LnhtbERPS08CMRC+m/AfmiHxBl00IiwUogajCSd5nYft0G7c&#10;TjdthfXfWxISb/Ple8582blGnCnE2rOC0bAAQVx5XbNRsNu+DyYgYkLW2HgmBb8UYbno3c2x1P7C&#10;X3TeJCNyCMcSFdiU2lLKWFlyGIe+Jc7cyQeHKcNgpA54yeGukQ9FMZYOa84NFlt6s1R9b36cAjO1&#10;cX142r8eV2ZUy49ntyqCU+q+373MQCTq0r/45v7Uef70Ea7P5Av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crIHBAAAA3AAAAA8AAAAAAAAAAAAAAAAAmAIAAGRycy9kb3du&#10;cmV2LnhtbFBLBQYAAAAABAAEAPUAAACGAwAAAAA=&#10;" fillcolor="#c0504d" stroked="f"/>
                  <v:rect id="Rectangle 131" o:spid="_x0000_s1155" style="position:absolute;left:554;top:1634;width:1731;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sar8A&#10;AADcAAAADwAAAGRycy9kb3ducmV2LnhtbERP24rCMBB9X/Afwgi+raki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ixqvwAAANwAAAAPAAAAAAAAAAAAAAAAAJgCAABkcnMvZG93bnJl&#10;di54bWxQSwUGAAAAAAQABAD1AAAAhAMAAAAA&#10;" filled="f" stroked="f">
                    <v:textbox style="mso-fit-shape-to-text:t" inset="0,0,0,0">
                      <w:txbxContent>
                        <w:p w:rsidR="006837EB" w:rsidRDefault="006837EB">
                          <w:r>
                            <w:rPr>
                              <w:rFonts w:ascii="Times New Roman" w:hAnsi="Times New Roman"/>
                              <w:color w:val="000000"/>
                              <w:sz w:val="14"/>
                              <w:szCs w:val="14"/>
                            </w:rPr>
                            <w:t xml:space="preserve">Bul. </w:t>
                          </w:r>
                          <w:proofErr w:type="spellStart"/>
                          <w:r>
                            <w:rPr>
                              <w:rFonts w:ascii="Times New Roman" w:hAnsi="Times New Roman"/>
                              <w:color w:val="000000"/>
                              <w:sz w:val="14"/>
                              <w:szCs w:val="14"/>
                            </w:rPr>
                            <w:t>Dëshmorët</w:t>
                          </w:r>
                          <w:proofErr w:type="spellEnd"/>
                          <w:r>
                            <w:rPr>
                              <w:rFonts w:ascii="Times New Roman" w:hAnsi="Times New Roman"/>
                              <w:color w:val="000000"/>
                              <w:sz w:val="14"/>
                              <w:szCs w:val="14"/>
                            </w:rPr>
                            <w:t xml:space="preserve"> e </w:t>
                          </w:r>
                          <w:proofErr w:type="spellStart"/>
                          <w:r>
                            <w:rPr>
                              <w:rFonts w:ascii="Times New Roman" w:hAnsi="Times New Roman"/>
                              <w:color w:val="000000"/>
                              <w:sz w:val="14"/>
                              <w:szCs w:val="14"/>
                            </w:rPr>
                            <w:t>Kombit</w:t>
                          </w:r>
                          <w:proofErr w:type="spellEnd"/>
                        </w:p>
                      </w:txbxContent>
                    </v:textbox>
                  </v:rect>
                  <v:rect id="Rectangle 132" o:spid="_x0000_s1156" style="position:absolute;left:2239;top:1643;width:355;height:4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J8b8A&#10;AADcAAAADwAAAGRycy9kb3ducmV2LnhtbERP24rCMBB9X/Afwgi+ramC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ZonxvwAAANwAAAAPAAAAAAAAAAAAAAAAAJgCAABkcnMvZG93bnJl&#10;di54bWxQSwUGAAAAAAQABAD1AAAAhAMAAAAA&#10;" filled="f" stroked="f">
                    <v:textbox style="mso-fit-shape-to-text:t" inset="0,0,0,0">
                      <w:txbxContent>
                        <w:p w:rsidR="006837EB" w:rsidRDefault="006837EB">
                          <w:r>
                            <w:rPr>
                              <w:rFonts w:ascii="MS Mincho" w:eastAsia="MS Mincho" w:cs="MS Mincho"/>
                              <w:color w:val="000000"/>
                              <w:sz w:val="14"/>
                              <w:szCs w:val="14"/>
                            </w:rPr>
                            <w:t>?</w:t>
                          </w:r>
                        </w:p>
                      </w:txbxContent>
                    </v:textbox>
                  </v:rect>
                  <v:rect id="Rectangle 133" o:spid="_x0000_s1157" style="position:absolute;left:2326;top:1634;width:320;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QXhr8A&#10;AADcAAAADwAAAGRycy9kb3ducmV2LnhtbERPzYrCMBC+L/gOYQRva6oHcat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tBeGvwAAANwAAAAPAAAAAAAAAAAAAAAAAJgCAABkcnMvZG93bnJl&#10;di54bWxQSwUGAAAAAAQABAD1AAAAhAMAAAAA&#10;" filled="f" stroked="f">
                    <v:textbox style="mso-fit-shape-to-text:t" inset="0,0,0,0">
                      <w:txbxContent>
                        <w:p w:rsidR="006837EB" w:rsidRDefault="006837EB">
                          <w:r>
                            <w:rPr>
                              <w:rFonts w:ascii="Times New Roman" w:hAnsi="Times New Roman"/>
                              <w:color w:val="000000"/>
                              <w:sz w:val="14"/>
                              <w:szCs w:val="14"/>
                            </w:rPr>
                            <w:t xml:space="preserve">                          </w:t>
                          </w:r>
                        </w:p>
                      </w:txbxContent>
                    </v:textbox>
                  </v:rect>
                  <v:rect id="Rectangle 134" o:spid="_x0000_s1158" style="position:absolute;left:554;top:1813;width:1194;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yHb8A&#10;AADcAAAADwAAAGRycy9kb3ducmV2LnhtbERPzYrCMBC+L/gOYQRva6oHV6tRRBBU9mL1AYZm+oPJ&#10;pCRZ2317IyzsbT6+39nsBmvEk3xoHSuYTTMQxKXTLdcK7rfj5xJEiMgajWNS8EsBdtvRxwZz7Xq+&#10;0rOItUghHHJU0MTY5VKGsiGLYeo64sRVzluMCfpaao99CrdGzrNsIS22nBoa7OjQUPkofqwCeSuO&#10;/bIwPnOXefVtzqdrRU6pyXjYr0FEGuK/+M990mn+6gv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LIdvwAAANwAAAAPAAAAAAAAAAAAAAAAAJgCAABkcnMvZG93bnJl&#10;di54bWxQSwUGAAAAAAQABAD1AAAAhAMAAAAA&#10;" filled="f" stroked="f">
                    <v:textbox style="mso-fit-shape-to-text:t" inset="0,0,0,0">
                      <w:txbxContent>
                        <w:p w:rsidR="006837EB" w:rsidRDefault="006837EB">
                          <w:proofErr w:type="spellStart"/>
                          <w:r>
                            <w:rPr>
                              <w:rFonts w:ascii="Times New Roman" w:hAnsi="Times New Roman"/>
                              <w:color w:val="000000"/>
                              <w:sz w:val="14"/>
                              <w:szCs w:val="14"/>
                            </w:rPr>
                            <w:t>Tiranë</w:t>
                          </w:r>
                          <w:proofErr w:type="spellEnd"/>
                          <w:r>
                            <w:rPr>
                              <w:rFonts w:ascii="Times New Roman" w:hAnsi="Times New Roman"/>
                              <w:color w:val="000000"/>
                              <w:sz w:val="14"/>
                              <w:szCs w:val="14"/>
                            </w:rPr>
                            <w:t xml:space="preserve">, </w:t>
                          </w:r>
                          <w:proofErr w:type="spellStart"/>
                          <w:r>
                            <w:rPr>
                              <w:rFonts w:ascii="Times New Roman" w:hAnsi="Times New Roman"/>
                              <w:color w:val="000000"/>
                              <w:sz w:val="14"/>
                              <w:szCs w:val="14"/>
                            </w:rPr>
                            <w:t>Shqipëri</w:t>
                          </w:r>
                          <w:proofErr w:type="spellEnd"/>
                        </w:p>
                      </w:txbxContent>
                    </v:textbox>
                  </v:rect>
                  <v:rect id="Rectangle 135" o:spid="_x0000_s1159" style="position:absolute;left:1598;top:1821;width:355;height:4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cmb8MA&#10;AADcAAAADwAAAGRycy9kb3ducmV2LnhtbESPT2sCMRDF70K/Q5hCb5qth6Jbo5SCoMWLqx9g2Mz+&#10;oclkSVJ3/fadg+Bthvfmvd9sdpN36kYx9YENvC8KUMR1sD23Bq6X/XwFKmVkiy4wGbhTgt32ZbbB&#10;0oaRz3SrcqskhFOJBrqch1LrVHfkMS3CQCxaE6LHLGtstY04Srh3elkUH9pjz9LQ4UDfHdW/1Z83&#10;oC/VflxVLhbhZ9mc3PFwbigY8/Y6fX2CyjTlp/lxfbCCvxZ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cmb8MAAADcAAAADwAAAAAAAAAAAAAAAACYAgAAZHJzL2Rv&#10;d25yZXYueG1sUEsFBgAAAAAEAAQA9QAAAIgDAAAAAA==&#10;" filled="f" stroked="f">
                    <v:textbox style="mso-fit-shape-to-text:t" inset="0,0,0,0">
                      <w:txbxContent>
                        <w:p w:rsidR="006837EB" w:rsidRDefault="006837EB">
                          <w:r>
                            <w:rPr>
                              <w:rFonts w:ascii="MS Mincho" w:eastAsia="MS Mincho" w:cs="MS Mincho"/>
                              <w:color w:val="000000"/>
                              <w:sz w:val="14"/>
                              <w:szCs w:val="14"/>
                            </w:rPr>
                            <w:t>?</w:t>
                          </w:r>
                        </w:p>
                      </w:txbxContent>
                    </v:textbox>
                  </v:rect>
                  <v:rect id="Rectangle 136" o:spid="_x0000_s1160" style="position:absolute;left:1685;top:1813;width:320;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uD9L8A&#10;AADcAAAADwAAAGRycy9kb3ducmV2LnhtbERPzYrCMBC+L/gOYQRva6oH0WoUEQRXvFh9gKGZ/mAy&#10;KUm03bc3wsLe5uP7nc1usEa8yIfWsYLZNANBXDrdcq3gfjt+L0GEiKzROCYFvxRgtx19bTDXrucr&#10;vYpYixTCIUcFTYxdLmUoG7IYpq4jTlzlvMWYoK+l9tincGvkPMsW0mLLqaHBjg4NlY/iaRXIW3Hs&#10;l4XxmTvPq4v5OV0rckpNxsN+DSLSEP/Ff+6TTvNXK/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K4P0vwAAANwAAAAPAAAAAAAAAAAAAAAAAJgCAABkcnMvZG93bnJl&#10;di54bWxQSwUGAAAAAAQABAD1AAAAhAMAAAAA&#10;" filled="f" stroked="f">
                    <v:textbox style="mso-fit-shape-to-text:t" inset="0,0,0,0">
                      <w:txbxContent>
                        <w:p w:rsidR="006837EB" w:rsidRDefault="006837EB">
                          <w:r>
                            <w:rPr>
                              <w:rFonts w:ascii="Times New Roman" w:hAnsi="Times New Roman"/>
                              <w:color w:val="000000"/>
                              <w:sz w:val="14"/>
                              <w:szCs w:val="14"/>
                            </w:rPr>
                            <w:t xml:space="preserve">                                                   </w:t>
                          </w:r>
                        </w:p>
                      </w:txbxContent>
                    </v:textbox>
                  </v:rect>
                  <v:rect id="Rectangle 137" o:spid="_x0000_s1161" style="position:absolute;left:554;top:1992;width:1627;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7eksEA&#10;AADcAAAADwAAAGRycy9kb3ducmV2LnhtbESPzWrDMBCE74W+g9hCb42cHIpxIpsQCCShFzt9gMVa&#10;/xBpZSQldt6+KhR6HGbmG2ZXLdaIB/kwOlawXmUgiFunR+4VfF+PHzmIEJE1Gsek4EkBqvL1ZYeF&#10;djPX9GhiLxKEQ4EKhhinQsrQDmQxrNxEnLzOeYsxSd9L7XFOcGvkJss+pcWR08KAEx0Gam/N3SqQ&#10;1+Y4543xmbtsui9zPtUdOaXe35b9FkSkJf6H/9onrSAR4fdMOgKy/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3pLBAAAA3AAAAA8AAAAAAAAAAAAAAAAAmAIAAGRycy9kb3du&#10;cmV2LnhtbFBLBQYAAAAABAAEAPUAAACGAwAAAAA=&#10;" filled="f" stroked="f">
                    <v:textbox style="mso-fit-shape-to-text:t" inset="0,0,0,0">
                      <w:txbxContent>
                        <w:p w:rsidR="006837EB" w:rsidRDefault="006837EB">
                          <w:r>
                            <w:rPr>
                              <w:rFonts w:ascii="Times New Roman" w:hAnsi="Times New Roman"/>
                              <w:color w:val="000000"/>
                              <w:sz w:val="14"/>
                              <w:szCs w:val="14"/>
                            </w:rPr>
                            <w:t xml:space="preserve">Tel: +355 (4) 220 02 45                                </w:t>
                          </w:r>
                        </w:p>
                      </w:txbxContent>
                    </v:textbox>
                  </v:rect>
                  <v:rect id="Rectangle 138" o:spid="_x0000_s1162" style="position:absolute;left:554;top:2170;width:1972;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J7CcEA&#10;AADcAAAADwAAAGRycy9kb3ducmV2LnhtbESP3WoCMRSE7wu+QzhC72riXhTZGkUEQcUb1z7AYXP2&#10;hyYnSxLd9e1NodDLYWa+YdbbyVnxoBB7zxqWCwWCuPam51bD9+3wsQIRE7JB65k0PCnCdjN7W2Np&#10;/MhXelSpFRnCsUQNXUpDKWWsO3IYF34gzl7jg8OUZWilCThmuLOyUOpTOuw5L3Q40L6j+qe6Ow3y&#10;Vh3GVWWD8ueiudjT8dqQ1/p9Pu2+QCSa0n/4r300Ggq1hN8z+Qj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yewnBAAAA3AAAAA8AAAAAAAAAAAAAAAAAmAIAAGRycy9kb3du&#10;cmV2LnhtbFBLBQYAAAAABAAEAPUAAACGAwAAAAA=&#10;" filled="f" stroked="f">
                    <v:textbox style="mso-fit-shape-to-text:t" inset="0,0,0,0">
                      <w:txbxContent>
                        <w:p w:rsidR="006837EB" w:rsidRDefault="006837EB">
                          <w:proofErr w:type="gramStart"/>
                          <w:r>
                            <w:rPr>
                              <w:rFonts w:ascii="Times New Roman" w:hAnsi="Times New Roman"/>
                              <w:color w:val="000000"/>
                              <w:sz w:val="14"/>
                              <w:szCs w:val="14"/>
                            </w:rPr>
                            <w:t>email</w:t>
                          </w:r>
                          <w:proofErr w:type="gramEnd"/>
                          <w:r>
                            <w:rPr>
                              <w:rFonts w:ascii="Times New Roman" w:hAnsi="Times New Roman"/>
                              <w:color w:val="000000"/>
                              <w:sz w:val="14"/>
                              <w:szCs w:val="14"/>
                            </w:rPr>
                            <w:t>: zmp@ekonomia.gov.al</w:t>
                          </w:r>
                        </w:p>
                      </w:txbxContent>
                    </v:textbox>
                  </v:rect>
                  <v:rect id="Rectangle 139" o:spid="_x0000_s1163" style="position:absolute;left:5923;top:1975;width:413;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lfsIA&#10;AADcAAAADwAAAGRycy9kb3ducmV2LnhtbESPzWrDMBCE74W+g9hCb7VUH0pwooRSCLgllzh5gMVa&#10;/1BpZSTVdt8+KhRyHGbmG2Z3WJ0VM4U4etbwWigQxK03I/carpfjywZETMgGrWfS8EsRDvvHhx1W&#10;xi98prlJvcgQjhVqGFKaKiljO5DDWPiJOHudDw5TlqGXJuCS4c7KUqk36XDkvDDgRB8Dtd/Nj9Mg&#10;L81x2TQ2KP9Vdif7WZ878lo/P63vWxCJ1nQP/7dro6FUJf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OV+wgAAANwAAAAPAAAAAAAAAAAAAAAAAJgCAABkcnMvZG93&#10;bnJldi54bWxQSwUGAAAAAAQABAD1AAAAhwMAAAAA&#10;" filled="f" stroked="f">
                    <v:textbox style="mso-fit-shape-to-text:t" inset="0,0,0,0">
                      <w:txbxContent>
                        <w:p w:rsidR="006837EB" w:rsidRDefault="006837EB"/>
                      </w:txbxContent>
                    </v:textbox>
                  </v:rect>
                  <v:rect id="Rectangle 140" o:spid="_x0000_s1164" style="position:absolute;left:7184;top:1975;width:413;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A5cIA&#10;AADcAAAADwAAAGRycy9kb3ducmV2LnhtbESP3WoCMRSE74W+QziF3mnSF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7EDlwgAAANwAAAAPAAAAAAAAAAAAAAAAAJgCAABkcnMvZG93&#10;bnJldi54bWxQSwUGAAAAAAQABAD1AAAAhwMAAAAA&#10;" filled="f" stroked="f">
                    <v:textbox style="mso-fit-shape-to-text:t" inset="0,0,0,0">
                      <w:txbxContent>
                        <w:p w:rsidR="006837EB" w:rsidRDefault="006837EB"/>
                      </w:txbxContent>
                    </v:textbox>
                  </v:rect>
                  <v:rect id="Rectangle 141" o:spid="_x0000_s1165" style="position:absolute;left:4619;top:2357;width:2213;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XYkcIA&#10;AADcAAAADwAAAGRycy9kb3ducmV2LnhtbESP3WoCMRSE74W+QziF3mnSR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BdiRwgAAANwAAAAPAAAAAAAAAAAAAAAAAJgCAABkcnMvZG93&#10;bnJldi54bWxQSwUGAAAAAAQABAD1AAAAhwMAAAAA&#10;" filled="f" stroked="f">
                    <v:textbox style="mso-fit-shape-to-text:t" inset="0,0,0,0">
                      <w:txbxContent>
                        <w:p w:rsidR="006837EB" w:rsidRDefault="006837EB">
                          <w:proofErr w:type="spellStart"/>
                          <w:r>
                            <w:rPr>
                              <w:rFonts w:cs="Calibri"/>
                              <w:b/>
                              <w:bCs/>
                              <w:color w:val="000000"/>
                              <w:sz w:val="12"/>
                              <w:szCs w:val="12"/>
                            </w:rPr>
                            <w:t>Të</w:t>
                          </w:r>
                          <w:proofErr w:type="spellEnd"/>
                          <w:r>
                            <w:rPr>
                              <w:rFonts w:cs="Calibri"/>
                              <w:b/>
                              <w:bCs/>
                              <w:color w:val="000000"/>
                              <w:sz w:val="12"/>
                              <w:szCs w:val="12"/>
                            </w:rPr>
                            <w:t xml:space="preserve"> </w:t>
                          </w:r>
                          <w:proofErr w:type="spellStart"/>
                          <w:r>
                            <w:rPr>
                              <w:rFonts w:cs="Calibri"/>
                              <w:b/>
                              <w:bCs/>
                              <w:color w:val="000000"/>
                              <w:sz w:val="12"/>
                              <w:szCs w:val="12"/>
                            </w:rPr>
                            <w:t>gjitha</w:t>
                          </w:r>
                          <w:proofErr w:type="spellEnd"/>
                          <w:r>
                            <w:rPr>
                              <w:rFonts w:cs="Calibri"/>
                              <w:b/>
                              <w:bCs/>
                              <w:color w:val="000000"/>
                              <w:sz w:val="12"/>
                              <w:szCs w:val="12"/>
                            </w:rPr>
                            <w:t xml:space="preserve"> </w:t>
                          </w:r>
                          <w:proofErr w:type="spellStart"/>
                          <w:r>
                            <w:rPr>
                              <w:rFonts w:cs="Calibri"/>
                              <w:b/>
                              <w:bCs/>
                              <w:color w:val="000000"/>
                              <w:sz w:val="12"/>
                              <w:szCs w:val="12"/>
                            </w:rPr>
                            <w:t>të</w:t>
                          </w:r>
                          <w:proofErr w:type="spellEnd"/>
                          <w:r>
                            <w:rPr>
                              <w:rFonts w:cs="Calibri"/>
                              <w:b/>
                              <w:bCs/>
                              <w:color w:val="000000"/>
                              <w:sz w:val="12"/>
                              <w:szCs w:val="12"/>
                            </w:rPr>
                            <w:t xml:space="preserve"> </w:t>
                          </w:r>
                          <w:proofErr w:type="spellStart"/>
                          <w:r>
                            <w:rPr>
                              <w:rFonts w:cs="Calibri"/>
                              <w:b/>
                              <w:bCs/>
                              <w:color w:val="000000"/>
                              <w:sz w:val="12"/>
                              <w:szCs w:val="12"/>
                            </w:rPr>
                            <w:t>dhënat</w:t>
                          </w:r>
                          <w:proofErr w:type="spellEnd"/>
                          <w:r>
                            <w:rPr>
                              <w:rFonts w:cs="Calibri"/>
                              <w:b/>
                              <w:bCs/>
                              <w:color w:val="000000"/>
                              <w:sz w:val="12"/>
                              <w:szCs w:val="12"/>
                            </w:rPr>
                            <w:t xml:space="preserve"> </w:t>
                          </w:r>
                          <w:proofErr w:type="spellStart"/>
                          <w:r>
                            <w:rPr>
                              <w:rFonts w:cs="Calibri"/>
                              <w:b/>
                              <w:bCs/>
                              <w:color w:val="000000"/>
                              <w:sz w:val="12"/>
                              <w:szCs w:val="12"/>
                            </w:rPr>
                            <w:t>në</w:t>
                          </w:r>
                          <w:proofErr w:type="spellEnd"/>
                          <w:r>
                            <w:rPr>
                              <w:rFonts w:cs="Calibri"/>
                              <w:b/>
                              <w:bCs/>
                              <w:color w:val="000000"/>
                              <w:sz w:val="12"/>
                              <w:szCs w:val="12"/>
                            </w:rPr>
                            <w:t xml:space="preserve"> </w:t>
                          </w:r>
                          <w:proofErr w:type="spellStart"/>
                          <w:r>
                            <w:rPr>
                              <w:rFonts w:cs="Calibri"/>
                              <w:b/>
                              <w:bCs/>
                              <w:color w:val="000000"/>
                              <w:sz w:val="12"/>
                              <w:szCs w:val="12"/>
                            </w:rPr>
                            <w:t>pyetësor</w:t>
                          </w:r>
                          <w:proofErr w:type="spellEnd"/>
                          <w:r>
                            <w:rPr>
                              <w:rFonts w:cs="Calibri"/>
                              <w:b/>
                              <w:bCs/>
                              <w:color w:val="000000"/>
                              <w:sz w:val="12"/>
                              <w:szCs w:val="12"/>
                            </w:rPr>
                            <w:t xml:space="preserve"> </w:t>
                          </w:r>
                          <w:proofErr w:type="spellStart"/>
                          <w:r>
                            <w:rPr>
                              <w:rFonts w:cs="Calibri"/>
                              <w:b/>
                              <w:bCs/>
                              <w:color w:val="000000"/>
                              <w:sz w:val="12"/>
                              <w:szCs w:val="12"/>
                            </w:rPr>
                            <w:t>janë</w:t>
                          </w:r>
                          <w:proofErr w:type="spellEnd"/>
                          <w:r>
                            <w:rPr>
                              <w:rFonts w:cs="Calibri"/>
                              <w:b/>
                              <w:bCs/>
                              <w:color w:val="000000"/>
                              <w:sz w:val="12"/>
                              <w:szCs w:val="12"/>
                            </w:rPr>
                            <w:t xml:space="preserve"> </w:t>
                          </w:r>
                          <w:proofErr w:type="spellStart"/>
                          <w:r>
                            <w:rPr>
                              <w:rFonts w:cs="Calibri"/>
                              <w:b/>
                              <w:bCs/>
                              <w:color w:val="000000"/>
                              <w:sz w:val="12"/>
                              <w:szCs w:val="12"/>
                            </w:rPr>
                            <w:t>të</w:t>
                          </w:r>
                          <w:proofErr w:type="spellEnd"/>
                          <w:r>
                            <w:rPr>
                              <w:rFonts w:cs="Calibri"/>
                              <w:b/>
                              <w:bCs/>
                              <w:color w:val="000000"/>
                              <w:sz w:val="12"/>
                              <w:szCs w:val="12"/>
                            </w:rPr>
                            <w:t xml:space="preserve"> </w:t>
                          </w:r>
                        </w:p>
                      </w:txbxContent>
                    </v:textbox>
                  </v:rect>
                  <v:rect id="Rectangle 142" o:spid="_x0000_s1166" style="position:absolute;left:4619;top:2528;width:2677;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l9CsIA&#10;AADcAAAADwAAAGRycy9kb3ducmV2LnhtbESP3WoCMRSE74W+QziF3mnSBUV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SX0KwgAAANwAAAAPAAAAAAAAAAAAAAAAAJgCAABkcnMvZG93&#10;bnJldi54bWxQSwUGAAAAAAQABAD1AAAAhwMAAAAA&#10;" filled="f" stroked="f">
                    <v:textbox style="mso-fit-shape-to-text:t" inset="0,0,0,0">
                      <w:txbxContent>
                        <w:p w:rsidR="006837EB" w:rsidRDefault="006837EB">
                          <w:proofErr w:type="spellStart"/>
                          <w:proofErr w:type="gramStart"/>
                          <w:r>
                            <w:rPr>
                              <w:rFonts w:cs="Calibri"/>
                              <w:b/>
                              <w:bCs/>
                              <w:color w:val="000000"/>
                              <w:sz w:val="12"/>
                              <w:szCs w:val="12"/>
                            </w:rPr>
                            <w:t>mbrojtura</w:t>
                          </w:r>
                          <w:proofErr w:type="spellEnd"/>
                          <w:proofErr w:type="gramEnd"/>
                          <w:r>
                            <w:rPr>
                              <w:rFonts w:cs="Calibri"/>
                              <w:b/>
                              <w:bCs/>
                              <w:color w:val="000000"/>
                              <w:sz w:val="12"/>
                              <w:szCs w:val="12"/>
                            </w:rPr>
                            <w:t xml:space="preserve"> me </w:t>
                          </w:r>
                          <w:proofErr w:type="spellStart"/>
                          <w:r>
                            <w:rPr>
                              <w:rFonts w:cs="Calibri"/>
                              <w:b/>
                              <w:bCs/>
                              <w:color w:val="000000"/>
                              <w:sz w:val="12"/>
                              <w:szCs w:val="12"/>
                            </w:rPr>
                            <w:t>ligj</w:t>
                          </w:r>
                          <w:proofErr w:type="spellEnd"/>
                          <w:r>
                            <w:rPr>
                              <w:rFonts w:cs="Calibri"/>
                              <w:b/>
                              <w:bCs/>
                              <w:color w:val="000000"/>
                              <w:sz w:val="12"/>
                              <w:szCs w:val="12"/>
                            </w:rPr>
                            <w:t xml:space="preserve"> </w:t>
                          </w:r>
                          <w:proofErr w:type="spellStart"/>
                          <w:r>
                            <w:rPr>
                              <w:rFonts w:cs="Calibri"/>
                              <w:b/>
                              <w:bCs/>
                              <w:color w:val="000000"/>
                              <w:sz w:val="12"/>
                              <w:szCs w:val="12"/>
                            </w:rPr>
                            <w:t>dhe</w:t>
                          </w:r>
                          <w:proofErr w:type="spellEnd"/>
                          <w:r>
                            <w:rPr>
                              <w:rFonts w:cs="Calibri"/>
                              <w:b/>
                              <w:bCs/>
                              <w:color w:val="000000"/>
                              <w:sz w:val="12"/>
                              <w:szCs w:val="12"/>
                            </w:rPr>
                            <w:t xml:space="preserve"> do </w:t>
                          </w:r>
                          <w:proofErr w:type="spellStart"/>
                          <w:r>
                            <w:rPr>
                              <w:rFonts w:cs="Calibri"/>
                              <w:b/>
                              <w:bCs/>
                              <w:color w:val="000000"/>
                              <w:sz w:val="12"/>
                              <w:szCs w:val="12"/>
                            </w:rPr>
                            <w:t>të</w:t>
                          </w:r>
                          <w:proofErr w:type="spellEnd"/>
                          <w:r>
                            <w:rPr>
                              <w:rFonts w:cs="Calibri"/>
                              <w:b/>
                              <w:bCs/>
                              <w:color w:val="000000"/>
                              <w:sz w:val="12"/>
                              <w:szCs w:val="12"/>
                            </w:rPr>
                            <w:t xml:space="preserve"> </w:t>
                          </w:r>
                          <w:proofErr w:type="spellStart"/>
                          <w:r>
                            <w:rPr>
                              <w:rFonts w:cs="Calibri"/>
                              <w:b/>
                              <w:bCs/>
                              <w:color w:val="000000"/>
                              <w:sz w:val="12"/>
                              <w:szCs w:val="12"/>
                            </w:rPr>
                            <w:t>shfrytëzohen</w:t>
                          </w:r>
                          <w:proofErr w:type="spellEnd"/>
                          <w:r>
                            <w:rPr>
                              <w:rFonts w:cs="Calibri"/>
                              <w:b/>
                              <w:bCs/>
                              <w:color w:val="000000"/>
                              <w:sz w:val="12"/>
                              <w:szCs w:val="12"/>
                            </w:rPr>
                            <w:t xml:space="preserve"> </w:t>
                          </w:r>
                          <w:proofErr w:type="spellStart"/>
                          <w:r>
                            <w:rPr>
                              <w:rFonts w:cs="Calibri"/>
                              <w:b/>
                              <w:bCs/>
                              <w:color w:val="000000"/>
                              <w:sz w:val="12"/>
                              <w:szCs w:val="12"/>
                            </w:rPr>
                            <w:t>vetëm</w:t>
                          </w:r>
                          <w:proofErr w:type="spellEnd"/>
                          <w:r>
                            <w:rPr>
                              <w:rFonts w:cs="Calibri"/>
                              <w:b/>
                              <w:bCs/>
                              <w:color w:val="000000"/>
                              <w:sz w:val="12"/>
                              <w:szCs w:val="12"/>
                            </w:rPr>
                            <w:t xml:space="preserve"> </w:t>
                          </w:r>
                        </w:p>
                      </w:txbxContent>
                    </v:textbox>
                  </v:rect>
                  <v:rect id="Rectangle 143" o:spid="_x0000_s1167" style="position:absolute;left:4619;top:2698;width:1473;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vjfcIA&#10;AADcAAAADwAAAGRycy9kb3ducmV2LnhtbESPzWrDMBCE74W+g9hCb7VUH0Jwo5gQMKSllzh5gMVa&#10;/1BpZSQ1dt++KhRyHGbmG2ZXr86KG4U4edbwWigQxJ03Ew8arpfmZQsiJmSD1jNp+KEI9f7xYYeV&#10;8Quf6damQWQIxwo1jCnNlZSxG8lhLPxMnL3eB4cpyzBIE3DJcGdlqdRGOpw4L4w403Gk7qv9dhrk&#10;pW2WbWuD8h9l/2nfT+eevNbPT+vhDUSiNd3D/+2T0VCqDfydy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m+N9wgAAANwAAAAPAAAAAAAAAAAAAAAAAJgCAABkcnMvZG93&#10;bnJldi54bWxQSwUGAAAAAAQABAD1AAAAhwMAAAAA&#10;" filled="f" stroked="f">
                    <v:textbox style="mso-fit-shape-to-text:t" inset="0,0,0,0">
                      <w:txbxContent>
                        <w:p w:rsidR="006837EB" w:rsidRDefault="006837EB">
                          <w:proofErr w:type="spellStart"/>
                          <w:proofErr w:type="gramStart"/>
                          <w:r>
                            <w:rPr>
                              <w:rFonts w:cs="Calibri"/>
                              <w:b/>
                              <w:bCs/>
                              <w:color w:val="000000"/>
                              <w:sz w:val="12"/>
                              <w:szCs w:val="12"/>
                            </w:rPr>
                            <w:t>për</w:t>
                          </w:r>
                          <w:proofErr w:type="spellEnd"/>
                          <w:proofErr w:type="gramEnd"/>
                          <w:r>
                            <w:rPr>
                              <w:rFonts w:cs="Calibri"/>
                              <w:b/>
                              <w:bCs/>
                              <w:color w:val="000000"/>
                              <w:sz w:val="12"/>
                              <w:szCs w:val="12"/>
                            </w:rPr>
                            <w:t xml:space="preserve"> </w:t>
                          </w:r>
                          <w:proofErr w:type="spellStart"/>
                          <w:r>
                            <w:rPr>
                              <w:rFonts w:cs="Calibri"/>
                              <w:b/>
                              <w:bCs/>
                              <w:color w:val="000000"/>
                              <w:sz w:val="12"/>
                              <w:szCs w:val="12"/>
                            </w:rPr>
                            <w:t>qëllime</w:t>
                          </w:r>
                          <w:proofErr w:type="spellEnd"/>
                          <w:r>
                            <w:rPr>
                              <w:rFonts w:cs="Calibri"/>
                              <w:b/>
                              <w:bCs/>
                              <w:color w:val="000000"/>
                              <w:sz w:val="12"/>
                              <w:szCs w:val="12"/>
                            </w:rPr>
                            <w:t xml:space="preserve"> </w:t>
                          </w:r>
                          <w:proofErr w:type="spellStart"/>
                          <w:r>
                            <w:rPr>
                              <w:rFonts w:cs="Calibri"/>
                              <w:b/>
                              <w:bCs/>
                              <w:color w:val="000000"/>
                              <w:sz w:val="12"/>
                              <w:szCs w:val="12"/>
                            </w:rPr>
                            <w:t>statistikore</w:t>
                          </w:r>
                          <w:proofErr w:type="spellEnd"/>
                          <w:r>
                            <w:rPr>
                              <w:rFonts w:cs="Calibri"/>
                              <w:b/>
                              <w:bCs/>
                              <w:color w:val="000000"/>
                              <w:sz w:val="12"/>
                              <w:szCs w:val="12"/>
                            </w:rPr>
                            <w:t>.</w:t>
                          </w:r>
                        </w:p>
                      </w:txbxContent>
                    </v:textbox>
                  </v:rect>
                  <v:rect id="Rectangle 144" o:spid="_x0000_s1168" style="position:absolute;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wBZcQA&#10;AADcAAAADwAAAGRycy9kb3ducmV2LnhtbESPT2sCMRTE74V+h/AKvdVEDyqrUWyhRSgU/IvHx+a5&#10;CW5elk3U3W/fFAoeh5n5DTNfdr4WN2qjC6xhOFAgiMtgHFca9rvPtymImJAN1oFJQ08RlovnpzkW&#10;Jtx5Q7dtqkSGcCxQg02pKaSMpSWPcRAa4uydQ+sxZdlW0rR4z3Bfy5FSY+nRcV6w2NCHpfKyvXoN&#10;3/3RHcZmiIfT8ae3k69359VG69eXbjUDkahLj/B/e200jNQE/s7kI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MAWXEAAAA3AAAAA8AAAAAAAAAAAAAAAAAmAIAAGRycy9k&#10;b3ducmV2LnhtbFBLBQYAAAAABAAEAPUAAACJAwAAAAA=&#10;" fillcolor="#dadcdd" stroked="f"/>
                  <v:rect id="Rectangle 145" o:spid="_x0000_s1169" style="position:absolute;left:522;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OVF8EA&#10;AADcAAAADwAAAGRycy9kb3ducmV2LnhtbERPy2oCMRTdF/yHcAV3NdGFLaNRqtAiCIJPurxMbieh&#10;k5thEnXm782i0OXhvBerztfiTm10gTVMxgoEcRmM40rD+fT5+g4iJmSDdWDS0FOE1XLwssDChAcf&#10;6H5MlcghHAvUYFNqCiljacljHIeGOHM/ofWYMmwraVp85HBfy6lSM+nRcW6w2NDGUvl7vHkNu/7q&#10;LjMzwcv3dd/bt6+18+qg9WjYfcxBJOrSv/jPvTUapiqvzWfyEZ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TlRfBAAAA3AAAAA8AAAAAAAAAAAAAAAAAmAIAAGRycy9kb3du&#10;cmV2LnhtbFBLBQYAAAAABAAEAPUAAACGAwAAAAA=&#10;" fillcolor="#dadcdd" stroked="f"/>
                  <v:rect id="Rectangle 146" o:spid="_x0000_s1170" style="position:absolute;left:1837;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8wjMQA&#10;AADcAAAADwAAAGRycy9kb3ducmV2LnhtbESPQWsCMRSE74X+h/AK3mqiB62rUdqCUigU1Co9PjbP&#10;TejmZdlE3f33plDwOMzMN8xi1flaXKiNLrCG0VCBIC6DcVxp+N6vn19AxIRssA5MGnqKsFo+Piyw&#10;MOHKW7rsUiUyhGOBGmxKTSFlLC15jMPQEGfvFFqPKcu2kqbFa4b7Wo6VmkiPjvOCxYbeLZW/u7PX&#10;8Nkf3WFiRnj4OX71drp5c15ttR48da9zEIm6dA//tz+MhrGawd+Zf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fMIzEAAAA3AAAAA8AAAAAAAAAAAAAAAAAmAIAAGRycy9k&#10;b3ducmV2LnhtbFBLBQYAAAAABAAEAPUAAACJAwAAAAA=&#10;" fillcolor="#dadcdd" stroked="f"/>
                  <v:rect id="Rectangle 147" o:spid="_x0000_s1171" style="position:absolute;left:2511;width:1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wPzMIA&#10;AADcAAAADwAAAGRycy9kb3ducmV2LnhtbERPW2vCMBR+F/wP4Qz2pml9cFKN4gRlMBh4qezx0Jw1&#10;weakNJm2/355GPj48d1Xm9414k5dsJ4V5NMMBHHlteVaweW8nyxAhIissfFMCgYKsFmPRysstH/w&#10;ke6nWIsUwqFABSbGtpAyVIYchqlviRP34zuHMcGulrrDRwp3jZxl2Vw6tJwaDLa0M1TdTr9Owedw&#10;teVc51h+X78G83Z4ty47KvX60m+XICL18Sn+d39oBbM8zU9n0h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fA/MwgAAANwAAAAPAAAAAAAAAAAAAAAAAJgCAABkcnMvZG93&#10;bnJldi54bWxQSwUGAAAAAAQABAD1AAAAhwMAAAAA&#10;" fillcolor="#dadcdd" stroked="f"/>
                  <v:rect id="Rectangle 148" o:spid="_x0000_s1172" style="position:absolute;left:3195;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CqV8QA&#10;AADcAAAADwAAAGRycy9kb3ducmV2LnhtbESPQWsCMRSE7wX/Q3iCt5pdD1ZWo6hgEQoFbRWPj81z&#10;E9y8LJtUd/99Uyh4HGbmG2ax6lwt7tQG61lBPs5AEJdeW64UfH/tXmcgQkTWWHsmBT0FWC0HLwss&#10;tH/wge7HWIkE4VCgAhNjU0gZSkMOw9g3xMm7+tZhTLKtpG7xkeCulpMsm0qHltOCwYa2hsrb8ccp&#10;+OjP9jTVOZ4u58/evL1vrMsOSo2G3XoOIlIXn+H/9l4rmOQ5/J1JR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wqlfEAAAA3AAAAA8AAAAAAAAAAAAAAAAAmAIAAGRycy9k&#10;b3ducmV2LnhtbFBLBQYAAAAABAAEAPUAAACJAwAAAAA=&#10;" fillcolor="#dadcdd" stroked="f"/>
                  <v:rect id="Rectangle 149" o:spid="_x0000_s1173" style="position:absolute;left:3891;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0IMUA&#10;AADcAAAADwAAAGRycy9kb3ducmV2LnhtbESPQWvCQBSE74X+h+UVequb5KAluooKlkJB0Dbi8ZF9&#10;Zhezb0N2q8m/7xYKPQ4z8w2zWA2uFTfqg/WsIJ9kIIhrry03Cr4+dy+vIEJE1th6JgUjBVgtHx8W&#10;WGp/5wPdjrERCcKhRAUmxq6UMtSGHIaJ74iTd/G9w5hk30jd4z3BXSuLLJtKh5bTgsGOtobq6/Hb&#10;KfgYT7aa6hyr82k/mtnbxrrsoNTz07Ceg4g0xP/wX/tdKyjyAn7PpCM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4jQgxQAAANwAAAAPAAAAAAAAAAAAAAAAAJgCAABkcnMv&#10;ZG93bnJldi54bWxQSwUGAAAAAAQABAD1AAAAigMAAAAA&#10;" fillcolor="#dadcdd" stroked="f"/>
                  <v:rect id="Rectangle 150" o:spid="_x0000_s1174" style="position:absolute;left:4586;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6Ru8QA&#10;AADcAAAADwAAAGRycy9kb3ducmV2LnhtbESP3WoCMRSE74W+QziF3ml2LVhZjVKFlkJB8BcvD5vj&#10;JnRzsmxS3X37Rih4OczMN8x82blaXKkN1rOCfJSBIC69tlwpOOw/hlMQISJrrD2Tgp4CLBdPgzkW&#10;2t94S9ddrESCcChQgYmxKaQMpSGHYeQb4uRdfOswJtlWUrd4S3BXy3GWTaRDy2nBYENrQ+XP7tcp&#10;+O5P9jjROR7Pp01v3j5X1mVbpV6eu/cZiEhdfIT/219awTh/hfu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ukbvEAAAA3AAAAA8AAAAAAAAAAAAAAAAAmAIAAGRycy9k&#10;b3ducmV2LnhtbFBLBQYAAAAABAAEAPUAAACJAwAAAAA=&#10;" fillcolor="#dadcdd" stroked="f"/>
                  <v:rect id="Rectangle 151" o:spid="_x0000_s1175" style="position:absolute;left:5282;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cJz8QA&#10;AADcAAAADwAAAGRycy9kb3ducmV2LnhtbESP3WoCMRSE74W+QziF3ml2pVhZjVKFlkJB8BcvD5vj&#10;JnRzsmxS3X37Rih4OczMN8x82blaXKkN1rOCfJSBIC69tlwpOOw/hlMQISJrrD2Tgp4CLBdPgzkW&#10;2t94S9ddrESCcChQgYmxKaQMpSGHYeQb4uRdfOswJtlWUrd4S3BXy3GWTaRDy2nBYENrQ+XP7tcp&#10;+O5P9jjROR7Pp01v3j5X1mVbpV6eu/cZiEhdfIT/219awTh/hfu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HCc/EAAAA3AAAAA8AAAAAAAAAAAAAAAAAmAIAAGRycy9k&#10;b3ducmV2LnhtbFBLBQYAAAAABAAEAPUAAACJAwAAAAA=&#10;" fillcolor="#dadcdd" stroked="f"/>
                  <v:rect id="Rectangle 152" o:spid="_x0000_s1176" style="position:absolute;left:5891;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usVMQA&#10;AADcAAAADwAAAGRycy9kb3ducmV2LnhtbESP3WoCMRSE74W+QziF3ml2hVpZjVKFlkJB8BcvD5vj&#10;JnRzsmxS3X37Rih4OczMN8x82blaXKkN1rOCfJSBIC69tlwpOOw/hlMQISJrrD2Tgp4CLBdPgzkW&#10;2t94S9ddrESCcChQgYmxKaQMpSGHYeQb4uRdfOswJtlWUrd4S3BXy3GWTaRDy2nBYENrQ+XP7tcp&#10;+O5P9jjROR7Pp01v3j5X1mVbpV6eu/cZiEhdfIT/219awTh/hfu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LrFTEAAAA3AAAAA8AAAAAAAAAAAAAAAAAmAIAAGRycy9k&#10;b3ducmV2LnhtbFBLBQYAAAAABAAEAPUAAACJAwAAAAA=&#10;" fillcolor="#dadcdd" stroked="f"/>
                  <v:rect id="Rectangle 153" o:spid="_x0000_s1177" style="position:absolute;left:6499;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kyI8QA&#10;AADcAAAADwAAAGRycy9kb3ducmV2LnhtbESPQWsCMRSE7wX/Q3iCt5pdD9uyGkUFi1AoaKt4fGye&#10;m+DmZdmkuvvvm0Khx2FmvmEWq9414k5dsJ4V5NMMBHHlteVawdfn7vkVRIjIGhvPpGCgAKvl6GmB&#10;pfYPPtD9GGuRIBxKVGBibEspQ2XIYZj6ljh5V985jEl2tdQdPhLcNXKWZYV0aDktGGxpa6i6Hb+d&#10;gvfhbE+FzvF0OX8M5uVtY112UGoy7tdzEJH6+B/+a++1gllewO+Zd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ZMiPEAAAA3AAAAA8AAAAAAAAAAAAAAAAAmAIAAGRycy9k&#10;b3ducmV2LnhtbFBLBQYAAAAABAAEAPUAAACJAwAAAAA=&#10;" fillcolor="#dadcdd" stroked="f"/>
                  <v:rect id="Rectangle 154" o:spid="_x0000_s1178" style="position:absolute;left:7151;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WXuMQA&#10;AADcAAAADwAAAGRycy9kb3ducmV2LnhtbESPT2sCMRTE74LfITzBm2bXg5bVKFVoEYSCf+nxsXnd&#10;hG5elk3U3W/fFAo9DjPzG2a16VwtHtQG61lBPs1AEJdeW64UXM5vkxcQISJrrD2Tgp4CbNbDwQoL&#10;7Z98pMcpViJBOBSowMTYFFKG0pDDMPUNcfK+fOswJtlWUrf4THBXy1mWzaVDy2nBYEM7Q+X36e4U&#10;HPqbvc51jtfP20dvFu9b67KjUuNR97oEEamL/+G/9l4rmOUL+D2Tjo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Vl7jEAAAA3AAAAA8AAAAAAAAAAAAAAAAAmAIAAGRycy9k&#10;b3ducmV2LnhtbFBLBQYAAAAABAAEAPUAAACJAwAAAAA=&#10;" fillcolor="#dadcdd" stroked="f"/>
                  <v:rect id="Rectangle 155" o:spid="_x0000_s1179" style="position:absolute;left:7890;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oDysIA&#10;AADcAAAADwAAAGRycy9kb3ducmV2LnhtbERPW2vCMBR+F/wP4Qz2pml9cFKN4gRlMBh4qezx0Jw1&#10;weakNJm2/355GPj48d1Xm9414k5dsJ4V5NMMBHHlteVaweW8nyxAhIissfFMCgYKsFmPRysstH/w&#10;ke6nWIsUwqFABSbGtpAyVIYchqlviRP34zuHMcGulrrDRwp3jZxl2Vw6tJwaDLa0M1TdTr9Owedw&#10;teVc51h+X78G83Z4ty47KvX60m+XICL18Sn+d39oBbM8rU1n0h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CgPKwgAAANwAAAAPAAAAAAAAAAAAAAAAAJgCAABkcnMvZG93&#10;bnJldi54bWxQSwUGAAAAAAQABAD1AAAAhwMAAAAA&#10;" fillcolor="#dadcdd" stroked="f"/>
                  <v:rect id="Rectangle 156" o:spid="_x0000_s1180" style="position:absolute;left:8586;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mUcUA&#10;AADcAAAADwAAAGRycy9kb3ducmV2LnhtbESPT2sCMRTE70K/Q3iF3jS7HvyzNUoVLIVCQa3S42Pz&#10;ugndvCybqLvf3hQEj8PM/IZZrDpXiwu1wXpWkI8yEMSl15YrBd+H7XAGIkRkjbVnUtBTgNXyabDA&#10;Qvsr7+iyj5VIEA4FKjAxNoWUoTTkMIx8Q5y8X986jEm2ldQtXhPc1XKcZRPp0HJaMNjQxlD5tz87&#10;BZ/9yR4nOsfjz+mrN9P3tXXZTqmX5+7tFUSkLj7C9/aHVjDO5/B/Jh0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RqZRxQAAANwAAAAPAAAAAAAAAAAAAAAAAJgCAABkcnMv&#10;ZG93bnJldi54bWxQSwUGAAAAAAQABAD1AAAAigMAAAAA&#10;" fillcolor="#dadcdd" stroked="f"/>
                  <v:rect id="Rectangle 157" o:spid="_x0000_s1181" style="position:absolute;left:9282;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DFccIA&#10;AADcAAAADwAAAGRycy9kb3ducmV2LnhtbERPz2vCMBS+D/wfwhN2m2l70NEZiwobg4GgTtnx0bw1&#10;wealNJm2/705CDt+fL+X1eBacaU+WM8K8lkGgrj22nKj4Pv4/vIKIkRkja1nUjBSgGo1eVpiqf2N&#10;93Q9xEakEA4lKjAxdqWUoTbkMMx8R5y4X987jAn2jdQ93lK4a2WRZXPp0HJqMNjR1lB9Ofw5BV/j&#10;2Z7mOsfTz3k3msXHxrpsr9TzdFi/gYg0xH/xw/2pFRRFmp/OpCMg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EMVxwgAAANwAAAAPAAAAAAAAAAAAAAAAAJgCAABkcnMvZG93&#10;bnJldi54bWxQSwUGAAAAAAQABAD1AAAAhwMAAAAA&#10;" fillcolor="#dadcdd" stroked="f"/>
                  <v:rect id="Rectangle 158" o:spid="_x0000_s1182" style="position:absolute;left:9412;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xg6sUA&#10;AADcAAAADwAAAGRycy9kb3ducmV2LnhtbESPQWvCQBSE74X+h+UVequb5KAluooKlkJB0Dbi8ZF9&#10;Zhezb0N2q8m/7xYKPQ4z8w2zWA2uFTfqg/WsIJ9kIIhrry03Cr4+dy+vIEJE1th6JgUjBVgtHx8W&#10;WGp/5wPdjrERCcKhRAUmxq6UMtSGHIaJ74iTd/G9w5hk30jd4z3BXSuLLJtKh5bTgsGOtobq6/Hb&#10;KfgYT7aa6hyr82k/mtnbxrrsoNTz07Ceg4g0xP/wX/tdKyiKHH7PpCM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XGDqxQAAANwAAAAPAAAAAAAAAAAAAAAAAJgCAABkcnMv&#10;ZG93bnJldi54bWxQSwUGAAAAAAQABAD1AAAAigMAAAAA&#10;" fillcolor="#dadcdd" stroked="f"/>
                  <v:rect id="Rectangle 159" o:spid="_x0000_s1183" style="position:absolute;left:11;top:60;width:9412;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NV3cYA&#10;AADcAAAADwAAAGRycy9kb3ducmV2LnhtbESPT2sCMRTE7wW/Q3hCbzXb0Ba7NYoKQi+F+uegt+fm&#10;dXdx87Imqa5++qYgeBxm5jfMaNLZRpzIh9qxhudBBoK4cKbmUsNmvXgagggR2WDjmDRcKMBk3HsY&#10;YW7cmZd0WsVSJAiHHDVUMba5lKGoyGIYuJY4eT/OW4xJ+lIaj+cEt41UWfYmLdacFipsaV5RcVj9&#10;Wg2z9+Hs+P3CX9flfke77f7wqnym9WO/m36AiNTFe/jW/jQalFLwfyYd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6NV3cYAAADcAAAADwAAAAAAAAAAAAAAAACYAgAAZHJz&#10;L2Rvd25yZXYueG1sUEsFBgAAAAAEAAQA9QAAAIsDAAAAAA==&#10;" fillcolor="black" stroked="f"/>
                  <v:rect id="Rectangle 160" o:spid="_x0000_s1184" style="position:absolute;left:5902;top:1787;width:608;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wRsYA&#10;AADcAAAADwAAAGRycy9kb3ducmV2LnhtbESPQWvCQBSE70L/w/IKvZlNY1s0ukoVCr0Iaj3o7Zl9&#10;TYLZt+nuVlN/vSsUPA4z8w0zmXWmESdyvras4DlJQRAXVtdcKth+ffSHIHxA1thYJgV/5GE2fehN&#10;MNf2zGs6bUIpIoR9jgqqENpcSl9UZNAntiWO3rd1BkOUrpTa4TnCTSOzNH2TBmuOCxW2tKioOG5+&#10;jYL5aDj/Wb3w8rI+7Gm/OxxfM5cq9fTYvY9BBOrCPfzf/tQKsmwA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wRsYAAADcAAAADwAAAAAAAAAAAAAAAACYAgAAZHJz&#10;L2Rvd25yZXYueG1sUEsFBgAAAAAEAAQA9QAAAIsDAAAAAA==&#10;" fillcolor="black" stroked="f"/>
                  <v:rect id="Rectangle 161" o:spid="_x0000_s1185" style="position:absolute;left:7162;top:1787;width:739;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ZoMsYA&#10;AADcAAAADwAAAGRycy9kb3ducmV2LnhtbESPQWvCQBSE74X+h+UVvNVNgxWNbqQWBC+FanvQ2zP7&#10;TEKyb9PdVdP+ercgeBxm5htmvuhNK87kfG1ZwcswAUFcWF1zqeD7a/U8AeEDssbWMin4JQ+L/PFh&#10;jpm2F97QeRtKESHsM1RQhdBlUvqiIoN+aDvi6B2tMxiidKXUDi8RblqZJslYGqw5LlTY0XtFRbM9&#10;GQXL6WT58znij7/NYU/73aF5TV2i1OCpf5uBCNSHe/jWXmsFaTqC/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ZoMsYAAADcAAAADwAAAAAAAAAAAAAAAACYAgAAZHJz&#10;L2Rvd25yZXYueG1sUEsFBgAAAAAEAAQA9QAAAIsDAAAAAA==&#10;" fillcolor="black" stroked="f"/>
                  <v:rect id="Rectangle 162" o:spid="_x0000_s1186" style="position:absolute;left:5880;top:1787;width:22;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rNqccA&#10;AADcAAAADwAAAGRycy9kb3ducmV2LnhtbESPT2vCQBTE7wW/w/IK3uqmQYtN3YgWBC9C/XOot2f2&#10;NQnJvk13V41++m6h0OMwM79hZvPetOJCzteWFTyPEhDEhdU1lwoO+9XTFIQPyBpby6TgRh7m+eBh&#10;hpm2V97SZRdKESHsM1RQhdBlUvqiIoN+ZDvi6H1ZZzBE6UqpHV4j3LQyTZIXabDmuFBhR+8VFc3u&#10;bBQsX6fL748xb+7b05GOn6dmkrpEqeFjv3gDEagP/+G/9lorSNMJ/J6JR0D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KzanHAAAA3AAAAA8AAAAAAAAAAAAAAAAAmAIAAGRy&#10;cy9kb3ducmV2LnhtbFBLBQYAAAAABAAEAPUAAACMAwAAAAA=&#10;" fillcolor="black" stroked="f"/>
                  <v:rect id="Rectangle 163" o:spid="_x0000_s1187" style="position:absolute;left:5902;top:2128;width:608;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T3scA&#10;AADcAAAADwAAAGRycy9kb3ducmV2LnhtbESPT2vCQBTE7wW/w/IK3uqmwYpN3YgWBC+C/w719sy+&#10;JiHZt+nuqmk/vVso9DjMzG+Y2bw3rbiS87VlBc+jBARxYXXNpYLjYfU0BeEDssbWMin4Jg/zfPAw&#10;w0zbG+/oug+liBD2GSqoQugyKX1RkUE/sh1x9D6tMxiidKXUDm8RblqZJslEGqw5LlTY0XtFRbO/&#10;GAXL1+nyazvmzc/ufKLTx7l5SV2i1PCxX7yBCNSH//Bfe60VpOkEfs/EIy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YU97HAAAA3AAAAA8AAAAAAAAAAAAAAAAAmAIAAGRy&#10;cy9kb3ducmV2LnhtbFBLBQYAAAAABAAEAPUAAACMAwAAAAA=&#10;" fillcolor="black" stroked="f"/>
                  <v:rect id="Rectangle 164" o:spid="_x0000_s1188" style="position:absolute;left:6488;top:1804;width:22;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T2RcYA&#10;AADcAAAADwAAAGRycy9kb3ducmV2LnhtbESPQWvCQBSE70L/w/IKvZlNg201ukoVCr0Iaj3o7Zl9&#10;TYLZt+nuVlN/vSsUPA4z8w0zmXWmESdyvras4DlJQRAXVtdcKth+ffSHIHxA1thYJgV/5GE2fehN&#10;MNf2zGs6bUIpIoR9jgqqENpcSl9UZNAntiWO3rd1BkOUrpTa4TnCTSOzNH2VBmuOCxW2tKioOG5+&#10;jYL5aDj/WQ14eVkf9rTfHY4vmUuVenrs3scgAnXhHv5vf2oFWfYG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9T2RcYAAADcAAAADwAAAAAAAAAAAAAAAACYAgAAZHJz&#10;L2Rvd25yZXYueG1sUEsFBgAAAAAEAAQA9QAAAIsDAAAAAA==&#10;" fillcolor="black" stroked="f"/>
                  <v:rect id="Rectangle 165" o:spid="_x0000_s1189" style="position:absolute;left:7141;top:1787;width:21;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iN8QA&#10;AADcAAAADwAAAGRycy9kb3ducmV2LnhtbERPy2rCQBTdF/oPwy24qxODLTFmlFoodFOoj4XubjLX&#10;JJi5k85MNfr1nUXB5eG8i+VgOnEm51vLCibjBARxZXXLtYLd9uM5A+EDssbOMim4kofl4vGhwFzb&#10;C6/pvAm1iCHsc1TQhNDnUvqqIYN+bHviyB2tMxgidLXUDi8x3HQyTZJXabDl2NBgT+8NVafNr1Gw&#10;mmWrn+8pf93W5YEO+/L0krpEqdHT8DYHEWgId/G/+1MrSNO4Np6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LYjfEAAAA3AAAAA8AAAAAAAAAAAAAAAAAmAIAAGRycy9k&#10;b3ducmV2LnhtbFBLBQYAAAAABAAEAPUAAACJAwAAAAA=&#10;" fillcolor="black" stroked="f"/>
                  <v:rect id="Rectangle 166" o:spid="_x0000_s1190" style="position:absolute;left:7162;top:2128;width:739;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fHrMYA&#10;AADcAAAADwAAAGRycy9kb3ducmV2LnhtbESPQWvCQBSE74X+h+UVvNVNg4qmrqEWCl4EtT3U2zP7&#10;moRk36a7q6b99a4geBxm5htmnvemFSdyvras4GWYgCAurK65VPD1+fE8BeEDssbWMin4Iw/54vFh&#10;jpm2Z97SaRdKESHsM1RQhdBlUvqiIoN+aDvi6P1YZzBE6UqpHZ4j3LQyTZKJNFhzXKiwo/eKimZ3&#10;NAqWs+nydzPi9f/2sKf996EZpy5RavDUv72CCNSHe/jWXmkFaTqD65l4BO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fHrMYAAADcAAAADwAAAAAAAAAAAAAAAACYAgAAZHJz&#10;L2Rvd25yZXYueG1sUEsFBgAAAAAEAAQA9QAAAIsDAAAAAA==&#10;" fillcolor="black" stroked="f"/>
                  <v:rect id="Rectangle 167" o:spid="_x0000_s1191" style="position:absolute;left:7880;top:1804;width:21;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T47MMA&#10;AADcAAAADwAAAGRycy9kb3ducmV2LnhtbERPu27CMBTdK/UfrFuJrTgNUEGKQaUSEgsSrwG2S3yb&#10;RMTXqW0g8PV4QOp4dN7jaWtqcSHnK8sKProJCOLc6ooLBbvt/H0IwgdkjbVlUnAjD9PJ68sYM22v&#10;vKbLJhQihrDPUEEZQpNJ6fOSDPqubYgj92udwRChK6R2eI3hppZpknxKgxXHhhIb+ikpP23ORsFs&#10;NJz9rfq8vK+PBzrsj6dB6hKlOm/t9xeIQG34Fz/dC60g7cX5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T47MMAAADcAAAADwAAAAAAAAAAAAAAAACYAgAAZHJzL2Rv&#10;d25yZXYueG1sUEsFBgAAAAAEAAQA9QAAAIgDAAAAAA==&#10;" fillcolor="black" stroked="f"/>
                  <v:line id="Line 168" o:spid="_x0000_s1192" style="position:absolute;visibility:visible;mso-wrap-style:square" from="11,3149" to="9401,3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eB0cQAAADcAAAADwAAAGRycy9kb3ducmV2LnhtbESPW4vCMBSE3xf8D+EIvq2pul6oRhFl&#10;RXD3wQs+H5JjW2xOShNr999vhIV9HGbmG2axam0pGqp94VjBoJ+AINbOFJwpuJw/32cgfEA2WDom&#10;BT/kYbXsvC0wNe7JR2pOIRMRwj5FBXkIVSql1zlZ9H1XEUfv5mqLIco6k6bGZ4TbUg6TZCItFhwX&#10;cqxok5O+nx42UnY4vuOY9jc93X7srt/N10FLpXrddj0HEagN/+G/9t4oGI4G8DoTj4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J4HRxAAAANwAAAAPAAAAAAAAAAAA&#10;AAAAAKECAABkcnMvZG93bnJldi54bWxQSwUGAAAAAAQABAD5AAAAkgMAAAAA&#10;" strokecolor="#7f7f7f" strokeweight="0"/>
                  <v:rect id="Rectangle 169" o:spid="_x0000_s1193" style="position:absolute;left:11;top:3149;width:939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BeqMIA&#10;AADcAAAADwAAAGRycy9kb3ducmV2LnhtbESPwWrDMBBE74X+g9hAb7UUF0xwowTTUuitxC3pdbG2&#10;lom1MpacuPn6KBDIcZiZN8x6O7teHGkMnWcNy0yBIG686bjV8PP98bwCESKywd4zafinANvN48Ma&#10;S+NPvKNjHVuRIBxK1GBjHEopQ2PJYcj8QJy8Pz86jEmOrTQjnhLc9TJXqpAOO04LFgd6s9Qc6slp&#10;mA6sipX6DTNbX3UG37/2fNb6aTFXryAizfEevrU/jYb8JYfrmXQE5OY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0F6owgAAANwAAAAPAAAAAAAAAAAAAAAAAJgCAABkcnMvZG93&#10;bnJldi54bWxQSwUGAAAAAAQABAD1AAAAhwMAAAAA&#10;" fillcolor="#7f7f7f" stroked="f"/>
                  <v:line id="Line 170" o:spid="_x0000_s1194" style="position:absolute;visibility:visible;mso-wrap-style:square" from="11,3396" to="9401,3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m6PcQAAADcAAAADwAAAGRycy9kb3ducmV2LnhtbESPQWvCQBSE7wX/w/KE3pqNWluJWUWU&#10;itD2UCueH7vPJCT7NmS3Mf57t1DocZiZb5h8PdhG9NT5yrGCSZKCINbOVFwoOH2/PS1A+IBssHFM&#10;Cm7kYb0aPeSYGXflL+qPoRARwj5DBWUIbSal1yVZ9IlriaN3cZ3FEGVXSNPhNcJtI6dp+iItVhwX&#10;SmxpW5Kujz82UvY4r3FOh4t+3T3vz5/9x7uWSj2Oh80SRKAh/If/2gejYDqbwe+ZeAT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ubo9xAAAANwAAAAPAAAAAAAAAAAA&#10;AAAAAKECAABkcnMvZG93bnJldi54bWxQSwUGAAAAAAQABAD5AAAAkgMAAAAA&#10;" strokecolor="#7f7f7f" strokeweight="0"/>
                  <v:rect id="Rectangle 171" o:spid="_x0000_s1195" style="position:absolute;left:11;top:3396;width:9390;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VjR8IA&#10;AADcAAAADwAAAGRycy9kb3ducmV2LnhtbESPQWvCQBSE7wX/w/IEb81utYjErCJKobdSW+r1kX3N&#10;BrNvQ3ZNor++Kwg9DjPzDVNsR9eInrpQe9bwkikQxKU3NVcavr/enlcgQkQ22HgmDVcKsN1MngrM&#10;jR/4k/pjrESCcMhRg42xzaUMpSWHIfMtcfJ+fecwJtlV0nQ4JLhr5FyppXRYc1qw2NLeUnk+XpyG&#10;y5nVcqVOYWTrd7XBw8cP37SeTcfdGkSkMf6HH+13o2G+eIX7mXQE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dWNHwgAAANwAAAAPAAAAAAAAAAAAAAAAAJgCAABkcnMvZG93&#10;bnJldi54bWxQSwUGAAAAAAQABAD1AAAAhwMAAAAA&#10;" fillcolor="#7f7f7f" stroked="f"/>
                  <v:rect id="Rectangle 172" o:spid="_x0000_s1196" style="position:absolute;left:1848;top:3566;width:7445;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NbdMcA&#10;AADcAAAADwAAAGRycy9kb3ducmV2LnhtbESPT2sCMRTE74V+h/AEbzXrWkVXo9SC0Euh/jno7bl5&#10;7i5uXrZJ1G0/fSMUPA4z8xtmtmhNLa7kfGVZQb+XgCDOra64ULDbrl7GIHxA1lhbJgU/5GExf36a&#10;Yabtjdd03YRCRAj7DBWUITSZlD4vyaDv2YY4eifrDIYoXSG1w1uEm1qmSTKSBiuOCyU29F5Sft5c&#10;jILlZLz8/nrlz9/18UCH/fE8TF2iVLfTvk1BBGrDI/zf/tAK0sEQ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TW3THAAAA3AAAAA8AAAAAAAAAAAAAAAAAmAIAAGRy&#10;cy9kb3ducmV2LnhtbFBLBQYAAAAABAAEAPUAAACMAwAAAAA=&#10;" fillcolor="black" stroked="f"/>
                  <v:rect id="Rectangle 173" o:spid="_x0000_s1197" style="position:absolute;left:1837;top:3566;width:11;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HFA8YA&#10;AADcAAAADwAAAGRycy9kb3ducmV2LnhtbESPQWsCMRSE7wX/Q3iCt5p1raJbo2ih0EtBbQ96e25e&#10;dxc3L9sk1a2/3giCx2FmvmFmi9bU4kTOV5YVDPoJCOLc6ooLBd9f788TED4ga6wtk4J/8rCYd55m&#10;mGl75g2dtqEQEcI+QwVlCE0mpc9LMuj7tiGO3o91BkOUrpDa4TnCTS3TJBlLgxXHhRIbeispP27/&#10;jILVdLL6Xb/w52Vz2NN+dziOUpco1eu2y1cQgdrwCN/bH1pBOhzD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HFA8YAAADcAAAADwAAAAAAAAAAAAAAAACYAgAAZHJz&#10;L2Rvd25yZXYueG1sUEsFBgAAAAAEAAQA9QAAAIsDAAAAAA==&#10;" fillcolor="black" stroked="f"/>
                  <v:rect id="Rectangle 174" o:spid="_x0000_s1198" style="position:absolute;left:2511;top:3575;width:10;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1gmM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0tc+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NYJjHAAAA3AAAAA8AAAAAAAAAAAAAAAAAmAIAAGRy&#10;cy9kb3ducmV2LnhtbFBLBQYAAAAABAAEAPUAAACMAwAAAAA=&#10;" fillcolor="black" stroked="f"/>
                  <v:rect id="Rectangle 175" o:spid="_x0000_s1199" style="position:absolute;left:3195;top:3575;width:11;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L06sMA&#10;AADcAAAADwAAAGRycy9kb3ducmV2LnhtbERPu27CMBTdK/UfrFuJrTgNUEGKQaUSEgsSrwG2S3yb&#10;RMTXqW0g8PV4QOp4dN7jaWtqcSHnK8sKProJCOLc6ooLBbvt/H0IwgdkjbVlUnAjD9PJ68sYM22v&#10;vKbLJhQihrDPUEEZQpNJ6fOSDPqubYgj92udwRChK6R2eI3hppZpknxKgxXHhhIb+ikpP23ORsFs&#10;NJz9rfq8vK+PBzrsj6dB6hKlOm/t9xeIQG34Fz/dC60g7cW1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5L06sMAAADcAAAADwAAAAAAAAAAAAAAAACYAgAAZHJzL2Rv&#10;d25yZXYueG1sUEsFBgAAAAAEAAQA9QAAAIgDAAAAAA==&#10;" fillcolor="black" stroked="f"/>
                  <v:rect id="Rectangle 176" o:spid="_x0000_s1200" style="position:absolute;left:3891;top:3575;width:11;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5RccYA&#10;AADcAAAADwAAAGRycy9kb3ducmV2LnhtbESPQWsCMRSE7wX/Q3iCt5rt1oquRtGC4KVQbQ96e25e&#10;dxc3L2sSde2vb4SCx2FmvmGm89bU4kLOV5YVvPQTEMS51RUXCr6/Vs8jED4ga6wtk4IbeZjPOk9T&#10;zLS98oYu21CICGGfoYIyhCaT0uclGfR92xBH78c6gyFKV0jt8BrhppZpkgylwYrjQokNvZeUH7dn&#10;o2A5Hi1PnwP++N0c9rTfHY5vqUuU6nXbxQREoDY8wv/ttVaQvo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5RccYAAADcAAAADwAAAAAAAAAAAAAAAACYAgAAZHJz&#10;L2Rvd25yZXYueG1sUEsFBgAAAAAEAAQA9QAAAIsDAAAAAA==&#10;" fillcolor="black" stroked="f"/>
                  <v:rect id="Rectangle 177" o:spid="_x0000_s1201" style="position:absolute;left:4586;top:3575;width:11;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KLkcMA&#10;AADcAAAADwAAAGRycy9kb3ducmV2LnhtbERPz2vCMBS+C/sfwhO8aWpRcdUocyB4EdTtMG/P5tkW&#10;m5cuidrtrzcHwePH93u+bE0tbuR8ZVnBcJCAIM6trrhQ8P217k9B+ICssbZMCv7Iw3Lx1pljpu2d&#10;93Q7hELEEPYZKihDaDIpfV6SQT+wDXHkztYZDBG6QmqH9xhuapkmyUQarDg2lNjQZ0n55XA1Clbv&#10;09XvbsTb//3pSMef02WcukSpXrf9mIEI1IaX+OneaAXpKM6P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KLkcMAAADcAAAADwAAAAAAAAAAAAAAAACYAgAAZHJzL2Rv&#10;d25yZXYueG1sUEsFBgAAAAAEAAQA9QAAAIgDAAAAAA==&#10;" fillcolor="black" stroked="f"/>
                  <v:rect id="Rectangle 178" o:spid="_x0000_s1202" style="position:absolute;left:5282;top:3575;width:11;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4uCsYA&#10;AADcAAAADwAAAGRycy9kb3ducmV2LnhtbESPQWsCMRSE74L/IbxCb5p10aKrUbRQ8CKo9aC35+Z1&#10;d3Hzsk2ibvvrG0HocZiZb5jZojW1uJHzlWUFg34Cgji3uuJCweHzozcG4QOyxtoyKfghD4t5tzPD&#10;TNs77+i2D4WIEPYZKihDaDIpfV6SQd+3DXH0vqwzGKJ0hdQO7xFuapkmyZs0WHFcKLGh95Lyy/5q&#10;FKwm49X3dsib3935RKfj+TJKXaLU60u7nIII1Ib/8LO91grS4Q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4uCsYAAADcAAAADwAAAAAAAAAAAAAAAACYAgAAZHJz&#10;L2Rvd25yZXYueG1sUEsFBgAAAAAEAAQA9QAAAIsDAAAAAA==&#10;" fillcolor="black" stroked="f"/>
                  <v:rect id="Rectangle 179" o:spid="_x0000_s1203" style="position:absolute;left:5891;top:3575;width:11;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ywfcYA&#10;AADcAAAADwAAAGRycy9kb3ducmV2LnhtbESPQWvCQBSE74X+h+UVvNVNgxWNbqQWBC+FanvQ2zP7&#10;TEKyb9PdVdP+ercgeBxm5htmvuhNK87kfG1ZwcswAUFcWF1zqeD7a/U8AeEDssbWMin4JQ+L/PFh&#10;jpm2F97QeRtKESHsM1RQhdBlUvqiIoN+aDvi6B2tMxiidKXUDi8RblqZJslYGqw5LlTY0XtFRbM9&#10;GQXL6WT58znij7/NYU/73aF5TV2i1OCpf5uBCNSHe/jWXmsF6SiF/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ywfcYAAADcAAAADwAAAAAAAAAAAAAAAACYAgAAZHJz&#10;L2Rvd25yZXYueG1sUEsFBgAAAAAEAAQA9QAAAIsDAAAAAA==&#10;" fillcolor="black" stroked="f"/>
                  <v:rect id="Rectangle 180" o:spid="_x0000_s1204" style="position:absolute;left:6499;top:3575;width:11;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AV5scA&#10;AADcAAAADwAAAGRycy9kb3ducmV2LnhtbESPT2sCMRTE7wW/Q3iCt5p1taKrUbRQ6KVQ/xz09tw8&#10;dxc3L9sk1W0/fSMUPA4z8xtmvmxNLa7kfGVZwaCfgCDOra64ULDfvT1PQPiArLG2TAp+yMNy0Xma&#10;Y6btjTd03YZCRAj7DBWUITSZlD4vyaDv24Y4emfrDIYoXSG1w1uEm1qmSTKWBiuOCyU29FpSftl+&#10;GwXr6WT99Tnij9/N6UjHw+nykrpEqV63Xc1ABGrDI/zfftcK0tEQ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0wFebHAAAA3AAAAA8AAAAAAAAAAAAAAAAAmAIAAGRy&#10;cy9kb3ducmV2LnhtbFBLBQYAAAAABAAEAPUAAACMAwAAAAA=&#10;" fillcolor="black" stroked="f"/>
                  <v:rect id="Rectangle 181" o:spid="_x0000_s1205" style="position:absolute;left:7151;top:3575;width:11;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NksYA&#10;AADcAAAADwAAAGRycy9kb3ducmV2LnhtbESPQWvCQBSE74X+h+UVvDWbhlhsdJVaEHoR1PZQb8/s&#10;Mwlm36a7W43++q4geBxm5htmMutNK47kfGNZwUuSgiAurW64UvD9tXgegfABWWNrmRScycNs+vgw&#10;wULbE6/puAmViBD2BSqoQ+gKKX1Zk0Gf2I44envrDIYoXSW1w1OEm1ZmafoqDTYcF2rs6KOm8rD5&#10;Mwrmb6P57yrn5WW929L2Z3cYZi5VavDUv49BBOrDPXxrf2oFWZ7D9Uw8AnL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mNksYAAADcAAAADwAAAAAAAAAAAAAAAACYAgAAZHJz&#10;L2Rvd25yZXYueG1sUEsFBgAAAAAEAAQA9QAAAIsDAAAAAA==&#10;" fillcolor="black" stroked="f"/>
                  <v:rect id="Rectangle 182" o:spid="_x0000_s1206" style="position:absolute;left:7890;top:3575;width:11;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UoCcYA&#10;AADcAAAADwAAAGRycy9kb3ducmV2LnhtbESPT2sCMRTE74V+h/AKvdWsi4quRlFB6KXgnx7q7bl5&#10;7i5uXtYk1W0/vREEj8PM/IaZzFpTiws5X1lW0O0kIIhzqysuFHzvVh9DED4ga6wtk4I/8jCbvr5M&#10;MNP2yhu6bEMhIoR9hgrKEJpMSp+XZNB3bEMcvaN1BkOUrpDa4TXCTS3TJBlIgxXHhRIbWpaUn7a/&#10;RsFiNFyc1z3++t8c9rT/OZz6qUuUen9r52MQgdrwDD/an1pB2uvD/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UoCcYAAADcAAAADwAAAAAAAAAAAAAAAACYAgAAZHJz&#10;L2Rvd25yZXYueG1sUEsFBgAAAAAEAAQA9QAAAIsDAAAAAA==&#10;" fillcolor="black" stroked="f"/>
                  <v:rect id="Rectangle 183" o:spid="_x0000_s1207" style="position:absolute;left:8586;top:3575;width:11;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2fsYA&#10;AADcAAAADwAAAGRycy9kb3ducmV2LnhtbESPQWsCMRSE74X+h/AKvdWsi4quRlFB6KVQtYd6e26e&#10;u4ublzVJdfXXN4LgcZiZb5jJrDW1OJPzlWUF3U4Cgji3uuJCwc929TEE4QOyxtoyKbiSh9n09WWC&#10;mbYXXtN5EwoRIewzVFCG0GRS+rwkg75jG+LoHawzGKJ0hdQOLxFuapkmyUAarDgulNjQsqT8uPkz&#10;Chaj4eL03eOv23q/o93v/thPXaLU+1s7H4MI1IZn+NH+1ArS3gD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2fsYAAADcAAAADwAAAAAAAAAAAAAAAACYAgAAZHJz&#10;L2Rvd25yZXYueG1sUEsFBgAAAAAEAAQA9QAAAIsDAAAAAA==&#10;" fillcolor="black" stroked="f"/>
                  <v:rect id="Rectangle 184" o:spid="_x0000_s1208" style="position:absolute;left:1848;top:3872;width:7445;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sT5ccA&#10;AADcAAAADwAAAGRycy9kb3ducmV2LnhtbESPQWvCQBSE74L/YXmF3symQVtNXUWFQi8FtT3o7Zl9&#10;TYLZt3F3q7G/3hUKPQ4z8w0znXemEWdyvras4ClJQRAXVtdcKvj6fBuMQfiArLGxTAqu5GE+6/em&#10;mGt74Q2dt6EUEcI+RwVVCG0upS8qMugT2xJH79s6gyFKV0rt8BLhppFZmj5LgzXHhQpbWlVUHLc/&#10;RsFyMl6e1kP++N0c9rTfHY6jzKVKPT50i1cQgbrwH/5rv2sF2fAF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LE+XHAAAA3AAAAA8AAAAAAAAAAAAAAAAAmAIAAGRy&#10;cy9kb3ducmV2LnhtbFBLBQYAAAAABAAEAPUAAACMAwAAAAA=&#10;" fillcolor="black" stroked="f"/>
                  <v:rect id="Rectangle 185" o:spid="_x0000_s1209" style="position:absolute;left:9282;top:3575;width:11;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SHl8MA&#10;AADcAAAADwAAAGRycy9kb3ducmV2LnhtbERPz2vCMBS+C/sfwhO8aWpRcdUocyB4EdTtMG/P5tkW&#10;m5cuidrtrzcHwePH93u+bE0tbuR8ZVnBcJCAIM6trrhQ8P217k9B+ICssbZMCv7Iw3Lx1pljpu2d&#10;93Q7hELEEPYZKihDaDIpfV6SQT+wDXHkztYZDBG6QmqH9xhuapkmyUQarDg2lNjQZ0n55XA1Clbv&#10;09XvbsTb//3pSMef02WcukSpXrf9mIEI1IaX+OneaAXpKK6N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5SHl8MAAADcAAAADwAAAAAAAAAAAAAAAACYAgAAZHJzL2Rv&#10;d25yZXYueG1sUEsFBgAAAAAEAAQA9QAAAIgDAAAAAA==&#10;" fillcolor="black" stroked="f"/>
                  <v:line id="Line 186" o:spid="_x0000_s1210" style="position:absolute;visibility:visible;mso-wrap-style:square" from="2511,3881" to="2511,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yn8YAAADcAAAADwAAAGRycy9kb3ducmV2LnhtbESPT2vCQBTE74V+h+UJvUjdmJZiY1Yp&#10;KYIHDxotvT6zz/xp9m3IbjX99q4g9DjMzG+YdDmYVpypd7VlBdNJBIK4sLrmUsFhv3qegXAeWWNr&#10;mRT8kYPl4vEhxUTbC+/onPtSBAi7BBVU3neJlK6oyKCb2I44eCfbG/RB9qXUPV4C3LQyjqI3abDm&#10;sFBhR1lFxU/+axSMv2fjF/zKm2xaxhk1283xc+eUehoNH3MQngb/H76311pB/PoOtzPhCM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1iMp/GAAAA3AAAAA8AAAAAAAAA&#10;AAAAAAAAoQIAAGRycy9kb3ducmV2LnhtbFBLBQYAAAAABAAEAPkAAACUAwAAAAA=&#10;" strokecolor="#dadcdd" strokeweight="0"/>
                  <v:rect id="Rectangle 187" o:spid="_x0000_s1211" style="position:absolute;left:2511;top:3881;width:10;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2DMEA&#10;AADcAAAADwAAAGRycy9kb3ducmV2LnhtbERPTWsCMRC9C/6HMEJvmlXQltUoKlQKBUGr4nHYjJvg&#10;ZrJsUt39981B6PHxvher1lXiQU2wnhWMRxkI4sJry6WC08/n8ANEiMgaK8+koKMAq2W/t8Bc+ycf&#10;6HGMpUghHHJUYGKscylDYchhGPmaOHE33ziMCTal1A0+U7ir5CTLZtKh5dRgsKatoeJ+/HUKvruL&#10;Pc/0GM/Xy74z77uNddlBqbdBu56DiNTGf/HL/aUVTKZpfjqTjo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WtgzBAAAA3AAAAA8AAAAAAAAAAAAAAAAAmAIAAGRycy9kb3du&#10;cmV2LnhtbFBLBQYAAAAABAAEAPUAAACGAwAAAAA=&#10;" fillcolor="#dadcdd" stroked="f"/>
                  <v:line id="Line 188" o:spid="_x0000_s1212" style="position:absolute;visibility:visible;mso-wrap-style:square" from="3195,3881" to="3195,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2oRMYAAADcAAAADwAAAGRycy9kb3ducmV2LnhtbESPQWvCQBSE70L/w/KEXqRukqJIzEZK&#10;ROihB00tvb5mn0k0+zZkt5r+e7dQ6HGYmW+YbDOaTlxpcK1lBfE8AkFcWd1yreD4vntagXAeWWNn&#10;mRT8kINN/jDJMNX2xge6lr4WAcIuRQWN930qpasaMujmticO3skOBn2QQy31gLcAN51MomgpDbYc&#10;FhrsqWioupTfRsHsczV7xo/yXMR1UtB5//a1PTilHqfjyxqEp9H/h//ar1pBsojh90w4AjK/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NqETGAAAA3AAAAA8AAAAAAAAA&#10;AAAAAAAAoQIAAGRycy9kb3ducmV2LnhtbFBLBQYAAAAABAAEAPkAAACUAwAAAAA=&#10;" strokecolor="#dadcdd" strokeweight="0"/>
                  <v:rect id="Rectangle 189" o:spid="_x0000_s1213" style="position:absolute;left:3195;top:3881;width:11;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iN4MQA&#10;AADcAAAADwAAAGRycy9kb3ducmV2LnhtbESP3WoCMRSE74W+QziF3mnWhVpZjVKFlkJB8BcvD5vj&#10;JnRzsmxS3X37Rih4OczMN8x82blaXKkN1rOC8SgDQVx6bblScNh/DKcgQkTWWHsmBT0FWC6eBnMs&#10;tL/xlq67WIkE4VCgAhNjU0gZSkMOw8g3xMm7+NZhTLKtpG7xluCulnmWTaRDy2nBYENrQ+XP7tcp&#10;+O5P9jjRYzyeT5vevH2urMu2Sr08d+8zEJG6+Aj/t7+0gvw1h/u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IjeDEAAAA3AAAAA8AAAAAAAAAAAAAAAAAmAIAAGRycy9k&#10;b3ducmV2LnhtbFBLBQYAAAAABAAEAPUAAACJAwAAAAA=&#10;" fillcolor="#dadcdd" stroked="f"/>
                  <v:line id="Line 190" o:spid="_x0000_s1214" style="position:absolute;visibility:visible;mso-wrap-style:square" from="3891,3881" to="3891,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OTqMUAAADcAAAADwAAAGRycy9kb3ducmV2LnhtbESPQWvCQBSE7wX/w/IEL6IbIy0hukpJ&#10;EXrwUFPF6zP7msRm34bsVuO/7wqCx2FmvmGW69404kKdqy0rmE0jEMSF1TWXCvbfm0kCwnlkjY1l&#10;UnAjB+vV4GWJqbZX3tEl96UIEHYpKqi8b1MpXVGRQTe1LXHwfmxn0AfZlVJ3eA1w08g4it6kwZrD&#10;QoUtZRUVv/mfUTA+JuM5HvJzNivjjM5f29PHzik1GvbvCxCeev8MP9qfWkH8Oof7mXAE5O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OTqMUAAADcAAAADwAAAAAAAAAA&#10;AAAAAAChAgAAZHJzL2Rvd25yZXYueG1sUEsFBgAAAAAEAAQA+QAAAJMDAAAAAA==&#10;" strokecolor="#dadcdd" strokeweight="0"/>
                  <v:rect id="Rectangle 191" o:spid="_x0000_s1215" style="position:absolute;left:3891;top:3881;width:11;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2wD8YA&#10;AADcAAAADwAAAGRycy9kb3ducmV2LnhtbESPS2vDMBCE74X8B7GF3ho5oXngRglJoKVQKMR5kONi&#10;bS1Ra2UsNbH/fVQo5DjMzDfMYtW5WlyoDdazgtEwA0Fcem25UnDYvz3PQYSIrLH2TAp6CrBaDh4W&#10;mGt/5R1diliJBOGQowITY5NLGUpDDsPQN8TJ+/atw5hkW0nd4jXBXS3HWTaVDi2nBYMNbQ2VP8Wv&#10;U/DZn+xxqkd4PJ++ejN731iX7ZR6euzWryAidfEe/m9/aAXjyQv8nU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2wD8YAAADcAAAADwAAAAAAAAAAAAAAAACYAgAAZHJz&#10;L2Rvd25yZXYueG1sUEsFBgAAAAAEAAQA9QAAAIsDAAAAAA==&#10;" fillcolor="#dadcdd" stroked="f"/>
                  <v:line id="Line 192" o:spid="_x0000_s1216" style="position:absolute;visibility:visible;mso-wrap-style:square" from="4586,3881" to="4586,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uR8YAAADcAAAADwAAAGRycy9kb3ducmV2LnhtbESPT2vCQBTE74V+h+UVepG6MUWR1I1I&#10;pOChB40tvb5mn/lj9m3Irhq/vVsQPA4z8xtmsRxMK87Uu9qygsk4AkFcWF1zqeB7//k2B+E8ssbW&#10;Mim4koNl+vy0wETbC+/onPtSBAi7BBVU3neJlK6oyKAb2444eAfbG/RB9qXUPV4C3LQyjqKZNFhz&#10;WKiwo6yi4pifjILR73z0jj95k03KOKNm+/W33jmlXl+G1QcIT4N/hO/tjVYQT6fwfyYcAZ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2rkfGAAAA3AAAAA8AAAAAAAAA&#10;AAAAAAAAoQIAAGRycy9kb3ducmV2LnhtbFBLBQYAAAAABAAEAPkAAACUAwAAAAA=&#10;" strokecolor="#dadcdd" strokeweight="0"/>
                  <v:rect id="Rectangle 193" o:spid="_x0000_s1217" style="position:absolute;left:4586;top:3881;width:11;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OL48UA&#10;AADcAAAADwAAAGRycy9kb3ducmV2LnhtbESPUWvCMBSF34X9h3AHe9NUYXV0RpnCxkAQdKvs8dLc&#10;NWHNTWkybf+9EQQfD+ec73AWq9414kRdsJ4VTCcZCOLKa8u1gu+v9/ELiBCRNTaeScFAAVbLh9EC&#10;C+3PvKfTIdYiQTgUqMDE2BZShsqQwzDxLXHyfn3nMCbZ1VJ3eE5w18hZluXSoeW0YLCljaHq7/Dv&#10;FGyHoy1zPcXy57gbzPxjbV22V+rpsX97BRGpj/fwrf2pFcyec7ieSUdA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s4vjxQAAANwAAAAPAAAAAAAAAAAAAAAAAJgCAABkcnMv&#10;ZG93bnJldi54bWxQSwUGAAAAAAQABAD1AAAAigMAAAAA&#10;" fillcolor="#dadcdd" stroked="f"/>
                  <v:line id="Line 194" o:spid="_x0000_s1218" style="position:absolute;visibility:visible;mso-wrap-style:square" from="5282,3881" to="5282,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iVq8YAAADcAAAADwAAAGRycy9kb3ducmV2LnhtbESPQWvCQBSE74L/YXlCL6IbI1aJriKR&#10;Qg89aNrS6zP7TKLZtyG71fjv3YLQ4zAz3zCrTWdqcaXWVZYVTMYRCOLc6ooLBV+fb6MFCOeRNdaW&#10;ScGdHGzW/d4KE21vfKBr5gsRIOwSVFB63yRSurwkg25sG+LgnWxr0AfZFlK3eAtwU8s4il6lwYrD&#10;QokNpSXll+zXKBj+LIZT/M7O6aSIUzrvP467g1PqZdBtlyA8df4//Gy/awXxbA5/Z8IRkO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lavGAAAA3AAAAA8AAAAAAAAA&#10;AAAAAAAAoQIAAGRycy9kb3ducmV2LnhtbFBLBQYAAAAABAAEAPkAAACUAwAAAAA=&#10;" strokecolor="#dadcdd" strokeweight="0"/>
                  <v:rect id="Rectangle 195" o:spid="_x0000_s1219" style="position:absolute;left:5282;top:3881;width:11;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C6CsEA&#10;AADcAAAADwAAAGRycy9kb3ducmV2LnhtbERPTWsCMRC9C/6HMEJvmlXQltUoKlQKBUGr4nHYjJvg&#10;ZrJsUt39981B6PHxvher1lXiQU2wnhWMRxkI4sJry6WC08/n8ANEiMgaK8+koKMAq2W/t8Bc+ycf&#10;6HGMpUghHHJUYGKscylDYchhGPmaOHE33ziMCTal1A0+U7ir5CTLZtKh5dRgsKatoeJ+/HUKvruL&#10;Pc/0GM/Xy74z77uNddlBqbdBu56DiNTGf/HL/aUVTKZpbTqTjo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gugrBAAAA3AAAAA8AAAAAAAAAAAAAAAAAmAIAAGRycy9kb3du&#10;cmV2LnhtbFBLBQYAAAAABAAEAPUAAACGAwAAAAA=&#10;" fillcolor="#dadcdd" stroked="f"/>
                  <v:line id="Line 196" o:spid="_x0000_s1220" style="position:absolute;visibility:visible;mso-wrap-style:square" from="5891,3881" to="5891,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ukQsYAAADcAAAADwAAAGRycy9kb3ducmV2LnhtbESPT2vCQBTE74V+h+UJvUjdmNJiY1Yp&#10;KYIHDxotvT6zz/xp9m3IbjX99q4g9DjMzG+YdDmYVpypd7VlBdNJBIK4sLrmUsFhv3qegXAeWWNr&#10;mRT8kYPl4vEhxUTbC+/onPtSBAi7BBVU3neJlK6oyKCb2I44eCfbG/RB9qXUPV4C3LQyjqI3abDm&#10;sFBhR1lFxU/+axSMv2fjF/zKm2xaxhk1283xc+eUehoNH3MQngb/H76311pB/PoOtzPhCM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7pELGAAAA3AAAAA8AAAAAAAAA&#10;AAAAAAAAoQIAAGRycy9kb3ducmV2LnhtbFBLBQYAAAAABAAEAPkAAACUAwAAAAA=&#10;" strokecolor="#dadcdd" strokeweight="0"/>
                  <v:rect id="Rectangle 197" o:spid="_x0000_s1221" style="position:absolute;left:5891;top:3881;width:11;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p8scEA&#10;AADcAAAADwAAAGRycy9kb3ducmV2LnhtbERPz2vCMBS+C/4P4QneNNVDlc4oKmwMhIE6ZcdH89YE&#10;m5fSZNr+98tB8Pjx/V5tOleLO7XBelYwm2YgiEuvLVcKvs/vkyWIEJE11p5JQU8BNuvhYIWF9g8+&#10;0v0UK5FCOBSowMTYFFKG0pDDMPUNceJ+feswJthWUrf4SOGulvMsy6VDy6nBYEN7Q+Xt9OcUHPqr&#10;veR6hpef61dvFh8767KjUuNRt30DEamLL/HT/akVzPM0P51JR0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6fLHBAAAA3AAAAA8AAAAAAAAAAAAAAAAAmAIAAGRycy9kb3du&#10;cmV2LnhtbFBLBQYAAAAABAAEAPUAAACGAwAAAAA=&#10;" fillcolor="#dadcdd" stroked="f"/>
                  <v:line id="Line 198" o:spid="_x0000_s1222" style="position:absolute;visibility:visible;mso-wrap-style:square" from="6499,3881" to="6499,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Fi+cUAAADcAAAADwAAAGRycy9kb3ducmV2LnhtbESPQWvCQBSE74L/YXmCF6mbRBBJXUUi&#10;Qg8eNK14fc2+JtHs25Ddavz3bqHgcZiZb5jlujeNuFHnassK4mkEgriwuuZSwdfn7m0BwnlkjY1l&#10;UvAgB+vVcLDEVNs7H+mW+1IECLsUFVTet6mUrqjIoJvaljh4P7Yz6IPsSqk7vAe4aWQSRXNpsOaw&#10;UGFLWUXFNf81CibnxWSGp/ySxWWS0eWw/94enVLjUb95B+Gp96/wf/tDK0jmMfydCUdAr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KFi+cUAAADcAAAADwAAAAAAAAAA&#10;AAAAAAChAgAAZHJzL2Rvd25yZXYueG1sUEsFBgAAAAAEAAQA+QAAAJMDAAAAAA==&#10;" strokecolor="#dadcdd" strokeweight="0"/>
                  <v:rect id="Rectangle 199" o:spid="_x0000_s1223" style="position:absolute;left:6499;top:3881;width:11;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HXcUA&#10;AADcAAAADwAAAGRycy9kb3ducmV2LnhtbESPQWvCQBSE7wX/w/KE3urGHKKkrtIKloIgaBvp8ZF9&#10;zS7Nvg3ZrSb/3i0UPA4z8w2z2gyuFRfqg/WsYD7LQBDXXltuFHx+7J6WIEJE1th6JgUjBdisJw8r&#10;LLW/8pEup9iIBOFQogITY1dKGWpDDsPMd8TJ+/a9w5hk30jd4zXBXSvzLCukQ8tpwWBHW0P1z+nX&#10;KdiPZ1sVeo7V1/kwmsXbq3XZUanH6fDyDCLSEO/h//a7VpAXOfydS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5EddxQAAANwAAAAPAAAAAAAAAAAAAAAAAJgCAABkcnMv&#10;ZG93bnJldi54bWxQSwUGAAAAAAQABAD1AAAAigMAAAAA&#10;" fillcolor="#dadcdd" stroked="f"/>
                  <v:line id="Line 200" o:spid="_x0000_s1224" style="position:absolute;visibility:visible;mso-wrap-style:square" from="7151,3881" to="7151,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9ZFcYAAADcAAAADwAAAGRycy9kb3ducmV2LnhtbESPQWvCQBSE70L/w/IKvYhuTCBIdJWS&#10;UujBQxNbvD6zr0ls9m3Ibk38991CweMwM98w2/1kOnGlwbWWFayWEQjiyuqWawUfx9fFGoTzyBo7&#10;y6TgRg72u4fZFjNtRy7oWvpaBAi7DBU03veZlK5qyKBb2p44eF92MOiDHGqpBxwD3HQyjqJUGmw5&#10;LDTYU95Q9V3+GAXz03qe4Gd5yVd1nNPl/XB+KZxST4/T8waEp8nfw//tN60gThP4OxOOgN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c/WRXGAAAA3AAAAA8AAAAAAAAA&#10;AAAAAAAAoQIAAGRycy9kb3ducmV2LnhtbFBLBQYAAAAABAAEAPkAAACUAwAAAAA=&#10;" strokecolor="#dadcdd" strokeweight="0"/>
                  <v:rect id="Rectangle 201" o:spid="_x0000_s1225" style="position:absolute;left:7151;top:3881;width:11;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F6ssUA&#10;AADcAAAADwAAAGRycy9kb3ducmV2LnhtbESPUWvCMBSF34X9h3AHe9NUGXV0RpnCxkAQdKvs8dLc&#10;NWHNTWkybf+9EQQfD+ec73AWq9414kRdsJ4VTCcZCOLKa8u1gu+v9/ELiBCRNTaeScFAAVbLh9EC&#10;C+3PvKfTIdYiQTgUqMDE2BZShsqQwzDxLXHyfn3nMCbZ1VJ3eE5w18hZluXSoeW0YLCljaHq7/Dv&#10;FGyHoy1zPcXy57gbzPxjbV22V+rpsX97BRGpj/fwrf2pFczyZ7ieSUdA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QXqyxQAAANwAAAAPAAAAAAAAAAAAAAAAAJgCAABkcnMv&#10;ZG93bnJldi54bWxQSwUGAAAAAAQABAD1AAAAigMAAAAA&#10;" fillcolor="#dadcdd" stroked="f"/>
                  <v:line id="Line 202" o:spid="_x0000_s1226" style="position:absolute;visibility:visible;mso-wrap-style:square" from="7890,3881" to="7890,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pk+sUAAADcAAAADwAAAGRycy9kb3ducmV2LnhtbESPQWvCQBSE74L/YXlCL6IbI4pEV5GU&#10;Qg89aFrx+sw+k2j2bchuNf57t1DwOMzMN8xq05la3Kh1lWUFk3EEgji3uuJCwc/3x2gBwnlkjbVl&#10;UvAgB5t1v7fCRNs77+mW+UIECLsEFZTeN4mULi/JoBvbhjh4Z9sa9EG2hdQt3gPc1DKOork0WHFY&#10;KLGhtKT8mv0aBcPjYjjFQ3ZJJ0Wc0mX3dXrfO6XeBt12CcJT51/h//anVhDPZ/B3JhwBuX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5pk+sUAAADcAAAADwAAAAAAAAAA&#10;AAAAAAChAgAAZHJzL2Rvd25yZXYueG1sUEsFBgAAAAAEAAQA+QAAAJMDAAAAAA==&#10;" strokecolor="#dadcdd" strokeweight="0"/>
                  <v:rect id="Rectangle 203" o:spid="_x0000_s1227" style="position:absolute;left:7890;top:3881;width:11;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9BXsQA&#10;AADcAAAADwAAAGRycy9kb3ducmV2LnhtbESPQWsCMRSE7wX/Q3iCt5rVw7asRlHBIggFbRWPj81z&#10;E9y8LJtUd/+9KRR6HGbmG2a+7Fwt7tQG61nBZJyBIC69tlwp+P7avr6DCBFZY+2ZFPQUYLkYvMyx&#10;0P7BB7ofYyUShEOBCkyMTSFlKA05DGPfECfv6luHMcm2krrFR4K7Wk6zLJcOLacFgw1tDJW3449T&#10;sO/P9pTrCZ4u58/evH2srcsOSo2G3WoGIlIX/8N/7Z1WMM1z+D2Tjo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fQV7EAAAA3AAAAA8AAAAAAAAAAAAAAAAAmAIAAGRycy9k&#10;b3ducmV2LnhtbFBLBQYAAAAABAAEAPUAAACJAwAAAAA=&#10;" fillcolor="#dadcdd" stroked="f"/>
                  <v:line id="Line 204" o:spid="_x0000_s1228" style="position:absolute;visibility:visible;mso-wrap-style:square" from="8586,3881" to="8586,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RfFsYAAADcAAAADwAAAGRycy9kb3ducmV2LnhtbESPT2vCQBTE74V+h+UVepG6MQWV1I1I&#10;pOChB40tvb5mn/lj9m3Irhq/vVsQPA4z8xtmsRxMK87Uu9qygsk4AkFcWF1zqeB7//k2B+E8ssbW&#10;Mim4koNl+vy0wETbC+/onPtSBAi7BBVU3neJlK6oyKAb2444eAfbG/RB9qXUPV4C3LQyjqKpNFhz&#10;WKiwo6yi4pifjILR73z0jj95k03KOKNm+/W33jmlXl+G1QcIT4N/hO/tjVYQT2fwfyYcAZ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gEXxbGAAAA3AAAAA8AAAAAAAAA&#10;AAAAAAAAoQIAAGRycy9kb3ducmV2LnhtbFBLBQYAAAAABAAEAPkAAACUAwAAAAA=&#10;" strokecolor="#dadcdd" strokeweight="0"/>
                </v:group>
                <v:rect id="Rectangle 206" o:spid="_x0000_s1229" style="position:absolute;left:54521;top:24644;width:69;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wt8EA&#10;AADcAAAADwAAAGRycy9kb3ducmV2LnhtbERPz2vCMBS+C/4P4QneNNVDlc4oKmwMhIE6ZcdH89YE&#10;m5fSZNr+98tB8Pjx/V5tOleLO7XBelYwm2YgiEuvLVcKvs/vkyWIEJE11p5JQU8BNuvhYIWF9g8+&#10;0v0UK5FCOBSowMTYFFKG0pDDMPUNceJ+feswJthWUrf4SOGulvMsy6VDy6nBYEN7Q+Xt9OcUHPqr&#10;veR6hpef61dvFh8767KjUuNRt30DEamLL/HT/akVzPO0Np1JR0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4McLfBAAAA3AAAAA8AAAAAAAAAAAAAAAAAmAIAAGRycy9kb3du&#10;cmV2LnhtbFBLBQYAAAAABAAEAPUAAACGAwAAAAA=&#10;" fillcolor="#dadcdd" stroked="f"/>
                <v:rect id="Rectangle 207" o:spid="_x0000_s1230" style="position:absolute;left:11734;top:24752;width:47276;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1+bMYA&#10;AADcAAAADwAAAGRycy9kb3ducmV2LnhtbESPT2sCMRTE70K/Q3iF3jTbpRVdjVILBS+C/w56e26e&#10;u4ubl22S6tZPbwTB4zAzv2HG09bU4kzOV5YVvPcSEMS51RUXCrabn+4AhA/IGmvLpOCfPEwnL50x&#10;ZtpeeEXndShEhLDPUEEZQpNJ6fOSDPqebYijd7TOYIjSFVI7vES4qWWaJH1psOK4UGJD3yXlp/Wf&#10;UTAbDma/yw9eXFeHPe13h9Nn6hKl3l7brxGIQG14hh/tuVaQ9od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21+bMYAAADcAAAADwAAAAAAAAAAAAAAAACYAgAAZHJz&#10;L2Rvd25yZXYueG1sUEsFBgAAAAAEAAQA9QAAAIsDAAAAAA==&#10;" fillcolor="black" stroked="f"/>
                <v:rect id="Rectangle 208" o:spid="_x0000_s1231" style="position:absolute;left:11664;top:24752;width:70;height:1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5BLMMA&#10;AADcAAAADwAAAGRycy9kb3ducmV2LnhtbERPu27CMBTdK/UfrFuJrTiNgEKKQaUSEgsSrwG2S3yb&#10;RMTXqW0g8PV4QOp4dN7jaWtqcSHnK8sKProJCOLc6ooLBbvt/H0IwgdkjbVlUnAjD9PJ68sYM22v&#10;vKbLJhQihrDPUEEZQpNJ6fOSDPqubYgj92udwRChK6R2eI3hppZpkgykwYpjQ4kN/ZSUnzZno2A2&#10;Gs7+Vj1e3tfHAx32x1M/dYlSnbf2+wtEoDb8i5/uhVaQfsb5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45BLMMAAADcAAAADwAAAAAAAAAAAAAAAACYAgAAZHJzL2Rv&#10;d25yZXYueG1sUEsFBgAAAAAEAAQA9QAAAIgDAAAAAA==&#10;" fillcolor="black" stroked="f"/>
                <v:rect id="Rectangle 209" o:spid="_x0000_s1232" style="position:absolute;left:15944;top:24803;width:64;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Lkt8cA&#10;AADcAAAADwAAAGRycy9kb3ducmV2LnhtbESPQWvCQBSE70L/w/IKvZmNoVpNXUULhV4KanvQ2zP7&#10;mgSzb+PuVmN/vSsIPQ4z8w0znXemESdyvrasYJCkIIgLq2suFXx/vffHIHxA1thYJgUX8jCfPfSm&#10;mGt75jWdNqEUEcI+RwVVCG0upS8qMugT2xJH78c6gyFKV0rt8BzhppFZmo6kwZrjQoUtvVVUHDa/&#10;RsFyMl4eV8/8+bfe72i33R+GmUuVenrsFq8gAnXhP3xvf2gF2csA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C5LfHAAAA3AAAAA8AAAAAAAAAAAAAAAAAmAIAAGRy&#10;cy9kb3ducmV2LnhtbFBLBQYAAAAABAAEAPUAAACMAwAAAAA=&#10;" fillcolor="black" stroked="f"/>
                <v:rect id="Rectangle 210" o:spid="_x0000_s1233" style="position:absolute;left:20288;top:24803;width:70;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B6wMYA&#10;AADcAAAADwAAAGRycy9kb3ducmV2LnhtbESPQWvCQBSE70L/w/IKvZlNg201ukoVCr0Iaj3o7Zl9&#10;TYLZt+nuVlN/vSsUPA4z8w0zmXWmESdyvras4DlJQRAXVtdcKth+ffSHIHxA1thYJgV/5GE2fehN&#10;MNf2zGs6bUIpIoR9jgqqENpcSl9UZNAntiWO3rd1BkOUrpTa4TnCTSOzNH2VBmuOCxW2tKioOG5+&#10;jYL5aDj/WQ14eVkf9rTfHY4vmUuVenrs3scgAnXhHv5vf2oF2VsG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B6wMYAAADcAAAADwAAAAAAAAAAAAAAAACYAgAAZHJz&#10;L2Rvd25yZXYueG1sUEsFBgAAAAAEAAQA9QAAAIsDAAAAAA==&#10;" fillcolor="black" stroked="f"/>
                <v:rect id="Rectangle 211" o:spid="_x0000_s1234" style="position:absolute;left:24707;top:24803;width:70;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zfW8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0v4r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c31vHAAAA3AAAAA8AAAAAAAAAAAAAAAAAmAIAAGRy&#10;cy9kb3ducmV2LnhtbFBLBQYAAAAABAAEAPUAAACMAwAAAAA=&#10;" fillcolor="black" stroked="f"/>
                <v:rect id="Rectangle 212" o:spid="_x0000_s1235" style="position:absolute;left:29121;top:24803;width:69;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VHL8cA&#10;AADcAAAADwAAAGRycy9kb3ducmV2LnhtbESPQWvCQBSE74L/YXmF3symQVtNXUWFQi8FtT3o7Zl9&#10;TYLZt3F3q7G/3hUKPQ4z8w0znXemEWdyvras4ClJQRAXVtdcKvj6fBuMQfiArLGxTAqu5GE+6/em&#10;mGt74Q2dt6EUEcI+RwVVCG0upS8qMugT2xJH79s6gyFKV0rt8BLhppFZmj5LgzXHhQpbWlVUHLc/&#10;RsFyMl6e1kP++N0c9rTfHY6jzKVKPT50i1cQgbrwH/5rv2sF2csQ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1Ry/HAAAA3AAAAA8AAAAAAAAAAAAAAAAAmAIAAGRy&#10;cy9kb3ducmV2LnhtbFBLBQYAAAAABAAEAPUAAACMAwAAAAA=&#10;" fillcolor="black" stroked="f"/>
                <v:rect id="Rectangle 213" o:spid="_x0000_s1236" style="position:absolute;left:33540;top:24803;width:70;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itMcA&#10;AADcAAAADwAAAGRycy9kb3ducmV2LnhtbESPT2sCMRTE7wW/Q3iCt5p10aqrUbRQ6KVQ/xz09tw8&#10;dxc3L9sk1W0/fSMUPA4z8xtmvmxNLa7kfGVZwaCfgCDOra64ULDfvT1PQPiArLG2TAp+yMNy0Xma&#10;Y6btjTd03YZCRAj7DBWUITSZlD4vyaDv24Y4emfrDIYoXSG1w1uEm1qmSfIiDVYcF0ps6LWk/LL9&#10;NgrW08n663PIH7+b05GOh9NllLpEqV63Xc1ABGrDI/zfftcK0vE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54rTHAAAA3AAAAA8AAAAAAAAAAAAAAAAAmAIAAGRy&#10;cy9kb3ducmV2LnhtbFBLBQYAAAAABAAEAPUAAACMAwAAAAA=&#10;" fillcolor="black" stroked="f"/>
                <v:rect id="Rectangle 214" o:spid="_x0000_s1237" style="position:absolute;left:37407;top:24803;width:70;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t8w8cA&#10;AADcAAAADwAAAGRycy9kb3ducmV2LnhtbESPzWsCMRTE74X+D+EJ3mrWxfqxGqUWhF4K9eOgt+fm&#10;ubu4edkmUbf96xuh4HGYmd8ws0VranEl5yvLCvq9BARxbnXFhYLddvUyBuEDssbaMin4IQ+L+fPT&#10;DDNtb7ym6yYUIkLYZ6igDKHJpPR5SQZ9zzbE0TtZZzBE6QqpHd4i3NQyTZKhNFhxXCixofeS8vPm&#10;YhQsJ+Pl99eAP3/XxwMd9sfza+oSpbqd9m0KIlAbHuH/9odWkI6GcD8Tj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rfMPHAAAA3AAAAA8AAAAAAAAAAAAAAAAAmAIAAGRy&#10;cy9kb3ducmV2LnhtbFBLBQYAAAAABAAEAPUAAACMAwAAAAA=&#10;" fillcolor="black" stroked="f"/>
                <v:rect id="Rectangle 215" o:spid="_x0000_s1238" style="position:absolute;left:41268;top:24803;width:70;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ZWMcA&#10;AADcAAAADwAAAGRycy9kb3ducmV2LnhtbESPT2sCMRTE7wW/Q3iCt5p1sf7ZGkULhV4KanvQ23Pz&#10;uru4edkmqW799EYQPA4z8xtmtmhNLU7kfGVZwaCfgCDOra64UPD99f48AeEDssbaMin4Jw+Leedp&#10;hpm2Z97QaRsKESHsM1RQhtBkUvq8JIO+bxvi6P1YZzBE6QqpHZ4j3NQyTZKRNFhxXCixobeS8uP2&#10;zyhYTSer3/WQPy+bw572u8PxJXWJUr1uu3wFEagNj/C9/aEVpOMx3M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n2VjHAAAA3AAAAA8AAAAAAAAAAAAAAAAAmAIAAGRy&#10;cy9kb3ducmV2LnhtbFBLBQYAAAAABAAEAPUAAACMAwAAAAA=&#10;" fillcolor="black" stroked="f"/>
                <v:rect id="Rectangle 216" o:spid="_x0000_s1239" style="position:absolute;left:45408;top:24803;width:70;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hNKsMA&#10;AADcAAAADwAAAGRycy9kb3ducmV2LnhtbERPu27CMBTdK/UfrFuJrTiNgEKKQaUSEgsSrwG2S3yb&#10;RMTXqW0g8PV4QOp4dN7jaWtqcSHnK8sKProJCOLc6ooLBbvt/H0IwgdkjbVlUnAjD9PJ68sYM22v&#10;vKbLJhQihrDPUEEZQpNJ6fOSDPqubYgj92udwRChK6R2eI3hppZpkgykwYpjQ4kN/ZSUnzZno2A2&#10;Gs7+Vj1e3tfHAx32x1M/dYlSnbf2+wtEoDb8i5/uhVaQfsa1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hNKsMAAADcAAAADwAAAAAAAAAAAAAAAACYAgAAZHJzL2Rv&#10;d25yZXYueG1sUEsFBgAAAAAEAAQA9QAAAIgDAAAAAA==&#10;" fillcolor="black" stroked="f"/>
                <v:rect id="Rectangle 217" o:spid="_x0000_s1240" style="position:absolute;left:50101;top:24803;width:70;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ToscYA&#10;AADcAAAADwAAAGRycy9kb3ducmV2LnhtbESPQWsCMRSE7wX/Q3iCt5rtUquuRtGC4KVQbQ96e25e&#10;dxc3L2sSde2vb4SCx2FmvmGm89bU4kLOV5YVvPQTEMS51RUXCr6/Vs8jED4ga6wtk4IbeZjPOk9T&#10;zLS98oYu21CICGGfoYIyhCaT0uclGfR92xBH78c6gyFKV0jt8BrhppZpkrxJgxXHhRIbei8pP27P&#10;RsFyPFqePl/543dz2NN+dzgOUpco1eu2iwmIQG14hP/ba60gHY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ToscYAAADcAAAADwAAAAAAAAAAAAAAAACYAgAAZHJz&#10;L2Rvd25yZXYueG1sUEsFBgAAAAAEAAQA9QAAAIsDAAAAAA==&#10;" fillcolor="black" stroked="f"/>
                <v:rect id="Rectangle 218" o:spid="_x0000_s1241" style="position:absolute;left:54521;top:24803;width:69;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sxC8QA&#10;AADcAAAADwAAAGRycy9kb3ducmV2LnhtbERPz2vCMBS+D/wfwhN2m6llG7Waig4GuwzUedDbs3m2&#10;pc1LTTLt9tebw2DHj+/3YjmYTlzJ+caygukkAUFcWt1wpWD/9f6UgfABWWNnmRT8kIdlMXpYYK7t&#10;jbd03YVKxBD2OSqoQ+hzKX1Zk0E/sT1x5M7WGQwRukpqh7cYbjqZJsmrNNhwbKixp7eaynb3bRSs&#10;Z9n6snnmz9/t6UjHw6l9SV2i1ON4WM1BBBrCv/jP/aEVpFmcH8/EIy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bMQvEAAAA3AAAAA8AAAAAAAAAAAAAAAAAmAIAAGRycy9k&#10;b3ducmV2LnhtbFBLBQYAAAAABAAEAPUAAACJAwAAAAA=&#10;" fillcolor="black" stroked="f"/>
                <v:rect id="Rectangle 219" o:spid="_x0000_s1242" style="position:absolute;left:11734;top:26479;width:47276;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eUkMYA&#10;AADcAAAADwAAAGRycy9kb3ducmV2LnhtbESPQWvCQBSE70L/w/IK3nRjsCWNrlIFoZeC2h7q7Zl9&#10;JsHs23R3q9Ff3xUEj8PMfMNM551pxImcry0rGA0TEMSF1TWXCr6/VoMMhA/IGhvLpOBCHuazp94U&#10;c23PvKHTNpQiQtjnqKAKoc2l9EVFBv3QtsTRO1hnMETpSqkdniPcNDJNkldpsOa4UGFLy4qK4/bP&#10;KFi8ZYvf9Zg/r5v9jnY/++NL6hKl+s/d+wREoC48wvf2h1aQZiO4nY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ReUkMYAAADcAAAADwAAAAAAAAAAAAAAAACYAgAAZHJz&#10;L2Rvd25yZXYueG1sUEsFBgAAAAAEAAQA9QAAAIsDAAAAAA==&#10;" fillcolor="black" stroked="f"/>
                <v:rect id="Rectangle 220" o:spid="_x0000_s1243" style="position:absolute;left:58940;top:24803;width:70;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UK58YA&#10;AADcAAAADwAAAGRycy9kb3ducmV2LnhtbESPQWvCQBSE74L/YXlCb7ppaEuMrqKC0Euhag/19sy+&#10;JsHs27i71eiv7xYEj8PMfMNM551pxJmcry0reB4lIIgLq2suFXzt1sMMhA/IGhvLpOBKHuazfm+K&#10;ubYX3tB5G0oRIexzVFCF0OZS+qIig35kW+Lo/VhnMETpSqkdXiLcNDJNkjdpsOa4UGFLq4qK4/bX&#10;KFiOs+Xp84U/bpvDnvbfh+Nr6hKlngbdYgIiUBce4Xv7XStIsxT+z8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UK58YAAADcAAAADwAAAAAAAAAAAAAAAACYAgAAZHJz&#10;L2Rvd25yZXYueG1sUEsFBgAAAAAEAAQA9QAAAIsDAAAAAA==&#10;" fillcolor="black" stroked="f"/>
                <v:rect id="Rectangle 221" o:spid="_x0000_s1244" style="position:absolute;left:11734;top:27565;width:47276;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mvfMYA&#10;AADcAAAADwAAAGRycy9kb3ducmV2LnhtbESPQWvCQBSE70L/w/IKvenGaEuMrlIFwUtBbQ/19sw+&#10;k2D2bbq71dhf7xYKPQ4z8w0zW3SmERdyvrasYDhIQBAXVtdcKvh4X/czED4ga2wsk4IbeVjMH3oz&#10;zLW98o4u+1CKCGGfo4IqhDaX0hcVGfQD2xJH72SdwRClK6V2eI1w08g0SV6kwZrjQoUtrSoqzvtv&#10;o2A5yZZf2zG//eyOBzp8Hs/PqUuUenrsXqcgAnXhP/zX3mgFaTaC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mvfMYAAADcAAAADwAAAAAAAAAAAAAAAACYAgAAZHJz&#10;L2Rvd25yZXYueG1sUEsFBgAAAAAEAAQA9QAAAIsDAAAAAA==&#10;" fillcolor="black" stroked="f"/>
                <v:rect id="Rectangle 222" o:spid="_x0000_s1245" style="position:absolute;left:11664;top:27565;width:70;height:1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A3CMYA&#10;AADcAAAADwAAAGRycy9kb3ducmV2LnhtbESPQWvCQBSE74X+h+UVvDWbBlvS6CpVEHopqO2h3p7Z&#10;ZxLMvo27W43++q4geBxm5htmPO1NK47kfGNZwUuSgiAurW64UvDzvXjOQfiArLG1TArO5GE6eXwY&#10;Y6HtiVd0XIdKRAj7AhXUIXSFlL6syaBPbEccvZ11BkOUrpLa4SnCTSuzNH2TBhuOCzV2NK+p3K//&#10;jILZez47LIf8dVltN7T53e5fM5cqNXjqP0YgAvXhHr61P7WCLB/C9Uw8AnL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A3CMYAAADcAAAADwAAAAAAAAAAAAAAAACYAgAAZHJz&#10;L2Rvd25yZXYueG1sUEsFBgAAAAAEAAQA9QAAAIsDAAAAAA==&#10;" fillcolor="black" stroked="f"/>
                <v:rect id="Rectangle 223" o:spid="_x0000_s1246" style="position:absolute;left:15944;top:27616;width:64;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ySk8YA&#10;AADcAAAADwAAAGRycy9kb3ducmV2LnhtbESPQWvCQBSE7wX/w/KE3urGUEuMrqKFgheh2h709sw+&#10;k2D2bbq71eiv7xYEj8PMfMNM551pxJmcry0rGA4SEMSF1TWXCr6/Pl4yED4ga2wsk4IreZjPek9T&#10;zLW98IbO21CKCGGfo4IqhDaX0hcVGfQD2xJH72idwRClK6V2eIlw08g0Sd6kwZrjQoUtvVdUnLa/&#10;RsFynC1/Pl95fdsc9rTfHU6j1CVKPfe7xQREoC48wvf2SitIsxH8n4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ySk8YAAADcAAAADwAAAAAAAAAAAAAAAACYAgAAZHJz&#10;L2Rvd25yZXYueG1sUEsFBgAAAAAEAAQA9QAAAIsDAAAAAA==&#10;" fillcolor="black" stroked="f"/>
                <v:rect id="Rectangle 224" o:spid="_x0000_s1247" style="position:absolute;left:20288;top:27616;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4M5MYA&#10;AADcAAAADwAAAGRycy9kb3ducmV2LnhtbESPQWvCQBSE7wX/w/KE3urGUCVGV9FCwYugtge9PbPP&#10;JJh9m+5uNfbXu4VCj8PMfMPMFp1pxJWcry0rGA4SEMSF1TWXCj4/3l8yED4ga2wsk4I7eVjMe08z&#10;zLW98Y6u+1CKCGGfo4IqhDaX0hcVGfQD2xJH72ydwRClK6V2eItw08g0ScbSYM1xocKW3ioqLvtv&#10;o2A1yVZf21fe/OxORzoeTpdR6hKlnvvdcgoiUBf+w3/ttVaQZmP4PROP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4M5MYAAADcAAAADwAAAAAAAAAAAAAAAACYAgAAZHJz&#10;L2Rvd25yZXYueG1sUEsFBgAAAAAEAAQA9QAAAIsDAAAAAA==&#10;" fillcolor="black" stroked="f"/>
                <v:rect id="Rectangle 225" o:spid="_x0000_s1248" style="position:absolute;left:24707;top:27616;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Kpf8YA&#10;AADcAAAADwAAAGRycy9kb3ducmV2LnhtbESPQWvCQBSE70L/w/IKvenGoG2MrlIFwUtBbQ/19sw+&#10;k2D2bbq71dhf7xYKPQ4z8w0zW3SmERdyvrasYDhIQBAXVtdcKvh4X/czED4ga2wsk4IbeVjMH3oz&#10;zLW98o4u+1CKCGGfo4IqhDaX0hcVGfQD2xJH72SdwRClK6V2eI1w08g0SZ6lwZrjQoUtrSoqzvtv&#10;o2A5yZZf2xG//eyOBzp8Hs/j1CVKPT12r1MQgbrwH/5rb7SCNHuB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Kpf8YAAADcAAAADwAAAAAAAAAAAAAAAACYAgAAZHJz&#10;L2Rvd25yZXYueG1sUEsFBgAAAAAEAAQA9QAAAIsDAAAAAA==&#10;" fillcolor="black" stroked="f"/>
                <v:rect id="Rectangle 226" o:spid="_x0000_s1249" style="position:absolute;left:29121;top:27616;width:69;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09DcQA&#10;AADcAAAADwAAAGRycy9kb3ducmV2LnhtbERPz2vCMBS+D/wfwhN2m6llG7Waig4GuwzUedDbs3m2&#10;pc1LTTLt9tebw2DHj+/3YjmYTlzJ+caygukkAUFcWt1wpWD/9f6UgfABWWNnmRT8kIdlMXpYYK7t&#10;jbd03YVKxBD2OSqoQ+hzKX1Zk0E/sT1x5M7WGQwRukpqh7cYbjqZJsmrNNhwbKixp7eaynb3bRSs&#10;Z9n6snnmz9/t6UjHw6l9SV2i1ON4WM1BBBrCv/jP/aEVpFlcG8/EIy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tPQ3EAAAA3AAAAA8AAAAAAAAAAAAAAAAAmAIAAGRycy9k&#10;b3ducmV2LnhtbFBLBQYAAAAABAAEAPUAAACJAwAAAAA=&#10;" fillcolor="black" stroked="f"/>
                <v:rect id="Rectangle 227" o:spid="_x0000_s1250" style="position:absolute;left:33540;top:27616;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GYlsYA&#10;AADcAAAADwAAAGRycy9kb3ducmV2LnhtbESPT2vCQBTE7wW/w/KE3urG0JYYXUUFoZdC/XPQ2zP7&#10;TILZt3F3q9FP3y0Uehxm5jfMZNaZRlzJ+dqyguEgAUFcWF1zqWC3Xb1kIHxA1thYJgV38jCb9p4m&#10;mGt74zVdN6EUEcI+RwVVCG0upS8qMugHtiWO3sk6gyFKV0rt8BbhppFpkrxLgzXHhQpbWlZUnDff&#10;RsFilC0uX6/8+VgfD3TYH89vqUuUeu538zGIQF34D/+1P7SCNBvB75l4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2GYlsYAAADcAAAADwAAAAAAAAAAAAAAAACYAgAAZHJz&#10;L2Rvd25yZXYueG1sUEsFBgAAAAAEAAQA9QAAAIsDAAAAAA==&#10;" fillcolor="black" stroked="f"/>
                <v:rect id="Rectangle 228" o:spid="_x0000_s1251" style="position:absolute;left:37407;top:27616;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Kn1sQA&#10;AADcAAAADwAAAGRycy9kb3ducmV2LnhtbERPy2rCQBTdF/yH4Qrd1UlDW2LqGLRQ6Kbga1F318xt&#10;EpK5E2emGv16Z1FweTjvWTGYTpzI+caygudJAoK4tLrhSsFu+/mUgfABWWNnmRRcyEMxHz3MMNf2&#10;zGs6bUIlYgj7HBXUIfS5lL6syaCf2J44cr/WGQwRukpqh+cYbjqZJsmbNNhwbKixp4+aynbzZxQs&#10;p9nyuHrh7+v6sKf9z6F9TV2i1ON4WLyDCDSEu/jf/aUVpNM4P56JR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Cp9bEAAAA3AAAAA8AAAAAAAAAAAAAAAAAmAIAAGRycy9k&#10;b3ducmV2LnhtbFBLBQYAAAAABAAEAPUAAACJAwAAAAA=&#10;" fillcolor="black" stroked="f"/>
                <v:rect id="Rectangle 229" o:spid="_x0000_s1252" style="position:absolute;left:41268;top:27616;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4CTcYA&#10;AADcAAAADwAAAGRycy9kb3ducmV2LnhtbESPT2sCMRTE74LfITyhN8261KKrUaog9CLUPwe9PTfP&#10;3cXNyzZJddtP3xQEj8PM/IaZLVpTixs5X1lWMBwkIIhzqysuFBz26/4YhA/IGmvLpOCHPCzm3c4M&#10;M23vvKXbLhQiQthnqKAMocmk9HlJBv3ANsTRu1hnMETpCqkd3iPc1DJNkjdpsOK4UGJDq5Ly6+7b&#10;KFhOxsuvz1fe/G7PJzodz9dR6hKlXnrt+xREoDY8w4/2h1aQTobwfy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4CTcYAAADcAAAADwAAAAAAAAAAAAAAAACYAgAAZHJz&#10;L2Rvd25yZXYueG1sUEsFBgAAAAAEAAQA9QAAAIsDAAAAAA==&#10;" fillcolor="black" stroked="f"/>
                <v:rect id="Rectangle 230" o:spid="_x0000_s1253" style="position:absolute;left:45408;top:27616;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cOsYA&#10;AADcAAAADwAAAGRycy9kb3ducmV2LnhtbESPQWvCQBSE74X+h+UVvNVNg4qmrqEWCl4EtT3U2zP7&#10;moRk36a7q6b99a4geBxm5htmnvemFSdyvras4GWYgCAurK65VPD1+fE8BeEDssbWMin4Iw/54vFh&#10;jpm2Z97SaRdKESHsM1RQhdBlUvqiIoN+aDvi6P1YZzBE6UqpHZ4j3LQyTZKJNFhzXKiwo/eKimZ3&#10;NAqWs+nydzPi9f/2sKf996EZpy5RavDUv72CCNSHe/jWXmkF6SyF65l4BO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cOsYAAADcAAAADwAAAAAAAAAAAAAAAACYAgAAZHJz&#10;L2Rvd25yZXYueG1sUEsFBgAAAAAEAAQA9QAAAIsDAAAAAA==&#10;" fillcolor="black" stroked="f"/>
                <v:rect id="Rectangle 231" o:spid="_x0000_s1254" style="position:absolute;left:50101;top:27616;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A5ocYA&#10;AADcAAAADwAAAGRycy9kb3ducmV2LnhtbESPQWsCMRSE7wX/Q3iCt5rt1oquRtGC4KVQbQ96e25e&#10;dxc3L2sSde2vb4SCx2FmvmGm89bU4kLOV5YVvPQTEMS51RUXCr6/Vs8jED4ga6wtk4IbeZjPOk9T&#10;zLS98oYu21CICGGfoYIyhCaT0uclGfR92xBH78c6gyFKV0jt8BrhppZpkgylwYrjQokNvZeUH7dn&#10;o2A5Hi1PnwP++N0c9rTfHY5vqUuU6nXbxQREoDY8wv/ttVaQjl/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A5ocYAAADcAAAADwAAAAAAAAAAAAAAAACYAgAAZHJz&#10;L2Rvd25yZXYueG1sUEsFBgAAAAAEAAQA9QAAAIsDAAAAAA==&#10;" fillcolor="black" stroked="f"/>
                <v:rect id="Rectangle 232" o:spid="_x0000_s1255" style="position:absolute;left:54521;top:27616;width:69;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mh1cYA&#10;AADcAAAADwAAAGRycy9kb3ducmV2LnhtbESPQWvCQBSE7wX/w/IKvdVNQyoaXcUIhV4KVXuot2f2&#10;mQSzb+PuVtP+ercgeBxm5htmtuhNK87kfGNZwcswAUFcWt1wpeBr+/Y8BuEDssbWMin4JQ+L+eBh&#10;hrm2F17TeRMqESHsc1RQh9DlUvqyJoN+aDvi6B2sMxiidJXUDi8RblqZJslIGmw4LtTY0aqm8rj5&#10;MQqKybg4fWb88bfe72j3vT++pi5R6umxX05BBOrDPXxrv2sF6SSD/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mh1cYAAADcAAAADwAAAAAAAAAAAAAAAACYAgAAZHJz&#10;L2Rvd25yZXYueG1sUEsFBgAAAAAEAAQA9QAAAIsDAAAAAA==&#10;" fillcolor="black" stroked="f"/>
                <v:rect id="Rectangle 233" o:spid="_x0000_s1256" style="position:absolute;left:11734;top:29292;width:47276;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ETsYA&#10;AADcAAAADwAAAGRycy9kb3ducmV2LnhtbESPT2sCMRTE70K/Q3iF3jTbpRZdjVILBS+C/w56e26e&#10;u4ubl22S6uqnbwTB4zAzv2HG09bU4kzOV5YVvPcSEMS51RUXCrabn+4AhA/IGmvLpOBKHqaTl84Y&#10;M20vvKLzOhQiQthnqKAMocmk9HlJBn3PNsTRO1pnMETpCqkdXiLc1DJNkk9psOK4UGJD3yXlp/Wf&#10;UTAbDma/yw9e3FaHPe13h1M/dYlSb6/t1whEoDY8w4/2XCtIh32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ETsYAAADcAAAADwAAAAAAAAAAAAAAAACYAgAAZHJz&#10;L2Rvd25yZXYueG1sUEsFBgAAAAAEAAQA9QAAAIsDAAAAAA==&#10;" fillcolor="black" stroked="f"/>
                <v:rect id="Rectangle 234" o:spid="_x0000_s1257" style="position:absolute;left:58940;top:27616;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aOcYA&#10;AADcAAAADwAAAGRycy9kb3ducmV2LnhtbESPT2sCMRTE70K/Q3iF3jTbpRVdjVILBS+C/w56e26e&#10;u4ubl22S6tZPbwTB4zAzv2HG09bU4kzOV5YVvPcSEMS51RUXCrabn+4AhA/IGmvLpOCfPEwnL50x&#10;ZtpeeEXndShEhLDPUEEZQpNJ6fOSDPqebYijd7TOYIjSFVI7vES4qWWaJH1psOK4UGJD3yXlp/Wf&#10;UTAbDma/yw9eXFeHPe13h9Nn6hKl3l7brxGIQG14hh/tuVaQDvt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eaOcYAAADcAAAADwAAAAAAAAAAAAAAAACYAgAAZHJz&#10;L2Rvd25yZXYueG1sUEsFBgAAAAAEAAQA9QAAAIsDAAAAAA==&#10;" fillcolor="black" stroked="f"/>
                <v:rect id="Rectangle 235" o:spid="_x0000_s1258" style="position:absolute;left:11734;top:30372;width:47276;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s/osYA&#10;AADcAAAADwAAAGRycy9kb3ducmV2LnhtbESPQWsCMRSE7wX/Q3iCt5rtUquuRtGC4KVQbQ96e25e&#10;dxc3L2sSde2vb4SCx2FmvmGm89bU4kLOV5YVvPQTEMS51RUXCr6/Vs8jED4ga6wtk4IbeZjPOk9T&#10;zLS98oYu21CICGGfoYIyhCaT0uclGfR92xBH78c6gyFKV0jt8BrhppZpkrxJgxXHhRIbei8pP27P&#10;RsFyPFqePl/543dz2NN+dzgOUpco1eu2iwmIQG14hP/ba60gHQ/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Gs/osYAAADcAAAADwAAAAAAAAAAAAAAAACYAgAAZHJz&#10;L2Rvd25yZXYueG1sUEsFBgAAAAAEAAQA9QAAAIsDAAAAAA==&#10;" fillcolor="black" stroked="f"/>
                <v:rect id="Rectangle 236" o:spid="_x0000_s1259" style="position:absolute;left:11664;top:30372;width:70;height:1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Sr0MQA&#10;AADcAAAADwAAAGRycy9kb3ducmV2LnhtbERPy2rCQBTdF/yH4Qrd1UlDW2LqGLRQ6Kbga1F318xt&#10;EpK5E2emGv16Z1FweTjvWTGYTpzI+caygudJAoK4tLrhSsFu+/mUgfABWWNnmRRcyEMxHz3MMNf2&#10;zGs6bUIlYgj7HBXUIfS5lL6syaCf2J44cr/WGQwRukpqh+cYbjqZJsmbNNhwbKixp4+aynbzZxQs&#10;p9nyuHrh7+v6sKf9z6F9TV2i1ON4WLyDCDSEu/jf/aUVpNO4Np6JR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0q9DEAAAA3AAAAA8AAAAAAAAAAAAAAAAAmAIAAGRycy9k&#10;b3ducmV2LnhtbFBLBQYAAAAABAAEAPUAAACJAwAAAAA=&#10;" fillcolor="black" stroked="f"/>
                <v:rect id="Rectangle 237" o:spid="_x0000_s1260" style="position:absolute;left:15944;top:30429;width:64;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gOS8YA&#10;AADcAAAADwAAAGRycy9kb3ducmV2LnhtbESPT2vCQBTE7wW/w/KE3urG0BYTXUUFoZdC/XPQ2zP7&#10;TILZt3F3q9FP3y0Uehxm5jfMZNaZRlzJ+dqyguEgAUFcWF1zqWC3Xb2MQPiArLGxTAru5GE27T1N&#10;MNf2xmu6bkIpIoR9jgqqENpcSl9UZNAPbEscvZN1BkOUrpTa4S3CTSPTJHmXBmuOCxW2tKyoOG++&#10;jYJFNlpcvl7587E+HuiwP57fUpco9dzv5mMQgbrwH/5rf2gFaZbB75l4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rgOS8YAAADcAAAADwAAAAAAAAAAAAAAAACYAgAAZHJz&#10;L2Rvd25yZXYueG1sUEsFBgAAAAAEAAQA9QAAAIsDAAAAAA==&#10;" fillcolor="black" stroked="f"/>
                <v:rect id="Rectangle 238" o:spid="_x0000_s1261" style="position:absolute;left:20288;top:30429;width:70;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9zMMA&#10;AADcAAAADwAAAGRycy9kb3ducmV2LnhtbERPy2oCMRTdF/oP4Rbc1aTaio5GqYVCN0J9LHR3nVxn&#10;Bic30yTV0a83C8Hl4bwns9bW4kQ+VI41vHUVCOLcmYoLDZv19+sQRIjIBmvHpOFCAWbT56cJZsad&#10;eUmnVSxECuGQoYYyxiaTMuQlWQxd1xAn7uC8xZigL6TxeE7htpY9pQbSYsWpocSGvkrKj6t/q2E+&#10;Gs7/ft95cV3ud7Tb7o8fPa+07ry0n2MQkdr4EN/dP0ZDX6X56Uw6An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9zMMAAADcAAAADwAAAAAAAAAAAAAAAACYAgAAZHJzL2Rv&#10;d25yZXYueG1sUEsFBgAAAAAEAAQA9QAAAIgDAAAAAA==&#10;" fillcolor="black" stroked="f"/>
                <v:rect id="Rectangle 239" o:spid="_x0000_s1262" style="position:absolute;left:24707;top:30429;width:70;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WYV8YA&#10;AADcAAAADwAAAGRycy9kb3ducmV2LnhtbESPT2sCMRTE7wW/Q3hCbzXRatGtUWqh0ItQ/xz09ty8&#10;7i5uXrZJqqufvhGEHoeZ+Q0znbe2FifyoXKsod9TIIhzZyouNGw3H09jECEiG6wdk4YLBZjPOg9T&#10;zIw784pO61iIBOGQoYYyxiaTMuQlWQw91xAn79t5izFJX0jj8ZzgtpYDpV6kxYrTQokNvZeUH9e/&#10;VsNiMl78fA15eV0d9rTfHY6jgVdaP3bbt1cQkdr4H763P42GZ9WH25l0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WYV8YAAADcAAAADwAAAAAAAAAAAAAAAACYAgAAZHJz&#10;L2Rvd25yZXYueG1sUEsFBgAAAAAEAAQA9QAAAIsDAAAAAA==&#10;" fillcolor="black" stroked="f"/>
                <v:rect id="Rectangle 240" o:spid="_x0000_s1263" style="position:absolute;left:29121;top:30429;width:69;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cGIMYA&#10;AADcAAAADwAAAGRycy9kb3ducmV2LnhtbESPQWsCMRSE7wX/Q3hCbzXpqsVujaJCoReh2h7q7bl5&#10;3V3cvKxJqqu/vikIPQ4z8w0znXe2ESfyoXas4XGgQBAXztRcavj8eH2YgAgR2WDjmDRcKMB81rub&#10;Ym7cmTd02sZSJAiHHDVUMba5lKGoyGIYuJY4ed/OW4xJ+lIaj+cEt43MlHqSFmtOCxW2tKqoOGx/&#10;rIbl82R5fB/x+rrZ72j3tT+MM6+0vu93ixcQkbr4H76134yGocrg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cGIMYAAADcAAAADwAAAAAAAAAAAAAAAACYAgAAZHJz&#10;L2Rvd25yZXYueG1sUEsFBgAAAAAEAAQA9QAAAIsDAAAAAA==&#10;" fillcolor="black" stroked="f"/>
                <v:rect id="Rectangle 241" o:spid="_x0000_s1264" style="position:absolute;left:33540;top:30429;width:70;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uju8YA&#10;AADcAAAADwAAAGRycy9kb3ducmV2LnhtbESPT2sCMRTE70K/Q3hCb5r4r9itUWpB8CJU20O9PTev&#10;u4ubl22S6uqnbwShx2FmfsPMFq2txYl8qBxrGPQVCOLcmYoLDZ8fq94URIjIBmvHpOFCARbzh84M&#10;M+POvKXTLhYiQThkqKGMscmkDHlJFkPfNcTJ+3beYkzSF9J4PCe4reVQqSdpseK0UGJDbyXlx92v&#10;1bB8ni5/3se8uW4Pe9p/HY6ToVdaP3bb1xcQkdr4H76310bDSI3gdiYd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uju8YAAADcAAAADwAAAAAAAAAAAAAAAACYAgAAZHJz&#10;L2Rvd25yZXYueG1sUEsFBgAAAAAEAAQA9QAAAIsDAAAAAA==&#10;" fillcolor="black" stroked="f"/>
                <v:rect id="Rectangle 242" o:spid="_x0000_s1265" style="position:absolute;left:37407;top:30429;width:70;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I7z8YA&#10;AADcAAAADwAAAGRycy9kb3ducmV2LnhtbESPT2sCMRTE70K/Q3hCb5porejWKLVQ6EWofw56e25e&#10;dxc3L9sk1a2fvhEKHoeZ+Q0zW7S2FmfyoXKsYdBXIIhzZyouNOy2770JiBCRDdaOScMvBVjMHzoz&#10;zIy78JrOm1iIBOGQoYYyxiaTMuQlWQx91xAn78t5izFJX0jj8ZLgtpZDpcbSYsVpocSG3krKT5sf&#10;q2E5nSy/P0e8uq6PBzrsj6fnoVdaP3bb1xcQkdp4D/+3P4yGJzWC25l0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I7z8YAAADcAAAADwAAAAAAAAAAAAAAAACYAgAAZHJz&#10;L2Rvd25yZXYueG1sUEsFBgAAAAAEAAQA9QAAAIsDAAAAAA==&#10;" fillcolor="black" stroked="f"/>
                <v:rect id="Rectangle 243" o:spid="_x0000_s1266" style="position:absolute;left:41268;top:30429;width:70;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6eVMYA&#10;AADcAAAADwAAAGRycy9kb3ducmV2LnhtbESPQWsCMRSE70L/Q3hCb5poa7Fbo9SC0Iugtod6e25e&#10;dxc3L9sk6uqvN4LQ4zAz3zCTWWtrcSQfKscaBn0Fgjh3puJCw/fXojcGESKywdoxaThTgNn0oTPB&#10;zLgTr+m4iYVIEA4ZaihjbDIpQ16SxdB3DXHyfp23GJP0hTQeTwluazlU6kVarDgtlNjQR0n5fnOw&#10;Guav4/nf6pmXl/VuS9uf3X409Errx277/gYiUhv/w/f2p9HwpEZwO5OOgJ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R6eVMYAAADcAAAADwAAAAAAAAAAAAAAAACYAgAAZHJz&#10;L2Rvd25yZXYueG1sUEsFBgAAAAAEAAQA9QAAAIsDAAAAAA==&#10;" fillcolor="black" stroked="f"/>
                <v:rect id="Rectangle 244" o:spid="_x0000_s1267" style="position:absolute;left:45408;top:30429;width:70;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wAI8YA&#10;AADcAAAADwAAAGRycy9kb3ducmV2LnhtbESPT2sCMRTE74V+h/CE3mqibUW3RqlCoReh/jno7bl5&#10;3V3cvKxJqquf3giFHoeZ+Q0znra2FifyoXKsoddVIIhzZyouNGzWn89DECEiG6wdk4YLBZhOHh/G&#10;mBl35iWdVrEQCcIhQw1ljE0mZchLshi6riFO3o/zFmOSvpDG4znBbS37Sg2kxYrTQokNzUvKD6tf&#10;q2E2Gs6O36+8uC73O9pt94e3vldaP3Xaj3cQkdr4H/5rfxkNL2oA9zPpCMjJ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wAI8YAAADcAAAADwAAAAAAAAAAAAAAAACYAgAAZHJz&#10;L2Rvd25yZXYueG1sUEsFBgAAAAAEAAQA9QAAAIsDAAAAAA==&#10;" fillcolor="black" stroked="f"/>
                <v:rect id="Rectangle 245" o:spid="_x0000_s1268" style="position:absolute;left:50101;top:30429;width:70;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CluMcA&#10;AADcAAAADwAAAGRycy9kb3ducmV2LnhtbESPT2sCMRTE74V+h/AK3mpS21q7GqUKBS8F//RQb8/N&#10;c3dx87JNUl399I0geBxm5jfMaNLaWhzIh8qxhqeuAkGcO1NxoeF7/fk4ABEissHaMWk4UYDJ+P5u&#10;hJlxR17SYRULkSAcMtRQxthkUoa8JIuh6xri5O2ctxiT9IU0Ho8JbmvZU6ovLVacFkpsaFZSvl/9&#10;WQ3T98H0d/HCX+fldkObn+3+teeV1p2H9mMIIlIbb+Fre240PKs3uJxJR0C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ApbjHAAAA3AAAAA8AAAAAAAAAAAAAAAAAmAIAAGRy&#10;cy9kb3ducmV2LnhtbFBLBQYAAAAABAAEAPUAAACMAwAAAAA=&#10;" fillcolor="black" stroked="f"/>
                <v:rect id="Rectangle 246" o:spid="_x0000_s1269" style="position:absolute;left:54521;top:30429;width:69;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8xysMA&#10;AADcAAAADwAAAGRycy9kb3ducmV2LnhtbERPy2oCMRTdF/oP4Rbc1aTaio5GqYVCN0J9LHR3nVxn&#10;Bic30yTV0a83C8Hl4bwns9bW4kQ+VI41vHUVCOLcmYoLDZv19+sQRIjIBmvHpOFCAWbT56cJZsad&#10;eUmnVSxECuGQoYYyxiaTMuQlWQxd1xAn7uC8xZigL6TxeE7htpY9pQbSYsWpocSGvkrKj6t/q2E+&#10;Gs7/ft95cV3ud7Tb7o8fPa+07ry0n2MQkdr4EN/dP0ZDX6W16Uw6An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8xysMAAADcAAAADwAAAAAAAAAAAAAAAACYAgAAZHJzL2Rv&#10;d25yZXYueG1sUEsFBgAAAAAEAAQA9QAAAIgDAAAAAA==&#10;" fillcolor="black" stroked="f"/>
                <v:rect id="Rectangle 247" o:spid="_x0000_s1270" style="position:absolute;left:11734;top:32207;width:47276;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OUUcYA&#10;AADcAAAADwAAAGRycy9kb3ducmV2LnhtbESPT2sCMRTE7wW/Q3hCbzWprUVXo2ih0ItQ/xz09ty8&#10;7i5uXtYk1a2fvhGEHoeZ+Q0zmbW2FmfyoXKs4bmnQBDnzlRcaNhuPp6GIEJENlg7Jg2/FGA27TxM&#10;MDPuwis6r2MhEoRDhhrKGJtMypCXZDH0XEOcvG/nLcYkfSGNx0uC21r2lXqTFitOCyU29F5Sflz/&#10;WA2L0XBx+nrl5XV12NN+dzgO+l5p/dht52MQkdr4H763P42GFzWC25l0BO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OUUcYAAADcAAAADwAAAAAAAAAAAAAAAACYAgAAZHJz&#10;L2Rvd25yZXYueG1sUEsFBgAAAAAEAAQA9QAAAIsDAAAAAA==&#10;" fillcolor="black" stroked="f"/>
                <v:rect id="Rectangle 248" o:spid="_x0000_s1271" style="position:absolute;left:58940;top:30429;width:70;height:1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CrEcQA&#10;AADcAAAADwAAAGRycy9kb3ducmV2LnhtbERPu27CMBTdkfgH6yKxgcOjFYQYBJWQWCoV2qFsN/El&#10;iYivU9tA2q+vh0odj84723SmEXdyvrasYDJOQBAXVtdcKvh4348WIHxA1thYJgXf5GGz7vcyTLV9&#10;8JHup1CKGMI+RQVVCG0qpS8qMujHtiWO3MU6gyFCV0rt8BHDTSOnSfIsDdYcGyps6aWi4nq6GQW7&#10;5WL39Tbn159jfqbzZ359mrpEqeGg265ABOrCv/jPfdAKZpM4P56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wqxHEAAAA3AAAAA8AAAAAAAAAAAAAAAAAmAIAAGRycy9k&#10;b3ducmV2LnhtbFBLBQYAAAAABAAEAPUAAACJAwAAAAA=&#10;" fillcolor="black" stroked="f"/>
                <v:rect id="Rectangle 249" o:spid="_x0000_s1272" style="position:absolute;left:11734;top:34372;width:47276;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OiscA&#10;AADcAAAADwAAAGRycy9kb3ducmV2LnhtbESPT2sCMRTE74V+h/AK3mp2rS26GkULgpdC/XPQ23Pz&#10;3F3cvKxJ1LWfvhEKPQ4z8xtmPG1NLa7kfGVZQdpNQBDnVldcKNhuFq8DED4ga6wtk4I7eZhOnp/G&#10;mGl74xVd16EQEcI+QwVlCE0mpc9LMui7tiGO3tE6gyFKV0jt8Bbhppa9JPmQBiuOCyU29FlSflpf&#10;jIL5cDA/f/f562d12NN+dzi991yiVOelnY1ABGrDf/ivvdQK3tIUHmfiEZC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8DorHAAAA3AAAAA8AAAAAAAAAAAAAAAAAmAIAAGRy&#10;cy9kb3ducmV2LnhtbFBLBQYAAAAABAAEAPUAAACMAwAAAAA=&#10;" fillcolor="black" stroked="f"/>
                <v:rect id="Rectangle 250" o:spid="_x0000_s1273" style="position:absolute;left:11664;top:34372;width:70;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6Q/ccA&#10;AADcAAAADwAAAGRycy9kb3ducmV2LnhtbESPQWvCQBSE70L/w/IKvZmNqRZNXUULhV4KanvQ2zP7&#10;mgSzb+PuVmN/vSsIPQ4z8w0znXemESdyvrasYJCkIIgLq2suFXx/vffHIHxA1thYJgUX8jCfPfSm&#10;mGt75jWdNqEUEcI+RwVVCG0upS8qMugT2xJH78c6gyFKV0rt8BzhppFZmr5IgzXHhQpbequoOGx+&#10;jYLlZLw8rob8+bfe72i33R9GmUuVenrsFq8gAnXhP3xvf2gFz4MM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ukP3HAAAA3AAAAA8AAAAAAAAAAAAAAAAAmAIAAGRy&#10;cy9kb3ducmV2LnhtbFBLBQYAAAAABAAEAPUAAACMAwAAAAA=&#10;" fillcolor="black" stroked="f"/>
                <v:rect id="Rectangle 251" o:spid="_x0000_s1274" style="position:absolute;left:15944;top:34423;width:64;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I1ZscA&#10;AADcAAAADwAAAGRycy9kb3ducmV2LnhtbESPzWsCMRTE7wX/h/AEbzXrR0VXo2hB8FKoHwe9PTfP&#10;3cXNyzaJuvavbwqFHoeZ+Q0zWzSmEndyvrSsoNdNQBBnVpecKzjs169jED4ga6wsk4IneVjMWy8z&#10;TLV98Jbuu5CLCGGfooIihDqV0mcFGfRdWxNH72KdwRCly6V2+IhwU8l+koykwZLjQoE1vReUXXc3&#10;o2A1Ga++Pof88b09n+h0PF/f+i5RqtNullMQgZrwH/5rb7SCQW8A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iNWbHAAAA3AAAAA8AAAAAAAAAAAAAAAAAmAIAAGRy&#10;cy9kb3ducmV2LnhtbFBLBQYAAAAABAAEAPUAAACMAwAAAAA=&#10;" fillcolor="black" stroked="f"/>
                <v:rect id="Rectangle 252" o:spid="_x0000_s1275" style="position:absolute;left:20288;top:34423;width:70;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utEscA&#10;AADcAAAADwAAAGRycy9kb3ducmV2LnhtbESPQWvCQBSE70L/w/IKvelGq8WmWaUWBC9CtT3U2zP7&#10;moRk36a7q0Z/fVcQPA4z8w2TzTvTiCM5X1lWMBwkIIhzqysuFHx/LftTED4ga2wsk4IzeZjPHnoZ&#10;ptqeeEPHbShEhLBPUUEZQptK6fOSDPqBbYmj92udwRClK6R2eIpw08hRkrxIgxXHhRJb+igpr7cH&#10;o2DxOl38fY55fdnsd7T72deTkUuUenrs3t9ABOrCPXxrr7SC5+EY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LrRLHAAAA3AAAAA8AAAAAAAAAAAAAAAAAmAIAAGRy&#10;cy9kb3ducmV2LnhtbFBLBQYAAAAABAAEAPUAAACMAwAAAAA=&#10;" fillcolor="black" stroked="f"/>
                <v:rect id="Rectangle 253" o:spid="_x0000_s1276" style="position:absolute;left:24707;top:34423;width:70;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cIiccA&#10;AADcAAAADwAAAGRycy9kb3ducmV2LnhtbESPT2vCQBTE70K/w/IK3nTjv2LTrFIFwYtQbQ/19sy+&#10;JiHZt3F31dhP3y0Uehxm5jdMtuxMI67kfGVZwWiYgCDOra64UPDxvhnMQfiArLGxTAru5GG5eOhl&#10;mGp74z1dD6EQEcI+RQVlCG0qpc9LMuiHtiWO3pd1BkOUrpDa4S3CTSPHSfIkDVYcF0psaV1SXh8u&#10;RsHqeb46v015970/Hen4eapnY5co1X/sXl9ABOrCf/ivvdUKJqMZ/J6JR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HCInHAAAA3AAAAA8AAAAAAAAAAAAAAAAAmAIAAGRy&#10;cy9kb3ducmV2LnhtbFBLBQYAAAAABAAEAPUAAACMAwAAAAA=&#10;" fillcolor="black" stroked="f"/>
                <v:rect id="Rectangle 254" o:spid="_x0000_s1277" style="position:absolute;left:29121;top:34423;width:69;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WW/sYA&#10;AADcAAAADwAAAGRycy9kb3ducmV2LnhtbESPQWsCMRSE70L/Q3gFb5pVq+hqlCoIvQhqPejtuXnd&#10;Xdy8rEnUtb++KRR6HGbmG2a2aEwl7uR8aVlBr5uAIM6sLjlXcPhcd8YgfEDWWFkmBU/ysJi/tGaY&#10;avvgHd33IRcRwj5FBUUIdSqlzwoy6Lu2Jo7el3UGQ5Qul9rhI8JNJftJMpIGS44LBda0Kii77G9G&#10;wXIyXl63b7z53p1PdDqeL8O+S5RqvzbvUxCBmvAf/mt/aAWD3gh+z8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WW/sYAAADcAAAADwAAAAAAAAAAAAAAAACYAgAAZHJz&#10;L2Rvd25yZXYueG1sUEsFBgAAAAAEAAQA9QAAAIsDAAAAAA==&#10;" fillcolor="black" stroked="f"/>
                <v:rect id="Rectangle 255" o:spid="_x0000_s1278" style="position:absolute;left:33540;top:34423;width:70;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kzZccA&#10;AADcAAAADwAAAGRycy9kb3ducmV2LnhtbESPT2sCMRTE74V+h/CE3rpZra26GqUWCl4K/jvo7bl5&#10;7i5uXrZJqms/vSkIPQ4z8xtmMmtNLc7kfGVZQTdJQRDnVldcKNhuPp+HIHxA1lhbJgVX8jCbPj5M&#10;MNP2wis6r0MhIoR9hgrKEJpMSp+XZNAntiGO3tE6gyFKV0jt8BLhppa9NH2TBiuOCyU29FFSflr/&#10;GAXz0XD+vezz1+/qsKf97nB67blUqadO+z4GEagN/+F7e6EVvHQH8Hc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ZM2XHAAAA3AAAAA8AAAAAAAAAAAAAAAAAmAIAAGRy&#10;cy9kb3ducmV2LnhtbFBLBQYAAAAABAAEAPUAAACMAwAAAAA=&#10;" fillcolor="black" stroked="f"/>
                <v:rect id="Rectangle 256" o:spid="_x0000_s1279" style="position:absolute;left:37407;top:34423;width:70;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anF8QA&#10;AADcAAAADwAAAGRycy9kb3ducmV2LnhtbERPu27CMBTdkfgH6yKxgcOjFYQYBJWQWCoV2qFsN/El&#10;iYivU9tA2q+vh0odj84723SmEXdyvrasYDJOQBAXVtdcKvh4348WIHxA1thYJgXf5GGz7vcyTLV9&#10;8JHup1CKGMI+RQVVCG0qpS8qMujHtiWO3MU6gyFCV0rt8BHDTSOnSfIsDdYcGyps6aWi4nq6GQW7&#10;5WL39Tbn159jfqbzZ359mrpEqeGg265ABOrCv/jPfdAKZpO4Np6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GpxfEAAAA3AAAAA8AAAAAAAAAAAAAAAAAmAIAAGRycy9k&#10;b3ducmV2LnhtbFBLBQYAAAAABAAEAPUAAACJAwAAAAA=&#10;" fillcolor="black" stroked="f"/>
                <v:rect id="Rectangle 257" o:spid="_x0000_s1280" style="position:absolute;left:41268;top:34423;width:70;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oCjMYA&#10;AADcAAAADwAAAGRycy9kb3ducmV2LnhtbESPQWsCMRSE74X+h/AK3mpWrUVXo1RB8CJU60Fvz81z&#10;d3Hzsk2ibv31jSB4HGbmG2Y8bUwlLuR8aVlBp52AIM6sLjlXsP1ZvA9A+ICssbJMCv7Iw3Ty+jLG&#10;VNsrr+myCbmIEPYpKihCqFMpfVaQQd+2NXH0jtYZDFG6XGqH1wg3lewmyac0WHJcKLCmeUHZaXM2&#10;CmbDwez3+4NXt/VhT/vd4dTvukSp1lvzNQIRqAnP8KO91Ap6nSHcz8Qj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oCjMYAAADcAAAADwAAAAAAAAAAAAAAAACYAgAAZHJz&#10;L2Rvd25yZXYueG1sUEsFBgAAAAAEAAQA9QAAAIsDAAAAAA==&#10;" fillcolor="black" stroked="f"/>
                <v:rect id="Rectangle 258" o:spid="_x0000_s1281" style="position:absolute;left:45408;top:34423;width:70;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xhrMMA&#10;AADcAAAADwAAAGRycy9kb3ducmV2LnhtbERPu27CMBTdK/UfrFuJrTgNUEGKQaUSEgsSrwG2S3yb&#10;RMTXqW0g8PV4QOp4dN7jaWtqcSHnK8sKProJCOLc6ooLBbvt/H0IwgdkjbVlUnAjD9PJ68sYM22v&#10;vKbLJhQihrDPUEEZQpNJ6fOSDPqubYgj92udwRChK6R2eI3hppZpknxKgxXHhhIb+ikpP23ORsFs&#10;NJz9rfq8vK+PBzrsj6dB6hKlOm/t9xeIQG34Fz/dC62gl8b5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xhrMMAAADcAAAADwAAAAAAAAAAAAAAAACYAgAAZHJzL2Rv&#10;d25yZXYueG1sUEsFBgAAAAAEAAQA9QAAAIgDAAAAAA==&#10;" fillcolor="black" stroked="f"/>
                <v:rect id="Rectangle 259" o:spid="_x0000_s1282" style="position:absolute;left:50101;top:34423;width:70;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DEN8cA&#10;AADcAAAADwAAAGRycy9kb3ducmV2LnhtbESPQWvCQBSE70L/w/IKvZmNqRZNXUULhV4KanvQ2zP7&#10;mgSzb+PuVmN/vSsIPQ4z8w0znXemESdyvrasYJCkIIgLq2suFXx/vffHIHxA1thYJgUX8jCfPfSm&#10;mGt75jWdNqEUEcI+RwVVCG0upS8qMugT2xJH78c6gyFKV0rt8BzhppFZmr5IgzXHhQpbequoOGx+&#10;jYLlZLw8rob8+bfe72i33R9GmUuVenrsFq8gAnXhP3xvf2gFz9kA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QxDfHAAAA3AAAAA8AAAAAAAAAAAAAAAAAmAIAAGRy&#10;cy9kb3ducmV2LnhtbFBLBQYAAAAABAAEAPUAAACMAwAAAAA=&#10;" fillcolor="black" stroked="f"/>
                <v:rect id="Rectangle 260" o:spid="_x0000_s1283" style="position:absolute;left:54521;top:34423;width:69;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JaQMYA&#10;AADcAAAADwAAAGRycy9kb3ducmV2LnhtbESPQWvCQBSE70L/w/IKvZlNY1s0ukoVCr0Iaj3o7Zl9&#10;TYLZt+nuVlN/vSsUPA4z8w0zmXWmESdyvras4DlJQRAXVtdcKth+ffSHIHxA1thYJgV/5GE2fehN&#10;MNf2zGs6bUIpIoR9jgqqENpcSl9UZNAntiWO3rd1BkOUrpTa4TnCTSOzNH2TBmuOCxW2tKioOG5+&#10;jYL5aDj/Wb3w8rI+7Gm/OxxfM5cq9fTYvY9BBOrCPfzf/tQKBlkG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JaQMYAAADcAAAADwAAAAAAAAAAAAAAAACYAgAAZHJz&#10;L2Rvd25yZXYueG1sUEsFBgAAAAAEAAQA9QAAAIsDAAAAAA==&#10;" fillcolor="black" stroked="f"/>
                <v:rect id="Rectangle 261" o:spid="_x0000_s1284" style="position:absolute;left:11734;top:36315;width:47276;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7/28cA&#10;AADcAAAADwAAAGRycy9kb3ducmV2LnhtbESPQWvCQBSE74L/YXmF3sym0RZNXUWFQi8FtT3o7Zl9&#10;TYLZt3F3q7G/3hUKPQ4z8w0znXemEWdyvras4ClJQRAXVtdcKvj6fBuMQfiArLGxTAqu5GE+6/em&#10;mGt74Q2dt6EUEcI+RwVVCG0upS8qMugT2xJH79s6gyFKV0rt8BLhppFZmr5IgzXHhQpbWlVUHLc/&#10;RsFyMl6e1iP++N0c9rTfHY7PmUuVenzoFq8gAnXhP/zXftcKhtkQ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O/9vHAAAA3AAAAA8AAAAAAAAAAAAAAAAAmAIAAGRy&#10;cy9kb3ducmV2LnhtbFBLBQYAAAAABAAEAPUAAACMAwAAAAA=&#10;" fillcolor="black" stroked="f"/>
                <v:rect id="Rectangle 262" o:spid="_x0000_s1285" style="position:absolute;left:58940;top:34423;width:70;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dnr8cA&#10;AADcAAAADwAAAGRycy9kb3ducmV2LnhtbESPT2sCMRTE7wW/Q3iCt5p1taKrUbRQ6KVQ/xz09tw8&#10;dxc3L9sk1W0/fSMUPA4z8xtmvmxNLa7kfGVZwaCfgCDOra64ULDfvT1PQPiArLG2TAp+yMNy0Xma&#10;Y6btjTd03YZCRAj7DBWUITSZlD4vyaDv24Y4emfrDIYoXSG1w1uEm1qmSTKWBiuOCyU29FpSftl+&#10;GwXr6WT99Tnij9/N6UjHw+nykrpEqV63Xc1ABGrDI/zfftcKhuk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nZ6/HAAAA3AAAAA8AAAAAAAAAAAAAAAAAmAIAAGRy&#10;cy9kb3ducmV2LnhtbFBLBQYAAAAABAAEAPUAAACMAwAAAAA=&#10;" fillcolor="black" stroked="f"/>
                <v:rect id="Rectangle 263" o:spid="_x0000_s1286" style="position:absolute;left:11734;top:36588;width:47276;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vCNMcA&#10;AADcAAAADwAAAGRycy9kb3ducmV2LnhtbESPT2sCMRTE74V+h/AEbzXrWkVXo9SC0Euh/jno7bl5&#10;7i5uXrZJ1G0/fSMUPA4z8xtmtmhNLa7kfGVZQb+XgCDOra64ULDbrl7GIHxA1lhbJgU/5GExf36a&#10;Yabtjdd03YRCRAj7DBWUITSZlD4vyaDv2YY4eifrDIYoXSG1w1uEm1qmSTKSBiuOCyU29F5Sft5c&#10;jILlZLz8/nrlz9/18UCH/fE8TF2iVLfTvk1BBGrDI/zf/tAKBukQ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rwjTHAAAA3AAAAA8AAAAAAAAAAAAAAAAAmAIAAGRy&#10;cy9kb3ducmV2LnhtbFBLBQYAAAAABAAEAPUAAACMAwAAAAA=&#10;" fillcolor="black" stroked="f"/>
                <v:rect id="Rectangle 264" o:spid="_x0000_s1287" style="position:absolute;left:11664;top:36588;width:70;height:1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lcQ8YA&#10;AADcAAAADwAAAGRycy9kb3ducmV2LnhtbESPQWsCMRSE7wX/Q3iCt5p1raJbo2ih0EtBbQ96e25e&#10;dxc3L9sk1a2/3giCx2FmvmFmi9bU4kTOV5YVDPoJCOLc6ooLBd9f788TED4ga6wtk4J/8rCYd55m&#10;mGl75g2dtqEQEcI+QwVlCE0mpc9LMuj7tiGO3o91BkOUrpDa4TnCTS3TJBlLgxXHhRIbeispP27/&#10;jILVdLL6Xb/w52Vz2NN+dziOUpco1eu2y1cQgdrwCN/bH1rBMB3D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lcQ8YAAADcAAAADwAAAAAAAAAAAAAAAACYAgAAZHJz&#10;L2Rvd25yZXYueG1sUEsFBgAAAAAEAAQA9QAAAIsDAAAAAA==&#10;" fillcolor="black" stroked="f"/>
                <v:rect id="Rectangle 265" o:spid="_x0000_s1288" style="position:absolute;left:15944;top:36639;width:64;height:1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X52M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XtM+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1+djHAAAA3AAAAA8AAAAAAAAAAAAAAAAAmAIAAGRy&#10;cy9kb3ducmV2LnhtbFBLBQYAAAAABAAEAPUAAACMAwAAAAA=&#10;" fillcolor="black" stroked="f"/>
                <v:rect id="Rectangle 266" o:spid="_x0000_s1289" style="position:absolute;left:20288;top:36639;width:70;height:1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ptqsMA&#10;AADcAAAADwAAAGRycy9kb3ducmV2LnhtbERPu27CMBTdK/UfrFuJrTgNUEGKQaUSEgsSrwG2S3yb&#10;RMTXqW0g8PV4QOp4dN7jaWtqcSHnK8sKProJCOLc6ooLBbvt/H0IwgdkjbVlUnAjD9PJ68sYM22v&#10;vKbLJhQihrDPUEEZQpNJ6fOSDPqubYgj92udwRChK6R2eI3hppZpknxKgxXHhhIb+ikpP23ORsFs&#10;NJz9rfq8vK+PBzrsj6dB6hKlOm/t9xeIQG34Fz/dC62gl8a1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ptqsMAAADcAAAADwAAAAAAAAAAAAAAAACYAgAAZHJzL2Rv&#10;d25yZXYueG1sUEsFBgAAAAAEAAQA9QAAAIgDAAAAAA==&#10;" fillcolor="black" stroked="f"/>
                <v:rect id="Rectangle 267" o:spid="_x0000_s1290" style="position:absolute;left:24707;top:36639;width:70;height:1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McYA&#10;AADcAAAADwAAAGRycy9kb3ducmV2LnhtbESPQWsCMRSE7wX/Q3iCt5rt1oquRtGC4KVQbQ96e25e&#10;dxc3L2sSde2vb4SCx2FmvmGm89bU4kLOV5YVvPQTEMS51RUXCr6/Vs8jED4ga6wtk4IbeZjPOk9T&#10;zLS98oYu21CICGGfoYIyhCaT0uclGfR92xBH78c6gyFKV0jt8BrhppZpkgylwYrjQokNvZeUH7dn&#10;o2A5Hi1PnwP++N0c9rTfHY5vqUuU6nXbxQREoDY8wv/ttVbwmo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IMcYAAADcAAAADwAAAAAAAAAAAAAAAACYAgAAZHJz&#10;L2Rvd25yZXYueG1sUEsFBgAAAAAEAAQA9QAAAIsDAAAAAA==&#10;" fillcolor="black" stroked="f"/>
                <v:rect id="Rectangle 268" o:spid="_x0000_s1291" style="position:absolute;left:29121;top:36639;width:69;height:1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X3ccQA&#10;AADcAAAADwAAAGRycy9kb3ducmV2LnhtbERPu27CMBTdkfgH6yJ1A4dXBSEGQaVKLJWAdijbTXxJ&#10;IuLrYLuQ9uvroVLHo/PONp1pxJ2cry0rGI8SEMSF1TWXCj7eX4cLED4ga2wsk4Jv8rBZ93sZpto+&#10;+Ej3UyhFDGGfooIqhDaV0hcVGfQj2xJH7mKdwRChK6V2+IjhppGTJHmWBmuODRW29FJRcT19GQW7&#10;5WJ3O8z47eeYn+n8mV/nE5co9TTotisQgbrwL/5z77WC6TTOj2fi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F93HEAAAA3AAAAA8AAAAAAAAAAAAAAAAAmAIAAGRycy9k&#10;b3ducmV2LnhtbFBLBQYAAAAABAAEAPUAAACJAwAAAAA=&#10;" fillcolor="black" stroked="f"/>
                <v:rect id="Rectangle 269" o:spid="_x0000_s1292" style="position:absolute;left:33540;top:36639;width:70;height:1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lS6scA&#10;AADcAAAADwAAAGRycy9kb3ducmV2LnhtbESPzWsCMRTE7wX/h/AEbzXrR0VXo2hB8FKoHwe9PTfP&#10;3cXNyzaJuvavbwqFHoeZ+Q0zWzSmEndyvrSsoNdNQBBnVpecKzjs169jED4ga6wsk4IneVjMWy8z&#10;TLV98Jbuu5CLCGGfooIihDqV0mcFGfRdWxNH72KdwRCly6V2+IhwU8l+koykwZLjQoE1vReUXXc3&#10;o2A1Ga++Pof88b09n+h0PF/f+i5RqtNullMQgZrwH/5rb7SCwaAH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JUurHAAAA3AAAAA8AAAAAAAAAAAAAAAAAmAIAAGRy&#10;cy9kb3ducmV2LnhtbFBLBQYAAAAABAAEAPUAAACMAwAAAAA=&#10;" fillcolor="black" stroked="f"/>
                <v:rect id="Rectangle 270" o:spid="_x0000_s1293" style="position:absolute;left:37407;top:36639;width:70;height:1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vMnccA&#10;AADcAAAADwAAAGRycy9kb3ducmV2LnhtbESPQWvCQBSE74L/YXmF3sym0RZNXUWFQi8FtT3o7Zl9&#10;TYLZt3F3q7G/3hUKPQ4z8w0znXemEWdyvras4ClJQRAXVtdcKvj6fBuMQfiArLGxTAqu5GE+6/em&#10;mGt74Q2dt6EUEcI+RwVVCG0upS8qMugT2xJH79s6gyFKV0rt8BLhppFZmr5IgzXHhQpbWlVUHLc/&#10;RsFyMl6e1iP++N0c9rTfHY7PmUuVenzoFq8gAnXhP/zXftcKhsMM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bzJ3HAAAA3AAAAA8AAAAAAAAAAAAAAAAAmAIAAGRy&#10;cy9kb3ducmV2LnhtbFBLBQYAAAAABAAEAPUAAACMAwAAAAA=&#10;" fillcolor="black" stroked="f"/>
                <v:rect id="Rectangle 271" o:spid="_x0000_s1294" style="position:absolute;left:41268;top:36639;width:70;height:1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pBscA&#10;AADcAAAADwAAAGRycy9kb3ducmV2LnhtbESPT2sCMRTE74V+h/AEbzWr24quRqkFwUuh/jno7bl5&#10;7i5uXrZJ1G0/fSMUPA4z8xtmOm9NLa7kfGVZQb+XgCDOra64ULDbLl9GIHxA1lhbJgU/5GE+e36a&#10;Yqbtjdd03YRCRAj7DBWUITSZlD4vyaDv2YY4eifrDIYoXSG1w1uEm1oOkmQoDVYcF0ps6KOk/Ly5&#10;GAWL8Wjx/fXKn7/r44EO++P5beASpbqd9n0CIlAbHuH/9korSNMU7mfiEZ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XaQbHAAAA3AAAAA8AAAAAAAAAAAAAAAAAmAIAAGRy&#10;cy9kb3ducmV2LnhtbFBLBQYAAAAABAAEAPUAAACMAwAAAAA=&#10;" fillcolor="black" stroked="f"/>
                <v:rect id="Rectangle 272" o:spid="_x0000_s1295" style="position:absolute;left:45408;top:36639;width:70;height:1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7xcsYA&#10;AADcAAAADwAAAGRycy9kb3ducmV2LnhtbESPT2sCMRTE70K/Q3gFb5qtf4quRqmC0ItQrQe9PTev&#10;u4ubl20SdeunbwTB4zAzv2Gm88ZU4kLOl5YVvHUTEMSZ1SXnCnbfq84IhA/IGivLpOCPPMxnL60p&#10;ptpeeUOXbchFhLBPUUERQp1K6bOCDPqurYmj92OdwRCly6V2eI1wU8lekrxLgyXHhQJrWhaUnbZn&#10;o2AxHi1+vwa8vm2OBzrsj6dhzyVKtV+bjwmIQE14hh/tT62g3x/A/Uw8AnL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7xcsYAAADcAAAADwAAAAAAAAAAAAAAAACYAgAAZHJz&#10;L2Rvd25yZXYueG1sUEsFBgAAAAAEAAQA9QAAAIsDAAAAAA==&#10;" fillcolor="black" stroked="f"/>
                <v:rect id="Rectangle 273" o:spid="_x0000_s1296" style="position:absolute;left:50101;top:36639;width:70;height:1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JU6cYA&#10;AADcAAAADwAAAGRycy9kb3ducmV2LnhtbESPT2sCMRTE7wW/Q3iCt5pVq+hqlCoIvRTqn4Penpvn&#10;7uLmZZtE3frpTaHQ4zAzv2Fmi8ZU4kbOl5YV9LoJCOLM6pJzBfvd+nUMwgdkjZVlUvBDHhbz1ssM&#10;U23vvKHbNuQiQtinqKAIoU6l9FlBBn3X1sTRO1tnMETpcqkd3iPcVLKfJCNpsOS4UGBNq4Kyy/Zq&#10;FCwn4+X31xt/PjanIx0Pp8uw7xKlOu3mfQoiUBP+w3/tD61gMBjC75l4BOT8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3JU6cYAAADcAAAADwAAAAAAAAAAAAAAAACYAgAAZHJz&#10;L2Rvd25yZXYueG1sUEsFBgAAAAAEAAQA9QAAAIsDAAAAAA==&#10;" fillcolor="black" stroked="f"/>
                <v:rect id="Rectangle 274" o:spid="_x0000_s1297" style="position:absolute;left:54521;top:36639;width:69;height:1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DKnscA&#10;AADcAAAADwAAAGRycy9kb3ducmV2LnhtbESPQWvCQBSE70L/w/IK3nRTrWLTrKKC0Iugtod6e2Zf&#10;k5Ds27i7auyv7xYKPQ4z8w2TLTrTiCs5X1lW8DRMQBDnVldcKPh43wxmIHxA1thYJgV38rCYP/Qy&#10;TLW98Z6uh1CICGGfooIyhDaV0uclGfRD2xJH78s6gyFKV0jt8BbhppGjJJlKgxXHhRJbWpeU14eL&#10;UbB6ma3Ou2fefu9PRzp+nurJyCVK9R+75SuIQF34D/+137SC8XgK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gyp7HAAAA3AAAAA8AAAAAAAAAAAAAAAAAmAIAAGRy&#10;cy9kb3ducmV2LnhtbFBLBQYAAAAABAAEAPUAAACMAwAAAAA=&#10;" fillcolor="black" stroked="f"/>
                <v:rect id="Rectangle 275" o:spid="_x0000_s1298" style="position:absolute;left:11734;top:38481;width:47276;height: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xvBccA&#10;AADcAAAADwAAAGRycy9kb3ducmV2LnhtbESPT2sCMRTE74LfITzBm2brn9ZujaKC4EWotod6e25e&#10;dxc3L2sSde2nN4VCj8PM/IaZzhtTiSs5X1pW8NRPQBBnVpecK/j8WPcmIHxA1lhZJgV38jCftVtT&#10;TLW98Y6u+5CLCGGfooIihDqV0mcFGfR9WxNH79s6gyFKl0vt8BbhppKDJHmWBkuOCwXWtCooO+0v&#10;RsHydbI8v494+7M7HujwdTyNBy5RqttpFm8gAjXhP/zX3mgFw+EL/J6JR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sbwXHAAAA3AAAAA8AAAAAAAAAAAAAAAAAmAIAAGRy&#10;cy9kb3ducmV2LnhtbFBLBQYAAAAABAAEAPUAAACMAwAAAAA=&#10;" fillcolor="black" stroked="f"/>
                <v:rect id="Rectangle 276" o:spid="_x0000_s1299" style="position:absolute;left:58940;top:36639;width:70;height:1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P7d8QA&#10;AADcAAAADwAAAGRycy9kb3ducmV2LnhtbERPu27CMBTdkfgH6yJ1A4dXBSEGQaVKLJWAdijbTXxJ&#10;IuLrYLuQ9uvroVLHo/PONp1pxJ2cry0rGI8SEMSF1TWXCj7eX4cLED4ga2wsk4Jv8rBZ93sZpto+&#10;+Ej3UyhFDGGfooIqhDaV0hcVGfQj2xJH7mKdwRChK6V2+IjhppGTJHmWBmuODRW29FJRcT19GQW7&#10;5WJ3O8z47eeYn+n8mV/nE5co9TTotisQgbrwL/5z77WC6TSujWfi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z+3fEAAAA3AAAAA8AAAAAAAAAAAAAAAAAmAIAAGRycy9k&#10;b3ducmV2LnhtbFBLBQYAAAAABAAEAPUAAACJAwAAAAA=&#10;" fillcolor="black" stroked="f"/>
                <v:rect id="Rectangle 277" o:spid="_x0000_s1300" style="position:absolute;left:11734;top:39560;width:47276;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9e7MgA&#10;AADcAAAADwAAAGRycy9kb3ducmV2LnhtbESPzWvCQBTE7wX/h+UJvdWNHxVNs4oKhV4KfvRQby/Z&#10;1ySYfRt3txr717uFQo/DzPyGyZadacSFnK8tKxgOEhDEhdU1lwo+Dq9PMxA+IGtsLJOCG3lYLnoP&#10;GabaXnlHl30oRYSwT1FBFUKbSumLigz6gW2Jo/dlncEQpSuldniNcNPIUZJMpcGa40KFLW0qKk77&#10;b6NgPZ+tz9sJv//s8iMdP/PT88glSj32u9ULiEBd+A//td+0gvF4Dr9n4hG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P17syAAAANwAAAAPAAAAAAAAAAAAAAAAAJgCAABk&#10;cnMvZG93bnJldi54bWxQSwUGAAAAAAQABAD1AAAAjQMAAAAA&#10;" fillcolor="black" stroked="f"/>
                <v:rect id="Rectangle 278" o:spid="_x0000_s1301" style="position:absolute;left:11664;top:39560;width:70;height:1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OEDMMA&#10;AADcAAAADwAAAGRycy9kb3ducmV2LnhtbERPy2oCMRTdF/yHcAV3NaO1oqNRtFDoplAfC91dJ9eZ&#10;wcnNmESd+vVmIbg8nPd03phKXMn50rKCXjcBQZxZXXKuYLv5fh+B8AFZY2WZFPyTh/ms9TbFVNsb&#10;r+i6DrmIIexTVFCEUKdS+qwgg75ra+LIHa0zGCJ0udQObzHcVLKfJENpsOTYUGBNXwVlp/XFKFiO&#10;R8vz34B/76vDnva7w+mz7xKlOu1mMQERqAkv8dP9oxV8DOL8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OEDMMAAADcAAAADwAAAAAAAAAAAAAAAACYAgAAZHJzL2Rv&#10;d25yZXYueG1sUEsFBgAAAAAEAAQA9QAAAIgDAAAAAA==&#10;" fillcolor="black" stroked="f"/>
                <v:rect id="Rectangle 279" o:spid="_x0000_s1302" style="position:absolute;left:15944;top:39611;width:64;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8hl8cA&#10;AADcAAAADwAAAGRycy9kb3ducmV2LnhtbESPQWvCQBSE70L/w/IKvelGq8WmWaUWBC9CtT3U2zP7&#10;moRk36a7q0Z/fVcQPA4z8w2TzTvTiCM5X1lWMBwkIIhzqysuFHx/LftTED4ga2wsk4IzeZjPHnoZ&#10;ptqeeEPHbShEhLBPUUEZQptK6fOSDPqBbYmj92udwRClK6R2eIpw08hRkrxIgxXHhRJb+igpr7cH&#10;o2DxOl38fY55fdnsd7T72deTkUuUenrs3t9ABOrCPXxrr7SC5/EQ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PIZfHAAAA3AAAAA8AAAAAAAAAAAAAAAAAmAIAAGRy&#10;cy9kb3ducmV2LnhtbFBLBQYAAAAABAAEAPUAAACMAwAAAAA=&#10;" fillcolor="black" stroked="f"/>
                <v:rect id="Rectangle 280" o:spid="_x0000_s1303" style="position:absolute;left:20288;top:39611;width:70;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2/4McA&#10;AADcAAAADwAAAGRycy9kb3ducmV2LnhtbESPT2sCMRTE7wW/Q3iCt5p1taKrUbRQ6KVQ/xz09tw8&#10;dxc3L9sk1W0/fSMUPA4z8xtmvmxNLa7kfGVZwaCfgCDOra64ULDfvT1PQPiArLG2TAp+yMNy0Xma&#10;Y6btjTd03YZCRAj7DBWUITSZlD4vyaDv24Y4emfrDIYoXSG1w1uEm1qmSTKWBiuOCyU29FpSftl+&#10;GwXr6WT99Tnij9/N6UjHw+nykrpEqV63Xc1ABGrDI/zfftcKhqM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dv+DHAAAA3AAAAA8AAAAAAAAAAAAAAAAAmAIAAGRy&#10;cy9kb3ducmV2LnhtbFBLBQYAAAAABAAEAPUAAACMAwAAAAA=&#10;" fillcolor="black" stroked="f"/>
                <v:rect id="Rectangle 281" o:spid="_x0000_s1304" style="position:absolute;left:24707;top:39611;width:70;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Eae8YA&#10;AADcAAAADwAAAGRycy9kb3ducmV2LnhtbESPT2sCMRTE70K/Q3gFb5qtf4quRqmC0ItQrQe9PTev&#10;u4ubl20SdeunbwTB4zAzv2Gm88ZU4kLOl5YVvHUTEMSZ1SXnCnbfq84IhA/IGivLpOCPPMxnL60p&#10;ptpeeUOXbchFhLBPUUERQp1K6bOCDPqurYmj92OdwRCly6V2eI1wU8lekrxLgyXHhQJrWhaUnbZn&#10;o2AxHi1+vwa8vm2OBzrsj6dhzyVKtV+bjwmIQE14hh/tT62gP+jD/Uw8AnL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9Eae8YAAADcAAAADwAAAAAAAAAAAAAAAACYAgAAZHJz&#10;L2Rvd25yZXYueG1sUEsFBgAAAAAEAAQA9QAAAIsDAAAAAA==&#10;" fillcolor="black" stroked="f"/>
                <v:rect id="Rectangle 282" o:spid="_x0000_s1305" style="position:absolute;left:29121;top:39611;width:69;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iCD8cA&#10;AADcAAAADwAAAGRycy9kb3ducmV2LnhtbESPT2sCMRTE7wW/Q3iCt5pVt6KrUbRQ6KVQ/xz09tw8&#10;dxc3L9sk1W0/fSMUPA4z8xtmvmxNLa7kfGVZwaCfgCDOra64ULDfvT1PQPiArLG2TAp+yMNy0Xma&#10;Y6btjTd03YZCRAj7DBWUITSZlD4vyaDv24Y4emfrDIYoXSG1w1uEm1oOk2QsDVYcF0ps6LWk/LL9&#10;NgrW08n66zPlj9/N6UjHw+nyMnSJUr1uu5qBCNSGR/i//a4VjNI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4gg/HAAAA3AAAAA8AAAAAAAAAAAAAAAAAmAIAAGRy&#10;cy9kb3ducmV2LnhtbFBLBQYAAAAABAAEAPUAAACMAwAAAAA=&#10;" fillcolor="black" stroked="f"/>
                <v:rect id="Rectangle 283" o:spid="_x0000_s1306" style="position:absolute;left:33540;top:39611;width:70;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QnlMYA&#10;AADcAAAADwAAAGRycy9kb3ducmV2LnhtbESPT2sCMRTE70K/Q3gFb5qtf4rdGkUFwUtBbQ/19ty8&#10;7i5uXtYk6tZPbwTB4zAzv2HG08ZU4kzOl5YVvHUTEMSZ1SXnCn6+l50RCB+QNVaWScE/eZhOXlpj&#10;TLW98IbO25CLCGGfooIihDqV0mcFGfRdWxNH7886gyFKl0vt8BLhppK9JHmXBkuOCwXWtCgoO2xP&#10;RsH8YzQ/rgf8dd3sd7T73R+GPZco1X5tZp8gAjXhGX60V1pBfzCE+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3QnlMYAAADcAAAADwAAAAAAAAAAAAAAAACYAgAAZHJz&#10;L2Rvd25yZXYueG1sUEsFBgAAAAAEAAQA9QAAAIsDAAAAAA==&#10;" fillcolor="black" stroked="f"/>
                <v:rect id="Rectangle 284" o:spid="_x0000_s1307" style="position:absolute;left:37407;top:39611;width:70;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a548YA&#10;AADcAAAADwAAAGRycy9kb3ducmV2LnhtbESPT2sCMRTE70K/Q3gFb5qt/7Bbo6ggeCmo7aHenpvX&#10;3cXNy5pE3frpjSD0OMzMb5jJrDGVuJDzpWUFb90EBHFmdcm5gu+vVWcMwgdkjZVlUvBHHmbTl9YE&#10;U22vvKXLLuQiQtinqKAIoU6l9FlBBn3X1sTR+7XOYIjS5VI7vEa4qWQvSUbSYMlxocCalgVlx93Z&#10;KFi8jxenzYA/b9vDnvY/h+Ow5xKl2q/N/ANEoCb8h5/ttVbQH4zg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6a548YAAADcAAAADwAAAAAAAAAAAAAAAACYAgAAZHJz&#10;L2Rvd25yZXYueG1sUEsFBgAAAAAEAAQA9QAAAIsDAAAAAA==&#10;" fillcolor="black" stroked="f"/>
                <v:rect id="Rectangle 285" o:spid="_x0000_s1308" style="position:absolute;left:41268;top:39611;width:70;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oceMcA&#10;AADcAAAADwAAAGRycy9kb3ducmV2LnhtbESPT2sCMRTE7wW/Q3hCbzVbq9VujaKC0ItQ/xz09ty8&#10;7i5uXtYk6tZPb4RCj8PM/IYZTRpTiQs5X1pW8NpJQBBnVpecK9huFi9DED4ga6wsk4Jf8jAZt55G&#10;mGp75RVd1iEXEcI+RQVFCHUqpc8KMug7tiaO3o91BkOULpfa4TXCTSW7SfIuDZYcFwqsaV5Qdlyf&#10;jYLZx3B2+u7x8rY67Gm/Oxz7XZco9dxupp8gAjXhP/zX/tIK3noDeJyJR0C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qHHjHAAAA3AAAAA8AAAAAAAAAAAAAAAAAmAIAAGRy&#10;cy9kb3ducmV2LnhtbFBLBQYAAAAABAAEAPUAAACMAwAAAAA=&#10;" fillcolor="black" stroked="f"/>
                <v:rect id="Rectangle 286" o:spid="_x0000_s1309" style="position:absolute;left:45408;top:39611;width:70;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WICsMA&#10;AADcAAAADwAAAGRycy9kb3ducmV2LnhtbERPy2oCMRTdF/yHcAV3NaO1oqNRtFDoplAfC91dJ9eZ&#10;wcnNmESd+vVmIbg8nPd03phKXMn50rKCXjcBQZxZXXKuYLv5fh+B8AFZY2WZFPyTh/ms9TbFVNsb&#10;r+i6DrmIIexTVFCEUKdS+qwgg75ra+LIHa0zGCJ0udQObzHcVLKfJENpsOTYUGBNXwVlp/XFKFiO&#10;R8vz34B/76vDnva7w+mz7xKlOu1mMQERqAkv8dP9oxV8DOLa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WICsMAAADcAAAADwAAAAAAAAAAAAAAAACYAgAAZHJzL2Rv&#10;d25yZXYueG1sUEsFBgAAAAAEAAQA9QAAAIgDAAAAAA==&#10;" fillcolor="black" stroked="f"/>
                <v:rect id="Rectangle 287" o:spid="_x0000_s1310" style="position:absolute;left:50101;top:39611;width:70;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tkccA&#10;AADcAAAADwAAAGRycy9kb3ducmV2LnhtbESPQWvCQBSE74X+h+UVequbWls0ZpUqCF4Kaj3o7SX7&#10;TILZt3F31dhf7xYKPQ4z8w2TTTvTiAs5X1tW8NpLQBAXVtdcKth+L16GIHxA1thYJgU38jCdPD5k&#10;mGp75TVdNqEUEcI+RQVVCG0qpS8qMuh7tiWO3sE6gyFKV0rt8BrhppH9JPmQBmuOCxW2NK+oOG7O&#10;RsFsNJydVgP++lnne9rv8uN73yVKPT91n2MQgbrwH/5rL7WCt8EI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5LZHHAAAA3AAAAA8AAAAAAAAAAAAAAAAAmAIAAGRy&#10;cy9kb3ducmV2LnhtbFBLBQYAAAAABAAEAPUAAACMAwAAAAA=&#10;" fillcolor="black" stroked="f"/>
                <v:rect id="Rectangle 288" o:spid="_x0000_s1311" style="position:absolute;left:54521;top:39611;width:69;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oS0cQA&#10;AADcAAAADwAAAGRycy9kb3ducmV2LnhtbERPz2vCMBS+D/wfwhN2W1OdDq2NooPBLoPpdpi31+bZ&#10;FpuXmmRa99cvB8Hjx/c7X/WmFWdyvrGsYJSkIIhLqxuuFHx/vT3NQPiArLG1TAqu5GG1HDzkmGl7&#10;4S2dd6ESMYR9hgrqELpMSl/WZNAntiOO3ME6gyFCV0nt8BLDTSvHafoiDTYcG2rs6LWm8rj7NQo2&#10;89nm9Dnhj79tsaf9T3Gcjl2q1OOwXy9ABOrDXXxzv2sFz9M4P5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aEtHEAAAA3AAAAA8AAAAAAAAAAAAAAAAAmAIAAGRycy9k&#10;b3ducmV2LnhtbFBLBQYAAAAABAAEAPUAAACJAwAAAAA=&#10;" fillcolor="black" stroked="f"/>
                <v:rect id="Rectangle 289" o:spid="_x0000_s1312" style="position:absolute;left:11734;top:41287;width:47276;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a3SscA&#10;AADcAAAADwAAAGRycy9kb3ducmV2LnhtbESPT2vCQBTE70K/w/IK3nTjv2LTrFIFwYtQbQ/19sy+&#10;JiHZt3F31dhP3y0Uehxm5jdMtuxMI67kfGVZwWiYgCDOra64UPDxvhnMQfiArLGxTAru5GG5eOhl&#10;mGp74z1dD6EQEcI+RQVlCG0qpc9LMuiHtiWO3pd1BkOUrpDa4S3CTSPHSfIkDVYcF0psaV1SXh8u&#10;RsHqeb46v015970/Hen4eapnY5co1X/sXl9ABOrCf/ivvdUKJrMR/J6JR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Wt0rHAAAA3AAAAA8AAAAAAAAAAAAAAAAAmAIAAGRy&#10;cy9kb3ducmV2LnhtbFBLBQYAAAAABAAEAPUAAACMAwAAAAA=&#10;" fillcolor="black" stroked="f"/>
                <v:rect id="Rectangle 290" o:spid="_x0000_s1313" style="position:absolute;left:58940;top:39611;width:70;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QpPccA&#10;AADcAAAADwAAAGRycy9kb3ducmV2LnhtbESPT2sCMRTE74V+h/AEbzXrWkVXo9SC0Euh/jno7bl5&#10;7i5uXrZJ1G0/fSMUPA4z8xtmtmhNLa7kfGVZQb+XgCDOra64ULDbrl7GIHxA1lhbJgU/5GExf36a&#10;Yabtjdd03YRCRAj7DBWUITSZlD4vyaDv2YY4eifrDIYoXSG1w1uEm1qmSTKSBiuOCyU29F5Sft5c&#10;jILlZLz8/nrlz9/18UCH/fE8TF2iVLfTvk1BBGrDI/zf/tAKBsMU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EKT3HAAAA3AAAAA8AAAAAAAAAAAAAAAAAmAIAAGRy&#10;cy9kb3ducmV2LnhtbFBLBQYAAAAABAAEAPUAAACMAwAAAAA=&#10;" fillcolor="black" stroked="f"/>
                <v:rect id="Rectangle 291" o:spid="_x0000_s1314" style="position:absolute;left:16008;top:42367;width:4300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iMpsYA&#10;AADcAAAADwAAAGRycy9kb3ducmV2LnhtbESPT2sCMRTE7wW/Q3iCt5pVq+hqlCoIvRTqn4Penpvn&#10;7uLmZZtE3frpTaHQ4zAzv2Fmi8ZU4kbOl5YV9LoJCOLM6pJzBfvd+nUMwgdkjZVlUvBDHhbz1ssM&#10;U23vvKHbNuQiQtinqKAIoU6l9FlBBn3X1sTRO1tnMETpcqkd3iPcVLKfJCNpsOS4UGBNq4Kyy/Zq&#10;FCwn4+X31xt/PjanIx0Pp8uw7xKlOu3mfQoiUBP+w3/tD61gMBzA75l4BOT8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iMpsYAAADcAAAADwAAAAAAAAAAAAAAAACYAgAAZHJz&#10;L2Rvd25yZXYueG1sUEsFBgAAAAAEAAQA9QAAAIsDAAAAAA==&#10;" fillcolor="black" stroked="f"/>
                <v:rect id="Rectangle 292" o:spid="_x0000_s1315" style="position:absolute;left:15944;top:42367;width:64;height:1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EU0sYA&#10;AADcAAAADwAAAGRycy9kb3ducmV2LnhtbESPT2sCMRTE70K/Q3gFb5qtf4rdGkUFwUtBbQ/19ty8&#10;7i5uXtYk6tZPbwTB4zAzv2HG08ZU4kzOl5YVvHUTEMSZ1SXnCn6+l50RCB+QNVaWScE/eZhOXlpj&#10;TLW98IbO25CLCGGfooIihDqV0mcFGfRdWxNH7886gyFKl0vt8BLhppK9JHmXBkuOCwXWtCgoO2xP&#10;RsH8YzQ/rgf8dd3sd7T73R+GPZco1X5tZp8gAjXhGX60V1pBfziA+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EU0sYAAADcAAAADwAAAAAAAAAAAAAAAACYAgAAZHJz&#10;L2Rvd25yZXYueG1sUEsFBgAAAAAEAAQA9QAAAIsDAAAAAA==&#10;" fillcolor="black" stroked="f"/>
                <v:rect id="Rectangle 293" o:spid="_x0000_s1316" style="position:absolute;left:20288;top:42424;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xSccA&#10;AADcAAAADwAAAGRycy9kb3ducmV2LnhtbESPT2sCMRTE74V+h/AEbzWrdkVXo9SC0Euh/jno7bl5&#10;7i5uXrZJ1G0/fSMUPA4z8xtmtmhNLa7kfGVZQb+XgCDOra64ULDbrl7GIHxA1lhbJgU/5GExf36a&#10;Yabtjdd03YRCRAj7DBWUITSZlD4vyaDv2YY4eifrDIYoXSG1w1uEm1oOkmQkDVYcF0ps6L2k/Ly5&#10;GAXLyXj5/fXKn7/r44EO++M5HbhEqW6nfZuCCNSGR/i//aEVDNMU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tsUnHAAAA3AAAAA8AAAAAAAAAAAAAAAAAmAIAAGRy&#10;cy9kb3ducmV2LnhtbFBLBQYAAAAABAAEAPUAAACMAwAAAAA=&#10;" fillcolor="black" stroked="f"/>
                <v:rect id="Rectangle 294" o:spid="_x0000_s1317" style="position:absolute;left:24707;top:42424;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8vPsYA&#10;AADcAAAADwAAAGRycy9kb3ducmV2LnhtbESPQWsCMRSE70L/Q3gFb5qtVrFbo6ggeBHU9lBvz83r&#10;7uLmZU2ibv31RhB6HGbmG2Y8bUwlLuR8aVnBWzcBQZxZXXKu4Ptr2RmB8AFZY2WZFPyRh+nkpTXG&#10;VNsrb+myC7mIEPYpKihCqFMpfVaQQd+1NXH0fq0zGKJ0udQOrxFuKtlLkqE0WHJcKLCmRUHZcXc2&#10;CuYfo/lp887r2/awp/3P4TjouUSp9msz+wQRqAn/4Wd7pRX0B0N4nI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8vPsYAAADcAAAADwAAAAAAAAAAAAAAAACYAgAAZHJz&#10;L2Rvd25yZXYueG1sUEsFBgAAAAAEAAQA9QAAAIsDAAAAAA==&#10;" fillcolor="black" stroked="f"/>
                <v:rect id="Rectangle 295" o:spid="_x0000_s1318" style="position:absolute;left:29121;top:42424;width:69;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OKpccA&#10;AADcAAAADwAAAGRycy9kb3ducmV2LnhtbESPS2/CMBCE75X6H6ytxK1xyqPQFIMKEhKXSrwOcFvi&#10;bRIRr1PbQNpfjysh9TiamW8042lranEh5yvLCl6SFARxbnXFhYLddvE8AuEDssbaMin4IQ/TyePD&#10;GDNtr7ymyyYUIkLYZ6igDKHJpPR5SQZ9Yhvi6H1ZZzBE6QqpHV4j3NSym6av0mDFcaHEhuYl5afN&#10;2SiYvY1m36s+f/6ujwc67I+nQdelSnWe2o93EIHa8B++t5daQW8whL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ziqXHAAAA3AAAAA8AAAAAAAAAAAAAAAAAmAIAAGRy&#10;cy9kb3ducmV2LnhtbFBLBQYAAAAABAAEAPUAAACMAwAAAAA=&#10;" fillcolor="black" stroked="f"/>
                <v:rect id="Rectangle 296" o:spid="_x0000_s1319" style="position:absolute;left:33540;top:42424;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we18QA&#10;AADcAAAADwAAAGRycy9kb3ducmV2LnhtbERPz2vCMBS+D/wfwhN2W1OdDq2NooPBLoPpdpi31+bZ&#10;FpuXmmRa99cvB8Hjx/c7X/WmFWdyvrGsYJSkIIhLqxuuFHx/vT3NQPiArLG1TAqu5GG1HDzkmGl7&#10;4S2dd6ESMYR9hgrqELpMSl/WZNAntiOO3ME6gyFCV0nt8BLDTSvHafoiDTYcG2rs6LWm8rj7NQo2&#10;89nm9Dnhj79tsaf9T3Gcjl2q1OOwXy9ABOrDXXxzv2sFz9O4Np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sHtfEAAAA3AAAAA8AAAAAAAAAAAAAAAAAmAIAAGRycy9k&#10;b3ducmV2LnhtbFBLBQYAAAAABAAEAPUAAACJAwAAAAA=&#10;" fillcolor="black" stroked="f"/>
                <v:rect id="Rectangle 297" o:spid="_x0000_s1320" style="position:absolute;left:37407;top:42424;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7TMcA&#10;AADcAAAADwAAAGRycy9kb3ducmV2LnhtbESPQWvCQBSE74X+h+UVequbWi0as0oVCl4Kaj3o7SX7&#10;TILZt3F3q2l/fVcQPA4z8w2TzTrTiDM5X1tW8NpLQBAXVtdcKth+f76MQPiArLGxTAp+ycNs+viQ&#10;Yarthdd03oRSRAj7FBVUIbSplL6oyKDv2ZY4egfrDIYoXSm1w0uEm0b2k+RdGqw5LlTY0qKi4rj5&#10;MQrm49H8tBrw198639N+lx+HfZco9fzUfUxABOrCPXxrL7WCt+EYrmfiE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u0zHAAAA3AAAAA8AAAAAAAAAAAAAAAAAmAIAAGRy&#10;cy9kb3ducmV2LnhtbFBLBQYAAAAABAAEAPUAAACMAwAAAAA=&#10;" fillcolor="black" stroked="f"/>
                <v:rect id="Rectangle 298" o:spid="_x0000_s1321" style="position:absolute;left:41268;top:42424;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bYbMQA&#10;AADcAAAADwAAAGRycy9kb3ducmV2LnhtbERPu27CMBTdkfoP1q3EBk55CdIYVCohsVQC2gG2S3yb&#10;RImvU9tAytfjoVLHo/POVp1pxJWcrywreBkmIIhzqysuFHx9bgZzED4ga2wsk4Jf8rBaPvUyTLW9&#10;8Z6uh1CIGMI+RQVlCG0qpc9LMuiHtiWO3Ld1BkOErpDa4S2Gm0aOkmQmDVYcG0ps6b2kvD5cjIL1&#10;Yr7+2U34474/n+h0PNfTkUuU6j93b68gAnXhX/zn3moF41mcH8/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22GzEAAAA3AAAAA8AAAAAAAAAAAAAAAAAmAIAAGRycy9k&#10;b3ducmV2LnhtbFBLBQYAAAAABAAEAPUAAACJAwAAAAA=&#10;" fillcolor="black" stroked="f"/>
                <v:rect id="Rectangle 299" o:spid="_x0000_s1322" style="position:absolute;left:45408;top:42424;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998YA&#10;AADcAAAADwAAAGRycy9kb3ducmV2LnhtbESPQWsCMRSE70L/Q3gFb5pVq+hqlCoIvQhqPejtuXnd&#10;Xdy8rEnUtb++KRR6HGbmG2a2aEwl7uR8aVlBr5uAIM6sLjlXcPhcd8YgfEDWWFkmBU/ysJi/tGaY&#10;avvgHd33IRcRwj5FBUUIdSqlzwoy6Lu2Jo7el3UGQ5Qul9rhI8JNJftJMpIGS44LBda0Kii77G9G&#10;wXIyXl63b7z53p1PdDqeL8O+S5RqvzbvUxCBmvAf/mt/aAWDUQ9+z8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998YAAADcAAAADwAAAAAAAAAAAAAAAACYAgAAZHJz&#10;L2Rvd25yZXYueG1sUEsFBgAAAAAEAAQA9QAAAIsDAAAAAA==&#10;" fillcolor="black" stroked="f"/>
                <v:rect id="Rectangle 300" o:spid="_x0000_s1323" style="position:absolute;left:50101;top:42424;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jjgMYA&#10;AADcAAAADwAAAGRycy9kb3ducmV2LnhtbESPQWsCMRSE7wX/Q3iCt5p1raJbo2ih0EtBbQ96e25e&#10;dxc3L9sk1a2/3giCx2FmvmFmi9bU4kTOV5YVDPoJCOLc6ooLBd9f788TED4ga6wtk4J/8rCYd55m&#10;mGl75g2dtqEQEcI+QwVlCE0mpc9LMuj7tiGO3o91BkOUrpDa4TnCTS3TJBlLgxXHhRIbeispP27/&#10;jILVdLL6Xb/w52Vz2NN+dziOUpco1eu2y1cQgdrwCN/bH1rBcJzC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jjgMYAAADcAAAADwAAAAAAAAAAAAAAAACYAgAAZHJz&#10;L2Rvd25yZXYueG1sUEsFBgAAAAAEAAQA9QAAAIsDAAAAAA==&#10;" fillcolor="black" stroked="f"/>
                <v:rect id="Rectangle 301" o:spid="_x0000_s1324" style="position:absolute;left:54521;top:42424;width:69;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RGG8cA&#10;AADcAAAADwAAAGRycy9kb3ducmV2LnhtbESPQWvCQBSE70L/w/IK3nRTrWLTrKKC0Iugtod6e2Zf&#10;k5Ds27i7auyv7xYKPQ4z8w2TLTrTiCs5X1lW8DRMQBDnVldcKPh43wxmIHxA1thYJgV38rCYP/Qy&#10;TLW98Z6uh1CICGGfooIyhDaV0uclGfRD2xJH78s6gyFKV0jt8BbhppGjJJlKgxXHhRJbWpeU14eL&#10;UbB6ma3Ou2fefu9PRzp+nurJyCVK9R+75SuIQF34D/+137SC8XQM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kRhvHAAAA3AAAAA8AAAAAAAAAAAAAAAAAmAIAAGRy&#10;cy9kb3ducmV2LnhtbFBLBQYAAAAABAAEAPUAAACMAwAAAAA=&#10;" fillcolor="black" stroked="f"/>
                <v:rect id="Rectangle 302" o:spid="_x0000_s1325" style="position:absolute;left:16008;top:44100;width:43002;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3eb8YA&#10;AADcAAAADwAAAGRycy9kb3ducmV2LnhtbESPT2sCMRTE70K/Q3gFb5qt/7Bbo6ggeCmo7aHenpvX&#10;3cXNy5pE3frpjSD0OMzMb5jJrDGVuJDzpWUFb90EBHFmdcm5gu+vVWcMwgdkjZVlUvBHHmbTl9YE&#10;U22vvKXLLuQiQtinqKAIoU6l9FlBBn3X1sTR+7XOYIjS5VI7vEa4qWQvSUbSYMlxocCalgVlx93Z&#10;KFi8jxenzYA/b9vDnvY/h+Ow5xKl2q/N/ANEoCb8h5/ttVbQHw3g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3eb8YAAADcAAAADwAAAAAAAAAAAAAAAACYAgAAZHJz&#10;L2Rvd25yZXYueG1sUEsFBgAAAAAEAAQA9QAAAIsDAAAAAA==&#10;" fillcolor="black" stroked="f"/>
                <v:rect id="Rectangle 303" o:spid="_x0000_s1326" style="position:absolute;left:58940;top:42424;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F79MYA&#10;AADcAAAADwAAAGRycy9kb3ducmV2LnhtbESPQWsCMRSE70L/Q3gFb5qtVrFbo6ggeBHU9lBvz83r&#10;7uLmZU2ibv31RhB6HGbmG2Y8bUwlLuR8aVnBWzcBQZxZXXKu4Ptr2RmB8AFZY2WZFPyRh+nkpTXG&#10;VNsrb+myC7mIEPYpKihCqFMpfVaQQd+1NXH0fq0zGKJ0udQOrxFuKtlLkqE0WHJcKLCmRUHZcXc2&#10;CuYfo/lp887r2/awp/3P4TjouUSp9msz+wQRqAn/4Wd7pRX0hwN4nI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F79MYAAADcAAAADwAAAAAAAAAAAAAAAACYAgAAZHJz&#10;L2Rvd25yZXYueG1sUEsFBgAAAAAEAAQA9QAAAIsDAAAAAA==&#10;" fillcolor="black" stroked="f"/>
                <v:rect id="Rectangle 304" o:spid="_x0000_s1327" style="position:absolute;left:16008;top:45180;width:4300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Plg8cA&#10;AADcAAAADwAAAGRycy9kb3ducmV2LnhtbESPT2sCMRTE74V+h/AEbzWrtouuRqkFoZdC/XPQ23Pz&#10;3F3cvGyTqNt++kYQPA4z8xtmOm9NLS7kfGVZQb+XgCDOra64ULDdLF9GIHxA1lhbJgW/5GE+e36a&#10;YqbtlVd0WYdCRAj7DBWUITSZlD4vyaDv2YY4ekfrDIYoXSG1w2uEm1oOkiSVBiuOCyU29FFSflqf&#10;jYLFeLT4+X7lr7/VYU/73eH0NnCJUt1O+z4BEagNj/C9/akVDNMUb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T5YPHAAAA3AAAAA8AAAAAAAAAAAAAAAAAmAIAAGRy&#10;cy9kb3ducmV2LnhtbFBLBQYAAAAABAAEAPUAAACMAwAAAAA=&#10;" fillcolor="black" stroked="f"/>
                <v:rect id="Rectangle 305" o:spid="_x0000_s1328" style="position:absolute;left:15944;top:45180;width:64;height:1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9AGMcA&#10;AADcAAAADwAAAGRycy9kb3ducmV2LnhtbESPzWsCMRTE7wX/h/CE3mq2tn50axQVhF6E+nHQ23Pz&#10;uru4eVmTqKt/vSkUehxm5jfMaNKYSlzI+dKygtdOAoI4s7rkXMF2s3gZgvABWWNlmRTcyMNk3Hoa&#10;YartlVd0WYdcRAj7FBUUIdSplD4ryKDv2Jo4ej/WGQxRulxqh9cIN5XsJklfGiw5LhRY07yg7Lg+&#10;GwWzj+Hs9P3Oy/vqsKf97nDsdV2i1HO7mX6CCNSE//Bf+0sreOsP4PdMPAJy/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fQBjHAAAA3AAAAA8AAAAAAAAAAAAAAAAAmAIAAGRy&#10;cy9kb3ducmV2LnhtbFBLBQYAAAAABAAEAPUAAACMAwAAAAA=&#10;" fillcolor="black" stroked="f"/>
                <v:rect id="Rectangle 306" o:spid="_x0000_s1329" style="position:absolute;left:20288;top:45237;width:70;height:1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DUasQA&#10;AADcAAAADwAAAGRycy9kb3ducmV2LnhtbERPu27CMBTdkfoP1q3EBk55CdIYVCohsVQC2gG2S3yb&#10;RImvU9tAytfjoVLHo/POVp1pxJWcrywreBkmIIhzqysuFHx9bgZzED4ga2wsk4Jf8rBaPvUyTLW9&#10;8Z6uh1CIGMI+RQVlCG0qpc9LMuiHtiWO3Ld1BkOErpDa4S2Gm0aOkmQmDVYcG0ps6b2kvD5cjIL1&#10;Yr7+2U34474/n+h0PNfTkUuU6j93b68gAnXhX/zn3moF41lcG8/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A1GrEAAAA3AAAAA8AAAAAAAAAAAAAAAAAmAIAAGRycy9k&#10;b3ducmV2LnhtbFBLBQYAAAAABAAEAPUAAACJAwAAAAA=&#10;" fillcolor="black" stroked="f"/>
                <v:rect id="Rectangle 307" o:spid="_x0000_s1330" style="position:absolute;left:24707;top:45237;width:70;height:1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xx8ccA&#10;AADcAAAADwAAAGRycy9kb3ducmV2LnhtbESPT2vCQBTE74V+h+UJ3urGv2iaVWqh4KWgtod6e8m+&#10;JsHs23R3q6mf3hWEHoeZ+Q2TrTrTiBM5X1tWMBwkIIgLq2suFXx+vD3NQfiArLGxTAr+yMNq+fiQ&#10;YartmXd02odSRAj7FBVUIbSplL6oyKAf2JY4et/WGQxRulJqh+cIN40cJclMGqw5LlTY0mtFxXH/&#10;axSsF/P1z3bC75ddfqDDV36cjlyiVL/XvTyDCNSF//C9vdEKxrMF3M7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McfHHAAAA3AAAAA8AAAAAAAAAAAAAAAAAmAIAAGRy&#10;cy9kb3ducmV2LnhtbFBLBQYAAAAABAAEAPUAAACMAwAAAAA=&#10;" fillcolor="black" stroked="f"/>
                <v:rect id="Rectangle 308" o:spid="_x0000_s1331" style="position:absolute;left:29121;top:45237;width:69;height:1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9OscQA&#10;AADcAAAADwAAAGRycy9kb3ducmV2LnhtbERPyW7CMBC9I/UfrEHqDRygZUljUKmE1EulshzgNomn&#10;SUQ8DraBtF9fHyr1+PT2bNWZRtzI+dqygtEwAUFcWF1zqeCw3wzmIHxA1thYJgXf5GG1fOhlmGp7&#10;5y3ddqEUMYR9igqqENpUSl9UZNAPbUscuS/rDIYIXSm1w3sMN40cJ8lUGqw5NlTY0ltFxXl3NQrW&#10;i/n68vnEHz/b/ESnY35+HrtEqcd+9/oCIlAX/sV/7netYDKL8+O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vTrHEAAAA3AAAAA8AAAAAAAAAAAAAAAAAmAIAAGRycy9k&#10;b3ducmV2LnhtbFBLBQYAAAAABAAEAPUAAACJAwAAAAA=&#10;" fillcolor="black" stroked="f"/>
                <v:rect id="Rectangle 309" o:spid="_x0000_s1332" style="position:absolute;left:33540;top:45237;width:70;height:1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PrKscA&#10;AADcAAAADwAAAGRycy9kb3ducmV2LnhtbESPT2sCMRTE74V+h/CE3rpZra26GqUWCl4K/jvo7bl5&#10;7i5uXrZJqms/vSkIPQ4z8xtmMmtNLc7kfGVZQTdJQRDnVldcKNhuPp+HIHxA1lhbJgVX8jCbPj5M&#10;MNP2wis6r0MhIoR9hgrKEJpMSp+XZNAntiGO3tE6gyFKV0jt8BLhppa9NH2TBiuOCyU29FFSflr/&#10;GAXz0XD+vezz1+/qsKf97nB67blUqadO+z4GEagN/+F7e6EVvAy68Hc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j6yrHAAAA3AAAAA8AAAAAAAAAAAAAAAAAmAIAAGRy&#10;cy9kb3ducmV2LnhtbFBLBQYAAAAABAAEAPUAAACMAwAAAAA=&#10;" fillcolor="black" stroked="f"/>
                <v:rect id="Rectangle 310" o:spid="_x0000_s1333" style="position:absolute;left:37407;top:45237;width:70;height:1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F1Xc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Xvsp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xdV3HAAAA3AAAAA8AAAAAAAAAAAAAAAAAmAIAAGRy&#10;cy9kb3ducmV2LnhtbFBLBQYAAAAABAAEAPUAAACMAwAAAAA=&#10;" fillcolor="black" stroked="f"/>
                <v:rect id="Rectangle 311" o:spid="_x0000_s1334" style="position:absolute;left:41268;top:45237;width:70;height:1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3QxscA&#10;AADcAAAADwAAAGRycy9kb3ducmV2LnhtbESPT2sCMRTE74LfITzBm2brn9ZujaKC4EWotod6e25e&#10;dxc3L2sSde2nN4VCj8PM/IaZzhtTiSs5X1pW8NRPQBBnVpecK/j8WPcmIHxA1lhZJgV38jCftVtT&#10;TLW98Y6u+5CLCGGfooIihDqV0mcFGfR9WxNH79s6gyFKl0vt8BbhppKDJHmWBkuOCwXWtCooO+0v&#10;RsHydbI8v494+7M7HujwdTyNBy5RqttpFm8gAjXhP/zX3mgFw5ch/J6JR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90MbHAAAA3AAAAA8AAAAAAAAAAAAAAAAAmAIAAGRy&#10;cy9kb3ducmV2LnhtbFBLBQYAAAAABAAEAPUAAACMAwAAAAA=&#10;" fillcolor="black" stroked="f"/>
                <v:rect id="Rectangle 312" o:spid="_x0000_s1335" style="position:absolute;left:45408;top:45237;width:70;height:1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RIsscA&#10;AADcAAAADwAAAGRycy9kb3ducmV2LnhtbESPT2sCMRTE7wW/Q3hCbzVbq9VujaKC0ItQ/xz09ty8&#10;7i5uXtYk6tZPb4RCj8PM/IYZTRpTiQs5X1pW8NpJQBBnVpecK9huFi9DED4ga6wsk4Jf8jAZt55G&#10;mGp75RVd1iEXEcI+RQVFCHUqpc8KMug7tiaO3o91BkOULpfa4TXCTSW7SfIuDZYcFwqsaV5Qdlyf&#10;jYLZx3B2+u7x8rY67Gm/Oxz7XZco9dxupp8gAjXhP/zX/tIK3gY9eJyJR0C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USLLHAAAA3AAAAA8AAAAAAAAAAAAAAAAAmAIAAGRy&#10;cy9kb3ducmV2LnhtbFBLBQYAAAAABAAEAPUAAACMAwAAAAA=&#10;" fillcolor="black" stroked="f"/>
                <v:rect id="Rectangle 313" o:spid="_x0000_s1336" style="position:absolute;left:50101;top:45237;width:70;height:1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jtKccA&#10;AADcAAAADwAAAGRycy9kb3ducmV2LnhtbESPS2/CMBCE75X6H6ytxK1xyqPQFIMKEhKXSrwOcFvi&#10;bRIRr1PbQNpfjysh9TiamW8042lranEh5yvLCl6SFARxbnXFhYLddvE8AuEDssbaMin4IQ/TyePD&#10;GDNtr7ymyyYUIkLYZ6igDKHJpPR5SQZ9Yhvi6H1ZZzBE6QqpHV4j3NSym6av0mDFcaHEhuYl5afN&#10;2SiYvY1m36s+f/6ujwc67I+nQdelSnWe2o93EIHa8B++t5daQW84gL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Y7SnHAAAA3AAAAA8AAAAAAAAAAAAAAAAAmAIAAGRy&#10;cy9kb3ducmV2LnhtbFBLBQYAAAAABAAEAPUAAACMAwAAAAA=&#10;" fillcolor="black" stroked="f"/>
                <v:rect id="Rectangle 314" o:spid="_x0000_s1337" style="position:absolute;left:54521;top:45237;width:69;height:1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pzXscA&#10;AADcAAAADwAAAGRycy9kb3ducmV2LnhtbESPzWsCMRTE7wX/h/CE3mq2tn50axQVhF6E+nHQ23Pz&#10;uru4eVmTqKt/vSkUehxm5jfMaNKYSlzI+dKygtdOAoI4s7rkXMF2s3gZgvABWWNlmRTcyMNk3Hoa&#10;YartlVd0WYdcRAj7FBUUIdSplD4ryKDv2Jo4ej/WGQxRulxqh9cIN5XsJklfGiw5LhRY07yg7Lg+&#10;GwWzj+Hs9P3Oy/vqsKf97nDsdV2i1HO7mX6CCNSE//Bf+0sreBv04fdMPAJy/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Kc17HAAAA3AAAAA8AAAAAAAAAAAAAAAAAmAIAAGRy&#10;cy9kb3ducmV2LnhtbFBLBQYAAAAABAAEAPUAAACMAwAAAAA=&#10;" fillcolor="black" stroked="f"/>
                <v:rect id="Rectangle 315" o:spid="_x0000_s1338" style="position:absolute;left:16008;top:46691;width:4300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bWxccA&#10;AADcAAAADwAAAGRycy9kb3ducmV2LnhtbESPT2sCMRTE70K/Q3iCN82qterWKFUQehHqn4PenpvX&#10;3cXNy5pE3fbTN4VCj8PM/IaZLRpTiTs5X1pW0O8lIIgzq0vOFRz26+4EhA/IGivLpOCLPCzmT60Z&#10;pto+eEv3XchFhLBPUUERQp1K6bOCDPqerYmj92mdwRCly6V2+IhwU8lBkrxIgyXHhQJrWhWUXXY3&#10;o2A5nSyvH8+8+d6eT3Q6ni+jgUuU6rSbt1cQgZrwH/5rv2sFw/EYfs/EIy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G1sXHAAAA3AAAAA8AAAAAAAAAAAAAAAAAmAIAAGRy&#10;cy9kb3ducmV2LnhtbFBLBQYAAAAABAAEAPUAAACMAwAAAAA=&#10;" fillcolor="black" stroked="f"/>
                <v:rect id="Rectangle 316" o:spid="_x0000_s1339" style="position:absolute;left:58940;top:45237;width:70;height:1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lCt8QA&#10;AADcAAAADwAAAGRycy9kb3ducmV2LnhtbERPyW7CMBC9I/UfrEHqDRygZUljUKmE1EulshzgNomn&#10;SUQ8DraBtF9fHyr1+PT2bNWZRtzI+dqygtEwAUFcWF1zqeCw3wzmIHxA1thYJgXf5GG1fOhlmGp7&#10;5y3ddqEUMYR9igqqENpUSl9UZNAPbUscuS/rDIYIXSm1w3sMN40cJ8lUGqw5NlTY0ltFxXl3NQrW&#10;i/n68vnEHz/b/ESnY35+HrtEqcd+9/oCIlAX/sV/7netYDKLa+O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ZQrfEAAAA3AAAAA8AAAAAAAAAAAAAAAAAmAIAAGRycy9k&#10;b3ducmV2LnhtbFBLBQYAAAAABAAEAPUAAACJAwAAAAA=&#10;" fillcolor="black" stroked="f"/>
                <v:rect id="Rectangle 317" o:spid="_x0000_s1340" style="position:absolute;left:16008;top:47777;width:43002;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XnLMcA&#10;AADcAAAADwAAAGRycy9kb3ducmV2LnhtbESPQWsCMRSE7wX/Q3iF3rrZWmt1NYoWCl4Kanuot+fm&#10;ubu4edkmqa7+eiMIHoeZ+YYZT1tTiwM5X1lW8JKkIIhzqysuFPx8fz4PQPiArLG2TApO5GE66TyM&#10;MdP2yCs6rEMhIoR9hgrKEJpMSp+XZNAntiGO3s46gyFKV0jt8BjhppbdNO1LgxXHhRIb+igp36//&#10;jYL5cDD/W/b467zabmjzu92/dV2q1NNjOxuBCNSGe/jWXmgFr+9DuJ6JR0B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V5yzHAAAA3AAAAA8AAAAAAAAAAAAAAAAAmAIAAGRy&#10;cy9kb3ducmV2LnhtbFBLBQYAAAAABAAEAPUAAACMAwAAAAA=&#10;" fillcolor="black" stroked="f"/>
                <v:rect id="Rectangle 318" o:spid="_x0000_s1341" style="position:absolute;left:15944;top:47777;width:64;height:1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o+lsQA&#10;AADcAAAADwAAAGRycy9kb3ducmV2LnhtbERPz2vCMBS+C/sfwhO8aapu0nWNMgVhl8F0O8zba/PW&#10;FpuXmkTt9tcvB8Hjx/c7X/WmFRdyvrGsYDpJQBCXVjdcKfj63I5TED4ga2wtk4Jf8rBaPgxyzLS9&#10;8o4u+1CJGMI+QwV1CF0mpS9rMugntiOO3I91BkOErpLa4TWGm1bOkmQhDTYcG2rsaFNTedyfjYL1&#10;c7o+fTzy+9+uONDhuzg+zVyi1GjYv76ACNSHu/jmftMK5mmcH8/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6PpbEAAAA3AAAAA8AAAAAAAAAAAAAAAAAmAIAAGRycy9k&#10;b3ducmV2LnhtbFBLBQYAAAAABAAEAPUAAACJAwAAAAA=&#10;" fillcolor="black" stroked="f"/>
                <v:rect id="Rectangle 319" o:spid="_x0000_s1342" style="position:absolute;left:20288;top:47828;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DccA&#10;AADcAAAADwAAAGRycy9kb3ducmV2LnhtbESPQWvCQBSE74X+h+UVvDUbrS0xdRUtCF4KanvQ2zP7&#10;mgSzb+PuqrG/3hUKPQ4z8w0znnamEWdyvrasoJ+kIIgLq2suFXx/LZ4zED4ga2wsk4IreZhOHh/G&#10;mGt74TWdN6EUEcI+RwVVCG0upS8qMugT2xJH78c6gyFKV0rt8BLhppGDNH2TBmuOCxW29FFRcdic&#10;jIL5KJsfV0P+/F3vd7Tb7g+vA5cq1XvqZu8gAnXhP/zXXmoFL1kf7m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2mw3HAAAA3AAAAA8AAAAAAAAAAAAAAAAAmAIAAGRy&#10;cy9kb3ducmV2LnhtbFBLBQYAAAAABAAEAPUAAACMAwAAAAA=&#10;" fillcolor="black" stroked="f"/>
                <v:rect id="Rectangle 320" o:spid="_x0000_s1343" style="position:absolute;left:24707;top:47828;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QFesYA&#10;AADcAAAADwAAAGRycy9kb3ducmV2LnhtbESPQWvCQBSE70L/w/IKvenGaEuMrlIFwUtBbQ/19sw+&#10;k2D2bbq71dhf7xYKPQ4z8w0zW3SmERdyvrasYDhIQBAXVtdcKvh4X/czED4ga2wsk4IbeVjMH3oz&#10;zLW98o4u+1CKCGGfo4IqhDaX0hcVGfQD2xJH72SdwRClK6V2eI1w08g0SV6kwZrjQoUtrSoqzvtv&#10;o2A5yZZf2zG//eyOBzp8Hs/PqUuUenrsXqcgAnXhP/zX3mgFoyyF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QFesYAAADcAAAADwAAAAAAAAAAAAAAAACYAgAAZHJz&#10;L2Rvd25yZXYueG1sUEsFBgAAAAAEAAQA9QAAAIsDAAAAAA==&#10;" fillcolor="black" stroked="f"/>
                <v:rect id="Rectangle 321" o:spid="_x0000_s1344" style="position:absolute;left:29121;top:47828;width:69;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ig4ccA&#10;AADcAAAADwAAAGRycy9kb3ducmV2LnhtbESPQWvCQBSE74L/YXmF3symaktMXUWFQi8FtT3o7Zl9&#10;TYLZt3F3q7G/3hUKPQ4z8w0znXemEWdyvras4ClJQRAXVtdcKvj6fBtkIHxA1thYJgVX8jCf9XtT&#10;zLW98IbO21CKCGGfo4IqhDaX0hcVGfSJbYmj922dwRClK6V2eIlw08hhmr5IgzXHhQpbWlVUHLc/&#10;RsFyki1P6zF//G4Oe9rvDsfnoUuVenzoFq8gAnXhP/zXftcKRtkI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ooOHHAAAA3AAAAA8AAAAAAAAAAAAAAAAAmAIAAGRy&#10;cy9kb3ducmV2LnhtbFBLBQYAAAAABAAEAPUAAACMAwAAAAA=&#10;" fillcolor="black" stroked="f"/>
                <v:rect id="Rectangle 322" o:spid="_x0000_s1345" style="position:absolute;left:33540;top:47828;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E4lccA&#10;AADcAAAADwAAAGRycy9kb3ducmV2LnhtbESPQWvCQBSE7wX/w/KE3pqN1paYuooKQi9CtT3o7Zl9&#10;TYLZt3F31dRf3xUKPQ4z8w0zmXWmERdyvrasYJCkIIgLq2suFXx9rp4yED4ga2wsk4If8jCb9h4m&#10;mGt75Q1dtqEUEcI+RwVVCG0upS8qMugT2xJH79s6gyFKV0rt8BrhppHDNH2VBmuOCxW2tKyoOG7P&#10;RsFinC1OHyNe3zaHPe13h+PL0KVKPfa7+RuIQF34D/+137WC52wE9zPx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BOJXHAAAA3AAAAA8AAAAAAAAAAAAAAAAAmAIAAGRy&#10;cy9kb3ducmV2LnhtbFBLBQYAAAAABAAEAPUAAACMAwAAAAA=&#10;" fillcolor="black" stroked="f"/>
                <v:rect id="Rectangle 323" o:spid="_x0000_s1346" style="position:absolute;left:37407;top:47828;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2dDscA&#10;AADcAAAADwAAAGRycy9kb3ducmV2LnhtbESPQWvCQBSE7wX/w/KE3pqNtkpMXUWFQi+FanvQ2zP7&#10;mgSzb+PuVlN/vSsUPA4z8w0znXemESdyvrasYJCkIIgLq2suFXx/vT1lIHxA1thYJgV/5GE+6z1M&#10;Mdf2zGs6bUIpIoR9jgqqENpcSl9UZNAntiWO3o91BkOUrpTa4TnCTSOHaTqWBmuOCxW2tKqoOGx+&#10;jYLlJFseP1/447Le72i33R9GQ5cq9djvFq8gAnXhHv5vv2sFz9kI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NnQ7HAAAA3AAAAA8AAAAAAAAAAAAAAAAAmAIAAGRy&#10;cy9kb3ducmV2LnhtbFBLBQYAAAAABAAEAPUAAACMAwAAAAA=&#10;" fillcolor="black" stroked="f"/>
                <v:rect id="Rectangle 324" o:spid="_x0000_s1347" style="position:absolute;left:41268;top:47828;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8DeccA&#10;AADcAAAADwAAAGRycy9kb3ducmV2LnhtbESPT2sCMRTE7wW/Q3iF3mq21sq6GkWFgpdC/XPQ23Pz&#10;3F3cvKxJqls/vREKPQ4z8xtmPG1NLS7kfGVZwVs3AUGcW11xoWC7+XxNQfiArLG2TAp+ycN00nka&#10;Y6btlVd0WYdCRAj7DBWUITSZlD4vyaDv2oY4ekfrDIYoXSG1w2uEm1r2kmQgDVYcF0psaFFSflr/&#10;GAXzYTo/f/f567Y67Gm/O5w+ei5R6uW5nY1ABGrDf/ivvdQK3tMBPM7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fA3nHAAAA3AAAAA8AAAAAAAAAAAAAAAAAmAIAAGRy&#10;cy9kb3ducmV2LnhtbFBLBQYAAAAABAAEAPUAAACMAwAAAAA=&#10;" fillcolor="black" stroked="f"/>
                <v:rect id="Rectangle 325" o:spid="_x0000_s1348" style="position:absolute;left:45408;top:47828;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Om4scA&#10;AADcAAAADwAAAGRycy9kb3ducmV2LnhtbESPT2sCMRTE7wW/Q3iF3mq21uq6NYoWCl4K/jvo7bl5&#10;3V3cvGyTVNd+elMQPA4z8xtmPG1NLU7kfGVZwUs3AUGcW11xoWC7+XxOQfiArLG2TAou5GE66TyM&#10;MdP2zCs6rUMhIoR9hgrKEJpMSp+XZNB3bUMcvW/rDIYoXSG1w3OEm1r2kmQgDVYcF0ps6KOk/Lj+&#10;NQrmo3T+s+zz19/qsKf97nB867lEqafHdvYOIlAb7uFbe6EVvKZD+D8Tj4C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9TpuLHAAAA3AAAAA8AAAAAAAAAAAAAAAAAmAIAAGRy&#10;cy9kb3ducmV2LnhtbFBLBQYAAAAABAAEAPUAAACMAwAAAAA=&#10;" fillcolor="black" stroked="f"/>
                <v:rect id="Rectangle 326" o:spid="_x0000_s1349" style="position:absolute;left:50101;top:47828;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ykMQA&#10;AADcAAAADwAAAGRycy9kb3ducmV2LnhtbERPz2vCMBS+C/sfwhO8aapu0nWNMgVhl8F0O8zba/PW&#10;FpuXmkTt9tcvB8Hjx/c7X/WmFRdyvrGsYDpJQBCXVjdcKfj63I5TED4ga2wtk4Jf8rBaPgxyzLS9&#10;8o4u+1CJGMI+QwV1CF0mpS9rMugntiOO3I91BkOErpLa4TWGm1bOkmQhDTYcG2rsaFNTedyfjYL1&#10;c7o+fTzy+9+uONDhuzg+zVyi1GjYv76ACNSHu/jmftMK5mlcG8/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MMpDEAAAA3AAAAA8AAAAAAAAAAAAAAAAAmAIAAGRycy9k&#10;b3ducmV2LnhtbFBLBQYAAAAABAAEAPUAAACJAwAAAAA=&#10;" fillcolor="black" stroked="f"/>
                <v:rect id="Rectangle 327" o:spid="_x0000_s1350" style="position:absolute;left:54521;top:47828;width:69;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CXC8YA&#10;AADcAAAADwAAAGRycy9kb3ducmV2LnhtbESPQWsCMRSE7wX/Q3iCt5qttbKuRtGC4KVQbQ96e25e&#10;dxc3L2sSde2vb4SCx2FmvmGm89bU4kLOV5YVvPQTEMS51RUXCr6/Vs8pCB+QNdaWScGNPMxnnacp&#10;ZtpeeUOXbShEhLDPUEEZQpNJ6fOSDPq+bYij92OdwRClK6R2eI1wU8tBkoykwYrjQokNvZeUH7dn&#10;o2A5TpenzyF//G4Oe9rvDse3gUuU6nXbxQREoDY8wv/ttVbwmo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CXC8YAAADcAAAADwAAAAAAAAAAAAAAAACYAgAAZHJz&#10;L2Rvd25yZXYueG1sUEsFBgAAAAAEAAQA9QAAAIsDAAAAAA==&#10;" fillcolor="black" stroked="f"/>
                <v:rect id="Rectangle 328" o:spid="_x0000_s1351" style="position:absolute;left:16008;top:49504;width:43002;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OoS8QA&#10;AADcAAAADwAAAGRycy9kb3ducmV2LnhtbERPu27CMBTdkfoP1q3EBk55VBAwqFRCYqkEtEOz3cSX&#10;JCK+Tm0DKV+Ph0odj857ue5MI67kfG1ZwcswAUFcWF1zqeDrczuYgfABWWNjmRT8kof16qm3xFTb&#10;Gx/oegyliCHsU1RQhdCmUvqiIoN+aFviyJ2sMxgidKXUDm8x3DRylCSv0mDNsaHClt4rKs7Hi1Gw&#10;mc82P/sJf9wPeUbZd36ejlyiVP+5e1uACNSFf/Gfe6cVjOdxfjwTj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jqEvEAAAA3AAAAA8AAAAAAAAAAAAAAAAAmAIAAGRycy9k&#10;b3ducmV2LnhtbFBLBQYAAAAABAAEAPUAAACJAwAAAAA=&#10;" fillcolor="black" stroked="f"/>
                <v:rect id="Rectangle 329" o:spid="_x0000_s1352" style="position:absolute;left:58940;top:47828;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8N0MYA&#10;AADcAAAADwAAAGRycy9kb3ducmV2LnhtbESPQWsCMRSE74X+h/AK3mpWrUVXo1RB8CJU60Fvz81z&#10;d3Hzsk2ibv31jSB4HGbmG2Y8bUwlLuR8aVlBp52AIM6sLjlXsP1ZvA9A+ICssbJMCv7Iw3Ty+jLG&#10;VNsrr+myCbmIEPYpKihCqFMpfVaQQd+2NXH0jtYZDFG6XGqH1wg3lewmyac0WHJcKLCmeUHZaXM2&#10;CmbDwez3+4NXt/VhT/vd4dTvukSp1lvzNQIRqAnP8KO91Ap6ww7cz8Qj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8N0MYAAADcAAAADwAAAAAAAAAAAAAAAACYAgAAZHJz&#10;L2Rvd25yZXYueG1sUEsFBgAAAAAEAAQA9QAAAIsDAAAAAA==&#10;" fillcolor="black" stroked="f"/>
                <v:rect id="Rectangle 330" o:spid="_x0000_s1353" style="position:absolute;left:16008;top:50584;width:4300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2Tp8YA&#10;AADcAAAADwAAAGRycy9kb3ducmV2LnhtbESPQWsCMRSE7wX/Q3iCt5rt1oquRtGC4KVQbQ96e25e&#10;dxc3L2sSde2vb4SCx2FmvmGm89bU4kLOV5YVvPQTEMS51RUXCr6/Vs8jED4ga6wtk4IbeZjPOk9T&#10;zLS98oYu21CICGGfoYIyhCaT0uclGfR92xBH78c6gyFKV0jt8BrhppZpkgylwYrjQokNvZeUH7dn&#10;o2A5Hi1PnwP++N0c9rTfHY5vqUuU6nXbxQREoDY8wv/ttVbwOk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2Tp8YAAADcAAAADwAAAAAAAAAAAAAAAACYAgAAZHJz&#10;L2Rvd25yZXYueG1sUEsFBgAAAAAEAAQA9QAAAIsDAAAAAA==&#10;" fillcolor="black" stroked="f"/>
                <v:rect id="Rectangle 331" o:spid="_x0000_s1354" style="position:absolute;left:15944;top:50584;width:64;height:1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E2PMgA&#10;AADcAAAADwAAAGRycy9kb3ducmV2LnhtbESPzWvCQBTE7wX/h+UJvdWNHxVNs4oKhV4KfvRQby/Z&#10;1ySYfRt3txr717uFQo/DzPyGyZadacSFnK8tKxgOEhDEhdU1lwo+Dq9PMxA+IGtsLJOCG3lYLnoP&#10;GabaXnlHl30oRYSwT1FBFUKbSumLigz6gW2Jo/dlncEQpSuldniNcNPIUZJMpcGa40KFLW0qKk77&#10;b6NgPZ+tz9sJv//s8iMdP/PT88glSj32u9ULiEBd+A//td+0gvF8DL9n4hG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sTY8yAAAANwAAAAPAAAAAAAAAAAAAAAAAJgCAABk&#10;cnMvZG93bnJldi54bWxQSwUGAAAAAAQABAD1AAAAjQMAAAAA&#10;" fillcolor="black" stroked="f"/>
                <v:rect id="Rectangle 332" o:spid="_x0000_s1355" style="position:absolute;left:20288;top:50641;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iuSMcA&#10;AADcAAAADwAAAGRycy9kb3ducmV2LnhtbESPQWvCQBSE74X+h+UVequbWls0ZpUqCF4Kaj3o7SX7&#10;TILZt3F31dhf7xYKPQ4z8w2TTTvTiAs5X1tW8NpLQBAXVtdcKth+L16GIHxA1thYJgU38jCdPD5k&#10;mGp75TVdNqEUEcI+RQVVCG0qpS8qMuh7tiWO3sE6gyFKV0rt8BrhppH9JPmQBmuOCxW2NK+oOG7O&#10;RsFsNJydVgP++lnne9rv8uN73yVKPT91n2MQgbrwH/5rL7WCt9EA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YrkjHAAAA3AAAAA8AAAAAAAAAAAAAAAAAmAIAAGRy&#10;cy9kb3ducmV2LnhtbFBLBQYAAAAABAAEAPUAAACMAwAAAAA=&#10;" fillcolor="black" stroked="f"/>
                <v:rect id="Rectangle 333" o:spid="_x0000_s1356" style="position:absolute;left:24707;top:50641;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QL08cA&#10;AADcAAAADwAAAGRycy9kb3ducmV2LnhtbESPQWvCQBSE74X+h+UVequbWi0as0oVCl4Kaj3o7SX7&#10;TILZt3F3q2l/fVcQPA4z8w2TzTrTiDM5X1tW8NpLQBAXVtdcKth+f76MQPiArLGxTAp+ycNs+viQ&#10;Yarthdd03oRSRAj7FBVUIbSplL6oyKDv2ZY4egfrDIYoXSm1w0uEm0b2k+RdGqw5LlTY0qKi4rj5&#10;MQrm49H8tBrw198639N+lx+HfZco9fzUfUxABOrCPXxrL7WCt/EQrmfiE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UC9PHAAAA3AAAAA8AAAAAAAAAAAAAAAAAmAIAAGRy&#10;cy9kb3ducmV2LnhtbFBLBQYAAAAABAAEAPUAAACMAwAAAAA=&#10;" fillcolor="black" stroked="f"/>
                <v:rect id="Rectangle 334" o:spid="_x0000_s1357" style="position:absolute;left:29121;top:50641;width:69;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aVpMcA&#10;AADcAAAADwAAAGRycy9kb3ducmV2LnhtbESPT2vCQBTE74V+h+UJ3urGv2iaVWqh4KWgtod6e8m+&#10;JsHs23R3q6mf3hWEHoeZ+Q2TrTrTiBM5X1tWMBwkIIgLq2suFXx+vD3NQfiArLGxTAr+yMNq+fiQ&#10;YartmXd02odSRAj7FBVUIbSplL6oyKAf2JY4et/WGQxRulJqh+cIN40cJclMGqw5LlTY0mtFxXH/&#10;axSsF/P1z3bC75ddfqDDV36cjlyiVL/XvTyDCNSF//C9vdEKxosZ3M7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GlaTHAAAA3AAAAA8AAAAAAAAAAAAAAAAAmAIAAGRy&#10;cy9kb3ducmV2LnhtbFBLBQYAAAAABAAEAPUAAACMAwAAAAA=&#10;" fillcolor="black" stroked="f"/>
                <v:rect id="Rectangle 335" o:spid="_x0000_s1358" style="position:absolute;left:33540;top:50641;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owP8cA&#10;AADcAAAADwAAAGRycy9kb3ducmV2LnhtbESPQWsCMRSE7wX/Q3iF3rrZWmt1NYoWCl4Kanuot+fm&#10;ubu4edkmqa7+eiMIHoeZ+YYZT1tTiwM5X1lW8JKkIIhzqysuFPx8fz4PQPiArLG2TApO5GE66TyM&#10;MdP2yCs6rEMhIoR9hgrKEJpMSp+XZNAntiGO3s46gyFKV0jt8BjhppbdNO1LgxXHhRIb+igp36//&#10;jYL5cDD/W/b467zabmjzu92/dV2q1NNjOxuBCNSGe/jWXmgFr8N3uJ6JR0B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KMD/HAAAA3AAAAA8AAAAAAAAAAAAAAAAAmAIAAGRy&#10;cy9kb3ducmV2LnhtbFBLBQYAAAAABAAEAPUAAACMAwAAAAA=&#10;" fillcolor="black" stroked="f"/>
                <v:rect id="Rectangle 336" o:spid="_x0000_s1359" style="position:absolute;left:37407;top:50641;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WkTcQA&#10;AADcAAAADwAAAGRycy9kb3ducmV2LnhtbERPu27CMBTdkfoP1q3EBk55VBAwqFRCYqkEtEOz3cSX&#10;JCK+Tm0DKV+Ph0odj857ue5MI67kfG1ZwcswAUFcWF1zqeDrczuYgfABWWNjmRT8kof16qm3xFTb&#10;Gx/oegyliCHsU1RQhdCmUvqiIoN+aFviyJ2sMxgidKXUDm8x3DRylCSv0mDNsaHClt4rKs7Hi1Gw&#10;mc82P/sJf9wPeUbZd36ejlyiVP+5e1uACNSFf/Gfe6cVjOdxbTwTj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VpE3EAAAA3AAAAA8AAAAAAAAAAAAAAAAAmAIAAGRycy9k&#10;b3ducmV2LnhtbFBLBQYAAAAABAAEAPUAAACJAwAAAAA=&#10;" fillcolor="black" stroked="f"/>
                <v:rect id="Rectangle 337" o:spid="_x0000_s1360" style="position:absolute;left:41268;top:50641;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kB1scA&#10;AADcAAAADwAAAGRycy9kb3ducmV2LnhtbESPT2sCMRTE74V+h/AK3mpW24q7GkULgpdC/XPQ23Pz&#10;3F3cvKxJ1G0/fSMUPA4z8xtmPG1NLa7kfGVZQa+bgCDOra64ULDdLF6HIHxA1lhbJgU/5GE6eX4a&#10;Y6btjVd0XYdCRAj7DBWUITSZlD4vyaDv2oY4ekfrDIYoXSG1w1uEm1r2k2QgDVYcF0ps6LOk/LS+&#10;GAXzdDg/f7/z1+/qsKf97nD66LtEqc5LOxuBCNSGR/i/vdQK3tIU7mfiEZC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ZAdbHAAAA3AAAAA8AAAAAAAAAAAAAAAAAmAIAAGRy&#10;cy9kb3ducmV2LnhtbFBLBQYAAAAABAAEAPUAAACMAwAAAAA=&#10;" fillcolor="black" stroked="f"/>
                <v:rect id="Rectangle 338" o:spid="_x0000_s1361" style="position:absolute;left:45408;top:50641;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wqcQA&#10;AADcAAAADwAAAGRycy9kb3ducmV2LnhtbERPy2oCMRTdF/yHcAvd1aSixY6TERUK3Qj1sai76+Q6&#10;Mzi5GZNUp/36ZlFweTjvfN7bVlzJh8axhpehAkFcOtNwpWG/e3+egggR2WDrmDT8UIB5MXjIMTPu&#10;xhu6bmMlUgiHDDXUMXaZlKGsyWIYuo44cSfnLcYEfSWNx1sKt60cKfUqLTacGmrsaFVTed5+Ww3L&#10;t+ny8jnm9e/meKDD1/E8GXml9dNjv5iBiNTHu/jf/WE0jFWan86kIy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D8KnEAAAA3AAAAA8AAAAAAAAAAAAAAAAAmAIAAGRycy9k&#10;b3ducmV2LnhtbFBLBQYAAAAABAAEAPUAAACJAwAAAAA=&#10;" fillcolor="black" stroked="f"/>
                <v:rect id="Rectangle 339" o:spid="_x0000_s1362" style="position:absolute;left:50101;top:50641;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9VMsUA&#10;AADcAAAADwAAAGRycy9kb3ducmV2LnhtbESPQWsCMRSE7wX/Q3iF3mqiaNHVKCoUehGq9lBvz83r&#10;7uLmZU1SXf31TUHwOMzMN8x03tpanMmHyrGGXleBIM6dqbjQ8LV7fx2BCBHZYO2YNFwpwHzWeZpi&#10;ZtyFN3TexkIkCIcMNZQxNpmUIS/JYui6hjh5P85bjEn6QhqPlwS3tewr9SYtVpwWSmxoVVJ+3P5a&#10;DcvxaHn6HPD6tjnsaf99OA77Xmn98twuJiAitfERvrc/jIaB6sH/mXQE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j1UyxQAAANwAAAAPAAAAAAAAAAAAAAAAAJgCAABkcnMv&#10;ZG93bnJldi54bWxQSwUGAAAAAAQABAD1AAAAigMAAAAA&#10;" fillcolor="black" stroked="f"/>
                <v:rect id="Rectangle 340" o:spid="_x0000_s1363" style="position:absolute;left:54521;top:50641;width:69;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3LRcYA&#10;AADcAAAADwAAAGRycy9kb3ducmV2LnhtbESPQWsCMRSE7wX/Q3iF3mrSxRZdjaJCoZeC2h709tw8&#10;dxc3L2uS6uqvb4RCj8PMfMNMZp1txJl8qB1reOkrEMSFMzWXGr6/3p+HIEJENtg4Jg1XCjCb9h4m&#10;mBt34TWdN7EUCcIhRw1VjG0uZSgqshj6riVO3sF5izFJX0rj8ZLgtpGZUm/SYs1pocKWlhUVx82P&#10;1bAYDRen1YA/b+v9jnbb/fE180rrp8duPgYRqYv/4b/2h9EwUBncz6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3LRcYAAADcAAAADwAAAAAAAAAAAAAAAACYAgAAZHJz&#10;L2Rvd25yZXYueG1sUEsFBgAAAAAEAAQA9QAAAIsDAAAAAA==&#10;" fillcolor="black" stroked="f"/>
                <v:rect id="Rectangle 341" o:spid="_x0000_s1364" style="position:absolute;left:16008;top:52311;width:4300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Fu3sYA&#10;AADcAAAADwAAAGRycy9kb3ducmV2LnhtbESPT2sCMRTE70K/Q3hCb5porejWKLVQ6EWofw56e25e&#10;dxc3L9sk1a2fvhEKHoeZ+Q0zW7S2FmfyoXKsYdBXIIhzZyouNOy2770JiBCRDdaOScMvBVjMHzoz&#10;zIy78JrOm1iIBOGQoYYyxiaTMuQlWQx91xAn78t5izFJX0jj8ZLgtpZDpcbSYsVpocSG3krKT5sf&#10;q2E5nSy/P0e8uq6PBzrsj6fnoVdaP3bb1xcQkdp4D/+3P4yGkXqC25l0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Fu3sYAAADcAAAADwAAAAAAAAAAAAAAAACYAgAAZHJz&#10;L2Rvd25yZXYueG1sUEsFBgAAAAAEAAQA9QAAAIsDAAAAAA==&#10;" fillcolor="black" stroked="f"/>
                <v:rect id="Rectangle 342" o:spid="_x0000_s1365" style="position:absolute;left:58940;top:50641;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2qsYA&#10;AADcAAAADwAAAGRycy9kb3ducmV2LnhtbESPQWsCMRSE7wX/Q3iF3mpS2RZdjaJCoZeC2h709tw8&#10;dxc3L2uS6uqvb4RCj8PMfMNMZp1txJl8qB1reOkrEMSFMzWXGr6/3p+HIEJENtg4Jg1XCjCb9h4m&#10;mBt34TWdN7EUCcIhRw1VjG0uZSgqshj6riVO3sF5izFJX0rj8ZLgtpEDpd6kxZrTQoUtLSsqjpsf&#10;q2ExGi5Oq4w/b+v9jnbb/fF14JXWT4/dfAwiUhf/w3/tD6MhUxncz6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j2qsYAAADcAAAADwAAAAAAAAAAAAAAAACYAgAAZHJz&#10;L2Rvd25yZXYueG1sUEsFBgAAAAAEAAQA9QAAAIsDAAAAAA==&#10;" fillcolor="black" stroked="f"/>
                <v:rect id="Rectangle 343" o:spid="_x0000_s1366" style="position:absolute;left:16008;top:56692;width:4350;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RTMcUA&#10;AADcAAAADwAAAGRycy9kb3ducmV2LnhtbESPQWsCMRSE70L/Q3gFb5pUtNitUaogeBGq9lBvz83r&#10;7uLmZZtEXf31TUHwOMzMN8xk1tpanMmHyrGGl74CQZw7U3Gh4Wu37I1BhIhssHZMGq4UYDZ96kww&#10;M+7CGzpvYyEShEOGGsoYm0zKkJdkMfRdQ5y8H+ctxiR9IY3HS4LbWg6UepUWK04LJTa0KCk/bk9W&#10;w/xtPP/9HPL6tjnsaf99OI4GXmndfW4/3kFEauMjfG+vjIahGsH/mXQE5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tFMxxQAAANwAAAAPAAAAAAAAAAAAAAAAAJgCAABkcnMv&#10;ZG93bnJldi54bWxQSwUGAAAAAAQABAD1AAAAigMAAAAA&#10;" fillcolor="black" stroked="f"/>
                <v:rect id="Rectangle 344" o:spid="_x0000_s1367" style="position:absolute;left:24777;top:56692;width:4413;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bNRsYA&#10;AADcAAAADwAAAGRycy9kb3ducmV2LnhtbESPT2sCMRTE70K/Q3gFb5pUrNitUaogeBH800O9PTev&#10;u4ubl20SddtPbwqCx2FmfsNMZq2txYV8qBxreOkrEMS5MxUXGj73y94YRIjIBmvHpOGXAsymT50J&#10;ZsZdeUuXXSxEgnDIUEMZY5NJGfKSLIa+a4iT9+28xZikL6TxeE1wW8uBUiNpseK0UGJDi5Ly0+5s&#10;NczfxvOfzZDXf9vjgQ5fx9PrwCutu8/txzuISG18hO/tldEwVCP4P5OO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WbNRsYAAADcAAAADwAAAAAAAAAAAAAAAACYAgAAZHJz&#10;L2Rvd25yZXYueG1sUEsFBgAAAAAEAAQA9QAAAIsDAAAAAA==&#10;" fillcolor="black" stroked="f"/>
                <v:rect id="Rectangle 345" o:spid="_x0000_s1368" style="position:absolute;left:15944;top:56692;width:64;height:2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po3cYA&#10;AADcAAAADwAAAGRycy9kb3ducmV2LnhtbESPQWsCMRSE70L/Q3hCb5ooau3WKLUgeBGq7aHenpvX&#10;3cXNyzZJdfXXN4LQ4zAz3zCzRWtrcSIfKscaBn0Fgjh3puJCw+fHqjcFESKywdoxabhQgMX8oTPD&#10;zLgzb+m0i4VIEA4ZaihjbDIpQ16SxdB3DXHyvp23GJP0hTQezwluazlUaiItVpwWSmzoraT8uPu1&#10;GpbP0+XP+4g31+1hT/uvw3E89Errx277+gIiUhv/w/f22mgYqSe4nU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po3cYAAADcAAAADwAAAAAAAAAAAAAAAACYAgAAZHJz&#10;L2Rvd25yZXYueG1sUEsFBgAAAAAEAAQA9QAAAIsDAAAAAA==&#10;" fillcolor="black" stroked="f"/>
                <v:rect id="Rectangle 346" o:spid="_x0000_s1369" style="position:absolute;left:16008;top:58743;width:4350;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X8r8QA&#10;AADcAAAADwAAAGRycy9kb3ducmV2LnhtbERPy2oCMRTdF/yHcAvd1aSixY6TERUK3Qj1sai76+Q6&#10;Mzi5GZNUp/36ZlFweTjvfN7bVlzJh8axhpehAkFcOtNwpWG/e3+egggR2WDrmDT8UIB5MXjIMTPu&#10;xhu6bmMlUgiHDDXUMXaZlKGsyWIYuo44cSfnLcYEfSWNx1sKt60cKfUqLTacGmrsaFVTed5+Ww3L&#10;t+ny8jnm9e/meKDD1/E8GXml9dNjv5iBiNTHu/jf/WE0jFVam86kIy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1/K/EAAAA3AAAAA8AAAAAAAAAAAAAAAAAmAIAAGRycy9k&#10;b3ducmV2LnhtbFBLBQYAAAAABAAEAPUAAACJAwAAAAA=&#10;" fillcolor="black" stroked="f"/>
                <v:rect id="Rectangle 347" o:spid="_x0000_s1370" style="position:absolute;left:20288;top:56743;width:70;height:2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lZNMYA&#10;AADcAAAADwAAAGRycy9kb3ducmV2LnhtbESPT2sCMRTE74V+h/AKvdWkokVXo1Sh0ItQ/xz09tw8&#10;dxc3L2uS6uqnbwqCx2FmfsOMp62txZl8qBxreO8oEMS5MxUXGjbrr7cBiBCRDdaOScOVAkwnz09j&#10;zIy78JLOq1iIBOGQoYYyxiaTMuQlWQwd1xAn7+C8xZikL6TxeElwW8uuUh/SYsVpocSG5iXlx9Wv&#10;1TAbDmannx4vbsv9jnbb/bHf9Urr15f2cwQiUhsf4Xv722joqSH8n0lHQE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lZNMYAAADcAAAADwAAAAAAAAAAAAAAAACYAgAAZHJz&#10;L2Rvd25yZXYueG1sUEsFBgAAAAAEAAQA9QAAAIsDAAAAAA==&#10;" fillcolor="black" stroked="f"/>
                <v:rect id="Rectangle 348" o:spid="_x0000_s1371" style="position:absolute;left:24707;top:56692;width:70;height:2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pmdMIA&#10;AADcAAAADwAAAGRycy9kb3ducmV2LnhtbERPTYvCMBC9C/6HMII3TRVXtBpFFwQvC6vrQW9jM7bF&#10;ZtJNolZ//eYg7PHxvufLxlTiTs6XlhUM+gkI4szqknMFh59NbwLCB2SNlWVS8CQPy0W7NcdU2wfv&#10;6L4PuYgh7FNUUIRQp1L6rCCDvm9r4shdrDMYInS51A4fMdxUcpgkY2mw5NhQYE2fBWXX/c0oWE8n&#10;69/vEX+9ducTnY7n68fQJUp1O81qBiJQE/7Fb/dWKxgN4vx4Jh4B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GmZ0wgAAANwAAAAPAAAAAAAAAAAAAAAAAJgCAABkcnMvZG93&#10;bnJldi54bWxQSwUGAAAAAAQABAD1AAAAhwMAAAAA&#10;" fillcolor="black" stroked="f"/>
                <v:rect id="Rectangle 349" o:spid="_x0000_s1372" style="position:absolute;left:24777;top:58743;width:4413;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bD78YA&#10;AADcAAAADwAAAGRycy9kb3ducmV2LnhtbESPT2sCMRTE70K/Q3iF3jS7okVXo9RCwYvgv4PenpvX&#10;3cXNyzaJuu2nbwTB4zAzv2Gm89bU4krOV5YVpL0EBHFudcWFgv3uqzsC4QOyxtoyKfglD/PZS2eK&#10;mbY33tB1GwoRIewzVFCG0GRS+rwkg75nG+LofVtnMETpCqkd3iLc1LKfJO/SYMVxocSGPkvKz9uL&#10;UbAYjxY/6wGv/janIx0Pp/Ow7xKl3l7bjwmIQG14hh/tpVYwSFO4n4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1bD78YAAADcAAAADwAAAAAAAAAAAAAAAACYAgAAZHJz&#10;L2Rvd25yZXYueG1sUEsFBgAAAAAEAAQA9QAAAIsDAAAAAA==&#10;" fillcolor="black" stroked="f"/>
                <v:rect id="Rectangle 350" o:spid="_x0000_s1373" style="position:absolute;left:29121;top:56743;width:69;height:2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RdmMYA&#10;AADcAAAADwAAAGRycy9kb3ducmV2LnhtbESPQWsCMRSE74L/IbxCb5p10aKrUbRQ8CKo9aC35+Z1&#10;d3Hzsk2ibvvrG0HocZiZb5jZojW1uJHzlWUFg34Cgji3uuJCweHzozcG4QOyxtoyKfghD4t5tzPD&#10;TNs77+i2D4WIEPYZKihDaDIpfV6SQd+3DXH0vqwzGKJ0hdQO7xFuapkmyZs0WHFcKLGh95Lyy/5q&#10;FKwm49X3dsib3935RKfj+TJKXaLU60u7nIII1Ib/8LO91gqGgxQ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4RdmMYAAADcAAAADwAAAAAAAAAAAAAAAACYAgAAZHJz&#10;L2Rvd25yZXYueG1sUEsFBgAAAAAEAAQA9QAAAIsDAAAAAA==&#10;" fillcolor="black" stroked="f"/>
                <v:rect id="Rectangle 351" o:spid="_x0000_s1374" style="position:absolute;left:20358;top:63284;width:883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j4A8cA&#10;AADcAAAADwAAAGRycy9kb3ducmV2LnhtbESPQWvCQBSE70L/w/IKvelGq8WmWaUWBC9CtT3U2zP7&#10;moRk36a7q0Z/fVcQPA4z8w2TzTvTiCM5X1lWMBwkIIhzqysuFHx/LftTED4ga2wsk4IzeZjPHnoZ&#10;ptqeeEPHbShEhLBPUUEZQptK6fOSDPqBbYmj92udwRClK6R2eIpw08hRkrxIgxXHhRJb+igpr7cH&#10;o2DxOl38fY55fdnsd7T72deTkUuUenrs3t9ABOrCPXxrr7SC8fAZ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I+APHAAAA3AAAAA8AAAAAAAAAAAAAAAAAmAIAAGRy&#10;cy9kb3ducmV2LnhtbFBLBQYAAAAABAAEAPUAAACMAwAAAAA=&#10;" fillcolor="black" stroked="f"/>
                <v:rect id="Rectangle 352" o:spid="_x0000_s1375" style="position:absolute;left:20288;top:63284;width:70;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Fgd8YA&#10;AADcAAAADwAAAGRycy9kb3ducmV2LnhtbESPQWsCMRSE74L/IbxCb5pV1qKrUbRQ8CKo9aC35+Z1&#10;d3Hzsk2ibvvrG0HocZiZb5jZojW1uJHzlWUFg34Cgji3uuJCweHzozcG4QOyxtoyKfghD4t5tzPD&#10;TNs77+i2D4WIEPYZKihDaDIpfV6SQd+3DXH0vqwzGKJ0hdQO7xFuajlMkjdpsOK4UGJD7yXll/3V&#10;KFhNxqvvbcqb3935RKfj+TIaukSp15d2OQURqA3/4Wd7rRWkgxQ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Fgd8YAAADcAAAADwAAAAAAAAAAAAAAAACYAgAAZHJz&#10;L2Rvd25yZXYueG1sUEsFBgAAAAAEAAQA9QAAAIsDAAAAAA==&#10;" fillcolor="black" stroked="f"/>
                <v:rect id="Rectangle 353" o:spid="_x0000_s1376" style="position:absolute;left:20358;top:66421;width:8832;height: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3F7MYA&#10;AADcAAAADwAAAGRycy9kb3ducmV2LnhtbESPQWsCMRSE70L/Q3iF3tysomJXo1RB6KWgtod6e26e&#10;u4ubl22S6uqvN4LgcZiZb5jpvDW1OJHzlWUFvSQFQZxbXXGh4Od71R2D8AFZY22ZFFzIw3z20pli&#10;pu2ZN3TahkJECPsMFZQhNJmUPi/JoE9sQxy9g3UGQ5SukNrhOcJNLftpOpIGK44LJTa0LCk/bv+N&#10;gsX7ePG3HvDXdbPf0e53fxz2XarU22v7MQERqA3P8KP9qRUMekO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3F7MYAAADcAAAADwAAAAAAAAAAAAAAAACYAgAAZHJz&#10;L2Rvd25yZXYueG1sUEsFBgAAAAAEAAQA9QAAAIsDAAAAAA==&#10;" fillcolor="black" stroked="f"/>
                <v:rect id="Rectangle 354" o:spid="_x0000_s1377" style="position:absolute;left:29121;top:63341;width:69;height:3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9bm8YA&#10;AADcAAAADwAAAGRycy9kb3ducmV2LnhtbESPQWvCQBSE70L/w/IK3nSjqNg0G6mC4EVQ20O9PbOv&#10;STD7Nt1dNfbXu4VCj8PMfMNki8404krO15YVjIYJCOLC6ppLBR/v68EchA/IGhvLpOBOHhb5Uy/D&#10;VNsb7+l6CKWIEPYpKqhCaFMpfVGRQT+0LXH0vqwzGKJ0pdQObxFuGjlOkpk0WHNcqLClVUXF+XAx&#10;CpYv8+X3bsLbn/3pSMfP03k6dolS/efu7RVEoC78h//aG61gMprB75l4BG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L9bm8YAAADcAAAADwAAAAAAAAAAAAAAAACYAgAAZHJz&#10;L2Rvd25yZXYueG1sUEsFBgAAAAAEAAQA9QAAAIsDAAAAAA==&#10;" fillcolor="black" stroked="f"/>
                <v:rect id="Rectangle 355" o:spid="_x0000_s1378" style="position:absolute;left:20358;top:69119;width:4419;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AMYA&#10;AADcAAAADwAAAGRycy9kb3ducmV2LnhtbESPT2sCMRTE7wW/Q3iCt5pVtOpqFC0IXgr1z0Fvz81z&#10;d3Hzsk2irv30TaHQ4zAzv2Fmi8ZU4k7Ol5YV9LoJCOLM6pJzBYf9+nUMwgdkjZVlUvAkD4t562WG&#10;qbYP3tJ9F3IRIexTVFCEUKdS+qwgg75ra+LoXawzGKJ0udQOHxFuKtlPkjdpsOS4UGBN7wVl193N&#10;KFhNxquvzwF/fG/PJzodz9dh3yVKddrNcgoiUBP+w3/tjVYw6I3g90w8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AMYAAADcAAAADwAAAAAAAAAAAAAAAACYAgAAZHJz&#10;L2Rvd25yZXYueG1sUEsFBgAAAAAEAAQA9QAAAIsDAAAAAA==&#10;" fillcolor="black" stroked="f"/>
                <v:rect id="Rectangle 356" o:spid="_x0000_s1379" style="position:absolute;left:29190;top:69119;width:4420;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xqcsIA&#10;AADcAAAADwAAAGRycy9kb3ducmV2LnhtbERPTYvCMBC9C/6HMII3TRVXtBpFFwQvC6vrQW9jM7bF&#10;ZtJNolZ//eYg7PHxvufLxlTiTs6XlhUM+gkI4szqknMFh59NbwLCB2SNlWVS8CQPy0W7NcdU2wfv&#10;6L4PuYgh7FNUUIRQp1L6rCCDvm9r4shdrDMYInS51A4fMdxUcpgkY2mw5NhQYE2fBWXX/c0oWE8n&#10;69/vEX+9ducTnY7n68fQJUp1O81qBiJQE/7Fb/dWKxgN4tp4Jh4B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bGpywgAAANwAAAAPAAAAAAAAAAAAAAAAAJgCAABkcnMvZG93&#10;bnJldi54bWxQSwUGAAAAAAQABAD1AAAAhwMAAAAA&#10;" fillcolor="black" stroked="f"/>
                <v:rect id="Rectangle 357" o:spid="_x0000_s1380" style="position:absolute;left:20288;top:69119;width:70;height:1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DP6cYA&#10;AADcAAAADwAAAGRycy9kb3ducmV2LnhtbESPQWvCQBSE70L/w/IKvelGsaJpVqlCwUtBbQ/19pJ9&#10;TYLZt3F31bS/3hUEj8PMfMNki8404kzO15YVDAcJCOLC6ppLBd9fH/0pCB+QNTaWScEfeVjMn3oZ&#10;ptpeeEvnXShFhLBPUUEVQptK6YuKDPqBbYmj92udwRClK6V2eIlw08hRkkykwZrjQoUtrSoqDruT&#10;UbCcTZfHzZg//7f5nvY/+eF15BKlXp679zcQgbrwCN/ba61gPJzB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DP6cYAAADcAAAADwAAAAAAAAAAAAAAAACYAgAAZHJz&#10;L2Rvd25yZXYueG1sUEsFBgAAAAAEAAQA9QAAAIsDAAAAAA==&#10;" fillcolor="black" stroked="f"/>
                <v:rect id="Rectangle 358" o:spid="_x0000_s1381" style="position:absolute;left:20358;top:70904;width:4419;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asycMA&#10;AADcAAAADwAAAGRycy9kb3ducmV2LnhtbERPz2vCMBS+C/sfwhO8aWpRcdUocyB4EdTtMG/P5tkW&#10;m5cuidrtrzcHwePH93u+bE0tbuR8ZVnBcJCAIM6trrhQ8P217k9B+ICssbZMCv7Iw3Lx1pljpu2d&#10;93Q7hELEEPYZKihDaDIpfV6SQT+wDXHkztYZDBG6QmqH9xhuapkmyUQarDg2lNjQZ0n55XA1Clbv&#10;09XvbsTb//3pSMef02WcukSpXrf9mIEI1IaX+OneaAWjNM6P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asycMAAADcAAAADwAAAAAAAAAAAAAAAACYAgAAZHJzL2Rv&#10;d25yZXYueG1sUEsFBgAAAAAEAAQA9QAAAIgDAAAAAA==&#10;" fillcolor="black" stroked="f"/>
                <v:rect id="Rectangle 359" o:spid="_x0000_s1382" style="position:absolute;left:24707;top:69176;width:70;height:1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oJUsYA&#10;AADcAAAADwAAAGRycy9kb3ducmV2LnhtbESPQWsCMRSE74L/IbxCb5p10aKrUbRQ8CKo9aC35+Z1&#10;d3Hzsk2ibvvrG0HocZiZb5jZojW1uJHzlWUFg34Cgji3uuJCweHzozcG4QOyxtoyKfghD4t5tzPD&#10;TNs77+i2D4WIEPYZKihDaDIpfV6SQd+3DXH0vqwzGKJ0hdQO7xFuapkmyZs0WHFcKLGh95Lyy/5q&#10;FKwm49X3dsib3935RKfj+TJKXaLU60u7nIII1Ib/8LO91gqG6Q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oJUsYAAADcAAAADwAAAAAAAAAAAAAAAACYAgAAZHJz&#10;L2Rvd25yZXYueG1sUEsFBgAAAAAEAAQA9QAAAIsDAAAAAA==&#10;" fillcolor="black" stroked="f"/>
                <v:rect id="Rectangle 360" o:spid="_x0000_s1383" style="position:absolute;left:29121;top:69119;width:69;height:1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iXJcYA&#10;AADcAAAADwAAAGRycy9kb3ducmV2LnhtbESPQWvCQBSE74X+h+UVvNVNgxWNbqQWBC+FanvQ2zP7&#10;TEKyb9PdVdP+ercgeBxm5htmvuhNK87kfG1ZwcswAUFcWF1zqeD7a/U8AeEDssbWMin4JQ+L/PFh&#10;jpm2F97QeRtKESHsM1RQhdBlUvqiIoN+aDvi6B2tMxiidKXUDi8RblqZJslYGqw5LlTY0XtFRbM9&#10;GQXL6WT58znij7/NYU/73aF5TV2i1OCpf5uBCNSHe/jWXmsFozSF/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eiXJcYAAADcAAAADwAAAAAAAAAAAAAAAACYAgAAZHJz&#10;L2Rvd25yZXYueG1sUEsFBgAAAAAEAAQA9QAAAIsDAAAAAA==&#10;" fillcolor="black" stroked="f"/>
                <v:rect id="Rectangle 361" o:spid="_x0000_s1384" style="position:absolute;left:29190;top:70904;width:4420;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QyvscA&#10;AADcAAAADwAAAGRycy9kb3ducmV2LnhtbESPT2sCMRTE7wW/Q3iCt5p1taKrUbRQ6KVQ/xz09tw8&#10;dxc3L9sk1W0/fSMUPA4z8xtmvmxNLa7kfGVZwaCfgCDOra64ULDfvT1PQPiArLG2TAp+yMNy0Xma&#10;Y6btjTd03YZCRAj7DBWUITSZlD4vyaDv24Y4emfrDIYoXSG1w1uEm1qmSTKWBiuOCyU29FpSftl+&#10;GwXr6WT99Tnij9/N6UjHw+nykrpEqV63Xc1ABGrDI/zfftcKRukQ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kMr7HAAAA3AAAAA8AAAAAAAAAAAAAAAAAmAIAAGRy&#10;cy9kb3ducmV2LnhtbFBLBQYAAAAABAAEAPUAAACMAwAAAAA=&#10;" fillcolor="black" stroked="f"/>
                <v:rect id="Rectangle 362" o:spid="_x0000_s1385" style="position:absolute;left:33540;top:69176;width:70;height:1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2qysYA&#10;AADcAAAADwAAAGRycy9kb3ducmV2LnhtbESPQWvCQBSE74X+h+UVvDWbhlhsdJVaEHoR1PZQb8/s&#10;Mwlm36a7W43++q4geBxm5htmMutNK47kfGNZwUuSgiAurW64UvD9tXgegfABWWNrmRScycNs+vgw&#10;wULbE6/puAmViBD2BSqoQ+gKKX1Zk0Gf2I44envrDIYoXSW1w1OEm1ZmafoqDTYcF2rs6KOm8rD5&#10;Mwrmb6P57yrn5WW929L2Z3cYZi5VavDUv49BBOrDPXxrf2oFeZbD9Uw8AnL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2qysYAAADcAAAADwAAAAAAAAAAAAAAAACYAgAAZHJz&#10;L2Rvd25yZXYueG1sUEsFBgAAAAAEAAQA9QAAAIsDAAAAAA==&#10;" fillcolor="black" stroked="f"/>
                <v:line id="Line 363" o:spid="_x0000_s1386" style="position:absolute;visibility:visible;mso-wrap-style:square" from="16008,72637" to="41338,72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oi/MUAAADcAAAADwAAAGRycy9kb3ducmV2LnhtbESPT2vCQBTE74V+h+UVvOlGaTRNXUWk&#10;YnvzX6DHR/Y1Wcy+DdlV47fvFoQeh5n5DTNf9rYRV+q8caxgPEpAEJdOG64UnI6bYQbCB2SNjWNS&#10;cCcPy8Xz0xxz7W68p+shVCJC2OeooA6hzaX0ZU0W/ci1xNH7cZ3FEGVXSd3hLcJtIydJMpUWDceF&#10;Glta11SeDxerwOym2/RrVrwV8mMbxt/ZOTP2pNTgpV+9gwjUh//wo/2pFbxOUv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Coi/MUAAADcAAAADwAAAAAAAAAA&#10;AAAAAAChAgAAZHJzL2Rvd25yZXYueG1sUEsFBgAAAAAEAAQA+QAAAJMDAAAAAA==&#10;" strokeweight="0"/>
                <v:rect id="Rectangle 364" o:spid="_x0000_s1387" style="position:absolute;left:16008;top:72637;width:25330;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ORJsYA&#10;AADcAAAADwAAAGRycy9kb3ducmV2LnhtbESPQWsCMRSE74X+h/AKvdWsi4quRlFB6KVQtYd6e26e&#10;u4ublzVJdfXXN4LgcZiZb5jJrDW1OJPzlWUF3U4Cgji3uuJCwc929TEE4QOyxtoyKbiSh9n09WWC&#10;mbYXXtN5EwoRIewzVFCG0GRS+rwkg75jG+LoHawzGKJ0hdQOLxFuapkmyUAarDgulNjQsqT8uPkz&#10;Chaj4eL03eOv23q/o93v/thPXaLU+1s7H4MI1IZn+NH+1Ap66QD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ORJsYAAADcAAAADwAAAAAAAAAAAAAAAACYAgAAZHJz&#10;L2Rvd25yZXYueG1sUEsFBgAAAAAEAAQA9QAAAIsDAAAAAA==&#10;" fillcolor="black" stroked="f"/>
                <v:line id="Line 365" o:spid="_x0000_s1388" style="position:absolute;visibility:visible;mso-wrap-style:square" from="15944,72637" to="15944,74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QZEMQAAADcAAAADwAAAGRycy9kb3ducmV2LnhtbESPT4vCMBTE7wt+h/AEb2uquFqrUURc&#10;dG/+BY+P5tkGm5fSZLX77c3Cwh6HmfkNM1+2thIParxxrGDQT0AQ504bLhScT5/vKQgfkDVWjknB&#10;D3lYLjpvc8y0e/KBHsdQiAhhn6GCMoQ6k9LnJVn0fVcTR+/mGoshyqaQusFnhNtKDpNkLC0ajgsl&#10;1rQuKb8fv60Csx9vP74ml+lFbrZhcE3vqbFnpXrddjUDEagN/+G/9k4rGA0n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tBkQxAAAANwAAAAPAAAAAAAAAAAA&#10;AAAAAKECAABkcnMvZG93bnJldi54bWxQSwUGAAAAAAQABAD5AAAAkgMAAAAA&#10;" strokeweight="0"/>
                <v:rect id="Rectangle 366" o:spid="_x0000_s1389" style="position:absolute;left:15944;top:72637;width:64;height:2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Cgz8MA&#10;AADcAAAADwAAAGRycy9kb3ducmV2LnhtbERPz2vCMBS+C/sfwhO8aWpRcdUocyB4EdTtMG/P5tkW&#10;m5cuidrtrzcHwePH93u+bE0tbuR8ZVnBcJCAIM6trrhQ8P217k9B+ICssbZMCv7Iw3Lx1pljpu2d&#10;93Q7hELEEPYZKihDaDIpfV6SQT+wDXHkztYZDBG6QmqH9xhuapkmyUQarDg2lNjQZ0n55XA1Clbv&#10;09XvbsTb//3pSMef02WcukSpXrf9mIEI1IaX+OneaAWjNK6N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Cgz8MAAADcAAAADwAAAAAAAAAAAAAAAACYAgAAZHJzL2Rv&#10;d25yZXYueG1sUEsFBgAAAAAEAAQA9QAAAIgDAAAAAA==&#10;" fillcolor="black" stroked="f"/>
                <v:line id="Line 367" o:spid="_x0000_s1390" style="position:absolute;visibility:visible;mso-wrap-style:square" from="20288,72688" to="20288,74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co+cQAAADcAAAADwAAAGRycy9kb3ducmV2LnhtbESPT4vCMBTE7wt+h/AEb2uquFqrUURc&#10;dG/+BY+P5tkGm5fSZLX77c3Cwh6HmfkNM1+2thIParxxrGDQT0AQ504bLhScT5/vKQgfkDVWjknB&#10;D3lYLjpvc8y0e/KBHsdQiAhhn6GCMoQ6k9LnJVn0fVcTR+/mGoshyqaQusFnhNtKDpNkLC0ajgsl&#10;1rQuKb8fv60Csx9vP74ml+lFbrZhcE3vqbFnpXrddjUDEagN/+G/9k4rGA2n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Zyj5xAAAANwAAAAPAAAAAAAAAAAA&#10;AAAAAKECAABkcnMvZG93bnJldi54bWxQSwUGAAAAAAQABAD5AAAAkgMAAAAA&#10;" strokeweight="0"/>
                <v:rect id="Rectangle 368" o:spid="_x0000_s1391" style="position:absolute;left:20288;top:72688;width:70;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86FMMA&#10;AADcAAAADwAAAGRycy9kb3ducmV2LnhtbERPy2oCMRTdF/yHcAV3NaO1oqNRtFDoplAfC91dJ9eZ&#10;wcnNmESd+vVmIbg8nPd03phKXMn50rKCXjcBQZxZXXKuYLv5fh+B8AFZY2WZFPyTh/ms9TbFVNsb&#10;r+i6DrmIIexTVFCEUKdS+qwgg75ra+LIHa0zGCJ0udQObzHcVLKfJENpsOTYUGBNXwVlp/XFKFiO&#10;R8vz34B/76vDnva7w+mz7xKlOu1mMQERqAkv8dP9oxUMPuL8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686FMMAAADcAAAADwAAAAAAAAAAAAAAAACYAgAAZHJzL2Rv&#10;d25yZXYueG1sUEsFBgAAAAAEAAQA9QAAAIgDAAAAAA==&#10;" fillcolor="black" stroked="f"/>
                <v:line id="Line 369" o:spid="_x0000_s1392" style="position:absolute;visibility:visible;mso-wrap-style:square" from="24707,72688" to="24707,74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iyIsUAAADcAAAADwAAAGRycy9kb3ducmV2LnhtbESPT2vCQBTE7wW/w/KE3uomttUYXaWU&#10;FvXmX/D4yD6TxezbkN1q+u27QsHjMDO/YWaLztbiSq03jhWkgwQEceG04VLBYf/9koHwAVlj7ZgU&#10;/JKHxbz3NMNcuxtv6boLpYgQ9jkqqEJocil9UZFFP3ANcfTOrrUYomxLqVu8Rbit5TBJRtKi4bhQ&#10;YUOfFRWX3Y9VYDaj5ft6fJwc5dcypKfskhl7UOq5331MQQTqwiP8315pBW+vKdzPxCMg5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siyIsUAAADcAAAADwAAAAAAAAAA&#10;AAAAAAChAgAAZHJzL2Rvd25yZXYueG1sUEsFBgAAAAAEAAQA+QAAAJMDAAAAAA==&#10;" strokeweight="0"/>
                <v:rect id="Rectangle 370" o:spid="_x0000_s1393" style="position:absolute;left:24707;top:72688;width:70;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EB+McA&#10;AADcAAAADwAAAGRycy9kb3ducmV2LnhtbESPT2sCMRTE7wW/Q3iCt5p1taKrUbRQ6KVQ/xz09tw8&#10;dxc3L9sk1W0/fSMUPA4z8xtmvmxNLa7kfGVZwaCfgCDOra64ULDfvT1PQPiArLG2TAp+yMNy0Xma&#10;Y6btjTd03YZCRAj7DBWUITSZlD4vyaDv24Y4emfrDIYoXSG1w1uEm1qmSTKWBiuOCyU29FpSftl+&#10;GwXr6WT99Tnij9/N6UjHw+nykrpEqV63Xc1ABGrDI/zfftcKRsM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xAfjHAAAA3AAAAA8AAAAAAAAAAAAAAAAAmAIAAGRy&#10;cy9kb3ducmV2LnhtbFBLBQYAAAAABAAEAPUAAACMAwAAAAA=&#10;" fillcolor="black" stroked="f"/>
                <v:line id="Line 371" o:spid="_x0000_s1394" style="position:absolute;visibility:visible;mso-wrap-style:square" from="29121,72688" to="29121,74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aJzsUAAADcAAAADwAAAGRycy9kb3ducmV2LnhtbESPQWvCQBSE70L/w/IK3nSTWm2aZpUi&#10;Fu2ttQo9PrKvyWL2bciuGv+9Kwg9DjPzDVMsetuIE3XeOFaQjhMQxKXThisFu5+PUQbCB2SNjWNS&#10;cCEPi/nDoMBcuzN/02kbKhEh7HNUUIfQ5lL6siaLfuxa4uj9uc5iiLKrpO7wHOG2kU9JMpMWDceF&#10;Glta1lQetkerwHzN1tPPl/3rXq7WIf3NDpmxO6WGj/37G4hAffgP39sbreB5MoHbmXgE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VaJzsUAAADcAAAADwAAAAAAAAAA&#10;AAAAAAChAgAAZHJzL2Rvd25yZXYueG1sUEsFBgAAAAAEAAQA+QAAAJMDAAAAAA==&#10;" strokeweight="0"/>
                <v:rect id="Rectangle 372" o:spid="_x0000_s1395" style="position:absolute;left:29121;top:72688;width:69;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Q8F8cA&#10;AADcAAAADwAAAGRycy9kb3ducmV2LnhtbESPT2sCMRTE7wW/Q3iCt5pVt6KrUbRQ6KVQ/xz09tw8&#10;dxc3L9sk1W0/fSMUPA4z8xtmvmxNLa7kfGVZwaCfgCDOra64ULDfvT1PQPiArLG2TAp+yMNy0Xma&#10;Y6btjTd03YZCRAj7DBWUITSZlD4vyaDv24Y4emfrDIYoXSG1w1uEm1oOk2QsDVYcF0ps6LWk/LL9&#10;NgrW08n66zPlj9/N6UjHw+nyMnSJUr1uu5qBCNSGR/i//a4VpKM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UPBfHAAAA3AAAAA8AAAAAAAAAAAAAAAAAmAIAAGRy&#10;cy9kb3ducmV2LnhtbFBLBQYAAAAABAAEAPUAAACMAwAAAAA=&#10;" fillcolor="black" stroked="f"/>
                <v:line id="Line 373" o:spid="_x0000_s1396" style="position:absolute;visibility:visible;mso-wrap-style:square" from="33540,72688" to="33540,74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O0IcUAAADcAAAADwAAAGRycy9kb3ducmV2LnhtbESPT2sCMRTE7wW/Q3iCt5q1Vl23Rimi&#10;aG+tf8DjY/O6G9y8LJuo229vBKHHYWZ+w8wWra3ElRpvHCsY9BMQxLnThgsFh/36NQXhA7LGyjEp&#10;+CMPi3nnZYaZdjf+oesuFCJC2GeooAyhzqT0eUkWfd/VxNH7dY3FEGVTSN3gLcJtJd+SZCwtGo4L&#10;Jda0LCk/7y5Wgfkeb0Zfk+P0KFebMDil59TYg1K9bvv5ASJQG/7Dz/ZWK3gfjuBxJh4B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O0IcUAAADcAAAADwAAAAAAAAAA&#10;AAAAAAChAgAAZHJzL2Rvd25yZXYueG1sUEsFBgAAAAAEAAQA+QAAAJMDAAAAAA==&#10;" strokeweight="0"/>
                <v:rect id="Rectangle 374" o:spid="_x0000_s1397" style="position:absolute;left:33540;top:72688;width:70;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oH+8YA&#10;AADcAAAADwAAAGRycy9kb3ducmV2LnhtbESPT2sCMRTE70K/Q3gFb5qt/7Bbo6ggeCmo7aHenpvX&#10;3cXNy5pE3frpjSD0OMzMb5jJrDGVuJDzpWUFb90EBHFmdcm5gu+vVWcMwgdkjZVlUvBHHmbTl9YE&#10;U22vvKXLLuQiQtinqKAIoU6l9FlBBn3X1sTR+7XOYIjS5VI7vEa4qWQvSUbSYMlxocCalgVlx93Z&#10;KFi8jxenzYA/b9vDnvY/h+Ow5xKl2q/N/ANEoCb8h5/ttVYw6I/g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oH+8YAAADcAAAADwAAAAAAAAAAAAAAAACYAgAAZHJz&#10;L2Rvd25yZXYueG1sUEsFBgAAAAAEAAQA9QAAAIsDAAAAAA==&#10;" fillcolor="black" stroked="f"/>
                <v:line id="Line 375" o:spid="_x0000_s1398" style="position:absolute;visibility:visible;mso-wrap-style:square" from="37407,72688" to="37407,74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2PzcUAAADcAAAADwAAAGRycy9kb3ducmV2LnhtbESPQWsCMRSE74L/ITzBm2bVVrdbo5Ri&#10;0d7UKvT42Dx3g5uXZRN1/fdGKPQ4zMw3zHzZ2kpcqfHGsYLRMAFBnDttuFBw+PkapCB8QNZYOSYF&#10;d/KwXHQ7c8y0u/GOrvtQiAhhn6GCMoQ6k9LnJVn0Q1cTR+/kGoshyqaQusFbhNtKjpNkKi0ajgsl&#10;1vRZUn7eX6wCs52uX79nx7ejXK3D6Dc9p8YelOr32o93EIHa8B/+a2+0gpfJDJ5n4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m2PzcUAAADcAAAADwAAAAAAAAAA&#10;AAAAAAChAgAAZHJzL2Rvd25yZXYueG1sUEsFBgAAAAAEAAQA+QAAAJMDAAAAAA==&#10;" strokeweight="0"/>
                <v:rect id="Rectangle 376" o:spid="_x0000_s1399" style="position:absolute;left:37407;top:72688;width:70;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k2EsMA&#10;AADcAAAADwAAAGRycy9kb3ducmV2LnhtbERPy2oCMRTdF/yHcAV3NaO1oqNRtFDoplAfC91dJ9eZ&#10;wcnNmESd+vVmIbg8nPd03phKXMn50rKCXjcBQZxZXXKuYLv5fh+B8AFZY2WZFPyTh/ms9TbFVNsb&#10;r+i6DrmIIexTVFCEUKdS+qwgg75ra+LIHa0zGCJ0udQObzHcVLKfJENpsOTYUGBNXwVlp/XFKFiO&#10;R8vz34B/76vDnva7w+mz7xKlOu1mMQERqAkv8dP9oxUMPuLa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k2EsMAAADcAAAADwAAAAAAAAAAAAAAAACYAgAAZHJzL2Rv&#10;d25yZXYueG1sUEsFBgAAAAAEAAQA9QAAAIgDAAAAAA==&#10;" fillcolor="black" stroked="f"/>
                <v:line id="Line 377" o:spid="_x0000_s1400" style="position:absolute;visibility:visible;mso-wrap-style:square" from="16008,74796" to="41338,74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6+JMUAAADcAAAADwAAAGRycy9kb3ducmV2LnhtbESPQWsCMRSE74L/ITzBm2bV1q5bo5Ri&#10;0d7UKvT42Dx3g5uXZRN1/fdGKPQ4zMw3zHzZ2kpcqfHGsYLRMAFBnDttuFBw+PkapCB8QNZYOSYF&#10;d/KwXHQ7c8y0u/GOrvtQiAhhn6GCMoQ6k9LnJVn0Q1cTR+/kGoshyqaQusFbhNtKjpNkKi0ajgsl&#10;1vRZUn7eX6wCs52uX7/fjrOjXK3D6Dc9p8YelOr32o93EIHa8B/+a2+0gpfJDJ5n4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6+JMUAAADcAAAADwAAAAAAAAAA&#10;AAAAAAChAgAAZHJzL2Rvd25yZXYueG1sUEsFBgAAAAAEAAQA+QAAAJMDAAAAAA==&#10;" strokeweight="0"/>
                <v:rect id="Rectangle 378" o:spid="_x0000_s1401" style="position:absolute;left:16008;top:74796;width:25330;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lJacMA&#10;AADcAAAADwAAAGRycy9kb3ducmV2LnhtbERPz2vCMBS+C/sfwhO8aapUcdUocyB4EdTtMG/P5tkW&#10;m5cuidrtrzcHwePH93u+bE0tbuR8ZVnBcJCAIM6trrhQ8P217k9B+ICssbZMCv7Iw3Lx1pljpu2d&#10;93Q7hELEEPYZKihDaDIpfV6SQT+wDXHkztYZDBG6QmqH9xhuajlKkok0WHFsKLGhz5Lyy+FqFKze&#10;p6vfXcrb//3pSMef02U8colSvW77MQMRqA0v8dO90QrSNM6P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6lJacMAAADcAAAADwAAAAAAAAAAAAAAAACYAgAAZHJzL2Rv&#10;d25yZXYueG1sUEsFBgAAAAAEAAQA9QAAAIgDAAAAAA==&#10;" fillcolor="black" stroked="f"/>
                <v:line id="Line 379" o:spid="_x0000_s1402" style="position:absolute;visibility:visible;mso-wrap-style:square" from="41268,72688" to="41268,74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7BX8QAAADcAAAADwAAAGRycy9kb3ducmV2LnhtbESPT2vCQBTE7wW/w/IEb3WTYjVGV5Fi&#10;0d78Cx4f2WeymH0bsltNv71bKPQ4zMxvmPmys7W4U+uNYwXpMAFBXDhtuFRwOn6+ZiB8QNZYOyYF&#10;P+Rhuei9zDHX7sF7uh9CKSKEfY4KqhCaXEpfVGTRD11DHL2ray2GKNtS6hYfEW5r+ZYkY2nRcFyo&#10;sKGPiorb4dsqMLvx5v1rcp6e5XoT0kt2y4w9KTXod6sZiEBd+A//tbdawWiUwu+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zsFfxAAAANwAAAAPAAAAAAAAAAAA&#10;AAAAAKECAABkcnMvZG93bnJldi54bWxQSwUGAAAAAAQABAD5AAAAkgMAAAAA&#10;" strokeweight="0"/>
                <v:rect id="Rectangle 380" o:spid="_x0000_s1403" style="position:absolute;left:41268;top:72688;width:70;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dyhcYA&#10;AADcAAAADwAAAGRycy9kb3ducmV2LnhtbESPQWvCQBSE74X+h+UVvDWbhlhsdJVaEHoR1PZQb8/s&#10;Mwlm36a7W43++q4geBxm5htmMutNK47kfGNZwUuSgiAurW64UvD9tXgegfABWWNrmRScycNs+vgw&#10;wULbE6/puAmViBD2BSqoQ+gKKX1Zk0Gf2I44envrDIYoXSW1w1OEm1ZmafoqDTYcF2rs6KOm8rD5&#10;Mwrmb6P57yrn5WW929L2Z3cYZi5VavDUv49BBOrDPXxrf2oFeZ7B9Uw8AnL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dyhcYAAADcAAAADwAAAAAAAAAAAAAAAACYAgAAZHJz&#10;L2Rvd25yZXYueG1sUEsFBgAAAAAEAAQA9QAAAIsDAAAAAA==&#10;" fillcolor="black" stroked="f"/>
                <v:rect id="Rectangle 381" o:spid="_x0000_s1404" style="position:absolute;left:16008;top:75444;width:25330;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vXHscA&#10;AADcAAAADwAAAGRycy9kb3ducmV2LnhtbESPT2sCMRTE7wW/Q3iCt5pVt6KrUbRQ6KVQ/xz09tw8&#10;dxc3L9sk1W0/fSMUPA4z8xtmvmxNLa7kfGVZwaCfgCDOra64ULDfvT1PQPiArLG2TAp+yMNy0Xma&#10;Y6btjTd03YZCRAj7DBWUITSZlD4vyaDv24Y4emfrDIYoXSG1w1uEm1oOk2QsDVYcF0ps6LWk/LL9&#10;NgrW08n66zPlj9/N6UjHw+nyMnSJUr1uu5qBCNSGR/i//a4VpOk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71x7HAAAA3AAAAA8AAAAAAAAAAAAAAAAAmAIAAGRy&#10;cy9kb3ducmV2LnhtbFBLBQYAAAAABAAEAPUAAACMAwAAAAA=&#10;" fillcolor="black" stroked="f"/>
                <v:rect id="Rectangle 382" o:spid="_x0000_s1405" style="position:absolute;left:15944;top:75444;width:64;height:1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JPasYA&#10;AADcAAAADwAAAGRycy9kb3ducmV2LnhtbESPQWvCQBSE70L/w/IK3nRTiWJTN1ILgheh2h7q7Zl9&#10;TUKyb9PdVdP+ercgeBxm5htmsexNK87kfG1ZwdM4AUFcWF1zqeDzYz2ag/ABWWNrmRT8kodl/jBY&#10;YKbthXd03odSRAj7DBVUIXSZlL6oyKAf2444et/WGQxRulJqh5cIN62cJMlMGqw5LlTY0VtFRbM/&#10;GQWr5/nq5z3l7d/ueKDD17GZTlyi1PCxf30BEagP9/CtvdEK0jSF/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JJPasYAAADcAAAADwAAAAAAAAAAAAAAAACYAgAAZHJz&#10;L2Rvd25yZXYueG1sUEsFBgAAAAAEAAQA9QAAAIsDAAAAAA==&#10;" fillcolor="black" stroked="f"/>
                <v:rect id="Rectangle 383" o:spid="_x0000_s1406" style="position:absolute;left:20288;top:75501;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7q8cYA&#10;AADcAAAADwAAAGRycy9kb3ducmV2LnhtbESPT2sCMRTE74V+h/AK3mpWWUVXo2ih0EvBPz3U23Pz&#10;3F3cvKxJ1G0/vREEj8PM/IaZzltTiws5X1lW0OsmIIhzqysuFPxsP99HIHxA1lhbJgV/5GE+e32Z&#10;Yqbtldd02YRCRAj7DBWUITSZlD4vyaDv2oY4egfrDIYoXSG1w2uEm1r2k2QoDVYcF0ps6KOk/Lg5&#10;GwXL8Wh5WqX8/b/e72j3uz8O+i5RqvPWLiYgArXhGX60v7SCNB3A/Uw8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97q8cYAAADcAAAADwAAAAAAAAAAAAAAAACYAgAAZHJz&#10;L2Rvd25yZXYueG1sUEsFBgAAAAAEAAQA9QAAAIsDAAAAAA==&#10;" fillcolor="black" stroked="f"/>
                <v:rect id="Rectangle 384" o:spid="_x0000_s1407" style="position:absolute;left:24707;top:75501;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x0hsYA&#10;AADcAAAADwAAAGRycy9kb3ducmV2LnhtbESPQWsCMRSE74X+h/AK3mpWWUVXo2ih0Euhag/19tw8&#10;dxc3L2sSdfXXN4LgcZiZb5jpvDW1OJPzlWUFvW4Cgji3uuJCwe/m830EwgdkjbVlUnAlD/PZ68sU&#10;M20vvKLzOhQiQthnqKAMocmk9HlJBn3XNsTR21tnMETpCqkdXiLc1LKfJENpsOK4UGJDHyXlh/XJ&#10;KFiOR8vjT8rft9VuS9u/3WHQd4lSnbd2MQERqA3P8KP9pRWk6RDuZ+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x0hsYAAADcAAAADwAAAAAAAAAAAAAAAACYAgAAZHJz&#10;L2Rvd25yZXYueG1sUEsFBgAAAAAEAAQA9QAAAIsDAAAAAA==&#10;" fillcolor="black" stroked="f"/>
                <v:rect id="Rectangle 385" o:spid="_x0000_s1408" style="position:absolute;left:29121;top:75501;width:69;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DRHccA&#10;AADcAAAADwAAAGRycy9kb3ducmV2LnhtbESPT2sCMRTE74V+h/AEbzWrbKuuRqkFwUuh/jno7bl5&#10;7i5uXrZJ1G0/fSMUPA4z8xtmOm9NLa7kfGVZQb+XgCDOra64ULDbLl9GIHxA1lhbJgU/5GE+e36a&#10;Yqbtjdd03YRCRAj7DBWUITSZlD4vyaDv2YY4eifrDIYoXSG1w1uEm1oOkuRNGqw4LpTY0EdJ+Xlz&#10;MQoW49Hi+yvlz9/18UCH/fH8OnCJUt1O+z4BEagNj/B/e6UVpOkQ7mfiEZ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A0R3HAAAA3AAAAA8AAAAAAAAAAAAAAAAAmAIAAGRy&#10;cy9kb3ducmV2LnhtbFBLBQYAAAAABAAEAPUAAACMAwAAAAA=&#10;" fillcolor="black" stroked="f"/>
                <v:rect id="Rectangle 386" o:spid="_x0000_s1409" style="position:absolute;left:33540;top:75501;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9Fb8MA&#10;AADcAAAADwAAAGRycy9kb3ducmV2LnhtbERPz2vCMBS+C/sfwhO8aapUcdUocyB4EdTtMG/P5tkW&#10;m5cuidrtrzcHwePH93u+bE0tbuR8ZVnBcJCAIM6trrhQ8P217k9B+ICssbZMCv7Iw3Lx1pljpu2d&#10;93Q7hELEEPYZKihDaDIpfV6SQT+wDXHkztYZDBG6QmqH9xhuajlKkok0WHFsKLGhz5Lyy+FqFKze&#10;p6vfXcrb//3pSMef02U8colSvW77MQMRqA0v8dO90QrSNK6N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9Fb8MAAADcAAAADwAAAAAAAAAAAAAAAACYAgAAZHJzL2Rv&#10;d25yZXYueG1sUEsFBgAAAAAEAAQA9QAAAIgDAAAAAA==&#10;" fillcolor="black" stroked="f"/>
                <v:rect id="Rectangle 387" o:spid="_x0000_s1410" style="position:absolute;left:37407;top:75501;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Pg9MYA&#10;AADcAAAADwAAAGRycy9kb3ducmV2LnhtbESPQWvCQBSE7wX/w/IKvdVNQyoaXcUIhV4KVXuot2f2&#10;mQSzb+PuVtP+ercgeBxm5htmtuhNK87kfGNZwcswAUFcWt1wpeBr+/Y8BuEDssbWMin4JQ+L+eBh&#10;hrm2F17TeRMqESHsc1RQh9DlUvqyJoN+aDvi6B2sMxiidJXUDi8RblqZJslIGmw4LtTY0aqm8rj5&#10;MQqKybg4fWb88bfe72j3vT++pi5R6umxX05BBOrDPXxrv2sFWTaB/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Pg9MYAAADcAAAADwAAAAAAAAAAAAAAAACYAgAAZHJz&#10;L2Rvd25yZXYueG1sUEsFBgAAAAAEAAQA9QAAAIsDAAAAAA==&#10;" fillcolor="black" stroked="f"/>
                <v:rect id="Rectangle 388" o:spid="_x0000_s1411" style="position:absolute;left:16008;top:77171;width:25330;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DftMQA&#10;AADcAAAADwAAAGRycy9kb3ducmV2LnhtbERPz2vCMBS+C/4P4Qm7aTpph1aj6GCwy2A6D3p7Nm9t&#10;sXmpSdZ2++uXw2DHj+/3ejuYRnTkfG1ZweMsAUFcWF1zqeD08TJdgPABWWNjmRR8k4ftZjxaY65t&#10;zwfqjqEUMYR9jgqqENpcSl9UZNDPbEscuU/rDIYIXSm1wz6Gm0bOk+RJGqw5NlTY0nNFxe34ZRTs&#10;l4v9/T3lt5/D9UKX8/WWzV2i1MNk2K1ABBrCv/jP/aoVpFmcH8/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w37TEAAAA3AAAAA8AAAAAAAAAAAAAAAAAmAIAAGRycy9k&#10;b3ducmV2LnhtbFBLBQYAAAAABAAEAPUAAACJAwAAAAA=&#10;" fillcolor="black" stroked="f"/>
                <v:rect id="Rectangle 389" o:spid="_x0000_s1412" style="position:absolute;left:41268;top:75501;width:70;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x6L8YA&#10;AADcAAAADwAAAGRycy9kb3ducmV2LnhtbESPQWsCMRSE70L/Q3iF3tysomJXo1RB6KWgtod6e26e&#10;u4ubl22S6uqvN4LgcZiZb5jpvDW1OJHzlWUFvSQFQZxbXXGh4Od71R2D8AFZY22ZFFzIw3z20pli&#10;pu2ZN3TahkJECPsMFZQhNJmUPi/JoE9sQxy9g3UGQ5SukNrhOcJNLftpOpIGK44LJTa0LCk/bv+N&#10;gsX7ePG3HvDXdbPf0e53fxz2XarU22v7MQERqA3P8KP9qRUMhj2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x6L8YAAADcAAAADwAAAAAAAAAAAAAAAACYAgAAZHJz&#10;L2Rvd25yZXYueG1sUEsFBgAAAAAEAAQA9QAAAIsDAAAAAA==&#10;" fillcolor="black" stroked="f"/>
                <v:rect id="Rectangle 390" o:spid="_x0000_s1413" style="position:absolute;left:-69;top:381;width:138;height:79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7kWMYA&#10;AADcAAAADwAAAGRycy9kb3ducmV2LnhtbESPT2sCMRTE74V+h/AKvdWsi4quRlFB6KXgnx7q7bl5&#10;7i5uXtYk1W0/vREEj8PM/IaZzFpTiws5X1lW0O0kIIhzqysuFHzvVh9DED4ga6wtk4I/8jCbvr5M&#10;MNP2yhu6bEMhIoR9hgrKEJpMSp+XZNB3bEMcvaN1BkOUrpDa4TXCTS3TJBlIgxXHhRIbWpaUn7a/&#10;RsFiNFyc1z3++t8c9rT/OZz6qUuUen9r52MQgdrwDD/an1pBr5/C/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e7kWMYAAADcAAAADwAAAAAAAAAAAAAAAACYAgAAZHJz&#10;L2Rvd25yZXYueG1sUEsFBgAAAAAEAAQA9QAAAIsDAAAAAA==&#10;" fillcolor="black" stroked="f"/>
                <v:rect id="Rectangle 391" o:spid="_x0000_s1414" style="position:absolute;left:59696;top:488;width:140;height:79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JBw8YA&#10;AADcAAAADwAAAGRycy9kb3ducmV2LnhtbESPT2sCMRTE70K/Q3gFb5qtf4rdGkUFwUtBbQ/19ty8&#10;7i5uXtYk6tZPbwTB4zAzv2HG08ZU4kzOl5YVvHUTEMSZ1SXnCn6+l50RCB+QNVaWScE/eZhOXlpj&#10;TLW98IbO25CLCGGfooIihDqV0mcFGfRdWxNH7886gyFKl0vt8BLhppK9JHmXBkuOCwXWtCgoO2xP&#10;RsH8YzQ/rgf8dd3sd7T73R+GPZco1X5tZp8gAjXhGX60V1rBYNiH+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qJBw8YAAADcAAAADwAAAAAAAAAAAAAAAACYAgAAZHJz&#10;L2Rvd25yZXYueG1sUEsFBgAAAAAEAAQA9QAAAIsDAAAAAA==&#10;" fillcolor="black" stroked="f"/>
                <v:shape id="Picture 392" o:spid="_x0000_s1415" type="#_x0000_t75" style="position:absolute;left:1035;top:755;width:16217;height:90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HswDGAAAA3AAAAA8AAABkcnMvZG93bnJldi54bWxEj9FqwkAURN8L/sNyC33TTa1KSV1Fi8H0&#10;Raz6AZfsNQnN3k2y2xj9+q4g9HGYmTPMfNmbSnTUutKygtdRBII4s7rkXMHpmAzfQTiPrLGyTAqu&#10;5GC5GDzNMdb2wt/UHXwuAoRdjAoK7+tYSpcVZNCNbE0cvLNtDfog21zqFi8Bbio5jqKZNFhyWCiw&#10;ps+Csp/Dr1HQbJu3r9s+Oa/TLrnphjZ5utso9fLcrz5AeOr9f/jRTrWCyXQC9zPhCMjF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MezAMYAAADcAAAADwAAAAAAAAAAAAAA&#10;AACfAgAAZHJzL2Rvd25yZXYueG1sUEsFBgAAAAAEAAQA9wAAAJIDAAAAAA==&#10;">
                  <v:imagedata r:id="rId71" o:title=""/>
                </v:shape>
                <w10:anchorlock/>
              </v:group>
            </w:pict>
          </mc:Fallback>
        </mc:AlternateContent>
      </w: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ind w:firstLine="0"/>
        <w:rPr>
          <w:lang w:val="sq-AL"/>
        </w:rPr>
      </w:pPr>
      <w:r w:rsidRPr="006640DE">
        <w:rPr>
          <w:noProof/>
        </w:rPr>
        <w:drawing>
          <wp:inline distT="0" distB="0" distL="0" distR="0" wp14:anchorId="348137E2" wp14:editId="5C49ACA5">
            <wp:extent cx="6005779" cy="510677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12889" cy="5112816"/>
                    </a:xfrm>
                    <a:prstGeom prst="rect">
                      <a:avLst/>
                    </a:prstGeom>
                    <a:noFill/>
                    <a:ln>
                      <a:noFill/>
                    </a:ln>
                  </pic:spPr>
                </pic:pic>
              </a:graphicData>
            </a:graphic>
          </wp:inline>
        </w:drawing>
      </w: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ind w:firstLine="0"/>
        <w:rPr>
          <w:lang w:val="sq-AL"/>
        </w:rPr>
      </w:pPr>
      <w:r w:rsidRPr="006640DE">
        <w:rPr>
          <w:noProof/>
        </w:rPr>
        <w:drawing>
          <wp:inline distT="0" distB="0" distL="0" distR="0" wp14:anchorId="11712417" wp14:editId="3C823A48">
            <wp:extent cx="6042355" cy="7966253"/>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043559" cy="7967840"/>
                    </a:xfrm>
                    <a:prstGeom prst="rect">
                      <a:avLst/>
                    </a:prstGeom>
                    <a:noFill/>
                    <a:ln>
                      <a:noFill/>
                    </a:ln>
                  </pic:spPr>
                </pic:pic>
              </a:graphicData>
            </a:graphic>
          </wp:inline>
        </w:drawing>
      </w: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717FE8">
      <w:pPr>
        <w:pStyle w:val="Paragrafi"/>
        <w:ind w:firstLine="0"/>
        <w:rPr>
          <w:lang w:val="sq-AL"/>
        </w:rPr>
      </w:pPr>
      <w:r w:rsidRPr="006640DE">
        <w:rPr>
          <w:noProof/>
        </w:rPr>
        <w:drawing>
          <wp:inline distT="0" distB="0" distL="0" distR="0" wp14:anchorId="6B02B146" wp14:editId="6157B174">
            <wp:extent cx="5954572" cy="5596128"/>
            <wp:effectExtent l="0" t="0" r="8255"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53979" cy="5595571"/>
                    </a:xfrm>
                    <a:prstGeom prst="rect">
                      <a:avLst/>
                    </a:prstGeom>
                    <a:noFill/>
                    <a:ln>
                      <a:noFill/>
                    </a:ln>
                  </pic:spPr>
                </pic:pic>
              </a:graphicData>
            </a:graphic>
          </wp:inline>
        </w:drawing>
      </w:r>
    </w:p>
    <w:p w:rsidR="00717FE8" w:rsidRPr="006640DE" w:rsidRDefault="00717FE8" w:rsidP="00717FE8">
      <w:pPr>
        <w:pStyle w:val="Paragrafi"/>
        <w:rPr>
          <w:lang w:val="sq-AL"/>
        </w:rPr>
      </w:pPr>
    </w:p>
    <w:p w:rsidR="00717FE8" w:rsidRPr="006640DE" w:rsidRDefault="00717FE8" w:rsidP="00717FE8">
      <w:pPr>
        <w:pStyle w:val="Paragrafi"/>
        <w:rPr>
          <w:lang w:val="sq-AL"/>
        </w:rPr>
      </w:pPr>
    </w:p>
    <w:p w:rsidR="00717FE8" w:rsidRPr="006640DE" w:rsidRDefault="00717FE8" w:rsidP="006576FC">
      <w:pPr>
        <w:pStyle w:val="Paragrafi"/>
        <w:rPr>
          <w:lang w:val="sq-AL"/>
        </w:rPr>
      </w:pPr>
    </w:p>
    <w:p w:rsidR="00717FE8" w:rsidRPr="006640DE" w:rsidRDefault="00717FE8" w:rsidP="006576FC">
      <w:pPr>
        <w:pStyle w:val="Paragrafi"/>
        <w:rPr>
          <w:lang w:val="sq-AL"/>
        </w:rPr>
      </w:pPr>
    </w:p>
    <w:p w:rsidR="008857E8" w:rsidRPr="006640DE" w:rsidRDefault="008857E8" w:rsidP="006576FC">
      <w:pPr>
        <w:pStyle w:val="Paragrafi"/>
        <w:rPr>
          <w:lang w:val="sq-AL"/>
        </w:rPr>
      </w:pPr>
    </w:p>
    <w:p w:rsidR="008857E8" w:rsidRPr="006640DE" w:rsidRDefault="008857E8" w:rsidP="006576FC">
      <w:pPr>
        <w:pStyle w:val="Paragrafi"/>
        <w:rPr>
          <w:lang w:val="sq-AL"/>
        </w:rPr>
      </w:pPr>
    </w:p>
    <w:p w:rsidR="008857E8" w:rsidRPr="006640DE" w:rsidRDefault="008857E8" w:rsidP="006576FC">
      <w:pPr>
        <w:pStyle w:val="Paragrafi"/>
        <w:rPr>
          <w:lang w:val="sq-AL"/>
        </w:rPr>
      </w:pPr>
    </w:p>
    <w:p w:rsidR="008857E8" w:rsidRPr="006640DE" w:rsidRDefault="008857E8" w:rsidP="006576FC">
      <w:pPr>
        <w:pStyle w:val="Paragrafi"/>
        <w:rPr>
          <w:lang w:val="sq-AL"/>
        </w:rPr>
      </w:pPr>
    </w:p>
    <w:p w:rsidR="008857E8" w:rsidRPr="006640DE" w:rsidRDefault="008857E8" w:rsidP="006576FC">
      <w:pPr>
        <w:pStyle w:val="Paragrafi"/>
        <w:rPr>
          <w:lang w:val="sq-AL"/>
        </w:rPr>
      </w:pPr>
    </w:p>
    <w:p w:rsidR="008857E8" w:rsidRPr="006640DE" w:rsidRDefault="008857E8" w:rsidP="006576FC">
      <w:pPr>
        <w:pStyle w:val="Paragrafi"/>
        <w:rPr>
          <w:lang w:val="sq-AL"/>
        </w:rPr>
      </w:pPr>
    </w:p>
    <w:p w:rsidR="008857E8" w:rsidRPr="006640DE" w:rsidRDefault="008857E8" w:rsidP="006576FC">
      <w:pPr>
        <w:pStyle w:val="Paragrafi"/>
        <w:rPr>
          <w:lang w:val="sq-AL"/>
        </w:rPr>
      </w:pPr>
    </w:p>
    <w:p w:rsidR="008857E8" w:rsidRPr="006640DE" w:rsidRDefault="008857E8" w:rsidP="006576FC">
      <w:pPr>
        <w:pStyle w:val="Paragrafi"/>
        <w:rPr>
          <w:lang w:val="sq-AL"/>
        </w:rPr>
      </w:pPr>
    </w:p>
    <w:p w:rsidR="008857E8" w:rsidRPr="006640DE" w:rsidRDefault="008857E8" w:rsidP="006576FC">
      <w:pPr>
        <w:pStyle w:val="Paragrafi"/>
        <w:rPr>
          <w:lang w:val="sq-AL"/>
        </w:rPr>
      </w:pPr>
    </w:p>
    <w:p w:rsidR="008857E8" w:rsidRPr="006640DE" w:rsidRDefault="008857E8" w:rsidP="006576FC">
      <w:pPr>
        <w:pStyle w:val="Paragrafi"/>
        <w:rPr>
          <w:lang w:val="sq-AL"/>
        </w:rPr>
      </w:pPr>
    </w:p>
    <w:p w:rsidR="008857E8" w:rsidRPr="006640DE" w:rsidRDefault="008857E8" w:rsidP="001B1A0D">
      <w:pPr>
        <w:pStyle w:val="Paragrafi"/>
        <w:ind w:firstLine="0"/>
        <w:rPr>
          <w:lang w:val="sq-AL"/>
        </w:rPr>
      </w:pPr>
    </w:p>
    <w:p w:rsidR="001B1A0D" w:rsidRPr="006640DE" w:rsidRDefault="001B1A0D" w:rsidP="00F4060D">
      <w:pPr>
        <w:pStyle w:val="NeniTitull"/>
        <w:rPr>
          <w:lang w:val="sq-AL" w:eastAsia="en-GB"/>
        </w:rPr>
        <w:sectPr w:rsidR="001B1A0D" w:rsidRPr="006640DE" w:rsidSect="008A378D">
          <w:headerReference w:type="even" r:id="rId75"/>
          <w:headerReference w:type="default" r:id="rId76"/>
          <w:footerReference w:type="even" r:id="rId77"/>
          <w:footerReference w:type="default" r:id="rId78"/>
          <w:headerReference w:type="first" r:id="rId79"/>
          <w:footerReference w:type="first" r:id="rId80"/>
          <w:type w:val="continuous"/>
          <w:pgSz w:w="11907" w:h="16840" w:code="9"/>
          <w:pgMar w:top="720" w:right="1134" w:bottom="720" w:left="1134" w:header="851" w:footer="851" w:gutter="0"/>
          <w:cols w:space="454"/>
          <w:docGrid w:linePitch="360"/>
        </w:sectPr>
      </w:pPr>
    </w:p>
    <w:p w:rsidR="00F4060D" w:rsidRPr="006640DE" w:rsidRDefault="00F4060D" w:rsidP="00F4060D">
      <w:pPr>
        <w:pStyle w:val="NeniTitull"/>
        <w:rPr>
          <w:lang w:val="sq-AL" w:eastAsia="en-GB"/>
        </w:rPr>
      </w:pPr>
      <w:r w:rsidRPr="006640DE">
        <w:rPr>
          <w:lang w:val="sq-AL" w:eastAsia="en-GB"/>
        </w:rPr>
        <w:lastRenderedPageBreak/>
        <w:t>KËRKESË</w:t>
      </w:r>
    </w:p>
    <w:p w:rsidR="00F4060D" w:rsidRPr="006640DE" w:rsidRDefault="00F4060D" w:rsidP="00F4060D">
      <w:pPr>
        <w:pStyle w:val="NeniTitull"/>
        <w:rPr>
          <w:lang w:val="sq-AL" w:eastAsia="en-GB"/>
        </w:rPr>
      </w:pPr>
      <w:r w:rsidRPr="006640DE">
        <w:rPr>
          <w:lang w:val="sq-AL" w:eastAsia="en-GB"/>
        </w:rPr>
        <w:t>Nr. 6130/3, datë 22.11.2016</w:t>
      </w:r>
    </w:p>
    <w:p w:rsidR="00F4060D" w:rsidRPr="006640DE" w:rsidRDefault="00F4060D" w:rsidP="00F4060D">
      <w:pPr>
        <w:pStyle w:val="NeniTitull"/>
        <w:rPr>
          <w:sz w:val="14"/>
          <w:lang w:val="sq-AL"/>
        </w:rPr>
      </w:pPr>
    </w:p>
    <w:p w:rsidR="00F4060D" w:rsidRPr="006640DE" w:rsidRDefault="00F4060D" w:rsidP="00F4060D">
      <w:pPr>
        <w:pStyle w:val="NeniTitull"/>
        <w:rPr>
          <w:lang w:val="sq-AL"/>
        </w:rPr>
      </w:pPr>
      <w:r w:rsidRPr="006640DE">
        <w:rPr>
          <w:lang w:val="sq-AL"/>
        </w:rPr>
        <w:t>PËR SHPRONËSIM PUBLIK</w:t>
      </w:r>
    </w:p>
    <w:p w:rsidR="00F4060D" w:rsidRPr="006640DE" w:rsidRDefault="00F4060D" w:rsidP="00F4060D">
      <w:pPr>
        <w:pStyle w:val="Paragrafi"/>
        <w:rPr>
          <w:sz w:val="14"/>
          <w:lang w:val="sq-AL"/>
        </w:rPr>
      </w:pPr>
    </w:p>
    <w:p w:rsidR="00F4060D" w:rsidRPr="006640DE" w:rsidRDefault="00F4060D" w:rsidP="00F4060D">
      <w:pPr>
        <w:pStyle w:val="Paragrafi"/>
        <w:rPr>
          <w:lang w:val="sq-AL"/>
        </w:rPr>
      </w:pPr>
      <w:r w:rsidRPr="006640DE">
        <w:rPr>
          <w:lang w:val="sq-AL"/>
        </w:rPr>
        <w:t>Ministria e Zhvillimit Urban shpall kërkesën për shpronësim, për interes publik</w:t>
      </w:r>
      <w:r w:rsidR="00D354C1" w:rsidRPr="006640DE">
        <w:rPr>
          <w:lang w:val="sq-AL"/>
        </w:rPr>
        <w:t>,</w:t>
      </w:r>
      <w:r w:rsidRPr="006640DE">
        <w:rPr>
          <w:lang w:val="sq-AL"/>
        </w:rPr>
        <w:t xml:space="preserve"> të pasurive të paluajtshme, pronë private, që preken nga realizimi i projektit “Ri</w:t>
      </w:r>
      <w:r w:rsidR="001B1A0D" w:rsidRPr="006640DE">
        <w:rPr>
          <w:lang w:val="sq-AL"/>
        </w:rPr>
        <w:t xml:space="preserve">kualifikim </w:t>
      </w:r>
      <w:r w:rsidR="00403AC9" w:rsidRPr="006640DE">
        <w:rPr>
          <w:lang w:val="sq-AL"/>
        </w:rPr>
        <w:t>u</w:t>
      </w:r>
      <w:r w:rsidR="001B1A0D" w:rsidRPr="006640DE">
        <w:rPr>
          <w:lang w:val="sq-AL"/>
        </w:rPr>
        <w:t>rban Spile, Himarë”</w:t>
      </w:r>
      <w:r w:rsidRPr="006640DE">
        <w:rPr>
          <w:lang w:val="sq-AL"/>
        </w:rPr>
        <w:t>.</w:t>
      </w:r>
    </w:p>
    <w:p w:rsidR="00F4060D" w:rsidRPr="006640DE" w:rsidRDefault="00F4060D" w:rsidP="00F4060D">
      <w:pPr>
        <w:pStyle w:val="Paragrafi"/>
        <w:rPr>
          <w:lang w:val="sq-AL"/>
        </w:rPr>
      </w:pPr>
      <w:r w:rsidRPr="006640DE">
        <w:rPr>
          <w:lang w:val="sq-AL"/>
        </w:rPr>
        <w:t xml:space="preserve">Subjekti kërkues i këtij objekti është Bashkia Himarë. </w:t>
      </w:r>
    </w:p>
    <w:p w:rsidR="00F4060D" w:rsidRPr="006640DE" w:rsidRDefault="00F4060D" w:rsidP="00F4060D">
      <w:pPr>
        <w:pStyle w:val="Paragrafi"/>
        <w:rPr>
          <w:lang w:val="sq-AL"/>
        </w:rPr>
      </w:pPr>
      <w:r w:rsidRPr="006640DE">
        <w:rPr>
          <w:lang w:val="sq-AL"/>
        </w:rPr>
        <w:t>Me anë të këtij publikimi, kërkojmë të vëmë në dijeni p</w:t>
      </w:r>
      <w:r w:rsidR="00403AC9" w:rsidRPr="006640DE">
        <w:rPr>
          <w:lang w:val="sq-AL"/>
        </w:rPr>
        <w:t>e</w:t>
      </w:r>
      <w:r w:rsidRPr="006640DE">
        <w:rPr>
          <w:lang w:val="sq-AL"/>
        </w:rPr>
        <w:t xml:space="preserve">rsonat, të cilët preken nga ky shpronësim, </w:t>
      </w:r>
      <w:bookmarkStart w:id="128" w:name="OLE_LINK1"/>
      <w:bookmarkStart w:id="129" w:name="OLE_LINK2"/>
      <w:r w:rsidRPr="006640DE">
        <w:rPr>
          <w:lang w:val="sq-AL"/>
        </w:rPr>
        <w:t>që  konsiston në masën e vlerësimit të llogaritur në ba</w:t>
      </w:r>
      <w:r w:rsidR="00403AC9" w:rsidRPr="006640DE">
        <w:rPr>
          <w:lang w:val="sq-AL"/>
        </w:rPr>
        <w:t>zë të vendimit nr.</w:t>
      </w:r>
      <w:r w:rsidR="00D354C1" w:rsidRPr="006640DE">
        <w:rPr>
          <w:lang w:val="sq-AL"/>
        </w:rPr>
        <w:t xml:space="preserve"> </w:t>
      </w:r>
      <w:r w:rsidR="00403AC9" w:rsidRPr="006640DE">
        <w:rPr>
          <w:lang w:val="sq-AL"/>
        </w:rPr>
        <w:t>138, datë 23.</w:t>
      </w:r>
      <w:r w:rsidRPr="006640DE">
        <w:rPr>
          <w:lang w:val="sq-AL"/>
        </w:rPr>
        <w:t>3.2000, të Këshillit të Ministrave</w:t>
      </w:r>
      <w:r w:rsidR="00D354C1" w:rsidRPr="006640DE">
        <w:rPr>
          <w:lang w:val="sq-AL"/>
        </w:rPr>
        <w:t>,</w:t>
      </w:r>
      <w:r w:rsidRPr="006640DE">
        <w:rPr>
          <w:lang w:val="sq-AL"/>
        </w:rPr>
        <w:t xml:space="preserve"> “Për kriteret teknike të vlerësimit dhe të përllogaritjes së </w:t>
      </w:r>
      <w:r w:rsidRPr="006640DE">
        <w:rPr>
          <w:lang w:val="sq-AL"/>
        </w:rPr>
        <w:lastRenderedPageBreak/>
        <w:t xml:space="preserve">masës së shpërblimit të pasurive që shpronësohen, të pasurive që zhvlerësohen dhe të të drejtave të personave të tretë, për interes publik”, të ndryshuar, si dhe të </w:t>
      </w:r>
      <w:r w:rsidR="00403AC9" w:rsidRPr="006640DE">
        <w:rPr>
          <w:lang w:val="sq-AL"/>
        </w:rPr>
        <w:t>vendimit nr.89, datë 3.</w:t>
      </w:r>
      <w:r w:rsidRPr="006640DE">
        <w:rPr>
          <w:lang w:val="sq-AL"/>
        </w:rPr>
        <w:t>2.2016, të Këshillit të Ministrave</w:t>
      </w:r>
      <w:r w:rsidR="00D354C1" w:rsidRPr="006640DE">
        <w:rPr>
          <w:lang w:val="sq-AL"/>
        </w:rPr>
        <w:t>,</w:t>
      </w:r>
      <w:r w:rsidRPr="006640DE">
        <w:rPr>
          <w:lang w:val="sq-AL"/>
        </w:rPr>
        <w:t xml:space="preserve"> “Për miratimin e hartës së vlerës së tokës në Republikën e Shqipërisë”, për pronarët, sipas listës emërore bashkëlidhur.</w:t>
      </w:r>
      <w:bookmarkEnd w:id="128"/>
      <w:bookmarkEnd w:id="129"/>
    </w:p>
    <w:p w:rsidR="00F4060D" w:rsidRPr="006640DE" w:rsidRDefault="00F4060D" w:rsidP="00F4060D">
      <w:pPr>
        <w:pStyle w:val="Paragrafi"/>
        <w:rPr>
          <w:lang w:val="sq-AL"/>
        </w:rPr>
      </w:pPr>
      <w:r w:rsidRPr="006640DE">
        <w:rPr>
          <w:lang w:val="sq-AL"/>
        </w:rPr>
        <w:t>Vlera totale e shpronësimit është 98,969,835 (</w:t>
      </w:r>
      <w:r w:rsidR="00403AC9" w:rsidRPr="006640DE">
        <w:rPr>
          <w:lang w:val="sq-AL"/>
        </w:rPr>
        <w:t>nëntëdhjetë</w:t>
      </w:r>
      <w:r w:rsidRPr="006640DE">
        <w:rPr>
          <w:lang w:val="sq-AL"/>
        </w:rPr>
        <w:t xml:space="preserve"> e tetë milionë e nëntëqind e gjashtëdhjetë e nëntë mijë e tetëqind e tridhjetë e pesë) lekë.</w:t>
      </w:r>
    </w:p>
    <w:p w:rsidR="00F4060D" w:rsidRPr="006640DE" w:rsidRDefault="00F4060D" w:rsidP="00F4060D">
      <w:pPr>
        <w:pStyle w:val="Paragrafi"/>
        <w:rPr>
          <w:sz w:val="14"/>
          <w:lang w:val="sq-AL"/>
        </w:rPr>
      </w:pPr>
    </w:p>
    <w:p w:rsidR="000B2546" w:rsidRDefault="00F4060D" w:rsidP="00403AC9">
      <w:pPr>
        <w:pStyle w:val="Paragrafi"/>
        <w:jc w:val="right"/>
        <w:rPr>
          <w:lang w:val="sq-AL"/>
        </w:rPr>
      </w:pPr>
      <w:r w:rsidRPr="006640DE">
        <w:rPr>
          <w:lang w:val="sq-AL"/>
        </w:rPr>
        <w:t xml:space="preserve">ZËVENDËSMINISTRI I </w:t>
      </w:r>
    </w:p>
    <w:p w:rsidR="00F4060D" w:rsidRPr="006640DE" w:rsidRDefault="00403AC9" w:rsidP="000B2546">
      <w:pPr>
        <w:pStyle w:val="Paragrafi"/>
        <w:jc w:val="right"/>
        <w:rPr>
          <w:lang w:val="sq-AL"/>
        </w:rPr>
      </w:pPr>
      <w:r w:rsidRPr="006640DE">
        <w:rPr>
          <w:lang w:val="sq-AL"/>
        </w:rPr>
        <w:t>ZHVILLIMIT</w:t>
      </w:r>
      <w:r w:rsidR="00F4060D" w:rsidRPr="006640DE">
        <w:rPr>
          <w:lang w:val="sq-AL"/>
        </w:rPr>
        <w:t xml:space="preserve"> URBAN</w:t>
      </w:r>
    </w:p>
    <w:p w:rsidR="00F4060D" w:rsidRPr="006640DE" w:rsidRDefault="00F4060D" w:rsidP="00F4060D">
      <w:pPr>
        <w:pStyle w:val="Paragrafi"/>
        <w:jc w:val="right"/>
        <w:rPr>
          <w:b/>
          <w:lang w:val="sq-AL"/>
        </w:rPr>
      </w:pPr>
      <w:r w:rsidRPr="006640DE">
        <w:rPr>
          <w:b/>
          <w:lang w:val="sq-AL"/>
        </w:rPr>
        <w:t>Gjon Radovani</w:t>
      </w:r>
    </w:p>
    <w:p w:rsidR="001B1A0D" w:rsidRPr="006640DE" w:rsidRDefault="001B1A0D" w:rsidP="00F4060D">
      <w:pPr>
        <w:pStyle w:val="Paragrafi"/>
        <w:jc w:val="right"/>
        <w:rPr>
          <w:b/>
          <w:lang w:val="sq-AL"/>
        </w:rPr>
        <w:sectPr w:rsidR="001B1A0D" w:rsidRPr="006640DE" w:rsidSect="001B1A0D">
          <w:type w:val="continuous"/>
          <w:pgSz w:w="11907" w:h="16840" w:code="9"/>
          <w:pgMar w:top="720" w:right="1134" w:bottom="720" w:left="1134" w:header="851" w:footer="851" w:gutter="0"/>
          <w:cols w:num="2" w:space="454"/>
          <w:docGrid w:linePitch="360"/>
        </w:sect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right"/>
        <w:rPr>
          <w:b/>
          <w:lang w:val="sq-AL"/>
        </w:rPr>
      </w:pPr>
    </w:p>
    <w:p w:rsidR="00F4060D" w:rsidRPr="006640DE" w:rsidRDefault="00F4060D" w:rsidP="00F4060D">
      <w:pPr>
        <w:pStyle w:val="Paragrafi"/>
        <w:jc w:val="left"/>
        <w:rPr>
          <w:b/>
          <w:lang w:val="sq-AL"/>
        </w:rPr>
      </w:pPr>
    </w:p>
    <w:p w:rsidR="00F4060D" w:rsidRPr="006640DE" w:rsidRDefault="00F4060D" w:rsidP="00F4060D">
      <w:pPr>
        <w:spacing w:after="0" w:line="240" w:lineRule="auto"/>
        <w:rPr>
          <w:rFonts w:ascii="Garamond" w:eastAsia="Times New Roman" w:hAnsi="Garamond"/>
          <w:spacing w:val="-4"/>
          <w:sz w:val="24"/>
          <w:szCs w:val="24"/>
          <w:lang w:val="sq-AL" w:eastAsia="en-GB"/>
        </w:rPr>
      </w:pPr>
    </w:p>
    <w:p w:rsidR="00F4060D" w:rsidRPr="006640DE" w:rsidRDefault="00F4060D" w:rsidP="00F4060D">
      <w:pPr>
        <w:spacing w:after="0" w:line="240" w:lineRule="auto"/>
        <w:rPr>
          <w:rFonts w:ascii="Garamond" w:eastAsia="Times New Roman" w:hAnsi="Garamond"/>
          <w:spacing w:val="-4"/>
          <w:sz w:val="24"/>
          <w:szCs w:val="24"/>
          <w:lang w:val="sq-AL" w:eastAsia="en-GB"/>
        </w:rPr>
        <w:sectPr w:rsidR="00F4060D" w:rsidRPr="006640DE" w:rsidSect="008A378D">
          <w:type w:val="continuous"/>
          <w:pgSz w:w="11907" w:h="16840" w:code="9"/>
          <w:pgMar w:top="720" w:right="1134" w:bottom="720" w:left="1134" w:header="851" w:footer="851" w:gutter="0"/>
          <w:cols w:space="454"/>
          <w:docGrid w:linePitch="360"/>
        </w:sectPr>
      </w:pPr>
    </w:p>
    <w:p w:rsidR="00F4060D" w:rsidRDefault="000175B2" w:rsidP="000175B2">
      <w:pPr>
        <w:spacing w:after="0" w:line="240" w:lineRule="auto"/>
        <w:jc w:val="center"/>
        <w:rPr>
          <w:rFonts w:ascii="Garamond" w:eastAsia="Times New Roman" w:hAnsi="Garamond"/>
          <w:spacing w:val="-4"/>
          <w:sz w:val="20"/>
          <w:szCs w:val="20"/>
          <w:lang w:val="sq-AL" w:eastAsia="en-GB"/>
        </w:rPr>
      </w:pPr>
      <w:r w:rsidRPr="000175B2">
        <w:rPr>
          <w:rFonts w:ascii="Garamond" w:eastAsia="Times New Roman" w:hAnsi="Garamond"/>
          <w:spacing w:val="-4"/>
          <w:sz w:val="20"/>
          <w:szCs w:val="20"/>
          <w:lang w:val="sq-AL" w:eastAsia="en-GB"/>
        </w:rPr>
        <w:lastRenderedPageBreak/>
        <w:t>LLOGARITJET</w:t>
      </w:r>
      <w:r>
        <w:rPr>
          <w:rFonts w:ascii="Garamond" w:eastAsia="Times New Roman" w:hAnsi="Garamond"/>
          <w:spacing w:val="-4"/>
          <w:sz w:val="20"/>
          <w:szCs w:val="20"/>
          <w:lang w:val="sq-AL" w:eastAsia="en-GB"/>
        </w:rPr>
        <w:t xml:space="preserve"> PARAPRAKE TË PRONARËVE TË SHPRONËSIMIT PËR INTERES PUBLIK TË PROJEKTIT</w:t>
      </w:r>
    </w:p>
    <w:p w:rsidR="000175B2" w:rsidRDefault="000175B2" w:rsidP="000175B2">
      <w:pPr>
        <w:spacing w:after="0" w:line="240" w:lineRule="auto"/>
        <w:jc w:val="center"/>
        <w:rPr>
          <w:rFonts w:ascii="Garamond" w:eastAsia="Times New Roman" w:hAnsi="Garamond"/>
          <w:spacing w:val="-4"/>
          <w:sz w:val="20"/>
          <w:szCs w:val="20"/>
          <w:lang w:val="sq-AL" w:eastAsia="en-GB"/>
        </w:rPr>
      </w:pPr>
      <w:r>
        <w:rPr>
          <w:rFonts w:ascii="Garamond" w:eastAsia="Times New Roman" w:hAnsi="Garamond"/>
          <w:spacing w:val="-4"/>
          <w:sz w:val="20"/>
          <w:szCs w:val="20"/>
          <w:lang w:val="sq-AL" w:eastAsia="en-GB"/>
        </w:rPr>
        <w:t>“RIKUALIFIKIMI URBAN SPILE, HIMARË”</w:t>
      </w:r>
    </w:p>
    <w:p w:rsidR="000175B2" w:rsidRPr="000175B2" w:rsidRDefault="000175B2" w:rsidP="000175B2">
      <w:pPr>
        <w:spacing w:after="0" w:line="240" w:lineRule="auto"/>
        <w:jc w:val="center"/>
        <w:rPr>
          <w:rFonts w:ascii="Garamond" w:eastAsia="Times New Roman" w:hAnsi="Garamond"/>
          <w:spacing w:val="-4"/>
          <w:sz w:val="10"/>
          <w:szCs w:val="20"/>
          <w:lang w:val="sq-AL" w:eastAsia="en-GB"/>
        </w:rPr>
      </w:pPr>
    </w:p>
    <w:tbl>
      <w:tblPr>
        <w:tblW w:w="5000" w:type="pct"/>
        <w:jc w:val="center"/>
        <w:tblLook w:val="04A0" w:firstRow="1" w:lastRow="0" w:firstColumn="1" w:lastColumn="0" w:noHBand="0" w:noVBand="1"/>
      </w:tblPr>
      <w:tblGrid>
        <w:gridCol w:w="467"/>
        <w:gridCol w:w="1508"/>
        <w:gridCol w:w="931"/>
        <w:gridCol w:w="1081"/>
        <w:gridCol w:w="987"/>
        <w:gridCol w:w="937"/>
        <w:gridCol w:w="934"/>
        <w:gridCol w:w="934"/>
        <w:gridCol w:w="718"/>
        <w:gridCol w:w="978"/>
        <w:gridCol w:w="956"/>
        <w:gridCol w:w="1056"/>
        <w:gridCol w:w="1343"/>
        <w:gridCol w:w="2786"/>
      </w:tblGrid>
      <w:tr w:rsidR="00F4060D" w:rsidRPr="006640DE" w:rsidTr="00B5393E">
        <w:trPr>
          <w:trHeight w:val="139"/>
          <w:jc w:val="center"/>
        </w:trPr>
        <w:tc>
          <w:tcPr>
            <w:tcW w:w="15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b/>
                <w:bCs/>
                <w:color w:val="000000"/>
                <w:sz w:val="14"/>
                <w:szCs w:val="14"/>
                <w:lang w:val="sq-AL"/>
              </w:rPr>
            </w:pPr>
            <w:r w:rsidRPr="006640DE">
              <w:rPr>
                <w:rFonts w:ascii="Garamond" w:eastAsia="Times New Roman" w:hAnsi="Garamond"/>
                <w:b/>
                <w:bCs/>
                <w:color w:val="000000"/>
                <w:sz w:val="14"/>
                <w:szCs w:val="14"/>
                <w:lang w:val="sq-AL"/>
              </w:rPr>
              <w:t>Nr</w:t>
            </w:r>
            <w:r w:rsidR="00D21664">
              <w:rPr>
                <w:rFonts w:ascii="Garamond" w:eastAsia="Times New Roman" w:hAnsi="Garamond"/>
                <w:b/>
                <w:bCs/>
                <w:color w:val="000000"/>
                <w:sz w:val="14"/>
                <w:szCs w:val="14"/>
                <w:lang w:val="sq-AL"/>
              </w:rPr>
              <w:t>.</w:t>
            </w:r>
          </w:p>
        </w:tc>
        <w:tc>
          <w:tcPr>
            <w:tcW w:w="483" w:type="pct"/>
            <w:tcBorders>
              <w:top w:val="single" w:sz="4" w:space="0" w:color="auto"/>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b/>
                <w:bCs/>
                <w:color w:val="000000"/>
                <w:sz w:val="14"/>
                <w:szCs w:val="14"/>
                <w:lang w:val="sq-AL"/>
              </w:rPr>
            </w:pPr>
            <w:r w:rsidRPr="006640DE">
              <w:rPr>
                <w:rFonts w:ascii="Garamond" w:eastAsia="Times New Roman" w:hAnsi="Garamond"/>
                <w:b/>
                <w:bCs/>
                <w:color w:val="000000"/>
                <w:sz w:val="14"/>
                <w:szCs w:val="14"/>
                <w:lang w:val="sq-AL"/>
              </w:rPr>
              <w:t>Mbiemër</w:t>
            </w:r>
          </w:p>
        </w:tc>
        <w:tc>
          <w:tcPr>
            <w:tcW w:w="298" w:type="pct"/>
            <w:tcBorders>
              <w:top w:val="single" w:sz="4" w:space="0" w:color="auto"/>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b/>
                <w:bCs/>
                <w:color w:val="000000"/>
                <w:sz w:val="14"/>
                <w:szCs w:val="14"/>
                <w:lang w:val="sq-AL"/>
              </w:rPr>
            </w:pPr>
            <w:r w:rsidRPr="006640DE">
              <w:rPr>
                <w:rFonts w:ascii="Garamond" w:eastAsia="Times New Roman" w:hAnsi="Garamond"/>
                <w:b/>
                <w:bCs/>
                <w:color w:val="000000"/>
                <w:sz w:val="14"/>
                <w:szCs w:val="14"/>
                <w:lang w:val="sq-AL"/>
              </w:rPr>
              <w:t>Emër</w:t>
            </w:r>
          </w:p>
        </w:tc>
        <w:tc>
          <w:tcPr>
            <w:tcW w:w="346" w:type="pct"/>
            <w:tcBorders>
              <w:top w:val="single" w:sz="4" w:space="0" w:color="auto"/>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b/>
                <w:bCs/>
                <w:color w:val="000000"/>
                <w:sz w:val="14"/>
                <w:szCs w:val="14"/>
                <w:lang w:val="sq-AL"/>
              </w:rPr>
            </w:pPr>
            <w:r w:rsidRPr="006640DE">
              <w:rPr>
                <w:rFonts w:ascii="Garamond" w:eastAsia="Times New Roman" w:hAnsi="Garamond"/>
                <w:b/>
                <w:bCs/>
                <w:color w:val="000000"/>
                <w:sz w:val="14"/>
                <w:szCs w:val="14"/>
                <w:lang w:val="sq-AL"/>
              </w:rPr>
              <w:t>Lloj i pasurisë</w:t>
            </w:r>
          </w:p>
        </w:tc>
        <w:tc>
          <w:tcPr>
            <w:tcW w:w="316" w:type="pct"/>
            <w:tcBorders>
              <w:top w:val="single" w:sz="4" w:space="0" w:color="auto"/>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b/>
                <w:bCs/>
                <w:color w:val="000000"/>
                <w:sz w:val="14"/>
                <w:szCs w:val="14"/>
                <w:lang w:val="sq-AL"/>
              </w:rPr>
            </w:pPr>
            <w:r w:rsidRPr="006640DE">
              <w:rPr>
                <w:rFonts w:ascii="Garamond" w:eastAsia="Times New Roman" w:hAnsi="Garamond"/>
                <w:b/>
                <w:bCs/>
                <w:color w:val="000000"/>
                <w:sz w:val="14"/>
                <w:szCs w:val="14"/>
                <w:lang w:val="sq-AL"/>
              </w:rPr>
              <w:t xml:space="preserve">Nr. </w:t>
            </w:r>
            <w:r w:rsidR="006640DE" w:rsidRPr="006640DE">
              <w:rPr>
                <w:rFonts w:ascii="Garamond" w:eastAsia="Times New Roman" w:hAnsi="Garamond"/>
                <w:b/>
                <w:bCs/>
                <w:color w:val="000000"/>
                <w:sz w:val="14"/>
                <w:szCs w:val="14"/>
                <w:lang w:val="sq-AL"/>
              </w:rPr>
              <w:t>hipotekor /pasurie</w:t>
            </w:r>
          </w:p>
        </w:tc>
        <w:tc>
          <w:tcPr>
            <w:tcW w:w="300" w:type="pct"/>
            <w:tcBorders>
              <w:top w:val="single" w:sz="4" w:space="0" w:color="auto"/>
              <w:left w:val="nil"/>
              <w:bottom w:val="single" w:sz="4" w:space="0" w:color="auto"/>
              <w:right w:val="single" w:sz="4" w:space="0" w:color="auto"/>
            </w:tcBorders>
            <w:shd w:val="clear" w:color="000000" w:fill="FFFFFF"/>
            <w:vAlign w:val="center"/>
            <w:hideMark/>
          </w:tcPr>
          <w:p w:rsidR="00F4060D" w:rsidRPr="006640DE" w:rsidRDefault="00F4060D" w:rsidP="006640DE">
            <w:pPr>
              <w:spacing w:after="0" w:line="240" w:lineRule="auto"/>
              <w:ind w:firstLine="0"/>
              <w:jc w:val="center"/>
              <w:rPr>
                <w:rFonts w:ascii="Garamond" w:eastAsia="Times New Roman" w:hAnsi="Garamond"/>
                <w:b/>
                <w:bCs/>
                <w:color w:val="000000"/>
                <w:sz w:val="14"/>
                <w:szCs w:val="14"/>
                <w:lang w:val="sq-AL"/>
              </w:rPr>
            </w:pPr>
            <w:r w:rsidRPr="006640DE">
              <w:rPr>
                <w:rFonts w:ascii="Garamond" w:eastAsia="Times New Roman" w:hAnsi="Garamond"/>
                <w:b/>
                <w:bCs/>
                <w:color w:val="000000"/>
                <w:sz w:val="14"/>
                <w:szCs w:val="14"/>
                <w:lang w:val="sq-AL"/>
              </w:rPr>
              <w:t xml:space="preserve">Zonë </w:t>
            </w:r>
            <w:r w:rsidR="006640DE">
              <w:rPr>
                <w:rFonts w:ascii="Garamond" w:eastAsia="Times New Roman" w:hAnsi="Garamond"/>
                <w:b/>
                <w:bCs/>
                <w:color w:val="000000"/>
                <w:sz w:val="14"/>
                <w:szCs w:val="14"/>
                <w:lang w:val="sq-AL"/>
              </w:rPr>
              <w:t>k</w:t>
            </w:r>
            <w:r w:rsidRPr="006640DE">
              <w:rPr>
                <w:rFonts w:ascii="Garamond" w:eastAsia="Times New Roman" w:hAnsi="Garamond"/>
                <w:b/>
                <w:bCs/>
                <w:color w:val="000000"/>
                <w:sz w:val="14"/>
                <w:szCs w:val="14"/>
                <w:lang w:val="sq-AL"/>
              </w:rPr>
              <w:t>adastrale</w:t>
            </w:r>
          </w:p>
        </w:tc>
        <w:tc>
          <w:tcPr>
            <w:tcW w:w="299" w:type="pct"/>
            <w:tcBorders>
              <w:top w:val="single" w:sz="4" w:space="0" w:color="auto"/>
              <w:left w:val="nil"/>
              <w:bottom w:val="single" w:sz="4" w:space="0" w:color="auto"/>
              <w:right w:val="single" w:sz="4" w:space="0" w:color="auto"/>
            </w:tcBorders>
            <w:shd w:val="clear" w:color="000000" w:fill="FFFFFF"/>
            <w:vAlign w:val="center"/>
            <w:hideMark/>
          </w:tcPr>
          <w:p w:rsidR="00F4060D" w:rsidRPr="006640DE" w:rsidRDefault="00F4060D" w:rsidP="006640DE">
            <w:pPr>
              <w:spacing w:after="0" w:line="240" w:lineRule="auto"/>
              <w:ind w:firstLine="0"/>
              <w:jc w:val="center"/>
              <w:rPr>
                <w:rFonts w:ascii="Garamond" w:eastAsia="Times New Roman" w:hAnsi="Garamond"/>
                <w:b/>
                <w:bCs/>
                <w:color w:val="000000"/>
                <w:sz w:val="14"/>
                <w:szCs w:val="14"/>
                <w:lang w:val="sq-AL"/>
              </w:rPr>
            </w:pPr>
            <w:r w:rsidRPr="006640DE">
              <w:rPr>
                <w:rFonts w:ascii="Garamond" w:eastAsia="Times New Roman" w:hAnsi="Garamond"/>
                <w:b/>
                <w:bCs/>
                <w:color w:val="000000"/>
                <w:sz w:val="14"/>
                <w:szCs w:val="14"/>
                <w:lang w:val="sq-AL"/>
              </w:rPr>
              <w:t xml:space="preserve">Sip. </w:t>
            </w:r>
            <w:r w:rsidR="006640DE">
              <w:rPr>
                <w:rFonts w:ascii="Garamond" w:eastAsia="Times New Roman" w:hAnsi="Garamond"/>
                <w:b/>
                <w:bCs/>
                <w:color w:val="000000"/>
                <w:sz w:val="14"/>
                <w:szCs w:val="14"/>
                <w:lang w:val="sq-AL"/>
              </w:rPr>
              <w:t>e p</w:t>
            </w:r>
            <w:r w:rsidRPr="006640DE">
              <w:rPr>
                <w:rFonts w:ascii="Garamond" w:eastAsia="Times New Roman" w:hAnsi="Garamond"/>
                <w:b/>
                <w:bCs/>
                <w:color w:val="000000"/>
                <w:sz w:val="14"/>
                <w:szCs w:val="14"/>
                <w:lang w:val="sq-AL"/>
              </w:rPr>
              <w:t>ërgj. truall/m</w:t>
            </w:r>
            <w:r w:rsidRPr="006640DE">
              <w:rPr>
                <w:rFonts w:ascii="Garamond" w:eastAsia="Times New Roman" w:hAnsi="Garamond"/>
                <w:b/>
                <w:bCs/>
                <w:color w:val="000000"/>
                <w:sz w:val="14"/>
                <w:szCs w:val="14"/>
                <w:vertAlign w:val="superscript"/>
                <w:lang w:val="sq-AL"/>
              </w:rPr>
              <w:t>2</w:t>
            </w:r>
          </w:p>
        </w:tc>
        <w:tc>
          <w:tcPr>
            <w:tcW w:w="299" w:type="pct"/>
            <w:tcBorders>
              <w:top w:val="single" w:sz="4" w:space="0" w:color="auto"/>
              <w:left w:val="nil"/>
              <w:bottom w:val="single" w:sz="4" w:space="0" w:color="auto"/>
              <w:right w:val="single" w:sz="4" w:space="0" w:color="auto"/>
            </w:tcBorders>
            <w:shd w:val="clear" w:color="000000" w:fill="FFFFFF"/>
            <w:vAlign w:val="center"/>
            <w:hideMark/>
          </w:tcPr>
          <w:p w:rsidR="00F4060D" w:rsidRPr="006640DE" w:rsidRDefault="00F4060D" w:rsidP="006640DE">
            <w:pPr>
              <w:spacing w:after="0" w:line="240" w:lineRule="auto"/>
              <w:ind w:firstLine="0"/>
              <w:jc w:val="center"/>
              <w:rPr>
                <w:rFonts w:ascii="Garamond" w:eastAsia="Times New Roman" w:hAnsi="Garamond"/>
                <w:b/>
                <w:bCs/>
                <w:color w:val="000000"/>
                <w:sz w:val="14"/>
                <w:szCs w:val="14"/>
                <w:lang w:val="sq-AL"/>
              </w:rPr>
            </w:pPr>
            <w:r w:rsidRPr="006640DE">
              <w:rPr>
                <w:rFonts w:ascii="Garamond" w:eastAsia="Times New Roman" w:hAnsi="Garamond"/>
                <w:b/>
                <w:bCs/>
                <w:color w:val="000000"/>
                <w:sz w:val="14"/>
                <w:szCs w:val="14"/>
                <w:lang w:val="sq-AL"/>
              </w:rPr>
              <w:t xml:space="preserve">Sip. </w:t>
            </w:r>
            <w:r w:rsidR="006640DE">
              <w:rPr>
                <w:rFonts w:ascii="Garamond" w:eastAsia="Times New Roman" w:hAnsi="Garamond"/>
                <w:b/>
                <w:bCs/>
                <w:color w:val="000000"/>
                <w:sz w:val="14"/>
                <w:szCs w:val="14"/>
                <w:lang w:val="sq-AL"/>
              </w:rPr>
              <w:t>e p</w:t>
            </w:r>
            <w:r w:rsidRPr="006640DE">
              <w:rPr>
                <w:rFonts w:ascii="Garamond" w:eastAsia="Times New Roman" w:hAnsi="Garamond"/>
                <w:b/>
                <w:bCs/>
                <w:color w:val="000000"/>
                <w:sz w:val="14"/>
                <w:szCs w:val="14"/>
                <w:lang w:val="sq-AL"/>
              </w:rPr>
              <w:t>rekur truall/m</w:t>
            </w:r>
            <w:r w:rsidRPr="006640DE">
              <w:rPr>
                <w:rFonts w:ascii="Garamond" w:eastAsia="Times New Roman" w:hAnsi="Garamond"/>
                <w:b/>
                <w:bCs/>
                <w:color w:val="000000"/>
                <w:sz w:val="14"/>
                <w:szCs w:val="14"/>
                <w:vertAlign w:val="superscript"/>
                <w:lang w:val="sq-AL"/>
              </w:rPr>
              <w:t>2</w:t>
            </w:r>
          </w:p>
        </w:tc>
        <w:tc>
          <w:tcPr>
            <w:tcW w:w="230" w:type="pct"/>
            <w:tcBorders>
              <w:top w:val="single" w:sz="4" w:space="0" w:color="auto"/>
              <w:left w:val="nil"/>
              <w:bottom w:val="single" w:sz="4" w:space="0" w:color="auto"/>
              <w:right w:val="single" w:sz="4" w:space="0" w:color="auto"/>
            </w:tcBorders>
            <w:shd w:val="clear" w:color="000000" w:fill="FFFFFF"/>
            <w:vAlign w:val="center"/>
            <w:hideMark/>
          </w:tcPr>
          <w:p w:rsidR="00F4060D" w:rsidRPr="006640DE" w:rsidRDefault="00F4060D" w:rsidP="006640DE">
            <w:pPr>
              <w:spacing w:after="0" w:line="240" w:lineRule="auto"/>
              <w:ind w:firstLine="0"/>
              <w:jc w:val="center"/>
              <w:rPr>
                <w:rFonts w:ascii="Garamond" w:eastAsia="Times New Roman" w:hAnsi="Garamond"/>
                <w:b/>
                <w:bCs/>
                <w:color w:val="000000"/>
                <w:sz w:val="14"/>
                <w:szCs w:val="14"/>
                <w:lang w:val="sq-AL"/>
              </w:rPr>
            </w:pPr>
            <w:r w:rsidRPr="006640DE">
              <w:rPr>
                <w:rFonts w:ascii="Garamond" w:eastAsia="Times New Roman" w:hAnsi="Garamond"/>
                <w:b/>
                <w:bCs/>
                <w:color w:val="000000"/>
                <w:sz w:val="14"/>
                <w:szCs w:val="14"/>
                <w:lang w:val="sq-AL"/>
              </w:rPr>
              <w:t xml:space="preserve">Çmimi për </w:t>
            </w:r>
            <w:r w:rsidR="006640DE">
              <w:rPr>
                <w:rFonts w:ascii="Garamond" w:eastAsia="Times New Roman" w:hAnsi="Garamond"/>
                <w:b/>
                <w:bCs/>
                <w:color w:val="000000"/>
                <w:sz w:val="14"/>
                <w:szCs w:val="14"/>
                <w:lang w:val="sq-AL"/>
              </w:rPr>
              <w:t>t</w:t>
            </w:r>
            <w:r w:rsidRPr="006640DE">
              <w:rPr>
                <w:rFonts w:ascii="Garamond" w:eastAsia="Times New Roman" w:hAnsi="Garamond"/>
                <w:b/>
                <w:bCs/>
                <w:color w:val="000000"/>
                <w:sz w:val="14"/>
                <w:szCs w:val="14"/>
                <w:lang w:val="sq-AL"/>
              </w:rPr>
              <w:t>ruall n</w:t>
            </w:r>
            <w:r w:rsidR="006640DE">
              <w:rPr>
                <w:rFonts w:ascii="Garamond" w:eastAsia="Times New Roman" w:hAnsi="Garamond"/>
                <w:b/>
                <w:bCs/>
                <w:color w:val="000000"/>
                <w:sz w:val="14"/>
                <w:szCs w:val="14"/>
                <w:lang w:val="sq-AL"/>
              </w:rPr>
              <w:t>ë</w:t>
            </w:r>
            <w:r w:rsidRPr="006640DE">
              <w:rPr>
                <w:rFonts w:ascii="Garamond" w:eastAsia="Times New Roman" w:hAnsi="Garamond"/>
                <w:b/>
                <w:bCs/>
                <w:color w:val="000000"/>
                <w:sz w:val="14"/>
                <w:szCs w:val="14"/>
                <w:lang w:val="sq-AL"/>
              </w:rPr>
              <w:t xml:space="preserve"> lekë</w:t>
            </w:r>
          </w:p>
        </w:tc>
        <w:tc>
          <w:tcPr>
            <w:tcW w:w="313" w:type="pct"/>
            <w:tcBorders>
              <w:top w:val="single" w:sz="4" w:space="0" w:color="auto"/>
              <w:left w:val="nil"/>
              <w:bottom w:val="single" w:sz="4" w:space="0" w:color="auto"/>
              <w:right w:val="single" w:sz="4" w:space="0" w:color="auto"/>
            </w:tcBorders>
            <w:shd w:val="clear" w:color="000000" w:fill="FFFFFF"/>
            <w:vAlign w:val="center"/>
            <w:hideMark/>
          </w:tcPr>
          <w:p w:rsidR="00F4060D" w:rsidRPr="006640DE" w:rsidRDefault="00F4060D" w:rsidP="006640DE">
            <w:pPr>
              <w:spacing w:after="0" w:line="240" w:lineRule="auto"/>
              <w:ind w:firstLine="0"/>
              <w:jc w:val="center"/>
              <w:rPr>
                <w:rFonts w:ascii="Garamond" w:eastAsia="Times New Roman" w:hAnsi="Garamond"/>
                <w:b/>
                <w:bCs/>
                <w:color w:val="000000"/>
                <w:sz w:val="14"/>
                <w:szCs w:val="14"/>
                <w:lang w:val="sq-AL"/>
              </w:rPr>
            </w:pPr>
            <w:r w:rsidRPr="006640DE">
              <w:rPr>
                <w:rFonts w:ascii="Garamond" w:eastAsia="Times New Roman" w:hAnsi="Garamond"/>
                <w:b/>
                <w:bCs/>
                <w:color w:val="000000"/>
                <w:sz w:val="14"/>
                <w:szCs w:val="14"/>
                <w:lang w:val="sq-AL"/>
              </w:rPr>
              <w:t xml:space="preserve">Sip. </w:t>
            </w:r>
            <w:r w:rsidR="006640DE">
              <w:rPr>
                <w:rFonts w:ascii="Garamond" w:eastAsia="Times New Roman" w:hAnsi="Garamond"/>
                <w:b/>
                <w:bCs/>
                <w:color w:val="000000"/>
                <w:sz w:val="14"/>
                <w:szCs w:val="14"/>
                <w:lang w:val="sq-AL"/>
              </w:rPr>
              <w:t xml:space="preserve">e </w:t>
            </w:r>
            <w:r w:rsidRPr="006640DE">
              <w:rPr>
                <w:rFonts w:ascii="Garamond" w:eastAsia="Times New Roman" w:hAnsi="Garamond"/>
                <w:b/>
                <w:bCs/>
                <w:color w:val="000000"/>
                <w:sz w:val="14"/>
                <w:szCs w:val="14"/>
                <w:lang w:val="sq-AL"/>
              </w:rPr>
              <w:t>p</w:t>
            </w:r>
            <w:r w:rsidR="006640DE">
              <w:rPr>
                <w:rFonts w:ascii="Garamond" w:eastAsia="Times New Roman" w:hAnsi="Garamond"/>
                <w:b/>
                <w:bCs/>
                <w:color w:val="000000"/>
                <w:sz w:val="14"/>
                <w:szCs w:val="14"/>
                <w:lang w:val="sq-AL"/>
              </w:rPr>
              <w:t>ë</w:t>
            </w:r>
            <w:r w:rsidRPr="006640DE">
              <w:rPr>
                <w:rFonts w:ascii="Garamond" w:eastAsia="Times New Roman" w:hAnsi="Garamond"/>
                <w:b/>
                <w:bCs/>
                <w:color w:val="000000"/>
                <w:sz w:val="14"/>
                <w:szCs w:val="14"/>
                <w:lang w:val="sq-AL"/>
              </w:rPr>
              <w:t xml:space="preserve">rgj. </w:t>
            </w:r>
            <w:r w:rsidR="006640DE">
              <w:rPr>
                <w:rFonts w:ascii="Garamond" w:eastAsia="Times New Roman" w:hAnsi="Garamond"/>
                <w:b/>
                <w:bCs/>
                <w:color w:val="000000"/>
                <w:sz w:val="14"/>
                <w:szCs w:val="14"/>
                <w:lang w:val="sq-AL"/>
              </w:rPr>
              <w:t>o</w:t>
            </w:r>
            <w:r w:rsidRPr="006640DE">
              <w:rPr>
                <w:rFonts w:ascii="Garamond" w:eastAsia="Times New Roman" w:hAnsi="Garamond"/>
                <w:b/>
                <w:bCs/>
                <w:color w:val="000000"/>
                <w:sz w:val="14"/>
                <w:szCs w:val="14"/>
                <w:lang w:val="sq-AL"/>
              </w:rPr>
              <w:t>bjekt/m</w:t>
            </w:r>
            <w:r w:rsidR="006640DE" w:rsidRPr="006640DE">
              <w:rPr>
                <w:rFonts w:ascii="Garamond" w:eastAsia="Times New Roman" w:hAnsi="Garamond"/>
                <w:b/>
                <w:bCs/>
                <w:color w:val="000000"/>
                <w:sz w:val="14"/>
                <w:szCs w:val="14"/>
                <w:vertAlign w:val="superscript"/>
                <w:lang w:val="sq-AL"/>
              </w:rPr>
              <w:t>2</w:t>
            </w:r>
          </w:p>
        </w:tc>
        <w:tc>
          <w:tcPr>
            <w:tcW w:w="306" w:type="pct"/>
            <w:tcBorders>
              <w:top w:val="single" w:sz="4" w:space="0" w:color="auto"/>
              <w:left w:val="nil"/>
              <w:bottom w:val="single" w:sz="4" w:space="0" w:color="auto"/>
              <w:right w:val="single" w:sz="4" w:space="0" w:color="auto"/>
            </w:tcBorders>
            <w:shd w:val="clear" w:color="000000" w:fill="FFFFFF"/>
            <w:vAlign w:val="center"/>
            <w:hideMark/>
          </w:tcPr>
          <w:p w:rsidR="00F4060D" w:rsidRPr="006640DE" w:rsidRDefault="00F4060D" w:rsidP="006640DE">
            <w:pPr>
              <w:spacing w:after="0" w:line="240" w:lineRule="auto"/>
              <w:ind w:firstLine="0"/>
              <w:jc w:val="center"/>
              <w:rPr>
                <w:rFonts w:ascii="Garamond" w:eastAsia="Times New Roman" w:hAnsi="Garamond"/>
                <w:b/>
                <w:bCs/>
                <w:color w:val="000000"/>
                <w:sz w:val="14"/>
                <w:szCs w:val="14"/>
                <w:lang w:val="sq-AL"/>
              </w:rPr>
            </w:pPr>
            <w:r w:rsidRPr="006640DE">
              <w:rPr>
                <w:rFonts w:ascii="Garamond" w:eastAsia="Times New Roman" w:hAnsi="Garamond"/>
                <w:b/>
                <w:bCs/>
                <w:color w:val="000000"/>
                <w:sz w:val="14"/>
                <w:szCs w:val="14"/>
                <w:lang w:val="sq-AL"/>
              </w:rPr>
              <w:t xml:space="preserve">Sip. </w:t>
            </w:r>
            <w:r w:rsidR="006640DE">
              <w:rPr>
                <w:rFonts w:ascii="Garamond" w:eastAsia="Times New Roman" w:hAnsi="Garamond"/>
                <w:b/>
                <w:bCs/>
                <w:color w:val="000000"/>
                <w:sz w:val="14"/>
                <w:szCs w:val="14"/>
                <w:lang w:val="sq-AL"/>
              </w:rPr>
              <w:t>e</w:t>
            </w:r>
            <w:r w:rsidRPr="006640DE">
              <w:rPr>
                <w:rFonts w:ascii="Garamond" w:eastAsia="Times New Roman" w:hAnsi="Garamond"/>
                <w:b/>
                <w:bCs/>
                <w:color w:val="000000"/>
                <w:sz w:val="14"/>
                <w:szCs w:val="14"/>
                <w:lang w:val="sq-AL"/>
              </w:rPr>
              <w:t xml:space="preserve">  objektit q</w:t>
            </w:r>
            <w:r w:rsidR="006640DE">
              <w:rPr>
                <w:rFonts w:ascii="Garamond" w:eastAsia="Times New Roman" w:hAnsi="Garamond"/>
                <w:b/>
                <w:bCs/>
                <w:color w:val="000000"/>
                <w:sz w:val="14"/>
                <w:szCs w:val="14"/>
                <w:lang w:val="sq-AL"/>
              </w:rPr>
              <w:t>ë</w:t>
            </w:r>
            <w:r w:rsidRPr="006640DE">
              <w:rPr>
                <w:rFonts w:ascii="Garamond" w:eastAsia="Times New Roman" w:hAnsi="Garamond"/>
                <w:b/>
                <w:bCs/>
                <w:color w:val="000000"/>
                <w:sz w:val="14"/>
                <w:szCs w:val="14"/>
                <w:lang w:val="sq-AL"/>
              </w:rPr>
              <w:t xml:space="preserve"> preket/m</w:t>
            </w:r>
            <w:r w:rsidR="006640DE" w:rsidRPr="006640DE">
              <w:rPr>
                <w:rFonts w:ascii="Garamond" w:eastAsia="Times New Roman" w:hAnsi="Garamond"/>
                <w:b/>
                <w:bCs/>
                <w:color w:val="000000"/>
                <w:sz w:val="14"/>
                <w:szCs w:val="14"/>
                <w:vertAlign w:val="superscript"/>
                <w:lang w:val="sq-AL"/>
              </w:rPr>
              <w:t>2</w:t>
            </w:r>
          </w:p>
        </w:tc>
        <w:tc>
          <w:tcPr>
            <w:tcW w:w="338" w:type="pct"/>
            <w:tcBorders>
              <w:top w:val="single" w:sz="4" w:space="0" w:color="auto"/>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b/>
                <w:bCs/>
                <w:color w:val="000000"/>
                <w:sz w:val="14"/>
                <w:szCs w:val="14"/>
                <w:lang w:val="sq-AL"/>
              </w:rPr>
            </w:pPr>
            <w:r w:rsidRPr="006640DE">
              <w:rPr>
                <w:rFonts w:ascii="Garamond" w:eastAsia="Times New Roman" w:hAnsi="Garamond"/>
                <w:b/>
                <w:bCs/>
                <w:color w:val="000000"/>
                <w:sz w:val="14"/>
                <w:szCs w:val="14"/>
                <w:lang w:val="sq-AL"/>
              </w:rPr>
              <w:t>Vlera e objektit per shpronësimet ne lekë</w:t>
            </w:r>
          </w:p>
        </w:tc>
        <w:tc>
          <w:tcPr>
            <w:tcW w:w="430" w:type="pct"/>
            <w:tcBorders>
              <w:top w:val="single" w:sz="4" w:space="0" w:color="auto"/>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b/>
                <w:bCs/>
                <w:color w:val="000000"/>
                <w:sz w:val="14"/>
                <w:szCs w:val="14"/>
                <w:lang w:val="sq-AL"/>
              </w:rPr>
            </w:pPr>
            <w:r w:rsidRPr="006640DE">
              <w:rPr>
                <w:rFonts w:ascii="Garamond" w:eastAsia="Times New Roman" w:hAnsi="Garamond"/>
                <w:b/>
                <w:bCs/>
                <w:color w:val="000000"/>
                <w:sz w:val="14"/>
                <w:szCs w:val="14"/>
                <w:lang w:val="sq-AL"/>
              </w:rPr>
              <w:t xml:space="preserve">Vlera totale </w:t>
            </w:r>
            <w:r w:rsidR="006640DE" w:rsidRPr="006640DE">
              <w:rPr>
                <w:rFonts w:ascii="Garamond" w:eastAsia="Times New Roman" w:hAnsi="Garamond"/>
                <w:b/>
                <w:bCs/>
                <w:color w:val="000000"/>
                <w:sz w:val="14"/>
                <w:szCs w:val="14"/>
                <w:lang w:val="sq-AL"/>
              </w:rPr>
              <w:t>për</w:t>
            </w:r>
            <w:r w:rsidRPr="006640DE">
              <w:rPr>
                <w:rFonts w:ascii="Garamond" w:eastAsia="Times New Roman" w:hAnsi="Garamond"/>
                <w:b/>
                <w:bCs/>
                <w:color w:val="000000"/>
                <w:sz w:val="14"/>
                <w:szCs w:val="14"/>
                <w:lang w:val="sq-AL"/>
              </w:rPr>
              <w:t xml:space="preserve"> </w:t>
            </w:r>
            <w:r w:rsidR="006640DE" w:rsidRPr="006640DE">
              <w:rPr>
                <w:rFonts w:ascii="Garamond" w:eastAsia="Times New Roman" w:hAnsi="Garamond"/>
                <w:b/>
                <w:bCs/>
                <w:color w:val="000000"/>
                <w:sz w:val="14"/>
                <w:szCs w:val="14"/>
                <w:lang w:val="sq-AL"/>
              </w:rPr>
              <w:t xml:space="preserve">truall + objekt </w:t>
            </w:r>
            <w:r w:rsidRPr="006640DE">
              <w:rPr>
                <w:rFonts w:ascii="Garamond" w:eastAsia="Times New Roman" w:hAnsi="Garamond"/>
                <w:b/>
                <w:bCs/>
                <w:color w:val="000000"/>
                <w:sz w:val="14"/>
                <w:szCs w:val="14"/>
                <w:lang w:val="sq-AL"/>
              </w:rPr>
              <w:t>në lekë</w:t>
            </w:r>
          </w:p>
        </w:tc>
        <w:tc>
          <w:tcPr>
            <w:tcW w:w="892" w:type="pct"/>
            <w:tcBorders>
              <w:top w:val="single" w:sz="4" w:space="0" w:color="auto"/>
              <w:left w:val="nil"/>
              <w:bottom w:val="single" w:sz="4" w:space="0" w:color="auto"/>
              <w:right w:val="single" w:sz="4" w:space="0" w:color="auto"/>
            </w:tcBorders>
            <w:shd w:val="clear" w:color="000000" w:fill="FFFFFF"/>
            <w:noWrap/>
            <w:vAlign w:val="center"/>
            <w:hideMark/>
          </w:tcPr>
          <w:p w:rsidR="00F4060D" w:rsidRPr="006640DE" w:rsidRDefault="00F4060D" w:rsidP="006640DE">
            <w:pPr>
              <w:spacing w:after="0" w:line="240" w:lineRule="auto"/>
              <w:ind w:firstLine="0"/>
              <w:jc w:val="center"/>
              <w:rPr>
                <w:rFonts w:ascii="Garamond" w:eastAsia="Times New Roman" w:hAnsi="Garamond"/>
                <w:b/>
                <w:bCs/>
                <w:color w:val="000000"/>
                <w:sz w:val="14"/>
                <w:szCs w:val="14"/>
                <w:lang w:val="sq-AL"/>
              </w:rPr>
            </w:pPr>
            <w:r w:rsidRPr="006640DE">
              <w:rPr>
                <w:rFonts w:ascii="Garamond" w:eastAsia="Times New Roman" w:hAnsi="Garamond"/>
                <w:b/>
                <w:bCs/>
                <w:color w:val="000000"/>
                <w:sz w:val="14"/>
                <w:szCs w:val="14"/>
                <w:lang w:val="sq-AL"/>
              </w:rPr>
              <w:t>KONFIRMIM NGA ZVRPP</w:t>
            </w:r>
            <w:r w:rsidR="006640DE">
              <w:rPr>
                <w:rFonts w:ascii="Garamond" w:eastAsia="Times New Roman" w:hAnsi="Garamond"/>
                <w:b/>
                <w:bCs/>
                <w:color w:val="000000"/>
                <w:sz w:val="14"/>
                <w:szCs w:val="14"/>
                <w:lang w:val="sq-AL"/>
              </w:rPr>
              <w:t>-ja</w:t>
            </w:r>
            <w:r w:rsidRPr="006640DE">
              <w:rPr>
                <w:rFonts w:ascii="Garamond" w:eastAsia="Times New Roman" w:hAnsi="Garamond"/>
                <w:b/>
                <w:bCs/>
                <w:color w:val="000000"/>
                <w:sz w:val="14"/>
                <w:szCs w:val="14"/>
                <w:lang w:val="sq-AL"/>
              </w:rPr>
              <w:t xml:space="preserve"> VLORË</w:t>
            </w:r>
          </w:p>
        </w:tc>
      </w:tr>
      <w:tr w:rsidR="00F4060D" w:rsidRPr="006640DE" w:rsidTr="00B5393E">
        <w:trPr>
          <w:trHeight w:val="139"/>
          <w:jc w:val="center"/>
        </w:trPr>
        <w:tc>
          <w:tcPr>
            <w:tcW w:w="150" w:type="pct"/>
            <w:tcBorders>
              <w:top w:val="nil"/>
              <w:left w:val="single" w:sz="4" w:space="0" w:color="auto"/>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w:t>
            </w:r>
          </w:p>
        </w:tc>
        <w:tc>
          <w:tcPr>
            <w:tcW w:w="48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Bollano</w:t>
            </w:r>
          </w:p>
        </w:tc>
        <w:tc>
          <w:tcPr>
            <w:tcW w:w="29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Alfred</w:t>
            </w:r>
          </w:p>
        </w:tc>
        <w:tc>
          <w:tcPr>
            <w:tcW w:w="34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D21664">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Banes</w:t>
            </w:r>
            <w:r w:rsidR="00D21664">
              <w:rPr>
                <w:rFonts w:ascii="Garamond" w:eastAsia="Times New Roman" w:hAnsi="Garamond"/>
                <w:color w:val="000000"/>
                <w:sz w:val="14"/>
                <w:szCs w:val="14"/>
                <w:lang w:val="sq-AL"/>
              </w:rPr>
              <w:t>ë</w:t>
            </w:r>
            <w:r w:rsidRPr="006640DE">
              <w:rPr>
                <w:rFonts w:ascii="Garamond" w:eastAsia="Times New Roman" w:hAnsi="Garamond"/>
                <w:color w:val="000000"/>
                <w:sz w:val="14"/>
                <w:szCs w:val="14"/>
                <w:lang w:val="sq-AL"/>
              </w:rPr>
              <w:t>/</w:t>
            </w:r>
            <w:r w:rsidR="006640DE">
              <w:rPr>
                <w:rFonts w:ascii="Garamond" w:eastAsia="Times New Roman" w:hAnsi="Garamond"/>
                <w:color w:val="000000"/>
                <w:sz w:val="14"/>
                <w:szCs w:val="14"/>
                <w:lang w:val="sq-AL"/>
              </w:rPr>
              <w:t>t</w:t>
            </w:r>
            <w:r w:rsidRPr="006640DE">
              <w:rPr>
                <w:rFonts w:ascii="Garamond" w:eastAsia="Times New Roman" w:hAnsi="Garamond"/>
                <w:color w:val="000000"/>
                <w:sz w:val="14"/>
                <w:szCs w:val="14"/>
                <w:lang w:val="sq-AL"/>
              </w:rPr>
              <w:t>ruall</w:t>
            </w:r>
          </w:p>
        </w:tc>
        <w:tc>
          <w:tcPr>
            <w:tcW w:w="31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0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1952</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93</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93</w:t>
            </w:r>
          </w:p>
        </w:tc>
        <w:tc>
          <w:tcPr>
            <w:tcW w:w="2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4350</w:t>
            </w:r>
          </w:p>
        </w:tc>
        <w:tc>
          <w:tcPr>
            <w:tcW w:w="31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93</w:t>
            </w:r>
          </w:p>
        </w:tc>
        <w:tc>
          <w:tcPr>
            <w:tcW w:w="30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93</w:t>
            </w:r>
          </w:p>
        </w:tc>
        <w:tc>
          <w:tcPr>
            <w:tcW w:w="33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56673,72</w:t>
            </w:r>
          </w:p>
        </w:tc>
        <w:tc>
          <w:tcPr>
            <w:tcW w:w="4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5675205.96</w:t>
            </w:r>
          </w:p>
        </w:tc>
        <w:tc>
          <w:tcPr>
            <w:tcW w:w="892"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Nuk disponon dokumentacion</w:t>
            </w:r>
          </w:p>
        </w:tc>
      </w:tr>
      <w:tr w:rsidR="00F4060D" w:rsidRPr="006640DE" w:rsidTr="00B5393E">
        <w:trPr>
          <w:trHeight w:val="139"/>
          <w:jc w:val="center"/>
        </w:trPr>
        <w:tc>
          <w:tcPr>
            <w:tcW w:w="150" w:type="pct"/>
            <w:tcBorders>
              <w:top w:val="nil"/>
              <w:left w:val="single" w:sz="4" w:space="0" w:color="auto"/>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2</w:t>
            </w:r>
          </w:p>
        </w:tc>
        <w:tc>
          <w:tcPr>
            <w:tcW w:w="483"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Bollano</w:t>
            </w:r>
          </w:p>
        </w:tc>
        <w:tc>
          <w:tcPr>
            <w:tcW w:w="298"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Alfred</w:t>
            </w:r>
          </w:p>
        </w:tc>
        <w:tc>
          <w:tcPr>
            <w:tcW w:w="346" w:type="pct"/>
            <w:tcBorders>
              <w:top w:val="nil"/>
              <w:left w:val="nil"/>
              <w:bottom w:val="single" w:sz="4" w:space="0" w:color="auto"/>
              <w:right w:val="single" w:sz="4" w:space="0" w:color="auto"/>
            </w:tcBorders>
            <w:shd w:val="clear" w:color="000000" w:fill="FFFFFF"/>
            <w:vAlign w:val="center"/>
            <w:hideMark/>
          </w:tcPr>
          <w:p w:rsidR="00F4060D" w:rsidRPr="006640DE" w:rsidRDefault="006640DE"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Pemëtore</w:t>
            </w:r>
          </w:p>
        </w:tc>
        <w:tc>
          <w:tcPr>
            <w:tcW w:w="316"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316/11</w:t>
            </w:r>
          </w:p>
        </w:tc>
        <w:tc>
          <w:tcPr>
            <w:tcW w:w="300"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1952</w:t>
            </w:r>
          </w:p>
        </w:tc>
        <w:tc>
          <w:tcPr>
            <w:tcW w:w="299"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733</w:t>
            </w:r>
          </w:p>
        </w:tc>
        <w:tc>
          <w:tcPr>
            <w:tcW w:w="299"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733</w:t>
            </w:r>
          </w:p>
        </w:tc>
        <w:tc>
          <w:tcPr>
            <w:tcW w:w="230"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200</w:t>
            </w:r>
          </w:p>
        </w:tc>
        <w:tc>
          <w:tcPr>
            <w:tcW w:w="313"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306"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338"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56673,72</w:t>
            </w:r>
          </w:p>
        </w:tc>
        <w:tc>
          <w:tcPr>
            <w:tcW w:w="430"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146600.00</w:t>
            </w:r>
          </w:p>
        </w:tc>
        <w:tc>
          <w:tcPr>
            <w:tcW w:w="892" w:type="pct"/>
            <w:tcBorders>
              <w:top w:val="nil"/>
              <w:left w:val="nil"/>
              <w:bottom w:val="single" w:sz="4" w:space="0" w:color="auto"/>
              <w:right w:val="single" w:sz="4" w:space="0" w:color="auto"/>
            </w:tcBorders>
            <w:shd w:val="clear" w:color="000000" w:fill="FFFFFF"/>
            <w:vAlign w:val="center"/>
            <w:hideMark/>
          </w:tcPr>
          <w:p w:rsidR="006640DE" w:rsidRDefault="00F4060D" w:rsidP="006640DE">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Konfirmime Shkresa nr.</w:t>
            </w:r>
            <w:r w:rsidR="006640DE">
              <w:rPr>
                <w:rFonts w:ascii="Garamond" w:eastAsia="Times New Roman" w:hAnsi="Garamond"/>
                <w:color w:val="000000"/>
                <w:sz w:val="14"/>
                <w:szCs w:val="14"/>
                <w:lang w:val="sq-AL"/>
              </w:rPr>
              <w:t xml:space="preserve"> </w:t>
            </w:r>
            <w:r w:rsidRPr="006640DE">
              <w:rPr>
                <w:rFonts w:ascii="Garamond" w:eastAsia="Times New Roman" w:hAnsi="Garamond"/>
                <w:color w:val="000000"/>
                <w:sz w:val="14"/>
                <w:szCs w:val="14"/>
                <w:lang w:val="sq-AL"/>
              </w:rPr>
              <w:t xml:space="preserve">22081/1, </w:t>
            </w:r>
            <w:r w:rsidR="006640DE" w:rsidRPr="006640DE">
              <w:rPr>
                <w:rFonts w:ascii="Garamond" w:eastAsia="Times New Roman" w:hAnsi="Garamond"/>
                <w:color w:val="000000"/>
                <w:sz w:val="14"/>
                <w:szCs w:val="14"/>
                <w:lang w:val="sq-AL"/>
              </w:rPr>
              <w:t>prot</w:t>
            </w:r>
            <w:r w:rsidRPr="006640DE">
              <w:rPr>
                <w:rFonts w:ascii="Garamond" w:eastAsia="Times New Roman" w:hAnsi="Garamond"/>
                <w:color w:val="000000"/>
                <w:sz w:val="14"/>
                <w:szCs w:val="14"/>
                <w:lang w:val="sq-AL"/>
              </w:rPr>
              <w:t>.</w:t>
            </w:r>
            <w:r w:rsidR="006640DE">
              <w:rPr>
                <w:rFonts w:ascii="Garamond" w:eastAsia="Times New Roman" w:hAnsi="Garamond"/>
                <w:color w:val="000000"/>
                <w:sz w:val="14"/>
                <w:szCs w:val="14"/>
                <w:lang w:val="sq-AL"/>
              </w:rPr>
              <w:t>,</w:t>
            </w:r>
            <w:r w:rsidRPr="006640DE">
              <w:rPr>
                <w:rFonts w:ascii="Garamond" w:eastAsia="Times New Roman" w:hAnsi="Garamond"/>
                <w:color w:val="000000"/>
                <w:sz w:val="14"/>
                <w:szCs w:val="14"/>
                <w:lang w:val="sq-AL"/>
              </w:rPr>
              <w:t xml:space="preserve"> </w:t>
            </w:r>
          </w:p>
          <w:p w:rsidR="00F4060D" w:rsidRPr="006640DE" w:rsidRDefault="00F4060D" w:rsidP="006640DE">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d</w:t>
            </w:r>
            <w:r w:rsidR="006640DE">
              <w:rPr>
                <w:rFonts w:ascii="Garamond" w:eastAsia="Times New Roman" w:hAnsi="Garamond"/>
                <w:color w:val="000000"/>
                <w:sz w:val="14"/>
                <w:szCs w:val="14"/>
                <w:lang w:val="sq-AL"/>
              </w:rPr>
              <w:t>a</w:t>
            </w:r>
            <w:r w:rsidRPr="006640DE">
              <w:rPr>
                <w:rFonts w:ascii="Garamond" w:eastAsia="Times New Roman" w:hAnsi="Garamond"/>
                <w:color w:val="000000"/>
                <w:sz w:val="14"/>
                <w:szCs w:val="14"/>
                <w:lang w:val="sq-AL"/>
              </w:rPr>
              <w:t>t</w:t>
            </w:r>
            <w:r w:rsidR="006640DE">
              <w:rPr>
                <w:rFonts w:ascii="Garamond" w:eastAsia="Times New Roman" w:hAnsi="Garamond"/>
                <w:color w:val="000000"/>
                <w:sz w:val="14"/>
                <w:szCs w:val="14"/>
                <w:lang w:val="sq-AL"/>
              </w:rPr>
              <w:t>ë</w:t>
            </w:r>
            <w:r w:rsidRPr="006640DE">
              <w:rPr>
                <w:rFonts w:ascii="Garamond" w:eastAsia="Times New Roman" w:hAnsi="Garamond"/>
                <w:color w:val="000000"/>
                <w:sz w:val="14"/>
                <w:szCs w:val="14"/>
                <w:lang w:val="sq-AL"/>
              </w:rPr>
              <w:t xml:space="preserve"> 18</w:t>
            </w:r>
            <w:r w:rsidR="006640DE">
              <w:rPr>
                <w:rFonts w:ascii="Garamond" w:eastAsia="Times New Roman" w:hAnsi="Garamond"/>
                <w:color w:val="000000"/>
                <w:sz w:val="14"/>
                <w:szCs w:val="14"/>
                <w:lang w:val="sq-AL"/>
              </w:rPr>
              <w:t>.</w:t>
            </w:r>
            <w:r w:rsidRPr="006640DE">
              <w:rPr>
                <w:rFonts w:ascii="Garamond" w:eastAsia="Times New Roman" w:hAnsi="Garamond"/>
                <w:color w:val="000000"/>
                <w:sz w:val="14"/>
                <w:szCs w:val="14"/>
                <w:lang w:val="sq-AL"/>
              </w:rPr>
              <w:t>11</w:t>
            </w:r>
            <w:r w:rsidR="006640DE">
              <w:rPr>
                <w:rFonts w:ascii="Garamond" w:eastAsia="Times New Roman" w:hAnsi="Garamond"/>
                <w:color w:val="000000"/>
                <w:sz w:val="14"/>
                <w:szCs w:val="14"/>
                <w:lang w:val="sq-AL"/>
              </w:rPr>
              <w:t>.</w:t>
            </w:r>
            <w:r w:rsidRPr="006640DE">
              <w:rPr>
                <w:rFonts w:ascii="Garamond" w:eastAsia="Times New Roman" w:hAnsi="Garamond"/>
                <w:color w:val="000000"/>
                <w:sz w:val="14"/>
                <w:szCs w:val="14"/>
                <w:lang w:val="sq-AL"/>
              </w:rPr>
              <w:t>2016</w:t>
            </w:r>
          </w:p>
        </w:tc>
      </w:tr>
      <w:tr w:rsidR="00F4060D" w:rsidRPr="006640DE" w:rsidTr="00B5393E">
        <w:trPr>
          <w:trHeight w:val="139"/>
          <w:jc w:val="center"/>
        </w:trPr>
        <w:tc>
          <w:tcPr>
            <w:tcW w:w="150" w:type="pct"/>
            <w:tcBorders>
              <w:top w:val="nil"/>
              <w:left w:val="single" w:sz="4" w:space="0" w:color="auto"/>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3</w:t>
            </w:r>
          </w:p>
        </w:tc>
        <w:tc>
          <w:tcPr>
            <w:tcW w:w="483"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Neranxi</w:t>
            </w:r>
          </w:p>
        </w:tc>
        <w:tc>
          <w:tcPr>
            <w:tcW w:w="298"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Eleni</w:t>
            </w:r>
          </w:p>
        </w:tc>
        <w:tc>
          <w:tcPr>
            <w:tcW w:w="346" w:type="pct"/>
            <w:tcBorders>
              <w:top w:val="nil"/>
              <w:left w:val="nil"/>
              <w:bottom w:val="single" w:sz="4" w:space="0" w:color="auto"/>
              <w:right w:val="single" w:sz="4" w:space="0" w:color="auto"/>
            </w:tcBorders>
            <w:shd w:val="clear" w:color="000000" w:fill="FFFFFF"/>
            <w:vAlign w:val="center"/>
            <w:hideMark/>
          </w:tcPr>
          <w:p w:rsidR="00F4060D" w:rsidRPr="006640DE" w:rsidRDefault="00D21664" w:rsidP="00D21664">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Banes</w:t>
            </w:r>
            <w:r>
              <w:rPr>
                <w:rFonts w:ascii="Garamond" w:eastAsia="Times New Roman" w:hAnsi="Garamond"/>
                <w:color w:val="000000"/>
                <w:sz w:val="14"/>
                <w:szCs w:val="14"/>
                <w:lang w:val="sq-AL"/>
              </w:rPr>
              <w:t>ë</w:t>
            </w:r>
          </w:p>
        </w:tc>
        <w:tc>
          <w:tcPr>
            <w:tcW w:w="316"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772</w:t>
            </w:r>
          </w:p>
        </w:tc>
        <w:tc>
          <w:tcPr>
            <w:tcW w:w="300"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1952</w:t>
            </w:r>
          </w:p>
        </w:tc>
        <w:tc>
          <w:tcPr>
            <w:tcW w:w="299"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299"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230"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4350</w:t>
            </w:r>
          </w:p>
        </w:tc>
        <w:tc>
          <w:tcPr>
            <w:tcW w:w="313"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72</w:t>
            </w:r>
          </w:p>
        </w:tc>
        <w:tc>
          <w:tcPr>
            <w:tcW w:w="306"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72</w:t>
            </w:r>
          </w:p>
        </w:tc>
        <w:tc>
          <w:tcPr>
            <w:tcW w:w="338"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56673,72</w:t>
            </w:r>
          </w:p>
        </w:tc>
        <w:tc>
          <w:tcPr>
            <w:tcW w:w="430"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4080507.84</w:t>
            </w:r>
          </w:p>
        </w:tc>
        <w:tc>
          <w:tcPr>
            <w:tcW w:w="892" w:type="pct"/>
            <w:tcBorders>
              <w:top w:val="nil"/>
              <w:left w:val="nil"/>
              <w:bottom w:val="single" w:sz="4" w:space="0" w:color="auto"/>
              <w:right w:val="single" w:sz="4" w:space="0" w:color="auto"/>
            </w:tcBorders>
            <w:shd w:val="clear" w:color="000000" w:fill="FFFFFF"/>
            <w:vAlign w:val="center"/>
            <w:hideMark/>
          </w:tcPr>
          <w:p w:rsidR="006640DE" w:rsidRDefault="00F4060D" w:rsidP="006640DE">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Konfirmime Shkresa nr.</w:t>
            </w:r>
            <w:r w:rsidR="006640DE">
              <w:rPr>
                <w:rFonts w:ascii="Garamond" w:eastAsia="Times New Roman" w:hAnsi="Garamond"/>
                <w:color w:val="000000"/>
                <w:sz w:val="14"/>
                <w:szCs w:val="14"/>
                <w:lang w:val="sq-AL"/>
              </w:rPr>
              <w:t xml:space="preserve"> </w:t>
            </w:r>
            <w:r w:rsidRPr="006640DE">
              <w:rPr>
                <w:rFonts w:ascii="Garamond" w:eastAsia="Times New Roman" w:hAnsi="Garamond"/>
                <w:color w:val="000000"/>
                <w:sz w:val="14"/>
                <w:szCs w:val="14"/>
                <w:lang w:val="sq-AL"/>
              </w:rPr>
              <w:t>22081/1</w:t>
            </w:r>
            <w:r w:rsidR="006640DE" w:rsidRPr="006640DE">
              <w:rPr>
                <w:rFonts w:ascii="Garamond" w:eastAsia="Times New Roman" w:hAnsi="Garamond"/>
                <w:color w:val="000000"/>
                <w:sz w:val="14"/>
                <w:szCs w:val="14"/>
                <w:lang w:val="sq-AL"/>
              </w:rPr>
              <w:t>, prot.</w:t>
            </w:r>
            <w:r w:rsidR="006640DE">
              <w:rPr>
                <w:rFonts w:ascii="Garamond" w:eastAsia="Times New Roman" w:hAnsi="Garamond"/>
                <w:color w:val="000000"/>
                <w:sz w:val="14"/>
                <w:szCs w:val="14"/>
                <w:lang w:val="sq-AL"/>
              </w:rPr>
              <w:t>,</w:t>
            </w:r>
            <w:r w:rsidR="006640DE" w:rsidRPr="006640DE">
              <w:rPr>
                <w:rFonts w:ascii="Garamond" w:eastAsia="Times New Roman" w:hAnsi="Garamond"/>
                <w:color w:val="000000"/>
                <w:sz w:val="14"/>
                <w:szCs w:val="14"/>
                <w:lang w:val="sq-AL"/>
              </w:rPr>
              <w:t xml:space="preserve"> </w:t>
            </w:r>
          </w:p>
          <w:p w:rsidR="00F4060D" w:rsidRPr="006640DE" w:rsidRDefault="006640DE" w:rsidP="006640DE">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d</w:t>
            </w:r>
            <w:r>
              <w:rPr>
                <w:rFonts w:ascii="Garamond" w:eastAsia="Times New Roman" w:hAnsi="Garamond"/>
                <w:color w:val="000000"/>
                <w:sz w:val="14"/>
                <w:szCs w:val="14"/>
                <w:lang w:val="sq-AL"/>
              </w:rPr>
              <w:t>a</w:t>
            </w:r>
            <w:r w:rsidRPr="006640DE">
              <w:rPr>
                <w:rFonts w:ascii="Garamond" w:eastAsia="Times New Roman" w:hAnsi="Garamond"/>
                <w:color w:val="000000"/>
                <w:sz w:val="14"/>
                <w:szCs w:val="14"/>
                <w:lang w:val="sq-AL"/>
              </w:rPr>
              <w:t>t</w:t>
            </w:r>
            <w:r>
              <w:rPr>
                <w:rFonts w:ascii="Garamond" w:eastAsia="Times New Roman" w:hAnsi="Garamond"/>
                <w:color w:val="000000"/>
                <w:sz w:val="14"/>
                <w:szCs w:val="14"/>
                <w:lang w:val="sq-AL"/>
              </w:rPr>
              <w:t>ë</w:t>
            </w:r>
            <w:r w:rsidRPr="006640DE">
              <w:rPr>
                <w:rFonts w:ascii="Garamond" w:eastAsia="Times New Roman" w:hAnsi="Garamond"/>
                <w:color w:val="000000"/>
                <w:sz w:val="14"/>
                <w:szCs w:val="14"/>
                <w:lang w:val="sq-AL"/>
              </w:rPr>
              <w:t xml:space="preserve"> 18</w:t>
            </w:r>
            <w:r>
              <w:rPr>
                <w:rFonts w:ascii="Garamond" w:eastAsia="Times New Roman" w:hAnsi="Garamond"/>
                <w:color w:val="000000"/>
                <w:sz w:val="14"/>
                <w:szCs w:val="14"/>
                <w:lang w:val="sq-AL"/>
              </w:rPr>
              <w:t>.</w:t>
            </w:r>
            <w:r w:rsidRPr="006640DE">
              <w:rPr>
                <w:rFonts w:ascii="Garamond" w:eastAsia="Times New Roman" w:hAnsi="Garamond"/>
                <w:color w:val="000000"/>
                <w:sz w:val="14"/>
                <w:szCs w:val="14"/>
                <w:lang w:val="sq-AL"/>
              </w:rPr>
              <w:t>11</w:t>
            </w:r>
            <w:r>
              <w:rPr>
                <w:rFonts w:ascii="Garamond" w:eastAsia="Times New Roman" w:hAnsi="Garamond"/>
                <w:color w:val="000000"/>
                <w:sz w:val="14"/>
                <w:szCs w:val="14"/>
                <w:lang w:val="sq-AL"/>
              </w:rPr>
              <w:t>.</w:t>
            </w:r>
            <w:r w:rsidRPr="006640DE">
              <w:rPr>
                <w:rFonts w:ascii="Garamond" w:eastAsia="Times New Roman" w:hAnsi="Garamond"/>
                <w:color w:val="000000"/>
                <w:sz w:val="14"/>
                <w:szCs w:val="14"/>
                <w:lang w:val="sq-AL"/>
              </w:rPr>
              <w:t>2016</w:t>
            </w:r>
          </w:p>
        </w:tc>
      </w:tr>
      <w:tr w:rsidR="00F4060D" w:rsidRPr="006640DE" w:rsidTr="00B5393E">
        <w:trPr>
          <w:trHeight w:val="139"/>
          <w:jc w:val="center"/>
        </w:trPr>
        <w:tc>
          <w:tcPr>
            <w:tcW w:w="150" w:type="pct"/>
            <w:tcBorders>
              <w:top w:val="nil"/>
              <w:left w:val="single" w:sz="4" w:space="0" w:color="auto"/>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w:t>
            </w:r>
          </w:p>
        </w:tc>
        <w:tc>
          <w:tcPr>
            <w:tcW w:w="483"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Neranxi</w:t>
            </w:r>
          </w:p>
        </w:tc>
        <w:tc>
          <w:tcPr>
            <w:tcW w:w="298"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Perikli</w:t>
            </w:r>
          </w:p>
        </w:tc>
        <w:tc>
          <w:tcPr>
            <w:tcW w:w="346" w:type="pct"/>
            <w:tcBorders>
              <w:top w:val="nil"/>
              <w:left w:val="nil"/>
              <w:bottom w:val="single" w:sz="4" w:space="0" w:color="auto"/>
              <w:right w:val="single" w:sz="4" w:space="0" w:color="auto"/>
            </w:tcBorders>
            <w:shd w:val="clear" w:color="000000" w:fill="FFFFFF"/>
            <w:vAlign w:val="center"/>
            <w:hideMark/>
          </w:tcPr>
          <w:p w:rsidR="00F4060D" w:rsidRPr="006640DE" w:rsidRDefault="00D21664" w:rsidP="00D21664">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Banes</w:t>
            </w:r>
            <w:r>
              <w:rPr>
                <w:rFonts w:ascii="Garamond" w:eastAsia="Times New Roman" w:hAnsi="Garamond"/>
                <w:color w:val="000000"/>
                <w:sz w:val="14"/>
                <w:szCs w:val="14"/>
                <w:lang w:val="sq-AL"/>
              </w:rPr>
              <w:t>ë</w:t>
            </w:r>
          </w:p>
        </w:tc>
        <w:tc>
          <w:tcPr>
            <w:tcW w:w="316"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773</w:t>
            </w:r>
          </w:p>
        </w:tc>
        <w:tc>
          <w:tcPr>
            <w:tcW w:w="300"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1952</w:t>
            </w:r>
          </w:p>
        </w:tc>
        <w:tc>
          <w:tcPr>
            <w:tcW w:w="299"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299"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230"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4350</w:t>
            </w:r>
          </w:p>
        </w:tc>
        <w:tc>
          <w:tcPr>
            <w:tcW w:w="313"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142</w:t>
            </w:r>
          </w:p>
        </w:tc>
        <w:tc>
          <w:tcPr>
            <w:tcW w:w="306"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142</w:t>
            </w:r>
          </w:p>
        </w:tc>
        <w:tc>
          <w:tcPr>
            <w:tcW w:w="338"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56673,72</w:t>
            </w:r>
          </w:p>
        </w:tc>
        <w:tc>
          <w:tcPr>
            <w:tcW w:w="430"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8047668.24</w:t>
            </w:r>
          </w:p>
        </w:tc>
        <w:tc>
          <w:tcPr>
            <w:tcW w:w="892" w:type="pct"/>
            <w:tcBorders>
              <w:top w:val="nil"/>
              <w:left w:val="nil"/>
              <w:bottom w:val="single" w:sz="4" w:space="0" w:color="auto"/>
              <w:right w:val="single" w:sz="4" w:space="0" w:color="auto"/>
            </w:tcBorders>
            <w:shd w:val="clear" w:color="000000" w:fill="FFFFFF"/>
            <w:vAlign w:val="center"/>
            <w:hideMark/>
          </w:tcPr>
          <w:p w:rsidR="006640DE" w:rsidRDefault="00F4060D" w:rsidP="006640DE">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Konfirmime Shkresa nr.</w:t>
            </w:r>
            <w:r w:rsidR="006640DE">
              <w:rPr>
                <w:rFonts w:ascii="Garamond" w:eastAsia="Times New Roman" w:hAnsi="Garamond"/>
                <w:color w:val="000000"/>
                <w:sz w:val="14"/>
                <w:szCs w:val="14"/>
                <w:lang w:val="sq-AL"/>
              </w:rPr>
              <w:t xml:space="preserve"> </w:t>
            </w:r>
            <w:r w:rsidRPr="006640DE">
              <w:rPr>
                <w:rFonts w:ascii="Garamond" w:eastAsia="Times New Roman" w:hAnsi="Garamond"/>
                <w:color w:val="000000"/>
                <w:sz w:val="14"/>
                <w:szCs w:val="14"/>
                <w:lang w:val="sq-AL"/>
              </w:rPr>
              <w:t>22081/1</w:t>
            </w:r>
            <w:r w:rsidR="006640DE" w:rsidRPr="006640DE">
              <w:rPr>
                <w:rFonts w:ascii="Garamond" w:eastAsia="Times New Roman" w:hAnsi="Garamond"/>
                <w:color w:val="000000"/>
                <w:sz w:val="14"/>
                <w:szCs w:val="14"/>
                <w:lang w:val="sq-AL"/>
              </w:rPr>
              <w:t>, prot.</w:t>
            </w:r>
            <w:r w:rsidR="006640DE">
              <w:rPr>
                <w:rFonts w:ascii="Garamond" w:eastAsia="Times New Roman" w:hAnsi="Garamond"/>
                <w:color w:val="000000"/>
                <w:sz w:val="14"/>
                <w:szCs w:val="14"/>
                <w:lang w:val="sq-AL"/>
              </w:rPr>
              <w:t>,</w:t>
            </w:r>
            <w:r w:rsidR="006640DE" w:rsidRPr="006640DE">
              <w:rPr>
                <w:rFonts w:ascii="Garamond" w:eastAsia="Times New Roman" w:hAnsi="Garamond"/>
                <w:color w:val="000000"/>
                <w:sz w:val="14"/>
                <w:szCs w:val="14"/>
                <w:lang w:val="sq-AL"/>
              </w:rPr>
              <w:t xml:space="preserve"> </w:t>
            </w:r>
          </w:p>
          <w:p w:rsidR="00F4060D" w:rsidRPr="006640DE" w:rsidRDefault="006640DE" w:rsidP="006640DE">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d</w:t>
            </w:r>
            <w:r>
              <w:rPr>
                <w:rFonts w:ascii="Garamond" w:eastAsia="Times New Roman" w:hAnsi="Garamond"/>
                <w:color w:val="000000"/>
                <w:sz w:val="14"/>
                <w:szCs w:val="14"/>
                <w:lang w:val="sq-AL"/>
              </w:rPr>
              <w:t>a</w:t>
            </w:r>
            <w:r w:rsidRPr="006640DE">
              <w:rPr>
                <w:rFonts w:ascii="Garamond" w:eastAsia="Times New Roman" w:hAnsi="Garamond"/>
                <w:color w:val="000000"/>
                <w:sz w:val="14"/>
                <w:szCs w:val="14"/>
                <w:lang w:val="sq-AL"/>
              </w:rPr>
              <w:t>t</w:t>
            </w:r>
            <w:r>
              <w:rPr>
                <w:rFonts w:ascii="Garamond" w:eastAsia="Times New Roman" w:hAnsi="Garamond"/>
                <w:color w:val="000000"/>
                <w:sz w:val="14"/>
                <w:szCs w:val="14"/>
                <w:lang w:val="sq-AL"/>
              </w:rPr>
              <w:t>ë</w:t>
            </w:r>
            <w:r w:rsidRPr="006640DE">
              <w:rPr>
                <w:rFonts w:ascii="Garamond" w:eastAsia="Times New Roman" w:hAnsi="Garamond"/>
                <w:color w:val="000000"/>
                <w:sz w:val="14"/>
                <w:szCs w:val="14"/>
                <w:lang w:val="sq-AL"/>
              </w:rPr>
              <w:t xml:space="preserve"> 18</w:t>
            </w:r>
            <w:r>
              <w:rPr>
                <w:rFonts w:ascii="Garamond" w:eastAsia="Times New Roman" w:hAnsi="Garamond"/>
                <w:color w:val="000000"/>
                <w:sz w:val="14"/>
                <w:szCs w:val="14"/>
                <w:lang w:val="sq-AL"/>
              </w:rPr>
              <w:t>.</w:t>
            </w:r>
            <w:r w:rsidRPr="006640DE">
              <w:rPr>
                <w:rFonts w:ascii="Garamond" w:eastAsia="Times New Roman" w:hAnsi="Garamond"/>
                <w:color w:val="000000"/>
                <w:sz w:val="14"/>
                <w:szCs w:val="14"/>
                <w:lang w:val="sq-AL"/>
              </w:rPr>
              <w:t>11</w:t>
            </w:r>
            <w:r>
              <w:rPr>
                <w:rFonts w:ascii="Garamond" w:eastAsia="Times New Roman" w:hAnsi="Garamond"/>
                <w:color w:val="000000"/>
                <w:sz w:val="14"/>
                <w:szCs w:val="14"/>
                <w:lang w:val="sq-AL"/>
              </w:rPr>
              <w:t>.</w:t>
            </w:r>
            <w:r w:rsidRPr="006640DE">
              <w:rPr>
                <w:rFonts w:ascii="Garamond" w:eastAsia="Times New Roman" w:hAnsi="Garamond"/>
                <w:color w:val="000000"/>
                <w:sz w:val="14"/>
                <w:szCs w:val="14"/>
                <w:lang w:val="sq-AL"/>
              </w:rPr>
              <w:t>2016</w:t>
            </w:r>
          </w:p>
        </w:tc>
      </w:tr>
      <w:tr w:rsidR="00F4060D" w:rsidRPr="006640DE" w:rsidTr="00B5393E">
        <w:trPr>
          <w:trHeight w:val="139"/>
          <w:jc w:val="center"/>
        </w:trPr>
        <w:tc>
          <w:tcPr>
            <w:tcW w:w="150" w:type="pct"/>
            <w:tcBorders>
              <w:top w:val="nil"/>
              <w:left w:val="single" w:sz="4" w:space="0" w:color="auto"/>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w:t>
            </w:r>
          </w:p>
        </w:tc>
        <w:tc>
          <w:tcPr>
            <w:tcW w:w="48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Neranxi</w:t>
            </w:r>
          </w:p>
        </w:tc>
        <w:tc>
          <w:tcPr>
            <w:tcW w:w="29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Paxino</w:t>
            </w:r>
          </w:p>
        </w:tc>
        <w:tc>
          <w:tcPr>
            <w:tcW w:w="346" w:type="pct"/>
            <w:tcBorders>
              <w:top w:val="nil"/>
              <w:left w:val="nil"/>
              <w:bottom w:val="single" w:sz="4" w:space="0" w:color="auto"/>
              <w:right w:val="single" w:sz="4" w:space="0" w:color="auto"/>
            </w:tcBorders>
            <w:shd w:val="clear" w:color="000000" w:fill="FFFFFF"/>
            <w:vAlign w:val="center"/>
            <w:hideMark/>
          </w:tcPr>
          <w:p w:rsidR="00F4060D" w:rsidRPr="006640DE" w:rsidRDefault="00D21664" w:rsidP="00D21664">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Banes</w:t>
            </w:r>
            <w:r>
              <w:rPr>
                <w:rFonts w:ascii="Garamond" w:eastAsia="Times New Roman" w:hAnsi="Garamond"/>
                <w:color w:val="000000"/>
                <w:sz w:val="14"/>
                <w:szCs w:val="14"/>
                <w:lang w:val="sq-AL"/>
              </w:rPr>
              <w:t>ë</w:t>
            </w:r>
            <w:r w:rsidRPr="006640DE">
              <w:rPr>
                <w:rFonts w:ascii="Garamond" w:eastAsia="Times New Roman" w:hAnsi="Garamond"/>
                <w:color w:val="000000"/>
                <w:sz w:val="14"/>
                <w:szCs w:val="14"/>
                <w:lang w:val="sq-AL"/>
              </w:rPr>
              <w:t>/</w:t>
            </w:r>
            <w:r>
              <w:rPr>
                <w:rFonts w:ascii="Garamond" w:eastAsia="Times New Roman" w:hAnsi="Garamond"/>
                <w:color w:val="000000"/>
                <w:sz w:val="14"/>
                <w:szCs w:val="14"/>
                <w:lang w:val="sq-AL"/>
              </w:rPr>
              <w:t>t</w:t>
            </w:r>
            <w:r w:rsidRPr="006640DE">
              <w:rPr>
                <w:rFonts w:ascii="Garamond" w:eastAsia="Times New Roman" w:hAnsi="Garamond"/>
                <w:color w:val="000000"/>
                <w:sz w:val="14"/>
                <w:szCs w:val="14"/>
                <w:lang w:val="sq-AL"/>
              </w:rPr>
              <w:t>ruall</w:t>
            </w:r>
          </w:p>
        </w:tc>
        <w:tc>
          <w:tcPr>
            <w:tcW w:w="31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152</w:t>
            </w:r>
          </w:p>
        </w:tc>
        <w:tc>
          <w:tcPr>
            <w:tcW w:w="30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1952</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35</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35</w:t>
            </w:r>
          </w:p>
        </w:tc>
        <w:tc>
          <w:tcPr>
            <w:tcW w:w="2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4350</w:t>
            </w:r>
          </w:p>
        </w:tc>
        <w:tc>
          <w:tcPr>
            <w:tcW w:w="31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111</w:t>
            </w:r>
          </w:p>
        </w:tc>
        <w:tc>
          <w:tcPr>
            <w:tcW w:w="30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111</w:t>
            </w:r>
          </w:p>
        </w:tc>
        <w:tc>
          <w:tcPr>
            <w:tcW w:w="33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56673,72</w:t>
            </w:r>
          </w:p>
        </w:tc>
        <w:tc>
          <w:tcPr>
            <w:tcW w:w="4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FF0000"/>
                <w:sz w:val="14"/>
                <w:szCs w:val="14"/>
                <w:lang w:val="sq-AL"/>
              </w:rPr>
            </w:pPr>
            <w:r w:rsidRPr="006640DE">
              <w:rPr>
                <w:rFonts w:ascii="Garamond" w:eastAsia="Times New Roman" w:hAnsi="Garamond"/>
                <w:color w:val="FF0000"/>
                <w:sz w:val="14"/>
                <w:szCs w:val="14"/>
                <w:lang w:val="sq-AL"/>
              </w:rPr>
              <w:t>6443032.92</w:t>
            </w:r>
          </w:p>
        </w:tc>
        <w:tc>
          <w:tcPr>
            <w:tcW w:w="892"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Nuk disponon dokumentacion</w:t>
            </w:r>
          </w:p>
        </w:tc>
      </w:tr>
      <w:tr w:rsidR="00F4060D" w:rsidRPr="006640DE" w:rsidTr="00B5393E">
        <w:trPr>
          <w:trHeight w:val="139"/>
          <w:jc w:val="center"/>
        </w:trPr>
        <w:tc>
          <w:tcPr>
            <w:tcW w:w="150" w:type="pct"/>
            <w:tcBorders>
              <w:top w:val="nil"/>
              <w:left w:val="single" w:sz="4" w:space="0" w:color="auto"/>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6</w:t>
            </w:r>
          </w:p>
        </w:tc>
        <w:tc>
          <w:tcPr>
            <w:tcW w:w="483"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Zoto</w:t>
            </w:r>
          </w:p>
        </w:tc>
        <w:tc>
          <w:tcPr>
            <w:tcW w:w="298"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Mimi</w:t>
            </w:r>
          </w:p>
        </w:tc>
        <w:tc>
          <w:tcPr>
            <w:tcW w:w="34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Truall</w:t>
            </w:r>
          </w:p>
        </w:tc>
        <w:tc>
          <w:tcPr>
            <w:tcW w:w="316"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565</w:t>
            </w:r>
          </w:p>
        </w:tc>
        <w:tc>
          <w:tcPr>
            <w:tcW w:w="300"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1952</w:t>
            </w:r>
          </w:p>
        </w:tc>
        <w:tc>
          <w:tcPr>
            <w:tcW w:w="299"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25</w:t>
            </w:r>
          </w:p>
        </w:tc>
        <w:tc>
          <w:tcPr>
            <w:tcW w:w="299"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25</w:t>
            </w:r>
          </w:p>
        </w:tc>
        <w:tc>
          <w:tcPr>
            <w:tcW w:w="230"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4350</w:t>
            </w:r>
          </w:p>
        </w:tc>
        <w:tc>
          <w:tcPr>
            <w:tcW w:w="313"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306"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338"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56673,72</w:t>
            </w:r>
          </w:p>
        </w:tc>
        <w:tc>
          <w:tcPr>
            <w:tcW w:w="430"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108750.00</w:t>
            </w:r>
          </w:p>
        </w:tc>
        <w:tc>
          <w:tcPr>
            <w:tcW w:w="892" w:type="pct"/>
            <w:tcBorders>
              <w:top w:val="nil"/>
              <w:left w:val="nil"/>
              <w:bottom w:val="single" w:sz="4" w:space="0" w:color="auto"/>
              <w:right w:val="single" w:sz="4" w:space="0" w:color="auto"/>
            </w:tcBorders>
            <w:shd w:val="clear" w:color="000000" w:fill="FFFFFF"/>
            <w:vAlign w:val="center"/>
            <w:hideMark/>
          </w:tcPr>
          <w:p w:rsidR="006640DE" w:rsidRDefault="00F4060D" w:rsidP="006640DE">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Konfirmime Shkresa nr.</w:t>
            </w:r>
            <w:r w:rsidR="006640DE">
              <w:rPr>
                <w:rFonts w:ascii="Garamond" w:eastAsia="Times New Roman" w:hAnsi="Garamond"/>
                <w:color w:val="000000"/>
                <w:sz w:val="14"/>
                <w:szCs w:val="14"/>
                <w:lang w:val="sq-AL"/>
              </w:rPr>
              <w:t xml:space="preserve"> </w:t>
            </w:r>
            <w:r w:rsidRPr="006640DE">
              <w:rPr>
                <w:rFonts w:ascii="Garamond" w:eastAsia="Times New Roman" w:hAnsi="Garamond"/>
                <w:color w:val="000000"/>
                <w:sz w:val="14"/>
                <w:szCs w:val="14"/>
                <w:lang w:val="sq-AL"/>
              </w:rPr>
              <w:t>22081/1</w:t>
            </w:r>
            <w:r w:rsidR="006640DE" w:rsidRPr="006640DE">
              <w:rPr>
                <w:rFonts w:ascii="Garamond" w:eastAsia="Times New Roman" w:hAnsi="Garamond"/>
                <w:color w:val="000000"/>
                <w:sz w:val="14"/>
                <w:szCs w:val="14"/>
                <w:lang w:val="sq-AL"/>
              </w:rPr>
              <w:t>, prot.</w:t>
            </w:r>
            <w:r w:rsidR="006640DE">
              <w:rPr>
                <w:rFonts w:ascii="Garamond" w:eastAsia="Times New Roman" w:hAnsi="Garamond"/>
                <w:color w:val="000000"/>
                <w:sz w:val="14"/>
                <w:szCs w:val="14"/>
                <w:lang w:val="sq-AL"/>
              </w:rPr>
              <w:t>,</w:t>
            </w:r>
            <w:r w:rsidR="006640DE" w:rsidRPr="006640DE">
              <w:rPr>
                <w:rFonts w:ascii="Garamond" w:eastAsia="Times New Roman" w:hAnsi="Garamond"/>
                <w:color w:val="000000"/>
                <w:sz w:val="14"/>
                <w:szCs w:val="14"/>
                <w:lang w:val="sq-AL"/>
              </w:rPr>
              <w:t xml:space="preserve"> </w:t>
            </w:r>
          </w:p>
          <w:p w:rsidR="00F4060D" w:rsidRPr="006640DE" w:rsidRDefault="006640DE" w:rsidP="006640DE">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d</w:t>
            </w:r>
            <w:r>
              <w:rPr>
                <w:rFonts w:ascii="Garamond" w:eastAsia="Times New Roman" w:hAnsi="Garamond"/>
                <w:color w:val="000000"/>
                <w:sz w:val="14"/>
                <w:szCs w:val="14"/>
                <w:lang w:val="sq-AL"/>
              </w:rPr>
              <w:t>a</w:t>
            </w:r>
            <w:r w:rsidRPr="006640DE">
              <w:rPr>
                <w:rFonts w:ascii="Garamond" w:eastAsia="Times New Roman" w:hAnsi="Garamond"/>
                <w:color w:val="000000"/>
                <w:sz w:val="14"/>
                <w:szCs w:val="14"/>
                <w:lang w:val="sq-AL"/>
              </w:rPr>
              <w:t>t</w:t>
            </w:r>
            <w:r>
              <w:rPr>
                <w:rFonts w:ascii="Garamond" w:eastAsia="Times New Roman" w:hAnsi="Garamond"/>
                <w:color w:val="000000"/>
                <w:sz w:val="14"/>
                <w:szCs w:val="14"/>
                <w:lang w:val="sq-AL"/>
              </w:rPr>
              <w:t>ë</w:t>
            </w:r>
            <w:r w:rsidRPr="006640DE">
              <w:rPr>
                <w:rFonts w:ascii="Garamond" w:eastAsia="Times New Roman" w:hAnsi="Garamond"/>
                <w:color w:val="000000"/>
                <w:sz w:val="14"/>
                <w:szCs w:val="14"/>
                <w:lang w:val="sq-AL"/>
              </w:rPr>
              <w:t xml:space="preserve"> 18</w:t>
            </w:r>
            <w:r>
              <w:rPr>
                <w:rFonts w:ascii="Garamond" w:eastAsia="Times New Roman" w:hAnsi="Garamond"/>
                <w:color w:val="000000"/>
                <w:sz w:val="14"/>
                <w:szCs w:val="14"/>
                <w:lang w:val="sq-AL"/>
              </w:rPr>
              <w:t>.</w:t>
            </w:r>
            <w:r w:rsidRPr="006640DE">
              <w:rPr>
                <w:rFonts w:ascii="Garamond" w:eastAsia="Times New Roman" w:hAnsi="Garamond"/>
                <w:color w:val="000000"/>
                <w:sz w:val="14"/>
                <w:szCs w:val="14"/>
                <w:lang w:val="sq-AL"/>
              </w:rPr>
              <w:t>11</w:t>
            </w:r>
            <w:r>
              <w:rPr>
                <w:rFonts w:ascii="Garamond" w:eastAsia="Times New Roman" w:hAnsi="Garamond"/>
                <w:color w:val="000000"/>
                <w:sz w:val="14"/>
                <w:szCs w:val="14"/>
                <w:lang w:val="sq-AL"/>
              </w:rPr>
              <w:t>.</w:t>
            </w:r>
            <w:r w:rsidRPr="006640DE">
              <w:rPr>
                <w:rFonts w:ascii="Garamond" w:eastAsia="Times New Roman" w:hAnsi="Garamond"/>
                <w:color w:val="000000"/>
                <w:sz w:val="14"/>
                <w:szCs w:val="14"/>
                <w:lang w:val="sq-AL"/>
              </w:rPr>
              <w:t>2016</w:t>
            </w:r>
          </w:p>
        </w:tc>
      </w:tr>
      <w:tr w:rsidR="00F4060D" w:rsidRPr="006640DE" w:rsidTr="00B5393E">
        <w:trPr>
          <w:trHeight w:val="139"/>
          <w:jc w:val="center"/>
        </w:trPr>
        <w:tc>
          <w:tcPr>
            <w:tcW w:w="150" w:type="pct"/>
            <w:tcBorders>
              <w:top w:val="nil"/>
              <w:left w:val="single" w:sz="4" w:space="0" w:color="auto"/>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7</w:t>
            </w:r>
          </w:p>
        </w:tc>
        <w:tc>
          <w:tcPr>
            <w:tcW w:w="483"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Dhimojani</w:t>
            </w:r>
          </w:p>
        </w:tc>
        <w:tc>
          <w:tcPr>
            <w:tcW w:w="298"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Koco</w:t>
            </w:r>
          </w:p>
        </w:tc>
        <w:tc>
          <w:tcPr>
            <w:tcW w:w="346" w:type="pct"/>
            <w:tcBorders>
              <w:top w:val="nil"/>
              <w:left w:val="nil"/>
              <w:bottom w:val="single" w:sz="4" w:space="0" w:color="auto"/>
              <w:right w:val="single" w:sz="4" w:space="0" w:color="auto"/>
            </w:tcBorders>
            <w:shd w:val="clear" w:color="000000" w:fill="FFFFFF"/>
            <w:vAlign w:val="center"/>
            <w:hideMark/>
          </w:tcPr>
          <w:p w:rsidR="00F4060D" w:rsidRPr="006640DE" w:rsidRDefault="00D21664" w:rsidP="00D21664">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Banes</w:t>
            </w:r>
            <w:r>
              <w:rPr>
                <w:rFonts w:ascii="Garamond" w:eastAsia="Times New Roman" w:hAnsi="Garamond"/>
                <w:color w:val="000000"/>
                <w:sz w:val="14"/>
                <w:szCs w:val="14"/>
                <w:lang w:val="sq-AL"/>
              </w:rPr>
              <w:t>ë</w:t>
            </w:r>
            <w:r w:rsidRPr="006640DE">
              <w:rPr>
                <w:rFonts w:ascii="Garamond" w:eastAsia="Times New Roman" w:hAnsi="Garamond"/>
                <w:color w:val="000000"/>
                <w:sz w:val="14"/>
                <w:szCs w:val="14"/>
                <w:lang w:val="sq-AL"/>
              </w:rPr>
              <w:t>/</w:t>
            </w:r>
            <w:r>
              <w:rPr>
                <w:rFonts w:ascii="Garamond" w:eastAsia="Times New Roman" w:hAnsi="Garamond"/>
                <w:color w:val="000000"/>
                <w:sz w:val="14"/>
                <w:szCs w:val="14"/>
                <w:lang w:val="sq-AL"/>
              </w:rPr>
              <w:t>t</w:t>
            </w:r>
            <w:r w:rsidRPr="006640DE">
              <w:rPr>
                <w:rFonts w:ascii="Garamond" w:eastAsia="Times New Roman" w:hAnsi="Garamond"/>
                <w:color w:val="000000"/>
                <w:sz w:val="14"/>
                <w:szCs w:val="14"/>
                <w:lang w:val="sq-AL"/>
              </w:rPr>
              <w:t>ruall</w:t>
            </w:r>
          </w:p>
        </w:tc>
        <w:tc>
          <w:tcPr>
            <w:tcW w:w="316"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38</w:t>
            </w:r>
          </w:p>
        </w:tc>
        <w:tc>
          <w:tcPr>
            <w:tcW w:w="300"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1952</w:t>
            </w:r>
          </w:p>
        </w:tc>
        <w:tc>
          <w:tcPr>
            <w:tcW w:w="299"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77</w:t>
            </w:r>
          </w:p>
        </w:tc>
        <w:tc>
          <w:tcPr>
            <w:tcW w:w="299"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77</w:t>
            </w:r>
          </w:p>
        </w:tc>
        <w:tc>
          <w:tcPr>
            <w:tcW w:w="230"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4350</w:t>
            </w:r>
          </w:p>
        </w:tc>
        <w:tc>
          <w:tcPr>
            <w:tcW w:w="313"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77</w:t>
            </w:r>
          </w:p>
        </w:tc>
        <w:tc>
          <w:tcPr>
            <w:tcW w:w="306"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77</w:t>
            </w:r>
          </w:p>
        </w:tc>
        <w:tc>
          <w:tcPr>
            <w:tcW w:w="338"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56673,72</w:t>
            </w:r>
          </w:p>
        </w:tc>
        <w:tc>
          <w:tcPr>
            <w:tcW w:w="430"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4698826.44</w:t>
            </w:r>
          </w:p>
        </w:tc>
        <w:tc>
          <w:tcPr>
            <w:tcW w:w="892" w:type="pct"/>
            <w:tcBorders>
              <w:top w:val="nil"/>
              <w:left w:val="nil"/>
              <w:bottom w:val="single" w:sz="4" w:space="0" w:color="auto"/>
              <w:right w:val="single" w:sz="4" w:space="0" w:color="auto"/>
            </w:tcBorders>
            <w:shd w:val="clear" w:color="000000" w:fill="FFFFFF"/>
            <w:vAlign w:val="center"/>
            <w:hideMark/>
          </w:tcPr>
          <w:p w:rsidR="006640DE" w:rsidRDefault="00F4060D" w:rsidP="006640DE">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Konfirmime Shkresa nr.</w:t>
            </w:r>
            <w:r w:rsidR="006640DE">
              <w:rPr>
                <w:rFonts w:ascii="Garamond" w:eastAsia="Times New Roman" w:hAnsi="Garamond"/>
                <w:color w:val="000000"/>
                <w:sz w:val="14"/>
                <w:szCs w:val="14"/>
                <w:lang w:val="sq-AL"/>
              </w:rPr>
              <w:t xml:space="preserve"> </w:t>
            </w:r>
            <w:r w:rsidRPr="006640DE">
              <w:rPr>
                <w:rFonts w:ascii="Garamond" w:eastAsia="Times New Roman" w:hAnsi="Garamond"/>
                <w:color w:val="000000"/>
                <w:sz w:val="14"/>
                <w:szCs w:val="14"/>
                <w:lang w:val="sq-AL"/>
              </w:rPr>
              <w:t>22081/1</w:t>
            </w:r>
            <w:r w:rsidR="006640DE" w:rsidRPr="006640DE">
              <w:rPr>
                <w:rFonts w:ascii="Garamond" w:eastAsia="Times New Roman" w:hAnsi="Garamond"/>
                <w:color w:val="000000"/>
                <w:sz w:val="14"/>
                <w:szCs w:val="14"/>
                <w:lang w:val="sq-AL"/>
              </w:rPr>
              <w:t>, prot.</w:t>
            </w:r>
            <w:r w:rsidR="006640DE">
              <w:rPr>
                <w:rFonts w:ascii="Garamond" w:eastAsia="Times New Roman" w:hAnsi="Garamond"/>
                <w:color w:val="000000"/>
                <w:sz w:val="14"/>
                <w:szCs w:val="14"/>
                <w:lang w:val="sq-AL"/>
              </w:rPr>
              <w:t>,</w:t>
            </w:r>
            <w:r w:rsidR="006640DE" w:rsidRPr="006640DE">
              <w:rPr>
                <w:rFonts w:ascii="Garamond" w:eastAsia="Times New Roman" w:hAnsi="Garamond"/>
                <w:color w:val="000000"/>
                <w:sz w:val="14"/>
                <w:szCs w:val="14"/>
                <w:lang w:val="sq-AL"/>
              </w:rPr>
              <w:t xml:space="preserve"> </w:t>
            </w:r>
          </w:p>
          <w:p w:rsidR="00F4060D" w:rsidRPr="006640DE" w:rsidRDefault="006640DE" w:rsidP="006640DE">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d</w:t>
            </w:r>
            <w:r>
              <w:rPr>
                <w:rFonts w:ascii="Garamond" w:eastAsia="Times New Roman" w:hAnsi="Garamond"/>
                <w:color w:val="000000"/>
                <w:sz w:val="14"/>
                <w:szCs w:val="14"/>
                <w:lang w:val="sq-AL"/>
              </w:rPr>
              <w:t>a</w:t>
            </w:r>
            <w:r w:rsidRPr="006640DE">
              <w:rPr>
                <w:rFonts w:ascii="Garamond" w:eastAsia="Times New Roman" w:hAnsi="Garamond"/>
                <w:color w:val="000000"/>
                <w:sz w:val="14"/>
                <w:szCs w:val="14"/>
                <w:lang w:val="sq-AL"/>
              </w:rPr>
              <w:t>t</w:t>
            </w:r>
            <w:r>
              <w:rPr>
                <w:rFonts w:ascii="Garamond" w:eastAsia="Times New Roman" w:hAnsi="Garamond"/>
                <w:color w:val="000000"/>
                <w:sz w:val="14"/>
                <w:szCs w:val="14"/>
                <w:lang w:val="sq-AL"/>
              </w:rPr>
              <w:t>ë</w:t>
            </w:r>
            <w:r w:rsidRPr="006640DE">
              <w:rPr>
                <w:rFonts w:ascii="Garamond" w:eastAsia="Times New Roman" w:hAnsi="Garamond"/>
                <w:color w:val="000000"/>
                <w:sz w:val="14"/>
                <w:szCs w:val="14"/>
                <w:lang w:val="sq-AL"/>
              </w:rPr>
              <w:t xml:space="preserve"> 18</w:t>
            </w:r>
            <w:r>
              <w:rPr>
                <w:rFonts w:ascii="Garamond" w:eastAsia="Times New Roman" w:hAnsi="Garamond"/>
                <w:color w:val="000000"/>
                <w:sz w:val="14"/>
                <w:szCs w:val="14"/>
                <w:lang w:val="sq-AL"/>
              </w:rPr>
              <w:t>.</w:t>
            </w:r>
            <w:r w:rsidRPr="006640DE">
              <w:rPr>
                <w:rFonts w:ascii="Garamond" w:eastAsia="Times New Roman" w:hAnsi="Garamond"/>
                <w:color w:val="000000"/>
                <w:sz w:val="14"/>
                <w:szCs w:val="14"/>
                <w:lang w:val="sq-AL"/>
              </w:rPr>
              <w:t>11</w:t>
            </w:r>
            <w:r>
              <w:rPr>
                <w:rFonts w:ascii="Garamond" w:eastAsia="Times New Roman" w:hAnsi="Garamond"/>
                <w:color w:val="000000"/>
                <w:sz w:val="14"/>
                <w:szCs w:val="14"/>
                <w:lang w:val="sq-AL"/>
              </w:rPr>
              <w:t>.</w:t>
            </w:r>
            <w:r w:rsidRPr="006640DE">
              <w:rPr>
                <w:rFonts w:ascii="Garamond" w:eastAsia="Times New Roman" w:hAnsi="Garamond"/>
                <w:color w:val="000000"/>
                <w:sz w:val="14"/>
                <w:szCs w:val="14"/>
                <w:lang w:val="sq-AL"/>
              </w:rPr>
              <w:t>2016</w:t>
            </w:r>
          </w:p>
        </w:tc>
      </w:tr>
      <w:tr w:rsidR="00F4060D" w:rsidRPr="006640DE" w:rsidTr="00B5393E">
        <w:trPr>
          <w:trHeight w:val="139"/>
          <w:jc w:val="center"/>
        </w:trPr>
        <w:tc>
          <w:tcPr>
            <w:tcW w:w="150" w:type="pct"/>
            <w:tcBorders>
              <w:top w:val="nil"/>
              <w:left w:val="single" w:sz="4" w:space="0" w:color="auto"/>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8</w:t>
            </w:r>
          </w:p>
        </w:tc>
        <w:tc>
          <w:tcPr>
            <w:tcW w:w="483"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Rapo</w:t>
            </w:r>
          </w:p>
        </w:tc>
        <w:tc>
          <w:tcPr>
            <w:tcW w:w="298"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Mihallaq</w:t>
            </w:r>
          </w:p>
        </w:tc>
        <w:tc>
          <w:tcPr>
            <w:tcW w:w="346" w:type="pct"/>
            <w:tcBorders>
              <w:top w:val="nil"/>
              <w:left w:val="nil"/>
              <w:bottom w:val="single" w:sz="4" w:space="0" w:color="auto"/>
              <w:right w:val="single" w:sz="4" w:space="0" w:color="auto"/>
            </w:tcBorders>
            <w:shd w:val="clear" w:color="000000" w:fill="FFFFFF"/>
            <w:vAlign w:val="center"/>
            <w:hideMark/>
          </w:tcPr>
          <w:p w:rsidR="00F4060D" w:rsidRPr="006640DE" w:rsidRDefault="00D21664" w:rsidP="00D21664">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Banes</w:t>
            </w:r>
            <w:r>
              <w:rPr>
                <w:rFonts w:ascii="Garamond" w:eastAsia="Times New Roman" w:hAnsi="Garamond"/>
                <w:color w:val="000000"/>
                <w:sz w:val="14"/>
                <w:szCs w:val="14"/>
                <w:lang w:val="sq-AL"/>
              </w:rPr>
              <w:t>ë</w:t>
            </w:r>
          </w:p>
        </w:tc>
        <w:tc>
          <w:tcPr>
            <w:tcW w:w="316"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00"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1952</w:t>
            </w:r>
          </w:p>
        </w:tc>
        <w:tc>
          <w:tcPr>
            <w:tcW w:w="299"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174</w:t>
            </w:r>
          </w:p>
        </w:tc>
        <w:tc>
          <w:tcPr>
            <w:tcW w:w="299"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174</w:t>
            </w:r>
          </w:p>
        </w:tc>
        <w:tc>
          <w:tcPr>
            <w:tcW w:w="230"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4350</w:t>
            </w:r>
          </w:p>
        </w:tc>
        <w:tc>
          <w:tcPr>
            <w:tcW w:w="313"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237</w:t>
            </w:r>
          </w:p>
        </w:tc>
        <w:tc>
          <w:tcPr>
            <w:tcW w:w="306"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237</w:t>
            </w:r>
          </w:p>
        </w:tc>
        <w:tc>
          <w:tcPr>
            <w:tcW w:w="338"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56673,72</w:t>
            </w:r>
          </w:p>
        </w:tc>
        <w:tc>
          <w:tcPr>
            <w:tcW w:w="430"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14188571.64</w:t>
            </w:r>
          </w:p>
        </w:tc>
        <w:tc>
          <w:tcPr>
            <w:tcW w:w="892" w:type="pct"/>
            <w:tcBorders>
              <w:top w:val="nil"/>
              <w:left w:val="nil"/>
              <w:bottom w:val="single" w:sz="4" w:space="0" w:color="auto"/>
              <w:right w:val="single" w:sz="4" w:space="0" w:color="auto"/>
            </w:tcBorders>
            <w:shd w:val="clear" w:color="000000" w:fill="FFFFFF"/>
            <w:vAlign w:val="center"/>
            <w:hideMark/>
          </w:tcPr>
          <w:p w:rsidR="006640DE" w:rsidRDefault="00F4060D" w:rsidP="006640DE">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Konfirmime Shkresa nr.</w:t>
            </w:r>
            <w:r w:rsidR="006640DE">
              <w:rPr>
                <w:rFonts w:ascii="Garamond" w:eastAsia="Times New Roman" w:hAnsi="Garamond"/>
                <w:color w:val="000000"/>
                <w:sz w:val="14"/>
                <w:szCs w:val="14"/>
                <w:lang w:val="sq-AL"/>
              </w:rPr>
              <w:t xml:space="preserve"> </w:t>
            </w:r>
            <w:r w:rsidRPr="006640DE">
              <w:rPr>
                <w:rFonts w:ascii="Garamond" w:eastAsia="Times New Roman" w:hAnsi="Garamond"/>
                <w:color w:val="000000"/>
                <w:sz w:val="14"/>
                <w:szCs w:val="14"/>
                <w:lang w:val="sq-AL"/>
              </w:rPr>
              <w:t>22081/1</w:t>
            </w:r>
            <w:r w:rsidR="006640DE" w:rsidRPr="006640DE">
              <w:rPr>
                <w:rFonts w:ascii="Garamond" w:eastAsia="Times New Roman" w:hAnsi="Garamond"/>
                <w:color w:val="000000"/>
                <w:sz w:val="14"/>
                <w:szCs w:val="14"/>
                <w:lang w:val="sq-AL"/>
              </w:rPr>
              <w:t>, prot.</w:t>
            </w:r>
            <w:r w:rsidR="006640DE">
              <w:rPr>
                <w:rFonts w:ascii="Garamond" w:eastAsia="Times New Roman" w:hAnsi="Garamond"/>
                <w:color w:val="000000"/>
                <w:sz w:val="14"/>
                <w:szCs w:val="14"/>
                <w:lang w:val="sq-AL"/>
              </w:rPr>
              <w:t>,</w:t>
            </w:r>
            <w:r w:rsidR="006640DE" w:rsidRPr="006640DE">
              <w:rPr>
                <w:rFonts w:ascii="Garamond" w:eastAsia="Times New Roman" w:hAnsi="Garamond"/>
                <w:color w:val="000000"/>
                <w:sz w:val="14"/>
                <w:szCs w:val="14"/>
                <w:lang w:val="sq-AL"/>
              </w:rPr>
              <w:t xml:space="preserve"> </w:t>
            </w:r>
          </w:p>
          <w:p w:rsidR="00F4060D" w:rsidRPr="006640DE" w:rsidRDefault="006640DE" w:rsidP="006640DE">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d</w:t>
            </w:r>
            <w:r>
              <w:rPr>
                <w:rFonts w:ascii="Garamond" w:eastAsia="Times New Roman" w:hAnsi="Garamond"/>
                <w:color w:val="000000"/>
                <w:sz w:val="14"/>
                <w:szCs w:val="14"/>
                <w:lang w:val="sq-AL"/>
              </w:rPr>
              <w:t>a</w:t>
            </w:r>
            <w:r w:rsidRPr="006640DE">
              <w:rPr>
                <w:rFonts w:ascii="Garamond" w:eastAsia="Times New Roman" w:hAnsi="Garamond"/>
                <w:color w:val="000000"/>
                <w:sz w:val="14"/>
                <w:szCs w:val="14"/>
                <w:lang w:val="sq-AL"/>
              </w:rPr>
              <w:t>t</w:t>
            </w:r>
            <w:r>
              <w:rPr>
                <w:rFonts w:ascii="Garamond" w:eastAsia="Times New Roman" w:hAnsi="Garamond"/>
                <w:color w:val="000000"/>
                <w:sz w:val="14"/>
                <w:szCs w:val="14"/>
                <w:lang w:val="sq-AL"/>
              </w:rPr>
              <w:t>ë</w:t>
            </w:r>
            <w:r w:rsidRPr="006640DE">
              <w:rPr>
                <w:rFonts w:ascii="Garamond" w:eastAsia="Times New Roman" w:hAnsi="Garamond"/>
                <w:color w:val="000000"/>
                <w:sz w:val="14"/>
                <w:szCs w:val="14"/>
                <w:lang w:val="sq-AL"/>
              </w:rPr>
              <w:t xml:space="preserve"> 18</w:t>
            </w:r>
            <w:r>
              <w:rPr>
                <w:rFonts w:ascii="Garamond" w:eastAsia="Times New Roman" w:hAnsi="Garamond"/>
                <w:color w:val="000000"/>
                <w:sz w:val="14"/>
                <w:szCs w:val="14"/>
                <w:lang w:val="sq-AL"/>
              </w:rPr>
              <w:t>.</w:t>
            </w:r>
            <w:r w:rsidRPr="006640DE">
              <w:rPr>
                <w:rFonts w:ascii="Garamond" w:eastAsia="Times New Roman" w:hAnsi="Garamond"/>
                <w:color w:val="000000"/>
                <w:sz w:val="14"/>
                <w:szCs w:val="14"/>
                <w:lang w:val="sq-AL"/>
              </w:rPr>
              <w:t>11</w:t>
            </w:r>
            <w:r>
              <w:rPr>
                <w:rFonts w:ascii="Garamond" w:eastAsia="Times New Roman" w:hAnsi="Garamond"/>
                <w:color w:val="000000"/>
                <w:sz w:val="14"/>
                <w:szCs w:val="14"/>
                <w:lang w:val="sq-AL"/>
              </w:rPr>
              <w:t>.</w:t>
            </w:r>
            <w:r w:rsidRPr="006640DE">
              <w:rPr>
                <w:rFonts w:ascii="Garamond" w:eastAsia="Times New Roman" w:hAnsi="Garamond"/>
                <w:color w:val="000000"/>
                <w:sz w:val="14"/>
                <w:szCs w:val="14"/>
                <w:lang w:val="sq-AL"/>
              </w:rPr>
              <w:t>2016</w:t>
            </w:r>
          </w:p>
        </w:tc>
      </w:tr>
      <w:tr w:rsidR="00F4060D" w:rsidRPr="006640DE" w:rsidTr="00B5393E">
        <w:trPr>
          <w:trHeight w:val="139"/>
          <w:jc w:val="center"/>
        </w:trPr>
        <w:tc>
          <w:tcPr>
            <w:tcW w:w="150" w:type="pct"/>
            <w:tcBorders>
              <w:top w:val="nil"/>
              <w:left w:val="single" w:sz="4" w:space="0" w:color="auto"/>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9</w:t>
            </w:r>
          </w:p>
        </w:tc>
        <w:tc>
          <w:tcPr>
            <w:tcW w:w="483" w:type="pct"/>
            <w:tcBorders>
              <w:top w:val="nil"/>
              <w:left w:val="nil"/>
              <w:bottom w:val="single" w:sz="4" w:space="0" w:color="auto"/>
              <w:right w:val="nil"/>
            </w:tcBorders>
            <w:shd w:val="clear" w:color="000000" w:fill="FFFFFF"/>
            <w:vAlign w:val="center"/>
            <w:hideMark/>
          </w:tcPr>
          <w:p w:rsidR="00F4060D" w:rsidRPr="006640DE" w:rsidRDefault="00F4060D" w:rsidP="00984153">
            <w:pPr>
              <w:spacing w:after="0" w:line="240" w:lineRule="auto"/>
              <w:ind w:firstLine="0"/>
              <w:jc w:val="left"/>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Bashkpron. Andrea, Buli, Jani, Konomi dhe Kasiani Gjini</w:t>
            </w:r>
          </w:p>
        </w:tc>
        <w:tc>
          <w:tcPr>
            <w:tcW w:w="29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left"/>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46" w:type="pct"/>
            <w:tcBorders>
              <w:top w:val="nil"/>
              <w:left w:val="nil"/>
              <w:bottom w:val="single" w:sz="4" w:space="0" w:color="auto"/>
              <w:right w:val="single" w:sz="4" w:space="0" w:color="auto"/>
            </w:tcBorders>
            <w:shd w:val="clear" w:color="000000" w:fill="FFFFFF"/>
            <w:noWrap/>
            <w:vAlign w:val="center"/>
            <w:hideMark/>
          </w:tcPr>
          <w:p w:rsidR="00F4060D" w:rsidRPr="006640DE" w:rsidRDefault="00D21664" w:rsidP="00D21664">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Banes</w:t>
            </w:r>
            <w:r>
              <w:rPr>
                <w:rFonts w:ascii="Garamond" w:eastAsia="Times New Roman" w:hAnsi="Garamond"/>
                <w:color w:val="000000"/>
                <w:sz w:val="14"/>
                <w:szCs w:val="14"/>
                <w:lang w:val="sq-AL"/>
              </w:rPr>
              <w:t>ë</w:t>
            </w:r>
          </w:p>
        </w:tc>
        <w:tc>
          <w:tcPr>
            <w:tcW w:w="316" w:type="pct"/>
            <w:tcBorders>
              <w:top w:val="nil"/>
              <w:left w:val="nil"/>
              <w:bottom w:val="single" w:sz="4" w:space="0" w:color="auto"/>
              <w:right w:val="single" w:sz="4" w:space="0" w:color="auto"/>
            </w:tcBorders>
            <w:shd w:val="clear" w:color="000000" w:fill="FFFFFF"/>
            <w:noWrap/>
            <w:vAlign w:val="bottom"/>
            <w:hideMark/>
          </w:tcPr>
          <w:p w:rsidR="00F4060D" w:rsidRPr="006640DE" w:rsidRDefault="00F4060D" w:rsidP="00984153">
            <w:pPr>
              <w:spacing w:after="0" w:line="240" w:lineRule="auto"/>
              <w:ind w:firstLine="0"/>
              <w:jc w:val="left"/>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00"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1952</w:t>
            </w:r>
          </w:p>
        </w:tc>
        <w:tc>
          <w:tcPr>
            <w:tcW w:w="299"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215</w:t>
            </w:r>
          </w:p>
        </w:tc>
        <w:tc>
          <w:tcPr>
            <w:tcW w:w="299"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215</w:t>
            </w:r>
          </w:p>
        </w:tc>
        <w:tc>
          <w:tcPr>
            <w:tcW w:w="230"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4350</w:t>
            </w:r>
          </w:p>
        </w:tc>
        <w:tc>
          <w:tcPr>
            <w:tcW w:w="313"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430</w:t>
            </w:r>
          </w:p>
        </w:tc>
        <w:tc>
          <w:tcPr>
            <w:tcW w:w="306"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430</w:t>
            </w:r>
          </w:p>
        </w:tc>
        <w:tc>
          <w:tcPr>
            <w:tcW w:w="338"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56673,72</w:t>
            </w:r>
          </w:p>
        </w:tc>
        <w:tc>
          <w:tcPr>
            <w:tcW w:w="430" w:type="pct"/>
            <w:tcBorders>
              <w:top w:val="nil"/>
              <w:left w:val="nil"/>
              <w:bottom w:val="single" w:sz="4" w:space="0" w:color="auto"/>
              <w:right w:val="single" w:sz="4" w:space="0" w:color="auto"/>
            </w:tcBorders>
            <w:shd w:val="clear" w:color="000000" w:fill="FFFFFF"/>
            <w:noWrap/>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25304949.60</w:t>
            </w:r>
          </w:p>
        </w:tc>
        <w:tc>
          <w:tcPr>
            <w:tcW w:w="892"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Nuk disponon dokumentacion</w:t>
            </w:r>
          </w:p>
        </w:tc>
      </w:tr>
      <w:tr w:rsidR="00F4060D" w:rsidRPr="006640DE" w:rsidTr="00B5393E">
        <w:trPr>
          <w:trHeight w:val="139"/>
          <w:jc w:val="center"/>
        </w:trPr>
        <w:tc>
          <w:tcPr>
            <w:tcW w:w="150" w:type="pct"/>
            <w:tcBorders>
              <w:top w:val="nil"/>
              <w:left w:val="single" w:sz="4" w:space="0" w:color="auto"/>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10</w:t>
            </w:r>
          </w:p>
        </w:tc>
        <w:tc>
          <w:tcPr>
            <w:tcW w:w="48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Veizi</w:t>
            </w:r>
          </w:p>
        </w:tc>
        <w:tc>
          <w:tcPr>
            <w:tcW w:w="29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Panajot</w:t>
            </w:r>
          </w:p>
        </w:tc>
        <w:tc>
          <w:tcPr>
            <w:tcW w:w="346" w:type="pct"/>
            <w:tcBorders>
              <w:top w:val="nil"/>
              <w:left w:val="nil"/>
              <w:bottom w:val="single" w:sz="4" w:space="0" w:color="auto"/>
              <w:right w:val="single" w:sz="4" w:space="0" w:color="auto"/>
            </w:tcBorders>
            <w:shd w:val="clear" w:color="000000" w:fill="FFFFFF"/>
            <w:vAlign w:val="center"/>
            <w:hideMark/>
          </w:tcPr>
          <w:p w:rsidR="00F4060D" w:rsidRPr="006640DE" w:rsidRDefault="00D21664" w:rsidP="00D21664">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Banes</w:t>
            </w:r>
            <w:r>
              <w:rPr>
                <w:rFonts w:ascii="Garamond" w:eastAsia="Times New Roman" w:hAnsi="Garamond"/>
                <w:color w:val="000000"/>
                <w:sz w:val="14"/>
                <w:szCs w:val="14"/>
                <w:lang w:val="sq-AL"/>
              </w:rPr>
              <w:t>ë</w:t>
            </w:r>
          </w:p>
        </w:tc>
        <w:tc>
          <w:tcPr>
            <w:tcW w:w="31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0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1952</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2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4350</w:t>
            </w:r>
          </w:p>
        </w:tc>
        <w:tc>
          <w:tcPr>
            <w:tcW w:w="31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w:t>
            </w:r>
          </w:p>
        </w:tc>
        <w:tc>
          <w:tcPr>
            <w:tcW w:w="30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w:t>
            </w:r>
          </w:p>
        </w:tc>
        <w:tc>
          <w:tcPr>
            <w:tcW w:w="33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56673,72</w:t>
            </w:r>
          </w:p>
        </w:tc>
        <w:tc>
          <w:tcPr>
            <w:tcW w:w="4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2436969.96</w:t>
            </w:r>
          </w:p>
        </w:tc>
        <w:tc>
          <w:tcPr>
            <w:tcW w:w="892"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Nuk disponon dokumentacion</w:t>
            </w:r>
          </w:p>
        </w:tc>
      </w:tr>
      <w:tr w:rsidR="00F4060D" w:rsidRPr="006640DE" w:rsidTr="00B5393E">
        <w:trPr>
          <w:trHeight w:val="139"/>
          <w:jc w:val="center"/>
        </w:trPr>
        <w:tc>
          <w:tcPr>
            <w:tcW w:w="150" w:type="pct"/>
            <w:tcBorders>
              <w:top w:val="nil"/>
              <w:left w:val="single" w:sz="4" w:space="0" w:color="auto"/>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11</w:t>
            </w:r>
          </w:p>
        </w:tc>
        <w:tc>
          <w:tcPr>
            <w:tcW w:w="48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Leka</w:t>
            </w:r>
          </w:p>
        </w:tc>
        <w:tc>
          <w:tcPr>
            <w:tcW w:w="29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Katina</w:t>
            </w:r>
          </w:p>
        </w:tc>
        <w:tc>
          <w:tcPr>
            <w:tcW w:w="346" w:type="pct"/>
            <w:tcBorders>
              <w:top w:val="nil"/>
              <w:left w:val="nil"/>
              <w:bottom w:val="single" w:sz="4" w:space="0" w:color="auto"/>
              <w:right w:val="single" w:sz="4" w:space="0" w:color="auto"/>
            </w:tcBorders>
            <w:shd w:val="clear" w:color="000000" w:fill="FFFFFF"/>
            <w:vAlign w:val="center"/>
            <w:hideMark/>
          </w:tcPr>
          <w:p w:rsidR="00F4060D" w:rsidRPr="006640DE" w:rsidRDefault="00D21664" w:rsidP="00D21664">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Banes</w:t>
            </w:r>
            <w:r>
              <w:rPr>
                <w:rFonts w:ascii="Garamond" w:eastAsia="Times New Roman" w:hAnsi="Garamond"/>
                <w:color w:val="000000"/>
                <w:sz w:val="14"/>
                <w:szCs w:val="14"/>
                <w:lang w:val="sq-AL"/>
              </w:rPr>
              <w:t>ë</w:t>
            </w:r>
          </w:p>
        </w:tc>
        <w:tc>
          <w:tcPr>
            <w:tcW w:w="316" w:type="pct"/>
            <w:tcBorders>
              <w:top w:val="nil"/>
              <w:left w:val="nil"/>
              <w:bottom w:val="single" w:sz="4" w:space="0" w:color="auto"/>
              <w:right w:val="single" w:sz="4" w:space="0" w:color="auto"/>
            </w:tcBorders>
            <w:shd w:val="clear" w:color="000000" w:fill="FFFFFF"/>
            <w:vAlign w:val="bottom"/>
            <w:hideMark/>
          </w:tcPr>
          <w:p w:rsidR="00F4060D" w:rsidRPr="006640DE" w:rsidRDefault="00F4060D" w:rsidP="00984153">
            <w:pPr>
              <w:spacing w:after="0" w:line="240" w:lineRule="auto"/>
              <w:ind w:firstLine="0"/>
              <w:jc w:val="left"/>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0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1952</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2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4350</w:t>
            </w:r>
          </w:p>
        </w:tc>
        <w:tc>
          <w:tcPr>
            <w:tcW w:w="31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72</w:t>
            </w:r>
          </w:p>
        </w:tc>
        <w:tc>
          <w:tcPr>
            <w:tcW w:w="30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72</w:t>
            </w:r>
          </w:p>
        </w:tc>
        <w:tc>
          <w:tcPr>
            <w:tcW w:w="33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56673,72</w:t>
            </w:r>
          </w:p>
        </w:tc>
        <w:tc>
          <w:tcPr>
            <w:tcW w:w="4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4080507.84</w:t>
            </w:r>
          </w:p>
        </w:tc>
        <w:tc>
          <w:tcPr>
            <w:tcW w:w="892"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Nuk disponon dokumentacion</w:t>
            </w:r>
          </w:p>
        </w:tc>
      </w:tr>
      <w:tr w:rsidR="00F4060D" w:rsidRPr="006640DE" w:rsidTr="00B5393E">
        <w:trPr>
          <w:trHeight w:val="139"/>
          <w:jc w:val="center"/>
        </w:trPr>
        <w:tc>
          <w:tcPr>
            <w:tcW w:w="150" w:type="pct"/>
            <w:tcBorders>
              <w:top w:val="nil"/>
              <w:left w:val="single" w:sz="4" w:space="0" w:color="auto"/>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12</w:t>
            </w:r>
          </w:p>
        </w:tc>
        <w:tc>
          <w:tcPr>
            <w:tcW w:w="48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Neranxi</w:t>
            </w:r>
          </w:p>
        </w:tc>
        <w:tc>
          <w:tcPr>
            <w:tcW w:w="29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Thoma</w:t>
            </w:r>
          </w:p>
        </w:tc>
        <w:tc>
          <w:tcPr>
            <w:tcW w:w="346" w:type="pct"/>
            <w:tcBorders>
              <w:top w:val="nil"/>
              <w:left w:val="nil"/>
              <w:bottom w:val="single" w:sz="4" w:space="0" w:color="auto"/>
              <w:right w:val="single" w:sz="4" w:space="0" w:color="auto"/>
            </w:tcBorders>
            <w:shd w:val="clear" w:color="000000" w:fill="FFFFFF"/>
            <w:vAlign w:val="center"/>
            <w:hideMark/>
          </w:tcPr>
          <w:p w:rsidR="00F4060D" w:rsidRPr="006640DE" w:rsidRDefault="00D21664" w:rsidP="00D21664">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Banes</w:t>
            </w:r>
            <w:r>
              <w:rPr>
                <w:rFonts w:ascii="Garamond" w:eastAsia="Times New Roman" w:hAnsi="Garamond"/>
                <w:color w:val="000000"/>
                <w:sz w:val="14"/>
                <w:szCs w:val="14"/>
                <w:lang w:val="sq-AL"/>
              </w:rPr>
              <w:t>ë</w:t>
            </w:r>
            <w:r w:rsidRPr="006640DE">
              <w:rPr>
                <w:rFonts w:ascii="Garamond" w:eastAsia="Times New Roman" w:hAnsi="Garamond"/>
                <w:color w:val="000000"/>
                <w:sz w:val="14"/>
                <w:szCs w:val="14"/>
                <w:lang w:val="sq-AL"/>
              </w:rPr>
              <w:t>/</w:t>
            </w:r>
            <w:r>
              <w:rPr>
                <w:rFonts w:ascii="Garamond" w:eastAsia="Times New Roman" w:hAnsi="Garamond"/>
                <w:color w:val="000000"/>
                <w:sz w:val="14"/>
                <w:szCs w:val="14"/>
                <w:lang w:val="sq-AL"/>
              </w:rPr>
              <w:t>t</w:t>
            </w:r>
            <w:r w:rsidRPr="006640DE">
              <w:rPr>
                <w:rFonts w:ascii="Garamond" w:eastAsia="Times New Roman" w:hAnsi="Garamond"/>
                <w:color w:val="000000"/>
                <w:sz w:val="14"/>
                <w:szCs w:val="14"/>
                <w:lang w:val="sq-AL"/>
              </w:rPr>
              <w:t>ruall</w:t>
            </w:r>
          </w:p>
        </w:tc>
        <w:tc>
          <w:tcPr>
            <w:tcW w:w="316" w:type="pct"/>
            <w:tcBorders>
              <w:top w:val="nil"/>
              <w:left w:val="nil"/>
              <w:bottom w:val="single" w:sz="4" w:space="0" w:color="auto"/>
              <w:right w:val="single" w:sz="4" w:space="0" w:color="auto"/>
            </w:tcBorders>
            <w:shd w:val="clear" w:color="000000" w:fill="FFFFFF"/>
            <w:vAlign w:val="bottom"/>
            <w:hideMark/>
          </w:tcPr>
          <w:p w:rsidR="00F4060D" w:rsidRPr="006640DE" w:rsidRDefault="00F4060D" w:rsidP="00984153">
            <w:pPr>
              <w:spacing w:after="0" w:line="240" w:lineRule="auto"/>
              <w:ind w:firstLine="0"/>
              <w:jc w:val="left"/>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0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1952</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18</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18</w:t>
            </w:r>
          </w:p>
        </w:tc>
        <w:tc>
          <w:tcPr>
            <w:tcW w:w="2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4350</w:t>
            </w:r>
          </w:p>
        </w:tc>
        <w:tc>
          <w:tcPr>
            <w:tcW w:w="31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18</w:t>
            </w:r>
          </w:p>
        </w:tc>
        <w:tc>
          <w:tcPr>
            <w:tcW w:w="30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18</w:t>
            </w:r>
          </w:p>
        </w:tc>
        <w:tc>
          <w:tcPr>
            <w:tcW w:w="33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56673,72</w:t>
            </w:r>
          </w:p>
        </w:tc>
        <w:tc>
          <w:tcPr>
            <w:tcW w:w="4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1098426.96</w:t>
            </w:r>
          </w:p>
        </w:tc>
        <w:tc>
          <w:tcPr>
            <w:tcW w:w="892"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Nuk disponon dokumentacion</w:t>
            </w:r>
          </w:p>
        </w:tc>
      </w:tr>
      <w:tr w:rsidR="00F4060D" w:rsidRPr="006640DE" w:rsidTr="00B5393E">
        <w:trPr>
          <w:trHeight w:val="139"/>
          <w:jc w:val="center"/>
        </w:trPr>
        <w:tc>
          <w:tcPr>
            <w:tcW w:w="150" w:type="pct"/>
            <w:tcBorders>
              <w:top w:val="nil"/>
              <w:left w:val="single" w:sz="4" w:space="0" w:color="auto"/>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13</w:t>
            </w:r>
          </w:p>
        </w:tc>
        <w:tc>
          <w:tcPr>
            <w:tcW w:w="48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Rondo</w:t>
            </w:r>
          </w:p>
        </w:tc>
        <w:tc>
          <w:tcPr>
            <w:tcW w:w="29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Andrea</w:t>
            </w:r>
          </w:p>
        </w:tc>
        <w:tc>
          <w:tcPr>
            <w:tcW w:w="346" w:type="pct"/>
            <w:tcBorders>
              <w:top w:val="nil"/>
              <w:left w:val="nil"/>
              <w:bottom w:val="single" w:sz="4" w:space="0" w:color="auto"/>
              <w:right w:val="single" w:sz="4" w:space="0" w:color="auto"/>
            </w:tcBorders>
            <w:shd w:val="clear" w:color="000000" w:fill="FFFFFF"/>
            <w:vAlign w:val="center"/>
            <w:hideMark/>
          </w:tcPr>
          <w:p w:rsidR="00F4060D" w:rsidRPr="006640DE" w:rsidRDefault="00D21664" w:rsidP="00D21664">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Banes</w:t>
            </w:r>
            <w:r>
              <w:rPr>
                <w:rFonts w:ascii="Garamond" w:eastAsia="Times New Roman" w:hAnsi="Garamond"/>
                <w:color w:val="000000"/>
                <w:sz w:val="14"/>
                <w:szCs w:val="14"/>
                <w:lang w:val="sq-AL"/>
              </w:rPr>
              <w:t>ë</w:t>
            </w:r>
          </w:p>
        </w:tc>
        <w:tc>
          <w:tcPr>
            <w:tcW w:w="316" w:type="pct"/>
            <w:tcBorders>
              <w:top w:val="nil"/>
              <w:left w:val="nil"/>
              <w:bottom w:val="single" w:sz="4" w:space="0" w:color="auto"/>
              <w:right w:val="single" w:sz="4" w:space="0" w:color="auto"/>
            </w:tcBorders>
            <w:shd w:val="clear" w:color="000000" w:fill="FFFFFF"/>
            <w:vAlign w:val="bottom"/>
            <w:hideMark/>
          </w:tcPr>
          <w:p w:rsidR="00F4060D" w:rsidRPr="006640DE" w:rsidRDefault="00F4060D" w:rsidP="00984153">
            <w:pPr>
              <w:spacing w:after="0" w:line="240" w:lineRule="auto"/>
              <w:ind w:firstLine="0"/>
              <w:jc w:val="left"/>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0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1952</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2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4350</w:t>
            </w:r>
          </w:p>
        </w:tc>
        <w:tc>
          <w:tcPr>
            <w:tcW w:w="31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14</w:t>
            </w:r>
          </w:p>
        </w:tc>
        <w:tc>
          <w:tcPr>
            <w:tcW w:w="30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14</w:t>
            </w:r>
          </w:p>
        </w:tc>
        <w:tc>
          <w:tcPr>
            <w:tcW w:w="33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56673,72</w:t>
            </w:r>
          </w:p>
        </w:tc>
        <w:tc>
          <w:tcPr>
            <w:tcW w:w="4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793432.08</w:t>
            </w:r>
          </w:p>
        </w:tc>
        <w:tc>
          <w:tcPr>
            <w:tcW w:w="892"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Nuk disponon dokumentacion</w:t>
            </w:r>
          </w:p>
        </w:tc>
      </w:tr>
      <w:tr w:rsidR="00F4060D" w:rsidRPr="006640DE" w:rsidTr="00B5393E">
        <w:trPr>
          <w:trHeight w:val="139"/>
          <w:jc w:val="center"/>
        </w:trPr>
        <w:tc>
          <w:tcPr>
            <w:tcW w:w="150" w:type="pct"/>
            <w:tcBorders>
              <w:top w:val="nil"/>
              <w:left w:val="single" w:sz="4" w:space="0" w:color="auto"/>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14</w:t>
            </w:r>
          </w:p>
        </w:tc>
        <w:tc>
          <w:tcPr>
            <w:tcW w:w="48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Kacelano</w:t>
            </w:r>
          </w:p>
        </w:tc>
        <w:tc>
          <w:tcPr>
            <w:tcW w:w="29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Zaharia</w:t>
            </w:r>
          </w:p>
        </w:tc>
        <w:tc>
          <w:tcPr>
            <w:tcW w:w="346" w:type="pct"/>
            <w:tcBorders>
              <w:top w:val="nil"/>
              <w:left w:val="nil"/>
              <w:bottom w:val="single" w:sz="4" w:space="0" w:color="auto"/>
              <w:right w:val="single" w:sz="4" w:space="0" w:color="auto"/>
            </w:tcBorders>
            <w:shd w:val="clear" w:color="000000" w:fill="FFFFFF"/>
            <w:vAlign w:val="center"/>
            <w:hideMark/>
          </w:tcPr>
          <w:p w:rsidR="00F4060D" w:rsidRPr="006640DE" w:rsidRDefault="00D21664" w:rsidP="00D21664">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Banes</w:t>
            </w:r>
            <w:r>
              <w:rPr>
                <w:rFonts w:ascii="Garamond" w:eastAsia="Times New Roman" w:hAnsi="Garamond"/>
                <w:color w:val="000000"/>
                <w:sz w:val="14"/>
                <w:szCs w:val="14"/>
                <w:lang w:val="sq-AL"/>
              </w:rPr>
              <w:t>ë</w:t>
            </w:r>
            <w:r w:rsidRPr="006640DE">
              <w:rPr>
                <w:rFonts w:ascii="Garamond" w:eastAsia="Times New Roman" w:hAnsi="Garamond"/>
                <w:color w:val="000000"/>
                <w:sz w:val="14"/>
                <w:szCs w:val="14"/>
                <w:lang w:val="sq-AL"/>
              </w:rPr>
              <w:t>/</w:t>
            </w:r>
            <w:r>
              <w:rPr>
                <w:rFonts w:ascii="Garamond" w:eastAsia="Times New Roman" w:hAnsi="Garamond"/>
                <w:color w:val="000000"/>
                <w:sz w:val="14"/>
                <w:szCs w:val="14"/>
                <w:lang w:val="sq-AL"/>
              </w:rPr>
              <w:t>t</w:t>
            </w:r>
            <w:r w:rsidRPr="006640DE">
              <w:rPr>
                <w:rFonts w:ascii="Garamond" w:eastAsia="Times New Roman" w:hAnsi="Garamond"/>
                <w:color w:val="000000"/>
                <w:sz w:val="14"/>
                <w:szCs w:val="14"/>
                <w:lang w:val="sq-AL"/>
              </w:rPr>
              <w:t>ruall</w:t>
            </w:r>
          </w:p>
        </w:tc>
        <w:tc>
          <w:tcPr>
            <w:tcW w:w="316" w:type="pct"/>
            <w:tcBorders>
              <w:top w:val="nil"/>
              <w:left w:val="nil"/>
              <w:bottom w:val="single" w:sz="4" w:space="0" w:color="auto"/>
              <w:right w:val="single" w:sz="4" w:space="0" w:color="auto"/>
            </w:tcBorders>
            <w:shd w:val="clear" w:color="000000" w:fill="FFFFFF"/>
            <w:vAlign w:val="bottom"/>
            <w:hideMark/>
          </w:tcPr>
          <w:p w:rsidR="00F4060D" w:rsidRPr="006640DE" w:rsidRDefault="00F4060D" w:rsidP="00984153">
            <w:pPr>
              <w:spacing w:after="0" w:line="240" w:lineRule="auto"/>
              <w:ind w:firstLine="0"/>
              <w:jc w:val="left"/>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0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1952</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2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4350</w:t>
            </w:r>
          </w:p>
        </w:tc>
        <w:tc>
          <w:tcPr>
            <w:tcW w:w="31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18</w:t>
            </w:r>
          </w:p>
        </w:tc>
        <w:tc>
          <w:tcPr>
            <w:tcW w:w="30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18</w:t>
            </w:r>
          </w:p>
        </w:tc>
        <w:tc>
          <w:tcPr>
            <w:tcW w:w="33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56673,72</w:t>
            </w:r>
          </w:p>
        </w:tc>
        <w:tc>
          <w:tcPr>
            <w:tcW w:w="4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1020126.96</w:t>
            </w:r>
          </w:p>
        </w:tc>
        <w:tc>
          <w:tcPr>
            <w:tcW w:w="892"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Nuk disponon dokumentacion</w:t>
            </w:r>
          </w:p>
        </w:tc>
      </w:tr>
      <w:tr w:rsidR="00F4060D" w:rsidRPr="006640DE" w:rsidTr="00B5393E">
        <w:trPr>
          <w:trHeight w:val="139"/>
          <w:jc w:val="center"/>
        </w:trPr>
        <w:tc>
          <w:tcPr>
            <w:tcW w:w="150" w:type="pct"/>
            <w:tcBorders>
              <w:top w:val="nil"/>
              <w:left w:val="single" w:sz="4" w:space="0" w:color="auto"/>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15</w:t>
            </w:r>
          </w:p>
        </w:tc>
        <w:tc>
          <w:tcPr>
            <w:tcW w:w="48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Qiriaqi</w:t>
            </w:r>
          </w:p>
        </w:tc>
        <w:tc>
          <w:tcPr>
            <w:tcW w:w="29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Edmond</w:t>
            </w:r>
          </w:p>
        </w:tc>
        <w:tc>
          <w:tcPr>
            <w:tcW w:w="34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Truall</w:t>
            </w:r>
          </w:p>
        </w:tc>
        <w:tc>
          <w:tcPr>
            <w:tcW w:w="316" w:type="pct"/>
            <w:tcBorders>
              <w:top w:val="nil"/>
              <w:left w:val="nil"/>
              <w:bottom w:val="single" w:sz="4" w:space="0" w:color="auto"/>
              <w:right w:val="single" w:sz="4" w:space="0" w:color="auto"/>
            </w:tcBorders>
            <w:shd w:val="clear" w:color="000000" w:fill="FFFFFF"/>
            <w:vAlign w:val="bottom"/>
            <w:hideMark/>
          </w:tcPr>
          <w:p w:rsidR="00F4060D" w:rsidRPr="006640DE" w:rsidRDefault="00F4060D" w:rsidP="00984153">
            <w:pPr>
              <w:spacing w:after="0" w:line="240" w:lineRule="auto"/>
              <w:ind w:firstLine="0"/>
              <w:jc w:val="left"/>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0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1952</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2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4350</w:t>
            </w:r>
          </w:p>
        </w:tc>
        <w:tc>
          <w:tcPr>
            <w:tcW w:w="31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39</w:t>
            </w:r>
          </w:p>
        </w:tc>
        <w:tc>
          <w:tcPr>
            <w:tcW w:w="30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39</w:t>
            </w:r>
          </w:p>
        </w:tc>
        <w:tc>
          <w:tcPr>
            <w:tcW w:w="33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56673,72</w:t>
            </w:r>
          </w:p>
        </w:tc>
        <w:tc>
          <w:tcPr>
            <w:tcW w:w="4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2210275.08</w:t>
            </w:r>
          </w:p>
        </w:tc>
        <w:tc>
          <w:tcPr>
            <w:tcW w:w="892"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Nuk disponon dokumentacion</w:t>
            </w:r>
          </w:p>
        </w:tc>
      </w:tr>
      <w:tr w:rsidR="00F4060D" w:rsidRPr="006640DE" w:rsidTr="00B5393E">
        <w:trPr>
          <w:trHeight w:val="139"/>
          <w:jc w:val="center"/>
        </w:trPr>
        <w:tc>
          <w:tcPr>
            <w:tcW w:w="150" w:type="pct"/>
            <w:tcBorders>
              <w:top w:val="nil"/>
              <w:left w:val="single" w:sz="4" w:space="0" w:color="auto"/>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16</w:t>
            </w:r>
          </w:p>
        </w:tc>
        <w:tc>
          <w:tcPr>
            <w:tcW w:w="48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Dhimojani</w:t>
            </w:r>
          </w:p>
        </w:tc>
        <w:tc>
          <w:tcPr>
            <w:tcW w:w="29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Anest</w:t>
            </w:r>
          </w:p>
        </w:tc>
        <w:tc>
          <w:tcPr>
            <w:tcW w:w="34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Truall</w:t>
            </w:r>
          </w:p>
        </w:tc>
        <w:tc>
          <w:tcPr>
            <w:tcW w:w="316" w:type="pct"/>
            <w:tcBorders>
              <w:top w:val="nil"/>
              <w:left w:val="nil"/>
              <w:bottom w:val="single" w:sz="4" w:space="0" w:color="auto"/>
              <w:right w:val="single" w:sz="4" w:space="0" w:color="auto"/>
            </w:tcBorders>
            <w:shd w:val="clear" w:color="000000" w:fill="FFFFFF"/>
            <w:vAlign w:val="bottom"/>
            <w:hideMark/>
          </w:tcPr>
          <w:p w:rsidR="00F4060D" w:rsidRPr="006640DE" w:rsidRDefault="00F4060D" w:rsidP="00984153">
            <w:pPr>
              <w:spacing w:after="0" w:line="240" w:lineRule="auto"/>
              <w:ind w:firstLine="0"/>
              <w:jc w:val="left"/>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0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1952</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33</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33</w:t>
            </w:r>
          </w:p>
        </w:tc>
        <w:tc>
          <w:tcPr>
            <w:tcW w:w="2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4350</w:t>
            </w:r>
          </w:p>
        </w:tc>
        <w:tc>
          <w:tcPr>
            <w:tcW w:w="31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33</w:t>
            </w:r>
          </w:p>
        </w:tc>
        <w:tc>
          <w:tcPr>
            <w:tcW w:w="30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33</w:t>
            </w:r>
          </w:p>
        </w:tc>
        <w:tc>
          <w:tcPr>
            <w:tcW w:w="33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56673,72</w:t>
            </w:r>
          </w:p>
        </w:tc>
        <w:tc>
          <w:tcPr>
            <w:tcW w:w="4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2013782.76</w:t>
            </w:r>
          </w:p>
        </w:tc>
        <w:tc>
          <w:tcPr>
            <w:tcW w:w="892"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Nuk disponon dokumentacion</w:t>
            </w:r>
          </w:p>
        </w:tc>
      </w:tr>
      <w:tr w:rsidR="00F4060D" w:rsidRPr="006640DE" w:rsidTr="00B5393E">
        <w:trPr>
          <w:trHeight w:val="139"/>
          <w:jc w:val="center"/>
        </w:trPr>
        <w:tc>
          <w:tcPr>
            <w:tcW w:w="150" w:type="pct"/>
            <w:tcBorders>
              <w:top w:val="nil"/>
              <w:left w:val="single" w:sz="4" w:space="0" w:color="auto"/>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17</w:t>
            </w:r>
          </w:p>
        </w:tc>
        <w:tc>
          <w:tcPr>
            <w:tcW w:w="48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Dhimaleksi</w:t>
            </w:r>
          </w:p>
        </w:tc>
        <w:tc>
          <w:tcPr>
            <w:tcW w:w="29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Pano</w:t>
            </w:r>
          </w:p>
        </w:tc>
        <w:tc>
          <w:tcPr>
            <w:tcW w:w="34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Truall</w:t>
            </w:r>
          </w:p>
        </w:tc>
        <w:tc>
          <w:tcPr>
            <w:tcW w:w="316" w:type="pct"/>
            <w:tcBorders>
              <w:top w:val="nil"/>
              <w:left w:val="nil"/>
              <w:bottom w:val="single" w:sz="4" w:space="0" w:color="auto"/>
              <w:right w:val="single" w:sz="4" w:space="0" w:color="auto"/>
            </w:tcBorders>
            <w:shd w:val="clear" w:color="000000" w:fill="FFFFFF"/>
            <w:vAlign w:val="bottom"/>
            <w:hideMark/>
          </w:tcPr>
          <w:p w:rsidR="00F4060D" w:rsidRPr="006640DE" w:rsidRDefault="00F4060D" w:rsidP="00984153">
            <w:pPr>
              <w:spacing w:after="0" w:line="240" w:lineRule="auto"/>
              <w:ind w:firstLine="0"/>
              <w:jc w:val="left"/>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0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1952</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33</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33</w:t>
            </w:r>
          </w:p>
        </w:tc>
        <w:tc>
          <w:tcPr>
            <w:tcW w:w="2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4350</w:t>
            </w:r>
          </w:p>
        </w:tc>
        <w:tc>
          <w:tcPr>
            <w:tcW w:w="31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33</w:t>
            </w:r>
          </w:p>
        </w:tc>
        <w:tc>
          <w:tcPr>
            <w:tcW w:w="30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33</w:t>
            </w:r>
          </w:p>
        </w:tc>
        <w:tc>
          <w:tcPr>
            <w:tcW w:w="33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56673,72</w:t>
            </w:r>
          </w:p>
        </w:tc>
        <w:tc>
          <w:tcPr>
            <w:tcW w:w="4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2013782.76</w:t>
            </w:r>
          </w:p>
        </w:tc>
        <w:tc>
          <w:tcPr>
            <w:tcW w:w="892"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Nuk disponon dokumentacion</w:t>
            </w:r>
          </w:p>
        </w:tc>
      </w:tr>
      <w:tr w:rsidR="00F4060D" w:rsidRPr="006640DE" w:rsidTr="00B5393E">
        <w:trPr>
          <w:trHeight w:val="139"/>
          <w:jc w:val="center"/>
        </w:trPr>
        <w:tc>
          <w:tcPr>
            <w:tcW w:w="150" w:type="pct"/>
            <w:tcBorders>
              <w:top w:val="nil"/>
              <w:left w:val="single" w:sz="4" w:space="0" w:color="auto"/>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18</w:t>
            </w:r>
          </w:p>
        </w:tc>
        <w:tc>
          <w:tcPr>
            <w:tcW w:w="48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Cini</w:t>
            </w:r>
          </w:p>
        </w:tc>
        <w:tc>
          <w:tcPr>
            <w:tcW w:w="29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Apostol</w:t>
            </w:r>
          </w:p>
        </w:tc>
        <w:tc>
          <w:tcPr>
            <w:tcW w:w="34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Truall</w:t>
            </w:r>
          </w:p>
        </w:tc>
        <w:tc>
          <w:tcPr>
            <w:tcW w:w="316" w:type="pct"/>
            <w:tcBorders>
              <w:top w:val="nil"/>
              <w:left w:val="nil"/>
              <w:bottom w:val="single" w:sz="4" w:space="0" w:color="auto"/>
              <w:right w:val="single" w:sz="4" w:space="0" w:color="auto"/>
            </w:tcBorders>
            <w:shd w:val="clear" w:color="000000" w:fill="FFFFFF"/>
            <w:vAlign w:val="bottom"/>
            <w:hideMark/>
          </w:tcPr>
          <w:p w:rsidR="00F4060D" w:rsidRPr="006640DE" w:rsidRDefault="00F4060D" w:rsidP="00984153">
            <w:pPr>
              <w:spacing w:after="0" w:line="240" w:lineRule="auto"/>
              <w:ind w:firstLine="0"/>
              <w:jc w:val="left"/>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0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1952</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29</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29</w:t>
            </w:r>
          </w:p>
        </w:tc>
        <w:tc>
          <w:tcPr>
            <w:tcW w:w="2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4350</w:t>
            </w:r>
          </w:p>
        </w:tc>
        <w:tc>
          <w:tcPr>
            <w:tcW w:w="31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30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33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56673,72</w:t>
            </w:r>
          </w:p>
        </w:tc>
        <w:tc>
          <w:tcPr>
            <w:tcW w:w="4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126150.00</w:t>
            </w:r>
          </w:p>
        </w:tc>
        <w:tc>
          <w:tcPr>
            <w:tcW w:w="892"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Nuk disponon dokumentacion</w:t>
            </w:r>
          </w:p>
        </w:tc>
      </w:tr>
      <w:tr w:rsidR="00F4060D" w:rsidRPr="006640DE" w:rsidTr="00B5393E">
        <w:trPr>
          <w:trHeight w:val="139"/>
          <w:jc w:val="center"/>
        </w:trPr>
        <w:tc>
          <w:tcPr>
            <w:tcW w:w="150" w:type="pct"/>
            <w:tcBorders>
              <w:top w:val="nil"/>
              <w:left w:val="single" w:sz="4" w:space="0" w:color="auto"/>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w:t>
            </w:r>
          </w:p>
        </w:tc>
        <w:tc>
          <w:tcPr>
            <w:tcW w:w="483" w:type="pct"/>
            <w:tcBorders>
              <w:top w:val="nil"/>
              <w:left w:val="nil"/>
              <w:bottom w:val="single" w:sz="4" w:space="0" w:color="auto"/>
              <w:right w:val="single" w:sz="4" w:space="0" w:color="auto"/>
            </w:tcBorders>
            <w:shd w:val="clear" w:color="000000" w:fill="FFFFFF"/>
            <w:vAlign w:val="bottom"/>
            <w:hideMark/>
          </w:tcPr>
          <w:p w:rsidR="00F4060D" w:rsidRPr="006640DE" w:rsidRDefault="00F4060D" w:rsidP="00984153">
            <w:pPr>
              <w:spacing w:after="0" w:line="240" w:lineRule="auto"/>
              <w:ind w:firstLine="0"/>
              <w:jc w:val="left"/>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298" w:type="pct"/>
            <w:tcBorders>
              <w:top w:val="nil"/>
              <w:left w:val="nil"/>
              <w:bottom w:val="single" w:sz="4" w:space="0" w:color="auto"/>
              <w:right w:val="single" w:sz="4" w:space="0" w:color="auto"/>
            </w:tcBorders>
            <w:shd w:val="clear" w:color="000000" w:fill="FFFFFF"/>
            <w:vAlign w:val="bottom"/>
            <w:hideMark/>
          </w:tcPr>
          <w:p w:rsidR="00F4060D" w:rsidRPr="006640DE" w:rsidRDefault="00F4060D" w:rsidP="00984153">
            <w:pPr>
              <w:spacing w:after="0" w:line="240" w:lineRule="auto"/>
              <w:ind w:firstLine="0"/>
              <w:jc w:val="left"/>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46" w:type="pct"/>
            <w:tcBorders>
              <w:top w:val="nil"/>
              <w:left w:val="nil"/>
              <w:bottom w:val="single" w:sz="4" w:space="0" w:color="auto"/>
              <w:right w:val="single" w:sz="4" w:space="0" w:color="auto"/>
            </w:tcBorders>
            <w:shd w:val="clear" w:color="000000" w:fill="FFFFFF"/>
            <w:vAlign w:val="center"/>
            <w:hideMark/>
          </w:tcPr>
          <w:p w:rsidR="00F4060D" w:rsidRPr="006640DE" w:rsidRDefault="00D21664" w:rsidP="00D21664">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Banes</w:t>
            </w:r>
            <w:r>
              <w:rPr>
                <w:rFonts w:ascii="Garamond" w:eastAsia="Times New Roman" w:hAnsi="Garamond"/>
                <w:color w:val="000000"/>
                <w:sz w:val="14"/>
                <w:szCs w:val="14"/>
                <w:lang w:val="sq-AL"/>
              </w:rPr>
              <w:t>ë</w:t>
            </w:r>
          </w:p>
        </w:tc>
        <w:tc>
          <w:tcPr>
            <w:tcW w:w="316" w:type="pct"/>
            <w:tcBorders>
              <w:top w:val="nil"/>
              <w:left w:val="nil"/>
              <w:bottom w:val="single" w:sz="4" w:space="0" w:color="auto"/>
              <w:right w:val="single" w:sz="4" w:space="0" w:color="auto"/>
            </w:tcBorders>
            <w:shd w:val="clear" w:color="000000" w:fill="FFFFFF"/>
            <w:vAlign w:val="bottom"/>
            <w:hideMark/>
          </w:tcPr>
          <w:p w:rsidR="00F4060D" w:rsidRPr="006640DE" w:rsidRDefault="00F4060D" w:rsidP="00984153">
            <w:pPr>
              <w:spacing w:after="0" w:line="240" w:lineRule="auto"/>
              <w:ind w:firstLine="0"/>
              <w:jc w:val="left"/>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0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1952</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120</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120</w:t>
            </w:r>
          </w:p>
        </w:tc>
        <w:tc>
          <w:tcPr>
            <w:tcW w:w="2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4350</w:t>
            </w:r>
          </w:p>
        </w:tc>
        <w:tc>
          <w:tcPr>
            <w:tcW w:w="31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120</w:t>
            </w:r>
          </w:p>
        </w:tc>
        <w:tc>
          <w:tcPr>
            <w:tcW w:w="30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120</w:t>
            </w:r>
          </w:p>
        </w:tc>
        <w:tc>
          <w:tcPr>
            <w:tcW w:w="33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56673,72</w:t>
            </w:r>
          </w:p>
        </w:tc>
        <w:tc>
          <w:tcPr>
            <w:tcW w:w="4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7322846.40</w:t>
            </w:r>
          </w:p>
        </w:tc>
        <w:tc>
          <w:tcPr>
            <w:tcW w:w="892"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Nuk disponon dokumentacion</w:t>
            </w:r>
          </w:p>
        </w:tc>
      </w:tr>
      <w:tr w:rsidR="00F4060D" w:rsidRPr="006640DE" w:rsidTr="00B5393E">
        <w:trPr>
          <w:trHeight w:val="139"/>
          <w:jc w:val="center"/>
        </w:trPr>
        <w:tc>
          <w:tcPr>
            <w:tcW w:w="150" w:type="pct"/>
            <w:tcBorders>
              <w:top w:val="nil"/>
              <w:left w:val="single" w:sz="4" w:space="0" w:color="auto"/>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20</w:t>
            </w:r>
          </w:p>
        </w:tc>
        <w:tc>
          <w:tcPr>
            <w:tcW w:w="48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Kacelano</w:t>
            </w:r>
          </w:p>
        </w:tc>
        <w:tc>
          <w:tcPr>
            <w:tcW w:w="29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Dino</w:t>
            </w:r>
          </w:p>
        </w:tc>
        <w:tc>
          <w:tcPr>
            <w:tcW w:w="346" w:type="pct"/>
            <w:tcBorders>
              <w:top w:val="nil"/>
              <w:left w:val="nil"/>
              <w:bottom w:val="single" w:sz="4" w:space="0" w:color="auto"/>
              <w:right w:val="single" w:sz="4" w:space="0" w:color="auto"/>
            </w:tcBorders>
            <w:shd w:val="clear" w:color="000000" w:fill="FFFFFF"/>
            <w:vAlign w:val="center"/>
            <w:hideMark/>
          </w:tcPr>
          <w:p w:rsidR="00F4060D" w:rsidRPr="006640DE" w:rsidRDefault="00D21664" w:rsidP="00D21664">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Banes</w:t>
            </w:r>
            <w:r>
              <w:rPr>
                <w:rFonts w:ascii="Garamond" w:eastAsia="Times New Roman" w:hAnsi="Garamond"/>
                <w:color w:val="000000"/>
                <w:sz w:val="14"/>
                <w:szCs w:val="14"/>
                <w:lang w:val="sq-AL"/>
              </w:rPr>
              <w:t>ë</w:t>
            </w:r>
          </w:p>
        </w:tc>
        <w:tc>
          <w:tcPr>
            <w:tcW w:w="316" w:type="pct"/>
            <w:tcBorders>
              <w:top w:val="nil"/>
              <w:left w:val="nil"/>
              <w:bottom w:val="single" w:sz="4" w:space="0" w:color="auto"/>
              <w:right w:val="single" w:sz="4" w:space="0" w:color="auto"/>
            </w:tcBorders>
            <w:shd w:val="clear" w:color="000000" w:fill="FFFFFF"/>
            <w:vAlign w:val="bottom"/>
            <w:hideMark/>
          </w:tcPr>
          <w:p w:rsidR="00F4060D" w:rsidRPr="006640DE" w:rsidRDefault="00F4060D" w:rsidP="00984153">
            <w:pPr>
              <w:spacing w:after="0" w:line="240" w:lineRule="auto"/>
              <w:ind w:firstLine="0"/>
              <w:jc w:val="left"/>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0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1952</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2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4350</w:t>
            </w:r>
          </w:p>
        </w:tc>
        <w:tc>
          <w:tcPr>
            <w:tcW w:w="31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40</w:t>
            </w:r>
          </w:p>
        </w:tc>
        <w:tc>
          <w:tcPr>
            <w:tcW w:w="30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40</w:t>
            </w:r>
          </w:p>
        </w:tc>
        <w:tc>
          <w:tcPr>
            <w:tcW w:w="33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56673,72</w:t>
            </w:r>
          </w:p>
        </w:tc>
        <w:tc>
          <w:tcPr>
            <w:tcW w:w="4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2266948.80</w:t>
            </w:r>
          </w:p>
        </w:tc>
        <w:tc>
          <w:tcPr>
            <w:tcW w:w="892"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Nuk disponon dokumentacion</w:t>
            </w:r>
          </w:p>
        </w:tc>
      </w:tr>
      <w:tr w:rsidR="00F4060D" w:rsidRPr="006640DE" w:rsidTr="00B5393E">
        <w:trPr>
          <w:trHeight w:val="139"/>
          <w:jc w:val="center"/>
        </w:trPr>
        <w:tc>
          <w:tcPr>
            <w:tcW w:w="150" w:type="pct"/>
            <w:tcBorders>
              <w:top w:val="nil"/>
              <w:left w:val="single" w:sz="4" w:space="0" w:color="auto"/>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21</w:t>
            </w:r>
          </w:p>
        </w:tc>
        <w:tc>
          <w:tcPr>
            <w:tcW w:w="48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Veizi</w:t>
            </w:r>
          </w:p>
        </w:tc>
        <w:tc>
          <w:tcPr>
            <w:tcW w:w="29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Elton</w:t>
            </w:r>
          </w:p>
        </w:tc>
        <w:tc>
          <w:tcPr>
            <w:tcW w:w="346" w:type="pct"/>
            <w:tcBorders>
              <w:top w:val="nil"/>
              <w:left w:val="nil"/>
              <w:bottom w:val="single" w:sz="4" w:space="0" w:color="auto"/>
              <w:right w:val="single" w:sz="4" w:space="0" w:color="auto"/>
            </w:tcBorders>
            <w:shd w:val="clear" w:color="000000" w:fill="FFFFFF"/>
            <w:vAlign w:val="center"/>
            <w:hideMark/>
          </w:tcPr>
          <w:p w:rsidR="00F4060D" w:rsidRPr="006640DE" w:rsidRDefault="00D21664" w:rsidP="00D21664">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Banes</w:t>
            </w:r>
            <w:r>
              <w:rPr>
                <w:rFonts w:ascii="Garamond" w:eastAsia="Times New Roman" w:hAnsi="Garamond"/>
                <w:color w:val="000000"/>
                <w:sz w:val="14"/>
                <w:szCs w:val="14"/>
                <w:lang w:val="sq-AL"/>
              </w:rPr>
              <w:t>ë</w:t>
            </w:r>
          </w:p>
        </w:tc>
        <w:tc>
          <w:tcPr>
            <w:tcW w:w="31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0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1952</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2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4350</w:t>
            </w:r>
          </w:p>
        </w:tc>
        <w:tc>
          <w:tcPr>
            <w:tcW w:w="31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60</w:t>
            </w:r>
          </w:p>
        </w:tc>
        <w:tc>
          <w:tcPr>
            <w:tcW w:w="30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60</w:t>
            </w:r>
          </w:p>
        </w:tc>
        <w:tc>
          <w:tcPr>
            <w:tcW w:w="33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56673,72</w:t>
            </w:r>
          </w:p>
        </w:tc>
        <w:tc>
          <w:tcPr>
            <w:tcW w:w="4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3400423.20</w:t>
            </w:r>
          </w:p>
        </w:tc>
        <w:tc>
          <w:tcPr>
            <w:tcW w:w="892"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Nuk disponon dokumentacion</w:t>
            </w:r>
          </w:p>
        </w:tc>
      </w:tr>
      <w:tr w:rsidR="00F4060D" w:rsidRPr="006640DE" w:rsidTr="00B5393E">
        <w:trPr>
          <w:trHeight w:val="139"/>
          <w:jc w:val="center"/>
        </w:trPr>
        <w:tc>
          <w:tcPr>
            <w:tcW w:w="150" w:type="pct"/>
            <w:tcBorders>
              <w:top w:val="nil"/>
              <w:left w:val="single" w:sz="4" w:space="0" w:color="auto"/>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22</w:t>
            </w:r>
          </w:p>
        </w:tc>
        <w:tc>
          <w:tcPr>
            <w:tcW w:w="48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Veizi</w:t>
            </w:r>
          </w:p>
        </w:tc>
        <w:tc>
          <w:tcPr>
            <w:tcW w:w="29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Agron</w:t>
            </w:r>
          </w:p>
        </w:tc>
        <w:tc>
          <w:tcPr>
            <w:tcW w:w="34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Truall</w:t>
            </w:r>
          </w:p>
        </w:tc>
        <w:tc>
          <w:tcPr>
            <w:tcW w:w="31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0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1952</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260</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260</w:t>
            </w:r>
          </w:p>
        </w:tc>
        <w:tc>
          <w:tcPr>
            <w:tcW w:w="2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4350</w:t>
            </w:r>
          </w:p>
        </w:tc>
        <w:tc>
          <w:tcPr>
            <w:tcW w:w="31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30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33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56673,72</w:t>
            </w:r>
          </w:p>
        </w:tc>
        <w:tc>
          <w:tcPr>
            <w:tcW w:w="4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1131000.00</w:t>
            </w:r>
          </w:p>
        </w:tc>
        <w:tc>
          <w:tcPr>
            <w:tcW w:w="892"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Nuk disponon dokumentacion</w:t>
            </w:r>
          </w:p>
        </w:tc>
      </w:tr>
      <w:tr w:rsidR="00F4060D" w:rsidRPr="006640DE" w:rsidTr="00B5393E">
        <w:trPr>
          <w:trHeight w:val="139"/>
          <w:jc w:val="center"/>
        </w:trPr>
        <w:tc>
          <w:tcPr>
            <w:tcW w:w="150" w:type="pct"/>
            <w:tcBorders>
              <w:top w:val="nil"/>
              <w:left w:val="single" w:sz="4" w:space="0" w:color="auto"/>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23</w:t>
            </w:r>
          </w:p>
        </w:tc>
        <w:tc>
          <w:tcPr>
            <w:tcW w:w="48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Bollano</w:t>
            </w:r>
          </w:p>
        </w:tc>
        <w:tc>
          <w:tcPr>
            <w:tcW w:w="29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Familja</w:t>
            </w:r>
          </w:p>
        </w:tc>
        <w:tc>
          <w:tcPr>
            <w:tcW w:w="34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Truall</w:t>
            </w:r>
          </w:p>
        </w:tc>
        <w:tc>
          <w:tcPr>
            <w:tcW w:w="316" w:type="pct"/>
            <w:tcBorders>
              <w:top w:val="nil"/>
              <w:left w:val="nil"/>
              <w:bottom w:val="single" w:sz="4" w:space="0" w:color="auto"/>
              <w:right w:val="single" w:sz="4" w:space="0" w:color="auto"/>
            </w:tcBorders>
            <w:shd w:val="clear" w:color="000000" w:fill="FFFFFF"/>
            <w:vAlign w:val="bottom"/>
            <w:hideMark/>
          </w:tcPr>
          <w:p w:rsidR="00F4060D" w:rsidRPr="006640DE" w:rsidRDefault="00F4060D" w:rsidP="00984153">
            <w:pPr>
              <w:spacing w:after="0" w:line="240" w:lineRule="auto"/>
              <w:ind w:firstLine="0"/>
              <w:jc w:val="left"/>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0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1952</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83</w:t>
            </w:r>
          </w:p>
        </w:tc>
        <w:tc>
          <w:tcPr>
            <w:tcW w:w="299"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83</w:t>
            </w:r>
          </w:p>
        </w:tc>
        <w:tc>
          <w:tcPr>
            <w:tcW w:w="2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4350</w:t>
            </w:r>
          </w:p>
        </w:tc>
        <w:tc>
          <w:tcPr>
            <w:tcW w:w="313"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306"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0</w:t>
            </w:r>
          </w:p>
        </w:tc>
        <w:tc>
          <w:tcPr>
            <w:tcW w:w="338"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430"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361050.00</w:t>
            </w:r>
          </w:p>
        </w:tc>
        <w:tc>
          <w:tcPr>
            <w:tcW w:w="892" w:type="pct"/>
            <w:tcBorders>
              <w:top w:val="nil"/>
              <w:left w:val="nil"/>
              <w:bottom w:val="single" w:sz="4" w:space="0" w:color="auto"/>
              <w:right w:val="single" w:sz="4" w:space="0" w:color="auto"/>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Nuk disponon dokumentacion</w:t>
            </w:r>
          </w:p>
        </w:tc>
      </w:tr>
      <w:tr w:rsidR="00F4060D" w:rsidRPr="006640DE" w:rsidTr="00B5393E">
        <w:trPr>
          <w:trHeight w:val="139"/>
          <w:jc w:val="center"/>
        </w:trPr>
        <w:tc>
          <w:tcPr>
            <w:tcW w:w="150" w:type="pct"/>
            <w:tcBorders>
              <w:top w:val="nil"/>
              <w:left w:val="nil"/>
              <w:bottom w:val="nil"/>
              <w:right w:val="nil"/>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483" w:type="pct"/>
            <w:tcBorders>
              <w:top w:val="nil"/>
              <w:left w:val="nil"/>
              <w:bottom w:val="nil"/>
              <w:right w:val="nil"/>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298" w:type="pct"/>
            <w:tcBorders>
              <w:top w:val="nil"/>
              <w:left w:val="nil"/>
              <w:bottom w:val="nil"/>
              <w:right w:val="nil"/>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46" w:type="pct"/>
            <w:tcBorders>
              <w:top w:val="nil"/>
              <w:left w:val="nil"/>
              <w:bottom w:val="nil"/>
              <w:right w:val="nil"/>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16" w:type="pct"/>
            <w:tcBorders>
              <w:top w:val="nil"/>
              <w:left w:val="nil"/>
              <w:bottom w:val="nil"/>
              <w:right w:val="nil"/>
            </w:tcBorders>
            <w:shd w:val="clear" w:color="000000" w:fill="FFFFFF"/>
            <w:vAlign w:val="bottom"/>
            <w:hideMark/>
          </w:tcPr>
          <w:p w:rsidR="00F4060D" w:rsidRPr="006640DE" w:rsidRDefault="00F4060D" w:rsidP="00984153">
            <w:pPr>
              <w:spacing w:after="0" w:line="240" w:lineRule="auto"/>
              <w:ind w:firstLine="0"/>
              <w:jc w:val="left"/>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00" w:type="pct"/>
            <w:tcBorders>
              <w:top w:val="nil"/>
              <w:left w:val="nil"/>
              <w:bottom w:val="nil"/>
              <w:right w:val="nil"/>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299" w:type="pct"/>
            <w:tcBorders>
              <w:top w:val="nil"/>
              <w:left w:val="nil"/>
              <w:bottom w:val="nil"/>
              <w:right w:val="nil"/>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299" w:type="pct"/>
            <w:tcBorders>
              <w:top w:val="nil"/>
              <w:left w:val="nil"/>
              <w:bottom w:val="nil"/>
              <w:right w:val="nil"/>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230" w:type="pct"/>
            <w:tcBorders>
              <w:top w:val="nil"/>
              <w:left w:val="nil"/>
              <w:bottom w:val="nil"/>
              <w:right w:val="nil"/>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13" w:type="pct"/>
            <w:tcBorders>
              <w:top w:val="nil"/>
              <w:left w:val="nil"/>
              <w:bottom w:val="nil"/>
              <w:right w:val="nil"/>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06" w:type="pct"/>
            <w:tcBorders>
              <w:top w:val="nil"/>
              <w:left w:val="nil"/>
              <w:bottom w:val="nil"/>
              <w:right w:val="nil"/>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338" w:type="pct"/>
            <w:tcBorders>
              <w:top w:val="nil"/>
              <w:left w:val="nil"/>
              <w:bottom w:val="nil"/>
              <w:right w:val="nil"/>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c>
          <w:tcPr>
            <w:tcW w:w="430" w:type="pct"/>
            <w:tcBorders>
              <w:top w:val="nil"/>
              <w:left w:val="nil"/>
              <w:bottom w:val="nil"/>
              <w:right w:val="nil"/>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b/>
                <w:bCs/>
                <w:color w:val="000000"/>
                <w:sz w:val="14"/>
                <w:szCs w:val="14"/>
                <w:lang w:val="sq-AL"/>
              </w:rPr>
            </w:pPr>
            <w:r w:rsidRPr="006640DE">
              <w:rPr>
                <w:rFonts w:ascii="Garamond" w:eastAsia="Times New Roman" w:hAnsi="Garamond"/>
                <w:b/>
                <w:bCs/>
                <w:color w:val="000000"/>
                <w:sz w:val="14"/>
                <w:szCs w:val="14"/>
                <w:lang w:val="sq-AL"/>
              </w:rPr>
              <w:t xml:space="preserve">         98,969,835 </w:t>
            </w:r>
          </w:p>
        </w:tc>
        <w:tc>
          <w:tcPr>
            <w:tcW w:w="892" w:type="pct"/>
            <w:tcBorders>
              <w:top w:val="nil"/>
              <w:left w:val="nil"/>
              <w:bottom w:val="nil"/>
              <w:right w:val="nil"/>
            </w:tcBorders>
            <w:shd w:val="clear" w:color="000000" w:fill="FFFFFF"/>
            <w:vAlign w:val="center"/>
            <w:hideMark/>
          </w:tcPr>
          <w:p w:rsidR="00F4060D" w:rsidRPr="006640DE" w:rsidRDefault="00F4060D" w:rsidP="00984153">
            <w:pPr>
              <w:spacing w:after="0" w:line="240" w:lineRule="auto"/>
              <w:ind w:firstLine="0"/>
              <w:jc w:val="center"/>
              <w:rPr>
                <w:rFonts w:ascii="Garamond" w:eastAsia="Times New Roman" w:hAnsi="Garamond"/>
                <w:color w:val="000000"/>
                <w:sz w:val="14"/>
                <w:szCs w:val="14"/>
                <w:lang w:val="sq-AL"/>
              </w:rPr>
            </w:pPr>
            <w:r w:rsidRPr="006640DE">
              <w:rPr>
                <w:rFonts w:ascii="Garamond" w:eastAsia="Times New Roman" w:hAnsi="Garamond"/>
                <w:color w:val="000000"/>
                <w:sz w:val="14"/>
                <w:szCs w:val="14"/>
                <w:lang w:val="sq-AL"/>
              </w:rPr>
              <w:t> </w:t>
            </w:r>
          </w:p>
        </w:tc>
      </w:tr>
    </w:tbl>
    <w:p w:rsidR="00F4060D" w:rsidRPr="006640DE" w:rsidRDefault="00F4060D" w:rsidP="00F4060D">
      <w:pPr>
        <w:spacing w:after="0" w:line="240" w:lineRule="auto"/>
        <w:rPr>
          <w:rFonts w:ascii="Garamond" w:eastAsia="Times New Roman" w:hAnsi="Garamond"/>
          <w:bCs/>
          <w:color w:val="000000"/>
          <w:sz w:val="16"/>
          <w:szCs w:val="16"/>
          <w:lang w:val="sq-AL"/>
        </w:rPr>
      </w:pPr>
      <w:r w:rsidRPr="006640DE">
        <w:rPr>
          <w:rFonts w:ascii="Garamond" w:eastAsia="Times New Roman" w:hAnsi="Garamond"/>
          <w:bCs/>
          <w:color w:val="000000"/>
          <w:sz w:val="16"/>
          <w:szCs w:val="16"/>
          <w:lang w:val="sq-AL"/>
        </w:rPr>
        <w:t>SHËNIM</w:t>
      </w:r>
    </w:p>
    <w:p w:rsidR="00F4060D" w:rsidRPr="006640DE" w:rsidRDefault="00F4060D" w:rsidP="00F4060D">
      <w:pPr>
        <w:spacing w:after="0" w:line="240" w:lineRule="auto"/>
        <w:rPr>
          <w:rFonts w:ascii="Garamond" w:eastAsia="Times New Roman" w:hAnsi="Garamond"/>
          <w:color w:val="000000"/>
          <w:sz w:val="16"/>
          <w:szCs w:val="16"/>
          <w:lang w:val="sq-AL"/>
        </w:rPr>
      </w:pPr>
      <w:r w:rsidRPr="006640DE">
        <w:rPr>
          <w:rFonts w:ascii="Garamond" w:eastAsia="Times New Roman" w:hAnsi="Garamond"/>
          <w:color w:val="000000"/>
          <w:sz w:val="16"/>
          <w:szCs w:val="16"/>
          <w:lang w:val="sq-AL"/>
        </w:rPr>
        <w:t>1.</w:t>
      </w:r>
      <w:r w:rsidR="006640DE" w:rsidRPr="006640DE">
        <w:rPr>
          <w:rFonts w:ascii="Garamond" w:eastAsia="Times New Roman" w:hAnsi="Garamond"/>
          <w:color w:val="000000"/>
          <w:sz w:val="16"/>
          <w:szCs w:val="16"/>
          <w:lang w:val="sq-AL"/>
        </w:rPr>
        <w:t xml:space="preserve"> </w:t>
      </w:r>
      <w:r w:rsidRPr="006640DE">
        <w:rPr>
          <w:rFonts w:ascii="Garamond" w:eastAsia="Times New Roman" w:hAnsi="Garamond"/>
          <w:color w:val="000000"/>
          <w:sz w:val="16"/>
          <w:szCs w:val="16"/>
          <w:lang w:val="sq-AL"/>
        </w:rPr>
        <w:t xml:space="preserve">Për truallin, </w:t>
      </w:r>
      <w:r w:rsidR="006640DE" w:rsidRPr="006640DE">
        <w:rPr>
          <w:rFonts w:ascii="Garamond" w:eastAsia="Times New Roman" w:hAnsi="Garamond"/>
          <w:color w:val="000000"/>
          <w:sz w:val="16"/>
          <w:szCs w:val="16"/>
          <w:lang w:val="sq-AL"/>
        </w:rPr>
        <w:t>çmimi</w:t>
      </w:r>
      <w:r w:rsidRPr="006640DE">
        <w:rPr>
          <w:rFonts w:ascii="Garamond" w:eastAsia="Times New Roman" w:hAnsi="Garamond"/>
          <w:color w:val="000000"/>
          <w:sz w:val="16"/>
          <w:szCs w:val="16"/>
          <w:lang w:val="sq-AL"/>
        </w:rPr>
        <w:t xml:space="preserve"> i llogaritur është marrë</w:t>
      </w:r>
      <w:r w:rsidR="006640DE">
        <w:rPr>
          <w:rFonts w:ascii="Garamond" w:eastAsia="Times New Roman" w:hAnsi="Garamond"/>
          <w:color w:val="000000"/>
          <w:sz w:val="16"/>
          <w:szCs w:val="16"/>
          <w:lang w:val="sq-AL"/>
        </w:rPr>
        <w:t xml:space="preserve"> nga VKM-ja 89, d</w:t>
      </w:r>
      <w:r w:rsidR="003328E6">
        <w:rPr>
          <w:rFonts w:ascii="Garamond" w:eastAsia="Times New Roman" w:hAnsi="Garamond"/>
          <w:color w:val="000000"/>
          <w:sz w:val="16"/>
          <w:szCs w:val="16"/>
          <w:lang w:val="sq-AL"/>
        </w:rPr>
        <w:t>a</w:t>
      </w:r>
      <w:r w:rsidR="006640DE">
        <w:rPr>
          <w:rFonts w:ascii="Garamond" w:eastAsia="Times New Roman" w:hAnsi="Garamond"/>
          <w:color w:val="000000"/>
          <w:sz w:val="16"/>
          <w:szCs w:val="16"/>
          <w:lang w:val="sq-AL"/>
        </w:rPr>
        <w:t>t</w:t>
      </w:r>
      <w:r w:rsidR="003328E6">
        <w:rPr>
          <w:rFonts w:ascii="Garamond" w:eastAsia="Times New Roman" w:hAnsi="Garamond"/>
          <w:color w:val="000000"/>
          <w:sz w:val="16"/>
          <w:szCs w:val="16"/>
          <w:lang w:val="sq-AL"/>
        </w:rPr>
        <w:t>ë</w:t>
      </w:r>
      <w:r w:rsidR="006640DE">
        <w:rPr>
          <w:rFonts w:ascii="Garamond" w:eastAsia="Times New Roman" w:hAnsi="Garamond"/>
          <w:color w:val="000000"/>
          <w:sz w:val="16"/>
          <w:szCs w:val="16"/>
          <w:lang w:val="sq-AL"/>
        </w:rPr>
        <w:t xml:space="preserve"> 3.</w:t>
      </w:r>
      <w:r w:rsidRPr="006640DE">
        <w:rPr>
          <w:rFonts w:ascii="Garamond" w:eastAsia="Times New Roman" w:hAnsi="Garamond"/>
          <w:color w:val="000000"/>
          <w:sz w:val="16"/>
          <w:szCs w:val="16"/>
          <w:lang w:val="sq-AL"/>
        </w:rPr>
        <w:t>2.2016</w:t>
      </w:r>
      <w:r w:rsidR="006640DE">
        <w:rPr>
          <w:rFonts w:ascii="Garamond" w:eastAsia="Times New Roman" w:hAnsi="Garamond"/>
          <w:color w:val="000000"/>
          <w:sz w:val="16"/>
          <w:szCs w:val="16"/>
          <w:lang w:val="sq-AL"/>
        </w:rPr>
        <w:t>.</w:t>
      </w:r>
    </w:p>
    <w:p w:rsidR="00F4060D" w:rsidRPr="006640DE" w:rsidRDefault="00F4060D" w:rsidP="00F4060D">
      <w:pPr>
        <w:spacing w:after="0" w:line="240" w:lineRule="auto"/>
        <w:rPr>
          <w:rFonts w:ascii="Garamond" w:eastAsia="Times New Roman" w:hAnsi="Garamond"/>
          <w:color w:val="000000"/>
          <w:sz w:val="16"/>
          <w:szCs w:val="16"/>
          <w:lang w:val="sq-AL"/>
        </w:rPr>
      </w:pPr>
      <w:r w:rsidRPr="006640DE">
        <w:rPr>
          <w:rFonts w:ascii="Garamond" w:eastAsia="Times New Roman" w:hAnsi="Garamond"/>
          <w:color w:val="000000"/>
          <w:sz w:val="16"/>
          <w:szCs w:val="16"/>
          <w:lang w:val="sq-AL"/>
        </w:rPr>
        <w:t>2.</w:t>
      </w:r>
      <w:r w:rsidR="006640DE" w:rsidRPr="006640DE">
        <w:rPr>
          <w:rFonts w:ascii="Garamond" w:eastAsia="Times New Roman" w:hAnsi="Garamond"/>
          <w:color w:val="000000"/>
          <w:sz w:val="16"/>
          <w:szCs w:val="16"/>
          <w:lang w:val="sq-AL"/>
        </w:rPr>
        <w:t xml:space="preserve"> </w:t>
      </w:r>
      <w:r w:rsidRPr="006640DE">
        <w:rPr>
          <w:rFonts w:ascii="Garamond" w:eastAsia="Times New Roman" w:hAnsi="Garamond"/>
          <w:color w:val="000000"/>
          <w:sz w:val="16"/>
          <w:szCs w:val="16"/>
          <w:lang w:val="sq-AL"/>
        </w:rPr>
        <w:t>Pasuritë e prekura nga projekti, konfirmohen nga ZVRPP</w:t>
      </w:r>
      <w:r w:rsidR="006640DE">
        <w:rPr>
          <w:rFonts w:ascii="Garamond" w:eastAsia="Times New Roman" w:hAnsi="Garamond"/>
          <w:color w:val="000000"/>
          <w:sz w:val="16"/>
          <w:szCs w:val="16"/>
          <w:lang w:val="sq-AL"/>
        </w:rPr>
        <w:t>-ja</w:t>
      </w:r>
      <w:r w:rsidRPr="006640DE">
        <w:rPr>
          <w:rFonts w:ascii="Garamond" w:eastAsia="Times New Roman" w:hAnsi="Garamond"/>
          <w:color w:val="000000"/>
          <w:sz w:val="16"/>
          <w:szCs w:val="16"/>
          <w:lang w:val="sq-AL"/>
        </w:rPr>
        <w:t xml:space="preserve"> VLORË, me shkresën nr.</w:t>
      </w:r>
      <w:r w:rsidR="006640DE">
        <w:rPr>
          <w:rFonts w:ascii="Garamond" w:eastAsia="Times New Roman" w:hAnsi="Garamond"/>
          <w:color w:val="000000"/>
          <w:sz w:val="16"/>
          <w:szCs w:val="16"/>
          <w:lang w:val="sq-AL"/>
        </w:rPr>
        <w:t xml:space="preserve"> </w:t>
      </w:r>
      <w:r w:rsidRPr="006640DE">
        <w:rPr>
          <w:rFonts w:ascii="Garamond" w:eastAsia="Times New Roman" w:hAnsi="Garamond"/>
          <w:color w:val="000000"/>
          <w:sz w:val="16"/>
          <w:szCs w:val="16"/>
          <w:lang w:val="sq-AL"/>
        </w:rPr>
        <w:t xml:space="preserve">22081/1, </w:t>
      </w:r>
      <w:r w:rsidR="006640DE">
        <w:rPr>
          <w:rFonts w:ascii="Garamond" w:eastAsia="Times New Roman" w:hAnsi="Garamond"/>
          <w:color w:val="000000"/>
          <w:sz w:val="16"/>
          <w:szCs w:val="16"/>
          <w:lang w:val="sq-AL"/>
        </w:rPr>
        <w:t>p</w:t>
      </w:r>
      <w:r w:rsidRPr="006640DE">
        <w:rPr>
          <w:rFonts w:ascii="Garamond" w:eastAsia="Times New Roman" w:hAnsi="Garamond"/>
          <w:color w:val="000000"/>
          <w:sz w:val="16"/>
          <w:szCs w:val="16"/>
          <w:lang w:val="sq-AL"/>
        </w:rPr>
        <w:t>rot. d</w:t>
      </w:r>
      <w:r w:rsidR="006640DE">
        <w:rPr>
          <w:rFonts w:ascii="Garamond" w:eastAsia="Times New Roman" w:hAnsi="Garamond"/>
          <w:color w:val="000000"/>
          <w:sz w:val="16"/>
          <w:szCs w:val="16"/>
          <w:lang w:val="sq-AL"/>
        </w:rPr>
        <w:t>a</w:t>
      </w:r>
      <w:r w:rsidRPr="006640DE">
        <w:rPr>
          <w:rFonts w:ascii="Garamond" w:eastAsia="Times New Roman" w:hAnsi="Garamond"/>
          <w:color w:val="000000"/>
          <w:sz w:val="16"/>
          <w:szCs w:val="16"/>
          <w:lang w:val="sq-AL"/>
        </w:rPr>
        <w:t>t</w:t>
      </w:r>
      <w:r w:rsidR="006640DE">
        <w:rPr>
          <w:rFonts w:ascii="Garamond" w:eastAsia="Times New Roman" w:hAnsi="Garamond"/>
          <w:color w:val="000000"/>
          <w:sz w:val="16"/>
          <w:szCs w:val="16"/>
          <w:lang w:val="sq-AL"/>
        </w:rPr>
        <w:t>ë</w:t>
      </w:r>
      <w:r w:rsidRPr="006640DE">
        <w:rPr>
          <w:rFonts w:ascii="Garamond" w:eastAsia="Times New Roman" w:hAnsi="Garamond"/>
          <w:color w:val="000000"/>
          <w:sz w:val="16"/>
          <w:szCs w:val="16"/>
          <w:lang w:val="sq-AL"/>
        </w:rPr>
        <w:t xml:space="preserve"> 18</w:t>
      </w:r>
      <w:r w:rsidR="006640DE">
        <w:rPr>
          <w:rFonts w:ascii="Garamond" w:eastAsia="Times New Roman" w:hAnsi="Garamond"/>
          <w:color w:val="000000"/>
          <w:sz w:val="16"/>
          <w:szCs w:val="16"/>
          <w:lang w:val="sq-AL"/>
        </w:rPr>
        <w:t>.</w:t>
      </w:r>
      <w:r w:rsidRPr="006640DE">
        <w:rPr>
          <w:rFonts w:ascii="Garamond" w:eastAsia="Times New Roman" w:hAnsi="Garamond"/>
          <w:color w:val="000000"/>
          <w:sz w:val="16"/>
          <w:szCs w:val="16"/>
          <w:lang w:val="sq-AL"/>
        </w:rPr>
        <w:t>11</w:t>
      </w:r>
      <w:r w:rsidR="006640DE">
        <w:rPr>
          <w:rFonts w:ascii="Garamond" w:eastAsia="Times New Roman" w:hAnsi="Garamond"/>
          <w:color w:val="000000"/>
          <w:sz w:val="16"/>
          <w:szCs w:val="16"/>
          <w:lang w:val="sq-AL"/>
        </w:rPr>
        <w:t>.</w:t>
      </w:r>
      <w:r w:rsidRPr="006640DE">
        <w:rPr>
          <w:rFonts w:ascii="Garamond" w:eastAsia="Times New Roman" w:hAnsi="Garamond"/>
          <w:color w:val="000000"/>
          <w:sz w:val="16"/>
          <w:szCs w:val="16"/>
          <w:lang w:val="sq-AL"/>
        </w:rPr>
        <w:t>2016</w:t>
      </w:r>
      <w:r w:rsidR="006640DE">
        <w:rPr>
          <w:rFonts w:ascii="Garamond" w:eastAsia="Times New Roman" w:hAnsi="Garamond"/>
          <w:color w:val="000000"/>
          <w:sz w:val="16"/>
          <w:szCs w:val="16"/>
          <w:lang w:val="sq-AL"/>
        </w:rPr>
        <w:t>.</w:t>
      </w:r>
    </w:p>
    <w:p w:rsidR="00F4060D" w:rsidRPr="006640DE" w:rsidRDefault="00F4060D" w:rsidP="00F4060D">
      <w:pPr>
        <w:spacing w:after="0" w:line="240" w:lineRule="auto"/>
        <w:rPr>
          <w:rFonts w:ascii="Garamond" w:eastAsia="Times New Roman" w:hAnsi="Garamond"/>
          <w:color w:val="000000"/>
          <w:sz w:val="16"/>
          <w:szCs w:val="16"/>
          <w:lang w:val="sq-AL"/>
        </w:rPr>
      </w:pPr>
      <w:r w:rsidRPr="006640DE">
        <w:rPr>
          <w:rFonts w:ascii="Garamond" w:eastAsia="Times New Roman" w:hAnsi="Garamond"/>
          <w:color w:val="000000"/>
          <w:sz w:val="16"/>
          <w:szCs w:val="16"/>
          <w:lang w:val="sq-AL"/>
        </w:rPr>
        <w:t>3.</w:t>
      </w:r>
      <w:r w:rsidR="006640DE" w:rsidRPr="006640DE">
        <w:rPr>
          <w:rFonts w:ascii="Garamond" w:eastAsia="Times New Roman" w:hAnsi="Garamond"/>
          <w:color w:val="000000"/>
          <w:sz w:val="16"/>
          <w:szCs w:val="16"/>
          <w:lang w:val="sq-AL"/>
        </w:rPr>
        <w:t xml:space="preserve"> </w:t>
      </w:r>
      <w:r w:rsidRPr="006640DE">
        <w:rPr>
          <w:rFonts w:ascii="Garamond" w:eastAsia="Times New Roman" w:hAnsi="Garamond"/>
          <w:color w:val="000000"/>
          <w:sz w:val="16"/>
          <w:szCs w:val="16"/>
          <w:lang w:val="sq-AL"/>
        </w:rPr>
        <w:t>Një pjesë  e listës janë të llogaritur bazuar tek korrespondenca me ZVRPP</w:t>
      </w:r>
      <w:r w:rsidR="006640DE">
        <w:rPr>
          <w:rFonts w:ascii="Garamond" w:eastAsia="Times New Roman" w:hAnsi="Garamond"/>
          <w:color w:val="000000"/>
          <w:sz w:val="16"/>
          <w:szCs w:val="16"/>
          <w:lang w:val="sq-AL"/>
        </w:rPr>
        <w:t xml:space="preserve">-në </w:t>
      </w:r>
      <w:r w:rsidRPr="006640DE">
        <w:rPr>
          <w:rFonts w:ascii="Garamond" w:eastAsia="Times New Roman" w:hAnsi="Garamond"/>
          <w:color w:val="000000"/>
          <w:sz w:val="16"/>
          <w:szCs w:val="16"/>
          <w:lang w:val="sq-AL"/>
        </w:rPr>
        <w:t>VLORË një pjesë tjetër me deklarim të ALUIZNI</w:t>
      </w:r>
      <w:r w:rsidR="006640DE">
        <w:rPr>
          <w:rFonts w:ascii="Garamond" w:eastAsia="Times New Roman" w:hAnsi="Garamond"/>
          <w:color w:val="000000"/>
          <w:sz w:val="16"/>
          <w:szCs w:val="16"/>
          <w:lang w:val="sq-AL"/>
        </w:rPr>
        <w:t>-t</w:t>
      </w:r>
      <w:r w:rsidRPr="006640DE">
        <w:rPr>
          <w:rFonts w:ascii="Garamond" w:eastAsia="Times New Roman" w:hAnsi="Garamond"/>
          <w:color w:val="000000"/>
          <w:sz w:val="16"/>
          <w:szCs w:val="16"/>
          <w:lang w:val="sq-AL"/>
        </w:rPr>
        <w:t xml:space="preserve"> VLORË, kurse disa të tjerë nuk disponojnë dokumentacion pranë drejtorisë sonë.</w:t>
      </w:r>
    </w:p>
    <w:p w:rsidR="00F4060D" w:rsidRPr="006640DE" w:rsidRDefault="00F4060D" w:rsidP="00F4060D">
      <w:pPr>
        <w:spacing w:after="0" w:line="240" w:lineRule="auto"/>
        <w:rPr>
          <w:rFonts w:ascii="Garamond" w:eastAsia="Times New Roman" w:hAnsi="Garamond"/>
          <w:spacing w:val="-4"/>
          <w:sz w:val="24"/>
          <w:szCs w:val="24"/>
          <w:lang w:val="sq-AL" w:eastAsia="en-GB"/>
        </w:rPr>
      </w:pPr>
    </w:p>
    <w:p w:rsidR="00F4060D" w:rsidRPr="006640DE" w:rsidRDefault="00F4060D" w:rsidP="00F4060D">
      <w:pPr>
        <w:spacing w:after="0" w:line="240" w:lineRule="auto"/>
        <w:rPr>
          <w:rFonts w:ascii="Garamond" w:eastAsia="Times New Roman" w:hAnsi="Garamond"/>
          <w:spacing w:val="-4"/>
          <w:sz w:val="24"/>
          <w:szCs w:val="24"/>
          <w:lang w:val="sq-AL" w:eastAsia="en-GB"/>
        </w:rPr>
      </w:pPr>
    </w:p>
    <w:p w:rsidR="00F4060D" w:rsidRPr="006640DE" w:rsidRDefault="00F4060D" w:rsidP="00F4060D">
      <w:pPr>
        <w:spacing w:after="0" w:line="240" w:lineRule="auto"/>
        <w:rPr>
          <w:rFonts w:ascii="Garamond" w:eastAsia="Times New Roman" w:hAnsi="Garamond"/>
          <w:spacing w:val="-4"/>
          <w:sz w:val="24"/>
          <w:szCs w:val="24"/>
          <w:lang w:val="sq-AL" w:eastAsia="en-GB"/>
        </w:rPr>
      </w:pPr>
    </w:p>
    <w:p w:rsidR="008857E8" w:rsidRPr="006640DE" w:rsidRDefault="008857E8" w:rsidP="006576FC">
      <w:pPr>
        <w:pStyle w:val="Paragrafi"/>
        <w:rPr>
          <w:lang w:val="sq-AL"/>
        </w:rPr>
        <w:sectPr w:rsidR="008857E8" w:rsidRPr="006640DE" w:rsidSect="00F4060D">
          <w:headerReference w:type="default" r:id="rId81"/>
          <w:pgSz w:w="16840" w:h="11907" w:orient="landscape" w:code="9"/>
          <w:pgMar w:top="1134" w:right="720" w:bottom="1134" w:left="720" w:header="851" w:footer="851" w:gutter="0"/>
          <w:cols w:space="720"/>
          <w:docGrid w:linePitch="360"/>
        </w:sectPr>
      </w:pPr>
    </w:p>
    <w:p w:rsidR="00CB6839" w:rsidRPr="006640DE" w:rsidRDefault="00CB6839" w:rsidP="00CB6839">
      <w:pPr>
        <w:pStyle w:val="Paragrafi"/>
        <w:ind w:firstLine="0"/>
        <w:jc w:val="left"/>
        <w:rPr>
          <w:lang w:val="sq-AL"/>
        </w:rPr>
      </w:pPr>
    </w:p>
    <w:p w:rsidR="00CB6839" w:rsidRPr="006640DE" w:rsidRDefault="00CB6839" w:rsidP="00CB6839">
      <w:pPr>
        <w:pStyle w:val="Paragrafi"/>
        <w:ind w:firstLine="0"/>
        <w:jc w:val="left"/>
        <w:rPr>
          <w:lang w:val="sq-AL"/>
        </w:rPr>
      </w:pPr>
    </w:p>
    <w:p w:rsidR="00A51AAC" w:rsidRPr="006640DE" w:rsidRDefault="00A51AAC"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6A03B8" w:rsidRPr="006640DE" w:rsidRDefault="006A03B8" w:rsidP="00E01237">
      <w:pPr>
        <w:pStyle w:val="Paragrafi"/>
        <w:rPr>
          <w:lang w:val="sq-AL"/>
        </w:rPr>
      </w:pPr>
    </w:p>
    <w:p w:rsidR="00F04134" w:rsidRPr="006640DE" w:rsidRDefault="00F04134" w:rsidP="00E01237">
      <w:pPr>
        <w:pStyle w:val="Paragrafi"/>
        <w:rPr>
          <w:i/>
          <w:lang w:val="sq-AL"/>
        </w:rPr>
        <w:sectPr w:rsidR="00F04134" w:rsidRPr="006640DE" w:rsidSect="00F4060D">
          <w:headerReference w:type="even" r:id="rId82"/>
          <w:headerReference w:type="default" r:id="rId83"/>
          <w:pgSz w:w="16840" w:h="11907" w:orient="landscape" w:code="9"/>
          <w:pgMar w:top="1134" w:right="720" w:bottom="1134" w:left="720" w:header="851" w:footer="851" w:gutter="0"/>
          <w:cols w:space="720"/>
          <w:docGrid w:linePitch="360"/>
        </w:sectPr>
      </w:pPr>
    </w:p>
    <w:p w:rsidR="002657EA" w:rsidRPr="006640DE" w:rsidRDefault="002657EA" w:rsidP="00E01237">
      <w:pPr>
        <w:pStyle w:val="Paragrafi"/>
        <w:rPr>
          <w:lang w:val="sq-AL"/>
        </w:rPr>
        <w:sectPr w:rsidR="002657EA" w:rsidRPr="006640DE" w:rsidSect="00F4060D">
          <w:headerReference w:type="even" r:id="rId84"/>
          <w:headerReference w:type="default" r:id="rId85"/>
          <w:pgSz w:w="16840" w:h="11907" w:orient="landscape" w:code="9"/>
          <w:pgMar w:top="1134" w:right="720" w:bottom="1134" w:left="720" w:header="851" w:footer="851" w:gutter="0"/>
          <w:cols w:space="720"/>
          <w:docGrid w:linePitch="360"/>
        </w:sectPr>
      </w:pPr>
    </w:p>
    <w:p w:rsidR="00023FE7" w:rsidRPr="006640DE" w:rsidRDefault="00023FE7" w:rsidP="00E01237">
      <w:pPr>
        <w:pStyle w:val="Paragrafi"/>
        <w:rPr>
          <w:lang w:val="sq-AL"/>
        </w:rPr>
      </w:pPr>
    </w:p>
    <w:sectPr w:rsidR="00023FE7" w:rsidRPr="006640DE" w:rsidSect="00F4060D">
      <w:headerReference w:type="even" r:id="rId86"/>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7EB" w:rsidRDefault="006837EB" w:rsidP="00375B7D">
      <w:pPr>
        <w:spacing w:after="0" w:line="240" w:lineRule="auto"/>
      </w:pPr>
      <w:r>
        <w:separator/>
      </w:r>
    </w:p>
  </w:endnote>
  <w:endnote w:type="continuationSeparator" w:id="0">
    <w:p w:rsidR="006837EB" w:rsidRDefault="006837E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5804993"/>
      <w:docPartObj>
        <w:docPartGallery w:val="Page Numbers (Bottom of Page)"/>
        <w:docPartUnique/>
      </w:docPartObj>
    </w:sdtPr>
    <w:sdtEndPr>
      <w:rPr>
        <w:rFonts w:ascii="Garamond" w:hAnsi="Garamond"/>
        <w:noProof/>
        <w:sz w:val="24"/>
        <w:szCs w:val="24"/>
      </w:rPr>
    </w:sdtEndPr>
    <w:sdtContent>
      <w:p w:rsidR="006837EB" w:rsidRPr="00B4283E" w:rsidRDefault="006837E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00376">
          <w:rPr>
            <w:rFonts w:ascii="Garamond" w:hAnsi="Garamond"/>
            <w:noProof/>
            <w:sz w:val="24"/>
            <w:szCs w:val="24"/>
          </w:rPr>
          <w:t>23890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22989938"/>
      <w:docPartObj>
        <w:docPartGallery w:val="Page Numbers (Bottom of Page)"/>
        <w:docPartUnique/>
      </w:docPartObj>
    </w:sdtPr>
    <w:sdtEndPr>
      <w:rPr>
        <w:noProof/>
      </w:rPr>
    </w:sdtEndPr>
    <w:sdtContent>
      <w:p w:rsidR="006837EB" w:rsidRPr="005B4361" w:rsidRDefault="00400376" w:rsidP="00BB433C">
        <w:pPr>
          <w:pStyle w:val="Footer"/>
          <w:ind w:firstLine="0"/>
          <w:jc w:val="right"/>
          <w:rPr>
            <w:rFonts w:ascii="Garamond" w:hAnsi="Garamond"/>
            <w:sz w:val="24"/>
            <w:szCs w:val="24"/>
          </w:rPr>
        </w:pPr>
        <w:sdt>
          <w:sdtPr>
            <w:id w:val="-1185124470"/>
            <w:docPartObj>
              <w:docPartGallery w:val="Page Numbers (Bottom of Page)"/>
              <w:docPartUnique/>
            </w:docPartObj>
          </w:sdtPr>
          <w:sdtEndPr>
            <w:rPr>
              <w:rFonts w:ascii="Garamond" w:hAnsi="Garamond"/>
              <w:noProof/>
              <w:sz w:val="24"/>
              <w:szCs w:val="24"/>
            </w:rPr>
          </w:sdtEndPr>
          <w:sdtContent>
            <w:r w:rsidR="006837EB" w:rsidRPr="00B4283E">
              <w:rPr>
                <w:rFonts w:ascii="Garamond" w:hAnsi="Garamond"/>
                <w:sz w:val="24"/>
                <w:szCs w:val="24"/>
              </w:rPr>
              <w:t>Faqe|</w:t>
            </w:r>
            <w:r w:rsidR="006837EB" w:rsidRPr="00B4283E">
              <w:rPr>
                <w:rFonts w:ascii="Garamond" w:hAnsi="Garamond"/>
                <w:sz w:val="24"/>
                <w:szCs w:val="24"/>
              </w:rPr>
              <w:fldChar w:fldCharType="begin"/>
            </w:r>
            <w:r w:rsidR="006837EB" w:rsidRPr="00B4283E">
              <w:rPr>
                <w:rFonts w:ascii="Garamond" w:hAnsi="Garamond"/>
                <w:sz w:val="24"/>
                <w:szCs w:val="24"/>
              </w:rPr>
              <w:instrText xml:space="preserve"> PAGE   \* MERGEFORMAT </w:instrText>
            </w:r>
            <w:r w:rsidR="006837EB" w:rsidRPr="00B4283E">
              <w:rPr>
                <w:rFonts w:ascii="Garamond" w:hAnsi="Garamond"/>
                <w:sz w:val="24"/>
                <w:szCs w:val="24"/>
              </w:rPr>
              <w:fldChar w:fldCharType="separate"/>
            </w:r>
            <w:r>
              <w:rPr>
                <w:rFonts w:ascii="Garamond" w:hAnsi="Garamond"/>
                <w:noProof/>
                <w:sz w:val="24"/>
                <w:szCs w:val="24"/>
              </w:rPr>
              <w:t>23889</w:t>
            </w:r>
            <w:r w:rsidR="006837E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813823848"/>
      <w:docPartObj>
        <w:docPartGallery w:val="Page Numbers (Bottom of Page)"/>
        <w:docPartUnique/>
      </w:docPartObj>
    </w:sdtPr>
    <w:sdtEndPr>
      <w:rPr>
        <w:noProof/>
        <w:sz w:val="24"/>
        <w:szCs w:val="24"/>
      </w:rPr>
    </w:sdtEndPr>
    <w:sdtContent>
      <w:p w:rsidR="006837EB" w:rsidRPr="00833610" w:rsidRDefault="006837E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837EB" w:rsidRDefault="006837E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F4060D" w:rsidRPr="00B4283E" w:rsidRDefault="00F4060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00376">
          <w:rPr>
            <w:rFonts w:ascii="Garamond" w:hAnsi="Garamond"/>
            <w:noProof/>
            <w:sz w:val="24"/>
            <w:szCs w:val="24"/>
          </w:rPr>
          <w:t>23924</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F4060D" w:rsidRPr="005B4361" w:rsidRDefault="00400376"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F4060D" w:rsidRPr="00B4283E">
              <w:rPr>
                <w:rFonts w:ascii="Garamond" w:hAnsi="Garamond"/>
                <w:sz w:val="24"/>
                <w:szCs w:val="24"/>
              </w:rPr>
              <w:t>Faqe|</w:t>
            </w:r>
            <w:r w:rsidR="00F4060D" w:rsidRPr="00B4283E">
              <w:rPr>
                <w:rFonts w:ascii="Garamond" w:hAnsi="Garamond"/>
                <w:sz w:val="24"/>
                <w:szCs w:val="24"/>
              </w:rPr>
              <w:fldChar w:fldCharType="begin"/>
            </w:r>
            <w:r w:rsidR="00F4060D" w:rsidRPr="00B4283E">
              <w:rPr>
                <w:rFonts w:ascii="Garamond" w:hAnsi="Garamond"/>
                <w:sz w:val="24"/>
                <w:szCs w:val="24"/>
              </w:rPr>
              <w:instrText xml:space="preserve"> PAGE   \* MERGEFORMAT </w:instrText>
            </w:r>
            <w:r w:rsidR="00F4060D" w:rsidRPr="00B4283E">
              <w:rPr>
                <w:rFonts w:ascii="Garamond" w:hAnsi="Garamond"/>
                <w:sz w:val="24"/>
                <w:szCs w:val="24"/>
              </w:rPr>
              <w:fldChar w:fldCharType="separate"/>
            </w:r>
            <w:r>
              <w:rPr>
                <w:rFonts w:ascii="Garamond" w:hAnsi="Garamond"/>
                <w:noProof/>
                <w:sz w:val="24"/>
                <w:szCs w:val="24"/>
              </w:rPr>
              <w:t>23923</w:t>
            </w:r>
            <w:r w:rsidR="00F4060D"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F4060D" w:rsidRPr="00833610" w:rsidRDefault="00F4060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4060D" w:rsidRDefault="00F406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7EB" w:rsidRDefault="006837EB" w:rsidP="00375B7D">
      <w:pPr>
        <w:spacing w:after="0" w:line="240" w:lineRule="auto"/>
      </w:pPr>
      <w:r>
        <w:separator/>
      </w:r>
    </w:p>
  </w:footnote>
  <w:footnote w:type="continuationSeparator" w:id="0">
    <w:p w:rsidR="006837EB" w:rsidRDefault="006837EB"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837EB" w:rsidRPr="00EB260B" w:rsidTr="0024030F">
      <w:trPr>
        <w:trHeight w:val="936"/>
        <w:jc w:val="center"/>
      </w:trPr>
      <w:tc>
        <w:tcPr>
          <w:tcW w:w="2811" w:type="dxa"/>
          <w:shd w:val="pct5" w:color="auto" w:fill="F2F2F2"/>
          <w:vAlign w:val="center"/>
        </w:tcPr>
        <w:p w:rsidR="006837EB" w:rsidRPr="00EB260B" w:rsidRDefault="006837EB"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837EB" w:rsidRPr="00EB260B" w:rsidRDefault="006837EB" w:rsidP="0024030F">
          <w:pPr>
            <w:pStyle w:val="NoSpacing"/>
            <w:spacing w:before="100" w:after="100"/>
            <w:jc w:val="center"/>
            <w:rPr>
              <w:rFonts w:ascii="Garamond" w:hAnsi="Garamond"/>
              <w:b/>
              <w:sz w:val="28"/>
              <w:szCs w:val="28"/>
            </w:rPr>
          </w:pPr>
          <w:r>
            <w:rPr>
              <w:noProof/>
              <w:lang w:val="en-US"/>
            </w:rPr>
            <w:drawing>
              <wp:inline distT="0" distB="0" distL="0" distR="0" wp14:anchorId="558801E8" wp14:editId="5DBE0CCD">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837EB" w:rsidRPr="00EB260B" w:rsidRDefault="006837EB"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228 </w:t>
          </w:r>
        </w:p>
      </w:tc>
    </w:tr>
  </w:tbl>
  <w:p w:rsidR="006837EB" w:rsidRPr="00385E2C" w:rsidRDefault="006837EB"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837EB" w:rsidRPr="00EB260B" w:rsidTr="00F04134">
      <w:trPr>
        <w:trHeight w:val="936"/>
        <w:jc w:val="center"/>
      </w:trPr>
      <w:tc>
        <w:tcPr>
          <w:tcW w:w="1392" w:type="pct"/>
          <w:shd w:val="pct5" w:color="auto" w:fill="F2F2F2"/>
          <w:vAlign w:val="center"/>
        </w:tcPr>
        <w:p w:rsidR="006837EB" w:rsidRPr="00EB260B" w:rsidRDefault="006837EB"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837EB" w:rsidRPr="00EB260B" w:rsidRDefault="006837EB" w:rsidP="0024030F">
          <w:pPr>
            <w:pStyle w:val="NoSpacing"/>
            <w:spacing w:before="100" w:after="100"/>
            <w:jc w:val="center"/>
            <w:rPr>
              <w:rFonts w:ascii="Garamond" w:hAnsi="Garamond"/>
              <w:b/>
              <w:sz w:val="28"/>
              <w:szCs w:val="28"/>
            </w:rPr>
          </w:pPr>
          <w:r>
            <w:rPr>
              <w:noProof/>
              <w:lang w:val="en-US"/>
            </w:rPr>
            <w:drawing>
              <wp:inline distT="0" distB="0" distL="0" distR="0" wp14:anchorId="4B61595B" wp14:editId="70ADDC03">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837EB" w:rsidRPr="00EB260B" w:rsidRDefault="006837EB"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6837EB" w:rsidRPr="00385E2C" w:rsidRDefault="006837EB"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837EB" w:rsidRPr="00EB260B" w:rsidTr="006A03B8">
      <w:trPr>
        <w:trHeight w:val="936"/>
        <w:jc w:val="center"/>
      </w:trPr>
      <w:tc>
        <w:tcPr>
          <w:tcW w:w="1392" w:type="pct"/>
          <w:shd w:val="pct5" w:color="auto" w:fill="F2F2F2"/>
          <w:vAlign w:val="center"/>
        </w:tcPr>
        <w:p w:rsidR="006837EB" w:rsidRPr="00EB260B" w:rsidRDefault="006837E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837EB" w:rsidRPr="00EB260B" w:rsidRDefault="006837EB" w:rsidP="00BB433C">
          <w:pPr>
            <w:pStyle w:val="NoSpacing"/>
            <w:spacing w:before="100" w:after="100"/>
            <w:jc w:val="center"/>
            <w:rPr>
              <w:rFonts w:ascii="Garamond" w:hAnsi="Garamond"/>
              <w:b/>
              <w:sz w:val="28"/>
              <w:szCs w:val="28"/>
            </w:rPr>
          </w:pPr>
          <w:r>
            <w:rPr>
              <w:noProof/>
              <w:lang w:val="en-US"/>
            </w:rPr>
            <w:drawing>
              <wp:inline distT="0" distB="0" distL="0" distR="0" wp14:anchorId="58DE44C4" wp14:editId="6200FFC6">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837EB" w:rsidRPr="00EB260B" w:rsidRDefault="006837EB"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6837EB" w:rsidRDefault="006837EB">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6837EB" w:rsidRPr="00EB260B" w:rsidTr="00023FE7">
      <w:trPr>
        <w:trHeight w:val="1023"/>
        <w:jc w:val="center"/>
      </w:trPr>
      <w:tc>
        <w:tcPr>
          <w:tcW w:w="1375" w:type="pct"/>
          <w:shd w:val="pct5" w:color="auto" w:fill="F2F2F2"/>
          <w:vAlign w:val="center"/>
        </w:tcPr>
        <w:p w:rsidR="006837EB" w:rsidRPr="00EB260B" w:rsidRDefault="006837E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837EB" w:rsidRPr="00EB260B" w:rsidRDefault="006837EB" w:rsidP="00832F64">
          <w:pPr>
            <w:pStyle w:val="NoSpacing"/>
            <w:spacing w:before="100" w:after="100"/>
            <w:rPr>
              <w:rFonts w:ascii="Garamond" w:hAnsi="Garamond"/>
              <w:b/>
              <w:sz w:val="28"/>
              <w:szCs w:val="28"/>
            </w:rPr>
          </w:pPr>
          <w:r>
            <w:rPr>
              <w:noProof/>
              <w:lang w:val="en-US"/>
            </w:rPr>
            <w:drawing>
              <wp:inline distT="0" distB="0" distL="0" distR="0" wp14:anchorId="630F9D28" wp14:editId="690CE617">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837EB" w:rsidRPr="00EB260B" w:rsidRDefault="006837E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837EB" w:rsidRDefault="006837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837EB" w:rsidRPr="00EB260B" w:rsidTr="00F63542">
      <w:trPr>
        <w:trHeight w:val="936"/>
        <w:jc w:val="center"/>
      </w:trPr>
      <w:tc>
        <w:tcPr>
          <w:tcW w:w="2811" w:type="dxa"/>
          <w:shd w:val="pct5" w:color="auto" w:fill="F2F2F2"/>
          <w:vAlign w:val="center"/>
        </w:tcPr>
        <w:p w:rsidR="006837EB" w:rsidRPr="00EB260B" w:rsidRDefault="006837E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837EB" w:rsidRPr="00EB260B" w:rsidRDefault="006837EB" w:rsidP="00BB433C">
          <w:pPr>
            <w:pStyle w:val="NoSpacing"/>
            <w:spacing w:before="100" w:after="100"/>
            <w:jc w:val="center"/>
            <w:rPr>
              <w:rFonts w:ascii="Garamond" w:hAnsi="Garamond"/>
              <w:b/>
              <w:sz w:val="28"/>
              <w:szCs w:val="28"/>
            </w:rPr>
          </w:pPr>
          <w:r>
            <w:rPr>
              <w:noProof/>
              <w:lang w:val="en-US"/>
            </w:rPr>
            <w:drawing>
              <wp:inline distT="0" distB="0" distL="0" distR="0" wp14:anchorId="5EFE0769" wp14:editId="526F3969">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837EB" w:rsidRPr="00EB260B" w:rsidRDefault="006837EB"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228 </w:t>
          </w:r>
        </w:p>
      </w:tc>
    </w:tr>
  </w:tbl>
  <w:p w:rsidR="006837EB" w:rsidRDefault="006837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7EB" w:rsidRDefault="006837E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4060D" w:rsidRPr="00EB260B" w:rsidTr="00680B77">
      <w:trPr>
        <w:trHeight w:val="936"/>
        <w:jc w:val="center"/>
      </w:trPr>
      <w:tc>
        <w:tcPr>
          <w:tcW w:w="2811" w:type="dxa"/>
          <w:shd w:val="pct5" w:color="auto" w:fill="F2F2F2"/>
          <w:vAlign w:val="center"/>
        </w:tcPr>
        <w:p w:rsidR="00F4060D" w:rsidRPr="00EB260B" w:rsidRDefault="00F4060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4060D" w:rsidRPr="00EB260B" w:rsidRDefault="00F4060D" w:rsidP="00680B77">
          <w:pPr>
            <w:pStyle w:val="NoSpacing"/>
            <w:spacing w:before="100" w:after="100"/>
            <w:jc w:val="center"/>
            <w:rPr>
              <w:rFonts w:ascii="Garamond" w:hAnsi="Garamond"/>
              <w:b/>
              <w:sz w:val="28"/>
              <w:szCs w:val="28"/>
            </w:rPr>
          </w:pPr>
          <w:r>
            <w:rPr>
              <w:noProof/>
              <w:lang w:val="en-US"/>
            </w:rPr>
            <w:drawing>
              <wp:inline distT="0" distB="0" distL="0" distR="0" wp14:anchorId="0FFA4B10" wp14:editId="101E5718">
                <wp:extent cx="304524" cy="427512"/>
                <wp:effectExtent l="0" t="0" r="635" b="0"/>
                <wp:docPr id="483" name="Picture 48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4060D" w:rsidRPr="00EB260B" w:rsidRDefault="00F4060D"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1B1A0D">
            <w:rPr>
              <w:rFonts w:ascii="Garamond" w:hAnsi="Garamond"/>
              <w:b/>
              <w:sz w:val="28"/>
              <w:szCs w:val="28"/>
            </w:rPr>
            <w:t>228</w:t>
          </w:r>
        </w:p>
      </w:tc>
    </w:tr>
  </w:tbl>
  <w:p w:rsidR="00F4060D" w:rsidRPr="00385E2C" w:rsidRDefault="00F4060D"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4060D" w:rsidRPr="00EB260B" w:rsidTr="00F63542">
      <w:trPr>
        <w:trHeight w:val="936"/>
        <w:jc w:val="center"/>
      </w:trPr>
      <w:tc>
        <w:tcPr>
          <w:tcW w:w="2811" w:type="dxa"/>
          <w:shd w:val="pct5" w:color="auto" w:fill="F2F2F2"/>
          <w:vAlign w:val="center"/>
        </w:tcPr>
        <w:p w:rsidR="00F4060D" w:rsidRPr="00EB260B" w:rsidRDefault="00F4060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4060D" w:rsidRPr="00EB260B" w:rsidRDefault="00F4060D" w:rsidP="00BB433C">
          <w:pPr>
            <w:pStyle w:val="NoSpacing"/>
            <w:spacing w:before="100" w:after="100"/>
            <w:jc w:val="center"/>
            <w:rPr>
              <w:rFonts w:ascii="Garamond" w:hAnsi="Garamond"/>
              <w:b/>
              <w:sz w:val="28"/>
              <w:szCs w:val="28"/>
            </w:rPr>
          </w:pPr>
          <w:r>
            <w:rPr>
              <w:noProof/>
              <w:lang w:val="en-US"/>
            </w:rPr>
            <w:drawing>
              <wp:inline distT="0" distB="0" distL="0" distR="0" wp14:anchorId="76FFE29F" wp14:editId="51A5E2B9">
                <wp:extent cx="304524" cy="427512"/>
                <wp:effectExtent l="0" t="0" r="635" b="0"/>
                <wp:docPr id="484" name="Picture 48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4060D" w:rsidRPr="00EB260B" w:rsidRDefault="00F4060D"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1B1A0D">
            <w:rPr>
              <w:rFonts w:ascii="Garamond" w:hAnsi="Garamond"/>
              <w:b/>
              <w:sz w:val="28"/>
              <w:szCs w:val="28"/>
            </w:rPr>
            <w:t>228</w:t>
          </w:r>
        </w:p>
      </w:tc>
    </w:tr>
  </w:tbl>
  <w:p w:rsidR="00F4060D" w:rsidRDefault="00F4060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60D" w:rsidRDefault="00F4060D" w:rsidP="00330117">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4060D" w:rsidRPr="00EB260B" w:rsidTr="00F4060D">
      <w:trPr>
        <w:trHeight w:val="936"/>
        <w:jc w:val="center"/>
      </w:trPr>
      <w:tc>
        <w:tcPr>
          <w:tcW w:w="1392" w:type="pct"/>
          <w:shd w:val="pct5" w:color="auto" w:fill="F2F2F2"/>
          <w:vAlign w:val="center"/>
        </w:tcPr>
        <w:p w:rsidR="00F4060D" w:rsidRPr="00EB260B" w:rsidRDefault="00F4060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4060D" w:rsidRPr="00EB260B" w:rsidRDefault="00F4060D" w:rsidP="00BB433C">
          <w:pPr>
            <w:pStyle w:val="NoSpacing"/>
            <w:spacing w:before="100" w:after="100"/>
            <w:jc w:val="center"/>
            <w:rPr>
              <w:rFonts w:ascii="Garamond" w:hAnsi="Garamond"/>
              <w:b/>
              <w:sz w:val="28"/>
              <w:szCs w:val="28"/>
            </w:rPr>
          </w:pPr>
          <w:r>
            <w:rPr>
              <w:noProof/>
              <w:lang w:val="en-US"/>
            </w:rPr>
            <w:drawing>
              <wp:inline distT="0" distB="0" distL="0" distR="0" wp14:anchorId="63F7C1E0" wp14:editId="32D59314">
                <wp:extent cx="304524" cy="427512"/>
                <wp:effectExtent l="0" t="0" r="635" b="0"/>
                <wp:docPr id="485" name="Picture 48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4060D" w:rsidRPr="00EB260B" w:rsidRDefault="00F4060D"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0B54FF">
            <w:rPr>
              <w:rFonts w:ascii="Garamond" w:hAnsi="Garamond"/>
              <w:b/>
              <w:sz w:val="28"/>
              <w:szCs w:val="28"/>
            </w:rPr>
            <w:t>228</w:t>
          </w:r>
        </w:p>
      </w:tc>
    </w:tr>
  </w:tbl>
  <w:p w:rsidR="00F4060D" w:rsidRDefault="00F4060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837EB" w:rsidRPr="00EB260B" w:rsidTr="00D76F41">
      <w:trPr>
        <w:trHeight w:val="936"/>
        <w:jc w:val="center"/>
      </w:trPr>
      <w:tc>
        <w:tcPr>
          <w:tcW w:w="1392" w:type="pct"/>
          <w:shd w:val="pct5" w:color="auto" w:fill="F2F2F2"/>
          <w:vAlign w:val="center"/>
        </w:tcPr>
        <w:p w:rsidR="006837EB" w:rsidRPr="00EB260B" w:rsidRDefault="006837EB" w:rsidP="00D76F41">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6837EB" w:rsidRPr="00EB260B" w:rsidRDefault="006837EB" w:rsidP="00D76F41">
          <w:pPr>
            <w:pStyle w:val="NoSpacing"/>
            <w:spacing w:before="100" w:after="100"/>
            <w:jc w:val="center"/>
            <w:rPr>
              <w:rFonts w:ascii="Garamond" w:hAnsi="Garamond"/>
              <w:b/>
              <w:sz w:val="28"/>
              <w:szCs w:val="28"/>
            </w:rPr>
          </w:pPr>
          <w:r>
            <w:rPr>
              <w:noProof/>
              <w:lang w:val="en-US"/>
            </w:rPr>
            <w:drawing>
              <wp:inline distT="0" distB="0" distL="0" distR="0" wp14:anchorId="467844E6" wp14:editId="0EF81535">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837EB" w:rsidRPr="00EB260B" w:rsidRDefault="006837EB" w:rsidP="00D76F41">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6837EB" w:rsidRPr="00385E2C" w:rsidRDefault="006837EB"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837EB" w:rsidRPr="00EB260B" w:rsidTr="00D76F41">
      <w:trPr>
        <w:trHeight w:val="936"/>
        <w:jc w:val="center"/>
      </w:trPr>
      <w:tc>
        <w:tcPr>
          <w:tcW w:w="1392" w:type="pct"/>
          <w:shd w:val="pct5" w:color="auto" w:fill="F2F2F2"/>
          <w:vAlign w:val="center"/>
        </w:tcPr>
        <w:p w:rsidR="006837EB" w:rsidRPr="00EB260B" w:rsidRDefault="006837EB" w:rsidP="00D76F41">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6837EB" w:rsidRPr="00EB260B" w:rsidRDefault="006837EB" w:rsidP="00D76F41">
          <w:pPr>
            <w:pStyle w:val="NoSpacing"/>
            <w:spacing w:before="100" w:after="100"/>
            <w:jc w:val="center"/>
            <w:rPr>
              <w:rFonts w:ascii="Garamond" w:hAnsi="Garamond"/>
              <w:b/>
              <w:sz w:val="28"/>
              <w:szCs w:val="28"/>
            </w:rPr>
          </w:pPr>
          <w:r>
            <w:rPr>
              <w:noProof/>
              <w:lang w:val="en-US"/>
            </w:rPr>
            <w:drawing>
              <wp:inline distT="0" distB="0" distL="0" distR="0" wp14:anchorId="5E524A13" wp14:editId="15F0A11C">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837EB" w:rsidRPr="00EB260B" w:rsidRDefault="006837EB" w:rsidP="00D76F41">
          <w:pPr>
            <w:pStyle w:val="NoSpacing"/>
            <w:spacing w:before="100" w:after="100"/>
            <w:jc w:val="center"/>
            <w:rPr>
              <w:rFonts w:ascii="Garamond" w:hAnsi="Garamond"/>
              <w:b/>
              <w:sz w:val="28"/>
              <w:szCs w:val="28"/>
            </w:rPr>
          </w:pPr>
          <w:r>
            <w:rPr>
              <w:rFonts w:ascii="Garamond" w:hAnsi="Garamond"/>
              <w:b/>
              <w:sz w:val="28"/>
              <w:szCs w:val="28"/>
            </w:rPr>
            <w:t>Viti 2016 – Numri 31</w:t>
          </w:r>
        </w:p>
      </w:tc>
    </w:tr>
  </w:tbl>
  <w:p w:rsidR="006837EB" w:rsidRDefault="006837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EC1758"/>
    <w:multiLevelType w:val="multilevel"/>
    <w:tmpl w:val="4DA07DBC"/>
    <w:numStyleLink w:val="MultilevelListforHeadingsNOTinTOC"/>
  </w:abstractNum>
  <w:abstractNum w:abstractNumId="11">
    <w:nsid w:val="093D2B67"/>
    <w:multiLevelType w:val="multilevel"/>
    <w:tmpl w:val="61F8CEB6"/>
    <w:styleLink w:val="CV-ListStyle"/>
    <w:lvl w:ilvl="0">
      <w:start w:val="1"/>
      <w:numFmt w:val="bullet"/>
      <w:pStyle w:val="CV-ListBullet"/>
      <w:lvlText w:val=""/>
      <w:lvlJc w:val="left"/>
      <w:pPr>
        <w:tabs>
          <w:tab w:val="num" w:pos="284"/>
        </w:tabs>
        <w:ind w:left="284" w:hanging="284"/>
      </w:pPr>
      <w:rPr>
        <w:rFonts w:ascii="Wingdings" w:hAnsi="Wingdings" w:hint="default"/>
        <w:color w:val="808080"/>
      </w:rPr>
    </w:lvl>
    <w:lvl w:ilvl="1">
      <w:start w:val="1"/>
      <w:numFmt w:val="bullet"/>
      <w:pStyle w:val="CV-ListBulletIndent"/>
      <w:lvlText w:val=""/>
      <w:lvlJc w:val="left"/>
      <w:pPr>
        <w:tabs>
          <w:tab w:val="num" w:pos="284"/>
        </w:tabs>
        <w:ind w:left="567" w:hanging="283"/>
      </w:pPr>
      <w:rPr>
        <w:rFonts w:ascii="Wingdings" w:hAnsi="Wingdings" w:hint="default"/>
        <w:color w:val="808080"/>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B93998"/>
    <w:multiLevelType w:val="multilevel"/>
    <w:tmpl w:val="470C160E"/>
    <w:styleLink w:val="MultilevelListforHeadings"/>
    <w:lvl w:ilvl="0">
      <w:start w:val="1"/>
      <w:numFmt w:val="decimal"/>
      <w:lvlText w:val="%1."/>
      <w:lvlJc w:val="left"/>
      <w:pPr>
        <w:tabs>
          <w:tab w:val="num" w:pos="851"/>
        </w:tabs>
        <w:ind w:left="851" w:hanging="851"/>
      </w:pPr>
      <w:rPr>
        <w:rFonts w:hint="default"/>
        <w:b/>
        <w:i w:val="0"/>
      </w:rPr>
    </w:lvl>
    <w:lvl w:ilvl="1">
      <w:start w:val="1"/>
      <w:numFmt w:val="decimal"/>
      <w:lvlText w:val="%1.%2"/>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b/>
        <w:i w:val="0"/>
      </w:rPr>
    </w:lvl>
    <w:lvl w:ilvl="3">
      <w:start w:val="1"/>
      <w:numFmt w:val="lowerLetter"/>
      <w:lvlText w:val="(%4)"/>
      <w:lvlJc w:val="left"/>
      <w:pPr>
        <w:tabs>
          <w:tab w:val="num" w:pos="1701"/>
        </w:tabs>
        <w:ind w:left="1701" w:hanging="850"/>
      </w:pPr>
      <w:rPr>
        <w:rFonts w:hint="default"/>
        <w:b/>
        <w:i w:val="0"/>
      </w:rPr>
    </w:lvl>
    <w:lvl w:ilvl="4">
      <w:start w:val="1"/>
      <w:numFmt w:val="lowerRoman"/>
      <w:lvlText w:val="(%5)"/>
      <w:lvlJc w:val="left"/>
      <w:pPr>
        <w:tabs>
          <w:tab w:val="num" w:pos="2552"/>
        </w:tabs>
        <w:ind w:left="2552" w:hanging="851"/>
      </w:pPr>
      <w:rPr>
        <w:rFonts w:hint="default"/>
        <w:b/>
        <w:i w:val="0"/>
      </w:rPr>
    </w:lvl>
    <w:lvl w:ilvl="5">
      <w:start w:val="1"/>
      <w:numFmt w:val="none"/>
      <w:lvlText w:val=""/>
      <w:lvlJc w:val="left"/>
      <w:pPr>
        <w:tabs>
          <w:tab w:val="num" w:pos="13610"/>
        </w:tabs>
        <w:ind w:left="7656" w:firstLine="0"/>
      </w:pPr>
      <w:rPr>
        <w:rFonts w:hint="default"/>
      </w:rPr>
    </w:lvl>
    <w:lvl w:ilvl="6">
      <w:start w:val="1"/>
      <w:numFmt w:val="none"/>
      <w:lvlText w:val=""/>
      <w:lvlJc w:val="left"/>
      <w:pPr>
        <w:tabs>
          <w:tab w:val="num" w:pos="13610"/>
        </w:tabs>
        <w:ind w:left="7656" w:firstLine="0"/>
      </w:pPr>
      <w:rPr>
        <w:rFonts w:hint="default"/>
      </w:rPr>
    </w:lvl>
    <w:lvl w:ilvl="7">
      <w:start w:val="1"/>
      <w:numFmt w:val="none"/>
      <w:lvlText w:val=""/>
      <w:lvlJc w:val="left"/>
      <w:pPr>
        <w:tabs>
          <w:tab w:val="num" w:pos="13610"/>
        </w:tabs>
        <w:ind w:left="7656" w:firstLine="0"/>
      </w:pPr>
      <w:rPr>
        <w:rFonts w:hint="default"/>
      </w:rPr>
    </w:lvl>
    <w:lvl w:ilvl="8">
      <w:start w:val="1"/>
      <w:numFmt w:val="none"/>
      <w:lvlText w:val=""/>
      <w:lvlJc w:val="left"/>
      <w:pPr>
        <w:tabs>
          <w:tab w:val="num" w:pos="13610"/>
        </w:tabs>
        <w:ind w:left="7656" w:firstLine="0"/>
      </w:pPr>
      <w:rPr>
        <w:rFonts w:hint="default"/>
      </w:rPr>
    </w:lvl>
  </w:abstractNum>
  <w:abstractNum w:abstractNumId="15">
    <w:nsid w:val="27EA766E"/>
    <w:multiLevelType w:val="multilevel"/>
    <w:tmpl w:val="ED14C248"/>
    <w:styleLink w:val="Agreement-Numberingpageoneandtwo"/>
    <w:lvl w:ilvl="0">
      <w:start w:val="1"/>
      <w:numFmt w:val="decimal"/>
      <w:pStyle w:val="Agreement-NumberingCoverPage"/>
      <w:lvlText w:val="%1."/>
      <w:lvlJc w:val="left"/>
      <w:pPr>
        <w:ind w:left="0" w:firstLine="0"/>
      </w:pPr>
      <w:rPr>
        <w:rFonts w:hint="default"/>
      </w:rPr>
    </w:lvl>
    <w:lvl w:ilvl="1">
      <w:start w:val="1"/>
      <w:numFmt w:val="decimal"/>
      <w:pStyle w:val="Agreement-NumberingPageTwo1"/>
      <w:lvlText w:val="(%2)"/>
      <w:lvlJc w:val="left"/>
      <w:pPr>
        <w:tabs>
          <w:tab w:val="num" w:pos="851"/>
        </w:tabs>
        <w:ind w:left="851" w:hanging="851"/>
      </w:pPr>
      <w:rPr>
        <w:rFonts w:hint="default"/>
      </w:rPr>
    </w:lvl>
    <w:lvl w:ilvl="2">
      <w:start w:val="1"/>
      <w:numFmt w:val="upperLetter"/>
      <w:pStyle w:val="Agreement-NumberingPageTwoA"/>
      <w:lvlText w:val="(%3)"/>
      <w:lvlJc w:val="left"/>
      <w:pPr>
        <w:tabs>
          <w:tab w:val="num" w:pos="851"/>
        </w:tabs>
        <w:ind w:left="851" w:hanging="851"/>
      </w:pPr>
      <w:rPr>
        <w:rFonts w:hint="default"/>
      </w:rPr>
    </w:lvl>
    <w:lvl w:ilvl="3">
      <w:start w:val="1"/>
      <w:numFmt w:val="none"/>
      <w:lvlText w:val=""/>
      <w:lvlJc w:val="left"/>
      <w:pPr>
        <w:tabs>
          <w:tab w:val="num" w:pos="2517"/>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ind w:left="0" w:firstLine="0"/>
      </w:pPr>
      <w:rPr>
        <w:rFonts w:hint="default"/>
      </w:rPr>
    </w:lvl>
  </w:abstractNum>
  <w:abstractNum w:abstractNumId="16">
    <w:nsid w:val="292E049E"/>
    <w:multiLevelType w:val="multilevel"/>
    <w:tmpl w:val="2976DAB4"/>
    <w:lvl w:ilvl="0">
      <w:start w:val="1"/>
      <w:numFmt w:val="decimal"/>
      <w:pStyle w:val="Annex"/>
      <w:suff w:val="space"/>
      <w:lvlText w:val="Annex %1"/>
      <w:lvlJc w:val="left"/>
      <w:pPr>
        <w:ind w:left="0" w:firstLine="0"/>
      </w:pPr>
      <w:rPr>
        <w:rFonts w:hint="default"/>
        <w:b/>
        <w:bCs w:val="0"/>
        <w:i w:val="0"/>
        <w:iCs w:val="0"/>
        <w:caps/>
        <w:smallCaps w:val="0"/>
        <w:strike w:val="0"/>
        <w:dstrike w:val="0"/>
        <w:vanish w:val="0"/>
        <w:color w:val="000000"/>
        <w:kern w:val="0"/>
        <w:position w:val="0"/>
        <w:u w:val="none"/>
        <w:effect w:val="none"/>
        <w:vertAlign w:val="baseline"/>
        <w:em w:val="none"/>
        <w:specVanish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2B5354DF"/>
    <w:multiLevelType w:val="multilevel"/>
    <w:tmpl w:val="4DA07DBC"/>
    <w:styleLink w:val="MultilevelListforHeadingsNOTinTOC"/>
    <w:lvl w:ilvl="0">
      <w:start w:val="1"/>
      <w:numFmt w:val="decimal"/>
      <w:pStyle w:val="Heading1NotinTOC"/>
      <w:lvlText w:val="%1."/>
      <w:lvlJc w:val="left"/>
      <w:pPr>
        <w:tabs>
          <w:tab w:val="num" w:pos="851"/>
        </w:tabs>
        <w:ind w:left="851" w:hanging="851"/>
      </w:pPr>
      <w:rPr>
        <w:rFonts w:hint="default"/>
        <w:b/>
        <w:i w:val="0"/>
      </w:rPr>
    </w:lvl>
    <w:lvl w:ilvl="1">
      <w:start w:val="1"/>
      <w:numFmt w:val="decimal"/>
      <w:pStyle w:val="Heading2NotinTOC"/>
      <w:lvlText w:val="%1.%2"/>
      <w:lvlJc w:val="left"/>
      <w:pPr>
        <w:tabs>
          <w:tab w:val="num" w:pos="851"/>
        </w:tabs>
        <w:ind w:left="851" w:hanging="851"/>
      </w:pPr>
      <w:rPr>
        <w:rFonts w:hint="default"/>
        <w:b/>
        <w:i w:val="0"/>
      </w:rPr>
    </w:lvl>
    <w:lvl w:ilvl="2">
      <w:start w:val="1"/>
      <w:numFmt w:val="decimal"/>
      <w:pStyle w:val="Heading3NotinTOC"/>
      <w:lvlText w:val="%1.%2.%3"/>
      <w:lvlJc w:val="left"/>
      <w:pPr>
        <w:tabs>
          <w:tab w:val="num" w:pos="851"/>
        </w:tabs>
        <w:ind w:left="851" w:hanging="851"/>
      </w:pPr>
      <w:rPr>
        <w:rFonts w:hint="default"/>
        <w:b/>
        <w:i w:val="0"/>
      </w:rPr>
    </w:lvl>
    <w:lvl w:ilvl="3">
      <w:start w:val="1"/>
      <w:numFmt w:val="lowerLetter"/>
      <w:pStyle w:val="Heading4NotinTOC"/>
      <w:lvlText w:val="(%4)"/>
      <w:lvlJc w:val="left"/>
      <w:pPr>
        <w:tabs>
          <w:tab w:val="num" w:pos="1701"/>
        </w:tabs>
        <w:ind w:left="1701" w:hanging="850"/>
      </w:pPr>
      <w:rPr>
        <w:rFonts w:hint="default"/>
        <w:b/>
        <w:i w:val="0"/>
      </w:rPr>
    </w:lvl>
    <w:lvl w:ilvl="4">
      <w:start w:val="1"/>
      <w:numFmt w:val="lowerRoman"/>
      <w:pStyle w:val="Heading5NotinTOC"/>
      <w:lvlText w:val="(%5)"/>
      <w:lvlJc w:val="left"/>
      <w:pPr>
        <w:tabs>
          <w:tab w:val="num" w:pos="2552"/>
        </w:tabs>
        <w:ind w:left="2552" w:hanging="851"/>
      </w:pPr>
      <w:rPr>
        <w:rFonts w:hint="default"/>
        <w:b/>
        <w:i w:val="0"/>
      </w:rPr>
    </w:lvl>
    <w:lvl w:ilvl="5">
      <w:start w:val="1"/>
      <w:numFmt w:val="none"/>
      <w:suff w:val="space"/>
      <w:lvlText w:val=""/>
      <w:lvlJc w:val="left"/>
      <w:pPr>
        <w:ind w:left="0" w:firstLine="0"/>
      </w:pPr>
      <w:rPr>
        <w:rFonts w:hint="default"/>
        <w:b/>
        <w:i w:val="0"/>
      </w:rPr>
    </w:lvl>
    <w:lvl w:ilvl="6">
      <w:start w:val="1"/>
      <w:numFmt w:val="none"/>
      <w:suff w:val="space"/>
      <w:lvlText w:val=""/>
      <w:lvlJc w:val="left"/>
      <w:pPr>
        <w:ind w:left="0" w:firstLine="0"/>
      </w:pPr>
      <w:rPr>
        <w:rFonts w:hint="default"/>
        <w:b/>
        <w:i w:val="0"/>
      </w:rPr>
    </w:lvl>
    <w:lvl w:ilvl="7">
      <w:start w:val="1"/>
      <w:numFmt w:val="none"/>
      <w:suff w:val="space"/>
      <w:lvlText w:val=""/>
      <w:lvlJc w:val="left"/>
      <w:pPr>
        <w:ind w:left="0" w:firstLine="0"/>
      </w:pPr>
      <w:rPr>
        <w:rFonts w:hint="default"/>
        <w:b/>
        <w:i w:val="0"/>
      </w:rPr>
    </w:lvl>
    <w:lvl w:ilvl="8">
      <w:start w:val="1"/>
      <w:numFmt w:val="none"/>
      <w:suff w:val="space"/>
      <w:lvlText w:val=""/>
      <w:lvlJc w:val="left"/>
      <w:pPr>
        <w:ind w:left="0" w:firstLine="0"/>
      </w:pPr>
      <w:rPr>
        <w:rFonts w:hint="default"/>
        <w:b/>
        <w:i w:val="0"/>
      </w:rPr>
    </w:lvl>
  </w:abstractNum>
  <w:abstractNum w:abstractNumId="18">
    <w:nsid w:val="39536690"/>
    <w:multiLevelType w:val="multilevel"/>
    <w:tmpl w:val="D4A0B5E4"/>
    <w:styleLink w:val="Pitch-BulletList"/>
    <w:lvl w:ilvl="0">
      <w:start w:val="1"/>
      <w:numFmt w:val="bullet"/>
      <w:pStyle w:val="Pitch-ListBullet"/>
      <w:lvlText w:val=""/>
      <w:lvlJc w:val="left"/>
      <w:pPr>
        <w:ind w:left="284" w:hanging="284"/>
      </w:pPr>
      <w:rPr>
        <w:rFonts w:ascii="Wingdings" w:hAnsi="Wingdings" w:hint="default"/>
        <w:color w:val="808080"/>
      </w:rPr>
    </w:lvl>
    <w:lvl w:ilvl="1">
      <w:start w:val="1"/>
      <w:numFmt w:val="bullet"/>
      <w:lvlText w:val=""/>
      <w:lvlJc w:val="left"/>
      <w:pPr>
        <w:ind w:left="284" w:hanging="284"/>
      </w:pPr>
      <w:rPr>
        <w:rFonts w:ascii="Wingdings" w:hAnsi="Wingdings" w:hint="default"/>
        <w:color w:val="808080"/>
      </w:rPr>
    </w:lvl>
    <w:lvl w:ilvl="2">
      <w:start w:val="1"/>
      <w:numFmt w:val="bullet"/>
      <w:lvlText w:val=""/>
      <w:lvlJc w:val="left"/>
      <w:pPr>
        <w:ind w:left="284" w:hanging="284"/>
      </w:pPr>
      <w:rPr>
        <w:rFonts w:ascii="Wingdings" w:hAnsi="Wingdings" w:hint="default"/>
        <w:color w:val="808080"/>
      </w:rPr>
    </w:lvl>
    <w:lvl w:ilvl="3">
      <w:start w:val="1"/>
      <w:numFmt w:val="bullet"/>
      <w:lvlText w:val=""/>
      <w:lvlJc w:val="left"/>
      <w:pPr>
        <w:ind w:left="284" w:hanging="284"/>
      </w:pPr>
      <w:rPr>
        <w:rFonts w:ascii="Wingdings" w:hAnsi="Wingdings" w:hint="default"/>
        <w:color w:val="808080"/>
      </w:rPr>
    </w:lvl>
    <w:lvl w:ilvl="4">
      <w:start w:val="1"/>
      <w:numFmt w:val="bullet"/>
      <w:lvlText w:val=""/>
      <w:lvlJc w:val="left"/>
      <w:pPr>
        <w:ind w:left="284" w:hanging="284"/>
      </w:pPr>
      <w:rPr>
        <w:rFonts w:ascii="Wingdings" w:hAnsi="Wingdings" w:hint="default"/>
        <w:color w:val="808080"/>
      </w:rPr>
    </w:lvl>
    <w:lvl w:ilvl="5">
      <w:start w:val="1"/>
      <w:numFmt w:val="bullet"/>
      <w:lvlText w:val=""/>
      <w:lvlJc w:val="left"/>
      <w:pPr>
        <w:ind w:left="284" w:hanging="284"/>
      </w:pPr>
      <w:rPr>
        <w:rFonts w:ascii="Wingdings" w:hAnsi="Wingdings" w:hint="default"/>
        <w:color w:val="808080"/>
      </w:rPr>
    </w:lvl>
    <w:lvl w:ilvl="6">
      <w:start w:val="1"/>
      <w:numFmt w:val="bullet"/>
      <w:lvlText w:val=""/>
      <w:lvlJc w:val="left"/>
      <w:pPr>
        <w:ind w:left="284" w:hanging="284"/>
      </w:pPr>
      <w:rPr>
        <w:rFonts w:ascii="Wingdings" w:hAnsi="Wingdings" w:hint="default"/>
        <w:color w:val="808080"/>
      </w:rPr>
    </w:lvl>
    <w:lvl w:ilvl="7">
      <w:start w:val="1"/>
      <w:numFmt w:val="bullet"/>
      <w:lvlText w:val=""/>
      <w:lvlJc w:val="left"/>
      <w:pPr>
        <w:ind w:left="284" w:hanging="284"/>
      </w:pPr>
      <w:rPr>
        <w:rFonts w:ascii="Wingdings" w:hAnsi="Wingdings" w:hint="default"/>
        <w:color w:val="808080"/>
      </w:rPr>
    </w:lvl>
    <w:lvl w:ilvl="8">
      <w:start w:val="1"/>
      <w:numFmt w:val="bullet"/>
      <w:lvlText w:val=""/>
      <w:lvlJc w:val="left"/>
      <w:pPr>
        <w:ind w:left="284" w:hanging="284"/>
      </w:pPr>
      <w:rPr>
        <w:rFonts w:ascii="Wingdings" w:hAnsi="Wingdings" w:hint="default"/>
        <w:color w:val="808080"/>
      </w:rPr>
    </w:lvl>
  </w:abstractNum>
  <w:abstractNum w:abstractNumId="19">
    <w:nsid w:val="44DA1FAD"/>
    <w:multiLevelType w:val="multilevel"/>
    <w:tmpl w:val="1952BA1A"/>
    <w:styleLink w:val="MultilevelListforTextLists"/>
    <w:lvl w:ilvl="0">
      <w:start w:val="1"/>
      <w:numFmt w:val="bullet"/>
      <w:lvlText w:val=""/>
      <w:lvlJc w:val="left"/>
      <w:pPr>
        <w:tabs>
          <w:tab w:val="num" w:pos="851"/>
        </w:tabs>
        <w:ind w:left="851" w:hanging="851"/>
      </w:pPr>
      <w:rPr>
        <w:rFonts w:ascii="Wingdings" w:hAnsi="Wingdings" w:hint="default"/>
        <w:color w:val="auto"/>
      </w:rPr>
    </w:lvl>
    <w:lvl w:ilvl="1">
      <w:start w:val="1"/>
      <w:numFmt w:val="bullet"/>
      <w:lvlText w:val=""/>
      <w:lvlJc w:val="left"/>
      <w:pPr>
        <w:tabs>
          <w:tab w:val="num" w:pos="1701"/>
        </w:tabs>
        <w:ind w:left="1701" w:hanging="850"/>
      </w:pPr>
      <w:rPr>
        <w:rFonts w:ascii="Wingdings" w:hAnsi="Wingdings" w:hint="default"/>
        <w:color w:val="auto"/>
      </w:rPr>
    </w:lvl>
    <w:lvl w:ilvl="2">
      <w:start w:val="1"/>
      <w:numFmt w:val="bullet"/>
      <w:lvlText w:val=""/>
      <w:lvlJc w:val="left"/>
      <w:pPr>
        <w:tabs>
          <w:tab w:val="num" w:pos="2552"/>
        </w:tabs>
        <w:ind w:left="2552" w:hanging="851"/>
      </w:pPr>
      <w:rPr>
        <w:rFonts w:ascii="Wingdings" w:hAnsi="Wingdings" w:hint="default"/>
        <w:color w:val="auto"/>
      </w:rPr>
    </w:lvl>
    <w:lvl w:ilvl="3">
      <w:start w:val="1"/>
      <w:numFmt w:val="lowerLetter"/>
      <w:lvlRestart w:val="0"/>
      <w:lvlText w:val="(%4)"/>
      <w:lvlJc w:val="left"/>
      <w:pPr>
        <w:tabs>
          <w:tab w:val="num" w:pos="851"/>
        </w:tabs>
        <w:ind w:left="851" w:hanging="851"/>
      </w:pPr>
      <w:rPr>
        <w:rFonts w:hint="default"/>
      </w:rPr>
    </w:lvl>
    <w:lvl w:ilvl="4">
      <w:start w:val="1"/>
      <w:numFmt w:val="lowerLetter"/>
      <w:lvlText w:val="(%5)"/>
      <w:lvlJc w:val="left"/>
      <w:pPr>
        <w:tabs>
          <w:tab w:val="num" w:pos="1701"/>
        </w:tabs>
        <w:ind w:left="1701" w:hanging="850"/>
      </w:pPr>
      <w:rPr>
        <w:rFonts w:hint="default"/>
      </w:rPr>
    </w:lvl>
    <w:lvl w:ilvl="5">
      <w:start w:val="1"/>
      <w:numFmt w:val="lowerLetter"/>
      <w:lvlText w:val="(%6)"/>
      <w:lvlJc w:val="left"/>
      <w:pPr>
        <w:tabs>
          <w:tab w:val="num" w:pos="2552"/>
        </w:tabs>
        <w:ind w:left="2552" w:hanging="851"/>
      </w:pPr>
      <w:rPr>
        <w:rFonts w:hint="default"/>
      </w:rPr>
    </w:lvl>
    <w:lvl w:ilvl="6">
      <w:start w:val="1"/>
      <w:numFmt w:val="lowerRoman"/>
      <w:lvlText w:val="(%7)"/>
      <w:lvlJc w:val="left"/>
      <w:pPr>
        <w:tabs>
          <w:tab w:val="num" w:pos="851"/>
        </w:tabs>
        <w:ind w:left="851" w:hanging="851"/>
      </w:pPr>
      <w:rPr>
        <w:rFonts w:hint="default"/>
        <w:b w:val="0"/>
        <w:i w:val="0"/>
      </w:rPr>
    </w:lvl>
    <w:lvl w:ilvl="7">
      <w:start w:val="1"/>
      <w:numFmt w:val="lowerRoman"/>
      <w:lvlText w:val="(%8)"/>
      <w:lvlJc w:val="left"/>
      <w:pPr>
        <w:tabs>
          <w:tab w:val="num" w:pos="1701"/>
        </w:tabs>
        <w:ind w:left="1701" w:hanging="850"/>
      </w:pPr>
      <w:rPr>
        <w:rFonts w:hint="default"/>
      </w:rPr>
    </w:lvl>
    <w:lvl w:ilvl="8">
      <w:start w:val="1"/>
      <w:numFmt w:val="lowerRoman"/>
      <w:lvlText w:val="(%9)"/>
      <w:lvlJc w:val="left"/>
      <w:pPr>
        <w:tabs>
          <w:tab w:val="num" w:pos="2552"/>
        </w:tabs>
        <w:ind w:left="2552" w:hanging="851"/>
      </w:pPr>
      <w:rPr>
        <w:rFonts w:hint="default"/>
      </w:rPr>
    </w:lvl>
  </w:abstractNum>
  <w:abstractNum w:abstractNumId="20">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7F676989"/>
    <w:multiLevelType w:val="multilevel"/>
    <w:tmpl w:val="1CDA5456"/>
    <w:lvl w:ilvl="0">
      <w:start w:val="1"/>
      <w:numFmt w:val="decimal"/>
      <w:pStyle w:val="Schedule"/>
      <w:suff w:val="space"/>
      <w:lvlText w:val="Schedule %1"/>
      <w:lvlJc w:val="left"/>
      <w:pPr>
        <w:ind w:left="0" w:firstLine="0"/>
      </w:pPr>
      <w:rPr>
        <w:rFonts w:hint="default"/>
        <w:b/>
        <w:bCs w:val="0"/>
        <w:i w:val="0"/>
        <w:iCs w:val="0"/>
        <w:caps/>
        <w:smallCaps w:val="0"/>
        <w:strike w:val="0"/>
        <w:dstrike w:val="0"/>
        <w:vanish w:val="0"/>
        <w:color w:val="000000"/>
        <w:kern w:val="0"/>
        <w:position w:val="0"/>
        <w:u w:val="none"/>
        <w:effect w:val="none"/>
        <w:vertAlign w:val="baseline"/>
        <w:em w:val="none"/>
        <w:specVanish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1"/>
  </w:num>
  <w:num w:numId="2">
    <w:abstractNumId w:val="20"/>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3"/>
  </w:num>
  <w:num w:numId="16">
    <w:abstractNumId w:val="22"/>
  </w:num>
  <w:num w:numId="17">
    <w:abstractNumId w:val="24"/>
  </w:num>
  <w:num w:numId="18">
    <w:abstractNumId w:val="16"/>
  </w:num>
  <w:num w:numId="19">
    <w:abstractNumId w:val="14"/>
  </w:num>
  <w:num w:numId="20">
    <w:abstractNumId w:val="17"/>
  </w:num>
  <w:num w:numId="21">
    <w:abstractNumId w:val="19"/>
  </w:num>
  <w:num w:numId="22">
    <w:abstractNumId w:val="10"/>
  </w:num>
  <w:num w:numId="23">
    <w:abstractNumId w:val="15"/>
  </w:num>
  <w:num w:numId="24">
    <w:abstractNumId w:val="11"/>
  </w:num>
  <w:num w:numId="25">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770"/>
    <w:rsid w:val="00004A61"/>
    <w:rsid w:val="00006B92"/>
    <w:rsid w:val="000175B2"/>
    <w:rsid w:val="00021AB5"/>
    <w:rsid w:val="00023FE7"/>
    <w:rsid w:val="00025CCC"/>
    <w:rsid w:val="000457CE"/>
    <w:rsid w:val="00051A20"/>
    <w:rsid w:val="00051ECE"/>
    <w:rsid w:val="00053B9D"/>
    <w:rsid w:val="00054A72"/>
    <w:rsid w:val="00056352"/>
    <w:rsid w:val="00060115"/>
    <w:rsid w:val="00060F71"/>
    <w:rsid w:val="00061881"/>
    <w:rsid w:val="00066B30"/>
    <w:rsid w:val="00076677"/>
    <w:rsid w:val="00084E29"/>
    <w:rsid w:val="0008545C"/>
    <w:rsid w:val="000906FC"/>
    <w:rsid w:val="000927A6"/>
    <w:rsid w:val="000A4C36"/>
    <w:rsid w:val="000A7ADF"/>
    <w:rsid w:val="000B0239"/>
    <w:rsid w:val="000B0C9C"/>
    <w:rsid w:val="000B1F49"/>
    <w:rsid w:val="000B2546"/>
    <w:rsid w:val="000B54FF"/>
    <w:rsid w:val="000C101B"/>
    <w:rsid w:val="000C2D42"/>
    <w:rsid w:val="000C4D55"/>
    <w:rsid w:val="000D311D"/>
    <w:rsid w:val="000D3708"/>
    <w:rsid w:val="000D65F7"/>
    <w:rsid w:val="000E62F3"/>
    <w:rsid w:val="000E6713"/>
    <w:rsid w:val="000E7D84"/>
    <w:rsid w:val="001021DE"/>
    <w:rsid w:val="001034E9"/>
    <w:rsid w:val="0010384F"/>
    <w:rsid w:val="00107E90"/>
    <w:rsid w:val="001103FF"/>
    <w:rsid w:val="001107C9"/>
    <w:rsid w:val="00112F67"/>
    <w:rsid w:val="00113356"/>
    <w:rsid w:val="00113674"/>
    <w:rsid w:val="001139B0"/>
    <w:rsid w:val="00121430"/>
    <w:rsid w:val="00122079"/>
    <w:rsid w:val="00123361"/>
    <w:rsid w:val="0012498E"/>
    <w:rsid w:val="00132B49"/>
    <w:rsid w:val="00132EF0"/>
    <w:rsid w:val="0013713C"/>
    <w:rsid w:val="00137AA7"/>
    <w:rsid w:val="00142007"/>
    <w:rsid w:val="0014288A"/>
    <w:rsid w:val="00142D45"/>
    <w:rsid w:val="00145F8B"/>
    <w:rsid w:val="001517DA"/>
    <w:rsid w:val="00153FC2"/>
    <w:rsid w:val="0015421A"/>
    <w:rsid w:val="00156544"/>
    <w:rsid w:val="00156CE8"/>
    <w:rsid w:val="001622A6"/>
    <w:rsid w:val="00163A4D"/>
    <w:rsid w:val="001657FE"/>
    <w:rsid w:val="00170010"/>
    <w:rsid w:val="0017776F"/>
    <w:rsid w:val="00180875"/>
    <w:rsid w:val="00184D09"/>
    <w:rsid w:val="00190182"/>
    <w:rsid w:val="001912D1"/>
    <w:rsid w:val="001943B9"/>
    <w:rsid w:val="001A3519"/>
    <w:rsid w:val="001B1A0D"/>
    <w:rsid w:val="001B2FEB"/>
    <w:rsid w:val="001B5E46"/>
    <w:rsid w:val="001B7359"/>
    <w:rsid w:val="001C2960"/>
    <w:rsid w:val="001C4E32"/>
    <w:rsid w:val="001C60EA"/>
    <w:rsid w:val="001C61A5"/>
    <w:rsid w:val="001D5007"/>
    <w:rsid w:val="001D672E"/>
    <w:rsid w:val="001D76C5"/>
    <w:rsid w:val="001E208C"/>
    <w:rsid w:val="001E7A37"/>
    <w:rsid w:val="001F5A25"/>
    <w:rsid w:val="001F63DF"/>
    <w:rsid w:val="001F7313"/>
    <w:rsid w:val="0020454E"/>
    <w:rsid w:val="00210053"/>
    <w:rsid w:val="0021279A"/>
    <w:rsid w:val="0021661C"/>
    <w:rsid w:val="00216FFD"/>
    <w:rsid w:val="00221879"/>
    <w:rsid w:val="00224A45"/>
    <w:rsid w:val="00225E9A"/>
    <w:rsid w:val="0023399C"/>
    <w:rsid w:val="00236B04"/>
    <w:rsid w:val="00236D15"/>
    <w:rsid w:val="002375E3"/>
    <w:rsid w:val="0024030F"/>
    <w:rsid w:val="00241082"/>
    <w:rsid w:val="00243BB2"/>
    <w:rsid w:val="00245357"/>
    <w:rsid w:val="002502D1"/>
    <w:rsid w:val="00250944"/>
    <w:rsid w:val="0025286C"/>
    <w:rsid w:val="00253880"/>
    <w:rsid w:val="00256F02"/>
    <w:rsid w:val="002657EA"/>
    <w:rsid w:val="002669FA"/>
    <w:rsid w:val="00272B85"/>
    <w:rsid w:val="0027672B"/>
    <w:rsid w:val="00276956"/>
    <w:rsid w:val="00277011"/>
    <w:rsid w:val="00280853"/>
    <w:rsid w:val="00280C99"/>
    <w:rsid w:val="00284829"/>
    <w:rsid w:val="002855C3"/>
    <w:rsid w:val="00286336"/>
    <w:rsid w:val="00286E93"/>
    <w:rsid w:val="0028779C"/>
    <w:rsid w:val="002A45D6"/>
    <w:rsid w:val="002B15AB"/>
    <w:rsid w:val="002B1FE7"/>
    <w:rsid w:val="002B3B14"/>
    <w:rsid w:val="002B58BE"/>
    <w:rsid w:val="002C08E7"/>
    <w:rsid w:val="002C0CCC"/>
    <w:rsid w:val="002C35D8"/>
    <w:rsid w:val="002C51BD"/>
    <w:rsid w:val="002C614D"/>
    <w:rsid w:val="002D17BF"/>
    <w:rsid w:val="002D5ABA"/>
    <w:rsid w:val="002E099E"/>
    <w:rsid w:val="002E3D91"/>
    <w:rsid w:val="002E55C9"/>
    <w:rsid w:val="002E7B63"/>
    <w:rsid w:val="002F27D8"/>
    <w:rsid w:val="002F74CF"/>
    <w:rsid w:val="002F7BE5"/>
    <w:rsid w:val="003028D8"/>
    <w:rsid w:val="0030453B"/>
    <w:rsid w:val="00307BC3"/>
    <w:rsid w:val="00307D02"/>
    <w:rsid w:val="003107CA"/>
    <w:rsid w:val="003114C3"/>
    <w:rsid w:val="0031320E"/>
    <w:rsid w:val="00315737"/>
    <w:rsid w:val="00320766"/>
    <w:rsid w:val="00321A87"/>
    <w:rsid w:val="00330117"/>
    <w:rsid w:val="003328E6"/>
    <w:rsid w:val="00333FAB"/>
    <w:rsid w:val="0033477F"/>
    <w:rsid w:val="003357BE"/>
    <w:rsid w:val="0033728A"/>
    <w:rsid w:val="00346D96"/>
    <w:rsid w:val="00351DD0"/>
    <w:rsid w:val="00351EEA"/>
    <w:rsid w:val="003522FC"/>
    <w:rsid w:val="00353169"/>
    <w:rsid w:val="00357007"/>
    <w:rsid w:val="00357533"/>
    <w:rsid w:val="0036088C"/>
    <w:rsid w:val="003672E6"/>
    <w:rsid w:val="00370FCE"/>
    <w:rsid w:val="00375B7D"/>
    <w:rsid w:val="00382FF3"/>
    <w:rsid w:val="00384B3D"/>
    <w:rsid w:val="00385E01"/>
    <w:rsid w:val="00385E2C"/>
    <w:rsid w:val="00390196"/>
    <w:rsid w:val="003909DF"/>
    <w:rsid w:val="00394502"/>
    <w:rsid w:val="00394FD7"/>
    <w:rsid w:val="003963E5"/>
    <w:rsid w:val="00397E6C"/>
    <w:rsid w:val="00397F71"/>
    <w:rsid w:val="003A1451"/>
    <w:rsid w:val="003A1699"/>
    <w:rsid w:val="003A474C"/>
    <w:rsid w:val="003A6544"/>
    <w:rsid w:val="003B1DC0"/>
    <w:rsid w:val="003B44F2"/>
    <w:rsid w:val="003B5276"/>
    <w:rsid w:val="003B60DB"/>
    <w:rsid w:val="003B6566"/>
    <w:rsid w:val="003C11D5"/>
    <w:rsid w:val="003C2D25"/>
    <w:rsid w:val="003D38A7"/>
    <w:rsid w:val="003D47C3"/>
    <w:rsid w:val="003D6B04"/>
    <w:rsid w:val="003E0D76"/>
    <w:rsid w:val="003E69F7"/>
    <w:rsid w:val="003F018C"/>
    <w:rsid w:val="003F4E08"/>
    <w:rsid w:val="00400376"/>
    <w:rsid w:val="00400473"/>
    <w:rsid w:val="0040399C"/>
    <w:rsid w:val="00403AC9"/>
    <w:rsid w:val="004072AD"/>
    <w:rsid w:val="0041439D"/>
    <w:rsid w:val="004214EB"/>
    <w:rsid w:val="00421E7B"/>
    <w:rsid w:val="00425520"/>
    <w:rsid w:val="004271CE"/>
    <w:rsid w:val="004307DF"/>
    <w:rsid w:val="004337AC"/>
    <w:rsid w:val="00436DE1"/>
    <w:rsid w:val="004419E7"/>
    <w:rsid w:val="004420BE"/>
    <w:rsid w:val="00444588"/>
    <w:rsid w:val="00445654"/>
    <w:rsid w:val="00446E1B"/>
    <w:rsid w:val="00451B89"/>
    <w:rsid w:val="00452B73"/>
    <w:rsid w:val="0045528D"/>
    <w:rsid w:val="00460CC3"/>
    <w:rsid w:val="00460E7C"/>
    <w:rsid w:val="004619E8"/>
    <w:rsid w:val="00462CA3"/>
    <w:rsid w:val="004641B9"/>
    <w:rsid w:val="0047013D"/>
    <w:rsid w:val="004705EA"/>
    <w:rsid w:val="00472D24"/>
    <w:rsid w:val="0047636F"/>
    <w:rsid w:val="0048306C"/>
    <w:rsid w:val="00484ABC"/>
    <w:rsid w:val="00486198"/>
    <w:rsid w:val="004906E6"/>
    <w:rsid w:val="0049506A"/>
    <w:rsid w:val="004A193D"/>
    <w:rsid w:val="004A2D5A"/>
    <w:rsid w:val="004A5318"/>
    <w:rsid w:val="004A67F5"/>
    <w:rsid w:val="004A6E5F"/>
    <w:rsid w:val="004A7263"/>
    <w:rsid w:val="004B0358"/>
    <w:rsid w:val="004B7E27"/>
    <w:rsid w:val="004C0E49"/>
    <w:rsid w:val="004C3B30"/>
    <w:rsid w:val="004C4CC5"/>
    <w:rsid w:val="004C6C4C"/>
    <w:rsid w:val="004C7862"/>
    <w:rsid w:val="004D488E"/>
    <w:rsid w:val="004D6564"/>
    <w:rsid w:val="004D7A53"/>
    <w:rsid w:val="004E0DDF"/>
    <w:rsid w:val="004F4611"/>
    <w:rsid w:val="0050045A"/>
    <w:rsid w:val="00501157"/>
    <w:rsid w:val="00503A3D"/>
    <w:rsid w:val="005110CE"/>
    <w:rsid w:val="00511E0D"/>
    <w:rsid w:val="00512844"/>
    <w:rsid w:val="00520780"/>
    <w:rsid w:val="005229A2"/>
    <w:rsid w:val="00530717"/>
    <w:rsid w:val="00530978"/>
    <w:rsid w:val="00536882"/>
    <w:rsid w:val="005419D0"/>
    <w:rsid w:val="005459DC"/>
    <w:rsid w:val="0055083B"/>
    <w:rsid w:val="00551EC4"/>
    <w:rsid w:val="00555C55"/>
    <w:rsid w:val="005649F6"/>
    <w:rsid w:val="00571531"/>
    <w:rsid w:val="00573034"/>
    <w:rsid w:val="0057648B"/>
    <w:rsid w:val="005776FA"/>
    <w:rsid w:val="00580EB9"/>
    <w:rsid w:val="00581D1E"/>
    <w:rsid w:val="00582FFC"/>
    <w:rsid w:val="00583B0B"/>
    <w:rsid w:val="005844C1"/>
    <w:rsid w:val="005853BD"/>
    <w:rsid w:val="005854A2"/>
    <w:rsid w:val="00592326"/>
    <w:rsid w:val="005A47F1"/>
    <w:rsid w:val="005B16EA"/>
    <w:rsid w:val="005B2656"/>
    <w:rsid w:val="005B3A6D"/>
    <w:rsid w:val="005B4361"/>
    <w:rsid w:val="005B54A2"/>
    <w:rsid w:val="005C2A3F"/>
    <w:rsid w:val="005C3040"/>
    <w:rsid w:val="005C650F"/>
    <w:rsid w:val="005D03A3"/>
    <w:rsid w:val="005D1AA5"/>
    <w:rsid w:val="005D7593"/>
    <w:rsid w:val="005D7BD5"/>
    <w:rsid w:val="005E43CB"/>
    <w:rsid w:val="005E7FE3"/>
    <w:rsid w:val="005F4763"/>
    <w:rsid w:val="00600E67"/>
    <w:rsid w:val="00603E4D"/>
    <w:rsid w:val="00604549"/>
    <w:rsid w:val="0060584A"/>
    <w:rsid w:val="0060636B"/>
    <w:rsid w:val="0061180E"/>
    <w:rsid w:val="006123BB"/>
    <w:rsid w:val="00613739"/>
    <w:rsid w:val="006176F0"/>
    <w:rsid w:val="00621281"/>
    <w:rsid w:val="00623EBA"/>
    <w:rsid w:val="006253A8"/>
    <w:rsid w:val="006263E9"/>
    <w:rsid w:val="006365AC"/>
    <w:rsid w:val="0064120C"/>
    <w:rsid w:val="006414E3"/>
    <w:rsid w:val="00643085"/>
    <w:rsid w:val="006451BE"/>
    <w:rsid w:val="006527C2"/>
    <w:rsid w:val="00656460"/>
    <w:rsid w:val="006576FC"/>
    <w:rsid w:val="00660064"/>
    <w:rsid w:val="00661581"/>
    <w:rsid w:val="00663449"/>
    <w:rsid w:val="00663F5D"/>
    <w:rsid w:val="006640DE"/>
    <w:rsid w:val="006648AB"/>
    <w:rsid w:val="006666E6"/>
    <w:rsid w:val="0067307F"/>
    <w:rsid w:val="006761AD"/>
    <w:rsid w:val="0067786B"/>
    <w:rsid w:val="006806F9"/>
    <w:rsid w:val="006837EB"/>
    <w:rsid w:val="00696B29"/>
    <w:rsid w:val="00696B83"/>
    <w:rsid w:val="006A03B8"/>
    <w:rsid w:val="006A620A"/>
    <w:rsid w:val="006B086C"/>
    <w:rsid w:val="006B240B"/>
    <w:rsid w:val="006B46CF"/>
    <w:rsid w:val="006B5732"/>
    <w:rsid w:val="006C053C"/>
    <w:rsid w:val="006D197E"/>
    <w:rsid w:val="006D1E61"/>
    <w:rsid w:val="006D4072"/>
    <w:rsid w:val="006D4DAE"/>
    <w:rsid w:val="006D5C06"/>
    <w:rsid w:val="006E0233"/>
    <w:rsid w:val="006E0A78"/>
    <w:rsid w:val="006E1AD3"/>
    <w:rsid w:val="006E29A7"/>
    <w:rsid w:val="006E3655"/>
    <w:rsid w:val="006E3ACC"/>
    <w:rsid w:val="006E438C"/>
    <w:rsid w:val="006E47AB"/>
    <w:rsid w:val="006E7F71"/>
    <w:rsid w:val="006F257A"/>
    <w:rsid w:val="006F2637"/>
    <w:rsid w:val="006F3D7E"/>
    <w:rsid w:val="006F757D"/>
    <w:rsid w:val="00707FE6"/>
    <w:rsid w:val="007100FB"/>
    <w:rsid w:val="00710B1C"/>
    <w:rsid w:val="007118B8"/>
    <w:rsid w:val="00717FE8"/>
    <w:rsid w:val="0072762D"/>
    <w:rsid w:val="00736F64"/>
    <w:rsid w:val="00740852"/>
    <w:rsid w:val="00747945"/>
    <w:rsid w:val="007513BF"/>
    <w:rsid w:val="00754802"/>
    <w:rsid w:val="00756512"/>
    <w:rsid w:val="007578AF"/>
    <w:rsid w:val="00763513"/>
    <w:rsid w:val="00773203"/>
    <w:rsid w:val="00782C67"/>
    <w:rsid w:val="00784D8B"/>
    <w:rsid w:val="00787970"/>
    <w:rsid w:val="00792369"/>
    <w:rsid w:val="0079291B"/>
    <w:rsid w:val="0079356B"/>
    <w:rsid w:val="007A1804"/>
    <w:rsid w:val="007A3320"/>
    <w:rsid w:val="007A7732"/>
    <w:rsid w:val="007B0ED9"/>
    <w:rsid w:val="007B44B7"/>
    <w:rsid w:val="007B4FFE"/>
    <w:rsid w:val="007B5F8B"/>
    <w:rsid w:val="007C219A"/>
    <w:rsid w:val="007C3F1E"/>
    <w:rsid w:val="007C4E9F"/>
    <w:rsid w:val="007D0BEC"/>
    <w:rsid w:val="007D2082"/>
    <w:rsid w:val="007E4498"/>
    <w:rsid w:val="007E4F81"/>
    <w:rsid w:val="007E65F4"/>
    <w:rsid w:val="007F1013"/>
    <w:rsid w:val="00803097"/>
    <w:rsid w:val="00805CEE"/>
    <w:rsid w:val="0081065F"/>
    <w:rsid w:val="00810855"/>
    <w:rsid w:val="00812ED1"/>
    <w:rsid w:val="008171A3"/>
    <w:rsid w:val="0082047D"/>
    <w:rsid w:val="00820D1F"/>
    <w:rsid w:val="00821EC4"/>
    <w:rsid w:val="00826428"/>
    <w:rsid w:val="00827159"/>
    <w:rsid w:val="00832E86"/>
    <w:rsid w:val="00832F64"/>
    <w:rsid w:val="00833610"/>
    <w:rsid w:val="00844A0D"/>
    <w:rsid w:val="00845AAC"/>
    <w:rsid w:val="00852FB0"/>
    <w:rsid w:val="0085593A"/>
    <w:rsid w:val="0085598E"/>
    <w:rsid w:val="00856247"/>
    <w:rsid w:val="00861AA3"/>
    <w:rsid w:val="00863F88"/>
    <w:rsid w:val="008703CE"/>
    <w:rsid w:val="00871F07"/>
    <w:rsid w:val="0087387F"/>
    <w:rsid w:val="00876A54"/>
    <w:rsid w:val="00884115"/>
    <w:rsid w:val="00885223"/>
    <w:rsid w:val="0088534C"/>
    <w:rsid w:val="008857E8"/>
    <w:rsid w:val="00885CC3"/>
    <w:rsid w:val="00886B95"/>
    <w:rsid w:val="00891C49"/>
    <w:rsid w:val="00893F59"/>
    <w:rsid w:val="00894E80"/>
    <w:rsid w:val="00897FEA"/>
    <w:rsid w:val="008A49E9"/>
    <w:rsid w:val="008A7C1C"/>
    <w:rsid w:val="008B08EE"/>
    <w:rsid w:val="008B150B"/>
    <w:rsid w:val="008B7126"/>
    <w:rsid w:val="008B76D7"/>
    <w:rsid w:val="008B7F0C"/>
    <w:rsid w:val="008C01FC"/>
    <w:rsid w:val="008C2C86"/>
    <w:rsid w:val="008D4516"/>
    <w:rsid w:val="008D585D"/>
    <w:rsid w:val="008D63C2"/>
    <w:rsid w:val="008E1E8A"/>
    <w:rsid w:val="008E2022"/>
    <w:rsid w:val="008E3B49"/>
    <w:rsid w:val="008F7966"/>
    <w:rsid w:val="00900F6C"/>
    <w:rsid w:val="00921FCB"/>
    <w:rsid w:val="00935223"/>
    <w:rsid w:val="0093596B"/>
    <w:rsid w:val="00941FD2"/>
    <w:rsid w:val="009439D2"/>
    <w:rsid w:val="00946877"/>
    <w:rsid w:val="00950D6E"/>
    <w:rsid w:val="00954860"/>
    <w:rsid w:val="00954932"/>
    <w:rsid w:val="00963CE3"/>
    <w:rsid w:val="00964D1F"/>
    <w:rsid w:val="00973558"/>
    <w:rsid w:val="00974E10"/>
    <w:rsid w:val="009766DA"/>
    <w:rsid w:val="009817B4"/>
    <w:rsid w:val="00981FBA"/>
    <w:rsid w:val="009A0252"/>
    <w:rsid w:val="009A3772"/>
    <w:rsid w:val="009B1641"/>
    <w:rsid w:val="009B7033"/>
    <w:rsid w:val="009C0BA0"/>
    <w:rsid w:val="009D0BA8"/>
    <w:rsid w:val="009D16A0"/>
    <w:rsid w:val="009D1972"/>
    <w:rsid w:val="009D24BA"/>
    <w:rsid w:val="009D679D"/>
    <w:rsid w:val="009D7821"/>
    <w:rsid w:val="009E26FC"/>
    <w:rsid w:val="009E68C8"/>
    <w:rsid w:val="009E7535"/>
    <w:rsid w:val="009F06B6"/>
    <w:rsid w:val="009F3E64"/>
    <w:rsid w:val="00A03228"/>
    <w:rsid w:val="00A06858"/>
    <w:rsid w:val="00A07F58"/>
    <w:rsid w:val="00A15767"/>
    <w:rsid w:val="00A17AD9"/>
    <w:rsid w:val="00A30DA2"/>
    <w:rsid w:val="00A315A9"/>
    <w:rsid w:val="00A32926"/>
    <w:rsid w:val="00A3757B"/>
    <w:rsid w:val="00A473AE"/>
    <w:rsid w:val="00A47D32"/>
    <w:rsid w:val="00A51AAC"/>
    <w:rsid w:val="00A553B1"/>
    <w:rsid w:val="00A56CBF"/>
    <w:rsid w:val="00A57404"/>
    <w:rsid w:val="00A61E3C"/>
    <w:rsid w:val="00A6488C"/>
    <w:rsid w:val="00A71F75"/>
    <w:rsid w:val="00A72E56"/>
    <w:rsid w:val="00A80ACE"/>
    <w:rsid w:val="00A82B3D"/>
    <w:rsid w:val="00A831B5"/>
    <w:rsid w:val="00A83536"/>
    <w:rsid w:val="00A90DDA"/>
    <w:rsid w:val="00A9430E"/>
    <w:rsid w:val="00A9433A"/>
    <w:rsid w:val="00AA1AA5"/>
    <w:rsid w:val="00AA3ED7"/>
    <w:rsid w:val="00AA4B82"/>
    <w:rsid w:val="00AA5B9A"/>
    <w:rsid w:val="00AB012E"/>
    <w:rsid w:val="00AB3082"/>
    <w:rsid w:val="00AB33AF"/>
    <w:rsid w:val="00AB4969"/>
    <w:rsid w:val="00AB6D93"/>
    <w:rsid w:val="00AB7D6A"/>
    <w:rsid w:val="00AC013E"/>
    <w:rsid w:val="00AC1327"/>
    <w:rsid w:val="00AC7AA3"/>
    <w:rsid w:val="00AD5149"/>
    <w:rsid w:val="00AD521D"/>
    <w:rsid w:val="00AD7AF9"/>
    <w:rsid w:val="00AE0DAD"/>
    <w:rsid w:val="00AE328B"/>
    <w:rsid w:val="00AE3D86"/>
    <w:rsid w:val="00AE473D"/>
    <w:rsid w:val="00AF3F9F"/>
    <w:rsid w:val="00AF7C4F"/>
    <w:rsid w:val="00B01042"/>
    <w:rsid w:val="00B060FC"/>
    <w:rsid w:val="00B0670C"/>
    <w:rsid w:val="00B14403"/>
    <w:rsid w:val="00B16361"/>
    <w:rsid w:val="00B16A73"/>
    <w:rsid w:val="00B23CE1"/>
    <w:rsid w:val="00B30B31"/>
    <w:rsid w:val="00B34411"/>
    <w:rsid w:val="00B34767"/>
    <w:rsid w:val="00B405BE"/>
    <w:rsid w:val="00B4283E"/>
    <w:rsid w:val="00B42A87"/>
    <w:rsid w:val="00B52421"/>
    <w:rsid w:val="00B5393E"/>
    <w:rsid w:val="00B53F3B"/>
    <w:rsid w:val="00B54CD4"/>
    <w:rsid w:val="00B554FC"/>
    <w:rsid w:val="00B57DE2"/>
    <w:rsid w:val="00B61D0D"/>
    <w:rsid w:val="00B63004"/>
    <w:rsid w:val="00B630DC"/>
    <w:rsid w:val="00B65C76"/>
    <w:rsid w:val="00B73EED"/>
    <w:rsid w:val="00B749FD"/>
    <w:rsid w:val="00B75430"/>
    <w:rsid w:val="00B75EE3"/>
    <w:rsid w:val="00B75FF0"/>
    <w:rsid w:val="00B7668F"/>
    <w:rsid w:val="00B77CF1"/>
    <w:rsid w:val="00B87295"/>
    <w:rsid w:val="00B92A9E"/>
    <w:rsid w:val="00B93CD8"/>
    <w:rsid w:val="00B95929"/>
    <w:rsid w:val="00BA11ED"/>
    <w:rsid w:val="00BA2E73"/>
    <w:rsid w:val="00BA4296"/>
    <w:rsid w:val="00BA5F3E"/>
    <w:rsid w:val="00BA632A"/>
    <w:rsid w:val="00BB433C"/>
    <w:rsid w:val="00BB475F"/>
    <w:rsid w:val="00BB70D3"/>
    <w:rsid w:val="00BB7102"/>
    <w:rsid w:val="00BC16DD"/>
    <w:rsid w:val="00BC1C9E"/>
    <w:rsid w:val="00BC3B92"/>
    <w:rsid w:val="00BC456F"/>
    <w:rsid w:val="00BC77AE"/>
    <w:rsid w:val="00BD0F95"/>
    <w:rsid w:val="00BD6CF6"/>
    <w:rsid w:val="00BD79A4"/>
    <w:rsid w:val="00BE0030"/>
    <w:rsid w:val="00BE118A"/>
    <w:rsid w:val="00BE2350"/>
    <w:rsid w:val="00BE6ADC"/>
    <w:rsid w:val="00BE6EBC"/>
    <w:rsid w:val="00BF023E"/>
    <w:rsid w:val="00BF03D0"/>
    <w:rsid w:val="00BF5618"/>
    <w:rsid w:val="00BF6219"/>
    <w:rsid w:val="00C0291D"/>
    <w:rsid w:val="00C03E5A"/>
    <w:rsid w:val="00C11D92"/>
    <w:rsid w:val="00C138E7"/>
    <w:rsid w:val="00C13A7E"/>
    <w:rsid w:val="00C15AAE"/>
    <w:rsid w:val="00C21C66"/>
    <w:rsid w:val="00C23E9F"/>
    <w:rsid w:val="00C315FD"/>
    <w:rsid w:val="00C3262B"/>
    <w:rsid w:val="00C4159F"/>
    <w:rsid w:val="00C4193E"/>
    <w:rsid w:val="00C44942"/>
    <w:rsid w:val="00C45632"/>
    <w:rsid w:val="00C45EAC"/>
    <w:rsid w:val="00C46200"/>
    <w:rsid w:val="00C4765B"/>
    <w:rsid w:val="00C50953"/>
    <w:rsid w:val="00C53787"/>
    <w:rsid w:val="00C63503"/>
    <w:rsid w:val="00C7162A"/>
    <w:rsid w:val="00C719A1"/>
    <w:rsid w:val="00C828C4"/>
    <w:rsid w:val="00C85ACD"/>
    <w:rsid w:val="00C87621"/>
    <w:rsid w:val="00C90781"/>
    <w:rsid w:val="00C92136"/>
    <w:rsid w:val="00C94C99"/>
    <w:rsid w:val="00C94FE6"/>
    <w:rsid w:val="00CA04A5"/>
    <w:rsid w:val="00CA3892"/>
    <w:rsid w:val="00CA663D"/>
    <w:rsid w:val="00CA6A40"/>
    <w:rsid w:val="00CA7FDE"/>
    <w:rsid w:val="00CB35FE"/>
    <w:rsid w:val="00CB5977"/>
    <w:rsid w:val="00CB616D"/>
    <w:rsid w:val="00CB6839"/>
    <w:rsid w:val="00CB7019"/>
    <w:rsid w:val="00CC02BF"/>
    <w:rsid w:val="00CC2643"/>
    <w:rsid w:val="00CC4923"/>
    <w:rsid w:val="00CC7CED"/>
    <w:rsid w:val="00CD0A7B"/>
    <w:rsid w:val="00CD2FB4"/>
    <w:rsid w:val="00CD42E2"/>
    <w:rsid w:val="00CD7E3F"/>
    <w:rsid w:val="00CE07FF"/>
    <w:rsid w:val="00CE0A1F"/>
    <w:rsid w:val="00CE170C"/>
    <w:rsid w:val="00CE419A"/>
    <w:rsid w:val="00CF2C3A"/>
    <w:rsid w:val="00CF2D16"/>
    <w:rsid w:val="00CF2E11"/>
    <w:rsid w:val="00D01164"/>
    <w:rsid w:val="00D041F1"/>
    <w:rsid w:val="00D04879"/>
    <w:rsid w:val="00D06BFD"/>
    <w:rsid w:val="00D07FA3"/>
    <w:rsid w:val="00D10B1C"/>
    <w:rsid w:val="00D10EFC"/>
    <w:rsid w:val="00D13B1E"/>
    <w:rsid w:val="00D21664"/>
    <w:rsid w:val="00D22839"/>
    <w:rsid w:val="00D2373B"/>
    <w:rsid w:val="00D27BCE"/>
    <w:rsid w:val="00D30920"/>
    <w:rsid w:val="00D35341"/>
    <w:rsid w:val="00D354C1"/>
    <w:rsid w:val="00D405AD"/>
    <w:rsid w:val="00D4245D"/>
    <w:rsid w:val="00D476BF"/>
    <w:rsid w:val="00D50582"/>
    <w:rsid w:val="00D5071E"/>
    <w:rsid w:val="00D5591B"/>
    <w:rsid w:val="00D568CA"/>
    <w:rsid w:val="00D56BC5"/>
    <w:rsid w:val="00D61530"/>
    <w:rsid w:val="00D6161A"/>
    <w:rsid w:val="00D76F41"/>
    <w:rsid w:val="00D77709"/>
    <w:rsid w:val="00D77B13"/>
    <w:rsid w:val="00D80B22"/>
    <w:rsid w:val="00D828C0"/>
    <w:rsid w:val="00D85392"/>
    <w:rsid w:val="00D92743"/>
    <w:rsid w:val="00D92912"/>
    <w:rsid w:val="00D97E98"/>
    <w:rsid w:val="00DA1039"/>
    <w:rsid w:val="00DA2122"/>
    <w:rsid w:val="00DA2F2C"/>
    <w:rsid w:val="00DA5B2E"/>
    <w:rsid w:val="00DB43E0"/>
    <w:rsid w:val="00DB4E8B"/>
    <w:rsid w:val="00DC5234"/>
    <w:rsid w:val="00DC652E"/>
    <w:rsid w:val="00DD14F0"/>
    <w:rsid w:val="00DD2937"/>
    <w:rsid w:val="00DD2EF0"/>
    <w:rsid w:val="00DD463B"/>
    <w:rsid w:val="00DD6B75"/>
    <w:rsid w:val="00DE31BA"/>
    <w:rsid w:val="00DE35EA"/>
    <w:rsid w:val="00DE57A8"/>
    <w:rsid w:val="00DE5A94"/>
    <w:rsid w:val="00DE7381"/>
    <w:rsid w:val="00DF060D"/>
    <w:rsid w:val="00E00292"/>
    <w:rsid w:val="00E01237"/>
    <w:rsid w:val="00E025A7"/>
    <w:rsid w:val="00E06461"/>
    <w:rsid w:val="00E06DFA"/>
    <w:rsid w:val="00E07DA7"/>
    <w:rsid w:val="00E10B86"/>
    <w:rsid w:val="00E11EAD"/>
    <w:rsid w:val="00E13CC3"/>
    <w:rsid w:val="00E13FB4"/>
    <w:rsid w:val="00E16407"/>
    <w:rsid w:val="00E166E8"/>
    <w:rsid w:val="00E26D40"/>
    <w:rsid w:val="00E4456F"/>
    <w:rsid w:val="00E4468A"/>
    <w:rsid w:val="00E53FF2"/>
    <w:rsid w:val="00E57182"/>
    <w:rsid w:val="00E6697B"/>
    <w:rsid w:val="00E67D74"/>
    <w:rsid w:val="00E75A79"/>
    <w:rsid w:val="00E77D65"/>
    <w:rsid w:val="00E82433"/>
    <w:rsid w:val="00E83529"/>
    <w:rsid w:val="00E847EE"/>
    <w:rsid w:val="00E90F6B"/>
    <w:rsid w:val="00E91696"/>
    <w:rsid w:val="00E95363"/>
    <w:rsid w:val="00EC1A62"/>
    <w:rsid w:val="00EC7F72"/>
    <w:rsid w:val="00ED1065"/>
    <w:rsid w:val="00ED152D"/>
    <w:rsid w:val="00ED2576"/>
    <w:rsid w:val="00ED29BE"/>
    <w:rsid w:val="00ED3CAA"/>
    <w:rsid w:val="00ED5F90"/>
    <w:rsid w:val="00ED7A43"/>
    <w:rsid w:val="00EE007A"/>
    <w:rsid w:val="00EE0D16"/>
    <w:rsid w:val="00EE1286"/>
    <w:rsid w:val="00EE3E0F"/>
    <w:rsid w:val="00EE4EB8"/>
    <w:rsid w:val="00EE7169"/>
    <w:rsid w:val="00EF6A1A"/>
    <w:rsid w:val="00EF6BC8"/>
    <w:rsid w:val="00F024E3"/>
    <w:rsid w:val="00F04134"/>
    <w:rsid w:val="00F0795B"/>
    <w:rsid w:val="00F11CBB"/>
    <w:rsid w:val="00F22652"/>
    <w:rsid w:val="00F33B21"/>
    <w:rsid w:val="00F34498"/>
    <w:rsid w:val="00F4060D"/>
    <w:rsid w:val="00F450FE"/>
    <w:rsid w:val="00F45753"/>
    <w:rsid w:val="00F473EB"/>
    <w:rsid w:val="00F533AE"/>
    <w:rsid w:val="00F548DF"/>
    <w:rsid w:val="00F57C50"/>
    <w:rsid w:val="00F63542"/>
    <w:rsid w:val="00F6787B"/>
    <w:rsid w:val="00F70C38"/>
    <w:rsid w:val="00F70CE2"/>
    <w:rsid w:val="00F80446"/>
    <w:rsid w:val="00F81AF4"/>
    <w:rsid w:val="00F84499"/>
    <w:rsid w:val="00F877E2"/>
    <w:rsid w:val="00F92555"/>
    <w:rsid w:val="00F9465C"/>
    <w:rsid w:val="00F94D07"/>
    <w:rsid w:val="00F96327"/>
    <w:rsid w:val="00FA4CC2"/>
    <w:rsid w:val="00FB19AC"/>
    <w:rsid w:val="00FB19DB"/>
    <w:rsid w:val="00FC25D6"/>
    <w:rsid w:val="00FC3A36"/>
    <w:rsid w:val="00FC5CA2"/>
    <w:rsid w:val="00FC64AF"/>
    <w:rsid w:val="00FD1196"/>
    <w:rsid w:val="00FD5072"/>
    <w:rsid w:val="00FD6919"/>
    <w:rsid w:val="00FE06F5"/>
    <w:rsid w:val="00FE3925"/>
    <w:rsid w:val="00FE5B45"/>
    <w:rsid w:val="00FE7137"/>
    <w:rsid w:val="00FF437B"/>
    <w:rsid w:val="00FF4A7A"/>
    <w:rsid w:val="00FF5D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9" w:qFormat="1"/>
    <w:lsdException w:name="heading 3" w:uiPriority="19" w:qFormat="1"/>
    <w:lsdException w:name="heading 4" w:uiPriority="19" w:qFormat="1"/>
    <w:lsdException w:name="heading 5" w:uiPriority="19" w:qFormat="1"/>
    <w:lsdException w:name="heading 6" w:uiPriority="3" w:qFormat="1"/>
    <w:lsdException w:name="heading 7" w:uiPriority="3" w:qFormat="1"/>
    <w:lsdException w:name="heading 8" w:uiPriority="3" w:qFormat="1"/>
    <w:lsdException w:name="heading 9" w:uiPriority="3" w:qFormat="1"/>
    <w:lsdException w:name="index 1"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1" w:qFormat="1"/>
    <w:lsdException w:name="footnote text" w:uiPriority="26"/>
    <w:lsdException w:name="annotation text" w:uiPriority="99"/>
    <w:lsdException w:name="header" w:uiPriority="50"/>
    <w:lsdException w:name="footer" w:uiPriority="99"/>
    <w:lsdException w:name="index heading" w:uiPriority="4"/>
    <w:lsdException w:name="caption" w:uiPriority="8" w:qFormat="1"/>
    <w:lsdException w:name="footnote reference" w:uiPriority="26" w:qFormat="1"/>
    <w:lsdException w:name="annotation reference" w:uiPriority="99"/>
    <w:lsdException w:name="table of authorities" w:uiPriority="99"/>
    <w:lsdException w:name="toa heading" w:uiPriority="99"/>
    <w:lsdException w:name="List" w:uiPriority="99"/>
    <w:lsdException w:name="List Bullet" w:uiPriority="4" w:qFormat="1"/>
    <w:lsdException w:name="Title" w:semiHidden="0" w:uiPriority="10" w:unhideWhenUsed="0" w:qFormat="1"/>
    <w:lsdException w:name="Default Paragraph Font" w:uiPriority="1"/>
    <w:lsdException w:name="Body Text" w:qFormat="1"/>
    <w:lsdException w:name="List Continue" w:uiPriority="3" w:qFormat="1"/>
    <w:lsdException w:name="List Continue 2" w:uiPriority="3" w:qFormat="1"/>
    <w:lsdException w:name="List Continue 3" w:uiPriority="3" w:qFormat="1"/>
    <w:lsdException w:name="Subtitle" w:semiHidden="0" w:uiPriority="11" w:unhideWhenUsed="0" w:qFormat="1"/>
    <w:lsdException w:name="Date"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HTML Bottom of Form"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22" w:qFormat="1"/>
  </w:latentStyles>
  <w:style w:type="paragraph" w:default="1" w:styleId="Normal">
    <w:name w:val="Normal"/>
    <w:qFormat/>
    <w:rsid w:val="006640DE"/>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1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1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3"/>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3"/>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3"/>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3"/>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50"/>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50"/>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1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1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1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3"/>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3"/>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3"/>
    <w:rsid w:val="00333FAB"/>
    <w:rPr>
      <w:rFonts w:ascii="Cambria" w:eastAsia="MS Mincho" w:hAnsi="Cambria" w:cs="Cambria"/>
      <w:sz w:val="20"/>
      <w:szCs w:val="20"/>
    </w:rPr>
  </w:style>
  <w:style w:type="character" w:customStyle="1" w:styleId="Heading9Char">
    <w:name w:val="Heading 9 Char"/>
    <w:basedOn w:val="DefaultParagraphFont"/>
    <w:link w:val="Heading9"/>
    <w:uiPriority w:val="3"/>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8"/>
    <w:qFormat/>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22"/>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26"/>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26"/>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26"/>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4"/>
    <w:qFormat/>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8"/>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uiPriority w:val="99"/>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uiPriority w:val="4"/>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uiPriority w:val="99"/>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uiPriority w:val="3"/>
    <w:qFormat/>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uiPriority w:val="3"/>
    <w:qFormat/>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uiPriority w:val="3"/>
    <w:qFormat/>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uiPriority w:val="1"/>
    <w:qFormat/>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uiPriority w:val="99"/>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uiPriority w:val="99"/>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styleId="Quote">
    <w:name w:val="Quote"/>
    <w:basedOn w:val="Normal"/>
    <w:next w:val="Normal"/>
    <w:link w:val="QuoteChar"/>
    <w:uiPriority w:val="99"/>
    <w:qFormat/>
    <w:rsid w:val="006E0A78"/>
    <w:pPr>
      <w:spacing w:after="0" w:line="240" w:lineRule="auto"/>
      <w:ind w:firstLine="0"/>
      <w:jc w:val="left"/>
    </w:pPr>
    <w:rPr>
      <w:rFonts w:ascii="Arial" w:eastAsia="MS Mincho" w:hAnsi="Arial"/>
      <w:i/>
      <w:iCs/>
      <w:color w:val="000000"/>
      <w:sz w:val="24"/>
      <w:szCs w:val="24"/>
      <w:lang w:val="sq-AL" w:eastAsia="x-none"/>
    </w:rPr>
  </w:style>
  <w:style w:type="character" w:customStyle="1" w:styleId="QuoteChar">
    <w:name w:val="Quote Char"/>
    <w:basedOn w:val="DefaultParagraphFont"/>
    <w:link w:val="Quote"/>
    <w:uiPriority w:val="99"/>
    <w:rsid w:val="006E0A78"/>
    <w:rPr>
      <w:rFonts w:ascii="Arial" w:eastAsia="MS Mincho" w:hAnsi="Arial" w:cs="Times New Roman"/>
      <w:i/>
      <w:iCs/>
      <w:color w:val="000000"/>
      <w:sz w:val="24"/>
      <w:szCs w:val="24"/>
      <w:lang w:val="sq-AL" w:eastAsia="x-none"/>
    </w:rPr>
  </w:style>
  <w:style w:type="numbering" w:customStyle="1" w:styleId="NoList7">
    <w:name w:val="No List7"/>
    <w:next w:val="NoList"/>
    <w:uiPriority w:val="99"/>
    <w:semiHidden/>
    <w:unhideWhenUsed/>
    <w:rsid w:val="00885CC3"/>
  </w:style>
  <w:style w:type="numbering" w:customStyle="1" w:styleId="NoList11">
    <w:name w:val="No List11"/>
    <w:next w:val="NoList"/>
    <w:uiPriority w:val="99"/>
    <w:semiHidden/>
    <w:unhideWhenUsed/>
    <w:rsid w:val="00885CC3"/>
  </w:style>
  <w:style w:type="paragraph" w:customStyle="1" w:styleId="Schedule">
    <w:name w:val="Schedule"/>
    <w:basedOn w:val="NormalText"/>
    <w:uiPriority w:val="12"/>
    <w:qFormat/>
    <w:rsid w:val="00885CC3"/>
    <w:pPr>
      <w:keepNext/>
      <w:keepLines/>
      <w:numPr>
        <w:numId w:val="17"/>
      </w:numPr>
      <w:jc w:val="center"/>
    </w:pPr>
    <w:rPr>
      <w:b/>
      <w:caps/>
    </w:rPr>
  </w:style>
  <w:style w:type="paragraph" w:customStyle="1" w:styleId="Evidence">
    <w:name w:val="Evidence"/>
    <w:basedOn w:val="NormalText"/>
    <w:next w:val="NormalTextIndent3"/>
    <w:link w:val="EvidenceZchn"/>
    <w:uiPriority w:val="9"/>
    <w:qFormat/>
    <w:rsid w:val="00885CC3"/>
    <w:pPr>
      <w:ind w:left="2552" w:hanging="1701"/>
    </w:pPr>
  </w:style>
  <w:style w:type="character" w:customStyle="1" w:styleId="EvidenceZchn">
    <w:name w:val="Evidence Zchn"/>
    <w:link w:val="Evidence"/>
    <w:uiPriority w:val="9"/>
    <w:rsid w:val="00885CC3"/>
    <w:rPr>
      <w:rFonts w:ascii="Arial" w:eastAsia="Calibri" w:hAnsi="Arial" w:cs="Times New Roman"/>
      <w:spacing w:val="4"/>
      <w:sz w:val="20"/>
      <w:szCs w:val="20"/>
      <w:lang w:val="en-GB"/>
    </w:rPr>
  </w:style>
  <w:style w:type="paragraph" w:customStyle="1" w:styleId="Annex">
    <w:name w:val="Annex"/>
    <w:basedOn w:val="NormalText"/>
    <w:uiPriority w:val="13"/>
    <w:qFormat/>
    <w:rsid w:val="00885CC3"/>
    <w:pPr>
      <w:numPr>
        <w:numId w:val="18"/>
      </w:numPr>
      <w:jc w:val="center"/>
    </w:pPr>
    <w:rPr>
      <w:b/>
      <w:caps/>
    </w:rPr>
  </w:style>
  <w:style w:type="table" w:customStyle="1" w:styleId="TableGrid40">
    <w:name w:val="Table Grid4"/>
    <w:basedOn w:val="TableNormal"/>
    <w:next w:val="TableGrid"/>
    <w:uiPriority w:val="59"/>
    <w:rsid w:val="00885CC3"/>
    <w:pPr>
      <w:spacing w:after="0" w:line="240" w:lineRule="auto"/>
    </w:pPr>
    <w:rPr>
      <w:rFonts w:ascii="Arial" w:eastAsia="Calibri" w:hAnsi="Arial" w:cs="Times New Roman"/>
      <w:sz w:val="20"/>
      <w:szCs w:val="20"/>
      <w:lang w:val="de-AT"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extIndent2">
    <w:name w:val="Normal Text Indent 2"/>
    <w:basedOn w:val="NormalText"/>
    <w:uiPriority w:val="1"/>
    <w:qFormat/>
    <w:rsid w:val="00885CC3"/>
    <w:pPr>
      <w:ind w:left="1701"/>
    </w:pPr>
  </w:style>
  <w:style w:type="paragraph" w:customStyle="1" w:styleId="NormalTextIndent3">
    <w:name w:val="Normal Text Indent 3"/>
    <w:basedOn w:val="NormalText"/>
    <w:uiPriority w:val="1"/>
    <w:qFormat/>
    <w:rsid w:val="00885CC3"/>
    <w:pPr>
      <w:ind w:left="2552"/>
    </w:pPr>
    <w:rPr>
      <w:szCs w:val="16"/>
    </w:rPr>
  </w:style>
  <w:style w:type="paragraph" w:customStyle="1" w:styleId="NormalTextIndent">
    <w:name w:val="Normal Text Indent"/>
    <w:basedOn w:val="NormalText"/>
    <w:qFormat/>
    <w:rsid w:val="00885CC3"/>
    <w:pPr>
      <w:ind w:left="851"/>
    </w:pPr>
  </w:style>
  <w:style w:type="paragraph" w:customStyle="1" w:styleId="ListaIndent">
    <w:name w:val="List (a) Indent"/>
    <w:basedOn w:val="NormalText"/>
    <w:uiPriority w:val="5"/>
    <w:qFormat/>
    <w:rsid w:val="00885CC3"/>
    <w:pPr>
      <w:tabs>
        <w:tab w:val="num" w:pos="1701"/>
      </w:tabs>
      <w:ind w:left="1701" w:hanging="850"/>
    </w:pPr>
  </w:style>
  <w:style w:type="paragraph" w:customStyle="1" w:styleId="NormalNumberedIndent">
    <w:name w:val="Normal Numbered Indent"/>
    <w:basedOn w:val="Heading2"/>
    <w:next w:val="NormalTextIndent"/>
    <w:uiPriority w:val="20"/>
    <w:qFormat/>
    <w:rsid w:val="00885CC3"/>
    <w:pPr>
      <w:numPr>
        <w:ilvl w:val="1"/>
      </w:numPr>
      <w:tabs>
        <w:tab w:val="num" w:pos="720"/>
        <w:tab w:val="num" w:pos="851"/>
      </w:tabs>
      <w:spacing w:before="240" w:line="280" w:lineRule="atLeast"/>
      <w:ind w:left="851" w:hanging="851"/>
      <w:outlineLvl w:val="9"/>
    </w:pPr>
    <w:rPr>
      <w:rFonts w:eastAsia="Times New Roman" w:cs="Times New Roman"/>
      <w:b w:val="0"/>
      <w:bCs w:val="0"/>
      <w:spacing w:val="4"/>
      <w:sz w:val="20"/>
      <w:lang w:val="en-GB"/>
    </w:rPr>
  </w:style>
  <w:style w:type="paragraph" w:customStyle="1" w:styleId="NormalNumberedIndent2">
    <w:name w:val="Normal Numbered Indent 2"/>
    <w:basedOn w:val="Heading3"/>
    <w:next w:val="NormalTextIndent"/>
    <w:uiPriority w:val="20"/>
    <w:qFormat/>
    <w:rsid w:val="00885CC3"/>
    <w:pPr>
      <w:numPr>
        <w:ilvl w:val="2"/>
      </w:numPr>
      <w:tabs>
        <w:tab w:val="num" w:pos="851"/>
        <w:tab w:val="num" w:pos="1080"/>
      </w:tabs>
      <w:spacing w:before="240" w:line="280" w:lineRule="atLeast"/>
      <w:ind w:left="851" w:hanging="851"/>
      <w:outlineLvl w:val="9"/>
    </w:pPr>
    <w:rPr>
      <w:rFonts w:eastAsia="Times New Roman" w:cs="Times New Roman"/>
      <w:b w:val="0"/>
      <w:spacing w:val="4"/>
      <w:sz w:val="20"/>
      <w:szCs w:val="26"/>
      <w:lang w:val="en-GB"/>
    </w:rPr>
  </w:style>
  <w:style w:type="paragraph" w:customStyle="1" w:styleId="NormalNumbered">
    <w:name w:val="Normal Numbered"/>
    <w:basedOn w:val="Heading1"/>
    <w:next w:val="NormalText"/>
    <w:uiPriority w:val="20"/>
    <w:qFormat/>
    <w:rsid w:val="00885CC3"/>
    <w:pPr>
      <w:keepLines/>
      <w:tabs>
        <w:tab w:val="clear" w:pos="360"/>
        <w:tab w:val="num" w:pos="851"/>
      </w:tabs>
      <w:spacing w:after="0" w:line="280" w:lineRule="atLeast"/>
      <w:ind w:left="851" w:hanging="851"/>
      <w:outlineLvl w:val="9"/>
    </w:pPr>
    <w:rPr>
      <w:rFonts w:ascii="Cambria" w:eastAsia="Times New Roman" w:hAnsi="Cambria" w:cs="Times New Roman"/>
      <w:b w:val="0"/>
      <w:spacing w:val="4"/>
      <w:kern w:val="0"/>
      <w:sz w:val="20"/>
      <w:szCs w:val="28"/>
      <w:lang w:val="en-GB"/>
    </w:rPr>
  </w:style>
  <w:style w:type="paragraph" w:customStyle="1" w:styleId="NormalNoSpacing">
    <w:name w:val="Normal No Spacing"/>
    <w:basedOn w:val="NormalText"/>
    <w:uiPriority w:val="2"/>
    <w:qFormat/>
    <w:rsid w:val="00885CC3"/>
    <w:pPr>
      <w:spacing w:before="0"/>
    </w:pPr>
  </w:style>
  <w:style w:type="character" w:styleId="IntenseEmphasis">
    <w:name w:val="Intense Emphasis"/>
    <w:uiPriority w:val="21"/>
    <w:qFormat/>
    <w:rsid w:val="00885CC3"/>
    <w:rPr>
      <w:b/>
      <w:bCs/>
      <w:iCs/>
      <w:caps/>
      <w:smallCaps w:val="0"/>
      <w:color w:val="000000"/>
    </w:rPr>
  </w:style>
  <w:style w:type="paragraph" w:customStyle="1" w:styleId="IssueRecommendation">
    <w:name w:val="Issue/Recommendation"/>
    <w:basedOn w:val="NormalText"/>
    <w:uiPriority w:val="9"/>
    <w:qFormat/>
    <w:rsid w:val="00885CC3"/>
    <w:pPr>
      <w:ind w:left="2836" w:hanging="1985"/>
    </w:pPr>
  </w:style>
  <w:style w:type="paragraph" w:customStyle="1" w:styleId="Section">
    <w:name w:val="Section"/>
    <w:basedOn w:val="NormalText"/>
    <w:next w:val="NormalText"/>
    <w:uiPriority w:val="11"/>
    <w:qFormat/>
    <w:rsid w:val="00885CC3"/>
    <w:pPr>
      <w:keepNext/>
      <w:keepLines/>
      <w:jc w:val="center"/>
    </w:pPr>
    <w:rPr>
      <w:b/>
      <w:caps/>
    </w:rPr>
  </w:style>
  <w:style w:type="paragraph" w:customStyle="1" w:styleId="NormalNoSpacingIndent">
    <w:name w:val="Normal No Spacing Indent"/>
    <w:basedOn w:val="NormalNoSpacing"/>
    <w:uiPriority w:val="2"/>
    <w:qFormat/>
    <w:rsid w:val="00885CC3"/>
    <w:pPr>
      <w:ind w:left="851"/>
    </w:pPr>
  </w:style>
  <w:style w:type="paragraph" w:customStyle="1" w:styleId="NormalNoSpacingIndent2">
    <w:name w:val="Normal No Spacing Indent 2"/>
    <w:basedOn w:val="NormalNoSpacing"/>
    <w:uiPriority w:val="2"/>
    <w:qFormat/>
    <w:rsid w:val="00885CC3"/>
    <w:pPr>
      <w:ind w:left="1701"/>
    </w:pPr>
  </w:style>
  <w:style w:type="paragraph" w:customStyle="1" w:styleId="NormalNoSpacingIndent3">
    <w:name w:val="Normal No Spacing Indent 3"/>
    <w:basedOn w:val="NormalNoSpacing"/>
    <w:uiPriority w:val="2"/>
    <w:qFormat/>
    <w:rsid w:val="00885CC3"/>
    <w:pPr>
      <w:ind w:left="2552"/>
    </w:pPr>
  </w:style>
  <w:style w:type="paragraph" w:customStyle="1" w:styleId="ListiIndent2">
    <w:name w:val="List (i) Indent 2"/>
    <w:basedOn w:val="NormalText"/>
    <w:uiPriority w:val="6"/>
    <w:qFormat/>
    <w:rsid w:val="00885CC3"/>
    <w:pPr>
      <w:tabs>
        <w:tab w:val="num" w:pos="2552"/>
      </w:tabs>
      <w:ind w:left="2552" w:hanging="851"/>
    </w:pPr>
  </w:style>
  <w:style w:type="paragraph" w:customStyle="1" w:styleId="ListaIndent2">
    <w:name w:val="List (a) Indent 2"/>
    <w:basedOn w:val="NormalText"/>
    <w:uiPriority w:val="5"/>
    <w:qFormat/>
    <w:rsid w:val="00885CC3"/>
    <w:pPr>
      <w:tabs>
        <w:tab w:val="num" w:pos="2552"/>
      </w:tabs>
      <w:ind w:left="2552" w:hanging="851"/>
    </w:pPr>
  </w:style>
  <w:style w:type="table" w:styleId="LightShading">
    <w:name w:val="Light Shading"/>
    <w:basedOn w:val="TableNormal"/>
    <w:uiPriority w:val="60"/>
    <w:rsid w:val="00885CC3"/>
    <w:pPr>
      <w:spacing w:after="0" w:line="240" w:lineRule="auto"/>
    </w:pPr>
    <w:rPr>
      <w:rFonts w:ascii="Arial" w:eastAsia="Calibri" w:hAnsi="Arial" w:cs="Times New Roman"/>
      <w:color w:val="000000"/>
      <w:sz w:val="20"/>
      <w:szCs w:val="20"/>
      <w:lang w:val="de-AT" w:eastAsia="sq-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WolfTheissTable">
    <w:name w:val="WolfTheiss Table"/>
    <w:basedOn w:val="TableNormal"/>
    <w:uiPriority w:val="99"/>
    <w:rsid w:val="00885CC3"/>
    <w:pPr>
      <w:spacing w:after="0" w:line="240" w:lineRule="auto"/>
    </w:pPr>
    <w:rPr>
      <w:rFonts w:ascii="Arial" w:eastAsia="Calibri" w:hAnsi="Arial" w:cs="Times New Roman"/>
      <w:sz w:val="16"/>
      <w:szCs w:val="20"/>
      <w:lang w:val="de-AT" w:eastAsia="sq-AL"/>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Calibri" w:hAnsi="Calibri"/>
        <w:b/>
        <w:color w:val="auto"/>
        <w:sz w:val="16"/>
      </w:rPr>
      <w:tblPr/>
      <w:tcPr>
        <w:shd w:val="clear" w:color="auto" w:fill="BFBFBF"/>
      </w:tcPr>
    </w:tblStylePr>
    <w:tblStylePr w:type="lastRow">
      <w:rPr>
        <w:b/>
      </w:rPr>
    </w:tblStylePr>
    <w:tblStylePr w:type="firstCol">
      <w:rPr>
        <w:b/>
      </w:rPr>
    </w:tblStylePr>
    <w:tblStylePr w:type="lastCol">
      <w:rPr>
        <w:b/>
      </w:rPr>
    </w:tblStylePr>
    <w:tblStylePr w:type="band2Vert">
      <w:tblPr/>
      <w:tcPr>
        <w:shd w:val="clear" w:color="auto" w:fill="BFBFBF"/>
      </w:tcPr>
    </w:tblStylePr>
    <w:tblStylePr w:type="band1Horz">
      <w:tblPr/>
      <w:tcPr>
        <w:shd w:val="clear" w:color="auto" w:fill="FFFFFF"/>
      </w:tcPr>
    </w:tblStylePr>
    <w:tblStylePr w:type="band2Horz">
      <w:tblPr/>
      <w:tcPr>
        <w:shd w:val="clear" w:color="auto" w:fill="BFBFBF"/>
      </w:tcPr>
    </w:tblStylePr>
    <w:tblStylePr w:type="nwCell">
      <w:tblPr>
        <w:tblCellMar>
          <w:top w:w="57" w:type="dxa"/>
          <w:left w:w="57" w:type="dxa"/>
          <w:bottom w:w="57" w:type="dxa"/>
          <w:right w:w="57" w:type="dxa"/>
        </w:tblCellMar>
      </w:tblPr>
    </w:tblStylePr>
  </w:style>
  <w:style w:type="paragraph" w:customStyle="1" w:styleId="TableTextNormal">
    <w:name w:val="Table Text Normal"/>
    <w:basedOn w:val="NormalText"/>
    <w:link w:val="TableTextNormalChar"/>
    <w:uiPriority w:val="99"/>
    <w:semiHidden/>
    <w:qFormat/>
    <w:rsid w:val="00885CC3"/>
    <w:pPr>
      <w:spacing w:before="0" w:line="240" w:lineRule="auto"/>
    </w:pPr>
    <w:rPr>
      <w:sz w:val="16"/>
    </w:rPr>
  </w:style>
  <w:style w:type="paragraph" w:customStyle="1" w:styleId="TableTextBold">
    <w:name w:val="Table Text Bold"/>
    <w:basedOn w:val="NormalText"/>
    <w:link w:val="TableTextBoldChar"/>
    <w:uiPriority w:val="99"/>
    <w:semiHidden/>
    <w:qFormat/>
    <w:rsid w:val="00885CC3"/>
    <w:pPr>
      <w:spacing w:before="0" w:line="240" w:lineRule="auto"/>
    </w:pPr>
    <w:rPr>
      <w:b/>
      <w:sz w:val="16"/>
    </w:rPr>
  </w:style>
  <w:style w:type="character" w:customStyle="1" w:styleId="TableTextNormalChar">
    <w:name w:val="Table Text Normal Char"/>
    <w:link w:val="TableTextNormal"/>
    <w:uiPriority w:val="99"/>
    <w:semiHidden/>
    <w:rsid w:val="00885CC3"/>
    <w:rPr>
      <w:rFonts w:ascii="Arial" w:eastAsia="Calibri" w:hAnsi="Arial" w:cs="Times New Roman"/>
      <w:spacing w:val="4"/>
      <w:sz w:val="16"/>
      <w:szCs w:val="20"/>
      <w:lang w:val="en-GB"/>
    </w:rPr>
  </w:style>
  <w:style w:type="character" w:customStyle="1" w:styleId="TableTextBoldChar">
    <w:name w:val="Table Text Bold Char"/>
    <w:link w:val="TableTextBold"/>
    <w:uiPriority w:val="99"/>
    <w:semiHidden/>
    <w:rsid w:val="00885CC3"/>
    <w:rPr>
      <w:rFonts w:ascii="Arial" w:eastAsia="Calibri" w:hAnsi="Arial" w:cs="Times New Roman"/>
      <w:b/>
      <w:spacing w:val="4"/>
      <w:sz w:val="16"/>
      <w:szCs w:val="20"/>
      <w:lang w:val="en-GB"/>
    </w:rPr>
  </w:style>
  <w:style w:type="paragraph" w:customStyle="1" w:styleId="Listi">
    <w:name w:val="List (i)"/>
    <w:basedOn w:val="NormalText"/>
    <w:uiPriority w:val="6"/>
    <w:qFormat/>
    <w:rsid w:val="00885CC3"/>
    <w:pPr>
      <w:tabs>
        <w:tab w:val="num" w:pos="851"/>
      </w:tabs>
      <w:ind w:left="851" w:hanging="851"/>
    </w:pPr>
  </w:style>
  <w:style w:type="paragraph" w:customStyle="1" w:styleId="ListiIndent">
    <w:name w:val="List (i) Indent"/>
    <w:basedOn w:val="NormalText"/>
    <w:uiPriority w:val="6"/>
    <w:qFormat/>
    <w:rsid w:val="00885CC3"/>
    <w:pPr>
      <w:tabs>
        <w:tab w:val="num" w:pos="1701"/>
      </w:tabs>
      <w:ind w:left="1701" w:hanging="850"/>
    </w:pPr>
  </w:style>
  <w:style w:type="paragraph" w:customStyle="1" w:styleId="Heading1NotinTOC">
    <w:name w:val="Heading 1 (Not in TOC)"/>
    <w:basedOn w:val="NormalText"/>
    <w:next w:val="NormalText"/>
    <w:uiPriority w:val="21"/>
    <w:qFormat/>
    <w:rsid w:val="00885CC3"/>
    <w:pPr>
      <w:keepNext/>
      <w:keepLines/>
      <w:numPr>
        <w:numId w:val="22"/>
      </w:numPr>
    </w:pPr>
    <w:rPr>
      <w:rFonts w:ascii="Cambria" w:hAnsi="Cambria"/>
      <w:b/>
      <w:caps/>
    </w:rPr>
  </w:style>
  <w:style w:type="paragraph" w:customStyle="1" w:styleId="Heading2NotinTOC">
    <w:name w:val="Heading 2 (Not in TOC)"/>
    <w:basedOn w:val="Heading1NotinTOC"/>
    <w:next w:val="NormalTextIndent"/>
    <w:uiPriority w:val="21"/>
    <w:qFormat/>
    <w:rsid w:val="00885CC3"/>
    <w:pPr>
      <w:keepNext w:val="0"/>
      <w:keepLines w:val="0"/>
      <w:numPr>
        <w:ilvl w:val="1"/>
      </w:numPr>
    </w:pPr>
    <w:rPr>
      <w:caps w:val="0"/>
    </w:rPr>
  </w:style>
  <w:style w:type="paragraph" w:customStyle="1" w:styleId="Heading3NotinTOC">
    <w:name w:val="Heading 3 (Not in TOC)"/>
    <w:basedOn w:val="Heading2NotinTOC"/>
    <w:next w:val="NormalTextIndent"/>
    <w:uiPriority w:val="21"/>
    <w:qFormat/>
    <w:rsid w:val="00885CC3"/>
    <w:pPr>
      <w:numPr>
        <w:ilvl w:val="2"/>
      </w:numPr>
    </w:pPr>
    <w:rPr>
      <w:b w:val="0"/>
    </w:rPr>
  </w:style>
  <w:style w:type="paragraph" w:customStyle="1" w:styleId="Heading4NotinTOC">
    <w:name w:val="Heading 4 (Not in TOC)"/>
    <w:basedOn w:val="Heading3NotinTOC"/>
    <w:next w:val="NormalTextIndent2"/>
    <w:uiPriority w:val="21"/>
    <w:qFormat/>
    <w:rsid w:val="00885CC3"/>
    <w:pPr>
      <w:numPr>
        <w:ilvl w:val="3"/>
      </w:numPr>
    </w:pPr>
  </w:style>
  <w:style w:type="paragraph" w:customStyle="1" w:styleId="Heading5NotinTOC">
    <w:name w:val="Heading 5 (Not in TOC)"/>
    <w:basedOn w:val="Heading4NotinTOC"/>
    <w:next w:val="NormalTextIndent3"/>
    <w:uiPriority w:val="21"/>
    <w:qFormat/>
    <w:rsid w:val="00885CC3"/>
    <w:pPr>
      <w:numPr>
        <w:ilvl w:val="4"/>
      </w:numPr>
    </w:pPr>
  </w:style>
  <w:style w:type="numbering" w:customStyle="1" w:styleId="MultilevelListforHeadings">
    <w:name w:val="Multilevel List for Headings"/>
    <w:uiPriority w:val="99"/>
    <w:rsid w:val="00885CC3"/>
    <w:pPr>
      <w:numPr>
        <w:numId w:val="19"/>
      </w:numPr>
    </w:pPr>
  </w:style>
  <w:style w:type="numbering" w:customStyle="1" w:styleId="MultilevelListforHeadingsNOTinTOC">
    <w:name w:val="Multilevel List for Headings (NOT in TOC)"/>
    <w:uiPriority w:val="99"/>
    <w:rsid w:val="00885CC3"/>
    <w:pPr>
      <w:numPr>
        <w:numId w:val="20"/>
      </w:numPr>
    </w:pPr>
  </w:style>
  <w:style w:type="numbering" w:customStyle="1" w:styleId="MultilevelListforTextLists">
    <w:name w:val="Multilevel List for Text Lists"/>
    <w:uiPriority w:val="99"/>
    <w:rsid w:val="00885CC3"/>
    <w:pPr>
      <w:numPr>
        <w:numId w:val="21"/>
      </w:numPr>
    </w:pPr>
  </w:style>
  <w:style w:type="paragraph" w:customStyle="1" w:styleId="Lista">
    <w:name w:val="List (a)"/>
    <w:basedOn w:val="NormalText"/>
    <w:uiPriority w:val="5"/>
    <w:qFormat/>
    <w:rsid w:val="00885CC3"/>
    <w:pPr>
      <w:tabs>
        <w:tab w:val="num" w:pos="851"/>
      </w:tabs>
      <w:ind w:left="851" w:hanging="851"/>
    </w:pPr>
  </w:style>
  <w:style w:type="paragraph" w:customStyle="1" w:styleId="ListBulletIndent2ListBullet3">
    <w:name w:val="List Bullet Indent 2  (List Bullet 3)"/>
    <w:basedOn w:val="NormalText"/>
    <w:uiPriority w:val="4"/>
    <w:qFormat/>
    <w:rsid w:val="00885CC3"/>
    <w:pPr>
      <w:tabs>
        <w:tab w:val="num" w:pos="2552"/>
      </w:tabs>
      <w:ind w:left="2552" w:hanging="851"/>
    </w:pPr>
  </w:style>
  <w:style w:type="paragraph" w:customStyle="1" w:styleId="ListBulletIndentListBullet2">
    <w:name w:val="List Bullet Indent  (List Bullet 2)"/>
    <w:basedOn w:val="NormalText"/>
    <w:uiPriority w:val="4"/>
    <w:qFormat/>
    <w:rsid w:val="00885CC3"/>
    <w:pPr>
      <w:tabs>
        <w:tab w:val="num" w:pos="1701"/>
      </w:tabs>
      <w:ind w:left="1701" w:hanging="850"/>
    </w:pPr>
  </w:style>
  <w:style w:type="paragraph" w:customStyle="1" w:styleId="Footer-DMS">
    <w:name w:val="Footer - DMS"/>
    <w:basedOn w:val="Footer-NormalText"/>
    <w:uiPriority w:val="51"/>
    <w:semiHidden/>
    <w:qFormat/>
    <w:rsid w:val="00885CC3"/>
    <w:rPr>
      <w:spacing w:val="0"/>
      <w:sz w:val="12"/>
      <w:szCs w:val="10"/>
    </w:rPr>
  </w:style>
  <w:style w:type="paragraph" w:customStyle="1" w:styleId="Footer-Locations">
    <w:name w:val="Footer - Locations"/>
    <w:basedOn w:val="Footer"/>
    <w:uiPriority w:val="51"/>
    <w:semiHidden/>
    <w:qFormat/>
    <w:rsid w:val="00885CC3"/>
    <w:pPr>
      <w:tabs>
        <w:tab w:val="clear" w:pos="4680"/>
        <w:tab w:val="clear" w:pos="9360"/>
      </w:tabs>
      <w:ind w:firstLine="0"/>
    </w:pPr>
    <w:rPr>
      <w:rFonts w:ascii="Arial" w:hAnsi="Arial" w:cs="Arial"/>
      <w:spacing w:val="6"/>
      <w:sz w:val="10"/>
      <w:szCs w:val="10"/>
      <w:lang w:val="en-GB"/>
    </w:rPr>
  </w:style>
  <w:style w:type="paragraph" w:customStyle="1" w:styleId="Footer-NormalText">
    <w:name w:val="Footer - Normal Text"/>
    <w:basedOn w:val="Footer"/>
    <w:uiPriority w:val="51"/>
    <w:semiHidden/>
    <w:qFormat/>
    <w:rsid w:val="00885CC3"/>
    <w:pPr>
      <w:tabs>
        <w:tab w:val="clear" w:pos="4680"/>
        <w:tab w:val="clear" w:pos="9360"/>
        <w:tab w:val="center" w:pos="4536"/>
        <w:tab w:val="right" w:pos="9072"/>
      </w:tabs>
      <w:ind w:firstLine="0"/>
    </w:pPr>
    <w:rPr>
      <w:rFonts w:ascii="Arial" w:hAnsi="Arial"/>
      <w:spacing w:val="-1"/>
      <w:sz w:val="10"/>
      <w:szCs w:val="20"/>
      <w:lang w:val="en-GB"/>
    </w:rPr>
  </w:style>
  <w:style w:type="paragraph" w:customStyle="1" w:styleId="NormalText">
    <w:name w:val="Normal Text"/>
    <w:basedOn w:val="Normal"/>
    <w:qFormat/>
    <w:rsid w:val="00885CC3"/>
    <w:pPr>
      <w:spacing w:before="240" w:after="0" w:line="280" w:lineRule="atLeast"/>
      <w:ind w:firstLine="0"/>
    </w:pPr>
    <w:rPr>
      <w:rFonts w:ascii="Arial" w:hAnsi="Arial"/>
      <w:spacing w:val="4"/>
      <w:sz w:val="20"/>
      <w:szCs w:val="20"/>
      <w:lang w:val="en-GB"/>
    </w:rPr>
  </w:style>
  <w:style w:type="paragraph" w:customStyle="1" w:styleId="Infoblock">
    <w:name w:val="Infoblock"/>
    <w:semiHidden/>
    <w:rsid w:val="00885CC3"/>
    <w:pPr>
      <w:spacing w:after="0" w:line="160" w:lineRule="exact"/>
    </w:pPr>
    <w:rPr>
      <w:rFonts w:ascii="Arial" w:eastAsia="Calibri" w:hAnsi="Arial" w:cs="Times New Roman"/>
      <w:sz w:val="12"/>
      <w:szCs w:val="12"/>
      <w:lang w:val="de-AT"/>
    </w:rPr>
  </w:style>
  <w:style w:type="paragraph" w:customStyle="1" w:styleId="InfoblockCompany-Standard">
    <w:name w:val="Infoblock_Company-Standard"/>
    <w:basedOn w:val="Infoblock"/>
    <w:semiHidden/>
    <w:qFormat/>
    <w:rsid w:val="00885CC3"/>
    <w:pPr>
      <w:tabs>
        <w:tab w:val="left" w:pos="113"/>
      </w:tabs>
    </w:pPr>
  </w:style>
  <w:style w:type="paragraph" w:customStyle="1" w:styleId="InfoblockCompany-EmptyLine">
    <w:name w:val="Infoblock_Company-EmptyLine"/>
    <w:basedOn w:val="InfoblockCompany-Standard"/>
    <w:semiHidden/>
    <w:qFormat/>
    <w:rsid w:val="00885CC3"/>
    <w:pPr>
      <w:spacing w:line="240" w:lineRule="auto"/>
    </w:pPr>
    <w:rPr>
      <w:sz w:val="6"/>
    </w:rPr>
  </w:style>
  <w:style w:type="paragraph" w:customStyle="1" w:styleId="InfoblockLegal-Standard">
    <w:name w:val="Infoblock_Legal-Standard"/>
    <w:basedOn w:val="Infoblock"/>
    <w:semiHidden/>
    <w:qFormat/>
    <w:rsid w:val="00885CC3"/>
    <w:pPr>
      <w:spacing w:line="150" w:lineRule="exact"/>
    </w:pPr>
    <w:rPr>
      <w:sz w:val="11"/>
    </w:rPr>
  </w:style>
  <w:style w:type="paragraph" w:customStyle="1" w:styleId="InfoblockPerson-Standard">
    <w:name w:val="Infoblock_Person-Standard"/>
    <w:basedOn w:val="Infoblock"/>
    <w:semiHidden/>
    <w:qFormat/>
    <w:rsid w:val="00885CC3"/>
    <w:pPr>
      <w:tabs>
        <w:tab w:val="left" w:pos="113"/>
      </w:tabs>
    </w:pPr>
  </w:style>
  <w:style w:type="paragraph" w:customStyle="1" w:styleId="InfoblockPerson-Bold">
    <w:name w:val="Infoblock_Person-Bold"/>
    <w:basedOn w:val="InfoblockPerson-Standard"/>
    <w:semiHidden/>
    <w:qFormat/>
    <w:rsid w:val="00885CC3"/>
    <w:rPr>
      <w:b/>
    </w:rPr>
  </w:style>
  <w:style w:type="paragraph" w:customStyle="1" w:styleId="Footer-LocalLawStatement">
    <w:name w:val="Footer - LocalLawStatement"/>
    <w:basedOn w:val="Footer-NormalText"/>
    <w:uiPriority w:val="51"/>
    <w:semiHidden/>
    <w:qFormat/>
    <w:rsid w:val="00885CC3"/>
    <w:pPr>
      <w:spacing w:line="140" w:lineRule="exact"/>
      <w:jc w:val="center"/>
    </w:pPr>
    <w:rPr>
      <w:spacing w:val="5"/>
    </w:rPr>
  </w:style>
  <w:style w:type="paragraph" w:customStyle="1" w:styleId="FaxLetter-AttachmentHeader">
    <w:name w:val="Fax/Letter - Attachment Header"/>
    <w:basedOn w:val="NormalNoSpacing"/>
    <w:next w:val="Normal"/>
    <w:uiPriority w:val="74"/>
    <w:semiHidden/>
    <w:qFormat/>
    <w:rsid w:val="00885CC3"/>
    <w:pPr>
      <w:spacing w:line="180" w:lineRule="atLeast"/>
    </w:pPr>
    <w:rPr>
      <w:sz w:val="12"/>
      <w:u w:val="single"/>
    </w:rPr>
  </w:style>
  <w:style w:type="paragraph" w:customStyle="1" w:styleId="FaxLetter-Attachment">
    <w:name w:val="Fax/Letter - Attachment"/>
    <w:basedOn w:val="FaxLetter-AttachmentHeader"/>
    <w:uiPriority w:val="75"/>
    <w:semiHidden/>
    <w:qFormat/>
    <w:rsid w:val="00885CC3"/>
    <w:pPr>
      <w:jc w:val="left"/>
    </w:pPr>
    <w:rPr>
      <w:u w:val="none"/>
    </w:rPr>
  </w:style>
  <w:style w:type="paragraph" w:customStyle="1" w:styleId="FaxLetterMemoPleading-TablelineText">
    <w:name w:val="Fax/Letter/Memo/Pleading - Tableline Text"/>
    <w:basedOn w:val="NormalText"/>
    <w:uiPriority w:val="70"/>
    <w:semiHidden/>
    <w:qFormat/>
    <w:rsid w:val="00885CC3"/>
    <w:pPr>
      <w:spacing w:before="0"/>
      <w:jc w:val="left"/>
    </w:pPr>
  </w:style>
  <w:style w:type="paragraph" w:customStyle="1" w:styleId="LetterPleading-Date">
    <w:name w:val="Letter/Pleading - Date"/>
    <w:basedOn w:val="NormalText"/>
    <w:uiPriority w:val="70"/>
    <w:semiHidden/>
    <w:qFormat/>
    <w:rsid w:val="00885CC3"/>
    <w:pPr>
      <w:spacing w:before="0"/>
      <w:jc w:val="right"/>
    </w:pPr>
    <w:rPr>
      <w:spacing w:val="-2"/>
      <w:sz w:val="12"/>
    </w:rPr>
  </w:style>
  <w:style w:type="paragraph" w:customStyle="1" w:styleId="Fax-Intro">
    <w:name w:val="Fax - Intro"/>
    <w:basedOn w:val="NormalText"/>
    <w:uiPriority w:val="73"/>
    <w:semiHidden/>
    <w:qFormat/>
    <w:rsid w:val="00885CC3"/>
    <w:pPr>
      <w:spacing w:line="240" w:lineRule="auto"/>
    </w:pPr>
    <w:rPr>
      <w:sz w:val="16"/>
      <w:szCs w:val="16"/>
    </w:rPr>
  </w:style>
  <w:style w:type="paragraph" w:customStyle="1" w:styleId="FaxMemo-Date">
    <w:name w:val="Fax/Memo - Date"/>
    <w:basedOn w:val="NormalText"/>
    <w:uiPriority w:val="71"/>
    <w:semiHidden/>
    <w:qFormat/>
    <w:rsid w:val="00885CC3"/>
    <w:pPr>
      <w:framePr w:hSpace="141" w:wrap="around" w:vAnchor="text" w:hAnchor="text" w:y="1"/>
      <w:spacing w:before="0" w:line="220" w:lineRule="atLeast"/>
      <w:suppressOverlap/>
      <w:jc w:val="right"/>
    </w:pPr>
    <w:rPr>
      <w:spacing w:val="-2"/>
      <w:sz w:val="12"/>
    </w:rPr>
  </w:style>
  <w:style w:type="paragraph" w:customStyle="1" w:styleId="FaxMemo-Title">
    <w:name w:val="Fax/Memo - Title"/>
    <w:basedOn w:val="NormalText"/>
    <w:uiPriority w:val="69"/>
    <w:semiHidden/>
    <w:qFormat/>
    <w:rsid w:val="00885CC3"/>
    <w:pPr>
      <w:framePr w:hSpace="141" w:wrap="around" w:vAnchor="text" w:hAnchor="text" w:y="1"/>
      <w:spacing w:before="0" w:after="180" w:line="240" w:lineRule="atLeast"/>
      <w:suppressOverlap/>
    </w:pPr>
    <w:rPr>
      <w:b/>
    </w:rPr>
  </w:style>
  <w:style w:type="paragraph" w:customStyle="1" w:styleId="Pleading-InformationofSenderBold">
    <w:name w:val="Pleading - Information of Sender (Bold)"/>
    <w:basedOn w:val="Normal"/>
    <w:uiPriority w:val="71"/>
    <w:semiHidden/>
    <w:qFormat/>
    <w:rsid w:val="00885CC3"/>
    <w:pPr>
      <w:spacing w:after="0" w:line="280" w:lineRule="atLeast"/>
      <w:ind w:firstLine="0"/>
      <w:jc w:val="left"/>
    </w:pPr>
    <w:rPr>
      <w:rFonts w:ascii="Arial" w:hAnsi="Arial"/>
      <w:b/>
      <w:spacing w:val="4"/>
      <w:sz w:val="16"/>
      <w:szCs w:val="16"/>
      <w:lang w:val="en-GB"/>
    </w:rPr>
  </w:style>
  <w:style w:type="paragraph" w:customStyle="1" w:styleId="Pleading-SingleLineSpacing">
    <w:name w:val="Pleading - Single Line Spacing"/>
    <w:basedOn w:val="NormalNoSpacing"/>
    <w:uiPriority w:val="71"/>
    <w:semiHidden/>
    <w:qFormat/>
    <w:rsid w:val="00885CC3"/>
    <w:pPr>
      <w:spacing w:line="240" w:lineRule="auto"/>
    </w:pPr>
    <w:rPr>
      <w:sz w:val="16"/>
    </w:rPr>
  </w:style>
  <w:style w:type="paragraph" w:customStyle="1" w:styleId="Agreement-NormalNoSpacingCentered">
    <w:name w:val="Agreement - Normal No Spacing Centered"/>
    <w:basedOn w:val="NormalNoSpacing"/>
    <w:uiPriority w:val="99"/>
    <w:semiHidden/>
    <w:qFormat/>
    <w:rsid w:val="00885CC3"/>
    <w:pPr>
      <w:jc w:val="center"/>
    </w:pPr>
  </w:style>
  <w:style w:type="paragraph" w:customStyle="1" w:styleId="Agreement-NormalTextCentered">
    <w:name w:val="Agreement - Normal Text Centered"/>
    <w:basedOn w:val="NormalText"/>
    <w:uiPriority w:val="99"/>
    <w:semiHidden/>
    <w:qFormat/>
    <w:rsid w:val="00885CC3"/>
    <w:pPr>
      <w:jc w:val="center"/>
    </w:pPr>
  </w:style>
  <w:style w:type="paragraph" w:customStyle="1" w:styleId="Agreement-NumberingCoverPage">
    <w:name w:val="Agreement - Numbering Cover Page"/>
    <w:basedOn w:val="NormalText"/>
    <w:uiPriority w:val="99"/>
    <w:semiHidden/>
    <w:qFormat/>
    <w:rsid w:val="00885CC3"/>
    <w:pPr>
      <w:numPr>
        <w:numId w:val="23"/>
      </w:numPr>
      <w:tabs>
        <w:tab w:val="left" w:pos="284"/>
      </w:tabs>
      <w:contextualSpacing/>
      <w:jc w:val="center"/>
    </w:pPr>
    <w:rPr>
      <w:b/>
    </w:rPr>
  </w:style>
  <w:style w:type="numbering" w:customStyle="1" w:styleId="Agreement-Numberingpageoneandtwo">
    <w:name w:val="Agreement - Numbering page one and two"/>
    <w:uiPriority w:val="99"/>
    <w:rsid w:val="00885CC3"/>
    <w:pPr>
      <w:numPr>
        <w:numId w:val="23"/>
      </w:numPr>
    </w:pPr>
  </w:style>
  <w:style w:type="paragraph" w:customStyle="1" w:styleId="Agreement-NumberingPageTwo1">
    <w:name w:val="Agreement - Numbering Page Two (1)"/>
    <w:basedOn w:val="NormalText"/>
    <w:uiPriority w:val="99"/>
    <w:semiHidden/>
    <w:qFormat/>
    <w:rsid w:val="00885CC3"/>
    <w:pPr>
      <w:numPr>
        <w:ilvl w:val="1"/>
        <w:numId w:val="23"/>
      </w:numPr>
    </w:pPr>
  </w:style>
  <w:style w:type="paragraph" w:customStyle="1" w:styleId="Agreement-NumberingPageTwoA">
    <w:name w:val="Agreement - Numbering Page Two (A)"/>
    <w:basedOn w:val="NormalText"/>
    <w:uiPriority w:val="99"/>
    <w:semiHidden/>
    <w:qFormat/>
    <w:rsid w:val="00885CC3"/>
    <w:pPr>
      <w:numPr>
        <w:ilvl w:val="2"/>
        <w:numId w:val="23"/>
      </w:numPr>
    </w:pPr>
  </w:style>
  <w:style w:type="paragraph" w:customStyle="1" w:styleId="DueDiligence-CoverPage">
    <w:name w:val="Due Diligence - Cover Page"/>
    <w:basedOn w:val="NormalText"/>
    <w:uiPriority w:val="99"/>
    <w:semiHidden/>
    <w:qFormat/>
    <w:rsid w:val="00885CC3"/>
    <w:pPr>
      <w:jc w:val="center"/>
    </w:pPr>
    <w:rPr>
      <w:b/>
      <w:caps/>
    </w:rPr>
  </w:style>
  <w:style w:type="paragraph" w:customStyle="1" w:styleId="CV-BlockNormalNoSpacing">
    <w:name w:val="CV - Block Normal (No Spacing)"/>
    <w:basedOn w:val="NormalText"/>
    <w:uiPriority w:val="89"/>
    <w:semiHidden/>
    <w:qFormat/>
    <w:rsid w:val="00885CC3"/>
    <w:pPr>
      <w:spacing w:before="0" w:line="240" w:lineRule="atLeast"/>
    </w:pPr>
    <w:rPr>
      <w:sz w:val="16"/>
    </w:rPr>
  </w:style>
  <w:style w:type="paragraph" w:customStyle="1" w:styleId="CV-BlockBold">
    <w:name w:val="CV - Block Bold"/>
    <w:basedOn w:val="CV-BlockNormalNoSpacing"/>
    <w:uiPriority w:val="89"/>
    <w:semiHidden/>
    <w:qFormat/>
    <w:rsid w:val="00885CC3"/>
    <w:rPr>
      <w:b/>
    </w:rPr>
  </w:style>
  <w:style w:type="paragraph" w:customStyle="1" w:styleId="CV-ListBullet">
    <w:name w:val="CV - List Bullet"/>
    <w:basedOn w:val="NormalText"/>
    <w:uiPriority w:val="90"/>
    <w:semiHidden/>
    <w:qFormat/>
    <w:rsid w:val="00885CC3"/>
    <w:pPr>
      <w:numPr>
        <w:numId w:val="24"/>
      </w:numPr>
      <w:spacing w:before="0"/>
    </w:pPr>
  </w:style>
  <w:style w:type="paragraph" w:customStyle="1" w:styleId="CV-ListBulletIndent">
    <w:name w:val="CV - List Bullet Indent"/>
    <w:basedOn w:val="CV-ListBullet"/>
    <w:uiPriority w:val="90"/>
    <w:semiHidden/>
    <w:qFormat/>
    <w:rsid w:val="00885CC3"/>
    <w:pPr>
      <w:numPr>
        <w:ilvl w:val="1"/>
      </w:numPr>
    </w:pPr>
  </w:style>
  <w:style w:type="paragraph" w:customStyle="1" w:styleId="CV-Normal">
    <w:name w:val="CV - Normal"/>
    <w:basedOn w:val="NormalText"/>
    <w:uiPriority w:val="89"/>
    <w:semiHidden/>
    <w:qFormat/>
    <w:rsid w:val="00885CC3"/>
  </w:style>
  <w:style w:type="paragraph" w:customStyle="1" w:styleId="CV-NormalNoSpacing">
    <w:name w:val="CV - Normal (No Spacing)"/>
    <w:basedOn w:val="NormalNoSpacing"/>
    <w:uiPriority w:val="89"/>
    <w:semiHidden/>
    <w:qFormat/>
    <w:rsid w:val="00885CC3"/>
    <w:pPr>
      <w:spacing w:line="240" w:lineRule="auto"/>
    </w:pPr>
  </w:style>
  <w:style w:type="paragraph" w:customStyle="1" w:styleId="CV-LineHeader">
    <w:name w:val="CV - Line Header"/>
    <w:basedOn w:val="NormalText"/>
    <w:uiPriority w:val="91"/>
    <w:semiHidden/>
    <w:qFormat/>
    <w:rsid w:val="00885CC3"/>
    <w:pPr>
      <w:spacing w:before="0"/>
      <w:jc w:val="left"/>
    </w:pPr>
    <w:rPr>
      <w:rFonts w:eastAsia="Times New Roman"/>
      <w:caps/>
      <w:sz w:val="16"/>
      <w:szCs w:val="24"/>
    </w:rPr>
  </w:style>
  <w:style w:type="paragraph" w:customStyle="1" w:styleId="PressRelease-Heading">
    <w:name w:val="Press Release - Heading"/>
    <w:basedOn w:val="Normal"/>
    <w:uiPriority w:val="98"/>
    <w:semiHidden/>
    <w:qFormat/>
    <w:rsid w:val="00885CC3"/>
    <w:pPr>
      <w:spacing w:before="240" w:after="0" w:line="280" w:lineRule="atLeast"/>
      <w:ind w:firstLine="0"/>
    </w:pPr>
    <w:rPr>
      <w:b/>
      <w:caps/>
      <w:noProof/>
      <w:spacing w:val="4"/>
      <w:sz w:val="20"/>
      <w:szCs w:val="20"/>
    </w:rPr>
  </w:style>
  <w:style w:type="paragraph" w:customStyle="1" w:styleId="PressRelease-Lead">
    <w:name w:val="Press Release - Lead"/>
    <w:basedOn w:val="Normal"/>
    <w:uiPriority w:val="97"/>
    <w:semiHidden/>
    <w:qFormat/>
    <w:rsid w:val="00885CC3"/>
    <w:pPr>
      <w:spacing w:before="240" w:after="0" w:line="280" w:lineRule="atLeast"/>
      <w:ind w:firstLine="0"/>
    </w:pPr>
    <w:rPr>
      <w:b/>
      <w:noProof/>
      <w:spacing w:val="4"/>
      <w:sz w:val="20"/>
      <w:szCs w:val="20"/>
    </w:rPr>
  </w:style>
  <w:style w:type="paragraph" w:customStyle="1" w:styleId="PressRelease-ListBullet">
    <w:name w:val="Press Release - List Bullet"/>
    <w:basedOn w:val="ListBullet"/>
    <w:uiPriority w:val="95"/>
    <w:semiHidden/>
    <w:qFormat/>
    <w:rsid w:val="00885CC3"/>
    <w:pPr>
      <w:numPr>
        <w:numId w:val="0"/>
      </w:numPr>
      <w:spacing w:line="240" w:lineRule="atLeast"/>
      <w:jc w:val="both"/>
    </w:pPr>
    <w:rPr>
      <w:rFonts w:ascii="Calibri" w:hAnsi="Calibri"/>
      <w:bCs/>
      <w:noProof/>
      <w:spacing w:val="4"/>
      <w:sz w:val="16"/>
      <w:szCs w:val="16"/>
      <w:lang w:val="en-GB" w:eastAsia="en-US"/>
    </w:rPr>
  </w:style>
  <w:style w:type="paragraph" w:customStyle="1" w:styleId="PressRelease-Normal">
    <w:name w:val="Press Release - Normal"/>
    <w:basedOn w:val="Normal"/>
    <w:uiPriority w:val="93"/>
    <w:semiHidden/>
    <w:qFormat/>
    <w:rsid w:val="00885CC3"/>
    <w:pPr>
      <w:spacing w:before="240" w:after="0" w:line="280" w:lineRule="atLeast"/>
      <w:ind w:firstLine="0"/>
    </w:pPr>
    <w:rPr>
      <w:noProof/>
      <w:spacing w:val="4"/>
      <w:sz w:val="20"/>
      <w:szCs w:val="20"/>
    </w:rPr>
  </w:style>
  <w:style w:type="paragraph" w:customStyle="1" w:styleId="PressRelease-NormalNoSpacing8">
    <w:name w:val="Press Release - Normal No Spacing 8"/>
    <w:basedOn w:val="NoSpacing"/>
    <w:uiPriority w:val="94"/>
    <w:semiHidden/>
    <w:qFormat/>
    <w:rsid w:val="00885CC3"/>
    <w:rPr>
      <w:rFonts w:ascii="Calibri" w:eastAsia="Calibri" w:hAnsi="Calibri"/>
      <w:noProof/>
      <w:spacing w:val="4"/>
      <w:sz w:val="16"/>
      <w:szCs w:val="16"/>
      <w:lang w:val="en-US"/>
    </w:rPr>
  </w:style>
  <w:style w:type="paragraph" w:customStyle="1" w:styleId="PressRelease-Subtitle">
    <w:name w:val="Press Release - Subtitle"/>
    <w:basedOn w:val="Normal"/>
    <w:uiPriority w:val="96"/>
    <w:semiHidden/>
    <w:qFormat/>
    <w:rsid w:val="00885CC3"/>
    <w:pPr>
      <w:spacing w:before="240" w:after="0" w:line="280" w:lineRule="atLeast"/>
      <w:ind w:firstLine="0"/>
    </w:pPr>
    <w:rPr>
      <w:rFonts w:ascii="Cambria" w:hAnsi="Cambria"/>
      <w:b/>
      <w:caps/>
      <w:noProof/>
      <w:spacing w:val="4"/>
      <w:sz w:val="20"/>
      <w:szCs w:val="20"/>
    </w:rPr>
  </w:style>
  <w:style w:type="paragraph" w:customStyle="1" w:styleId="PressRelease-Title1">
    <w:name w:val="Press Release - Title 1"/>
    <w:basedOn w:val="Normal"/>
    <w:uiPriority w:val="95"/>
    <w:semiHidden/>
    <w:qFormat/>
    <w:rsid w:val="00885CC3"/>
    <w:pPr>
      <w:spacing w:after="120" w:line="280" w:lineRule="atLeast"/>
      <w:ind w:firstLine="0"/>
    </w:pPr>
    <w:rPr>
      <w:b/>
      <w:caps/>
      <w:noProof/>
      <w:spacing w:val="4"/>
      <w:sz w:val="24"/>
      <w:szCs w:val="20"/>
    </w:rPr>
  </w:style>
  <w:style w:type="numbering" w:customStyle="1" w:styleId="Pitch-BulletList">
    <w:name w:val="Pitch - Bullet List"/>
    <w:uiPriority w:val="99"/>
    <w:rsid w:val="00885CC3"/>
    <w:pPr>
      <w:numPr>
        <w:numId w:val="25"/>
      </w:numPr>
    </w:pPr>
  </w:style>
  <w:style w:type="paragraph" w:customStyle="1" w:styleId="Pitch-ContactName">
    <w:name w:val="Pitch - Contact Name"/>
    <w:basedOn w:val="NormalText"/>
    <w:uiPriority w:val="76"/>
    <w:semiHidden/>
    <w:rsid w:val="00885CC3"/>
    <w:pPr>
      <w:spacing w:before="0" w:after="240" w:line="240" w:lineRule="exact"/>
    </w:pPr>
    <w:rPr>
      <w:rFonts w:eastAsia="Times New Roman"/>
      <w:b/>
      <w:color w:val="766A62"/>
      <w:szCs w:val="26"/>
    </w:rPr>
  </w:style>
  <w:style w:type="paragraph" w:customStyle="1" w:styleId="Pitch-GraphicinTable">
    <w:name w:val="Pitch - Graphic in Table"/>
    <w:basedOn w:val="NormalText"/>
    <w:uiPriority w:val="76"/>
    <w:semiHidden/>
    <w:qFormat/>
    <w:rsid w:val="00885CC3"/>
    <w:pPr>
      <w:spacing w:before="120" w:after="120" w:line="240" w:lineRule="auto"/>
      <w:jc w:val="center"/>
    </w:pPr>
    <w:rPr>
      <w:rFonts w:eastAsia="Arial"/>
    </w:rPr>
  </w:style>
  <w:style w:type="paragraph" w:customStyle="1" w:styleId="Pitch-ListBullet">
    <w:name w:val="Pitch - List Bullet"/>
    <w:basedOn w:val="NormalText"/>
    <w:uiPriority w:val="75"/>
    <w:semiHidden/>
    <w:qFormat/>
    <w:rsid w:val="00885CC3"/>
    <w:pPr>
      <w:numPr>
        <w:numId w:val="25"/>
      </w:numPr>
      <w:tabs>
        <w:tab w:val="left" w:pos="284"/>
      </w:tabs>
    </w:pPr>
    <w:rPr>
      <w:rFonts w:eastAsia="Arial"/>
    </w:rPr>
  </w:style>
  <w:style w:type="paragraph" w:customStyle="1" w:styleId="Pitch-NormalSpacing6pt">
    <w:name w:val="Pitch - Normal (Spacing 6 pt)"/>
    <w:basedOn w:val="NormalText"/>
    <w:uiPriority w:val="74"/>
    <w:semiHidden/>
    <w:qFormat/>
    <w:rsid w:val="00885CC3"/>
    <w:pPr>
      <w:spacing w:before="120" w:line="240" w:lineRule="auto"/>
    </w:pPr>
    <w:rPr>
      <w:rFonts w:eastAsia="Arial"/>
    </w:rPr>
  </w:style>
  <w:style w:type="paragraph" w:customStyle="1" w:styleId="Pitch-NormalNoSpacingLeft">
    <w:name w:val="Pitch - Normal No Spacing Left"/>
    <w:basedOn w:val="NormalNoSpacing"/>
    <w:uiPriority w:val="74"/>
    <w:semiHidden/>
    <w:qFormat/>
    <w:rsid w:val="00885CC3"/>
    <w:pPr>
      <w:jc w:val="left"/>
    </w:pPr>
    <w:rPr>
      <w:rFonts w:eastAsia="Arial"/>
    </w:rPr>
  </w:style>
  <w:style w:type="paragraph" w:customStyle="1" w:styleId="Pitch-TitleLine1">
    <w:name w:val="Pitch - Title Line 1"/>
    <w:basedOn w:val="NormalText"/>
    <w:link w:val="Pitch-TitleLine1Zchn"/>
    <w:uiPriority w:val="79"/>
    <w:semiHidden/>
    <w:qFormat/>
    <w:rsid w:val="00885CC3"/>
    <w:pPr>
      <w:spacing w:before="480" w:line="276" w:lineRule="auto"/>
      <w:jc w:val="left"/>
    </w:pPr>
    <w:rPr>
      <w:rFonts w:eastAsia="Arial"/>
      <w:b/>
      <w:caps/>
      <w:color w:val="766A62"/>
      <w:sz w:val="40"/>
      <w:lang w:eastAsia="x-none"/>
    </w:rPr>
  </w:style>
  <w:style w:type="character" w:customStyle="1" w:styleId="Pitch-TitleLine1Zchn">
    <w:name w:val="Pitch - Title Line 1 Zchn"/>
    <w:link w:val="Pitch-TitleLine1"/>
    <w:uiPriority w:val="79"/>
    <w:semiHidden/>
    <w:rsid w:val="00885CC3"/>
    <w:rPr>
      <w:rFonts w:ascii="Arial" w:eastAsia="Arial" w:hAnsi="Arial" w:cs="Times New Roman"/>
      <w:b/>
      <w:caps/>
      <w:color w:val="766A62"/>
      <w:spacing w:val="4"/>
      <w:sz w:val="40"/>
      <w:szCs w:val="20"/>
      <w:lang w:val="en-GB" w:eastAsia="x-none"/>
    </w:rPr>
  </w:style>
  <w:style w:type="paragraph" w:customStyle="1" w:styleId="Pitch-TitleLine2">
    <w:name w:val="Pitch - Title Line 2"/>
    <w:basedOn w:val="Pitch-TitleLine1"/>
    <w:uiPriority w:val="79"/>
    <w:semiHidden/>
    <w:qFormat/>
    <w:rsid w:val="00885CC3"/>
    <w:pPr>
      <w:spacing w:before="0" w:after="480"/>
    </w:pPr>
    <w:rPr>
      <w:sz w:val="56"/>
    </w:rPr>
  </w:style>
  <w:style w:type="numbering" w:customStyle="1" w:styleId="CV-ListStyle">
    <w:name w:val="CV - List Style"/>
    <w:uiPriority w:val="99"/>
    <w:rsid w:val="00885CC3"/>
    <w:pPr>
      <w:numPr>
        <w:numId w:val="24"/>
      </w:numPr>
    </w:pPr>
  </w:style>
  <w:style w:type="paragraph" w:customStyle="1" w:styleId="HiddenText">
    <w:name w:val="Hidden Text"/>
    <w:semiHidden/>
    <w:qFormat/>
    <w:rsid w:val="00885CC3"/>
    <w:pPr>
      <w:spacing w:after="0" w:line="240" w:lineRule="auto"/>
    </w:pPr>
    <w:rPr>
      <w:rFonts w:ascii="Arial" w:eastAsia="Calibri" w:hAnsi="Arial" w:cs="Times New Roman"/>
      <w:vanish/>
      <w:color w:val="0000FF"/>
      <w:spacing w:val="4"/>
      <w:sz w:val="16"/>
      <w:szCs w:val="16"/>
      <w:lang w:val="en-GB"/>
    </w:rPr>
  </w:style>
  <w:style w:type="paragraph" w:customStyle="1" w:styleId="HiddenTextNormal">
    <w:name w:val="Hidden Text Normal"/>
    <w:basedOn w:val="HiddenText"/>
    <w:next w:val="HiddenText"/>
    <w:semiHidden/>
    <w:qFormat/>
    <w:rsid w:val="00885CC3"/>
    <w:pPr>
      <w:spacing w:line="280" w:lineRule="atLeast"/>
    </w:pPr>
    <w:rPr>
      <w:vanish w:val="0"/>
      <w:lang w:val="it-IT"/>
    </w:rPr>
  </w:style>
  <w:style w:type="paragraph" w:customStyle="1" w:styleId="FaxLetterMemo-TablelineTextHidden">
    <w:name w:val="Fax/Letter/Memo - Tableline Text Hidden"/>
    <w:basedOn w:val="NormalText"/>
    <w:uiPriority w:val="70"/>
    <w:semiHidden/>
    <w:rsid w:val="00885CC3"/>
    <w:pPr>
      <w:spacing w:before="0"/>
    </w:pPr>
    <w:rPr>
      <w:vanish/>
      <w:color w:val="0000FF"/>
      <w:sz w:val="16"/>
      <w:szCs w:val="16"/>
    </w:rPr>
  </w:style>
  <w:style w:type="paragraph" w:customStyle="1" w:styleId="CV-BlockNormal">
    <w:name w:val="CV - Block Normal"/>
    <w:basedOn w:val="CV-BlockNormalNoSpacing"/>
    <w:uiPriority w:val="89"/>
    <w:semiHidden/>
    <w:qFormat/>
    <w:rsid w:val="00885CC3"/>
    <w:pPr>
      <w:spacing w:before="240"/>
    </w:pPr>
  </w:style>
  <w:style w:type="paragraph" w:customStyle="1" w:styleId="CV-BlockNormalItalic">
    <w:name w:val="CV - Block Normal Italic"/>
    <w:basedOn w:val="CV-BlockNormal"/>
    <w:uiPriority w:val="89"/>
    <w:semiHidden/>
    <w:qFormat/>
    <w:rsid w:val="00885CC3"/>
    <w:rPr>
      <w:i/>
    </w:rPr>
  </w:style>
  <w:style w:type="paragraph" w:customStyle="1" w:styleId="CV-BlockNormalItalicNoSpacing">
    <w:name w:val="CV - Block Normal Italic (No Spacing)"/>
    <w:basedOn w:val="CV-BlockNormalNoSpacing"/>
    <w:uiPriority w:val="89"/>
    <w:semiHidden/>
    <w:qFormat/>
    <w:rsid w:val="00885CC3"/>
    <w:rPr>
      <w:i/>
    </w:rPr>
  </w:style>
  <w:style w:type="numbering" w:customStyle="1" w:styleId="NoList21">
    <w:name w:val="No List21"/>
    <w:next w:val="NoList"/>
    <w:uiPriority w:val="99"/>
    <w:semiHidden/>
    <w:unhideWhenUsed/>
    <w:rsid w:val="00885C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9" w:qFormat="1"/>
    <w:lsdException w:name="heading 3" w:uiPriority="19" w:qFormat="1"/>
    <w:lsdException w:name="heading 4" w:uiPriority="19" w:qFormat="1"/>
    <w:lsdException w:name="heading 5" w:uiPriority="19" w:qFormat="1"/>
    <w:lsdException w:name="heading 6" w:uiPriority="3" w:qFormat="1"/>
    <w:lsdException w:name="heading 7" w:uiPriority="3" w:qFormat="1"/>
    <w:lsdException w:name="heading 8" w:uiPriority="3" w:qFormat="1"/>
    <w:lsdException w:name="heading 9" w:uiPriority="3" w:qFormat="1"/>
    <w:lsdException w:name="index 1"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1" w:qFormat="1"/>
    <w:lsdException w:name="footnote text" w:uiPriority="26"/>
    <w:lsdException w:name="annotation text" w:uiPriority="99"/>
    <w:lsdException w:name="header" w:uiPriority="50"/>
    <w:lsdException w:name="footer" w:uiPriority="99"/>
    <w:lsdException w:name="index heading" w:uiPriority="4"/>
    <w:lsdException w:name="caption" w:uiPriority="8" w:qFormat="1"/>
    <w:lsdException w:name="footnote reference" w:uiPriority="26" w:qFormat="1"/>
    <w:lsdException w:name="annotation reference" w:uiPriority="99"/>
    <w:lsdException w:name="table of authorities" w:uiPriority="99"/>
    <w:lsdException w:name="toa heading" w:uiPriority="99"/>
    <w:lsdException w:name="List" w:uiPriority="99"/>
    <w:lsdException w:name="List Bullet" w:uiPriority="4" w:qFormat="1"/>
    <w:lsdException w:name="Title" w:semiHidden="0" w:uiPriority="10" w:unhideWhenUsed="0" w:qFormat="1"/>
    <w:lsdException w:name="Default Paragraph Font" w:uiPriority="1"/>
    <w:lsdException w:name="Body Text" w:qFormat="1"/>
    <w:lsdException w:name="List Continue" w:uiPriority="3" w:qFormat="1"/>
    <w:lsdException w:name="List Continue 2" w:uiPriority="3" w:qFormat="1"/>
    <w:lsdException w:name="List Continue 3" w:uiPriority="3" w:qFormat="1"/>
    <w:lsdException w:name="Subtitle" w:semiHidden="0" w:uiPriority="11" w:unhideWhenUsed="0" w:qFormat="1"/>
    <w:lsdException w:name="Date"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HTML Bottom of Form"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22" w:qFormat="1"/>
  </w:latentStyles>
  <w:style w:type="paragraph" w:default="1" w:styleId="Normal">
    <w:name w:val="Normal"/>
    <w:qFormat/>
    <w:rsid w:val="006640DE"/>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1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1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3"/>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3"/>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3"/>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3"/>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50"/>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50"/>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1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1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1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3"/>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3"/>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3"/>
    <w:rsid w:val="00333FAB"/>
    <w:rPr>
      <w:rFonts w:ascii="Cambria" w:eastAsia="MS Mincho" w:hAnsi="Cambria" w:cs="Cambria"/>
      <w:sz w:val="20"/>
      <w:szCs w:val="20"/>
    </w:rPr>
  </w:style>
  <w:style w:type="character" w:customStyle="1" w:styleId="Heading9Char">
    <w:name w:val="Heading 9 Char"/>
    <w:basedOn w:val="DefaultParagraphFont"/>
    <w:link w:val="Heading9"/>
    <w:uiPriority w:val="3"/>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8"/>
    <w:qFormat/>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22"/>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26"/>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26"/>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26"/>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4"/>
    <w:qFormat/>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8"/>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uiPriority w:val="99"/>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uiPriority w:val="4"/>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uiPriority w:val="99"/>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uiPriority w:val="3"/>
    <w:qFormat/>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uiPriority w:val="3"/>
    <w:qFormat/>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uiPriority w:val="3"/>
    <w:qFormat/>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uiPriority w:val="1"/>
    <w:qFormat/>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uiPriority w:val="99"/>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uiPriority w:val="99"/>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styleId="Quote">
    <w:name w:val="Quote"/>
    <w:basedOn w:val="Normal"/>
    <w:next w:val="Normal"/>
    <w:link w:val="QuoteChar"/>
    <w:uiPriority w:val="99"/>
    <w:qFormat/>
    <w:rsid w:val="006E0A78"/>
    <w:pPr>
      <w:spacing w:after="0" w:line="240" w:lineRule="auto"/>
      <w:ind w:firstLine="0"/>
      <w:jc w:val="left"/>
    </w:pPr>
    <w:rPr>
      <w:rFonts w:ascii="Arial" w:eastAsia="MS Mincho" w:hAnsi="Arial"/>
      <w:i/>
      <w:iCs/>
      <w:color w:val="000000"/>
      <w:sz w:val="24"/>
      <w:szCs w:val="24"/>
      <w:lang w:val="sq-AL" w:eastAsia="x-none"/>
    </w:rPr>
  </w:style>
  <w:style w:type="character" w:customStyle="1" w:styleId="QuoteChar">
    <w:name w:val="Quote Char"/>
    <w:basedOn w:val="DefaultParagraphFont"/>
    <w:link w:val="Quote"/>
    <w:uiPriority w:val="99"/>
    <w:rsid w:val="006E0A78"/>
    <w:rPr>
      <w:rFonts w:ascii="Arial" w:eastAsia="MS Mincho" w:hAnsi="Arial" w:cs="Times New Roman"/>
      <w:i/>
      <w:iCs/>
      <w:color w:val="000000"/>
      <w:sz w:val="24"/>
      <w:szCs w:val="24"/>
      <w:lang w:val="sq-AL" w:eastAsia="x-none"/>
    </w:rPr>
  </w:style>
  <w:style w:type="numbering" w:customStyle="1" w:styleId="NoList7">
    <w:name w:val="No List7"/>
    <w:next w:val="NoList"/>
    <w:uiPriority w:val="99"/>
    <w:semiHidden/>
    <w:unhideWhenUsed/>
    <w:rsid w:val="00885CC3"/>
  </w:style>
  <w:style w:type="numbering" w:customStyle="1" w:styleId="NoList11">
    <w:name w:val="No List11"/>
    <w:next w:val="NoList"/>
    <w:uiPriority w:val="99"/>
    <w:semiHidden/>
    <w:unhideWhenUsed/>
    <w:rsid w:val="00885CC3"/>
  </w:style>
  <w:style w:type="paragraph" w:customStyle="1" w:styleId="Schedule">
    <w:name w:val="Schedule"/>
    <w:basedOn w:val="NormalText"/>
    <w:uiPriority w:val="12"/>
    <w:qFormat/>
    <w:rsid w:val="00885CC3"/>
    <w:pPr>
      <w:keepNext/>
      <w:keepLines/>
      <w:numPr>
        <w:numId w:val="17"/>
      </w:numPr>
      <w:jc w:val="center"/>
    </w:pPr>
    <w:rPr>
      <w:b/>
      <w:caps/>
    </w:rPr>
  </w:style>
  <w:style w:type="paragraph" w:customStyle="1" w:styleId="Evidence">
    <w:name w:val="Evidence"/>
    <w:basedOn w:val="NormalText"/>
    <w:next w:val="NormalTextIndent3"/>
    <w:link w:val="EvidenceZchn"/>
    <w:uiPriority w:val="9"/>
    <w:qFormat/>
    <w:rsid w:val="00885CC3"/>
    <w:pPr>
      <w:ind w:left="2552" w:hanging="1701"/>
    </w:pPr>
  </w:style>
  <w:style w:type="character" w:customStyle="1" w:styleId="EvidenceZchn">
    <w:name w:val="Evidence Zchn"/>
    <w:link w:val="Evidence"/>
    <w:uiPriority w:val="9"/>
    <w:rsid w:val="00885CC3"/>
    <w:rPr>
      <w:rFonts w:ascii="Arial" w:eastAsia="Calibri" w:hAnsi="Arial" w:cs="Times New Roman"/>
      <w:spacing w:val="4"/>
      <w:sz w:val="20"/>
      <w:szCs w:val="20"/>
      <w:lang w:val="en-GB"/>
    </w:rPr>
  </w:style>
  <w:style w:type="paragraph" w:customStyle="1" w:styleId="Annex">
    <w:name w:val="Annex"/>
    <w:basedOn w:val="NormalText"/>
    <w:uiPriority w:val="13"/>
    <w:qFormat/>
    <w:rsid w:val="00885CC3"/>
    <w:pPr>
      <w:numPr>
        <w:numId w:val="18"/>
      </w:numPr>
      <w:jc w:val="center"/>
    </w:pPr>
    <w:rPr>
      <w:b/>
      <w:caps/>
    </w:rPr>
  </w:style>
  <w:style w:type="table" w:customStyle="1" w:styleId="TableGrid40">
    <w:name w:val="Table Grid4"/>
    <w:basedOn w:val="TableNormal"/>
    <w:next w:val="TableGrid"/>
    <w:uiPriority w:val="59"/>
    <w:rsid w:val="00885CC3"/>
    <w:pPr>
      <w:spacing w:after="0" w:line="240" w:lineRule="auto"/>
    </w:pPr>
    <w:rPr>
      <w:rFonts w:ascii="Arial" w:eastAsia="Calibri" w:hAnsi="Arial" w:cs="Times New Roman"/>
      <w:sz w:val="20"/>
      <w:szCs w:val="20"/>
      <w:lang w:val="de-AT"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extIndent2">
    <w:name w:val="Normal Text Indent 2"/>
    <w:basedOn w:val="NormalText"/>
    <w:uiPriority w:val="1"/>
    <w:qFormat/>
    <w:rsid w:val="00885CC3"/>
    <w:pPr>
      <w:ind w:left="1701"/>
    </w:pPr>
  </w:style>
  <w:style w:type="paragraph" w:customStyle="1" w:styleId="NormalTextIndent3">
    <w:name w:val="Normal Text Indent 3"/>
    <w:basedOn w:val="NormalText"/>
    <w:uiPriority w:val="1"/>
    <w:qFormat/>
    <w:rsid w:val="00885CC3"/>
    <w:pPr>
      <w:ind w:left="2552"/>
    </w:pPr>
    <w:rPr>
      <w:szCs w:val="16"/>
    </w:rPr>
  </w:style>
  <w:style w:type="paragraph" w:customStyle="1" w:styleId="NormalTextIndent">
    <w:name w:val="Normal Text Indent"/>
    <w:basedOn w:val="NormalText"/>
    <w:qFormat/>
    <w:rsid w:val="00885CC3"/>
    <w:pPr>
      <w:ind w:left="851"/>
    </w:pPr>
  </w:style>
  <w:style w:type="paragraph" w:customStyle="1" w:styleId="ListaIndent">
    <w:name w:val="List (a) Indent"/>
    <w:basedOn w:val="NormalText"/>
    <w:uiPriority w:val="5"/>
    <w:qFormat/>
    <w:rsid w:val="00885CC3"/>
    <w:pPr>
      <w:tabs>
        <w:tab w:val="num" w:pos="1701"/>
      </w:tabs>
      <w:ind w:left="1701" w:hanging="850"/>
    </w:pPr>
  </w:style>
  <w:style w:type="paragraph" w:customStyle="1" w:styleId="NormalNumberedIndent">
    <w:name w:val="Normal Numbered Indent"/>
    <w:basedOn w:val="Heading2"/>
    <w:next w:val="NormalTextIndent"/>
    <w:uiPriority w:val="20"/>
    <w:qFormat/>
    <w:rsid w:val="00885CC3"/>
    <w:pPr>
      <w:numPr>
        <w:ilvl w:val="1"/>
      </w:numPr>
      <w:tabs>
        <w:tab w:val="num" w:pos="720"/>
        <w:tab w:val="num" w:pos="851"/>
      </w:tabs>
      <w:spacing w:before="240" w:line="280" w:lineRule="atLeast"/>
      <w:ind w:left="851" w:hanging="851"/>
      <w:outlineLvl w:val="9"/>
    </w:pPr>
    <w:rPr>
      <w:rFonts w:eastAsia="Times New Roman" w:cs="Times New Roman"/>
      <w:b w:val="0"/>
      <w:bCs w:val="0"/>
      <w:spacing w:val="4"/>
      <w:sz w:val="20"/>
      <w:lang w:val="en-GB"/>
    </w:rPr>
  </w:style>
  <w:style w:type="paragraph" w:customStyle="1" w:styleId="NormalNumberedIndent2">
    <w:name w:val="Normal Numbered Indent 2"/>
    <w:basedOn w:val="Heading3"/>
    <w:next w:val="NormalTextIndent"/>
    <w:uiPriority w:val="20"/>
    <w:qFormat/>
    <w:rsid w:val="00885CC3"/>
    <w:pPr>
      <w:numPr>
        <w:ilvl w:val="2"/>
      </w:numPr>
      <w:tabs>
        <w:tab w:val="num" w:pos="851"/>
        <w:tab w:val="num" w:pos="1080"/>
      </w:tabs>
      <w:spacing w:before="240" w:line="280" w:lineRule="atLeast"/>
      <w:ind w:left="851" w:hanging="851"/>
      <w:outlineLvl w:val="9"/>
    </w:pPr>
    <w:rPr>
      <w:rFonts w:eastAsia="Times New Roman" w:cs="Times New Roman"/>
      <w:b w:val="0"/>
      <w:spacing w:val="4"/>
      <w:sz w:val="20"/>
      <w:szCs w:val="26"/>
      <w:lang w:val="en-GB"/>
    </w:rPr>
  </w:style>
  <w:style w:type="paragraph" w:customStyle="1" w:styleId="NormalNumbered">
    <w:name w:val="Normal Numbered"/>
    <w:basedOn w:val="Heading1"/>
    <w:next w:val="NormalText"/>
    <w:uiPriority w:val="20"/>
    <w:qFormat/>
    <w:rsid w:val="00885CC3"/>
    <w:pPr>
      <w:keepLines/>
      <w:tabs>
        <w:tab w:val="clear" w:pos="360"/>
        <w:tab w:val="num" w:pos="851"/>
      </w:tabs>
      <w:spacing w:after="0" w:line="280" w:lineRule="atLeast"/>
      <w:ind w:left="851" w:hanging="851"/>
      <w:outlineLvl w:val="9"/>
    </w:pPr>
    <w:rPr>
      <w:rFonts w:ascii="Cambria" w:eastAsia="Times New Roman" w:hAnsi="Cambria" w:cs="Times New Roman"/>
      <w:b w:val="0"/>
      <w:spacing w:val="4"/>
      <w:kern w:val="0"/>
      <w:sz w:val="20"/>
      <w:szCs w:val="28"/>
      <w:lang w:val="en-GB"/>
    </w:rPr>
  </w:style>
  <w:style w:type="paragraph" w:customStyle="1" w:styleId="NormalNoSpacing">
    <w:name w:val="Normal No Spacing"/>
    <w:basedOn w:val="NormalText"/>
    <w:uiPriority w:val="2"/>
    <w:qFormat/>
    <w:rsid w:val="00885CC3"/>
    <w:pPr>
      <w:spacing w:before="0"/>
    </w:pPr>
  </w:style>
  <w:style w:type="character" w:styleId="IntenseEmphasis">
    <w:name w:val="Intense Emphasis"/>
    <w:uiPriority w:val="21"/>
    <w:qFormat/>
    <w:rsid w:val="00885CC3"/>
    <w:rPr>
      <w:b/>
      <w:bCs/>
      <w:iCs/>
      <w:caps/>
      <w:smallCaps w:val="0"/>
      <w:color w:val="000000"/>
    </w:rPr>
  </w:style>
  <w:style w:type="paragraph" w:customStyle="1" w:styleId="IssueRecommendation">
    <w:name w:val="Issue/Recommendation"/>
    <w:basedOn w:val="NormalText"/>
    <w:uiPriority w:val="9"/>
    <w:qFormat/>
    <w:rsid w:val="00885CC3"/>
    <w:pPr>
      <w:ind w:left="2836" w:hanging="1985"/>
    </w:pPr>
  </w:style>
  <w:style w:type="paragraph" w:customStyle="1" w:styleId="Section">
    <w:name w:val="Section"/>
    <w:basedOn w:val="NormalText"/>
    <w:next w:val="NormalText"/>
    <w:uiPriority w:val="11"/>
    <w:qFormat/>
    <w:rsid w:val="00885CC3"/>
    <w:pPr>
      <w:keepNext/>
      <w:keepLines/>
      <w:jc w:val="center"/>
    </w:pPr>
    <w:rPr>
      <w:b/>
      <w:caps/>
    </w:rPr>
  </w:style>
  <w:style w:type="paragraph" w:customStyle="1" w:styleId="NormalNoSpacingIndent">
    <w:name w:val="Normal No Spacing Indent"/>
    <w:basedOn w:val="NormalNoSpacing"/>
    <w:uiPriority w:val="2"/>
    <w:qFormat/>
    <w:rsid w:val="00885CC3"/>
    <w:pPr>
      <w:ind w:left="851"/>
    </w:pPr>
  </w:style>
  <w:style w:type="paragraph" w:customStyle="1" w:styleId="NormalNoSpacingIndent2">
    <w:name w:val="Normal No Spacing Indent 2"/>
    <w:basedOn w:val="NormalNoSpacing"/>
    <w:uiPriority w:val="2"/>
    <w:qFormat/>
    <w:rsid w:val="00885CC3"/>
    <w:pPr>
      <w:ind w:left="1701"/>
    </w:pPr>
  </w:style>
  <w:style w:type="paragraph" w:customStyle="1" w:styleId="NormalNoSpacingIndent3">
    <w:name w:val="Normal No Spacing Indent 3"/>
    <w:basedOn w:val="NormalNoSpacing"/>
    <w:uiPriority w:val="2"/>
    <w:qFormat/>
    <w:rsid w:val="00885CC3"/>
    <w:pPr>
      <w:ind w:left="2552"/>
    </w:pPr>
  </w:style>
  <w:style w:type="paragraph" w:customStyle="1" w:styleId="ListiIndent2">
    <w:name w:val="List (i) Indent 2"/>
    <w:basedOn w:val="NormalText"/>
    <w:uiPriority w:val="6"/>
    <w:qFormat/>
    <w:rsid w:val="00885CC3"/>
    <w:pPr>
      <w:tabs>
        <w:tab w:val="num" w:pos="2552"/>
      </w:tabs>
      <w:ind w:left="2552" w:hanging="851"/>
    </w:pPr>
  </w:style>
  <w:style w:type="paragraph" w:customStyle="1" w:styleId="ListaIndent2">
    <w:name w:val="List (a) Indent 2"/>
    <w:basedOn w:val="NormalText"/>
    <w:uiPriority w:val="5"/>
    <w:qFormat/>
    <w:rsid w:val="00885CC3"/>
    <w:pPr>
      <w:tabs>
        <w:tab w:val="num" w:pos="2552"/>
      </w:tabs>
      <w:ind w:left="2552" w:hanging="851"/>
    </w:pPr>
  </w:style>
  <w:style w:type="table" w:styleId="LightShading">
    <w:name w:val="Light Shading"/>
    <w:basedOn w:val="TableNormal"/>
    <w:uiPriority w:val="60"/>
    <w:rsid w:val="00885CC3"/>
    <w:pPr>
      <w:spacing w:after="0" w:line="240" w:lineRule="auto"/>
    </w:pPr>
    <w:rPr>
      <w:rFonts w:ascii="Arial" w:eastAsia="Calibri" w:hAnsi="Arial" w:cs="Times New Roman"/>
      <w:color w:val="000000"/>
      <w:sz w:val="20"/>
      <w:szCs w:val="20"/>
      <w:lang w:val="de-AT" w:eastAsia="sq-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WolfTheissTable">
    <w:name w:val="WolfTheiss Table"/>
    <w:basedOn w:val="TableNormal"/>
    <w:uiPriority w:val="99"/>
    <w:rsid w:val="00885CC3"/>
    <w:pPr>
      <w:spacing w:after="0" w:line="240" w:lineRule="auto"/>
    </w:pPr>
    <w:rPr>
      <w:rFonts w:ascii="Arial" w:eastAsia="Calibri" w:hAnsi="Arial" w:cs="Times New Roman"/>
      <w:sz w:val="16"/>
      <w:szCs w:val="20"/>
      <w:lang w:val="de-AT" w:eastAsia="sq-AL"/>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Calibri" w:hAnsi="Calibri"/>
        <w:b/>
        <w:color w:val="auto"/>
        <w:sz w:val="16"/>
      </w:rPr>
      <w:tblPr/>
      <w:tcPr>
        <w:shd w:val="clear" w:color="auto" w:fill="BFBFBF"/>
      </w:tcPr>
    </w:tblStylePr>
    <w:tblStylePr w:type="lastRow">
      <w:rPr>
        <w:b/>
      </w:rPr>
    </w:tblStylePr>
    <w:tblStylePr w:type="firstCol">
      <w:rPr>
        <w:b/>
      </w:rPr>
    </w:tblStylePr>
    <w:tblStylePr w:type="lastCol">
      <w:rPr>
        <w:b/>
      </w:rPr>
    </w:tblStylePr>
    <w:tblStylePr w:type="band2Vert">
      <w:tblPr/>
      <w:tcPr>
        <w:shd w:val="clear" w:color="auto" w:fill="BFBFBF"/>
      </w:tcPr>
    </w:tblStylePr>
    <w:tblStylePr w:type="band1Horz">
      <w:tblPr/>
      <w:tcPr>
        <w:shd w:val="clear" w:color="auto" w:fill="FFFFFF"/>
      </w:tcPr>
    </w:tblStylePr>
    <w:tblStylePr w:type="band2Horz">
      <w:tblPr/>
      <w:tcPr>
        <w:shd w:val="clear" w:color="auto" w:fill="BFBFBF"/>
      </w:tcPr>
    </w:tblStylePr>
    <w:tblStylePr w:type="nwCell">
      <w:tblPr>
        <w:tblCellMar>
          <w:top w:w="57" w:type="dxa"/>
          <w:left w:w="57" w:type="dxa"/>
          <w:bottom w:w="57" w:type="dxa"/>
          <w:right w:w="57" w:type="dxa"/>
        </w:tblCellMar>
      </w:tblPr>
    </w:tblStylePr>
  </w:style>
  <w:style w:type="paragraph" w:customStyle="1" w:styleId="TableTextNormal">
    <w:name w:val="Table Text Normal"/>
    <w:basedOn w:val="NormalText"/>
    <w:link w:val="TableTextNormalChar"/>
    <w:uiPriority w:val="99"/>
    <w:semiHidden/>
    <w:qFormat/>
    <w:rsid w:val="00885CC3"/>
    <w:pPr>
      <w:spacing w:before="0" w:line="240" w:lineRule="auto"/>
    </w:pPr>
    <w:rPr>
      <w:sz w:val="16"/>
    </w:rPr>
  </w:style>
  <w:style w:type="paragraph" w:customStyle="1" w:styleId="TableTextBold">
    <w:name w:val="Table Text Bold"/>
    <w:basedOn w:val="NormalText"/>
    <w:link w:val="TableTextBoldChar"/>
    <w:uiPriority w:val="99"/>
    <w:semiHidden/>
    <w:qFormat/>
    <w:rsid w:val="00885CC3"/>
    <w:pPr>
      <w:spacing w:before="0" w:line="240" w:lineRule="auto"/>
    </w:pPr>
    <w:rPr>
      <w:b/>
      <w:sz w:val="16"/>
    </w:rPr>
  </w:style>
  <w:style w:type="character" w:customStyle="1" w:styleId="TableTextNormalChar">
    <w:name w:val="Table Text Normal Char"/>
    <w:link w:val="TableTextNormal"/>
    <w:uiPriority w:val="99"/>
    <w:semiHidden/>
    <w:rsid w:val="00885CC3"/>
    <w:rPr>
      <w:rFonts w:ascii="Arial" w:eastAsia="Calibri" w:hAnsi="Arial" w:cs="Times New Roman"/>
      <w:spacing w:val="4"/>
      <w:sz w:val="16"/>
      <w:szCs w:val="20"/>
      <w:lang w:val="en-GB"/>
    </w:rPr>
  </w:style>
  <w:style w:type="character" w:customStyle="1" w:styleId="TableTextBoldChar">
    <w:name w:val="Table Text Bold Char"/>
    <w:link w:val="TableTextBold"/>
    <w:uiPriority w:val="99"/>
    <w:semiHidden/>
    <w:rsid w:val="00885CC3"/>
    <w:rPr>
      <w:rFonts w:ascii="Arial" w:eastAsia="Calibri" w:hAnsi="Arial" w:cs="Times New Roman"/>
      <w:b/>
      <w:spacing w:val="4"/>
      <w:sz w:val="16"/>
      <w:szCs w:val="20"/>
      <w:lang w:val="en-GB"/>
    </w:rPr>
  </w:style>
  <w:style w:type="paragraph" w:customStyle="1" w:styleId="Listi">
    <w:name w:val="List (i)"/>
    <w:basedOn w:val="NormalText"/>
    <w:uiPriority w:val="6"/>
    <w:qFormat/>
    <w:rsid w:val="00885CC3"/>
    <w:pPr>
      <w:tabs>
        <w:tab w:val="num" w:pos="851"/>
      </w:tabs>
      <w:ind w:left="851" w:hanging="851"/>
    </w:pPr>
  </w:style>
  <w:style w:type="paragraph" w:customStyle="1" w:styleId="ListiIndent">
    <w:name w:val="List (i) Indent"/>
    <w:basedOn w:val="NormalText"/>
    <w:uiPriority w:val="6"/>
    <w:qFormat/>
    <w:rsid w:val="00885CC3"/>
    <w:pPr>
      <w:tabs>
        <w:tab w:val="num" w:pos="1701"/>
      </w:tabs>
      <w:ind w:left="1701" w:hanging="850"/>
    </w:pPr>
  </w:style>
  <w:style w:type="paragraph" w:customStyle="1" w:styleId="Heading1NotinTOC">
    <w:name w:val="Heading 1 (Not in TOC)"/>
    <w:basedOn w:val="NormalText"/>
    <w:next w:val="NormalText"/>
    <w:uiPriority w:val="21"/>
    <w:qFormat/>
    <w:rsid w:val="00885CC3"/>
    <w:pPr>
      <w:keepNext/>
      <w:keepLines/>
      <w:numPr>
        <w:numId w:val="22"/>
      </w:numPr>
    </w:pPr>
    <w:rPr>
      <w:rFonts w:ascii="Cambria" w:hAnsi="Cambria"/>
      <w:b/>
      <w:caps/>
    </w:rPr>
  </w:style>
  <w:style w:type="paragraph" w:customStyle="1" w:styleId="Heading2NotinTOC">
    <w:name w:val="Heading 2 (Not in TOC)"/>
    <w:basedOn w:val="Heading1NotinTOC"/>
    <w:next w:val="NormalTextIndent"/>
    <w:uiPriority w:val="21"/>
    <w:qFormat/>
    <w:rsid w:val="00885CC3"/>
    <w:pPr>
      <w:keepNext w:val="0"/>
      <w:keepLines w:val="0"/>
      <w:numPr>
        <w:ilvl w:val="1"/>
      </w:numPr>
    </w:pPr>
    <w:rPr>
      <w:caps w:val="0"/>
    </w:rPr>
  </w:style>
  <w:style w:type="paragraph" w:customStyle="1" w:styleId="Heading3NotinTOC">
    <w:name w:val="Heading 3 (Not in TOC)"/>
    <w:basedOn w:val="Heading2NotinTOC"/>
    <w:next w:val="NormalTextIndent"/>
    <w:uiPriority w:val="21"/>
    <w:qFormat/>
    <w:rsid w:val="00885CC3"/>
    <w:pPr>
      <w:numPr>
        <w:ilvl w:val="2"/>
      </w:numPr>
    </w:pPr>
    <w:rPr>
      <w:b w:val="0"/>
    </w:rPr>
  </w:style>
  <w:style w:type="paragraph" w:customStyle="1" w:styleId="Heading4NotinTOC">
    <w:name w:val="Heading 4 (Not in TOC)"/>
    <w:basedOn w:val="Heading3NotinTOC"/>
    <w:next w:val="NormalTextIndent2"/>
    <w:uiPriority w:val="21"/>
    <w:qFormat/>
    <w:rsid w:val="00885CC3"/>
    <w:pPr>
      <w:numPr>
        <w:ilvl w:val="3"/>
      </w:numPr>
    </w:pPr>
  </w:style>
  <w:style w:type="paragraph" w:customStyle="1" w:styleId="Heading5NotinTOC">
    <w:name w:val="Heading 5 (Not in TOC)"/>
    <w:basedOn w:val="Heading4NotinTOC"/>
    <w:next w:val="NormalTextIndent3"/>
    <w:uiPriority w:val="21"/>
    <w:qFormat/>
    <w:rsid w:val="00885CC3"/>
    <w:pPr>
      <w:numPr>
        <w:ilvl w:val="4"/>
      </w:numPr>
    </w:pPr>
  </w:style>
  <w:style w:type="numbering" w:customStyle="1" w:styleId="MultilevelListforHeadings">
    <w:name w:val="Multilevel List for Headings"/>
    <w:uiPriority w:val="99"/>
    <w:rsid w:val="00885CC3"/>
    <w:pPr>
      <w:numPr>
        <w:numId w:val="19"/>
      </w:numPr>
    </w:pPr>
  </w:style>
  <w:style w:type="numbering" w:customStyle="1" w:styleId="MultilevelListforHeadingsNOTinTOC">
    <w:name w:val="Multilevel List for Headings (NOT in TOC)"/>
    <w:uiPriority w:val="99"/>
    <w:rsid w:val="00885CC3"/>
    <w:pPr>
      <w:numPr>
        <w:numId w:val="20"/>
      </w:numPr>
    </w:pPr>
  </w:style>
  <w:style w:type="numbering" w:customStyle="1" w:styleId="MultilevelListforTextLists">
    <w:name w:val="Multilevel List for Text Lists"/>
    <w:uiPriority w:val="99"/>
    <w:rsid w:val="00885CC3"/>
    <w:pPr>
      <w:numPr>
        <w:numId w:val="21"/>
      </w:numPr>
    </w:pPr>
  </w:style>
  <w:style w:type="paragraph" w:customStyle="1" w:styleId="Lista">
    <w:name w:val="List (a)"/>
    <w:basedOn w:val="NormalText"/>
    <w:uiPriority w:val="5"/>
    <w:qFormat/>
    <w:rsid w:val="00885CC3"/>
    <w:pPr>
      <w:tabs>
        <w:tab w:val="num" w:pos="851"/>
      </w:tabs>
      <w:ind w:left="851" w:hanging="851"/>
    </w:pPr>
  </w:style>
  <w:style w:type="paragraph" w:customStyle="1" w:styleId="ListBulletIndent2ListBullet3">
    <w:name w:val="List Bullet Indent 2  (List Bullet 3)"/>
    <w:basedOn w:val="NormalText"/>
    <w:uiPriority w:val="4"/>
    <w:qFormat/>
    <w:rsid w:val="00885CC3"/>
    <w:pPr>
      <w:tabs>
        <w:tab w:val="num" w:pos="2552"/>
      </w:tabs>
      <w:ind w:left="2552" w:hanging="851"/>
    </w:pPr>
  </w:style>
  <w:style w:type="paragraph" w:customStyle="1" w:styleId="ListBulletIndentListBullet2">
    <w:name w:val="List Bullet Indent  (List Bullet 2)"/>
    <w:basedOn w:val="NormalText"/>
    <w:uiPriority w:val="4"/>
    <w:qFormat/>
    <w:rsid w:val="00885CC3"/>
    <w:pPr>
      <w:tabs>
        <w:tab w:val="num" w:pos="1701"/>
      </w:tabs>
      <w:ind w:left="1701" w:hanging="850"/>
    </w:pPr>
  </w:style>
  <w:style w:type="paragraph" w:customStyle="1" w:styleId="Footer-DMS">
    <w:name w:val="Footer - DMS"/>
    <w:basedOn w:val="Footer-NormalText"/>
    <w:uiPriority w:val="51"/>
    <w:semiHidden/>
    <w:qFormat/>
    <w:rsid w:val="00885CC3"/>
    <w:rPr>
      <w:spacing w:val="0"/>
      <w:sz w:val="12"/>
      <w:szCs w:val="10"/>
    </w:rPr>
  </w:style>
  <w:style w:type="paragraph" w:customStyle="1" w:styleId="Footer-Locations">
    <w:name w:val="Footer - Locations"/>
    <w:basedOn w:val="Footer"/>
    <w:uiPriority w:val="51"/>
    <w:semiHidden/>
    <w:qFormat/>
    <w:rsid w:val="00885CC3"/>
    <w:pPr>
      <w:tabs>
        <w:tab w:val="clear" w:pos="4680"/>
        <w:tab w:val="clear" w:pos="9360"/>
      </w:tabs>
      <w:ind w:firstLine="0"/>
    </w:pPr>
    <w:rPr>
      <w:rFonts w:ascii="Arial" w:hAnsi="Arial" w:cs="Arial"/>
      <w:spacing w:val="6"/>
      <w:sz w:val="10"/>
      <w:szCs w:val="10"/>
      <w:lang w:val="en-GB"/>
    </w:rPr>
  </w:style>
  <w:style w:type="paragraph" w:customStyle="1" w:styleId="Footer-NormalText">
    <w:name w:val="Footer - Normal Text"/>
    <w:basedOn w:val="Footer"/>
    <w:uiPriority w:val="51"/>
    <w:semiHidden/>
    <w:qFormat/>
    <w:rsid w:val="00885CC3"/>
    <w:pPr>
      <w:tabs>
        <w:tab w:val="clear" w:pos="4680"/>
        <w:tab w:val="clear" w:pos="9360"/>
        <w:tab w:val="center" w:pos="4536"/>
        <w:tab w:val="right" w:pos="9072"/>
      </w:tabs>
      <w:ind w:firstLine="0"/>
    </w:pPr>
    <w:rPr>
      <w:rFonts w:ascii="Arial" w:hAnsi="Arial"/>
      <w:spacing w:val="-1"/>
      <w:sz w:val="10"/>
      <w:szCs w:val="20"/>
      <w:lang w:val="en-GB"/>
    </w:rPr>
  </w:style>
  <w:style w:type="paragraph" w:customStyle="1" w:styleId="NormalText">
    <w:name w:val="Normal Text"/>
    <w:basedOn w:val="Normal"/>
    <w:qFormat/>
    <w:rsid w:val="00885CC3"/>
    <w:pPr>
      <w:spacing w:before="240" w:after="0" w:line="280" w:lineRule="atLeast"/>
      <w:ind w:firstLine="0"/>
    </w:pPr>
    <w:rPr>
      <w:rFonts w:ascii="Arial" w:hAnsi="Arial"/>
      <w:spacing w:val="4"/>
      <w:sz w:val="20"/>
      <w:szCs w:val="20"/>
      <w:lang w:val="en-GB"/>
    </w:rPr>
  </w:style>
  <w:style w:type="paragraph" w:customStyle="1" w:styleId="Infoblock">
    <w:name w:val="Infoblock"/>
    <w:semiHidden/>
    <w:rsid w:val="00885CC3"/>
    <w:pPr>
      <w:spacing w:after="0" w:line="160" w:lineRule="exact"/>
    </w:pPr>
    <w:rPr>
      <w:rFonts w:ascii="Arial" w:eastAsia="Calibri" w:hAnsi="Arial" w:cs="Times New Roman"/>
      <w:sz w:val="12"/>
      <w:szCs w:val="12"/>
      <w:lang w:val="de-AT"/>
    </w:rPr>
  </w:style>
  <w:style w:type="paragraph" w:customStyle="1" w:styleId="InfoblockCompany-Standard">
    <w:name w:val="Infoblock_Company-Standard"/>
    <w:basedOn w:val="Infoblock"/>
    <w:semiHidden/>
    <w:qFormat/>
    <w:rsid w:val="00885CC3"/>
    <w:pPr>
      <w:tabs>
        <w:tab w:val="left" w:pos="113"/>
      </w:tabs>
    </w:pPr>
  </w:style>
  <w:style w:type="paragraph" w:customStyle="1" w:styleId="InfoblockCompany-EmptyLine">
    <w:name w:val="Infoblock_Company-EmptyLine"/>
    <w:basedOn w:val="InfoblockCompany-Standard"/>
    <w:semiHidden/>
    <w:qFormat/>
    <w:rsid w:val="00885CC3"/>
    <w:pPr>
      <w:spacing w:line="240" w:lineRule="auto"/>
    </w:pPr>
    <w:rPr>
      <w:sz w:val="6"/>
    </w:rPr>
  </w:style>
  <w:style w:type="paragraph" w:customStyle="1" w:styleId="InfoblockLegal-Standard">
    <w:name w:val="Infoblock_Legal-Standard"/>
    <w:basedOn w:val="Infoblock"/>
    <w:semiHidden/>
    <w:qFormat/>
    <w:rsid w:val="00885CC3"/>
    <w:pPr>
      <w:spacing w:line="150" w:lineRule="exact"/>
    </w:pPr>
    <w:rPr>
      <w:sz w:val="11"/>
    </w:rPr>
  </w:style>
  <w:style w:type="paragraph" w:customStyle="1" w:styleId="InfoblockPerson-Standard">
    <w:name w:val="Infoblock_Person-Standard"/>
    <w:basedOn w:val="Infoblock"/>
    <w:semiHidden/>
    <w:qFormat/>
    <w:rsid w:val="00885CC3"/>
    <w:pPr>
      <w:tabs>
        <w:tab w:val="left" w:pos="113"/>
      </w:tabs>
    </w:pPr>
  </w:style>
  <w:style w:type="paragraph" w:customStyle="1" w:styleId="InfoblockPerson-Bold">
    <w:name w:val="Infoblock_Person-Bold"/>
    <w:basedOn w:val="InfoblockPerson-Standard"/>
    <w:semiHidden/>
    <w:qFormat/>
    <w:rsid w:val="00885CC3"/>
    <w:rPr>
      <w:b/>
    </w:rPr>
  </w:style>
  <w:style w:type="paragraph" w:customStyle="1" w:styleId="Footer-LocalLawStatement">
    <w:name w:val="Footer - LocalLawStatement"/>
    <w:basedOn w:val="Footer-NormalText"/>
    <w:uiPriority w:val="51"/>
    <w:semiHidden/>
    <w:qFormat/>
    <w:rsid w:val="00885CC3"/>
    <w:pPr>
      <w:spacing w:line="140" w:lineRule="exact"/>
      <w:jc w:val="center"/>
    </w:pPr>
    <w:rPr>
      <w:spacing w:val="5"/>
    </w:rPr>
  </w:style>
  <w:style w:type="paragraph" w:customStyle="1" w:styleId="FaxLetter-AttachmentHeader">
    <w:name w:val="Fax/Letter - Attachment Header"/>
    <w:basedOn w:val="NormalNoSpacing"/>
    <w:next w:val="Normal"/>
    <w:uiPriority w:val="74"/>
    <w:semiHidden/>
    <w:qFormat/>
    <w:rsid w:val="00885CC3"/>
    <w:pPr>
      <w:spacing w:line="180" w:lineRule="atLeast"/>
    </w:pPr>
    <w:rPr>
      <w:sz w:val="12"/>
      <w:u w:val="single"/>
    </w:rPr>
  </w:style>
  <w:style w:type="paragraph" w:customStyle="1" w:styleId="FaxLetter-Attachment">
    <w:name w:val="Fax/Letter - Attachment"/>
    <w:basedOn w:val="FaxLetter-AttachmentHeader"/>
    <w:uiPriority w:val="75"/>
    <w:semiHidden/>
    <w:qFormat/>
    <w:rsid w:val="00885CC3"/>
    <w:pPr>
      <w:jc w:val="left"/>
    </w:pPr>
    <w:rPr>
      <w:u w:val="none"/>
    </w:rPr>
  </w:style>
  <w:style w:type="paragraph" w:customStyle="1" w:styleId="FaxLetterMemoPleading-TablelineText">
    <w:name w:val="Fax/Letter/Memo/Pleading - Tableline Text"/>
    <w:basedOn w:val="NormalText"/>
    <w:uiPriority w:val="70"/>
    <w:semiHidden/>
    <w:qFormat/>
    <w:rsid w:val="00885CC3"/>
    <w:pPr>
      <w:spacing w:before="0"/>
      <w:jc w:val="left"/>
    </w:pPr>
  </w:style>
  <w:style w:type="paragraph" w:customStyle="1" w:styleId="LetterPleading-Date">
    <w:name w:val="Letter/Pleading - Date"/>
    <w:basedOn w:val="NormalText"/>
    <w:uiPriority w:val="70"/>
    <w:semiHidden/>
    <w:qFormat/>
    <w:rsid w:val="00885CC3"/>
    <w:pPr>
      <w:spacing w:before="0"/>
      <w:jc w:val="right"/>
    </w:pPr>
    <w:rPr>
      <w:spacing w:val="-2"/>
      <w:sz w:val="12"/>
    </w:rPr>
  </w:style>
  <w:style w:type="paragraph" w:customStyle="1" w:styleId="Fax-Intro">
    <w:name w:val="Fax - Intro"/>
    <w:basedOn w:val="NormalText"/>
    <w:uiPriority w:val="73"/>
    <w:semiHidden/>
    <w:qFormat/>
    <w:rsid w:val="00885CC3"/>
    <w:pPr>
      <w:spacing w:line="240" w:lineRule="auto"/>
    </w:pPr>
    <w:rPr>
      <w:sz w:val="16"/>
      <w:szCs w:val="16"/>
    </w:rPr>
  </w:style>
  <w:style w:type="paragraph" w:customStyle="1" w:styleId="FaxMemo-Date">
    <w:name w:val="Fax/Memo - Date"/>
    <w:basedOn w:val="NormalText"/>
    <w:uiPriority w:val="71"/>
    <w:semiHidden/>
    <w:qFormat/>
    <w:rsid w:val="00885CC3"/>
    <w:pPr>
      <w:framePr w:hSpace="141" w:wrap="around" w:vAnchor="text" w:hAnchor="text" w:y="1"/>
      <w:spacing w:before="0" w:line="220" w:lineRule="atLeast"/>
      <w:suppressOverlap/>
      <w:jc w:val="right"/>
    </w:pPr>
    <w:rPr>
      <w:spacing w:val="-2"/>
      <w:sz w:val="12"/>
    </w:rPr>
  </w:style>
  <w:style w:type="paragraph" w:customStyle="1" w:styleId="FaxMemo-Title">
    <w:name w:val="Fax/Memo - Title"/>
    <w:basedOn w:val="NormalText"/>
    <w:uiPriority w:val="69"/>
    <w:semiHidden/>
    <w:qFormat/>
    <w:rsid w:val="00885CC3"/>
    <w:pPr>
      <w:framePr w:hSpace="141" w:wrap="around" w:vAnchor="text" w:hAnchor="text" w:y="1"/>
      <w:spacing w:before="0" w:after="180" w:line="240" w:lineRule="atLeast"/>
      <w:suppressOverlap/>
    </w:pPr>
    <w:rPr>
      <w:b/>
    </w:rPr>
  </w:style>
  <w:style w:type="paragraph" w:customStyle="1" w:styleId="Pleading-InformationofSenderBold">
    <w:name w:val="Pleading - Information of Sender (Bold)"/>
    <w:basedOn w:val="Normal"/>
    <w:uiPriority w:val="71"/>
    <w:semiHidden/>
    <w:qFormat/>
    <w:rsid w:val="00885CC3"/>
    <w:pPr>
      <w:spacing w:after="0" w:line="280" w:lineRule="atLeast"/>
      <w:ind w:firstLine="0"/>
      <w:jc w:val="left"/>
    </w:pPr>
    <w:rPr>
      <w:rFonts w:ascii="Arial" w:hAnsi="Arial"/>
      <w:b/>
      <w:spacing w:val="4"/>
      <w:sz w:val="16"/>
      <w:szCs w:val="16"/>
      <w:lang w:val="en-GB"/>
    </w:rPr>
  </w:style>
  <w:style w:type="paragraph" w:customStyle="1" w:styleId="Pleading-SingleLineSpacing">
    <w:name w:val="Pleading - Single Line Spacing"/>
    <w:basedOn w:val="NormalNoSpacing"/>
    <w:uiPriority w:val="71"/>
    <w:semiHidden/>
    <w:qFormat/>
    <w:rsid w:val="00885CC3"/>
    <w:pPr>
      <w:spacing w:line="240" w:lineRule="auto"/>
    </w:pPr>
    <w:rPr>
      <w:sz w:val="16"/>
    </w:rPr>
  </w:style>
  <w:style w:type="paragraph" w:customStyle="1" w:styleId="Agreement-NormalNoSpacingCentered">
    <w:name w:val="Agreement - Normal No Spacing Centered"/>
    <w:basedOn w:val="NormalNoSpacing"/>
    <w:uiPriority w:val="99"/>
    <w:semiHidden/>
    <w:qFormat/>
    <w:rsid w:val="00885CC3"/>
    <w:pPr>
      <w:jc w:val="center"/>
    </w:pPr>
  </w:style>
  <w:style w:type="paragraph" w:customStyle="1" w:styleId="Agreement-NormalTextCentered">
    <w:name w:val="Agreement - Normal Text Centered"/>
    <w:basedOn w:val="NormalText"/>
    <w:uiPriority w:val="99"/>
    <w:semiHidden/>
    <w:qFormat/>
    <w:rsid w:val="00885CC3"/>
    <w:pPr>
      <w:jc w:val="center"/>
    </w:pPr>
  </w:style>
  <w:style w:type="paragraph" w:customStyle="1" w:styleId="Agreement-NumberingCoverPage">
    <w:name w:val="Agreement - Numbering Cover Page"/>
    <w:basedOn w:val="NormalText"/>
    <w:uiPriority w:val="99"/>
    <w:semiHidden/>
    <w:qFormat/>
    <w:rsid w:val="00885CC3"/>
    <w:pPr>
      <w:numPr>
        <w:numId w:val="23"/>
      </w:numPr>
      <w:tabs>
        <w:tab w:val="left" w:pos="284"/>
      </w:tabs>
      <w:contextualSpacing/>
      <w:jc w:val="center"/>
    </w:pPr>
    <w:rPr>
      <w:b/>
    </w:rPr>
  </w:style>
  <w:style w:type="numbering" w:customStyle="1" w:styleId="Agreement-Numberingpageoneandtwo">
    <w:name w:val="Agreement - Numbering page one and two"/>
    <w:uiPriority w:val="99"/>
    <w:rsid w:val="00885CC3"/>
    <w:pPr>
      <w:numPr>
        <w:numId w:val="23"/>
      </w:numPr>
    </w:pPr>
  </w:style>
  <w:style w:type="paragraph" w:customStyle="1" w:styleId="Agreement-NumberingPageTwo1">
    <w:name w:val="Agreement - Numbering Page Two (1)"/>
    <w:basedOn w:val="NormalText"/>
    <w:uiPriority w:val="99"/>
    <w:semiHidden/>
    <w:qFormat/>
    <w:rsid w:val="00885CC3"/>
    <w:pPr>
      <w:numPr>
        <w:ilvl w:val="1"/>
        <w:numId w:val="23"/>
      </w:numPr>
    </w:pPr>
  </w:style>
  <w:style w:type="paragraph" w:customStyle="1" w:styleId="Agreement-NumberingPageTwoA">
    <w:name w:val="Agreement - Numbering Page Two (A)"/>
    <w:basedOn w:val="NormalText"/>
    <w:uiPriority w:val="99"/>
    <w:semiHidden/>
    <w:qFormat/>
    <w:rsid w:val="00885CC3"/>
    <w:pPr>
      <w:numPr>
        <w:ilvl w:val="2"/>
        <w:numId w:val="23"/>
      </w:numPr>
    </w:pPr>
  </w:style>
  <w:style w:type="paragraph" w:customStyle="1" w:styleId="DueDiligence-CoverPage">
    <w:name w:val="Due Diligence - Cover Page"/>
    <w:basedOn w:val="NormalText"/>
    <w:uiPriority w:val="99"/>
    <w:semiHidden/>
    <w:qFormat/>
    <w:rsid w:val="00885CC3"/>
    <w:pPr>
      <w:jc w:val="center"/>
    </w:pPr>
    <w:rPr>
      <w:b/>
      <w:caps/>
    </w:rPr>
  </w:style>
  <w:style w:type="paragraph" w:customStyle="1" w:styleId="CV-BlockNormalNoSpacing">
    <w:name w:val="CV - Block Normal (No Spacing)"/>
    <w:basedOn w:val="NormalText"/>
    <w:uiPriority w:val="89"/>
    <w:semiHidden/>
    <w:qFormat/>
    <w:rsid w:val="00885CC3"/>
    <w:pPr>
      <w:spacing w:before="0" w:line="240" w:lineRule="atLeast"/>
    </w:pPr>
    <w:rPr>
      <w:sz w:val="16"/>
    </w:rPr>
  </w:style>
  <w:style w:type="paragraph" w:customStyle="1" w:styleId="CV-BlockBold">
    <w:name w:val="CV - Block Bold"/>
    <w:basedOn w:val="CV-BlockNormalNoSpacing"/>
    <w:uiPriority w:val="89"/>
    <w:semiHidden/>
    <w:qFormat/>
    <w:rsid w:val="00885CC3"/>
    <w:rPr>
      <w:b/>
    </w:rPr>
  </w:style>
  <w:style w:type="paragraph" w:customStyle="1" w:styleId="CV-ListBullet">
    <w:name w:val="CV - List Bullet"/>
    <w:basedOn w:val="NormalText"/>
    <w:uiPriority w:val="90"/>
    <w:semiHidden/>
    <w:qFormat/>
    <w:rsid w:val="00885CC3"/>
    <w:pPr>
      <w:numPr>
        <w:numId w:val="24"/>
      </w:numPr>
      <w:spacing w:before="0"/>
    </w:pPr>
  </w:style>
  <w:style w:type="paragraph" w:customStyle="1" w:styleId="CV-ListBulletIndent">
    <w:name w:val="CV - List Bullet Indent"/>
    <w:basedOn w:val="CV-ListBullet"/>
    <w:uiPriority w:val="90"/>
    <w:semiHidden/>
    <w:qFormat/>
    <w:rsid w:val="00885CC3"/>
    <w:pPr>
      <w:numPr>
        <w:ilvl w:val="1"/>
      </w:numPr>
    </w:pPr>
  </w:style>
  <w:style w:type="paragraph" w:customStyle="1" w:styleId="CV-Normal">
    <w:name w:val="CV - Normal"/>
    <w:basedOn w:val="NormalText"/>
    <w:uiPriority w:val="89"/>
    <w:semiHidden/>
    <w:qFormat/>
    <w:rsid w:val="00885CC3"/>
  </w:style>
  <w:style w:type="paragraph" w:customStyle="1" w:styleId="CV-NormalNoSpacing">
    <w:name w:val="CV - Normal (No Spacing)"/>
    <w:basedOn w:val="NormalNoSpacing"/>
    <w:uiPriority w:val="89"/>
    <w:semiHidden/>
    <w:qFormat/>
    <w:rsid w:val="00885CC3"/>
    <w:pPr>
      <w:spacing w:line="240" w:lineRule="auto"/>
    </w:pPr>
  </w:style>
  <w:style w:type="paragraph" w:customStyle="1" w:styleId="CV-LineHeader">
    <w:name w:val="CV - Line Header"/>
    <w:basedOn w:val="NormalText"/>
    <w:uiPriority w:val="91"/>
    <w:semiHidden/>
    <w:qFormat/>
    <w:rsid w:val="00885CC3"/>
    <w:pPr>
      <w:spacing w:before="0"/>
      <w:jc w:val="left"/>
    </w:pPr>
    <w:rPr>
      <w:rFonts w:eastAsia="Times New Roman"/>
      <w:caps/>
      <w:sz w:val="16"/>
      <w:szCs w:val="24"/>
    </w:rPr>
  </w:style>
  <w:style w:type="paragraph" w:customStyle="1" w:styleId="PressRelease-Heading">
    <w:name w:val="Press Release - Heading"/>
    <w:basedOn w:val="Normal"/>
    <w:uiPriority w:val="98"/>
    <w:semiHidden/>
    <w:qFormat/>
    <w:rsid w:val="00885CC3"/>
    <w:pPr>
      <w:spacing w:before="240" w:after="0" w:line="280" w:lineRule="atLeast"/>
      <w:ind w:firstLine="0"/>
    </w:pPr>
    <w:rPr>
      <w:b/>
      <w:caps/>
      <w:noProof/>
      <w:spacing w:val="4"/>
      <w:sz w:val="20"/>
      <w:szCs w:val="20"/>
    </w:rPr>
  </w:style>
  <w:style w:type="paragraph" w:customStyle="1" w:styleId="PressRelease-Lead">
    <w:name w:val="Press Release - Lead"/>
    <w:basedOn w:val="Normal"/>
    <w:uiPriority w:val="97"/>
    <w:semiHidden/>
    <w:qFormat/>
    <w:rsid w:val="00885CC3"/>
    <w:pPr>
      <w:spacing w:before="240" w:after="0" w:line="280" w:lineRule="atLeast"/>
      <w:ind w:firstLine="0"/>
    </w:pPr>
    <w:rPr>
      <w:b/>
      <w:noProof/>
      <w:spacing w:val="4"/>
      <w:sz w:val="20"/>
      <w:szCs w:val="20"/>
    </w:rPr>
  </w:style>
  <w:style w:type="paragraph" w:customStyle="1" w:styleId="PressRelease-ListBullet">
    <w:name w:val="Press Release - List Bullet"/>
    <w:basedOn w:val="ListBullet"/>
    <w:uiPriority w:val="95"/>
    <w:semiHidden/>
    <w:qFormat/>
    <w:rsid w:val="00885CC3"/>
    <w:pPr>
      <w:numPr>
        <w:numId w:val="0"/>
      </w:numPr>
      <w:spacing w:line="240" w:lineRule="atLeast"/>
      <w:jc w:val="both"/>
    </w:pPr>
    <w:rPr>
      <w:rFonts w:ascii="Calibri" w:hAnsi="Calibri"/>
      <w:bCs/>
      <w:noProof/>
      <w:spacing w:val="4"/>
      <w:sz w:val="16"/>
      <w:szCs w:val="16"/>
      <w:lang w:val="en-GB" w:eastAsia="en-US"/>
    </w:rPr>
  </w:style>
  <w:style w:type="paragraph" w:customStyle="1" w:styleId="PressRelease-Normal">
    <w:name w:val="Press Release - Normal"/>
    <w:basedOn w:val="Normal"/>
    <w:uiPriority w:val="93"/>
    <w:semiHidden/>
    <w:qFormat/>
    <w:rsid w:val="00885CC3"/>
    <w:pPr>
      <w:spacing w:before="240" w:after="0" w:line="280" w:lineRule="atLeast"/>
      <w:ind w:firstLine="0"/>
    </w:pPr>
    <w:rPr>
      <w:noProof/>
      <w:spacing w:val="4"/>
      <w:sz w:val="20"/>
      <w:szCs w:val="20"/>
    </w:rPr>
  </w:style>
  <w:style w:type="paragraph" w:customStyle="1" w:styleId="PressRelease-NormalNoSpacing8">
    <w:name w:val="Press Release - Normal No Spacing 8"/>
    <w:basedOn w:val="NoSpacing"/>
    <w:uiPriority w:val="94"/>
    <w:semiHidden/>
    <w:qFormat/>
    <w:rsid w:val="00885CC3"/>
    <w:rPr>
      <w:rFonts w:ascii="Calibri" w:eastAsia="Calibri" w:hAnsi="Calibri"/>
      <w:noProof/>
      <w:spacing w:val="4"/>
      <w:sz w:val="16"/>
      <w:szCs w:val="16"/>
      <w:lang w:val="en-US"/>
    </w:rPr>
  </w:style>
  <w:style w:type="paragraph" w:customStyle="1" w:styleId="PressRelease-Subtitle">
    <w:name w:val="Press Release - Subtitle"/>
    <w:basedOn w:val="Normal"/>
    <w:uiPriority w:val="96"/>
    <w:semiHidden/>
    <w:qFormat/>
    <w:rsid w:val="00885CC3"/>
    <w:pPr>
      <w:spacing w:before="240" w:after="0" w:line="280" w:lineRule="atLeast"/>
      <w:ind w:firstLine="0"/>
    </w:pPr>
    <w:rPr>
      <w:rFonts w:ascii="Cambria" w:hAnsi="Cambria"/>
      <w:b/>
      <w:caps/>
      <w:noProof/>
      <w:spacing w:val="4"/>
      <w:sz w:val="20"/>
      <w:szCs w:val="20"/>
    </w:rPr>
  </w:style>
  <w:style w:type="paragraph" w:customStyle="1" w:styleId="PressRelease-Title1">
    <w:name w:val="Press Release - Title 1"/>
    <w:basedOn w:val="Normal"/>
    <w:uiPriority w:val="95"/>
    <w:semiHidden/>
    <w:qFormat/>
    <w:rsid w:val="00885CC3"/>
    <w:pPr>
      <w:spacing w:after="120" w:line="280" w:lineRule="atLeast"/>
      <w:ind w:firstLine="0"/>
    </w:pPr>
    <w:rPr>
      <w:b/>
      <w:caps/>
      <w:noProof/>
      <w:spacing w:val="4"/>
      <w:sz w:val="24"/>
      <w:szCs w:val="20"/>
    </w:rPr>
  </w:style>
  <w:style w:type="numbering" w:customStyle="1" w:styleId="Pitch-BulletList">
    <w:name w:val="Pitch - Bullet List"/>
    <w:uiPriority w:val="99"/>
    <w:rsid w:val="00885CC3"/>
    <w:pPr>
      <w:numPr>
        <w:numId w:val="25"/>
      </w:numPr>
    </w:pPr>
  </w:style>
  <w:style w:type="paragraph" w:customStyle="1" w:styleId="Pitch-ContactName">
    <w:name w:val="Pitch - Contact Name"/>
    <w:basedOn w:val="NormalText"/>
    <w:uiPriority w:val="76"/>
    <w:semiHidden/>
    <w:rsid w:val="00885CC3"/>
    <w:pPr>
      <w:spacing w:before="0" w:after="240" w:line="240" w:lineRule="exact"/>
    </w:pPr>
    <w:rPr>
      <w:rFonts w:eastAsia="Times New Roman"/>
      <w:b/>
      <w:color w:val="766A62"/>
      <w:szCs w:val="26"/>
    </w:rPr>
  </w:style>
  <w:style w:type="paragraph" w:customStyle="1" w:styleId="Pitch-GraphicinTable">
    <w:name w:val="Pitch - Graphic in Table"/>
    <w:basedOn w:val="NormalText"/>
    <w:uiPriority w:val="76"/>
    <w:semiHidden/>
    <w:qFormat/>
    <w:rsid w:val="00885CC3"/>
    <w:pPr>
      <w:spacing w:before="120" w:after="120" w:line="240" w:lineRule="auto"/>
      <w:jc w:val="center"/>
    </w:pPr>
    <w:rPr>
      <w:rFonts w:eastAsia="Arial"/>
    </w:rPr>
  </w:style>
  <w:style w:type="paragraph" w:customStyle="1" w:styleId="Pitch-ListBullet">
    <w:name w:val="Pitch - List Bullet"/>
    <w:basedOn w:val="NormalText"/>
    <w:uiPriority w:val="75"/>
    <w:semiHidden/>
    <w:qFormat/>
    <w:rsid w:val="00885CC3"/>
    <w:pPr>
      <w:numPr>
        <w:numId w:val="25"/>
      </w:numPr>
      <w:tabs>
        <w:tab w:val="left" w:pos="284"/>
      </w:tabs>
    </w:pPr>
    <w:rPr>
      <w:rFonts w:eastAsia="Arial"/>
    </w:rPr>
  </w:style>
  <w:style w:type="paragraph" w:customStyle="1" w:styleId="Pitch-NormalSpacing6pt">
    <w:name w:val="Pitch - Normal (Spacing 6 pt)"/>
    <w:basedOn w:val="NormalText"/>
    <w:uiPriority w:val="74"/>
    <w:semiHidden/>
    <w:qFormat/>
    <w:rsid w:val="00885CC3"/>
    <w:pPr>
      <w:spacing w:before="120" w:line="240" w:lineRule="auto"/>
    </w:pPr>
    <w:rPr>
      <w:rFonts w:eastAsia="Arial"/>
    </w:rPr>
  </w:style>
  <w:style w:type="paragraph" w:customStyle="1" w:styleId="Pitch-NormalNoSpacingLeft">
    <w:name w:val="Pitch - Normal No Spacing Left"/>
    <w:basedOn w:val="NormalNoSpacing"/>
    <w:uiPriority w:val="74"/>
    <w:semiHidden/>
    <w:qFormat/>
    <w:rsid w:val="00885CC3"/>
    <w:pPr>
      <w:jc w:val="left"/>
    </w:pPr>
    <w:rPr>
      <w:rFonts w:eastAsia="Arial"/>
    </w:rPr>
  </w:style>
  <w:style w:type="paragraph" w:customStyle="1" w:styleId="Pitch-TitleLine1">
    <w:name w:val="Pitch - Title Line 1"/>
    <w:basedOn w:val="NormalText"/>
    <w:link w:val="Pitch-TitleLine1Zchn"/>
    <w:uiPriority w:val="79"/>
    <w:semiHidden/>
    <w:qFormat/>
    <w:rsid w:val="00885CC3"/>
    <w:pPr>
      <w:spacing w:before="480" w:line="276" w:lineRule="auto"/>
      <w:jc w:val="left"/>
    </w:pPr>
    <w:rPr>
      <w:rFonts w:eastAsia="Arial"/>
      <w:b/>
      <w:caps/>
      <w:color w:val="766A62"/>
      <w:sz w:val="40"/>
      <w:lang w:eastAsia="x-none"/>
    </w:rPr>
  </w:style>
  <w:style w:type="character" w:customStyle="1" w:styleId="Pitch-TitleLine1Zchn">
    <w:name w:val="Pitch - Title Line 1 Zchn"/>
    <w:link w:val="Pitch-TitleLine1"/>
    <w:uiPriority w:val="79"/>
    <w:semiHidden/>
    <w:rsid w:val="00885CC3"/>
    <w:rPr>
      <w:rFonts w:ascii="Arial" w:eastAsia="Arial" w:hAnsi="Arial" w:cs="Times New Roman"/>
      <w:b/>
      <w:caps/>
      <w:color w:val="766A62"/>
      <w:spacing w:val="4"/>
      <w:sz w:val="40"/>
      <w:szCs w:val="20"/>
      <w:lang w:val="en-GB" w:eastAsia="x-none"/>
    </w:rPr>
  </w:style>
  <w:style w:type="paragraph" w:customStyle="1" w:styleId="Pitch-TitleLine2">
    <w:name w:val="Pitch - Title Line 2"/>
    <w:basedOn w:val="Pitch-TitleLine1"/>
    <w:uiPriority w:val="79"/>
    <w:semiHidden/>
    <w:qFormat/>
    <w:rsid w:val="00885CC3"/>
    <w:pPr>
      <w:spacing w:before="0" w:after="480"/>
    </w:pPr>
    <w:rPr>
      <w:sz w:val="56"/>
    </w:rPr>
  </w:style>
  <w:style w:type="numbering" w:customStyle="1" w:styleId="CV-ListStyle">
    <w:name w:val="CV - List Style"/>
    <w:uiPriority w:val="99"/>
    <w:rsid w:val="00885CC3"/>
    <w:pPr>
      <w:numPr>
        <w:numId w:val="24"/>
      </w:numPr>
    </w:pPr>
  </w:style>
  <w:style w:type="paragraph" w:customStyle="1" w:styleId="HiddenText">
    <w:name w:val="Hidden Text"/>
    <w:semiHidden/>
    <w:qFormat/>
    <w:rsid w:val="00885CC3"/>
    <w:pPr>
      <w:spacing w:after="0" w:line="240" w:lineRule="auto"/>
    </w:pPr>
    <w:rPr>
      <w:rFonts w:ascii="Arial" w:eastAsia="Calibri" w:hAnsi="Arial" w:cs="Times New Roman"/>
      <w:vanish/>
      <w:color w:val="0000FF"/>
      <w:spacing w:val="4"/>
      <w:sz w:val="16"/>
      <w:szCs w:val="16"/>
      <w:lang w:val="en-GB"/>
    </w:rPr>
  </w:style>
  <w:style w:type="paragraph" w:customStyle="1" w:styleId="HiddenTextNormal">
    <w:name w:val="Hidden Text Normal"/>
    <w:basedOn w:val="HiddenText"/>
    <w:next w:val="HiddenText"/>
    <w:semiHidden/>
    <w:qFormat/>
    <w:rsid w:val="00885CC3"/>
    <w:pPr>
      <w:spacing w:line="280" w:lineRule="atLeast"/>
    </w:pPr>
    <w:rPr>
      <w:vanish w:val="0"/>
      <w:lang w:val="it-IT"/>
    </w:rPr>
  </w:style>
  <w:style w:type="paragraph" w:customStyle="1" w:styleId="FaxLetterMemo-TablelineTextHidden">
    <w:name w:val="Fax/Letter/Memo - Tableline Text Hidden"/>
    <w:basedOn w:val="NormalText"/>
    <w:uiPriority w:val="70"/>
    <w:semiHidden/>
    <w:rsid w:val="00885CC3"/>
    <w:pPr>
      <w:spacing w:before="0"/>
    </w:pPr>
    <w:rPr>
      <w:vanish/>
      <w:color w:val="0000FF"/>
      <w:sz w:val="16"/>
      <w:szCs w:val="16"/>
    </w:rPr>
  </w:style>
  <w:style w:type="paragraph" w:customStyle="1" w:styleId="CV-BlockNormal">
    <w:name w:val="CV - Block Normal"/>
    <w:basedOn w:val="CV-BlockNormalNoSpacing"/>
    <w:uiPriority w:val="89"/>
    <w:semiHidden/>
    <w:qFormat/>
    <w:rsid w:val="00885CC3"/>
    <w:pPr>
      <w:spacing w:before="240"/>
    </w:pPr>
  </w:style>
  <w:style w:type="paragraph" w:customStyle="1" w:styleId="CV-BlockNormalItalic">
    <w:name w:val="CV - Block Normal Italic"/>
    <w:basedOn w:val="CV-BlockNormal"/>
    <w:uiPriority w:val="89"/>
    <w:semiHidden/>
    <w:qFormat/>
    <w:rsid w:val="00885CC3"/>
    <w:rPr>
      <w:i/>
    </w:rPr>
  </w:style>
  <w:style w:type="paragraph" w:customStyle="1" w:styleId="CV-BlockNormalItalicNoSpacing">
    <w:name w:val="CV - Block Normal Italic (No Spacing)"/>
    <w:basedOn w:val="CV-BlockNormalNoSpacing"/>
    <w:uiPriority w:val="89"/>
    <w:semiHidden/>
    <w:qFormat/>
    <w:rsid w:val="00885CC3"/>
    <w:rPr>
      <w:i/>
    </w:rPr>
  </w:style>
  <w:style w:type="numbering" w:customStyle="1" w:styleId="NoList21">
    <w:name w:val="No List21"/>
    <w:next w:val="NoList"/>
    <w:uiPriority w:val="99"/>
    <w:semiHidden/>
    <w:unhideWhenUsed/>
    <w:rsid w:val="00885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image" Target="media/image13.jpg"/><Relationship Id="rId39" Type="http://schemas.openxmlformats.org/officeDocument/2006/relationships/image" Target="media/image26.jpg"/><Relationship Id="rId21" Type="http://schemas.openxmlformats.org/officeDocument/2006/relationships/image" Target="media/image8.jpg"/><Relationship Id="rId34" Type="http://schemas.openxmlformats.org/officeDocument/2006/relationships/image" Target="media/image21.jpg"/><Relationship Id="rId42" Type="http://schemas.openxmlformats.org/officeDocument/2006/relationships/image" Target="media/image29.jpg"/><Relationship Id="rId47" Type="http://schemas.openxmlformats.org/officeDocument/2006/relationships/image" Target="media/image34.jpg"/><Relationship Id="rId50" Type="http://schemas.openxmlformats.org/officeDocument/2006/relationships/image" Target="media/image37.jpg"/><Relationship Id="rId55" Type="http://schemas.openxmlformats.org/officeDocument/2006/relationships/image" Target="media/image42.jpg"/><Relationship Id="rId63" Type="http://schemas.openxmlformats.org/officeDocument/2006/relationships/image" Target="media/image50.jpg"/><Relationship Id="rId68" Type="http://schemas.openxmlformats.org/officeDocument/2006/relationships/image" Target="media/image55.emf"/><Relationship Id="rId76" Type="http://schemas.openxmlformats.org/officeDocument/2006/relationships/header" Target="header5.xml"/><Relationship Id="rId84" Type="http://schemas.openxmlformats.org/officeDocument/2006/relationships/header" Target="header10.xml"/><Relationship Id="rId7" Type="http://schemas.openxmlformats.org/officeDocument/2006/relationships/footnotes" Target="footnotes.xml"/><Relationship Id="rId71" Type="http://schemas.openxmlformats.org/officeDocument/2006/relationships/image" Target="media/image58.png"/><Relationship Id="rId2" Type="http://schemas.openxmlformats.org/officeDocument/2006/relationships/numbering" Target="numbering.xml"/><Relationship Id="rId16" Type="http://schemas.openxmlformats.org/officeDocument/2006/relationships/image" Target="media/image3.jpg"/><Relationship Id="rId29" Type="http://schemas.openxmlformats.org/officeDocument/2006/relationships/image" Target="media/image16.jpg"/><Relationship Id="rId11" Type="http://schemas.openxmlformats.org/officeDocument/2006/relationships/footer" Target="footer1.xm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image" Target="media/image24.jpg"/><Relationship Id="rId40" Type="http://schemas.openxmlformats.org/officeDocument/2006/relationships/image" Target="media/image27.jpg"/><Relationship Id="rId45" Type="http://schemas.openxmlformats.org/officeDocument/2006/relationships/image" Target="media/image32.jpg"/><Relationship Id="rId53" Type="http://schemas.openxmlformats.org/officeDocument/2006/relationships/image" Target="media/image40.jpg"/><Relationship Id="rId58" Type="http://schemas.openxmlformats.org/officeDocument/2006/relationships/image" Target="media/image45.jpg"/><Relationship Id="rId66" Type="http://schemas.openxmlformats.org/officeDocument/2006/relationships/image" Target="media/image53.emf"/><Relationship Id="rId74" Type="http://schemas.openxmlformats.org/officeDocument/2006/relationships/image" Target="media/image60.emf"/><Relationship Id="rId79" Type="http://schemas.openxmlformats.org/officeDocument/2006/relationships/header" Target="header6.xml"/><Relationship Id="rId87"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8.jpg"/><Relationship Id="rId82" Type="http://schemas.openxmlformats.org/officeDocument/2006/relationships/header" Target="header8.xml"/><Relationship Id="rId19" Type="http://schemas.openxmlformats.org/officeDocument/2006/relationships/image" Target="media/image6.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image" Target="media/image22.jpg"/><Relationship Id="rId43" Type="http://schemas.openxmlformats.org/officeDocument/2006/relationships/image" Target="media/image30.jpg"/><Relationship Id="rId48" Type="http://schemas.openxmlformats.org/officeDocument/2006/relationships/image" Target="media/image35.jpg"/><Relationship Id="rId56" Type="http://schemas.openxmlformats.org/officeDocument/2006/relationships/image" Target="media/image43.jpg"/><Relationship Id="rId64" Type="http://schemas.openxmlformats.org/officeDocument/2006/relationships/image" Target="media/image51.jpg"/><Relationship Id="rId69" Type="http://schemas.openxmlformats.org/officeDocument/2006/relationships/image" Target="media/image56.emf"/><Relationship Id="rId77"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image" Target="media/image38.jpg"/><Relationship Id="rId72" Type="http://schemas.openxmlformats.org/officeDocument/2006/relationships/image" Target="media/image58.emf"/><Relationship Id="rId80" Type="http://schemas.openxmlformats.org/officeDocument/2006/relationships/footer" Target="footer6.xml"/><Relationship Id="rId85" Type="http://schemas.openxmlformats.org/officeDocument/2006/relationships/header" Target="header1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image" Target="media/image25.jpg"/><Relationship Id="rId46" Type="http://schemas.openxmlformats.org/officeDocument/2006/relationships/image" Target="media/image33.jpg"/><Relationship Id="rId59" Type="http://schemas.openxmlformats.org/officeDocument/2006/relationships/image" Target="media/image46.jpg"/><Relationship Id="rId67" Type="http://schemas.openxmlformats.org/officeDocument/2006/relationships/image" Target="media/image54.emf"/><Relationship Id="rId20" Type="http://schemas.openxmlformats.org/officeDocument/2006/relationships/image" Target="media/image7.jpg"/><Relationship Id="rId41" Type="http://schemas.openxmlformats.org/officeDocument/2006/relationships/image" Target="media/image28.jpg"/><Relationship Id="rId54" Type="http://schemas.openxmlformats.org/officeDocument/2006/relationships/image" Target="media/image41.jpg"/><Relationship Id="rId62" Type="http://schemas.openxmlformats.org/officeDocument/2006/relationships/image" Target="media/image49.jpg"/><Relationship Id="rId70" Type="http://schemas.openxmlformats.org/officeDocument/2006/relationships/image" Target="media/image57.png"/><Relationship Id="rId75" Type="http://schemas.openxmlformats.org/officeDocument/2006/relationships/header" Target="header4.xml"/><Relationship Id="rId83" Type="http://schemas.openxmlformats.org/officeDocument/2006/relationships/header" Target="header9.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image" Target="media/image23.jpg"/><Relationship Id="rId49" Type="http://schemas.openxmlformats.org/officeDocument/2006/relationships/image" Target="media/image36.jpg"/><Relationship Id="rId57" Type="http://schemas.openxmlformats.org/officeDocument/2006/relationships/image" Target="media/image44.jpg"/><Relationship Id="rId10" Type="http://schemas.openxmlformats.org/officeDocument/2006/relationships/header" Target="header2.xml"/><Relationship Id="rId31" Type="http://schemas.openxmlformats.org/officeDocument/2006/relationships/image" Target="media/image18.jpg"/><Relationship Id="rId44" Type="http://schemas.openxmlformats.org/officeDocument/2006/relationships/image" Target="media/image31.jpg"/><Relationship Id="rId52" Type="http://schemas.openxmlformats.org/officeDocument/2006/relationships/image" Target="media/image39.jpg"/><Relationship Id="rId60" Type="http://schemas.openxmlformats.org/officeDocument/2006/relationships/image" Target="media/image47.jpg"/><Relationship Id="rId65" Type="http://schemas.openxmlformats.org/officeDocument/2006/relationships/image" Target="media/image52.jpg"/><Relationship Id="rId73" Type="http://schemas.openxmlformats.org/officeDocument/2006/relationships/image" Target="media/image59.emf"/><Relationship Id="rId78" Type="http://schemas.openxmlformats.org/officeDocument/2006/relationships/footer" Target="footer5.xml"/><Relationship Id="rId81" Type="http://schemas.openxmlformats.org/officeDocument/2006/relationships/header" Target="header7.xml"/><Relationship Id="rId86" Type="http://schemas.openxmlformats.org/officeDocument/2006/relationships/header" Target="header1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46C56-BFD8-4E46-8974-80F886FF3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88</Pages>
  <Words>12493</Words>
  <Characters>71213</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83539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95</cp:revision>
  <cp:lastPrinted>2016-11-24T13:38:00Z</cp:lastPrinted>
  <dcterms:created xsi:type="dcterms:W3CDTF">2016-11-24T11:04:00Z</dcterms:created>
  <dcterms:modified xsi:type="dcterms:W3CDTF">2016-11-24T14:16:00Z</dcterms:modified>
</cp:coreProperties>
</file>