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98" w:rsidRDefault="00025898" w:rsidP="00025898">
      <w:pPr>
        <w:pStyle w:val="NeniTitull"/>
      </w:pPr>
      <w:r>
        <w:t>DEKRE</w:t>
      </w:r>
      <w:r w:rsidRPr="00497D26">
        <w:t>T</w:t>
      </w:r>
    </w:p>
    <w:p w:rsidR="00025898" w:rsidRPr="00497D26" w:rsidRDefault="00025898" w:rsidP="00025898">
      <w:pPr>
        <w:pStyle w:val="NeniTitull"/>
      </w:pPr>
      <w:r>
        <w:t>Nr.9906, datë 23.12.2016</w:t>
      </w:r>
    </w:p>
    <w:p w:rsidR="00025898" w:rsidRDefault="00025898" w:rsidP="00E751B2">
      <w:pPr>
        <w:pStyle w:val="Hapesira7"/>
      </w:pPr>
    </w:p>
    <w:p w:rsidR="00025898" w:rsidRPr="00497D26" w:rsidRDefault="00025898" w:rsidP="00025898">
      <w:pPr>
        <w:pStyle w:val="NeniTitull"/>
      </w:pPr>
      <w:r w:rsidRPr="00497D26">
        <w:t>PËR LEJIMIN E LËNIES SË SHTETËSISË SHQIPTARE</w:t>
      </w:r>
    </w:p>
    <w:p w:rsidR="00025898" w:rsidRDefault="00025898" w:rsidP="00E751B2">
      <w:pPr>
        <w:pStyle w:val="Hapesira7"/>
      </w:pPr>
    </w:p>
    <w:p w:rsidR="00025898" w:rsidRDefault="00025898" w:rsidP="00025898">
      <w:pPr>
        <w:pStyle w:val="Paragrafi"/>
      </w:pPr>
      <w:r w:rsidRPr="00497D26">
        <w:t>Në mbështetje të nenit 92, pika “c” dhe nenit 93 të Kushtetutës, si dhe të neneve 15</w:t>
      </w:r>
      <w:r w:rsidR="0053558E">
        <w:t xml:space="preserve"> e 20 të ligjit nr. 8389, datë 5.</w:t>
      </w:r>
      <w:r w:rsidRPr="00497D26">
        <w:t>8.1998</w:t>
      </w:r>
      <w:r w:rsidR="00384DF7">
        <w:t>,</w:t>
      </w:r>
      <w:r w:rsidRPr="00497D26">
        <w:t xml:space="preserve"> “Për shtetësinë shqiptare”, të ndryshuar, bazuar edhe në propozimin e Ministrit të Punëve të Brendshme,</w:t>
      </w:r>
    </w:p>
    <w:p w:rsidR="00F74EB1" w:rsidRPr="00F74EB1" w:rsidRDefault="00F74EB1" w:rsidP="00025898">
      <w:pPr>
        <w:pStyle w:val="NeniNr"/>
        <w:rPr>
          <w:sz w:val="14"/>
        </w:rPr>
      </w:pPr>
    </w:p>
    <w:p w:rsidR="00025898" w:rsidRDefault="00025898" w:rsidP="00025898">
      <w:pPr>
        <w:pStyle w:val="NeniNr"/>
      </w:pPr>
      <w:r>
        <w:t>DEKRETO</w:t>
      </w:r>
      <w:r w:rsidRPr="00497D26">
        <w:t>J</w:t>
      </w:r>
      <w:r>
        <w:t>:</w:t>
      </w:r>
    </w:p>
    <w:p w:rsidR="00E751B2" w:rsidRDefault="00E751B2" w:rsidP="00E751B2">
      <w:pPr>
        <w:pStyle w:val="Hapesira7"/>
      </w:pPr>
    </w:p>
    <w:p w:rsidR="00025898" w:rsidRPr="00497D26" w:rsidRDefault="00025898" w:rsidP="00025898">
      <w:pPr>
        <w:pStyle w:val="NeniNr"/>
      </w:pPr>
      <w:r w:rsidRPr="00497D26">
        <w:t>Neni 1</w:t>
      </w:r>
    </w:p>
    <w:p w:rsidR="00025898" w:rsidRDefault="00025898" w:rsidP="00E751B2">
      <w:pPr>
        <w:pStyle w:val="Hapesira7"/>
      </w:pPr>
    </w:p>
    <w:p w:rsidR="00025898" w:rsidRPr="00497D26" w:rsidRDefault="00025898" w:rsidP="00025898">
      <w:pPr>
        <w:pStyle w:val="Paragrafi"/>
      </w:pPr>
      <w:r w:rsidRPr="00497D26">
        <w:t>U lejohet lënia e shtetësisë shqiptare me kërkesë të tyre personave të mëposhtëm:</w:t>
      </w:r>
    </w:p>
    <w:p w:rsidR="00025898" w:rsidRPr="00497D26" w:rsidRDefault="00025898" w:rsidP="00025898">
      <w:pPr>
        <w:pStyle w:val="Paragrafi"/>
      </w:pPr>
      <w:r w:rsidRPr="00497D26">
        <w:t>1. Renata Vladimir Fisheku</w:t>
      </w:r>
    </w:p>
    <w:p w:rsidR="00025898" w:rsidRPr="00497D26" w:rsidRDefault="00025898" w:rsidP="00025898">
      <w:pPr>
        <w:pStyle w:val="Paragrafi"/>
      </w:pPr>
      <w:r w:rsidRPr="00497D26">
        <w:t>2. Ervin Barjam Hasko</w:t>
      </w:r>
    </w:p>
    <w:p w:rsidR="00025898" w:rsidRPr="00497D26" w:rsidRDefault="00025898" w:rsidP="00025898">
      <w:pPr>
        <w:pStyle w:val="Paragrafi"/>
      </w:pPr>
      <w:r w:rsidRPr="00497D26">
        <w:t>3. Momir Radisha Krstović (Nikollaj)</w:t>
      </w:r>
    </w:p>
    <w:p w:rsidR="00025898" w:rsidRPr="00497D26" w:rsidRDefault="00025898" w:rsidP="00025898">
      <w:pPr>
        <w:pStyle w:val="Paragrafi"/>
      </w:pPr>
      <w:r w:rsidRPr="00497D26">
        <w:t>4. Etleva Mitat Schrezenmaier (Demollari)</w:t>
      </w:r>
    </w:p>
    <w:p w:rsidR="00025898" w:rsidRPr="00497D26" w:rsidRDefault="00025898" w:rsidP="00025898">
      <w:pPr>
        <w:pStyle w:val="Paragrafi"/>
      </w:pPr>
      <w:r w:rsidRPr="00497D26">
        <w:t>5. Eduart Skënder Bistri</w:t>
      </w:r>
    </w:p>
    <w:p w:rsidR="00025898" w:rsidRPr="00497D26" w:rsidRDefault="00025898" w:rsidP="00025898">
      <w:pPr>
        <w:pStyle w:val="Paragrafi"/>
      </w:pPr>
      <w:r w:rsidRPr="00497D26">
        <w:t>6. Eglantina Nasi Bistri (Sotiri)</w:t>
      </w:r>
    </w:p>
    <w:p w:rsidR="00025898" w:rsidRPr="00497D26" w:rsidRDefault="00025898" w:rsidP="00025898">
      <w:pPr>
        <w:pStyle w:val="Paragrafi"/>
      </w:pPr>
      <w:r w:rsidRPr="00497D26">
        <w:t>7. Daina Eduart Bistri</w:t>
      </w:r>
    </w:p>
    <w:p w:rsidR="00025898" w:rsidRPr="00497D26" w:rsidRDefault="00025898" w:rsidP="00025898">
      <w:pPr>
        <w:pStyle w:val="Paragrafi"/>
      </w:pPr>
      <w:r w:rsidRPr="00497D26">
        <w:t>8. Ollga Jako Zlatičanin (Pranvera)</w:t>
      </w:r>
    </w:p>
    <w:p w:rsidR="00025898" w:rsidRPr="00497D26" w:rsidRDefault="00025898" w:rsidP="00025898">
      <w:pPr>
        <w:pStyle w:val="Paragrafi"/>
      </w:pPr>
      <w:r w:rsidRPr="00497D26">
        <w:t>9. Gjorgji Thanas Gjergiq (Banushi)</w:t>
      </w:r>
    </w:p>
    <w:p w:rsidR="00025898" w:rsidRPr="00497D26" w:rsidRDefault="00025898" w:rsidP="00025898">
      <w:pPr>
        <w:pStyle w:val="Paragrafi"/>
      </w:pPr>
      <w:r w:rsidRPr="00497D26">
        <w:t>10. Momira Gjorgjo Gjergiq (Doniku)</w:t>
      </w:r>
    </w:p>
    <w:p w:rsidR="00025898" w:rsidRPr="00497D26" w:rsidRDefault="00025898" w:rsidP="00025898">
      <w:pPr>
        <w:pStyle w:val="Paragrafi"/>
      </w:pPr>
      <w:r w:rsidRPr="00497D26">
        <w:t>11. Dejan Gjorgji Gjergiq (Banushi)</w:t>
      </w:r>
    </w:p>
    <w:p w:rsidR="00025898" w:rsidRPr="00497D26" w:rsidRDefault="00025898" w:rsidP="00025898">
      <w:pPr>
        <w:pStyle w:val="Paragrafi"/>
      </w:pPr>
      <w:r w:rsidRPr="00497D26">
        <w:t>12. Mishko Gjorgji Gjergiq (Banushi)</w:t>
      </w:r>
    </w:p>
    <w:p w:rsidR="00025898" w:rsidRPr="00497D26" w:rsidRDefault="00025898" w:rsidP="00025898">
      <w:pPr>
        <w:pStyle w:val="Paragrafi"/>
      </w:pPr>
      <w:r w:rsidRPr="00497D26">
        <w:t>13. Lulzim Ibrahim Agimgostivari</w:t>
      </w:r>
    </w:p>
    <w:p w:rsidR="00025898" w:rsidRPr="00497D26" w:rsidRDefault="00025898" w:rsidP="00025898">
      <w:pPr>
        <w:pStyle w:val="Paragrafi"/>
      </w:pPr>
      <w:r w:rsidRPr="00497D26">
        <w:t>14. Jonilda Vait Agimgostivari (Elmasllari)</w:t>
      </w:r>
    </w:p>
    <w:p w:rsidR="00025898" w:rsidRPr="00497D26" w:rsidRDefault="00025898" w:rsidP="00025898">
      <w:pPr>
        <w:pStyle w:val="Paragrafi"/>
      </w:pPr>
      <w:r w:rsidRPr="00497D26">
        <w:t>15. Edmond Maksut Kapllani</w:t>
      </w:r>
    </w:p>
    <w:p w:rsidR="00025898" w:rsidRPr="00497D26" w:rsidRDefault="00025898" w:rsidP="00025898">
      <w:pPr>
        <w:pStyle w:val="Paragrafi"/>
      </w:pPr>
      <w:r w:rsidRPr="00497D26">
        <w:t>16. Besjan Vehbi Spahiu</w:t>
      </w:r>
    </w:p>
    <w:p w:rsidR="00025898" w:rsidRPr="00497D26" w:rsidRDefault="00025898" w:rsidP="00025898">
      <w:pPr>
        <w:pStyle w:val="Paragrafi"/>
      </w:pPr>
      <w:r w:rsidRPr="00497D26">
        <w:t>17. Klejdja Hamit Habip</w:t>
      </w:r>
    </w:p>
    <w:p w:rsidR="00025898" w:rsidRPr="00497D26" w:rsidRDefault="00025898" w:rsidP="00025898">
      <w:pPr>
        <w:pStyle w:val="Paragrafi"/>
      </w:pPr>
      <w:r w:rsidRPr="00497D26">
        <w:t>18. Etleva Gjolik Nota (Komeraj/Komenaj)</w:t>
      </w:r>
    </w:p>
    <w:p w:rsidR="00025898" w:rsidRPr="00497D26" w:rsidRDefault="00025898" w:rsidP="00025898">
      <w:pPr>
        <w:pStyle w:val="Paragrafi"/>
      </w:pPr>
      <w:r w:rsidRPr="00497D26">
        <w:t>19. Fisnik Dali Kurti</w:t>
      </w:r>
    </w:p>
    <w:p w:rsidR="00025898" w:rsidRPr="00497D26" w:rsidRDefault="00025898" w:rsidP="00025898">
      <w:pPr>
        <w:pStyle w:val="Paragrafi"/>
      </w:pPr>
      <w:r w:rsidRPr="00497D26">
        <w:t>20. Edmond Xhevdet Tufa</w:t>
      </w:r>
    </w:p>
    <w:p w:rsidR="00025898" w:rsidRPr="00497D26" w:rsidRDefault="00025898" w:rsidP="00025898">
      <w:pPr>
        <w:pStyle w:val="Paragrafi"/>
      </w:pPr>
      <w:r w:rsidRPr="00497D26">
        <w:t>21. Sose Çelnik Sageri (Gishto)</w:t>
      </w:r>
    </w:p>
    <w:p w:rsidR="00025898" w:rsidRPr="00497D26" w:rsidRDefault="00025898" w:rsidP="00025898">
      <w:pPr>
        <w:pStyle w:val="Paragrafi"/>
      </w:pPr>
      <w:r w:rsidRPr="00497D26">
        <w:t>22. Ermir Agim Toska</w:t>
      </w:r>
    </w:p>
    <w:p w:rsidR="00025898" w:rsidRPr="00497D26" w:rsidRDefault="00025898" w:rsidP="00025898">
      <w:pPr>
        <w:pStyle w:val="Paragrafi"/>
      </w:pPr>
      <w:r w:rsidRPr="00497D26">
        <w:t>23. Maringlen Barjam Isanllari</w:t>
      </w:r>
    </w:p>
    <w:p w:rsidR="00025898" w:rsidRPr="00497D26" w:rsidRDefault="00025898" w:rsidP="00025898">
      <w:pPr>
        <w:pStyle w:val="Paragrafi"/>
      </w:pPr>
      <w:r w:rsidRPr="00497D26">
        <w:t>24. Dalibor Gjorgji Gjergiq (Banushi)</w:t>
      </w:r>
    </w:p>
    <w:p w:rsidR="00025898" w:rsidRPr="00497D26" w:rsidRDefault="00025898" w:rsidP="00025898">
      <w:pPr>
        <w:pStyle w:val="Paragrafi"/>
      </w:pPr>
      <w:r w:rsidRPr="00497D26">
        <w:t>25. Orion Naim Dibra</w:t>
      </w:r>
    </w:p>
    <w:p w:rsidR="00025898" w:rsidRPr="00497D26" w:rsidRDefault="00025898" w:rsidP="00025898">
      <w:pPr>
        <w:pStyle w:val="Paragrafi"/>
      </w:pPr>
      <w:r w:rsidRPr="00497D26">
        <w:t>26. Altin Hysen Spahiu</w:t>
      </w:r>
    </w:p>
    <w:p w:rsidR="00025898" w:rsidRPr="00497D26" w:rsidRDefault="00025898" w:rsidP="00025898">
      <w:pPr>
        <w:pStyle w:val="Paragrafi"/>
      </w:pPr>
      <w:r w:rsidRPr="00497D26">
        <w:t>27. Gazmen Haxhi Shehu</w:t>
      </w:r>
    </w:p>
    <w:p w:rsidR="00025898" w:rsidRPr="00497D26" w:rsidRDefault="00025898" w:rsidP="00025898">
      <w:pPr>
        <w:pStyle w:val="Paragrafi"/>
      </w:pPr>
      <w:r w:rsidRPr="00497D26">
        <w:t>28. Emal Agim Konomi</w:t>
      </w:r>
    </w:p>
    <w:p w:rsidR="00025898" w:rsidRPr="00497D26" w:rsidRDefault="00025898" w:rsidP="00025898">
      <w:pPr>
        <w:pStyle w:val="Paragrafi"/>
      </w:pPr>
      <w:r w:rsidRPr="00497D26">
        <w:t>29. Hamidush Mehmet Bakri</w:t>
      </w:r>
    </w:p>
    <w:p w:rsidR="00025898" w:rsidRPr="00497D26" w:rsidRDefault="00025898" w:rsidP="00025898">
      <w:pPr>
        <w:pStyle w:val="Paragrafi"/>
      </w:pPr>
      <w:r w:rsidRPr="00497D26">
        <w:t>30. Melsjan Sabri Sula</w:t>
      </w:r>
    </w:p>
    <w:p w:rsidR="00025898" w:rsidRPr="00497D26" w:rsidRDefault="00025898" w:rsidP="00025898">
      <w:pPr>
        <w:pStyle w:val="Paragrafi"/>
      </w:pPr>
      <w:r w:rsidRPr="00497D26">
        <w:t>31. Albana Hysen Sula (Duka)</w:t>
      </w:r>
    </w:p>
    <w:p w:rsidR="00025898" w:rsidRDefault="00025898" w:rsidP="00E751B2">
      <w:pPr>
        <w:pStyle w:val="Hapesira7"/>
      </w:pPr>
    </w:p>
    <w:p w:rsidR="00F74EB1" w:rsidRDefault="00F74EB1" w:rsidP="00F74EB1">
      <w:pPr>
        <w:pStyle w:val="NeniNr"/>
        <w:keepNext w:val="0"/>
      </w:pPr>
    </w:p>
    <w:p w:rsidR="00F74EB1" w:rsidRDefault="00F74EB1" w:rsidP="00F74EB1">
      <w:pPr>
        <w:pStyle w:val="NeniNr"/>
        <w:keepNext w:val="0"/>
      </w:pPr>
    </w:p>
    <w:p w:rsidR="00025898" w:rsidRPr="00497D26" w:rsidRDefault="00025898" w:rsidP="00025898">
      <w:pPr>
        <w:pStyle w:val="NeniNr"/>
      </w:pPr>
      <w:r w:rsidRPr="00497D26">
        <w:lastRenderedPageBreak/>
        <w:t>Neni 2</w:t>
      </w:r>
    </w:p>
    <w:p w:rsidR="00025898" w:rsidRDefault="00025898" w:rsidP="00E751B2">
      <w:pPr>
        <w:pStyle w:val="Hapesira7"/>
      </w:pPr>
    </w:p>
    <w:p w:rsidR="00025898" w:rsidRPr="00497D26" w:rsidRDefault="00025898" w:rsidP="00025898">
      <w:pPr>
        <w:pStyle w:val="Paragrafi"/>
      </w:pPr>
      <w:proofErr w:type="gramStart"/>
      <w:r w:rsidRPr="00497D26">
        <w:t>Ky</w:t>
      </w:r>
      <w:proofErr w:type="gramEnd"/>
      <w:r w:rsidRPr="00497D26">
        <w:t xml:space="preserve"> dekret hyn në fuqi menjëherë.</w:t>
      </w:r>
    </w:p>
    <w:p w:rsidR="00025898" w:rsidRDefault="00025898" w:rsidP="00E751B2">
      <w:pPr>
        <w:pStyle w:val="Hapesira7"/>
      </w:pPr>
    </w:p>
    <w:p w:rsidR="00025898" w:rsidRPr="00497D26" w:rsidRDefault="00025898" w:rsidP="00025898">
      <w:pPr>
        <w:pStyle w:val="Paragrafi"/>
        <w:jc w:val="right"/>
      </w:pPr>
      <w:r w:rsidRPr="00497D26">
        <w:t>PRESIDENTI I REPUBLIKËS</w:t>
      </w:r>
    </w:p>
    <w:p w:rsidR="00025898" w:rsidRPr="00497D26" w:rsidRDefault="00025898" w:rsidP="00025898">
      <w:pPr>
        <w:pStyle w:val="Paragrafi"/>
        <w:jc w:val="right"/>
        <w:rPr>
          <w:b/>
        </w:rPr>
      </w:pPr>
      <w:r w:rsidRPr="00497D26">
        <w:rPr>
          <w:b/>
        </w:rPr>
        <w:t>Bujar Nishani</w:t>
      </w:r>
    </w:p>
    <w:p w:rsidR="00B9611C" w:rsidRDefault="00B9611C" w:rsidP="001965E2">
      <w:pPr>
        <w:pStyle w:val="NeniTitull"/>
      </w:pPr>
    </w:p>
    <w:p w:rsidR="001965E2" w:rsidRPr="001965E2" w:rsidRDefault="001965E2" w:rsidP="001965E2">
      <w:pPr>
        <w:pStyle w:val="NeniTitull"/>
      </w:pPr>
      <w:r>
        <w:t>VENDI</w:t>
      </w:r>
      <w:r w:rsidRPr="001965E2">
        <w:t>M</w:t>
      </w:r>
    </w:p>
    <w:p w:rsidR="001965E2" w:rsidRPr="001965E2" w:rsidRDefault="001965E2" w:rsidP="001965E2">
      <w:pPr>
        <w:pStyle w:val="NeniTitull"/>
      </w:pPr>
      <w:r w:rsidRPr="001965E2">
        <w:t>Nr.</w:t>
      </w:r>
      <w:r>
        <w:t>925</w:t>
      </w:r>
      <w:r w:rsidRPr="001965E2">
        <w:t>, d</w:t>
      </w:r>
      <w:r>
        <w:t>atë 21.12.2016</w:t>
      </w:r>
    </w:p>
    <w:p w:rsidR="001965E2" w:rsidRPr="001965E2" w:rsidRDefault="001965E2" w:rsidP="001965E2">
      <w:pPr>
        <w:pStyle w:val="NeniTitull"/>
        <w:rPr>
          <w:sz w:val="14"/>
        </w:rPr>
      </w:pPr>
    </w:p>
    <w:p w:rsidR="001965E2" w:rsidRPr="001965E2" w:rsidRDefault="001965E2" w:rsidP="001965E2">
      <w:pPr>
        <w:pStyle w:val="NeniTitull"/>
      </w:pPr>
      <w:r w:rsidRPr="001965E2">
        <w:t>PËR</w:t>
      </w:r>
      <w:r w:rsidR="0034437E">
        <w:t xml:space="preserve"> </w:t>
      </w:r>
      <w:r w:rsidRPr="001965E2">
        <w:t xml:space="preserve">SHPËRNDARJEN DHE DETAJIMIN E FONDIT TË INVESTIMEVE PËR FUNKSIONIN E RRUGËVE RURALE </w:t>
      </w:r>
    </w:p>
    <w:p w:rsidR="001965E2" w:rsidRPr="001965E2" w:rsidRDefault="001965E2" w:rsidP="001965E2">
      <w:pPr>
        <w:pStyle w:val="Paragrafi"/>
        <w:rPr>
          <w:sz w:val="16"/>
        </w:rPr>
      </w:pPr>
    </w:p>
    <w:p w:rsidR="001965E2" w:rsidRPr="001965E2" w:rsidRDefault="001965E2" w:rsidP="001965E2">
      <w:pPr>
        <w:pStyle w:val="Paragrafi"/>
      </w:pPr>
      <w:r w:rsidRPr="001965E2">
        <w:t>Në mbështetje të nenit 100 të Kushtetutës, të nenit 5, të aktit normativ nr.2, datë 16.12.2016, “Për disa ndryshime në ligjin nr.147/2015, “Për buxhetin e vitit 2016”, të ndryshuar, me propozimin e ministrit të Financave, Këshilli i Ministrave</w:t>
      </w:r>
    </w:p>
    <w:p w:rsidR="001965E2" w:rsidRPr="001965E2" w:rsidRDefault="001965E2" w:rsidP="001965E2">
      <w:pPr>
        <w:pStyle w:val="Paragrafi"/>
        <w:rPr>
          <w:sz w:val="14"/>
        </w:rPr>
      </w:pPr>
    </w:p>
    <w:p w:rsidR="001965E2" w:rsidRPr="00384DF7" w:rsidRDefault="001965E2" w:rsidP="001965E2">
      <w:pPr>
        <w:pStyle w:val="NeniNr"/>
        <w:rPr>
          <w:sz w:val="14"/>
        </w:rPr>
      </w:pPr>
      <w:r>
        <w:t>VENDOS</w:t>
      </w:r>
      <w:r w:rsidRPr="001965E2">
        <w:t>I:</w:t>
      </w:r>
      <w:r w:rsidRPr="001965E2">
        <w:br/>
      </w:r>
    </w:p>
    <w:p w:rsidR="001965E2" w:rsidRPr="001965E2" w:rsidRDefault="001965E2" w:rsidP="001965E2">
      <w:pPr>
        <w:pStyle w:val="Paragrafi"/>
      </w:pPr>
      <w:r>
        <w:t xml:space="preserve">1. </w:t>
      </w:r>
      <w:r w:rsidRPr="001965E2">
        <w:t>Fondi për investime për funksionin e rrugëve rurale, miratuar me aktin normativ nr.2, në shumën 1 999 217 537 (një miliardë e nëntëqind e nëntëdhjetë e nëntë milionë e dyqind e shtatëmbëdhjetë mijë e pesëqind e tridhjetë e shtatë) lekë, ndahet ndërmjet bashkive, sipas tabelës 1, që i bashkëlidhet këtij vendimi.</w:t>
      </w:r>
    </w:p>
    <w:p w:rsidR="001965E2" w:rsidRPr="001965E2" w:rsidRDefault="001965E2" w:rsidP="001965E2">
      <w:pPr>
        <w:pStyle w:val="Paragrafi"/>
      </w:pPr>
      <w:proofErr w:type="gramStart"/>
      <w:r>
        <w:t xml:space="preserve">2. </w:t>
      </w:r>
      <w:r w:rsidRPr="001965E2">
        <w:t>Ky</w:t>
      </w:r>
      <w:proofErr w:type="gramEnd"/>
      <w:r w:rsidRPr="001965E2">
        <w:t xml:space="preserve"> fond u akordohet bashkive dhe do të përdoret për financimin e projekteve për rrugët rurale.</w:t>
      </w:r>
    </w:p>
    <w:p w:rsidR="001965E2" w:rsidRPr="001965E2" w:rsidRDefault="001965E2" w:rsidP="001965E2">
      <w:pPr>
        <w:pStyle w:val="Paragrafi"/>
      </w:pPr>
      <w:proofErr w:type="gramStart"/>
      <w:r>
        <w:t xml:space="preserve">3. </w:t>
      </w:r>
      <w:r w:rsidRPr="001965E2">
        <w:t>Ngarkohen Ministria e Financave, ministri i Shtetit për Çështjet Vendore dhe bashkitë për zbatimin e këtij vendimi.</w:t>
      </w:r>
      <w:proofErr w:type="gramEnd"/>
    </w:p>
    <w:p w:rsidR="001965E2" w:rsidRDefault="001965E2" w:rsidP="001965E2">
      <w:pPr>
        <w:pStyle w:val="Paragrafi"/>
      </w:pPr>
      <w:proofErr w:type="gramStart"/>
      <w:r w:rsidRPr="001965E2">
        <w:t>Ky</w:t>
      </w:r>
      <w:proofErr w:type="gramEnd"/>
      <w:r w:rsidRPr="001965E2">
        <w:t xml:space="preserve"> vendim hyn në fuqi menjëherë dhe botohet në </w:t>
      </w:r>
      <w:r>
        <w:t>Fletoren Zyrtare</w:t>
      </w:r>
      <w:r w:rsidRPr="001965E2">
        <w:t>.</w:t>
      </w:r>
    </w:p>
    <w:p w:rsidR="001965E2" w:rsidRPr="001965E2" w:rsidRDefault="001965E2" w:rsidP="001965E2">
      <w:pPr>
        <w:pStyle w:val="Paragrafi"/>
        <w:rPr>
          <w:sz w:val="14"/>
        </w:rPr>
      </w:pPr>
    </w:p>
    <w:p w:rsidR="001965E2" w:rsidRDefault="001965E2" w:rsidP="001965E2">
      <w:pPr>
        <w:pStyle w:val="Paragrafi"/>
        <w:jc w:val="right"/>
      </w:pPr>
      <w:r>
        <w:t>ZËVENDËSKRYEMINISTRI</w:t>
      </w:r>
    </w:p>
    <w:p w:rsidR="001965E2" w:rsidRDefault="001965E2" w:rsidP="001965E2">
      <w:pPr>
        <w:pStyle w:val="Paragrafi"/>
        <w:jc w:val="right"/>
        <w:rPr>
          <w:b/>
        </w:rPr>
      </w:pPr>
      <w:r w:rsidRPr="001965E2">
        <w:rPr>
          <w:b/>
        </w:rPr>
        <w:t>Niko Peleshi</w:t>
      </w: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</w:pPr>
    </w:p>
    <w:p w:rsidR="00F74EB1" w:rsidRDefault="00F74EB1" w:rsidP="001965E2">
      <w:pPr>
        <w:pStyle w:val="Paragrafi"/>
        <w:jc w:val="right"/>
        <w:rPr>
          <w:b/>
        </w:rPr>
        <w:sectPr w:rsidR="00F74EB1" w:rsidSect="0080052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6433"/>
          <w:cols w:num="2" w:space="454"/>
          <w:docGrid w:linePitch="360"/>
        </w:sectPr>
      </w:pPr>
    </w:p>
    <w:p w:rsidR="007C352B" w:rsidRPr="00FF011D" w:rsidRDefault="007C352B" w:rsidP="001965E2">
      <w:pPr>
        <w:pStyle w:val="Paragrafi"/>
        <w:jc w:val="right"/>
        <w:rPr>
          <w:b/>
          <w:sz w:val="16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186"/>
        <w:gridCol w:w="1523"/>
        <w:gridCol w:w="5811"/>
        <w:gridCol w:w="1276"/>
      </w:tblGrid>
      <w:tr w:rsidR="00CA0160" w:rsidRPr="00CA0160" w:rsidTr="00CA0160">
        <w:trPr>
          <w:trHeight w:val="139"/>
        </w:trPr>
        <w:tc>
          <w:tcPr>
            <w:tcW w:w="9796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 w:eastAsia="sq-AL"/>
              </w:rPr>
              <w:t>Tabela 1: Shpërndarja e fondit të investimeve për funksionin e rrugëve rurale sipas projekteve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Qarku 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Bashkia </w:t>
            </w: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Projekti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 Vlera (në lekë) 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BERAT</w:t>
            </w:r>
          </w:p>
        </w:tc>
        <w:tc>
          <w:tcPr>
            <w:tcW w:w="152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Ura Vajgurore</w:t>
            </w:r>
          </w:p>
        </w:tc>
        <w:tc>
          <w:tcPr>
            <w:tcW w:w="5811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Sistemim I rruges se tregjeve (loti 1) 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70,939,476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Skrapar 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Rikonstruksioni I rruges Alish Grecka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31,356,441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DIBER</w:t>
            </w: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Diber 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I rruges se Dovolanit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45,624,844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DURRES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Durres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rruga fshatin “Bozanxhie", rruga e “Muçve”, rruga “Qender Rromanat”, ne Rrashbull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24,996,204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Shijak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Rehabilitimi i hapesirave dhe rikonstruksion i rruges tek lagjia Kokomaneve, fshati Ardhisht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97,067,954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ELBASAN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Belsh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Ndertim sistemim asfaltim rruga Trojas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73,219,418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Gramsh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I rruges automobilistike nga fshati Shemrize deri te deri te ura Skenderbegas (lot 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86,108,257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Librazhd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Ndertim Rruga Orenje- Librazhd (Loti 2)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131,313,000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FIER</w:t>
            </w: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Fier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I rruges Qender - Cakran - Autostrade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47,132,234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GJIROKASTER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Libohovë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i rruges kthesa-  ura e suhes (lot 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70,275,700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Gjirokaster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Rruga Dhoksat - Qestorat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74,684,315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Tepelene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Sistemim-asfaltim Rruga “Dragot-Pasarele” (lot 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60,219,880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Kelcyre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Rruga Suk Zhepove (loti 1)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75,000,000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Permet 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Projekti i ndërtimit të urës së re dhe rikonstruksioni i rrugës për në fshatin Pëllumbar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48,460,372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KORCE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Korce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Rikonstruksioni i rrugëve rurale dhe informale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71,230,000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Kolonje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Rruga hyrëse ne fshatin Selenicë, Starje dhe Tac Lart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95,044,839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Pustec 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Sistemim Asafaltim Rruga Korce - Gorice Gollomboc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27,484,572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LEZHE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Kurbin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Projekti per rrugen Shullaz Fushe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60,000,221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Lezhe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i rruges superstrade IEPV Shenkoll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41,000,000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Mirdite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Rruga Klos Dogjon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100,000,000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SHKODER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Vau i Dejes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Rruga Deje - Qender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50,522,126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Malesi e Madhe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Sistemim Asfaltim Aksi Rrugor Bajze-Rrethrrotullim" Njeisa adm. Kastrat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67,419,879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Fushe Arres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Rruga fush e zi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59,294,430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Pukë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 rruga Auro Lumzi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41,513,809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TIRANE</w:t>
            </w: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Bashkia Kavaje 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Rikonstruksion i rruges Mandarinat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                               61,231,315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VLORE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Sarande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Rikonstruksioni dhe shtimi I rruges bujqesore te fushes se Palit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95,000,000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Selenice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Rruga Peshepi Treblove (lot 1)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 46,865,000 </w:t>
            </w:r>
          </w:p>
        </w:tc>
      </w:tr>
      <w:tr w:rsidR="00CA0160" w:rsidRPr="00CA0160" w:rsidTr="00CA0160">
        <w:trPr>
          <w:trHeight w:val="105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Vlore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Rikonstruksioni I rruges "ura tek varrezat - Risili"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115,067,820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Finiq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Rruga Fitore Aliko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70,878,387 </w:t>
            </w:r>
          </w:p>
        </w:tc>
      </w:tr>
      <w:tr w:rsidR="00CA0160" w:rsidRPr="00CA0160" w:rsidTr="00CA0160">
        <w:trPr>
          <w:trHeight w:val="139"/>
        </w:trPr>
        <w:tc>
          <w:tcPr>
            <w:tcW w:w="118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>Bashkia Konispol</w:t>
            </w:r>
          </w:p>
        </w:tc>
        <w:tc>
          <w:tcPr>
            <w:tcW w:w="581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Rehabilitimi I unazes ekonomike (loti 1) shkalle Mursi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sz w:val="14"/>
                <w:szCs w:val="14"/>
                <w:lang w:val="sq-AL" w:eastAsia="sq-AL"/>
              </w:rPr>
              <w:t xml:space="preserve">60,267,044 </w:t>
            </w:r>
          </w:p>
        </w:tc>
      </w:tr>
      <w:tr w:rsidR="00CA0160" w:rsidRPr="00CA0160" w:rsidTr="00CA0160">
        <w:trPr>
          <w:trHeight w:val="139"/>
        </w:trPr>
        <w:tc>
          <w:tcPr>
            <w:tcW w:w="852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0160" w:rsidRPr="00CA0160" w:rsidRDefault="00CA0160" w:rsidP="00C92179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CA0160" w:rsidRPr="00CA0160" w:rsidRDefault="00CA0160" w:rsidP="00CA0160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</w:pPr>
            <w:r w:rsidRPr="00CA0160">
              <w:rPr>
                <w:rFonts w:ascii="Garamond" w:eastAsia="Times New Roman" w:hAnsi="Garamond"/>
                <w:b/>
                <w:bCs/>
                <w:sz w:val="14"/>
                <w:szCs w:val="14"/>
                <w:lang w:val="sq-AL" w:eastAsia="sq-AL"/>
              </w:rPr>
              <w:t xml:space="preserve"> 1,999,217,537 </w:t>
            </w:r>
          </w:p>
        </w:tc>
      </w:tr>
    </w:tbl>
    <w:p w:rsidR="00CA0160" w:rsidRDefault="00CA0160" w:rsidP="00F74EB1">
      <w:pPr>
        <w:pStyle w:val="Paragrafi"/>
        <w:ind w:firstLine="0"/>
        <w:jc w:val="left"/>
        <w:rPr>
          <w:b/>
        </w:rPr>
      </w:pPr>
    </w:p>
    <w:p w:rsidR="00F74EB1" w:rsidRDefault="00F74EB1" w:rsidP="008E4F76">
      <w:pPr>
        <w:pStyle w:val="NeniTitull"/>
        <w:sectPr w:rsidR="00F74EB1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E4F76" w:rsidRPr="008E4F76" w:rsidRDefault="008E4F76" w:rsidP="008E4F76">
      <w:pPr>
        <w:pStyle w:val="NeniTitull"/>
      </w:pPr>
      <w:r>
        <w:lastRenderedPageBreak/>
        <w:t>VENDI</w:t>
      </w:r>
      <w:r w:rsidRPr="008E4F76">
        <w:t>M</w:t>
      </w:r>
    </w:p>
    <w:p w:rsidR="008E4F76" w:rsidRPr="008E4F76" w:rsidRDefault="008E4F76" w:rsidP="008E4F76">
      <w:pPr>
        <w:pStyle w:val="NeniTitull"/>
      </w:pPr>
      <w:r>
        <w:t>Nr.926, datë 21.12.2016</w:t>
      </w:r>
    </w:p>
    <w:p w:rsidR="008E4F76" w:rsidRPr="008E4F76" w:rsidRDefault="008E4F76" w:rsidP="00E751B2">
      <w:pPr>
        <w:pStyle w:val="Hapesira7"/>
      </w:pPr>
    </w:p>
    <w:p w:rsidR="008E4F76" w:rsidRPr="008E4F76" w:rsidRDefault="008E4F76" w:rsidP="008E4F76">
      <w:pPr>
        <w:pStyle w:val="NeniTitull"/>
      </w:pPr>
      <w:r w:rsidRPr="008E4F76">
        <w:t>PËR</w:t>
      </w:r>
      <w:r w:rsidR="00DD7D65">
        <w:t xml:space="preserve"> </w:t>
      </w:r>
      <w:r w:rsidRPr="008E4F76">
        <w:t>SHPËRNDARJEN DHE DETAJIMIN E FONDIT TË INVESTIMEVE PËR FUNKSIONIN E UJITJES E TË KULLIMIT PËR BASHKITË</w:t>
      </w:r>
    </w:p>
    <w:p w:rsidR="008E4F76" w:rsidRPr="008E4F76" w:rsidRDefault="008E4F76" w:rsidP="00E751B2">
      <w:pPr>
        <w:pStyle w:val="Hapesira7"/>
      </w:pPr>
    </w:p>
    <w:p w:rsidR="008E4F76" w:rsidRPr="008E4F76" w:rsidRDefault="008E4F76" w:rsidP="008E4F76">
      <w:pPr>
        <w:pStyle w:val="Paragrafi"/>
      </w:pPr>
      <w:r w:rsidRPr="008E4F76">
        <w:t>Në mbështetje të nenit 100 të Kushtetutës, të pikës 1, të nenit 27, të ligjit nr.139/2015, “Për vetëqeverisjen vendore</w:t>
      </w:r>
      <w:r w:rsidR="008A2ACC">
        <w:t>”, të nenit 5</w:t>
      </w:r>
      <w:proofErr w:type="gramStart"/>
      <w:r w:rsidR="008A2ACC">
        <w:t>,</w:t>
      </w:r>
      <w:r w:rsidR="008A2ACC" w:rsidRPr="008A2ACC">
        <w:rPr>
          <w:szCs w:val="24"/>
          <w:lang w:val="sq-AL"/>
        </w:rPr>
        <w:t>të</w:t>
      </w:r>
      <w:proofErr w:type="gramEnd"/>
      <w:r w:rsidR="008A2ACC" w:rsidRPr="008A2ACC">
        <w:rPr>
          <w:szCs w:val="24"/>
          <w:lang w:val="sq-AL"/>
        </w:rPr>
        <w:t xml:space="preserve"> aktit            </w:t>
      </w:r>
      <w:r w:rsidR="00BC240D">
        <w:rPr>
          <w:szCs w:val="24"/>
          <w:lang w:val="sq-AL"/>
        </w:rPr>
        <w:t xml:space="preserve"> </w:t>
      </w:r>
      <w:r w:rsidR="008A2ACC" w:rsidRPr="008A2ACC">
        <w:rPr>
          <w:szCs w:val="24"/>
          <w:lang w:val="sq-AL"/>
        </w:rPr>
        <w:t>normativ nr.2, datë 16.12.2016,“Për disa ndryshime në ligjin nr.147/2015,</w:t>
      </w:r>
      <w:r w:rsidRPr="008E4F76">
        <w:t>“Për buxhe</w:t>
      </w:r>
      <w:r w:rsidR="00384DF7">
        <w:t>tin e vitit 2016”, të ndryshuar</w:t>
      </w:r>
      <w:r w:rsidRPr="008E4F76">
        <w:t>, me propozimin e ministrit të Bujqësisë, Zhvillimit Rural dhe Administrimit të Ujërave dhe të ministrit të Shtetit për Çështjet Vendore, Këshilli i Ministrave</w:t>
      </w:r>
    </w:p>
    <w:p w:rsidR="00B64DCD" w:rsidRPr="00B64DCD" w:rsidRDefault="00B64DCD" w:rsidP="008E4F76">
      <w:pPr>
        <w:pStyle w:val="NeniNr"/>
        <w:rPr>
          <w:sz w:val="4"/>
        </w:rPr>
      </w:pPr>
    </w:p>
    <w:p w:rsidR="008E4F76" w:rsidRPr="008E4F76" w:rsidRDefault="008E4F76" w:rsidP="008E4F76">
      <w:pPr>
        <w:pStyle w:val="NeniNr"/>
      </w:pPr>
      <w:r w:rsidRPr="008E4F76">
        <w:t>VENDOSI:</w:t>
      </w:r>
    </w:p>
    <w:p w:rsidR="008E4F76" w:rsidRPr="008E4F76" w:rsidRDefault="008E4F76" w:rsidP="00E751B2">
      <w:pPr>
        <w:pStyle w:val="Hapesira7"/>
      </w:pPr>
    </w:p>
    <w:p w:rsidR="008E4F76" w:rsidRPr="008E4F76" w:rsidRDefault="008E4F76" w:rsidP="00C87DCE">
      <w:pPr>
        <w:pStyle w:val="Paragrafi"/>
      </w:pPr>
      <w:r>
        <w:t xml:space="preserve">1. </w:t>
      </w:r>
      <w:r w:rsidRPr="008E4F76">
        <w:t>Shpërndarjen dhe detajimin e fondit të investimeve për skemat ujitëse, me vlerë 1 000 000 000 (një miliard) lekë, sipa</w:t>
      </w:r>
      <w:r w:rsidR="0034437E">
        <w:t xml:space="preserve">s bashkive, dhënë në tabelën 1 </w:t>
      </w:r>
      <w:r w:rsidRPr="008E4F76">
        <w:t>që i bashkëlidhet këtij vendimi.</w:t>
      </w:r>
    </w:p>
    <w:p w:rsidR="008E4F76" w:rsidRPr="008E4F76" w:rsidRDefault="008E4F76" w:rsidP="00C87DCE">
      <w:pPr>
        <w:pStyle w:val="Paragrafi"/>
      </w:pPr>
      <w:proofErr w:type="gramStart"/>
      <w:r>
        <w:t xml:space="preserve">2. </w:t>
      </w:r>
      <w:r w:rsidRPr="008E4F76">
        <w:t>Ngarkohen Ministria e Financave, Ministria e Bujqësisë, Zhvillimit Rural dhe Administrimit të Ujërave, ministri i Shtetit për Çështjet Vendore, Agjencia për Zbatimin e Reformës Territoriale dhe bashkitë për zbatimin e këtij vendimi.</w:t>
      </w:r>
      <w:proofErr w:type="gramEnd"/>
    </w:p>
    <w:p w:rsidR="008E4F76" w:rsidRPr="008E4F76" w:rsidRDefault="008E4F76" w:rsidP="008E4F76">
      <w:pPr>
        <w:pStyle w:val="Paragrafi"/>
      </w:pPr>
      <w:proofErr w:type="gramStart"/>
      <w:r w:rsidRPr="008E4F76">
        <w:t>Ky</w:t>
      </w:r>
      <w:proofErr w:type="gramEnd"/>
      <w:r w:rsidRPr="008E4F76">
        <w:t xml:space="preserve"> vendim hyn në fuqi menjëherë dhe botohet në Fletoren </w:t>
      </w:r>
      <w:r w:rsidR="00C87DCE" w:rsidRPr="008E4F76">
        <w:t>Zyrtare</w:t>
      </w:r>
      <w:r w:rsidRPr="008E4F76">
        <w:t>.</w:t>
      </w:r>
    </w:p>
    <w:p w:rsidR="00CA0160" w:rsidRPr="008E4F76" w:rsidRDefault="00CA0160" w:rsidP="00E751B2">
      <w:pPr>
        <w:pStyle w:val="Hapesira7"/>
      </w:pPr>
    </w:p>
    <w:p w:rsidR="00C87DCE" w:rsidRDefault="00C87DCE" w:rsidP="00C87DCE">
      <w:pPr>
        <w:pStyle w:val="Paragrafi"/>
        <w:jc w:val="right"/>
      </w:pPr>
      <w:r>
        <w:t>ZËVENDËSKRYEMINISTRI</w:t>
      </w:r>
    </w:p>
    <w:p w:rsidR="00C87DCE" w:rsidRDefault="00C87DCE" w:rsidP="00C87DCE">
      <w:pPr>
        <w:pStyle w:val="Paragrafi"/>
        <w:jc w:val="right"/>
        <w:rPr>
          <w:b/>
        </w:rPr>
      </w:pPr>
      <w:r w:rsidRPr="001965E2">
        <w:rPr>
          <w:b/>
        </w:rPr>
        <w:t>Niko Peleshi</w:t>
      </w:r>
    </w:p>
    <w:p w:rsidR="00F74EB1" w:rsidRDefault="00F74EB1" w:rsidP="00FF011D">
      <w:pPr>
        <w:pStyle w:val="Paragrafi"/>
        <w:jc w:val="center"/>
        <w:rPr>
          <w:b/>
        </w:rPr>
        <w:sectPr w:rsidR="00F74EB1" w:rsidSect="00F74EB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F74EB1" w:rsidRDefault="00F74EB1" w:rsidP="00C87DCE">
      <w:pPr>
        <w:pStyle w:val="Paragrafi"/>
        <w:jc w:val="right"/>
        <w:rPr>
          <w:b/>
        </w:rPr>
      </w:pPr>
    </w:p>
    <w:p w:rsidR="00B64DCD" w:rsidRDefault="00B64DCD" w:rsidP="00C87DCE">
      <w:pPr>
        <w:pStyle w:val="Paragrafi"/>
        <w:jc w:val="right"/>
        <w:rPr>
          <w:b/>
        </w:rPr>
      </w:pPr>
    </w:p>
    <w:p w:rsidR="00B64DCD" w:rsidRDefault="00B64DCD" w:rsidP="00C87DCE">
      <w:pPr>
        <w:pStyle w:val="Paragrafi"/>
        <w:jc w:val="right"/>
        <w:rPr>
          <w:b/>
        </w:rPr>
      </w:pPr>
    </w:p>
    <w:p w:rsidR="00D50F49" w:rsidRDefault="00D50F49" w:rsidP="00B64DCD">
      <w:pPr>
        <w:pStyle w:val="Paragrafi"/>
        <w:ind w:firstLine="0"/>
        <w:rPr>
          <w:b/>
        </w:rPr>
      </w:pPr>
    </w:p>
    <w:p w:rsidR="00B64DCD" w:rsidRPr="00B64DCD" w:rsidRDefault="00B64DCD" w:rsidP="00B64DCD">
      <w:pPr>
        <w:pStyle w:val="Paragrafi"/>
        <w:ind w:firstLine="0"/>
        <w:rPr>
          <w:b/>
          <w:sz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59"/>
        <w:gridCol w:w="1145"/>
        <w:gridCol w:w="6112"/>
        <w:gridCol w:w="1939"/>
      </w:tblGrid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BASHKIA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PROJEKTI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sz w:val="16"/>
                <w:szCs w:val="16"/>
                <w:lang w:val="sq-AL" w:eastAsia="sq-AL"/>
              </w:rPr>
              <w:t>VLERA (në lekë)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 xml:space="preserve"> Dibër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Kanali Ujites Muhurr -Brezhdan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24,645,619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 xml:space="preserve"> Dibër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Kanali Ujites Sete-Dardhe -Sine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15,963,134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Mat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Rikonstruksioni i kanalit vadites, fshati Derjan ( I pjesshem )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20,000,000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Mat</w:t>
            </w:r>
          </w:p>
        </w:tc>
        <w:tc>
          <w:tcPr>
            <w:tcW w:w="3101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Rehabilitimi I veprave te marrjes se kanalit Vadites te Batrres se Madhe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8,430,000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Poliçan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Kanal ujites te fshatit Mbrakull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26,326,752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4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Pukë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rrjetit ujites te ujembledhesit Kukaj, dega e Lufit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30,994,115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5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Prrenjas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kanalit vadites " Vija e Madhe Kovanik-Police, Rrajce Skenderbej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6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Kukës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Rehabilitimi i Kanalit te Uzines, Kukes ( VAZHDIM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7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Konispol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Kanalit Shalës-Markat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14,100,000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8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Mallakastër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Rehabilitimi i rrjetit ujites ne zonen e Kutes, bashkia Mallakaster ( VAZHDIM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9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Tiranë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rrjetit te kanaleve ujites TRU-20, Kanali Arbane ( VAZHDIM)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Tiranë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Kanalit te Skoranes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10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Këlcyrë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Skema ujitese Ballaban (ujitje e fushes Ballaban ( VAZHDIM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11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Libohovë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i kanaleve te rezervuarit te Cinit loti II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15,620,760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Libohovë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ujitese e Suhes ( fusha e Suhes ) vazhdim/ mbarim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24,000,000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12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Kamëz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 i Kanali Ujtes ( KU 2 ) </w:t>
            </w: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br/>
              <w:t xml:space="preserve">Rehabilitimi i Kanalit Ujites Zall-Herr – Bathore </w:t>
            </w: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br/>
              <w:t xml:space="preserve">Ndertimi i nje kanali te ri ujites ne Laknas pergjate rruges  Shebeniku  Plepat e Brukes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15,385,000</w:t>
            </w:r>
          </w:p>
        </w:tc>
      </w:tr>
      <w:tr w:rsidR="00DE165F" w:rsidRPr="00003283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  <w:r w:rsidRPr="00003283"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  <w:t> 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  <w:r w:rsidRPr="00003283"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  <w:r w:rsidRPr="00003283"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  <w:t> 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13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Kavajë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Reabilitimi I kanaleve sekondar Peqin-Kavaje ( Vazhdim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14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Rrogozhinë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Kanale Sekondare Peqin-Kavaje ( VAZHDIM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50,981,138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Finiq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Për rehabilitimin e kanaleve ujitës KK-2 dhe kanalit sekondar ujitës KK-2/1 Aliko , Skema Ujitese SR-U4 kanali kryesor dhe sekondari KK-2/1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14,588,667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16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Vlorë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 VLU-9 Kanal Ujites Rezervuar Babice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15,589,104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17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Delvinë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 i pjesshem i kanalit ujites K-K-5 Bajkaj, Delvine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15,167,400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18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Ura Vajgurore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Kanali I ushqimit te rezervuarit Gorican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19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Bulqizë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Rikonstruksioni i Kanalit Vadites Kovashice - Shupenze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20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Klos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 Kanali vadites i Bushit", Njesia Administrative Gurre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17,313,805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21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Shijak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Rikonstruksioni i Kanalit sekondar nga Rezervuari Metallaj - Koxhas Fushe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15,900,000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22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Elbasan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Reabilitimi I kanalit ujites "Bixellenje-Godolesh"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11,462,795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23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Pogradec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Rehabilitimi  kanaleve ujites Rezervuari nr. 1 Stropcke-Plloçe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3,778,747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24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Belsh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ujitese e Fushes Cestie(degezimi Kosoves) pjesshem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14,000,000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25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Gramsh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Reabilitimi I kanalit vadites te Otomise, Njesia administartive Porocan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22,666,966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26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Roskovec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Reabilitim I pjesshem I rrjetit Ujites ne kanale Suk 1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27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Lushnjë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Kanal vadites nga Karbunara ne Saver, NjA Karbunare e siperme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13,356,108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28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Tepelenë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ndertim kanali ujites ne fshatrat Koder-Leke, NjA Qender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Tepelenë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Reabilitim kanali vadites, fshati luzat, NjA Qender</w:t>
            </w: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12,240,000</w:t>
            </w:r>
          </w:p>
        </w:tc>
      </w:tr>
      <w:tr w:rsidR="00DE165F" w:rsidRPr="00003283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003283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0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29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Tropojë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Rikonstruksioni i kanalit vadites Ura e Vakes - Cerrnice ( veprat e artit , I pjesshem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30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 Lezhë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Kanali I dyte Ujites KV 12,gjatesia 2225 ml vendodhja njesia administrattive dajc,koterr -kodhel                               2) kanali I dyte ujites kv 46 gjatesia 3250 ml vendodhja njesia administrative dajc fshati dajc ne drejtim te fshatit kodhel (kotorr - kakarriq ) deri ke rruga kodhelit 3) Kanali i dyte ujites KV 269,284 Kallmet i madh dhe Kallmet i Vogel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31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Kurbin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vaditese Kurbin,Kanalet dytesore e U11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32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Shkodër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"Skema ujitese Berdice -Shkoder" ( pjesshem  ) 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32,710,000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Shkodër</w:t>
            </w:r>
          </w:p>
        </w:tc>
        <w:tc>
          <w:tcPr>
            <w:tcW w:w="31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Ujitese Gur Zi - Juban Pjesshem-VAZHDIM</w:t>
            </w:r>
          </w:p>
        </w:tc>
        <w:tc>
          <w:tcPr>
            <w:tcW w:w="9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10,300,000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33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Has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Rehabilitimi I Skemes ujitese Helshan 4 ( pjesshem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30,000,000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34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Maliq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Kanale Sekondare Veliterne-Zvirine-Pirg-Sovjan ( pjesshem 50%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38,276,654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35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Devoll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Fusha e Bilishtit, kanali Bracanj-Vishocice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27,363,757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36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Kolonjë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Rrjet ujites rezervuari Kabash ( i pjesshem )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25,000,000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37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Korçë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ujitese me kanalet e Gjancit. 11 kanale sekondare dhe vepra arti,është rehabilitim i pjesshëm i skemës ujitëse të Rezervuarit të Gjançit.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64,700,000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38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Mirditë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Skema Ujitese Malaj 1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18,048,696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39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Vorë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Rikonstruksion dhe  Sistemim i kanalit  vadites dhe prites te ujrave te larta ne Gjokaj – Picar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14,700,000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40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Librazhd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Rikonstruksioni i kanalit te Gurakuq-Floq Nj.A.Orenje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12,390,783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41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Skrapar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 xml:space="preserve">Rehabilitim i skemes ujitese Zaberzan 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42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Selenicë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 i kanalit Ujites Harvala - Kote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14,000,000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43</w:t>
            </w: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Cërrik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  <w:t>Rehabilitim i skemes ujitese Cërrik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sz w:val="16"/>
                <w:szCs w:val="16"/>
                <w:lang w:val="sq-AL" w:eastAsia="sq-AL"/>
              </w:rPr>
              <w:t>15,000,000</w:t>
            </w: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3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</w:tr>
      <w:tr w:rsidR="00DE165F" w:rsidRPr="00DE165F" w:rsidTr="00003283">
        <w:trPr>
          <w:trHeight w:val="139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6"/>
                <w:szCs w:val="16"/>
                <w:lang w:val="sq-AL" w:eastAsia="sq-AL"/>
              </w:rPr>
            </w:pPr>
          </w:p>
        </w:tc>
        <w:tc>
          <w:tcPr>
            <w:tcW w:w="5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 </w:t>
            </w:r>
          </w:p>
        </w:tc>
        <w:tc>
          <w:tcPr>
            <w:tcW w:w="310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color w:val="000000"/>
                <w:sz w:val="16"/>
                <w:szCs w:val="16"/>
                <w:lang w:val="sq-AL" w:eastAsia="sq-AL"/>
              </w:rPr>
              <w:t>TOTAL</w:t>
            </w:r>
          </w:p>
        </w:tc>
        <w:tc>
          <w:tcPr>
            <w:tcW w:w="98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165F" w:rsidRPr="00DE165F" w:rsidRDefault="00DE165F" w:rsidP="00DE165F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6"/>
                <w:szCs w:val="16"/>
                <w:lang w:val="sq-AL" w:eastAsia="sq-AL"/>
              </w:rPr>
            </w:pPr>
            <w:r w:rsidRPr="00DE165F">
              <w:rPr>
                <w:rFonts w:ascii="Garamond" w:eastAsia="Times New Roman" w:hAnsi="Garamond"/>
                <w:b/>
                <w:bCs/>
                <w:sz w:val="16"/>
                <w:szCs w:val="16"/>
                <w:lang w:val="sq-AL" w:eastAsia="sq-AL"/>
              </w:rPr>
              <w:t>1,000,000,000</w:t>
            </w:r>
          </w:p>
        </w:tc>
      </w:tr>
    </w:tbl>
    <w:p w:rsidR="00CA0160" w:rsidRPr="008E4F76" w:rsidRDefault="00CA0160" w:rsidP="00FF011D">
      <w:pPr>
        <w:pStyle w:val="Paragrafi"/>
        <w:ind w:firstLine="0"/>
      </w:pPr>
    </w:p>
    <w:p w:rsidR="00FF011D" w:rsidRDefault="00FF011D" w:rsidP="00180A31">
      <w:pPr>
        <w:pStyle w:val="NeniTitull"/>
        <w:sectPr w:rsidR="00FF011D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180A31" w:rsidRPr="00B64DCD" w:rsidRDefault="00180A31" w:rsidP="00180A31">
      <w:pPr>
        <w:pStyle w:val="NeniTitull"/>
        <w:rPr>
          <w:spacing w:val="-4"/>
        </w:rPr>
      </w:pPr>
      <w:r w:rsidRPr="00B64DCD">
        <w:rPr>
          <w:spacing w:val="-4"/>
        </w:rPr>
        <w:t>URDHËR</w:t>
      </w:r>
    </w:p>
    <w:p w:rsidR="00180A31" w:rsidRPr="00B64DCD" w:rsidRDefault="00D611F4" w:rsidP="00180A31">
      <w:pPr>
        <w:pStyle w:val="NeniTitull"/>
        <w:rPr>
          <w:spacing w:val="-4"/>
        </w:rPr>
      </w:pPr>
      <w:r>
        <w:rPr>
          <w:spacing w:val="-4"/>
        </w:rPr>
        <w:t>Nr.115,</w:t>
      </w:r>
      <w:r w:rsidR="00180A31" w:rsidRPr="00B64DCD">
        <w:rPr>
          <w:spacing w:val="-4"/>
        </w:rPr>
        <w:t xml:space="preserve"> datë 1.122016</w:t>
      </w:r>
    </w:p>
    <w:p w:rsidR="00180A31" w:rsidRPr="00B9611C" w:rsidRDefault="00180A31" w:rsidP="00E751B2">
      <w:pPr>
        <w:pStyle w:val="Hapesira7"/>
        <w:rPr>
          <w:spacing w:val="-4"/>
          <w:sz w:val="10"/>
        </w:rPr>
      </w:pPr>
    </w:p>
    <w:p w:rsidR="00180A31" w:rsidRPr="00B64DCD" w:rsidRDefault="00180A31" w:rsidP="00180A31">
      <w:pPr>
        <w:pStyle w:val="NeniTitull"/>
        <w:rPr>
          <w:spacing w:val="-4"/>
        </w:rPr>
      </w:pPr>
      <w:r w:rsidRPr="00B64DCD">
        <w:rPr>
          <w:spacing w:val="-4"/>
        </w:rPr>
        <w:t>PËR “FILLIMIN E PROCEDURAVE TË PËRZGJEDHJES SË ANËTARËVE TË BORDIT TË MBIKËQYRJES PUBLIKE DHE PËR NGRITJEN E KOMISIONIT AD-HOC”</w:t>
      </w:r>
    </w:p>
    <w:p w:rsidR="00180A31" w:rsidRPr="00B9611C" w:rsidRDefault="00180A31" w:rsidP="00E751B2">
      <w:pPr>
        <w:pStyle w:val="Hapesira7"/>
        <w:rPr>
          <w:spacing w:val="-4"/>
          <w:sz w:val="10"/>
        </w:rPr>
      </w:pPr>
    </w:p>
    <w:p w:rsidR="00180A31" w:rsidRPr="00B64DCD" w:rsidRDefault="00180A31" w:rsidP="00E751B2">
      <w:pPr>
        <w:pStyle w:val="Paragrafi"/>
        <w:rPr>
          <w:spacing w:val="-4"/>
        </w:rPr>
      </w:pPr>
      <w:r w:rsidRPr="00B64DCD">
        <w:rPr>
          <w:spacing w:val="-4"/>
        </w:rPr>
        <w:t xml:space="preserve">Në mbështetje të pikës 4, të nenit 102 të Kushtetutës të Republikës së Shqipërisë, pikës 5 të </w:t>
      </w:r>
      <w:r w:rsidR="005B567B">
        <w:rPr>
          <w:spacing w:val="-4"/>
        </w:rPr>
        <w:t>k</w:t>
      </w:r>
      <w:r w:rsidRPr="00B64DCD">
        <w:rPr>
          <w:spacing w:val="-4"/>
        </w:rPr>
        <w:t>reut II</w:t>
      </w:r>
      <w:r w:rsidR="00384DF7">
        <w:rPr>
          <w:spacing w:val="-4"/>
        </w:rPr>
        <w:t>,</w:t>
      </w:r>
      <w:r w:rsidRPr="00B64DCD">
        <w:rPr>
          <w:spacing w:val="-4"/>
        </w:rPr>
        <w:t xml:space="preserve"> të </w:t>
      </w:r>
      <w:r w:rsidR="005B567B">
        <w:rPr>
          <w:spacing w:val="-4"/>
        </w:rPr>
        <w:t>v</w:t>
      </w:r>
      <w:r w:rsidRPr="00B64DCD">
        <w:rPr>
          <w:spacing w:val="-4"/>
        </w:rPr>
        <w:t>endimit të Këshill</w:t>
      </w:r>
      <w:r w:rsidR="005763C8">
        <w:rPr>
          <w:spacing w:val="-4"/>
        </w:rPr>
        <w:t xml:space="preserve">it të Ministrave nr. 786, datë </w:t>
      </w:r>
      <w:r w:rsidRPr="00B64DCD">
        <w:rPr>
          <w:spacing w:val="-4"/>
        </w:rPr>
        <w:t>9.11.2016 “Për procedurat e përzgjedhjes dhe rastet e shkarkimit të anëtarëve, si dhe rregullat e organizimit e të funksionimit të Bordit të Mbikëqyrjes Publike”,</w:t>
      </w:r>
    </w:p>
    <w:p w:rsidR="00FF011D" w:rsidRPr="00B64DCD" w:rsidRDefault="00FF011D" w:rsidP="00180A31">
      <w:pPr>
        <w:pStyle w:val="NeniNr"/>
        <w:rPr>
          <w:spacing w:val="-4"/>
          <w:sz w:val="12"/>
        </w:rPr>
      </w:pPr>
    </w:p>
    <w:p w:rsidR="00180A31" w:rsidRPr="00B64DCD" w:rsidRDefault="00180A31" w:rsidP="00180A31">
      <w:pPr>
        <w:pStyle w:val="NeniNr"/>
        <w:rPr>
          <w:spacing w:val="-4"/>
        </w:rPr>
      </w:pPr>
      <w:r w:rsidRPr="00B64DCD">
        <w:rPr>
          <w:spacing w:val="-4"/>
        </w:rPr>
        <w:t>URDHËROJ:</w:t>
      </w:r>
    </w:p>
    <w:p w:rsidR="00180A31" w:rsidRPr="00B9611C" w:rsidRDefault="00180A31" w:rsidP="00E751B2">
      <w:pPr>
        <w:pStyle w:val="Hapesira7"/>
        <w:rPr>
          <w:spacing w:val="-4"/>
          <w:sz w:val="10"/>
        </w:rPr>
      </w:pP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>1. Fillimin e procesit të përzgjedhjes së anëtarëve të Bordit të Mbikëqyrjes Publike.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>2. Fillimin e procedurës së pranimit të aplikimeve të kandidatëve për anëtarë të Bordit, të cilët do të kryejnë këto detyra kryesore: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a) </w:t>
      </w:r>
      <w:proofErr w:type="gramStart"/>
      <w:r w:rsidRPr="00B64DCD">
        <w:rPr>
          <w:spacing w:val="-4"/>
        </w:rPr>
        <w:t>mbikëqyrin</w:t>
      </w:r>
      <w:proofErr w:type="gramEnd"/>
      <w:r w:rsidRPr="00B64DCD">
        <w:rPr>
          <w:spacing w:val="-4"/>
        </w:rPr>
        <w:t xml:space="preserve"> kontrollin e cilësisë;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b) </w:t>
      </w:r>
      <w:proofErr w:type="gramStart"/>
      <w:r w:rsidRPr="00B64DCD">
        <w:rPr>
          <w:spacing w:val="-4"/>
        </w:rPr>
        <w:t>mbikëqyrin</w:t>
      </w:r>
      <w:proofErr w:type="gramEnd"/>
      <w:r w:rsidRPr="00B64DCD">
        <w:rPr>
          <w:spacing w:val="-4"/>
        </w:rPr>
        <w:t>, monitorojnë dhe vlerësojnë zbatimin e procedurave të testimit dhe regjistrimit të audituesve ligjorë dhe të shoqërive audituese;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c) </w:t>
      </w:r>
      <w:proofErr w:type="gramStart"/>
      <w:r w:rsidRPr="00B64DCD">
        <w:rPr>
          <w:spacing w:val="-4"/>
        </w:rPr>
        <w:t>mbikëqyrin</w:t>
      </w:r>
      <w:proofErr w:type="gramEnd"/>
      <w:r w:rsidRPr="00B64DCD">
        <w:rPr>
          <w:spacing w:val="-4"/>
        </w:rPr>
        <w:t xml:space="preserve"> programet dhe kualifikimin e vazhdueshëm profesional të audituesve ligjorë;</w:t>
      </w:r>
    </w:p>
    <w:p w:rsidR="00003283" w:rsidRDefault="00180A31" w:rsidP="00B9611C">
      <w:pPr>
        <w:pStyle w:val="Paragrafi"/>
        <w:rPr>
          <w:spacing w:val="-4"/>
        </w:rPr>
      </w:pPr>
      <w:r w:rsidRPr="00B64DCD">
        <w:rPr>
          <w:spacing w:val="-4"/>
        </w:rPr>
        <w:t xml:space="preserve">ç) </w:t>
      </w:r>
      <w:proofErr w:type="gramStart"/>
      <w:r w:rsidRPr="00B64DCD">
        <w:rPr>
          <w:spacing w:val="-4"/>
        </w:rPr>
        <w:t>miratojnë</w:t>
      </w:r>
      <w:proofErr w:type="gramEnd"/>
      <w:r w:rsidRPr="00B64DCD">
        <w:rPr>
          <w:spacing w:val="-4"/>
        </w:rPr>
        <w:t xml:space="preserve"> rregulloret e investigimit dhe të procedurave për marrjen e masave disiplinore;</w:t>
      </w:r>
    </w:p>
    <w:p w:rsidR="00844D3E" w:rsidRDefault="00844D3E" w:rsidP="00180A31">
      <w:pPr>
        <w:pStyle w:val="Paragrafi"/>
        <w:rPr>
          <w:spacing w:val="-4"/>
        </w:rPr>
      </w:pP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d) </w:t>
      </w:r>
      <w:proofErr w:type="gramStart"/>
      <w:r w:rsidRPr="00B64DCD">
        <w:rPr>
          <w:spacing w:val="-4"/>
        </w:rPr>
        <w:t>miratojnë</w:t>
      </w:r>
      <w:proofErr w:type="gramEnd"/>
      <w:r w:rsidRPr="00B64DCD">
        <w:rPr>
          <w:spacing w:val="-4"/>
        </w:rPr>
        <w:t xml:space="preserve"> programet vjetore të punës dhe raportet e veprimtarive të Bordit; </w:t>
      </w:r>
    </w:p>
    <w:p w:rsidR="00180A31" w:rsidRPr="00B64DCD" w:rsidRDefault="00180A31" w:rsidP="00180A31">
      <w:pPr>
        <w:pStyle w:val="Paragrafi"/>
        <w:rPr>
          <w:spacing w:val="-4"/>
        </w:rPr>
      </w:pPr>
      <w:proofErr w:type="gramStart"/>
      <w:r w:rsidRPr="00B64DCD">
        <w:rPr>
          <w:spacing w:val="-4"/>
        </w:rPr>
        <w:t>dh</w:t>
      </w:r>
      <w:proofErr w:type="gramEnd"/>
      <w:r w:rsidRPr="00B64DCD">
        <w:rPr>
          <w:spacing w:val="-4"/>
        </w:rPr>
        <w:t>) shqyrtojnë dhe marrin vendim për rastet e shkeljeve disiplinore, që janë kompetencë e Bordit;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e) </w:t>
      </w:r>
      <w:proofErr w:type="gramStart"/>
      <w:r w:rsidRPr="00B64DCD">
        <w:rPr>
          <w:spacing w:val="-4"/>
        </w:rPr>
        <w:t>shqyrtojnë</w:t>
      </w:r>
      <w:proofErr w:type="gramEnd"/>
      <w:r w:rsidRPr="00B64DCD">
        <w:rPr>
          <w:spacing w:val="-4"/>
        </w:rPr>
        <w:t xml:space="preserve"> dhe marrin vendime për aspekte apo çështje të tjera, të parashiku</w:t>
      </w:r>
      <w:r w:rsidR="001E2AB8" w:rsidRPr="00B64DCD">
        <w:rPr>
          <w:spacing w:val="-4"/>
        </w:rPr>
        <w:t>ara në ligjin nr. 10091, datë 5.</w:t>
      </w:r>
      <w:r w:rsidRPr="00B64DCD">
        <w:rPr>
          <w:spacing w:val="-4"/>
        </w:rPr>
        <w:t xml:space="preserve">3.2009, “Për auditimin ligjor, organizimin e profesionit të audituesit ligjor dhe të kontabilistit të miratuar”, i ndryshuar, që janë </w:t>
      </w:r>
      <w:proofErr w:type="gramStart"/>
      <w:r w:rsidRPr="00B64DCD">
        <w:rPr>
          <w:spacing w:val="-4"/>
        </w:rPr>
        <w:t>brenda</w:t>
      </w:r>
      <w:proofErr w:type="gramEnd"/>
      <w:r w:rsidRPr="00B64DCD">
        <w:rPr>
          <w:spacing w:val="-4"/>
        </w:rPr>
        <w:t xml:space="preserve"> objektit të veprimtarisë së Bordit.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>3. Të drejtën për të aplikuar në procesin e përzgjedhjes si anëtar i Bordit e kanë kandidatët që plotësojnë kriteret e përcaktua</w:t>
      </w:r>
      <w:r w:rsidR="00384DF7">
        <w:rPr>
          <w:spacing w:val="-4"/>
        </w:rPr>
        <w:t>ra në ligjin nr. 10091, datë 5.</w:t>
      </w:r>
      <w:r w:rsidRPr="00B64DCD">
        <w:rPr>
          <w:spacing w:val="-4"/>
        </w:rPr>
        <w:t>3.2009</w:t>
      </w:r>
      <w:r w:rsidR="005B567B">
        <w:rPr>
          <w:spacing w:val="-4"/>
        </w:rPr>
        <w:t>,</w:t>
      </w:r>
      <w:r w:rsidRPr="00B64DCD">
        <w:rPr>
          <w:spacing w:val="-4"/>
        </w:rPr>
        <w:t xml:space="preserve"> “Për auditimin ligjor, organizimin e profesionit të audituesit ligjor dhe të kontabilistit të miratuar”, i ndryshuar, si më poshtë: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a) </w:t>
      </w:r>
      <w:proofErr w:type="gramStart"/>
      <w:r w:rsidRPr="00B64DCD">
        <w:rPr>
          <w:spacing w:val="-4"/>
        </w:rPr>
        <w:t>të</w:t>
      </w:r>
      <w:proofErr w:type="gramEnd"/>
      <w:r w:rsidRPr="00B64DCD">
        <w:rPr>
          <w:spacing w:val="-4"/>
        </w:rPr>
        <w:t xml:space="preserve"> kenë shtetësi shqiptare; 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b) </w:t>
      </w:r>
      <w:proofErr w:type="gramStart"/>
      <w:r w:rsidRPr="00B64DCD">
        <w:rPr>
          <w:spacing w:val="-4"/>
        </w:rPr>
        <w:t>të</w:t>
      </w:r>
      <w:proofErr w:type="gramEnd"/>
      <w:r w:rsidRPr="00B64DCD">
        <w:rPr>
          <w:spacing w:val="-4"/>
        </w:rPr>
        <w:t xml:space="preserve"> kenë integritet moral dhe profesional; 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c) </w:t>
      </w:r>
      <w:proofErr w:type="gramStart"/>
      <w:r w:rsidRPr="00B64DCD">
        <w:rPr>
          <w:spacing w:val="-4"/>
        </w:rPr>
        <w:t>të</w:t>
      </w:r>
      <w:proofErr w:type="gramEnd"/>
      <w:r w:rsidRPr="00B64DCD">
        <w:rPr>
          <w:spacing w:val="-4"/>
        </w:rPr>
        <w:t xml:space="preserve"> mos jenë dënuar penalisht me vendim të formës së prerë; 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ç) të zotërojnë, të paktën, diplomë “Master i shkencave” apo të barasvlershëm me to, sipas legjislacionit të arsimit të lartë dhe 10 vite përvojë, ose një gradë apo titull shkencor dhe 7 vite përvojë pune në çështjet e auditimit ligjor dhe të kontabilitetit; </w:t>
      </w:r>
    </w:p>
    <w:p w:rsidR="00180A31" w:rsidRPr="00B64DCD" w:rsidRDefault="00180A31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d) </w:t>
      </w:r>
      <w:proofErr w:type="gramStart"/>
      <w:r w:rsidRPr="00B64DCD">
        <w:rPr>
          <w:spacing w:val="-4"/>
        </w:rPr>
        <w:t>të</w:t>
      </w:r>
      <w:proofErr w:type="gramEnd"/>
      <w:r w:rsidRPr="00B64DCD">
        <w:rPr>
          <w:spacing w:val="-4"/>
        </w:rPr>
        <w:t xml:space="preserve"> mos kenë lidhje të afërta, deri në shkallë të dytë, me personat në organet e zgjedhura të organizatës profesionale të audituesve ligjorë.</w:t>
      </w:r>
    </w:p>
    <w:p w:rsidR="00180A31" w:rsidRPr="006C324B" w:rsidRDefault="00180A31" w:rsidP="00180A31">
      <w:pPr>
        <w:pStyle w:val="Paragrafi"/>
      </w:pPr>
      <w:r w:rsidRPr="006C324B">
        <w:t>4. Kandidatët që aplikojnë për anëtar të Bordit të Mbikëqyrjes Publike, duhet të paraqesin zyrtarisht në Ministrinë e Financave dokumen</w:t>
      </w:r>
      <w:r w:rsidR="00946006" w:rsidRPr="006C324B">
        <w:t>-</w:t>
      </w:r>
      <w:r w:rsidRPr="006C324B">
        <w:t>tacionin e mëposhtëm:</w:t>
      </w:r>
    </w:p>
    <w:p w:rsidR="00180A31" w:rsidRPr="006C324B" w:rsidRDefault="00180A31" w:rsidP="00180A31">
      <w:pPr>
        <w:pStyle w:val="Paragrafi"/>
      </w:pPr>
      <w:r w:rsidRPr="006C324B">
        <w:t>a) Kërkesën me shkrim;</w:t>
      </w:r>
    </w:p>
    <w:p w:rsidR="00180A31" w:rsidRPr="006C324B" w:rsidRDefault="00180A31" w:rsidP="00180A31">
      <w:pPr>
        <w:pStyle w:val="Paragrafi"/>
      </w:pPr>
      <w:r w:rsidRPr="006C324B">
        <w:t>b) Kopje të pasaportës ose kartës së identitetit (ID);</w:t>
      </w:r>
    </w:p>
    <w:p w:rsidR="00180A31" w:rsidRPr="006C324B" w:rsidRDefault="00180A31" w:rsidP="00180A31">
      <w:pPr>
        <w:pStyle w:val="Paragrafi"/>
      </w:pPr>
      <w:r w:rsidRPr="006C324B">
        <w:t>c) Curriculum vitae;</w:t>
      </w:r>
    </w:p>
    <w:p w:rsidR="00180A31" w:rsidRPr="006C324B" w:rsidRDefault="00180A31" w:rsidP="00180A31">
      <w:pPr>
        <w:pStyle w:val="Paragrafi"/>
      </w:pPr>
      <w:r w:rsidRPr="006C324B">
        <w:t>ç) Dy vlerësimet e fundit vjetore, në rast se kandidati vjen nga institucionet publike;</w:t>
      </w:r>
    </w:p>
    <w:p w:rsidR="00180A31" w:rsidRPr="006C324B" w:rsidRDefault="00180A31" w:rsidP="00180A31">
      <w:pPr>
        <w:pStyle w:val="Paragrafi"/>
      </w:pPr>
      <w:r w:rsidRPr="006C324B">
        <w:t>d) Kopje të noterizuar të librezës së punës;</w:t>
      </w:r>
    </w:p>
    <w:p w:rsidR="00180A31" w:rsidRPr="006C324B" w:rsidRDefault="00180A31" w:rsidP="00180A31">
      <w:pPr>
        <w:pStyle w:val="Paragrafi"/>
      </w:pPr>
      <w:proofErr w:type="gramStart"/>
      <w:r w:rsidRPr="006C324B">
        <w:t>dh</w:t>
      </w:r>
      <w:proofErr w:type="gramEnd"/>
      <w:r w:rsidRPr="006C324B">
        <w:t>) Kopje të noterizuar të diplomës;</w:t>
      </w:r>
    </w:p>
    <w:p w:rsidR="00180A31" w:rsidRPr="006C324B" w:rsidRDefault="00180A31" w:rsidP="00180A31">
      <w:pPr>
        <w:pStyle w:val="Paragrafi"/>
      </w:pPr>
      <w:r w:rsidRPr="006C324B">
        <w:t>e) Vetëdeklarim mbi konfliktin e interes</w:t>
      </w:r>
      <w:r w:rsidR="00B64DCD" w:rsidRPr="006C324B">
        <w:t>it sipas përcaktimeve të pikës 4</w:t>
      </w:r>
      <w:r w:rsidRPr="006C324B">
        <w:t>/d të këtij Kreu.</w:t>
      </w:r>
    </w:p>
    <w:p w:rsidR="00180A31" w:rsidRPr="006C324B" w:rsidRDefault="00180A31" w:rsidP="00180A31">
      <w:pPr>
        <w:pStyle w:val="Paragrafi"/>
      </w:pPr>
      <w:r w:rsidRPr="006C324B">
        <w:t xml:space="preserve">ë) Kopje të noterizuara të dëshmive dhe certifikatave të trajnimeve e të kualifikimeve pasuniversitare; </w:t>
      </w:r>
    </w:p>
    <w:p w:rsidR="00180A31" w:rsidRPr="006C324B" w:rsidRDefault="00180A31" w:rsidP="00FF011D">
      <w:pPr>
        <w:pStyle w:val="Paragrafi"/>
      </w:pPr>
      <w:r w:rsidRPr="006C324B">
        <w:t>f) Dëshmin</w:t>
      </w:r>
      <w:r w:rsidR="00FF011D" w:rsidRPr="006C324B">
        <w:t>ë e penalitetit.</w:t>
      </w:r>
    </w:p>
    <w:p w:rsidR="00180A31" w:rsidRPr="006C324B" w:rsidRDefault="00C92179" w:rsidP="00FF011D">
      <w:pPr>
        <w:pStyle w:val="Paragrafi"/>
      </w:pPr>
      <w:r w:rsidRPr="006C324B">
        <w:t xml:space="preserve">5. </w:t>
      </w:r>
      <w:r w:rsidR="00180A31" w:rsidRPr="006C324B">
        <w:t xml:space="preserve">Pranimi i dokumentacionit për kandidatët që aplikojnë për anëtar të Bordit do të bëhet brenda 15 ditëve pune, nga data e publikimit të këtij urdhëri në faqen zyrtare të Ministrisë së Financave, në buletinin e njoftimeve zyrtare të Qendrës së Botimeve zyrtare dhe në buletinin e </w:t>
      </w:r>
      <w:r w:rsidR="00FF011D" w:rsidRPr="006C324B">
        <w:t>Agjensisë së Prokurimit Publik.</w:t>
      </w:r>
    </w:p>
    <w:p w:rsidR="00180A31" w:rsidRPr="006C324B" w:rsidRDefault="00C92179" w:rsidP="00180A31">
      <w:pPr>
        <w:pStyle w:val="Paragrafi"/>
      </w:pPr>
      <w:r w:rsidRPr="006C324B">
        <w:t xml:space="preserve">6. </w:t>
      </w:r>
      <w:r w:rsidR="00180A31" w:rsidRPr="006C324B">
        <w:t>Përzgjedhja e kandidatëve do bëhet në bazë të dokumentacionit të paraqitur pranë Ministrisë së Financave të vlerësuar nga Komisioni ad-hoc si më poshtë:</w:t>
      </w:r>
    </w:p>
    <w:p w:rsidR="00180A31" w:rsidRPr="006C324B" w:rsidRDefault="00C92179" w:rsidP="00180A31">
      <w:pPr>
        <w:pStyle w:val="Paragrafi"/>
      </w:pPr>
      <w:r w:rsidRPr="006C324B">
        <w:t xml:space="preserve">a) </w:t>
      </w:r>
      <w:r w:rsidR="00180A31" w:rsidRPr="006C324B">
        <w:t>Arsimi</w:t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180A31" w:rsidRPr="006C324B">
        <w:tab/>
        <w:t>35 pikë</w:t>
      </w:r>
    </w:p>
    <w:p w:rsidR="00180A31" w:rsidRPr="006C324B" w:rsidRDefault="001E2AB8" w:rsidP="00180A31">
      <w:pPr>
        <w:pStyle w:val="Paragrafi"/>
      </w:pPr>
      <w:r w:rsidRPr="006C324B">
        <w:t xml:space="preserve">b) </w:t>
      </w:r>
      <w:r w:rsidR="00180A31" w:rsidRPr="006C324B">
        <w:t>Përvoja profesionale në fushën e kontabilitetit dhe auditimit ligjor</w:t>
      </w:r>
      <w:r w:rsidR="00180A31" w:rsidRPr="006C324B">
        <w:tab/>
      </w:r>
      <w:r w:rsidR="00180A31" w:rsidRPr="006C324B">
        <w:tab/>
      </w:r>
      <w:r w:rsidR="00BC240D">
        <w:tab/>
      </w:r>
      <w:r w:rsidR="00180A31" w:rsidRPr="006C324B">
        <w:t>35 pikë</w:t>
      </w:r>
    </w:p>
    <w:p w:rsidR="00180A31" w:rsidRPr="006C324B" w:rsidRDefault="00C92179" w:rsidP="00C92179">
      <w:pPr>
        <w:pStyle w:val="Paragrafi"/>
      </w:pPr>
      <w:r w:rsidRPr="006C324B">
        <w:t xml:space="preserve">c) </w:t>
      </w:r>
      <w:r w:rsidR="00180A31" w:rsidRPr="006C324B">
        <w:t>Kualifikime në fushën e kontabilitetit dhe auditimit ligjor</w:t>
      </w:r>
      <w:r w:rsidR="00180A31" w:rsidRPr="006C324B">
        <w:tab/>
      </w:r>
      <w:r w:rsidR="00180A31" w:rsidRPr="006C324B">
        <w:tab/>
      </w:r>
      <w:r w:rsidR="00180A31" w:rsidRPr="006C324B">
        <w:tab/>
      </w:r>
      <w:r w:rsidR="00BC240D">
        <w:tab/>
      </w:r>
      <w:r w:rsidR="00BC240D">
        <w:tab/>
      </w:r>
      <w:r w:rsidR="00BC240D">
        <w:tab/>
      </w:r>
      <w:r w:rsidR="00BC240D">
        <w:tab/>
      </w:r>
      <w:r w:rsidR="00BC240D">
        <w:tab/>
      </w:r>
      <w:r w:rsidR="00BC240D">
        <w:tab/>
      </w:r>
      <w:r w:rsidR="00180A31" w:rsidRPr="006C324B">
        <w:t>30 pikë</w:t>
      </w:r>
    </w:p>
    <w:p w:rsidR="00180A31" w:rsidRPr="006C324B" w:rsidRDefault="00C92179" w:rsidP="00C92179">
      <w:pPr>
        <w:pStyle w:val="Paragrafi"/>
      </w:pPr>
      <w:r w:rsidRPr="006C324B">
        <w:t xml:space="preserve">7. </w:t>
      </w:r>
      <w:r w:rsidR="00180A31" w:rsidRPr="006C324B">
        <w:t>Ngritjen e Komisionit ad-hoc, i cili ka për detyrë shqyrtimin e dokumentacionit të paraqitur nga kandidatët për anëtar si dhe hartimin e listës së kandidatëve që plotësojnë kriteret ligjore.</w:t>
      </w:r>
    </w:p>
    <w:p w:rsidR="006C324B" w:rsidRDefault="00C92179" w:rsidP="00B7116A">
      <w:pPr>
        <w:pStyle w:val="Paragrafi"/>
      </w:pPr>
      <w:r w:rsidRPr="006C324B">
        <w:t xml:space="preserve">8. </w:t>
      </w:r>
      <w:r w:rsidR="00180A31" w:rsidRPr="006C324B">
        <w:t>Në bazë të vlerësimit, sipas pikës 6 të këtij</w:t>
      </w:r>
      <w:r w:rsidR="00D611F4">
        <w:t xml:space="preserve"> Urdhri, anëtarët e Komisionit,</w:t>
      </w:r>
      <w:r w:rsidR="00180A31" w:rsidRPr="006C324B">
        <w:t xml:space="preserve"> i rekomandojnë Ministrit të Financave emërimin e kandidaturave, brenda 10 ditëve pune nga data e mbylljes së afatit të dorëzimit të dokumentacionit nga kandidatët. Lista e kandidatëve që do të kualifikohen publikohet në faqen zyrtare të Ministrisë së Financave.</w:t>
      </w:r>
    </w:p>
    <w:p w:rsidR="00B7116A" w:rsidRDefault="00C92179" w:rsidP="00FD7830">
      <w:pPr>
        <w:pStyle w:val="Paragrafi"/>
      </w:pPr>
      <w:r w:rsidRPr="006C324B">
        <w:t xml:space="preserve">9. </w:t>
      </w:r>
      <w:r w:rsidR="00180A31" w:rsidRPr="006C324B">
        <w:t>Anëtarët e Komisioni</w:t>
      </w:r>
      <w:r w:rsidR="00B64DCD" w:rsidRPr="006C324B">
        <w:t>t ad-hoc, të jenë si më poshtë:</w:t>
      </w:r>
    </w:p>
    <w:p w:rsidR="00180A31" w:rsidRPr="00B64DCD" w:rsidRDefault="00C92179" w:rsidP="00180A31">
      <w:pPr>
        <w:pStyle w:val="Paragrafi"/>
        <w:rPr>
          <w:spacing w:val="-4"/>
        </w:rPr>
      </w:pPr>
      <w:r w:rsidRPr="006C324B">
        <w:t xml:space="preserve">a) </w:t>
      </w:r>
      <w:r w:rsidR="00180A31" w:rsidRPr="006C324B">
        <w:t>Zj. Kesjana Halili, Drejtor i Përgjithshëm i Harmonizimit të Kontrollit të Brendshëm</w:t>
      </w:r>
      <w:r w:rsidR="00180A31" w:rsidRPr="00B64DCD">
        <w:rPr>
          <w:spacing w:val="-4"/>
        </w:rPr>
        <w:t xml:space="preserve"> Financiar Publik</w:t>
      </w:r>
    </w:p>
    <w:p w:rsidR="00180A31" w:rsidRPr="00B64DCD" w:rsidRDefault="00C92179" w:rsidP="00180A31">
      <w:pPr>
        <w:pStyle w:val="Paragrafi"/>
        <w:rPr>
          <w:spacing w:val="-4"/>
        </w:rPr>
      </w:pPr>
      <w:r w:rsidRPr="00B64DCD">
        <w:rPr>
          <w:spacing w:val="-4"/>
        </w:rPr>
        <w:t xml:space="preserve">b) </w:t>
      </w:r>
      <w:r w:rsidR="00180A31" w:rsidRPr="00B64DCD">
        <w:rPr>
          <w:spacing w:val="-4"/>
        </w:rPr>
        <w:t>Z. Bedri Lila, Drejtor i Harmonizimit të Auditimit të Brendshëm</w:t>
      </w:r>
    </w:p>
    <w:p w:rsidR="00180A31" w:rsidRPr="00B64DCD" w:rsidRDefault="00C92179" w:rsidP="00185FB1">
      <w:pPr>
        <w:pStyle w:val="Paragrafi"/>
        <w:rPr>
          <w:spacing w:val="-4"/>
        </w:rPr>
      </w:pPr>
      <w:proofErr w:type="gramStart"/>
      <w:r w:rsidRPr="00B64DCD">
        <w:rPr>
          <w:spacing w:val="-4"/>
        </w:rPr>
        <w:t xml:space="preserve">c) </w:t>
      </w:r>
      <w:r w:rsidR="00180A31" w:rsidRPr="00B64DCD">
        <w:rPr>
          <w:spacing w:val="-4"/>
        </w:rPr>
        <w:t>Zj. Vanina Jakupi, Drejtor i Menaxhimit të Reformave në Fushën</w:t>
      </w:r>
      <w:r w:rsidR="00185FB1" w:rsidRPr="00B64DCD">
        <w:rPr>
          <w:spacing w:val="-4"/>
        </w:rPr>
        <w:t xml:space="preserve"> e Menaxhimit Financiar Publik.</w:t>
      </w:r>
      <w:proofErr w:type="gramEnd"/>
    </w:p>
    <w:p w:rsidR="00180A31" w:rsidRPr="00B64DCD" w:rsidRDefault="00C92179" w:rsidP="00185FB1">
      <w:pPr>
        <w:pStyle w:val="Paragrafi"/>
        <w:rPr>
          <w:spacing w:val="-4"/>
        </w:rPr>
      </w:pPr>
      <w:r w:rsidRPr="00B64DCD">
        <w:rPr>
          <w:spacing w:val="-4"/>
        </w:rPr>
        <w:t xml:space="preserve">10. </w:t>
      </w:r>
      <w:r w:rsidR="00180A31" w:rsidRPr="00B64DCD">
        <w:rPr>
          <w:spacing w:val="-4"/>
        </w:rPr>
        <w:t>Për zbatimin e këtij urdhëri ngarkohet Komisioni ad-hoc</w:t>
      </w:r>
      <w:r w:rsidR="00185FB1" w:rsidRPr="00B64DCD">
        <w:rPr>
          <w:spacing w:val="-4"/>
        </w:rPr>
        <w:t xml:space="preserve"> si dhe Ministria e Financave. </w:t>
      </w:r>
    </w:p>
    <w:p w:rsidR="00C92179" w:rsidRPr="00B64DCD" w:rsidRDefault="00C92179" w:rsidP="008743F7">
      <w:pPr>
        <w:pStyle w:val="Paragrafi"/>
        <w:rPr>
          <w:spacing w:val="-4"/>
        </w:rPr>
      </w:pPr>
      <w:r w:rsidRPr="00B64DCD">
        <w:rPr>
          <w:spacing w:val="-4"/>
        </w:rPr>
        <w:t xml:space="preserve">11. </w:t>
      </w:r>
      <w:r w:rsidR="00180A31" w:rsidRPr="00B64DCD">
        <w:rPr>
          <w:spacing w:val="-4"/>
        </w:rPr>
        <w:t xml:space="preserve">Ky urdhër hyn në fuqi pas publikimit të tij në faqen zyrtare të Ministrisë së Financave, në </w:t>
      </w:r>
      <w:r w:rsidR="00B64DCD" w:rsidRPr="00B64DCD">
        <w:rPr>
          <w:spacing w:val="-4"/>
        </w:rPr>
        <w:t xml:space="preserve">Buletinin </w:t>
      </w:r>
      <w:r w:rsidR="00180A31" w:rsidRPr="00B64DCD">
        <w:rPr>
          <w:spacing w:val="-4"/>
        </w:rPr>
        <w:t xml:space="preserve">e </w:t>
      </w:r>
      <w:r w:rsidR="00B64DCD" w:rsidRPr="00B64DCD">
        <w:rPr>
          <w:spacing w:val="-4"/>
        </w:rPr>
        <w:t xml:space="preserve">Njoftimeve Zyrtare </w:t>
      </w:r>
      <w:r w:rsidR="00180A31" w:rsidRPr="00B64DCD">
        <w:rPr>
          <w:spacing w:val="-4"/>
        </w:rPr>
        <w:t xml:space="preserve">të Qendrës së Botimeve </w:t>
      </w:r>
      <w:r w:rsidR="004E3A4D" w:rsidRPr="00B64DCD">
        <w:rPr>
          <w:spacing w:val="-4"/>
        </w:rPr>
        <w:t xml:space="preserve">Zyrtare </w:t>
      </w:r>
      <w:r w:rsidR="00180A31" w:rsidRPr="00B64DCD">
        <w:rPr>
          <w:spacing w:val="-4"/>
        </w:rPr>
        <w:t xml:space="preserve">dhe në </w:t>
      </w:r>
      <w:r w:rsidR="00A37381" w:rsidRPr="00B64DCD">
        <w:rPr>
          <w:spacing w:val="-4"/>
        </w:rPr>
        <w:t xml:space="preserve">Buletinin </w:t>
      </w:r>
      <w:r w:rsidR="00180A31" w:rsidRPr="00B64DCD">
        <w:rPr>
          <w:spacing w:val="-4"/>
        </w:rPr>
        <w:t>e Agjensisë së Prokurimit Publik.</w:t>
      </w:r>
    </w:p>
    <w:p w:rsidR="00E751B2" w:rsidRPr="00B64DCD" w:rsidRDefault="00E751B2" w:rsidP="00E751B2">
      <w:pPr>
        <w:pStyle w:val="Hapesira7"/>
        <w:rPr>
          <w:spacing w:val="-4"/>
        </w:rPr>
      </w:pPr>
    </w:p>
    <w:p w:rsidR="00C92179" w:rsidRPr="00B64DCD" w:rsidRDefault="00185FB1" w:rsidP="00185FB1">
      <w:pPr>
        <w:pStyle w:val="Paragrafi"/>
        <w:jc w:val="right"/>
        <w:rPr>
          <w:spacing w:val="-4"/>
        </w:rPr>
      </w:pPr>
      <w:r w:rsidRPr="00B64DCD">
        <w:rPr>
          <w:spacing w:val="-4"/>
        </w:rPr>
        <w:t>MINISTRI I FINANCAVE</w:t>
      </w:r>
    </w:p>
    <w:p w:rsidR="00185FB1" w:rsidRPr="00B64DCD" w:rsidRDefault="00185FB1" w:rsidP="00185FB1">
      <w:pPr>
        <w:pStyle w:val="Paragrafi"/>
        <w:jc w:val="right"/>
        <w:rPr>
          <w:b/>
          <w:spacing w:val="-4"/>
        </w:rPr>
      </w:pPr>
      <w:r w:rsidRPr="00B64DCD">
        <w:rPr>
          <w:b/>
          <w:spacing w:val="-4"/>
        </w:rPr>
        <w:t>Arben Ahmetaj</w:t>
      </w:r>
    </w:p>
    <w:p w:rsidR="00185FB1" w:rsidRPr="006C324B" w:rsidRDefault="00185FB1" w:rsidP="00185FB1">
      <w:pPr>
        <w:pStyle w:val="Paragrafi"/>
        <w:jc w:val="right"/>
        <w:rPr>
          <w:b/>
          <w:spacing w:val="-4"/>
          <w:sz w:val="18"/>
        </w:rPr>
      </w:pPr>
    </w:p>
    <w:p w:rsidR="00601DEE" w:rsidRPr="00B64DCD" w:rsidRDefault="00601DEE" w:rsidP="008743F7">
      <w:pPr>
        <w:pStyle w:val="NeniTitull"/>
        <w:rPr>
          <w:spacing w:val="-4"/>
        </w:rPr>
      </w:pPr>
      <w:r w:rsidRPr="00B64DCD">
        <w:rPr>
          <w:spacing w:val="-4"/>
        </w:rPr>
        <w:t>URDHËR</w:t>
      </w:r>
    </w:p>
    <w:p w:rsidR="00601DEE" w:rsidRPr="00B64DCD" w:rsidRDefault="00601DEE" w:rsidP="008743F7">
      <w:pPr>
        <w:pStyle w:val="NeniTitull"/>
        <w:rPr>
          <w:spacing w:val="-4"/>
        </w:rPr>
      </w:pPr>
      <w:r w:rsidRPr="00B64DCD">
        <w:rPr>
          <w:spacing w:val="-4"/>
        </w:rPr>
        <w:t>Nr.127, datë 21.12.2016</w:t>
      </w:r>
    </w:p>
    <w:p w:rsidR="00601DEE" w:rsidRPr="00B64DCD" w:rsidRDefault="00601DEE" w:rsidP="00E751B2">
      <w:pPr>
        <w:pStyle w:val="Hapesira7"/>
        <w:rPr>
          <w:spacing w:val="-4"/>
        </w:rPr>
      </w:pPr>
    </w:p>
    <w:p w:rsidR="00601DEE" w:rsidRPr="00B64DCD" w:rsidRDefault="00601DEE" w:rsidP="008743F7">
      <w:pPr>
        <w:pStyle w:val="NeniTitull"/>
        <w:rPr>
          <w:spacing w:val="-4"/>
        </w:rPr>
      </w:pPr>
      <w:r w:rsidRPr="00B64DCD">
        <w:rPr>
          <w:spacing w:val="-4"/>
        </w:rPr>
        <w:t>PËR SHPALLJEN E NDRYSHIMEVE NË STANDARDET NDËRKOMBËTARE TË RAPORTIMIT FINANCIAR, TË PËRKTHYERA NË GJUHËN SHQIPE</w:t>
      </w:r>
    </w:p>
    <w:p w:rsidR="00601DEE" w:rsidRPr="00B64DCD" w:rsidRDefault="00601DEE" w:rsidP="00E751B2">
      <w:pPr>
        <w:pStyle w:val="Hapesira7"/>
        <w:rPr>
          <w:spacing w:val="-4"/>
        </w:rPr>
      </w:pPr>
    </w:p>
    <w:p w:rsidR="00601DEE" w:rsidRPr="00B64DCD" w:rsidRDefault="00601DEE" w:rsidP="00601DEE">
      <w:pPr>
        <w:pStyle w:val="Paragrafi"/>
        <w:rPr>
          <w:spacing w:val="-4"/>
        </w:rPr>
      </w:pPr>
      <w:r w:rsidRPr="00B64DCD">
        <w:rPr>
          <w:spacing w:val="-4"/>
        </w:rPr>
        <w:t>Në mbështetje të nenit 4, pikës 3 të ligjit nr.9228, datë 29.4.2004, “Për Kontabilitetin dhe Pasqyrat Financiare”, i ndryshuar, të vendimit nr.5,</w:t>
      </w:r>
      <w:r w:rsidR="00EF7409">
        <w:rPr>
          <w:spacing w:val="-4"/>
        </w:rPr>
        <w:t xml:space="preserve"> datë 23.11.2016 të Këshillit</w:t>
      </w:r>
      <w:r w:rsidRPr="00B64DCD">
        <w:rPr>
          <w:spacing w:val="-4"/>
        </w:rPr>
        <w:t xml:space="preserve"> Kombëtar të Kontabilitetit, “Për miratimin e përkthimit dhe rishikimit në gjuhën shqipe të ndryshimeve të ndodhura për SNRF-të gjatë vitit 2015”, të cilat hyjnë në zbatim nga data 1 janar 2019.</w:t>
      </w:r>
    </w:p>
    <w:p w:rsidR="00601DEE" w:rsidRPr="00B64DCD" w:rsidRDefault="00601DEE" w:rsidP="00E751B2">
      <w:pPr>
        <w:pStyle w:val="Hapesira7"/>
        <w:rPr>
          <w:spacing w:val="-4"/>
        </w:rPr>
      </w:pPr>
    </w:p>
    <w:p w:rsidR="00601DEE" w:rsidRPr="00B64DCD" w:rsidRDefault="00601DEE" w:rsidP="008743F7">
      <w:pPr>
        <w:pStyle w:val="NeniNr"/>
        <w:rPr>
          <w:spacing w:val="-4"/>
        </w:rPr>
      </w:pPr>
      <w:r w:rsidRPr="00B64DCD">
        <w:rPr>
          <w:spacing w:val="-4"/>
        </w:rPr>
        <w:t>URDHËROJ:</w:t>
      </w:r>
    </w:p>
    <w:p w:rsidR="00601DEE" w:rsidRPr="006C324B" w:rsidRDefault="00601DEE" w:rsidP="00E751B2">
      <w:pPr>
        <w:pStyle w:val="Hapesira7"/>
        <w:rPr>
          <w:spacing w:val="-4"/>
          <w:sz w:val="10"/>
        </w:rPr>
      </w:pPr>
    </w:p>
    <w:p w:rsidR="00B64DCD" w:rsidRDefault="00601DEE" w:rsidP="00003283">
      <w:pPr>
        <w:pStyle w:val="Paragrafi"/>
      </w:pPr>
      <w:r w:rsidRPr="00B64DCD">
        <w:rPr>
          <w:spacing w:val="-4"/>
        </w:rPr>
        <w:t>1.</w:t>
      </w:r>
      <w:r w:rsidR="001B6460">
        <w:rPr>
          <w:spacing w:val="-4"/>
        </w:rPr>
        <w:t xml:space="preserve"> </w:t>
      </w:r>
      <w:r w:rsidRPr="00B64DCD">
        <w:rPr>
          <w:spacing w:val="-4"/>
        </w:rPr>
        <w:t xml:space="preserve">Shpalljen e ndryshimeve të Standardeve </w:t>
      </w:r>
      <w:r w:rsidR="006F3440" w:rsidRPr="00B64DCD">
        <w:rPr>
          <w:spacing w:val="-4"/>
        </w:rPr>
        <w:t xml:space="preserve">Ndërkombëtare </w:t>
      </w:r>
      <w:r w:rsidRPr="00B64DCD">
        <w:rPr>
          <w:spacing w:val="-4"/>
        </w:rPr>
        <w:t>të Raportimit Financiar (SNRF)</w:t>
      </w:r>
      <w:r>
        <w:t xml:space="preserve"> si më poshtë:</w:t>
      </w:r>
    </w:p>
    <w:p w:rsidR="00C645F1" w:rsidRDefault="00C645F1" w:rsidP="00003283">
      <w:pPr>
        <w:pStyle w:val="Paragrafi"/>
      </w:pPr>
    </w:p>
    <w:p w:rsidR="00FF011D" w:rsidRPr="006C324B" w:rsidRDefault="00FF011D" w:rsidP="00601DEE">
      <w:pPr>
        <w:pStyle w:val="Paragrafi"/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0"/>
        <w:gridCol w:w="1218"/>
      </w:tblGrid>
      <w:tr w:rsidR="00601DEE" w:rsidRPr="00FF011D" w:rsidTr="005B567B">
        <w:tc>
          <w:tcPr>
            <w:tcW w:w="3936" w:type="dxa"/>
            <w:vAlign w:val="center"/>
          </w:tcPr>
          <w:p w:rsidR="00601DEE" w:rsidRPr="005B567B" w:rsidRDefault="00601DEE" w:rsidP="005B567B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5B567B">
              <w:rPr>
                <w:b/>
                <w:sz w:val="20"/>
              </w:rPr>
              <w:t>Titulli</w:t>
            </w:r>
          </w:p>
        </w:tc>
        <w:tc>
          <w:tcPr>
            <w:tcW w:w="1275" w:type="dxa"/>
            <w:vAlign w:val="center"/>
          </w:tcPr>
          <w:p w:rsidR="00601DEE" w:rsidRPr="005B567B" w:rsidRDefault="00601DEE" w:rsidP="005B567B">
            <w:pPr>
              <w:pStyle w:val="Paragrafi"/>
              <w:ind w:firstLine="0"/>
              <w:jc w:val="center"/>
              <w:rPr>
                <w:b/>
                <w:sz w:val="20"/>
              </w:rPr>
            </w:pPr>
            <w:r w:rsidRPr="005B567B">
              <w:rPr>
                <w:b/>
                <w:sz w:val="20"/>
              </w:rPr>
              <w:t>Data efektive</w:t>
            </w:r>
          </w:p>
        </w:tc>
      </w:tr>
      <w:tr w:rsidR="00601DEE" w:rsidRPr="00FF011D" w:rsidTr="00FF011D">
        <w:tc>
          <w:tcPr>
            <w:tcW w:w="3936" w:type="dxa"/>
          </w:tcPr>
          <w:p w:rsidR="00601DEE" w:rsidRPr="00FF011D" w:rsidRDefault="00601DEE" w:rsidP="00BD56D1">
            <w:pPr>
              <w:pStyle w:val="Paragrafi"/>
              <w:ind w:firstLine="0"/>
              <w:rPr>
                <w:sz w:val="20"/>
              </w:rPr>
            </w:pPr>
            <w:r w:rsidRPr="00FF011D">
              <w:rPr>
                <w:sz w:val="20"/>
              </w:rPr>
              <w:t>EN_GVT_IFRS 16 Leases_Jan 2016</w:t>
            </w:r>
          </w:p>
          <w:p w:rsidR="00601DEE" w:rsidRPr="00FF011D" w:rsidRDefault="00601DEE" w:rsidP="006F3440">
            <w:pPr>
              <w:pStyle w:val="Paragrafi"/>
              <w:ind w:firstLine="0"/>
              <w:rPr>
                <w:sz w:val="20"/>
              </w:rPr>
            </w:pPr>
            <w:r w:rsidRPr="00FF011D">
              <w:rPr>
                <w:sz w:val="20"/>
              </w:rPr>
              <w:t xml:space="preserve">Standardi Ndërkombëtar </w:t>
            </w:r>
            <w:r w:rsidR="006F3440">
              <w:rPr>
                <w:sz w:val="20"/>
              </w:rPr>
              <w:t>i</w:t>
            </w:r>
            <w:r w:rsidRPr="00FF011D">
              <w:rPr>
                <w:sz w:val="20"/>
              </w:rPr>
              <w:t xml:space="preserve"> Raportimit Financiar 16 Qiratë</w:t>
            </w:r>
          </w:p>
        </w:tc>
        <w:tc>
          <w:tcPr>
            <w:tcW w:w="1275" w:type="dxa"/>
          </w:tcPr>
          <w:p w:rsidR="00601DEE" w:rsidRPr="00FF011D" w:rsidRDefault="00601DEE" w:rsidP="00BD56D1">
            <w:pPr>
              <w:pStyle w:val="Paragrafi"/>
              <w:ind w:firstLine="0"/>
              <w:rPr>
                <w:sz w:val="20"/>
              </w:rPr>
            </w:pPr>
            <w:r w:rsidRPr="00FF011D">
              <w:rPr>
                <w:sz w:val="20"/>
              </w:rPr>
              <w:t>1 janar 2019</w:t>
            </w:r>
          </w:p>
        </w:tc>
      </w:tr>
    </w:tbl>
    <w:p w:rsidR="00FF011D" w:rsidRPr="00C61B5D" w:rsidRDefault="00FF011D" w:rsidP="00FF011D">
      <w:pPr>
        <w:pStyle w:val="Paragrafi"/>
        <w:ind w:firstLine="0"/>
        <w:rPr>
          <w:sz w:val="18"/>
        </w:rPr>
      </w:pPr>
    </w:p>
    <w:p w:rsidR="00601DEE" w:rsidRDefault="00601DEE" w:rsidP="00601DEE">
      <w:pPr>
        <w:pStyle w:val="Paragrafi"/>
      </w:pPr>
      <w:proofErr w:type="gramStart"/>
      <w:r>
        <w:t>2.</w:t>
      </w:r>
      <w:r w:rsidR="001B6460">
        <w:t xml:space="preserve"> </w:t>
      </w:r>
      <w:r>
        <w:t>Ky</w:t>
      </w:r>
      <w:proofErr w:type="gramEnd"/>
      <w:r>
        <w:t xml:space="preserve"> urdhër hyn në f</w:t>
      </w:r>
      <w:r w:rsidR="00003283">
        <w:t>uqi pas botimit në Fletoren Zyr</w:t>
      </w:r>
      <w:r>
        <w:t>t</w:t>
      </w:r>
      <w:r w:rsidR="00003283">
        <w:t>a</w:t>
      </w:r>
      <w:r>
        <w:t>re.</w:t>
      </w:r>
    </w:p>
    <w:p w:rsidR="00601DEE" w:rsidRPr="006C324B" w:rsidRDefault="00601DEE" w:rsidP="00E751B2">
      <w:pPr>
        <w:pStyle w:val="Hapesira7"/>
        <w:rPr>
          <w:sz w:val="6"/>
        </w:rPr>
      </w:pPr>
    </w:p>
    <w:p w:rsidR="00601DEE" w:rsidRDefault="00601DEE" w:rsidP="008743F7">
      <w:pPr>
        <w:pStyle w:val="Paragrafi"/>
        <w:jc w:val="right"/>
      </w:pPr>
      <w:r>
        <w:t>MINISTRI</w:t>
      </w:r>
      <w:r w:rsidR="00730135">
        <w:t xml:space="preserve"> </w:t>
      </w:r>
      <w:r w:rsidR="008743F7">
        <w:t>I FINANCAVE</w:t>
      </w:r>
    </w:p>
    <w:p w:rsidR="00003283" w:rsidRDefault="008743F7" w:rsidP="006C324B">
      <w:pPr>
        <w:pStyle w:val="Paragrafi"/>
        <w:jc w:val="right"/>
        <w:rPr>
          <w:b/>
        </w:rPr>
      </w:pPr>
      <w:r w:rsidRPr="008743F7">
        <w:rPr>
          <w:b/>
        </w:rPr>
        <w:t>Arben Ahmetaj</w:t>
      </w:r>
    </w:p>
    <w:p w:rsidR="00844D3E" w:rsidRPr="008743F7" w:rsidRDefault="00844D3E" w:rsidP="006C324B">
      <w:pPr>
        <w:pStyle w:val="Paragrafi"/>
        <w:jc w:val="right"/>
        <w:rPr>
          <w:b/>
        </w:rPr>
      </w:pPr>
    </w:p>
    <w:p w:rsidR="00FF011D" w:rsidRDefault="00FF011D" w:rsidP="00FF011D">
      <w:pPr>
        <w:pStyle w:val="Paragrafi"/>
        <w:ind w:firstLine="0"/>
        <w:jc w:val="left"/>
        <w:rPr>
          <w:b/>
        </w:rPr>
        <w:sectPr w:rsidR="00FF011D" w:rsidSect="00FF011D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A0160" w:rsidRPr="008E4F76" w:rsidRDefault="00CA0160" w:rsidP="008E4F76">
      <w:pPr>
        <w:pStyle w:val="Paragrafi"/>
      </w:pPr>
    </w:p>
    <w:p w:rsidR="00F74B2B" w:rsidRDefault="00BD56D1" w:rsidP="00591416">
      <w:pPr>
        <w:pStyle w:val="Paragrafi"/>
        <w:sectPr w:rsidR="00F74B2B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  <w:lang w:val="sq-AL" w:eastAsia="sq-AL"/>
        </w:rPr>
        <w:drawing>
          <wp:inline distT="0" distB="0" distL="0" distR="0">
            <wp:extent cx="6115507" cy="6729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81" b="72437"/>
                    <a:stretch/>
                  </pic:blipFill>
                  <pic:spPr bwMode="auto">
                    <a:xfrm>
                      <a:off x="0" y="0"/>
                      <a:ext cx="6120765" cy="67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125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75" b="7638"/>
                    <a:stretch/>
                  </pic:blipFill>
                  <pic:spPr bwMode="auto">
                    <a:xfrm>
                      <a:off x="0" y="0"/>
                      <a:ext cx="6120765" cy="7131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3431" cy="7622438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4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9" b="12088"/>
                    <a:stretch/>
                  </pic:blipFill>
                  <pic:spPr bwMode="auto">
                    <a:xfrm>
                      <a:off x="0" y="0"/>
                      <a:ext cx="6120765" cy="763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711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5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7130"/>
                    <a:stretch/>
                  </pic:blipFill>
                  <pic:spPr bwMode="auto">
                    <a:xfrm>
                      <a:off x="0" y="0"/>
                      <a:ext cx="6120765" cy="787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5411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7045"/>
                    <a:stretch/>
                  </pic:blipFill>
                  <pic:spPr bwMode="auto">
                    <a:xfrm>
                      <a:off x="0" y="0"/>
                      <a:ext cx="6120765" cy="776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638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7130"/>
                    <a:stretch/>
                  </pic:blipFill>
                  <pic:spPr bwMode="auto">
                    <a:xfrm>
                      <a:off x="0" y="0"/>
                      <a:ext cx="6120765" cy="787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54112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8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7214"/>
                    <a:stretch/>
                  </pic:blipFill>
                  <pic:spPr bwMode="auto">
                    <a:xfrm>
                      <a:off x="0" y="0"/>
                      <a:ext cx="6120765" cy="776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27264"/>
            <wp:effectExtent l="0" t="0" r="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0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6876"/>
                    <a:stretch/>
                  </pic:blipFill>
                  <pic:spPr bwMode="auto">
                    <a:xfrm>
                      <a:off x="0" y="0"/>
                      <a:ext cx="6120765" cy="783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711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7" b="8481"/>
                    <a:stretch/>
                  </pic:blipFill>
                  <pic:spPr bwMode="auto">
                    <a:xfrm>
                      <a:off x="0" y="0"/>
                      <a:ext cx="6120765" cy="787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90773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1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9" b="8145"/>
                    <a:stretch/>
                  </pic:blipFill>
                  <pic:spPr bwMode="auto">
                    <a:xfrm>
                      <a:off x="0" y="0"/>
                      <a:ext cx="6120765" cy="791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1753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9667"/>
                    <a:stretch/>
                  </pic:blipFill>
                  <pic:spPr bwMode="auto">
                    <a:xfrm>
                      <a:off x="0" y="0"/>
                      <a:ext cx="6120765" cy="772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91504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3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3" b="7384"/>
                    <a:stretch/>
                  </pic:blipFill>
                  <pic:spPr bwMode="auto">
                    <a:xfrm>
                      <a:off x="0" y="0"/>
                      <a:ext cx="6120765" cy="7921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66329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4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8" b="10259"/>
                    <a:stretch/>
                  </pic:blipFill>
                  <pic:spPr bwMode="auto">
                    <a:xfrm>
                      <a:off x="0" y="0"/>
                      <a:ext cx="6120765" cy="767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3216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5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3" b="16267"/>
                    <a:stretch/>
                  </pic:blipFill>
                  <pic:spPr bwMode="auto">
                    <a:xfrm>
                      <a:off x="0" y="0"/>
                      <a:ext cx="6120765" cy="7738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46797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6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47" b="8145"/>
                    <a:stretch/>
                  </pic:blipFill>
                  <pic:spPr bwMode="auto">
                    <a:xfrm>
                      <a:off x="0" y="0"/>
                      <a:ext cx="6120765" cy="775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6" cy="580095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7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6" b="36481"/>
                    <a:stretch/>
                  </pic:blipFill>
                  <pic:spPr bwMode="auto">
                    <a:xfrm>
                      <a:off x="0" y="0"/>
                      <a:ext cx="6120765" cy="58059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22010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8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43" b="11445"/>
                    <a:stretch/>
                  </pic:blipFill>
                  <pic:spPr bwMode="auto">
                    <a:xfrm>
                      <a:off x="0" y="0"/>
                      <a:ext cx="6120765" cy="722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1753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19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10175"/>
                    <a:stretch/>
                  </pic:blipFill>
                  <pic:spPr bwMode="auto">
                    <a:xfrm>
                      <a:off x="0" y="0"/>
                      <a:ext cx="6120765" cy="7724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73645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0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3" b="8399"/>
                    <a:stretch/>
                  </pic:blipFill>
                  <pic:spPr bwMode="auto">
                    <a:xfrm>
                      <a:off x="0" y="0"/>
                      <a:ext cx="6120765" cy="768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831738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1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8" b="6538"/>
                    <a:stretch/>
                  </pic:blipFill>
                  <pic:spPr bwMode="auto">
                    <a:xfrm>
                      <a:off x="0" y="0"/>
                      <a:ext cx="6120765" cy="8324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9217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2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3" b="83420"/>
                    <a:stretch/>
                  </pic:blipFill>
                  <pic:spPr bwMode="auto">
                    <a:xfrm>
                      <a:off x="0" y="0"/>
                      <a:ext cx="6115507" cy="92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6" cy="637153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3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20402"/>
                    <a:stretch/>
                  </pic:blipFill>
                  <pic:spPr bwMode="auto">
                    <a:xfrm>
                      <a:off x="0" y="0"/>
                      <a:ext cx="6120765" cy="6377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44384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4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9" b="6623"/>
                    <a:stretch/>
                  </pic:blipFill>
                  <pic:spPr bwMode="auto">
                    <a:xfrm>
                      <a:off x="0" y="0"/>
                      <a:ext cx="6120765" cy="7650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20025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5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9244"/>
                    <a:stretch/>
                  </pic:blipFill>
                  <pic:spPr bwMode="auto">
                    <a:xfrm>
                      <a:off x="0" y="0"/>
                      <a:ext cx="6120765" cy="75264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32251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6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8059"/>
                    <a:stretch/>
                  </pic:blipFill>
                  <pic:spPr bwMode="auto">
                    <a:xfrm>
                      <a:off x="0" y="0"/>
                      <a:ext cx="6120765" cy="7328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12633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7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5" b="7298"/>
                    <a:stretch/>
                  </pic:blipFill>
                  <pic:spPr bwMode="auto">
                    <a:xfrm>
                      <a:off x="0" y="0"/>
                      <a:ext cx="6120765" cy="78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46150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8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10597"/>
                    <a:stretch/>
                  </pic:blipFill>
                  <pic:spPr bwMode="auto">
                    <a:xfrm>
                      <a:off x="0" y="0"/>
                      <a:ext cx="6120765" cy="7467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1271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29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90" b="7046"/>
                    <a:stretch/>
                  </pic:blipFill>
                  <pic:spPr bwMode="auto">
                    <a:xfrm>
                      <a:off x="0" y="0"/>
                      <a:ext cx="6120765" cy="7519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71232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0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10175"/>
                    <a:stretch/>
                  </pic:blipFill>
                  <pic:spPr bwMode="auto">
                    <a:xfrm>
                      <a:off x="0" y="0"/>
                      <a:ext cx="6120765" cy="757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46797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1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 b="7553"/>
                    <a:stretch/>
                  </pic:blipFill>
                  <pic:spPr bwMode="auto">
                    <a:xfrm>
                      <a:off x="0" y="0"/>
                      <a:ext cx="6120765" cy="775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6927494"/>
            <wp:effectExtent l="0" t="0" r="0" b="698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2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9" b="17534"/>
                    <a:stretch/>
                  </pic:blipFill>
                  <pic:spPr bwMode="auto">
                    <a:xfrm>
                      <a:off x="0" y="0"/>
                      <a:ext cx="6120765" cy="6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439558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3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6" b="8823"/>
                    <a:stretch/>
                  </pic:blipFill>
                  <pic:spPr bwMode="auto">
                    <a:xfrm>
                      <a:off x="0" y="0"/>
                      <a:ext cx="6120765" cy="744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47613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4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8821"/>
                    <a:stretch/>
                  </pic:blipFill>
                  <pic:spPr bwMode="auto">
                    <a:xfrm>
                      <a:off x="0" y="0"/>
                      <a:ext cx="6120765" cy="7482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88275"/>
            <wp:effectExtent l="0" t="0" r="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5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8652"/>
                    <a:stretch/>
                  </pic:blipFill>
                  <pic:spPr bwMode="auto">
                    <a:xfrm>
                      <a:off x="0" y="0"/>
                      <a:ext cx="6120765" cy="769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05395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6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81" b="6794"/>
                    <a:stretch/>
                  </pic:blipFill>
                  <pic:spPr bwMode="auto">
                    <a:xfrm>
                      <a:off x="0" y="0"/>
                      <a:ext cx="6120765" cy="751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41971"/>
            <wp:effectExtent l="0" t="0" r="0" b="190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7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2" b="6792"/>
                    <a:stretch/>
                  </pic:blipFill>
                  <pic:spPr bwMode="auto">
                    <a:xfrm>
                      <a:off x="0" y="0"/>
                      <a:ext cx="6120765" cy="754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204825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8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31" b="89601"/>
                    <a:stretch/>
                  </pic:blipFill>
                  <pic:spPr bwMode="auto">
                    <a:xfrm>
                      <a:off x="0" y="0"/>
                      <a:ext cx="6120765" cy="205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183526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39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3" b="9416"/>
                    <a:stretch/>
                  </pic:blipFill>
                  <pic:spPr bwMode="auto">
                    <a:xfrm>
                      <a:off x="0" y="0"/>
                      <a:ext cx="6120765" cy="7189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271309"/>
            <wp:effectExtent l="0" t="0" r="0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0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3" b="7387"/>
                    <a:stretch/>
                  </pic:blipFill>
                  <pic:spPr bwMode="auto">
                    <a:xfrm>
                      <a:off x="0" y="0"/>
                      <a:ext cx="6120765" cy="7277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15123"/>
            <wp:effectExtent l="0" t="0" r="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1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 b="7215"/>
                    <a:stretch/>
                  </pic:blipFill>
                  <pic:spPr bwMode="auto">
                    <a:xfrm>
                      <a:off x="0" y="0"/>
                      <a:ext cx="6120765" cy="762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381037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2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33" b="6202"/>
                    <a:stretch/>
                  </pic:blipFill>
                  <pic:spPr bwMode="auto">
                    <a:xfrm>
                      <a:off x="0" y="0"/>
                      <a:ext cx="6120765" cy="7387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51699"/>
            <wp:effectExtent l="0" t="0" r="0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3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3" b="6538"/>
                    <a:stretch/>
                  </pic:blipFill>
                  <pic:spPr bwMode="auto">
                    <a:xfrm>
                      <a:off x="0" y="0"/>
                      <a:ext cx="6120765" cy="7658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66329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4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6706"/>
                    <a:stretch/>
                  </pic:blipFill>
                  <pic:spPr bwMode="auto">
                    <a:xfrm>
                      <a:off x="0" y="0"/>
                      <a:ext cx="6120765" cy="767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78547"/>
            <wp:effectExtent l="0" t="0" r="0" b="381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5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2" b="8652"/>
                    <a:stretch/>
                  </pic:blipFill>
                  <pic:spPr bwMode="auto">
                    <a:xfrm>
                      <a:off x="0" y="0"/>
                      <a:ext cx="6120765" cy="758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83373"/>
            <wp:effectExtent l="0" t="0" r="0" b="825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6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2" b="6368"/>
                    <a:stretch/>
                  </pic:blipFill>
                  <pic:spPr bwMode="auto">
                    <a:xfrm>
                      <a:off x="0" y="0"/>
                      <a:ext cx="6120765" cy="7790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00493"/>
            <wp:effectExtent l="0" t="0" r="0" b="63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7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8314"/>
                    <a:stretch/>
                  </pic:blipFill>
                  <pic:spPr bwMode="auto">
                    <a:xfrm>
                      <a:off x="0" y="0"/>
                      <a:ext cx="6120765" cy="7607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578547"/>
            <wp:effectExtent l="0" t="0" r="0" b="381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8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5" b="8482"/>
                    <a:stretch/>
                  </pic:blipFill>
                  <pic:spPr bwMode="auto">
                    <a:xfrm>
                      <a:off x="0" y="0"/>
                      <a:ext cx="6120765" cy="7585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73645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49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9" b="7638"/>
                    <a:stretch/>
                  </pic:blipFill>
                  <pic:spPr bwMode="auto">
                    <a:xfrm>
                      <a:off x="0" y="0"/>
                      <a:ext cx="6120765" cy="768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98003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0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8144"/>
                    <a:stretch/>
                  </pic:blipFill>
                  <pic:spPr bwMode="auto">
                    <a:xfrm>
                      <a:off x="0" y="0"/>
                      <a:ext cx="6120765" cy="7804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88275"/>
            <wp:effectExtent l="0" t="0" r="0" b="825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1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7383"/>
                    <a:stretch/>
                  </pic:blipFill>
                  <pic:spPr bwMode="auto">
                    <a:xfrm>
                      <a:off x="0" y="0"/>
                      <a:ext cx="6120765" cy="769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51699"/>
            <wp:effectExtent l="0" t="0" r="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2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 b="7976"/>
                    <a:stretch/>
                  </pic:blipFill>
                  <pic:spPr bwMode="auto">
                    <a:xfrm>
                      <a:off x="0" y="0"/>
                      <a:ext cx="6120765" cy="7658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46797"/>
            <wp:effectExtent l="0" t="0" r="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3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6369"/>
                    <a:stretch/>
                  </pic:blipFill>
                  <pic:spPr bwMode="auto">
                    <a:xfrm>
                      <a:off x="0" y="0"/>
                      <a:ext cx="6120765" cy="775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7115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4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1" b="6453"/>
                    <a:stretch/>
                  </pic:blipFill>
                  <pic:spPr bwMode="auto">
                    <a:xfrm>
                      <a:off x="0" y="0"/>
                      <a:ext cx="6120765" cy="787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76057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5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6875"/>
                    <a:stretch/>
                  </pic:blipFill>
                  <pic:spPr bwMode="auto">
                    <a:xfrm>
                      <a:off x="0" y="0"/>
                      <a:ext cx="6120765" cy="778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900416"/>
            <wp:effectExtent l="0" t="0" r="0" b="571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6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8" b="6284"/>
                    <a:stretch/>
                  </pic:blipFill>
                  <pic:spPr bwMode="auto">
                    <a:xfrm>
                      <a:off x="0" y="0"/>
                      <a:ext cx="6120765" cy="7907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24851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7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1" b="7552"/>
                    <a:stretch/>
                  </pic:blipFill>
                  <pic:spPr bwMode="auto">
                    <a:xfrm>
                      <a:off x="0" y="0"/>
                      <a:ext cx="6120765" cy="773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19949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8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7214"/>
                    <a:stretch/>
                  </pic:blipFill>
                  <pic:spPr bwMode="auto">
                    <a:xfrm>
                      <a:off x="0" y="0"/>
                      <a:ext cx="6120765" cy="7826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09529" cy="7739481"/>
            <wp:effectExtent l="0" t="0" r="571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59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2" b="6537"/>
                    <a:stretch/>
                  </pic:blipFill>
                  <pic:spPr bwMode="auto">
                    <a:xfrm>
                      <a:off x="0" y="0"/>
                      <a:ext cx="6120765" cy="7753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0290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0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5" b="6876"/>
                    <a:stretch/>
                  </pic:blipFill>
                  <pic:spPr bwMode="auto">
                    <a:xfrm>
                      <a:off x="0" y="0"/>
                      <a:ext cx="6120765" cy="7709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61427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1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70" b="7806"/>
                    <a:stretch/>
                  </pic:blipFill>
                  <pic:spPr bwMode="auto">
                    <a:xfrm>
                      <a:off x="0" y="0"/>
                      <a:ext cx="6120765" cy="7768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24851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2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02" b="6537"/>
                    <a:stretch/>
                  </pic:blipFill>
                  <pic:spPr bwMode="auto">
                    <a:xfrm>
                      <a:off x="0" y="0"/>
                      <a:ext cx="6120765" cy="7731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688275"/>
            <wp:effectExtent l="0" t="0" r="0" b="825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3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8" b="8060"/>
                    <a:stretch/>
                  </pic:blipFill>
                  <pic:spPr bwMode="auto">
                    <a:xfrm>
                      <a:off x="0" y="0"/>
                      <a:ext cx="6120765" cy="7694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34579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4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9" b="6961"/>
                    <a:stretch/>
                  </pic:blipFill>
                  <pic:spPr bwMode="auto">
                    <a:xfrm>
                      <a:off x="0" y="0"/>
                      <a:ext cx="6120765" cy="784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790688"/>
            <wp:effectExtent l="0" t="0" r="0" b="127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5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6" b="6198"/>
                    <a:stretch/>
                  </pic:blipFill>
                  <pic:spPr bwMode="auto">
                    <a:xfrm>
                      <a:off x="0" y="0"/>
                      <a:ext cx="6120765" cy="779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7" cy="7805318"/>
            <wp:effectExtent l="0" t="0" r="0" b="571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6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5" b="6622"/>
                    <a:stretch/>
                  </pic:blipFill>
                  <pic:spPr bwMode="auto">
                    <a:xfrm>
                      <a:off x="0" y="0"/>
                      <a:ext cx="6120765" cy="7812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sq-AL" w:eastAsia="sq-AL"/>
        </w:rPr>
        <w:drawing>
          <wp:inline distT="0" distB="0" distL="0" distR="0">
            <wp:extent cx="6115506" cy="3511296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 127 I MF_Page_67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4" b="54682"/>
                    <a:stretch/>
                  </pic:blipFill>
                  <pic:spPr bwMode="auto">
                    <a:xfrm>
                      <a:off x="0" y="0"/>
                      <a:ext cx="6120765" cy="3514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416" w:rsidRDefault="00591416" w:rsidP="00591416">
      <w:pPr>
        <w:pStyle w:val="NeniTitull"/>
        <w:jc w:val="both"/>
      </w:pPr>
    </w:p>
    <w:p w:rsidR="00591416" w:rsidRDefault="00591416" w:rsidP="00591416">
      <w:pPr>
        <w:pStyle w:val="NeniTitull"/>
      </w:pPr>
    </w:p>
    <w:p w:rsidR="005E09A3" w:rsidRPr="005E09A3" w:rsidRDefault="005E09A3" w:rsidP="00591416">
      <w:pPr>
        <w:pStyle w:val="NeniTitull"/>
      </w:pPr>
      <w:r>
        <w:t>URDHË</w:t>
      </w:r>
      <w:r w:rsidRPr="005E09A3">
        <w:t>R</w:t>
      </w:r>
    </w:p>
    <w:p w:rsidR="005E09A3" w:rsidRPr="005E09A3" w:rsidRDefault="00375D53" w:rsidP="005E09A3">
      <w:pPr>
        <w:pStyle w:val="NeniTitull"/>
      </w:pPr>
      <w:r>
        <w:t>Nr.9767, datë 13.12.</w:t>
      </w:r>
      <w:r w:rsidR="005E09A3" w:rsidRPr="005E09A3">
        <w:t>2016</w:t>
      </w:r>
    </w:p>
    <w:p w:rsidR="005E09A3" w:rsidRPr="00591416" w:rsidRDefault="005E09A3" w:rsidP="005E09A3">
      <w:pPr>
        <w:pStyle w:val="NeniTitull"/>
        <w:rPr>
          <w:sz w:val="10"/>
        </w:rPr>
      </w:pPr>
    </w:p>
    <w:p w:rsidR="005E09A3" w:rsidRPr="005E09A3" w:rsidRDefault="005E09A3" w:rsidP="005E09A3">
      <w:pPr>
        <w:pStyle w:val="NeniTitull"/>
      </w:pPr>
      <w:r w:rsidRPr="005E09A3">
        <w:t>PËR</w:t>
      </w:r>
      <w:r w:rsidR="00AA220C">
        <w:t xml:space="preserve"> </w:t>
      </w:r>
      <w:r w:rsidRPr="005E09A3">
        <w:t>DELEGIM KOMPETENCE</w:t>
      </w:r>
    </w:p>
    <w:p w:rsidR="005E09A3" w:rsidRPr="00591416" w:rsidRDefault="005E09A3" w:rsidP="005E09A3">
      <w:pPr>
        <w:pStyle w:val="Paragrafi"/>
        <w:rPr>
          <w:sz w:val="12"/>
        </w:rPr>
      </w:pPr>
    </w:p>
    <w:p w:rsidR="005E09A3" w:rsidRPr="00591416" w:rsidRDefault="005E09A3" w:rsidP="00591416">
      <w:pPr>
        <w:pStyle w:val="Paragrafi"/>
      </w:pPr>
      <w:r w:rsidRPr="005E09A3">
        <w:t>Në mbështetje të pikës 4 të nenit 102 të Kushtetutës së Republikës së Shqipëri</w:t>
      </w:r>
      <w:r w:rsidR="00164B3A">
        <w:t>së, të ligjit nr.7850, datë 29.</w:t>
      </w:r>
      <w:r w:rsidRPr="005E09A3">
        <w:t xml:space="preserve">7.1994, “Kodi Civil i Republikës së Shqipërisë” të ndryshuar, të nenit 22, pika 3 të </w:t>
      </w:r>
      <w:r w:rsidR="00164B3A">
        <w:t>l</w:t>
      </w:r>
      <w:r w:rsidRPr="005E09A3">
        <w:t>igjit nr.</w:t>
      </w:r>
      <w:r w:rsidR="00164B3A">
        <w:t>44/2015, datë 28.</w:t>
      </w:r>
      <w:r w:rsidRPr="005E09A3">
        <w:t>5.2015</w:t>
      </w:r>
      <w:r w:rsidR="00164B3A">
        <w:t>,</w:t>
      </w:r>
      <w:r w:rsidRPr="005E09A3">
        <w:t xml:space="preserve"> “Kodi i Procedurave Administrative”, të nenit 11, pika 2 të </w:t>
      </w:r>
      <w:r w:rsidR="00164B3A">
        <w:t>l</w:t>
      </w:r>
      <w:r w:rsidRPr="005E09A3">
        <w:t>igjit nr.90/2012</w:t>
      </w:r>
      <w:r w:rsidR="00164B3A">
        <w:t>,</w:t>
      </w:r>
      <w:r w:rsidRPr="005E09A3">
        <w:t xml:space="preserve"> “Për organizimin dhe funksionimin e administratës shtetërore”, të </w:t>
      </w:r>
      <w:r w:rsidR="00164B3A">
        <w:t>l</w:t>
      </w:r>
      <w:r w:rsidRPr="005E09A3">
        <w:t>igjit nr.9643, datë 20.11.2006</w:t>
      </w:r>
      <w:r w:rsidR="00164B3A">
        <w:t>,</w:t>
      </w:r>
      <w:r w:rsidRPr="005E09A3">
        <w:t xml:space="preserve"> “Për Prokurimin Publik”, të ndryshuar, të </w:t>
      </w:r>
      <w:r w:rsidR="00164B3A">
        <w:t>k</w:t>
      </w:r>
      <w:r w:rsidRPr="005E09A3">
        <w:t xml:space="preserve">reut VII, nenit 56 të </w:t>
      </w:r>
      <w:r w:rsidR="00164B3A">
        <w:t>v</w:t>
      </w:r>
      <w:r w:rsidRPr="005E09A3">
        <w:t>endimit të Këshillit të Ministrave nr. 914, datë 29.12.2014</w:t>
      </w:r>
      <w:r w:rsidR="00164B3A">
        <w:t>,</w:t>
      </w:r>
      <w:r w:rsidRPr="005E09A3">
        <w:t xml:space="preserve"> “Për Miratimin e Rregullave të Prokurimit Publik”, </w:t>
      </w:r>
    </w:p>
    <w:p w:rsidR="00591416" w:rsidRPr="00591416" w:rsidRDefault="00591416" w:rsidP="005E09A3">
      <w:pPr>
        <w:pStyle w:val="NeniNr"/>
        <w:rPr>
          <w:sz w:val="12"/>
        </w:rPr>
      </w:pPr>
    </w:p>
    <w:p w:rsidR="005E09A3" w:rsidRPr="005E09A3" w:rsidRDefault="005E09A3" w:rsidP="005E09A3">
      <w:pPr>
        <w:pStyle w:val="NeniNr"/>
      </w:pPr>
      <w:r>
        <w:t>URDHË</w:t>
      </w:r>
      <w:r w:rsidRPr="005E09A3">
        <w:t>ROJ</w:t>
      </w:r>
      <w:r>
        <w:t>:</w:t>
      </w:r>
    </w:p>
    <w:p w:rsidR="005E09A3" w:rsidRPr="00591416" w:rsidRDefault="005E09A3" w:rsidP="005E09A3">
      <w:pPr>
        <w:pStyle w:val="Paragrafi"/>
        <w:ind w:firstLine="0"/>
        <w:rPr>
          <w:sz w:val="10"/>
        </w:rPr>
      </w:pPr>
    </w:p>
    <w:p w:rsidR="005E09A3" w:rsidRPr="005E09A3" w:rsidRDefault="005E09A3" w:rsidP="005E09A3">
      <w:pPr>
        <w:pStyle w:val="Paragrafi"/>
      </w:pPr>
      <w:r>
        <w:t xml:space="preserve">1. </w:t>
      </w:r>
      <w:r w:rsidRPr="005E09A3">
        <w:t xml:space="preserve">Delegimin e kompetencave të Titullarit të Autoritetit Kontraktor, Sekretarit të Përgjithshëm Z.Gentian Këri, për të gjitha procedurat e prokurimeve publike. </w:t>
      </w:r>
    </w:p>
    <w:p w:rsidR="005E09A3" w:rsidRPr="005E09A3" w:rsidRDefault="005E09A3" w:rsidP="005E09A3">
      <w:pPr>
        <w:pStyle w:val="Paragrafi"/>
      </w:pPr>
      <w:r>
        <w:t xml:space="preserve">2. </w:t>
      </w:r>
      <w:r w:rsidRPr="005E09A3">
        <w:t>Kompetencat e Titullarit të Autoritetit Kontraktor, të Ministrisë së Zhvillim</w:t>
      </w:r>
      <w:r w:rsidR="003D30CE">
        <w:t>it Ekonomik, Turizmit, Tregtisë dhe Sipërmarrjes,</w:t>
      </w:r>
      <w:r w:rsidRPr="005E09A3">
        <w:t xml:space="preserve"> do të ushtrohen nga Sektretari i Përgjithshëm nga data 13.12.2016 deri më 31.12.2017.</w:t>
      </w:r>
    </w:p>
    <w:p w:rsidR="00591416" w:rsidRDefault="00591416" w:rsidP="00375D53">
      <w:pPr>
        <w:pStyle w:val="Paragrafi"/>
      </w:pPr>
    </w:p>
    <w:p w:rsidR="00591416" w:rsidRDefault="00591416" w:rsidP="00375D53">
      <w:pPr>
        <w:pStyle w:val="Paragrafi"/>
      </w:pPr>
    </w:p>
    <w:p w:rsidR="00F74B2B" w:rsidRDefault="005E09A3" w:rsidP="00375D53">
      <w:pPr>
        <w:pStyle w:val="Paragrafi"/>
      </w:pPr>
      <w:r>
        <w:t xml:space="preserve">3. </w:t>
      </w:r>
      <w:r w:rsidRPr="005E09A3">
        <w:t>Vendimi nr.5813, datë 15.07.2016 “Për delegim kompetence” dhe çdo akt tjetër që bie në kundërsh</w:t>
      </w:r>
      <w:r w:rsidR="00375D53">
        <w:t>tim me këtë urdhër shfuqizohet.</w:t>
      </w:r>
    </w:p>
    <w:p w:rsidR="005E09A3" w:rsidRPr="005E09A3" w:rsidRDefault="00AA220C" w:rsidP="005E09A3">
      <w:pPr>
        <w:pStyle w:val="Paragrafi"/>
      </w:pPr>
      <w:proofErr w:type="gramStart"/>
      <w:r>
        <w:t xml:space="preserve">4. </w:t>
      </w:r>
      <w:r w:rsidR="005E09A3" w:rsidRPr="005E09A3">
        <w:t>Ky</w:t>
      </w:r>
      <w:proofErr w:type="gramEnd"/>
      <w:r w:rsidR="005E09A3" w:rsidRPr="005E09A3">
        <w:t xml:space="preserve"> urdhër hyn në fuqi menjëherë dhe botohet në Fletoren Zyrtare. </w:t>
      </w:r>
    </w:p>
    <w:p w:rsidR="002871E5" w:rsidRPr="005E09A3" w:rsidRDefault="002871E5" w:rsidP="005E09A3">
      <w:pPr>
        <w:pStyle w:val="Paragrafi"/>
        <w:rPr>
          <w:sz w:val="14"/>
        </w:rPr>
      </w:pPr>
    </w:p>
    <w:p w:rsidR="001E2AB8" w:rsidRDefault="005E09A3" w:rsidP="005E09A3">
      <w:pPr>
        <w:pStyle w:val="Paragrafi"/>
        <w:jc w:val="right"/>
      </w:pPr>
      <w:r>
        <w:t xml:space="preserve">MINISTRI I ZHVILLIMIT </w:t>
      </w:r>
    </w:p>
    <w:p w:rsidR="005E09A3" w:rsidRDefault="005E09A3" w:rsidP="005E09A3">
      <w:pPr>
        <w:pStyle w:val="Paragrafi"/>
        <w:jc w:val="right"/>
      </w:pPr>
      <w:r>
        <w:t xml:space="preserve">EKONOMIK, TURIZMIT, </w:t>
      </w:r>
    </w:p>
    <w:p w:rsidR="002871E5" w:rsidRPr="005E09A3" w:rsidRDefault="005E09A3" w:rsidP="005E09A3">
      <w:pPr>
        <w:pStyle w:val="Paragrafi"/>
        <w:jc w:val="right"/>
      </w:pPr>
      <w:r>
        <w:t xml:space="preserve">TREGTISË DHE SIPËRMARRJES </w:t>
      </w:r>
    </w:p>
    <w:p w:rsidR="002871E5" w:rsidRPr="00A8089F" w:rsidRDefault="005E09A3" w:rsidP="00A8089F">
      <w:pPr>
        <w:pStyle w:val="Paragrafi"/>
        <w:jc w:val="right"/>
        <w:rPr>
          <w:b/>
        </w:rPr>
      </w:pPr>
      <w:r w:rsidRPr="005E09A3">
        <w:rPr>
          <w:b/>
        </w:rPr>
        <w:t>Milva Ekonomi</w:t>
      </w:r>
    </w:p>
    <w:p w:rsidR="00591416" w:rsidRDefault="00591416" w:rsidP="0032040F">
      <w:pPr>
        <w:pStyle w:val="NumriData"/>
        <w:rPr>
          <w:lang w:val="sq-AL"/>
        </w:rPr>
      </w:pPr>
    </w:p>
    <w:p w:rsidR="0032040F" w:rsidRPr="00494A42" w:rsidRDefault="0032040F" w:rsidP="0032040F">
      <w:pPr>
        <w:pStyle w:val="NumriData"/>
        <w:rPr>
          <w:rFonts w:ascii="Segoe UI Symbol" w:hAnsi="Segoe UI Symbol"/>
          <w:lang w:val="sq-AL"/>
        </w:rPr>
      </w:pPr>
      <w:r w:rsidRPr="00494A42">
        <w:rPr>
          <w:lang w:val="sq-AL"/>
        </w:rPr>
        <w:t>KËRKESË</w:t>
      </w:r>
    </w:p>
    <w:p w:rsidR="0032040F" w:rsidRPr="00494A42" w:rsidRDefault="0032040F" w:rsidP="0032040F">
      <w:pPr>
        <w:pStyle w:val="NumriData"/>
        <w:rPr>
          <w:lang w:val="sq-AL"/>
        </w:rPr>
      </w:pPr>
      <w:r w:rsidRPr="00494A42">
        <w:rPr>
          <w:lang w:val="sq-AL"/>
        </w:rPr>
        <w:t xml:space="preserve">Nr. </w:t>
      </w:r>
      <w:r>
        <w:rPr>
          <w:lang w:val="sq-AL"/>
        </w:rPr>
        <w:t>6917, datë 23.12</w:t>
      </w:r>
      <w:r w:rsidRPr="00494A42">
        <w:rPr>
          <w:lang w:val="sq-AL"/>
        </w:rPr>
        <w:t>.2016</w:t>
      </w:r>
    </w:p>
    <w:p w:rsidR="0032040F" w:rsidRPr="00494A42" w:rsidRDefault="0032040F" w:rsidP="0032040F">
      <w:pPr>
        <w:pStyle w:val="Hapesira7"/>
        <w:rPr>
          <w:lang w:val="sq-AL"/>
        </w:rPr>
      </w:pPr>
    </w:p>
    <w:p w:rsidR="0032040F" w:rsidRPr="00494A42" w:rsidRDefault="0032040F" w:rsidP="0032040F">
      <w:pPr>
        <w:pStyle w:val="Titulli"/>
        <w:rPr>
          <w:lang w:val="sq-AL"/>
        </w:rPr>
      </w:pPr>
      <w:r w:rsidRPr="00494A42">
        <w:rPr>
          <w:lang w:val="sq-AL"/>
        </w:rPr>
        <w:t>PËR SHPRONËSIM PUBLIK</w:t>
      </w:r>
    </w:p>
    <w:p w:rsidR="0032040F" w:rsidRPr="00494A42" w:rsidRDefault="0032040F" w:rsidP="0032040F">
      <w:pPr>
        <w:pStyle w:val="Hapesira7"/>
        <w:rPr>
          <w:lang w:val="sq-AL"/>
        </w:rPr>
      </w:pPr>
    </w:p>
    <w:p w:rsidR="0032040F" w:rsidRPr="00494A42" w:rsidRDefault="0032040F" w:rsidP="0032040F">
      <w:pPr>
        <w:pStyle w:val="Paragrafi"/>
        <w:rPr>
          <w:spacing w:val="-4"/>
          <w:lang w:val="sq-AL"/>
        </w:rPr>
      </w:pPr>
      <w:r w:rsidRPr="00494A42">
        <w:rPr>
          <w:spacing w:val="-4"/>
          <w:lang w:val="sq-AL"/>
        </w:rPr>
        <w:t>Mini</w:t>
      </w:r>
      <w:r>
        <w:rPr>
          <w:spacing w:val="-4"/>
          <w:lang w:val="sq-AL"/>
        </w:rPr>
        <w:t>stria e Zhvillimit Urban</w:t>
      </w:r>
      <w:r w:rsidRPr="00494A42">
        <w:rPr>
          <w:spacing w:val="-4"/>
          <w:lang w:val="sq-AL"/>
        </w:rPr>
        <w:t xml:space="preserve"> shpall kërkesën për shpronësim, për interes publik, të pasurive </w:t>
      </w:r>
      <w:r>
        <w:rPr>
          <w:spacing w:val="-4"/>
          <w:lang w:val="sq-AL"/>
        </w:rPr>
        <w:t xml:space="preserve">të paluajtshme, </w:t>
      </w:r>
      <w:r w:rsidRPr="00494A42">
        <w:rPr>
          <w:spacing w:val="-4"/>
          <w:lang w:val="sq-AL"/>
        </w:rPr>
        <w:t xml:space="preserve">pronë private, që preken nga </w:t>
      </w:r>
      <w:r>
        <w:rPr>
          <w:spacing w:val="-4"/>
          <w:lang w:val="sq-AL"/>
        </w:rPr>
        <w:t xml:space="preserve">realizimi i </w:t>
      </w:r>
      <w:r w:rsidRPr="00494A42">
        <w:rPr>
          <w:spacing w:val="-4"/>
          <w:lang w:val="sq-AL"/>
        </w:rPr>
        <w:t>projekti</w:t>
      </w:r>
      <w:r>
        <w:rPr>
          <w:spacing w:val="-4"/>
          <w:lang w:val="sq-AL"/>
        </w:rPr>
        <w:t>t</w:t>
      </w:r>
      <w:r w:rsidRPr="00494A42">
        <w:rPr>
          <w:spacing w:val="-4"/>
          <w:lang w:val="sq-AL"/>
        </w:rPr>
        <w:t xml:space="preserve"> “</w:t>
      </w:r>
      <w:r>
        <w:rPr>
          <w:spacing w:val="-4"/>
          <w:lang w:val="sq-AL"/>
        </w:rPr>
        <w:t>Rijetësimi i qendrës së qytetit Delvinë</w:t>
      </w:r>
      <w:r w:rsidRPr="00494A42">
        <w:rPr>
          <w:spacing w:val="-4"/>
          <w:lang w:val="sq-AL"/>
        </w:rPr>
        <w:t>”</w:t>
      </w:r>
      <w:r>
        <w:rPr>
          <w:spacing w:val="-4"/>
          <w:lang w:val="sq-AL"/>
        </w:rPr>
        <w:t>.</w:t>
      </w:r>
    </w:p>
    <w:p w:rsidR="0032040F" w:rsidRPr="00494A42" w:rsidRDefault="0032040F" w:rsidP="0032040F">
      <w:pPr>
        <w:pStyle w:val="Paragrafi"/>
        <w:rPr>
          <w:spacing w:val="-4"/>
          <w:lang w:val="sq-AL"/>
        </w:rPr>
      </w:pPr>
      <w:r w:rsidRPr="00494A42">
        <w:rPr>
          <w:spacing w:val="-4"/>
          <w:lang w:val="sq-AL"/>
        </w:rPr>
        <w:t xml:space="preserve">Subjekti kërkues i këtij objekti </w:t>
      </w:r>
      <w:r>
        <w:rPr>
          <w:spacing w:val="-4"/>
          <w:lang w:val="sq-AL"/>
        </w:rPr>
        <w:t>është Bashkia Delvinë</w:t>
      </w:r>
      <w:r w:rsidRPr="00494A42">
        <w:rPr>
          <w:spacing w:val="-4"/>
          <w:lang w:val="sq-AL"/>
        </w:rPr>
        <w:t xml:space="preserve">. </w:t>
      </w:r>
    </w:p>
    <w:p w:rsidR="00E94CE0" w:rsidRDefault="0032040F" w:rsidP="00E94CE0">
      <w:pPr>
        <w:pStyle w:val="Paragrafi"/>
        <w:rPr>
          <w:rFonts w:eastAsia="Times New Roman" w:cs="Calibri"/>
          <w:spacing w:val="-4"/>
          <w:lang w:val="sq-AL"/>
        </w:rPr>
      </w:pPr>
      <w:r w:rsidRPr="00494A42">
        <w:rPr>
          <w:spacing w:val="-4"/>
          <w:lang w:val="sq-AL"/>
        </w:rPr>
        <w:t>Me</w:t>
      </w:r>
      <w:r w:rsidR="00E94CE0">
        <w:rPr>
          <w:spacing w:val="-4"/>
          <w:lang w:val="sq-AL"/>
        </w:rPr>
        <w:t xml:space="preserve"> anë të këtij publikimi</w:t>
      </w:r>
      <w:r w:rsidRPr="00494A42">
        <w:rPr>
          <w:spacing w:val="-4"/>
          <w:lang w:val="sq-AL"/>
        </w:rPr>
        <w:t xml:space="preserve"> kërkojmë të vëmë në dijeni personat, të</w:t>
      </w:r>
      <w:r w:rsidR="00E94CE0">
        <w:rPr>
          <w:spacing w:val="-4"/>
          <w:lang w:val="sq-AL"/>
        </w:rPr>
        <w:t xml:space="preserve"> cilët preken nga ky shpronësim që </w:t>
      </w:r>
      <w:r w:rsidRPr="00494A42">
        <w:rPr>
          <w:spacing w:val="-4"/>
          <w:lang w:val="sq-AL"/>
        </w:rPr>
        <w:t xml:space="preserve">konsiston në masën e vlerësimit të llogaritur </w:t>
      </w:r>
      <w:r w:rsidRPr="00494A42">
        <w:rPr>
          <w:rFonts w:eastAsia="Times New Roman" w:cs="Calibri"/>
          <w:spacing w:val="-4"/>
          <w:lang w:val="sq-AL"/>
        </w:rPr>
        <w:t>në bazë të vendimit nr. 138, datë 23.3.2000</w:t>
      </w:r>
      <w:r>
        <w:rPr>
          <w:rFonts w:eastAsia="Times New Roman" w:cs="Calibri"/>
          <w:spacing w:val="-4"/>
          <w:lang w:val="sq-AL"/>
        </w:rPr>
        <w:t>,</w:t>
      </w:r>
      <w:r w:rsidRPr="00494A42">
        <w:rPr>
          <w:rFonts w:eastAsia="Times New Roman" w:cs="Calibri"/>
          <w:spacing w:val="-4"/>
          <w:lang w:val="sq-AL"/>
        </w:rPr>
        <w:t xml:space="preserve"> të Këshillit të Ministrave</w:t>
      </w:r>
      <w:r>
        <w:rPr>
          <w:rFonts w:eastAsia="Times New Roman" w:cs="Calibri"/>
          <w:spacing w:val="-4"/>
          <w:lang w:val="sq-AL"/>
        </w:rPr>
        <w:t>,</w:t>
      </w:r>
      <w:r w:rsidRPr="00494A42">
        <w:rPr>
          <w:rFonts w:eastAsia="Times New Roman" w:cs="Calibri"/>
          <w:spacing w:val="-4"/>
          <w:lang w:val="sq-AL"/>
        </w:rPr>
        <w:t xml:space="preserve"> “Për kriteret teknike të vlerësimit dhe të përllogari</w:t>
      </w:r>
      <w:r w:rsidR="00E94CE0">
        <w:rPr>
          <w:rFonts w:eastAsia="Times New Roman" w:cs="Calibri"/>
          <w:spacing w:val="-4"/>
          <w:lang w:val="sq-AL"/>
        </w:rPr>
        <w:t>tjes së masës së shpërblimit të pasurive që shpronësohen</w:t>
      </w:r>
      <w:r w:rsidRPr="00494A42">
        <w:rPr>
          <w:rFonts w:eastAsia="Times New Roman" w:cs="Calibri"/>
          <w:spacing w:val="-4"/>
          <w:lang w:val="sq-AL"/>
        </w:rPr>
        <w:t xml:space="preserve">, të pasurive që zhvlerësohen dhe të të drejtave të personave të tretë, për interes publik”, të ndryshuar, </w:t>
      </w:r>
      <w:r w:rsidR="00E94CE0">
        <w:rPr>
          <w:rFonts w:eastAsia="Times New Roman" w:cs="Calibri"/>
          <w:spacing w:val="-4"/>
          <w:lang w:val="sq-AL"/>
        </w:rPr>
        <w:t>si dhe të vendimit nr. 89, datë 3.2.2016, të Këshillit të Ministrave, “</w:t>
      </w:r>
      <w:r w:rsidR="00E94CE0" w:rsidRPr="00494A42">
        <w:rPr>
          <w:rFonts w:eastAsia="Times New Roman" w:cs="Calibri"/>
          <w:spacing w:val="-4"/>
          <w:lang w:val="sq-AL"/>
        </w:rPr>
        <w:t xml:space="preserve">Për </w:t>
      </w:r>
      <w:r w:rsidR="00E94CE0">
        <w:rPr>
          <w:rFonts w:eastAsia="Times New Roman" w:cs="Calibri"/>
          <w:spacing w:val="-4"/>
          <w:lang w:val="sq-AL"/>
        </w:rPr>
        <w:t>miratimin e hartës së vlerës së tokës në Republikën e Shqipërisë”, për</w:t>
      </w:r>
    </w:p>
    <w:p w:rsidR="0032040F" w:rsidRDefault="0032040F" w:rsidP="00E94CE0">
      <w:pPr>
        <w:pStyle w:val="Paragrafi"/>
        <w:ind w:firstLine="0"/>
        <w:rPr>
          <w:rFonts w:eastAsia="Times New Roman" w:cs="Calibri"/>
          <w:spacing w:val="-4"/>
          <w:lang w:val="sq-AL"/>
        </w:rPr>
      </w:pPr>
      <w:r w:rsidRPr="00494A42">
        <w:rPr>
          <w:rFonts w:eastAsia="Times New Roman" w:cs="Calibri"/>
          <w:spacing w:val="-4"/>
          <w:lang w:val="sq-AL"/>
        </w:rPr>
        <w:t>pronarët sipas listës emërore bashkëlidhur.</w:t>
      </w:r>
    </w:p>
    <w:p w:rsidR="0032040F" w:rsidRDefault="0032040F" w:rsidP="0032040F">
      <w:pPr>
        <w:pStyle w:val="Paragrafi"/>
        <w:rPr>
          <w:rFonts w:eastAsia="Times New Roman" w:cs="Calibri"/>
          <w:spacing w:val="-4"/>
          <w:lang w:val="sq-AL"/>
        </w:rPr>
      </w:pPr>
      <w:r>
        <w:rPr>
          <w:rFonts w:eastAsia="Times New Roman" w:cs="Calibri"/>
          <w:spacing w:val="-4"/>
          <w:lang w:val="sq-AL"/>
        </w:rPr>
        <w:t>Vlera totale e shpronësimit është 10,719,236 (dhjetë milionë e shtatëqind e nëntëmbëdhjtë mijë e dyqind e tridhjetëe gjashtë) lekë.</w:t>
      </w:r>
    </w:p>
    <w:p w:rsidR="00375D53" w:rsidRPr="00494A42" w:rsidRDefault="00375D53" w:rsidP="00375D53">
      <w:pPr>
        <w:pStyle w:val="Paragrafi"/>
        <w:ind w:firstLine="0"/>
        <w:rPr>
          <w:rFonts w:eastAsia="Times New Roman" w:cs="Calibri"/>
          <w:spacing w:val="-4"/>
          <w:lang w:val="sq-AL"/>
        </w:rPr>
      </w:pPr>
    </w:p>
    <w:p w:rsidR="00591416" w:rsidRDefault="00E94CE0" w:rsidP="00E94CE0">
      <w:pPr>
        <w:pStyle w:val="Paragrafi"/>
        <w:jc w:val="right"/>
      </w:pPr>
      <w:r>
        <w:t>ZËVENDËS</w:t>
      </w:r>
      <w:r w:rsidR="00375D53">
        <w:t xml:space="preserve">MINISTRI I </w:t>
      </w:r>
    </w:p>
    <w:p w:rsidR="00F74B2B" w:rsidRDefault="00375D53" w:rsidP="00E94CE0">
      <w:pPr>
        <w:pStyle w:val="Paragrafi"/>
        <w:jc w:val="right"/>
      </w:pPr>
      <w:r>
        <w:t>ZHVILLIMIT URBAN</w:t>
      </w:r>
    </w:p>
    <w:p w:rsidR="00375D53" w:rsidRDefault="00E94CE0" w:rsidP="00E94CE0">
      <w:pPr>
        <w:pStyle w:val="Paragrafi"/>
        <w:jc w:val="right"/>
        <w:rPr>
          <w:b/>
        </w:rPr>
      </w:pPr>
      <w:r w:rsidRPr="00E94CE0">
        <w:rPr>
          <w:b/>
        </w:rPr>
        <w:t>Alfred Dalipi</w:t>
      </w: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591416" w:rsidRDefault="00591416" w:rsidP="00E94CE0">
      <w:pPr>
        <w:pStyle w:val="Paragrafi"/>
        <w:jc w:val="right"/>
        <w:rPr>
          <w:b/>
        </w:rPr>
      </w:pPr>
    </w:p>
    <w:p w:rsidR="00A8089F" w:rsidRDefault="00A8089F" w:rsidP="00E94CE0">
      <w:pPr>
        <w:pStyle w:val="Paragrafi"/>
        <w:jc w:val="right"/>
        <w:rPr>
          <w:b/>
        </w:rPr>
      </w:pPr>
    </w:p>
    <w:p w:rsidR="00A8089F" w:rsidRDefault="00A8089F" w:rsidP="00E94CE0">
      <w:pPr>
        <w:pStyle w:val="Paragrafi"/>
        <w:jc w:val="right"/>
        <w:rPr>
          <w:b/>
        </w:rPr>
      </w:pPr>
    </w:p>
    <w:p w:rsidR="00A8089F" w:rsidRDefault="00A8089F" w:rsidP="00E94CE0">
      <w:pPr>
        <w:pStyle w:val="Paragrafi"/>
        <w:jc w:val="right"/>
        <w:rPr>
          <w:b/>
        </w:rPr>
      </w:pPr>
    </w:p>
    <w:p w:rsidR="00A8089F" w:rsidRDefault="00A8089F" w:rsidP="00E94CE0">
      <w:pPr>
        <w:pStyle w:val="Paragrafi"/>
        <w:jc w:val="right"/>
        <w:rPr>
          <w:b/>
        </w:rPr>
      </w:pPr>
    </w:p>
    <w:p w:rsidR="00A8089F" w:rsidRPr="00E94CE0" w:rsidRDefault="00A8089F" w:rsidP="00E94CE0">
      <w:pPr>
        <w:pStyle w:val="Paragrafi"/>
        <w:jc w:val="right"/>
        <w:rPr>
          <w:b/>
        </w:rPr>
      </w:pPr>
    </w:p>
    <w:p w:rsidR="00375D53" w:rsidRDefault="00375D53" w:rsidP="00375D53">
      <w:pPr>
        <w:pStyle w:val="Paragrafi"/>
        <w:ind w:firstLine="0"/>
        <w:sectPr w:rsidR="00375D53" w:rsidSect="00F74B2B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A0160" w:rsidRPr="00A8089F" w:rsidRDefault="00CA0160" w:rsidP="008E4F76">
      <w:pPr>
        <w:pStyle w:val="Paragrafi"/>
        <w:rPr>
          <w:sz w:val="12"/>
        </w:rPr>
      </w:pPr>
    </w:p>
    <w:p w:rsidR="00CA0160" w:rsidRPr="008E4F76" w:rsidRDefault="00CD700D" w:rsidP="00A8089F">
      <w:pPr>
        <w:pStyle w:val="Paragrafi"/>
        <w:ind w:firstLine="0"/>
      </w:pPr>
      <w:r>
        <w:rPr>
          <w:b/>
          <w:noProof/>
          <w:lang w:val="sq-AL" w:eastAsia="sq-AL"/>
        </w:rPr>
        <w:drawing>
          <wp:inline distT="0" distB="0" distL="0" distR="0">
            <wp:extent cx="6305702" cy="2318918"/>
            <wp:effectExtent l="0" t="0" r="0" b="571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r="1226" b="40541"/>
                    <a:stretch/>
                  </pic:blipFill>
                  <pic:spPr bwMode="auto">
                    <a:xfrm>
                      <a:off x="0" y="0"/>
                      <a:ext cx="6327874" cy="232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160" w:rsidRPr="008E4F76" w:rsidRDefault="00CA0160" w:rsidP="008E4F76">
      <w:pPr>
        <w:pStyle w:val="Paragrafi"/>
      </w:pPr>
    </w:p>
    <w:p w:rsidR="00CA0160" w:rsidRPr="008E4F76" w:rsidRDefault="00CA0160" w:rsidP="008E4F76">
      <w:pPr>
        <w:pStyle w:val="Paragrafi"/>
      </w:pPr>
    </w:p>
    <w:p w:rsidR="00CA0160" w:rsidRPr="008E4F76" w:rsidRDefault="00CA0160" w:rsidP="008E4F76">
      <w:pPr>
        <w:pStyle w:val="Paragrafi"/>
      </w:pPr>
    </w:p>
    <w:p w:rsidR="00CA0160" w:rsidRPr="008E4F76" w:rsidRDefault="00CA0160" w:rsidP="008E4F76">
      <w:pPr>
        <w:pStyle w:val="Paragrafi"/>
      </w:pPr>
    </w:p>
    <w:p w:rsidR="00CA0160" w:rsidRPr="008E4F76" w:rsidRDefault="00CA0160" w:rsidP="008E4F76">
      <w:pPr>
        <w:pStyle w:val="Paragrafi"/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  <w:bookmarkStart w:id="0" w:name="_GoBack"/>
      <w:bookmarkEnd w:id="0"/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</w:pPr>
    </w:p>
    <w:p w:rsidR="00CD700D" w:rsidRDefault="00CD700D" w:rsidP="007C352B">
      <w:pPr>
        <w:pStyle w:val="Paragrafi"/>
        <w:jc w:val="left"/>
        <w:rPr>
          <w:b/>
        </w:rPr>
        <w:sectPr w:rsidR="00CD700D" w:rsidSect="002657E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Default="00CA0160" w:rsidP="007C352B">
      <w:pPr>
        <w:pStyle w:val="Paragrafi"/>
        <w:jc w:val="left"/>
        <w:rPr>
          <w:b/>
        </w:rPr>
      </w:pPr>
    </w:p>
    <w:p w:rsidR="00CA0160" w:rsidRPr="001965E2" w:rsidRDefault="00CA0160" w:rsidP="007C352B">
      <w:pPr>
        <w:pStyle w:val="Paragrafi"/>
        <w:jc w:val="left"/>
        <w:rPr>
          <w:b/>
        </w:rPr>
      </w:pPr>
    </w:p>
    <w:p w:rsidR="00A14049" w:rsidRPr="001965E2" w:rsidRDefault="00A14049" w:rsidP="001965E2">
      <w:pPr>
        <w:pStyle w:val="Paragrafi"/>
      </w:pPr>
    </w:p>
    <w:p w:rsidR="00594AD0" w:rsidRPr="001965E2" w:rsidRDefault="00594AD0" w:rsidP="001965E2">
      <w:pPr>
        <w:pStyle w:val="Paragrafi"/>
      </w:pPr>
    </w:p>
    <w:p w:rsidR="00594AD0" w:rsidRPr="001965E2" w:rsidRDefault="00594AD0" w:rsidP="001965E2">
      <w:pPr>
        <w:pStyle w:val="Paragrafi"/>
      </w:pPr>
    </w:p>
    <w:p w:rsidR="00594AD0" w:rsidRPr="00EE5FFA" w:rsidRDefault="00594AD0" w:rsidP="00EE5FFA">
      <w:pPr>
        <w:keepNext/>
        <w:widowControl w:val="0"/>
        <w:spacing w:after="0" w:line="240" w:lineRule="auto"/>
        <w:ind w:firstLine="0"/>
        <w:jc w:val="center"/>
        <w:outlineLvl w:val="2"/>
        <w:rPr>
          <w:rFonts w:ascii="Garamond" w:eastAsia="MS Mincho" w:hAnsi="Garamond" w:cs="CG Times"/>
          <w:b/>
          <w:bCs/>
          <w:sz w:val="24"/>
          <w:lang w:val="sq-AL"/>
        </w:rPr>
        <w:sectPr w:rsidR="00594AD0" w:rsidRPr="00EE5FFA" w:rsidSect="00CA0160"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A0160">
          <w:headerReference w:type="even" r:id="rId82"/>
          <w:headerReference w:type="default" r:id="rId83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A0160">
          <w:headerReference w:type="even" r:id="rId84"/>
          <w:headerReference w:type="default" r:id="rId85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A0160">
      <w:headerReference w:type="even" r:id="rId86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7B" w:rsidRDefault="002E277B" w:rsidP="00375B7D">
      <w:pPr>
        <w:spacing w:after="0" w:line="240" w:lineRule="auto"/>
      </w:pPr>
      <w:r>
        <w:separator/>
      </w:r>
    </w:p>
  </w:endnote>
  <w:endnote w:type="continuationSeparator" w:id="0">
    <w:p w:rsidR="002E277B" w:rsidRDefault="002E277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690727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E277B" w:rsidRPr="00B4283E" w:rsidRDefault="002E277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FB611D">
          <w:rPr>
            <w:rFonts w:ascii="Garamond" w:hAnsi="Garamond"/>
            <w:noProof/>
            <w:sz w:val="24"/>
            <w:szCs w:val="24"/>
          </w:rPr>
          <w:t>26500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684094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E277B" w:rsidRPr="005B4361" w:rsidRDefault="002E277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902908234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FB611D">
              <w:rPr>
                <w:rFonts w:ascii="Garamond" w:hAnsi="Garamond"/>
                <w:noProof/>
                <w:sz w:val="24"/>
                <w:szCs w:val="24"/>
              </w:rPr>
              <w:t>26501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94781598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E277B" w:rsidRPr="00833610" w:rsidRDefault="002E277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E277B" w:rsidRDefault="002E27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7B" w:rsidRDefault="002E277B" w:rsidP="00375B7D">
      <w:pPr>
        <w:spacing w:after="0" w:line="240" w:lineRule="auto"/>
      </w:pPr>
      <w:r>
        <w:separator/>
      </w:r>
    </w:p>
  </w:footnote>
  <w:footnote w:type="continuationSeparator" w:id="0">
    <w:p w:rsidR="002E277B" w:rsidRDefault="002E277B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E277B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257 </w:t>
          </w:r>
        </w:p>
      </w:tc>
    </w:tr>
  </w:tbl>
  <w:p w:rsidR="002E277B" w:rsidRPr="00385E2C" w:rsidRDefault="002E277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E277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E277B" w:rsidRPr="00EB260B" w:rsidRDefault="002E277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E277B" w:rsidRPr="00EB260B" w:rsidRDefault="002E277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E277B" w:rsidRPr="00EB260B" w:rsidRDefault="002E277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257 </w:t>
          </w:r>
        </w:p>
      </w:tc>
    </w:tr>
  </w:tbl>
  <w:p w:rsidR="002E277B" w:rsidRDefault="002E27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77B" w:rsidRDefault="002E277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E277B" w:rsidRPr="00EB260B" w:rsidTr="00C9217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2E277B" w:rsidRPr="00385E2C" w:rsidRDefault="002E277B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E277B" w:rsidRPr="00EB260B" w:rsidTr="00C9217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E277B" w:rsidRPr="00EB260B" w:rsidRDefault="002E277B" w:rsidP="00C9217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31</w:t>
          </w:r>
        </w:p>
      </w:tc>
    </w:tr>
  </w:tbl>
  <w:p w:rsidR="002E277B" w:rsidRDefault="002E277B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E277B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E277B" w:rsidRPr="00EB260B" w:rsidRDefault="002E277B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E277B" w:rsidRPr="00385E2C" w:rsidRDefault="002E277B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E277B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E277B" w:rsidRPr="00EB260B" w:rsidRDefault="002E277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E277B" w:rsidRPr="00EB260B" w:rsidRDefault="002E277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E277B" w:rsidRPr="00EB260B" w:rsidRDefault="002E277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E277B" w:rsidRDefault="002E277B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E277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E277B" w:rsidRPr="00EB260B" w:rsidRDefault="002E277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E277B" w:rsidRPr="00EB260B" w:rsidRDefault="002E277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E277B" w:rsidRPr="00EB260B" w:rsidRDefault="002E277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E277B" w:rsidRDefault="002E27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000001"/>
    <w:multiLevelType w:val="hybridMultilevel"/>
    <w:tmpl w:val="08609B7E"/>
    <w:lvl w:ilvl="0" w:tplc="9EB881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00000006"/>
    <w:multiLevelType w:val="hybridMultilevel"/>
    <w:tmpl w:val="4DDE9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B"/>
    <w:multiLevelType w:val="hybridMultilevel"/>
    <w:tmpl w:val="37F66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3">
    <w:nsid w:val="0D0B0641"/>
    <w:multiLevelType w:val="hybridMultilevel"/>
    <w:tmpl w:val="9F8A1E7E"/>
    <w:lvl w:ilvl="0" w:tplc="6C06A41E">
      <w:start w:val="1"/>
      <w:numFmt w:val="lowerLetter"/>
      <w:lvlText w:val="%1)"/>
      <w:lvlJc w:val="left"/>
      <w:pPr>
        <w:ind w:left="189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610" w:hanging="360"/>
      </w:pPr>
    </w:lvl>
    <w:lvl w:ilvl="2" w:tplc="041C001B" w:tentative="1">
      <w:start w:val="1"/>
      <w:numFmt w:val="lowerRoman"/>
      <w:lvlText w:val="%3."/>
      <w:lvlJc w:val="right"/>
      <w:pPr>
        <w:ind w:left="3330" w:hanging="180"/>
      </w:pPr>
    </w:lvl>
    <w:lvl w:ilvl="3" w:tplc="041C000F" w:tentative="1">
      <w:start w:val="1"/>
      <w:numFmt w:val="decimal"/>
      <w:lvlText w:val="%4."/>
      <w:lvlJc w:val="left"/>
      <w:pPr>
        <w:ind w:left="4050" w:hanging="360"/>
      </w:pPr>
    </w:lvl>
    <w:lvl w:ilvl="4" w:tplc="041C0019" w:tentative="1">
      <w:start w:val="1"/>
      <w:numFmt w:val="lowerLetter"/>
      <w:lvlText w:val="%5."/>
      <w:lvlJc w:val="left"/>
      <w:pPr>
        <w:ind w:left="4770" w:hanging="360"/>
      </w:pPr>
    </w:lvl>
    <w:lvl w:ilvl="5" w:tplc="041C001B" w:tentative="1">
      <w:start w:val="1"/>
      <w:numFmt w:val="lowerRoman"/>
      <w:lvlText w:val="%6."/>
      <w:lvlJc w:val="right"/>
      <w:pPr>
        <w:ind w:left="5490" w:hanging="180"/>
      </w:pPr>
    </w:lvl>
    <w:lvl w:ilvl="6" w:tplc="041C000F" w:tentative="1">
      <w:start w:val="1"/>
      <w:numFmt w:val="decimal"/>
      <w:lvlText w:val="%7."/>
      <w:lvlJc w:val="left"/>
      <w:pPr>
        <w:ind w:left="6210" w:hanging="360"/>
      </w:pPr>
    </w:lvl>
    <w:lvl w:ilvl="7" w:tplc="041C0019" w:tentative="1">
      <w:start w:val="1"/>
      <w:numFmt w:val="lowerLetter"/>
      <w:lvlText w:val="%8."/>
      <w:lvlJc w:val="left"/>
      <w:pPr>
        <w:ind w:left="6930" w:hanging="360"/>
      </w:pPr>
    </w:lvl>
    <w:lvl w:ilvl="8" w:tplc="041C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1F3F597A"/>
    <w:multiLevelType w:val="hybridMultilevel"/>
    <w:tmpl w:val="97586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C328EA"/>
    <w:multiLevelType w:val="hybridMultilevel"/>
    <w:tmpl w:val="3AFAE39A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371F4ED6"/>
    <w:multiLevelType w:val="hybridMultilevel"/>
    <w:tmpl w:val="0F06B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E58B0"/>
    <w:multiLevelType w:val="hybridMultilevel"/>
    <w:tmpl w:val="E5F45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31318B"/>
    <w:multiLevelType w:val="multilevel"/>
    <w:tmpl w:val="B2F876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7443186"/>
    <w:multiLevelType w:val="hybridMultilevel"/>
    <w:tmpl w:val="9F8A1E7E"/>
    <w:lvl w:ilvl="0" w:tplc="6C06A4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D753B1B"/>
    <w:multiLevelType w:val="hybridMultilevel"/>
    <w:tmpl w:val="40E048B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2D27F6"/>
    <w:multiLevelType w:val="hybridMultilevel"/>
    <w:tmpl w:val="1C30BAF8"/>
    <w:lvl w:ilvl="0" w:tplc="B41667AC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0004A73"/>
    <w:multiLevelType w:val="hybridMultilevel"/>
    <w:tmpl w:val="DD9AD6E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1770FEF"/>
    <w:multiLevelType w:val="hybridMultilevel"/>
    <w:tmpl w:val="535EAAF2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>
    <w:nsid w:val="56C03A2A"/>
    <w:multiLevelType w:val="hybridMultilevel"/>
    <w:tmpl w:val="101C8072"/>
    <w:lvl w:ilvl="0" w:tplc="ACD29A0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962528C"/>
    <w:multiLevelType w:val="hybridMultilevel"/>
    <w:tmpl w:val="B46AEEF8"/>
    <w:lvl w:ilvl="0" w:tplc="F19C86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C8F17BB"/>
    <w:multiLevelType w:val="hybridMultilevel"/>
    <w:tmpl w:val="BC06A24E"/>
    <w:lvl w:ilvl="0" w:tplc="FFFFFFFF">
      <w:start w:val="1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2">
    <w:nsid w:val="7A12690E"/>
    <w:multiLevelType w:val="hybridMultilevel"/>
    <w:tmpl w:val="8D18676C"/>
    <w:lvl w:ilvl="0" w:tplc="B41667AC">
      <w:start w:val="1"/>
      <w:numFmt w:val="decimal"/>
      <w:lvlText w:val="%1."/>
      <w:lvlJc w:val="left"/>
      <w:pPr>
        <w:ind w:left="21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ECA4D94"/>
    <w:multiLevelType w:val="hybridMultilevel"/>
    <w:tmpl w:val="241219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2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33"/>
  </w:num>
  <w:num w:numId="16">
    <w:abstractNumId w:val="31"/>
  </w:num>
  <w:num w:numId="17">
    <w:abstractNumId w:val="32"/>
  </w:num>
  <w:num w:numId="18">
    <w:abstractNumId w:val="24"/>
  </w:num>
  <w:num w:numId="19">
    <w:abstractNumId w:val="26"/>
  </w:num>
  <w:num w:numId="20">
    <w:abstractNumId w:val="17"/>
  </w:num>
  <w:num w:numId="21">
    <w:abstractNumId w:val="10"/>
  </w:num>
  <w:num w:numId="22">
    <w:abstractNumId w:val="11"/>
  </w:num>
  <w:num w:numId="23">
    <w:abstractNumId w:val="12"/>
  </w:num>
  <w:num w:numId="24">
    <w:abstractNumId w:val="27"/>
  </w:num>
  <w:num w:numId="25">
    <w:abstractNumId w:val="20"/>
  </w:num>
  <w:num w:numId="26">
    <w:abstractNumId w:val="28"/>
  </w:num>
  <w:num w:numId="27">
    <w:abstractNumId w:val="29"/>
  </w:num>
  <w:num w:numId="28">
    <w:abstractNumId w:val="34"/>
  </w:num>
  <w:num w:numId="29">
    <w:abstractNumId w:val="16"/>
  </w:num>
  <w:num w:numId="30">
    <w:abstractNumId w:val="25"/>
  </w:num>
  <w:num w:numId="31">
    <w:abstractNumId w:val="13"/>
  </w:num>
  <w:num w:numId="32">
    <w:abstractNumId w:val="18"/>
  </w:num>
  <w:num w:numId="33">
    <w:abstractNumId w:val="21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0AF8"/>
    <w:rsid w:val="00003283"/>
    <w:rsid w:val="00004A61"/>
    <w:rsid w:val="00006B92"/>
    <w:rsid w:val="00021AB5"/>
    <w:rsid w:val="00023FE7"/>
    <w:rsid w:val="00025898"/>
    <w:rsid w:val="00025CCC"/>
    <w:rsid w:val="00026308"/>
    <w:rsid w:val="00037816"/>
    <w:rsid w:val="000457CE"/>
    <w:rsid w:val="00051A20"/>
    <w:rsid w:val="00051ECE"/>
    <w:rsid w:val="00053B9D"/>
    <w:rsid w:val="00054A72"/>
    <w:rsid w:val="00061881"/>
    <w:rsid w:val="00066B30"/>
    <w:rsid w:val="0007564C"/>
    <w:rsid w:val="00076677"/>
    <w:rsid w:val="00084E29"/>
    <w:rsid w:val="000906FC"/>
    <w:rsid w:val="000927A6"/>
    <w:rsid w:val="000A4C36"/>
    <w:rsid w:val="000A7ADF"/>
    <w:rsid w:val="000B0239"/>
    <w:rsid w:val="000B1F49"/>
    <w:rsid w:val="000C101B"/>
    <w:rsid w:val="000C2D42"/>
    <w:rsid w:val="000C4D55"/>
    <w:rsid w:val="000D311D"/>
    <w:rsid w:val="000D3708"/>
    <w:rsid w:val="000D65F7"/>
    <w:rsid w:val="000E62F3"/>
    <w:rsid w:val="000E6713"/>
    <w:rsid w:val="000E7D84"/>
    <w:rsid w:val="000F35CE"/>
    <w:rsid w:val="001021DE"/>
    <w:rsid w:val="001034E9"/>
    <w:rsid w:val="00113356"/>
    <w:rsid w:val="00113674"/>
    <w:rsid w:val="001139B0"/>
    <w:rsid w:val="00121430"/>
    <w:rsid w:val="00123361"/>
    <w:rsid w:val="00123FDF"/>
    <w:rsid w:val="0012498E"/>
    <w:rsid w:val="0012563B"/>
    <w:rsid w:val="00132B49"/>
    <w:rsid w:val="00132EF0"/>
    <w:rsid w:val="00142007"/>
    <w:rsid w:val="0014288A"/>
    <w:rsid w:val="00142D45"/>
    <w:rsid w:val="00145F8B"/>
    <w:rsid w:val="001517DA"/>
    <w:rsid w:val="00153FC2"/>
    <w:rsid w:val="0015421A"/>
    <w:rsid w:val="00156544"/>
    <w:rsid w:val="00156CE8"/>
    <w:rsid w:val="00163A4D"/>
    <w:rsid w:val="00164B3A"/>
    <w:rsid w:val="001657FE"/>
    <w:rsid w:val="00170010"/>
    <w:rsid w:val="0017776F"/>
    <w:rsid w:val="00180875"/>
    <w:rsid w:val="00180A31"/>
    <w:rsid w:val="00184D09"/>
    <w:rsid w:val="00185FB1"/>
    <w:rsid w:val="00190182"/>
    <w:rsid w:val="001912D1"/>
    <w:rsid w:val="001943B9"/>
    <w:rsid w:val="001965E2"/>
    <w:rsid w:val="001B2FEB"/>
    <w:rsid w:val="001B5E46"/>
    <w:rsid w:val="001B6460"/>
    <w:rsid w:val="001B7359"/>
    <w:rsid w:val="001B74D1"/>
    <w:rsid w:val="001C2960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2AB8"/>
    <w:rsid w:val="001E7A37"/>
    <w:rsid w:val="001F1CB8"/>
    <w:rsid w:val="001F4DA8"/>
    <w:rsid w:val="001F5436"/>
    <w:rsid w:val="001F5A25"/>
    <w:rsid w:val="001F63DF"/>
    <w:rsid w:val="001F7313"/>
    <w:rsid w:val="00202093"/>
    <w:rsid w:val="0020454E"/>
    <w:rsid w:val="00210053"/>
    <w:rsid w:val="0021279A"/>
    <w:rsid w:val="00221879"/>
    <w:rsid w:val="00224A45"/>
    <w:rsid w:val="00227DBC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4317"/>
    <w:rsid w:val="002657EA"/>
    <w:rsid w:val="002669FA"/>
    <w:rsid w:val="00272B85"/>
    <w:rsid w:val="0027672B"/>
    <w:rsid w:val="00276956"/>
    <w:rsid w:val="00277011"/>
    <w:rsid w:val="00280853"/>
    <w:rsid w:val="00280C99"/>
    <w:rsid w:val="00284829"/>
    <w:rsid w:val="002855C3"/>
    <w:rsid w:val="00286336"/>
    <w:rsid w:val="002871E5"/>
    <w:rsid w:val="002A45D6"/>
    <w:rsid w:val="002B15AB"/>
    <w:rsid w:val="002B1FE7"/>
    <w:rsid w:val="002B2BE8"/>
    <w:rsid w:val="002C08E7"/>
    <w:rsid w:val="002C0CCC"/>
    <w:rsid w:val="002C35D8"/>
    <w:rsid w:val="002C51BD"/>
    <w:rsid w:val="002C614D"/>
    <w:rsid w:val="002D17BF"/>
    <w:rsid w:val="002D5ABA"/>
    <w:rsid w:val="002E277B"/>
    <w:rsid w:val="002E3D91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17C7C"/>
    <w:rsid w:val="0032040F"/>
    <w:rsid w:val="00321A87"/>
    <w:rsid w:val="00330117"/>
    <w:rsid w:val="00331F11"/>
    <w:rsid w:val="00333FAB"/>
    <w:rsid w:val="003357BE"/>
    <w:rsid w:val="0033728A"/>
    <w:rsid w:val="0034437E"/>
    <w:rsid w:val="00346D96"/>
    <w:rsid w:val="003522FC"/>
    <w:rsid w:val="00353169"/>
    <w:rsid w:val="003544D3"/>
    <w:rsid w:val="003545E1"/>
    <w:rsid w:val="00357007"/>
    <w:rsid w:val="00357533"/>
    <w:rsid w:val="0036088C"/>
    <w:rsid w:val="00375B7D"/>
    <w:rsid w:val="00375D53"/>
    <w:rsid w:val="00382FF3"/>
    <w:rsid w:val="00384B3D"/>
    <w:rsid w:val="00384DF7"/>
    <w:rsid w:val="00385E01"/>
    <w:rsid w:val="00385E2C"/>
    <w:rsid w:val="003878E3"/>
    <w:rsid w:val="00390196"/>
    <w:rsid w:val="003909DF"/>
    <w:rsid w:val="00394502"/>
    <w:rsid w:val="00394FD7"/>
    <w:rsid w:val="003963E5"/>
    <w:rsid w:val="00397E6C"/>
    <w:rsid w:val="00397F71"/>
    <w:rsid w:val="003A1451"/>
    <w:rsid w:val="003A1699"/>
    <w:rsid w:val="003A474C"/>
    <w:rsid w:val="003B1DC0"/>
    <w:rsid w:val="003B44F2"/>
    <w:rsid w:val="003B5276"/>
    <w:rsid w:val="003B6566"/>
    <w:rsid w:val="003C11D5"/>
    <w:rsid w:val="003C2D25"/>
    <w:rsid w:val="003D30CE"/>
    <w:rsid w:val="003D38A7"/>
    <w:rsid w:val="003D47C3"/>
    <w:rsid w:val="003D6B04"/>
    <w:rsid w:val="003E0D76"/>
    <w:rsid w:val="003E69F7"/>
    <w:rsid w:val="003F4E08"/>
    <w:rsid w:val="00400473"/>
    <w:rsid w:val="0040399C"/>
    <w:rsid w:val="0041439D"/>
    <w:rsid w:val="004214EB"/>
    <w:rsid w:val="00421E7B"/>
    <w:rsid w:val="00425520"/>
    <w:rsid w:val="004337AC"/>
    <w:rsid w:val="00436DE1"/>
    <w:rsid w:val="004419E7"/>
    <w:rsid w:val="00444588"/>
    <w:rsid w:val="00445654"/>
    <w:rsid w:val="00451B89"/>
    <w:rsid w:val="00452B73"/>
    <w:rsid w:val="00457AEF"/>
    <w:rsid w:val="00460E7C"/>
    <w:rsid w:val="004619E8"/>
    <w:rsid w:val="00462CA3"/>
    <w:rsid w:val="004641B9"/>
    <w:rsid w:val="0047013D"/>
    <w:rsid w:val="004705EA"/>
    <w:rsid w:val="0047636F"/>
    <w:rsid w:val="0048306C"/>
    <w:rsid w:val="00484ABC"/>
    <w:rsid w:val="00486198"/>
    <w:rsid w:val="004906E6"/>
    <w:rsid w:val="0049506A"/>
    <w:rsid w:val="004A2D5A"/>
    <w:rsid w:val="004A5318"/>
    <w:rsid w:val="004A67F5"/>
    <w:rsid w:val="004A7263"/>
    <w:rsid w:val="004B0358"/>
    <w:rsid w:val="004B7E27"/>
    <w:rsid w:val="004C0E49"/>
    <w:rsid w:val="004C29A4"/>
    <w:rsid w:val="004C3B30"/>
    <w:rsid w:val="004C6C4C"/>
    <w:rsid w:val="004C7862"/>
    <w:rsid w:val="004D3D2D"/>
    <w:rsid w:val="004D488E"/>
    <w:rsid w:val="004D6564"/>
    <w:rsid w:val="004E0DDF"/>
    <w:rsid w:val="004E3A4D"/>
    <w:rsid w:val="004F4611"/>
    <w:rsid w:val="0050045A"/>
    <w:rsid w:val="00501157"/>
    <w:rsid w:val="00502704"/>
    <w:rsid w:val="005069AA"/>
    <w:rsid w:val="005110CE"/>
    <w:rsid w:val="00512844"/>
    <w:rsid w:val="00520780"/>
    <w:rsid w:val="00520A1F"/>
    <w:rsid w:val="005229A2"/>
    <w:rsid w:val="00530717"/>
    <w:rsid w:val="0053558E"/>
    <w:rsid w:val="005419D0"/>
    <w:rsid w:val="005459DC"/>
    <w:rsid w:val="0055083B"/>
    <w:rsid w:val="00555C55"/>
    <w:rsid w:val="005649F6"/>
    <w:rsid w:val="005763C8"/>
    <w:rsid w:val="0057648B"/>
    <w:rsid w:val="005776FA"/>
    <w:rsid w:val="00580EB9"/>
    <w:rsid w:val="00581D1E"/>
    <w:rsid w:val="00582FFC"/>
    <w:rsid w:val="00583B0B"/>
    <w:rsid w:val="005853BD"/>
    <w:rsid w:val="005854A2"/>
    <w:rsid w:val="00591416"/>
    <w:rsid w:val="00592326"/>
    <w:rsid w:val="00594AD0"/>
    <w:rsid w:val="005A47F1"/>
    <w:rsid w:val="005A7059"/>
    <w:rsid w:val="005B2656"/>
    <w:rsid w:val="005B3A6D"/>
    <w:rsid w:val="005B4361"/>
    <w:rsid w:val="005B54A2"/>
    <w:rsid w:val="005B567B"/>
    <w:rsid w:val="005C2A3F"/>
    <w:rsid w:val="005C650F"/>
    <w:rsid w:val="005D03A3"/>
    <w:rsid w:val="005D7593"/>
    <w:rsid w:val="005D7BD5"/>
    <w:rsid w:val="005E09A3"/>
    <w:rsid w:val="005E43CB"/>
    <w:rsid w:val="005F4763"/>
    <w:rsid w:val="00601DEE"/>
    <w:rsid w:val="00603E4D"/>
    <w:rsid w:val="00604549"/>
    <w:rsid w:val="0060584A"/>
    <w:rsid w:val="0060636B"/>
    <w:rsid w:val="00610CAC"/>
    <w:rsid w:val="006123BB"/>
    <w:rsid w:val="00613739"/>
    <w:rsid w:val="006176F0"/>
    <w:rsid w:val="00621281"/>
    <w:rsid w:val="00623EBA"/>
    <w:rsid w:val="006253A8"/>
    <w:rsid w:val="006263E9"/>
    <w:rsid w:val="0064120C"/>
    <w:rsid w:val="006414E3"/>
    <w:rsid w:val="00643085"/>
    <w:rsid w:val="006527C2"/>
    <w:rsid w:val="00656460"/>
    <w:rsid w:val="00660064"/>
    <w:rsid w:val="00661581"/>
    <w:rsid w:val="00663449"/>
    <w:rsid w:val="00663F5D"/>
    <w:rsid w:val="006648AB"/>
    <w:rsid w:val="006666E6"/>
    <w:rsid w:val="0067307F"/>
    <w:rsid w:val="006761AD"/>
    <w:rsid w:val="0067786B"/>
    <w:rsid w:val="006806F9"/>
    <w:rsid w:val="00691BA2"/>
    <w:rsid w:val="00696B29"/>
    <w:rsid w:val="00696B83"/>
    <w:rsid w:val="006A03B8"/>
    <w:rsid w:val="006B086C"/>
    <w:rsid w:val="006B46CF"/>
    <w:rsid w:val="006B5732"/>
    <w:rsid w:val="006C324B"/>
    <w:rsid w:val="006D197E"/>
    <w:rsid w:val="006D1E61"/>
    <w:rsid w:val="006D4072"/>
    <w:rsid w:val="006D4DAE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440"/>
    <w:rsid w:val="006F3D7E"/>
    <w:rsid w:val="006F757D"/>
    <w:rsid w:val="00707FE6"/>
    <w:rsid w:val="007100FB"/>
    <w:rsid w:val="00710B1C"/>
    <w:rsid w:val="007118B8"/>
    <w:rsid w:val="0072762D"/>
    <w:rsid w:val="00730135"/>
    <w:rsid w:val="00735EBD"/>
    <w:rsid w:val="00736F64"/>
    <w:rsid w:val="00740852"/>
    <w:rsid w:val="007513BF"/>
    <w:rsid w:val="00756512"/>
    <w:rsid w:val="007578AF"/>
    <w:rsid w:val="00763513"/>
    <w:rsid w:val="00773203"/>
    <w:rsid w:val="00782C67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52B"/>
    <w:rsid w:val="007C3F1E"/>
    <w:rsid w:val="007C4E9F"/>
    <w:rsid w:val="007E4498"/>
    <w:rsid w:val="007E65F4"/>
    <w:rsid w:val="007F1013"/>
    <w:rsid w:val="007F4AA5"/>
    <w:rsid w:val="007F5B83"/>
    <w:rsid w:val="00800521"/>
    <w:rsid w:val="00803097"/>
    <w:rsid w:val="00805CEE"/>
    <w:rsid w:val="0081065F"/>
    <w:rsid w:val="00810855"/>
    <w:rsid w:val="00812ED1"/>
    <w:rsid w:val="008171A3"/>
    <w:rsid w:val="0082047D"/>
    <w:rsid w:val="00821EC4"/>
    <w:rsid w:val="00826C8D"/>
    <w:rsid w:val="00827159"/>
    <w:rsid w:val="00832E86"/>
    <w:rsid w:val="00832F64"/>
    <w:rsid w:val="00833610"/>
    <w:rsid w:val="00844A0D"/>
    <w:rsid w:val="00844D3E"/>
    <w:rsid w:val="00847492"/>
    <w:rsid w:val="00852FB0"/>
    <w:rsid w:val="0085593A"/>
    <w:rsid w:val="00856247"/>
    <w:rsid w:val="00861AA3"/>
    <w:rsid w:val="00863F88"/>
    <w:rsid w:val="00866BF5"/>
    <w:rsid w:val="00871F07"/>
    <w:rsid w:val="0087217F"/>
    <w:rsid w:val="0087387F"/>
    <w:rsid w:val="008743F7"/>
    <w:rsid w:val="00876A54"/>
    <w:rsid w:val="00885223"/>
    <w:rsid w:val="0088534C"/>
    <w:rsid w:val="00891C49"/>
    <w:rsid w:val="00893F59"/>
    <w:rsid w:val="00894E80"/>
    <w:rsid w:val="00897FEA"/>
    <w:rsid w:val="008A2ACC"/>
    <w:rsid w:val="008A49E9"/>
    <w:rsid w:val="008A7C1C"/>
    <w:rsid w:val="008B150B"/>
    <w:rsid w:val="008B7126"/>
    <w:rsid w:val="008B76D7"/>
    <w:rsid w:val="008B7F0C"/>
    <w:rsid w:val="008C01FC"/>
    <w:rsid w:val="008C2C86"/>
    <w:rsid w:val="008D4516"/>
    <w:rsid w:val="008D585D"/>
    <w:rsid w:val="008D63C2"/>
    <w:rsid w:val="008E1E8A"/>
    <w:rsid w:val="008E2022"/>
    <w:rsid w:val="008E21DD"/>
    <w:rsid w:val="008E3B49"/>
    <w:rsid w:val="008E4F76"/>
    <w:rsid w:val="008F676B"/>
    <w:rsid w:val="008F7966"/>
    <w:rsid w:val="00900F6C"/>
    <w:rsid w:val="009049FE"/>
    <w:rsid w:val="00935223"/>
    <w:rsid w:val="0093596B"/>
    <w:rsid w:val="00941FD2"/>
    <w:rsid w:val="009439D2"/>
    <w:rsid w:val="00946006"/>
    <w:rsid w:val="00946877"/>
    <w:rsid w:val="00950D6E"/>
    <w:rsid w:val="00954860"/>
    <w:rsid w:val="00954932"/>
    <w:rsid w:val="00963CE3"/>
    <w:rsid w:val="00964D1F"/>
    <w:rsid w:val="00973558"/>
    <w:rsid w:val="00974E10"/>
    <w:rsid w:val="009817B4"/>
    <w:rsid w:val="00981FBA"/>
    <w:rsid w:val="009A0252"/>
    <w:rsid w:val="009A3772"/>
    <w:rsid w:val="009B1641"/>
    <w:rsid w:val="009B60BD"/>
    <w:rsid w:val="009B7033"/>
    <w:rsid w:val="009C0BA0"/>
    <w:rsid w:val="009D0BA8"/>
    <w:rsid w:val="009D16A0"/>
    <w:rsid w:val="009D679D"/>
    <w:rsid w:val="009D7821"/>
    <w:rsid w:val="009E26FC"/>
    <w:rsid w:val="009E2C1D"/>
    <w:rsid w:val="009E68C8"/>
    <w:rsid w:val="009E7535"/>
    <w:rsid w:val="009F3E64"/>
    <w:rsid w:val="00A03228"/>
    <w:rsid w:val="00A06858"/>
    <w:rsid w:val="00A14049"/>
    <w:rsid w:val="00A16D82"/>
    <w:rsid w:val="00A17AD9"/>
    <w:rsid w:val="00A30DA2"/>
    <w:rsid w:val="00A315A9"/>
    <w:rsid w:val="00A37381"/>
    <w:rsid w:val="00A3757B"/>
    <w:rsid w:val="00A47D32"/>
    <w:rsid w:val="00A51AAC"/>
    <w:rsid w:val="00A56B9F"/>
    <w:rsid w:val="00A56CBF"/>
    <w:rsid w:val="00A71F75"/>
    <w:rsid w:val="00A72349"/>
    <w:rsid w:val="00A72E56"/>
    <w:rsid w:val="00A8089F"/>
    <w:rsid w:val="00A82B3D"/>
    <w:rsid w:val="00A831B5"/>
    <w:rsid w:val="00A83536"/>
    <w:rsid w:val="00A83CE3"/>
    <w:rsid w:val="00A90DDA"/>
    <w:rsid w:val="00A9430E"/>
    <w:rsid w:val="00A9433A"/>
    <w:rsid w:val="00AA1AA5"/>
    <w:rsid w:val="00AA220C"/>
    <w:rsid w:val="00AA3ED7"/>
    <w:rsid w:val="00AB012E"/>
    <w:rsid w:val="00AB33AF"/>
    <w:rsid w:val="00AB3955"/>
    <w:rsid w:val="00AB6D93"/>
    <w:rsid w:val="00AB7D6A"/>
    <w:rsid w:val="00AC013E"/>
    <w:rsid w:val="00AC5C8A"/>
    <w:rsid w:val="00AC7AA3"/>
    <w:rsid w:val="00AD23FA"/>
    <w:rsid w:val="00AD521D"/>
    <w:rsid w:val="00AD66C1"/>
    <w:rsid w:val="00AE0DAD"/>
    <w:rsid w:val="00AE328B"/>
    <w:rsid w:val="00AF3F9F"/>
    <w:rsid w:val="00B01042"/>
    <w:rsid w:val="00B02B42"/>
    <w:rsid w:val="00B060FC"/>
    <w:rsid w:val="00B0670C"/>
    <w:rsid w:val="00B12FDF"/>
    <w:rsid w:val="00B13561"/>
    <w:rsid w:val="00B14403"/>
    <w:rsid w:val="00B16361"/>
    <w:rsid w:val="00B16A73"/>
    <w:rsid w:val="00B34767"/>
    <w:rsid w:val="00B405BE"/>
    <w:rsid w:val="00B4283E"/>
    <w:rsid w:val="00B42A87"/>
    <w:rsid w:val="00B47F32"/>
    <w:rsid w:val="00B52421"/>
    <w:rsid w:val="00B53F3B"/>
    <w:rsid w:val="00B554FC"/>
    <w:rsid w:val="00B61D0D"/>
    <w:rsid w:val="00B63004"/>
    <w:rsid w:val="00B630DC"/>
    <w:rsid w:val="00B64DCD"/>
    <w:rsid w:val="00B65C76"/>
    <w:rsid w:val="00B7116A"/>
    <w:rsid w:val="00B749FD"/>
    <w:rsid w:val="00B75430"/>
    <w:rsid w:val="00B75EE3"/>
    <w:rsid w:val="00B75FF0"/>
    <w:rsid w:val="00B7668F"/>
    <w:rsid w:val="00B92A9E"/>
    <w:rsid w:val="00B93CD8"/>
    <w:rsid w:val="00B95929"/>
    <w:rsid w:val="00B9611C"/>
    <w:rsid w:val="00BA11ED"/>
    <w:rsid w:val="00BA2E73"/>
    <w:rsid w:val="00BA30E7"/>
    <w:rsid w:val="00BA4296"/>
    <w:rsid w:val="00BA5F3E"/>
    <w:rsid w:val="00BB433C"/>
    <w:rsid w:val="00BB70D3"/>
    <w:rsid w:val="00BC12E4"/>
    <w:rsid w:val="00BC16DD"/>
    <w:rsid w:val="00BC1C9E"/>
    <w:rsid w:val="00BC240D"/>
    <w:rsid w:val="00BC3B92"/>
    <w:rsid w:val="00BC456F"/>
    <w:rsid w:val="00BC77AE"/>
    <w:rsid w:val="00BD0F95"/>
    <w:rsid w:val="00BD56D1"/>
    <w:rsid w:val="00BD79A4"/>
    <w:rsid w:val="00BE0030"/>
    <w:rsid w:val="00BE2350"/>
    <w:rsid w:val="00BE6ADC"/>
    <w:rsid w:val="00BE6EBC"/>
    <w:rsid w:val="00BF023E"/>
    <w:rsid w:val="00BF5618"/>
    <w:rsid w:val="00C0291D"/>
    <w:rsid w:val="00C03E5A"/>
    <w:rsid w:val="00C11D92"/>
    <w:rsid w:val="00C138E7"/>
    <w:rsid w:val="00C13A7E"/>
    <w:rsid w:val="00C15AAE"/>
    <w:rsid w:val="00C21C66"/>
    <w:rsid w:val="00C3262B"/>
    <w:rsid w:val="00C4159F"/>
    <w:rsid w:val="00C4193E"/>
    <w:rsid w:val="00C44942"/>
    <w:rsid w:val="00C45EAC"/>
    <w:rsid w:val="00C46200"/>
    <w:rsid w:val="00C4765B"/>
    <w:rsid w:val="00C50953"/>
    <w:rsid w:val="00C61B5D"/>
    <w:rsid w:val="00C63503"/>
    <w:rsid w:val="00C645F1"/>
    <w:rsid w:val="00C7162A"/>
    <w:rsid w:val="00C85ACD"/>
    <w:rsid w:val="00C87621"/>
    <w:rsid w:val="00C87DCE"/>
    <w:rsid w:val="00C92136"/>
    <w:rsid w:val="00C92179"/>
    <w:rsid w:val="00C93DEC"/>
    <w:rsid w:val="00C94C99"/>
    <w:rsid w:val="00C94FE6"/>
    <w:rsid w:val="00CA0160"/>
    <w:rsid w:val="00CA04A5"/>
    <w:rsid w:val="00CA3892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700D"/>
    <w:rsid w:val="00CD7E3F"/>
    <w:rsid w:val="00CE07FF"/>
    <w:rsid w:val="00CE0A1F"/>
    <w:rsid w:val="00CE170C"/>
    <w:rsid w:val="00D01164"/>
    <w:rsid w:val="00D041F1"/>
    <w:rsid w:val="00D06BFD"/>
    <w:rsid w:val="00D07FA3"/>
    <w:rsid w:val="00D10B1C"/>
    <w:rsid w:val="00D275F7"/>
    <w:rsid w:val="00D27BCE"/>
    <w:rsid w:val="00D35341"/>
    <w:rsid w:val="00D405AD"/>
    <w:rsid w:val="00D476BF"/>
    <w:rsid w:val="00D50582"/>
    <w:rsid w:val="00D5071E"/>
    <w:rsid w:val="00D50F49"/>
    <w:rsid w:val="00D5591B"/>
    <w:rsid w:val="00D568CA"/>
    <w:rsid w:val="00D56BC5"/>
    <w:rsid w:val="00D611F4"/>
    <w:rsid w:val="00D61530"/>
    <w:rsid w:val="00D6161A"/>
    <w:rsid w:val="00D63653"/>
    <w:rsid w:val="00D71E10"/>
    <w:rsid w:val="00D77709"/>
    <w:rsid w:val="00D80B22"/>
    <w:rsid w:val="00D92743"/>
    <w:rsid w:val="00D92912"/>
    <w:rsid w:val="00D97E98"/>
    <w:rsid w:val="00DA1039"/>
    <w:rsid w:val="00DA2122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D7D65"/>
    <w:rsid w:val="00DE08D0"/>
    <w:rsid w:val="00DE165F"/>
    <w:rsid w:val="00DE31BA"/>
    <w:rsid w:val="00DE35EA"/>
    <w:rsid w:val="00DE57A8"/>
    <w:rsid w:val="00DE5A94"/>
    <w:rsid w:val="00DE7381"/>
    <w:rsid w:val="00E01237"/>
    <w:rsid w:val="00E025A7"/>
    <w:rsid w:val="00E06461"/>
    <w:rsid w:val="00E10B86"/>
    <w:rsid w:val="00E166E8"/>
    <w:rsid w:val="00E424D8"/>
    <w:rsid w:val="00E4456F"/>
    <w:rsid w:val="00E4468A"/>
    <w:rsid w:val="00E47A2C"/>
    <w:rsid w:val="00E57182"/>
    <w:rsid w:val="00E64844"/>
    <w:rsid w:val="00E6697B"/>
    <w:rsid w:val="00E751B2"/>
    <w:rsid w:val="00E77D65"/>
    <w:rsid w:val="00E82433"/>
    <w:rsid w:val="00E83529"/>
    <w:rsid w:val="00E847EE"/>
    <w:rsid w:val="00E90F6B"/>
    <w:rsid w:val="00E94CE0"/>
    <w:rsid w:val="00E95363"/>
    <w:rsid w:val="00EC1168"/>
    <w:rsid w:val="00EC1A62"/>
    <w:rsid w:val="00EC413B"/>
    <w:rsid w:val="00EC7F72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E0F"/>
    <w:rsid w:val="00EE5FFA"/>
    <w:rsid w:val="00EE7169"/>
    <w:rsid w:val="00EE7204"/>
    <w:rsid w:val="00EF6A1A"/>
    <w:rsid w:val="00EF6BC8"/>
    <w:rsid w:val="00EF7409"/>
    <w:rsid w:val="00F024E3"/>
    <w:rsid w:val="00F04134"/>
    <w:rsid w:val="00F0795B"/>
    <w:rsid w:val="00F11CBB"/>
    <w:rsid w:val="00F23052"/>
    <w:rsid w:val="00F33B21"/>
    <w:rsid w:val="00F34498"/>
    <w:rsid w:val="00F436C9"/>
    <w:rsid w:val="00F450FE"/>
    <w:rsid w:val="00F45753"/>
    <w:rsid w:val="00F473EB"/>
    <w:rsid w:val="00F524AC"/>
    <w:rsid w:val="00F533AE"/>
    <w:rsid w:val="00F548DF"/>
    <w:rsid w:val="00F57C50"/>
    <w:rsid w:val="00F63542"/>
    <w:rsid w:val="00F70C38"/>
    <w:rsid w:val="00F70CE2"/>
    <w:rsid w:val="00F74B2B"/>
    <w:rsid w:val="00F74EB1"/>
    <w:rsid w:val="00F81AF4"/>
    <w:rsid w:val="00F84499"/>
    <w:rsid w:val="00F85C3E"/>
    <w:rsid w:val="00F877E2"/>
    <w:rsid w:val="00F92555"/>
    <w:rsid w:val="00F9465C"/>
    <w:rsid w:val="00F94D07"/>
    <w:rsid w:val="00F96327"/>
    <w:rsid w:val="00FA4CC2"/>
    <w:rsid w:val="00FB19DB"/>
    <w:rsid w:val="00FB5AF7"/>
    <w:rsid w:val="00FB611D"/>
    <w:rsid w:val="00FC25D6"/>
    <w:rsid w:val="00FC5CA2"/>
    <w:rsid w:val="00FC64AF"/>
    <w:rsid w:val="00FD5072"/>
    <w:rsid w:val="00FD6919"/>
    <w:rsid w:val="00FD7830"/>
    <w:rsid w:val="00FE06F5"/>
    <w:rsid w:val="00FE3925"/>
    <w:rsid w:val="00FE7137"/>
    <w:rsid w:val="00FF011D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Body Text Indent" w:uiPriority="99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uiPriority w:val="99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uiPriority w:val="99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uiPriority w:val="35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uiPriority w:val="99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image" Target="media/image26.jpeg"/><Relationship Id="rId21" Type="http://schemas.openxmlformats.org/officeDocument/2006/relationships/image" Target="media/image8.jpeg"/><Relationship Id="rId34" Type="http://schemas.openxmlformats.org/officeDocument/2006/relationships/image" Target="media/image21.jpeg"/><Relationship Id="rId42" Type="http://schemas.openxmlformats.org/officeDocument/2006/relationships/image" Target="media/image29.jpeg"/><Relationship Id="rId47" Type="http://schemas.openxmlformats.org/officeDocument/2006/relationships/image" Target="media/image34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63" Type="http://schemas.openxmlformats.org/officeDocument/2006/relationships/image" Target="media/image50.jpeg"/><Relationship Id="rId68" Type="http://schemas.openxmlformats.org/officeDocument/2006/relationships/image" Target="media/image55.jpeg"/><Relationship Id="rId76" Type="http://schemas.openxmlformats.org/officeDocument/2006/relationships/image" Target="media/image63.jpeg"/><Relationship Id="rId84" Type="http://schemas.openxmlformats.org/officeDocument/2006/relationships/header" Target="header6.xml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6.jpeg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66" Type="http://schemas.openxmlformats.org/officeDocument/2006/relationships/image" Target="media/image53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87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image" Target="media/image48.jpeg"/><Relationship Id="rId82" Type="http://schemas.openxmlformats.org/officeDocument/2006/relationships/header" Target="header4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56" Type="http://schemas.openxmlformats.org/officeDocument/2006/relationships/image" Target="media/image43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77" Type="http://schemas.openxmlformats.org/officeDocument/2006/relationships/image" Target="media/image64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80" Type="http://schemas.openxmlformats.org/officeDocument/2006/relationships/image" Target="media/image67.jpeg"/><Relationship Id="rId85" Type="http://schemas.openxmlformats.org/officeDocument/2006/relationships/header" Target="header7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3.jpeg"/><Relationship Id="rId59" Type="http://schemas.openxmlformats.org/officeDocument/2006/relationships/image" Target="media/image46.jpeg"/><Relationship Id="rId67" Type="http://schemas.openxmlformats.org/officeDocument/2006/relationships/image" Target="media/image54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54" Type="http://schemas.openxmlformats.org/officeDocument/2006/relationships/image" Target="media/image41.jpeg"/><Relationship Id="rId62" Type="http://schemas.openxmlformats.org/officeDocument/2006/relationships/image" Target="media/image49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83" Type="http://schemas.openxmlformats.org/officeDocument/2006/relationships/header" Target="header5.xml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36" Type="http://schemas.openxmlformats.org/officeDocument/2006/relationships/image" Target="media/image23.jpeg"/><Relationship Id="rId49" Type="http://schemas.openxmlformats.org/officeDocument/2006/relationships/image" Target="media/image36.jpeg"/><Relationship Id="rId57" Type="http://schemas.openxmlformats.org/officeDocument/2006/relationships/image" Target="media/image44.jpe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A34A9-853E-44AB-AE74-5AADB888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51</cp:revision>
  <cp:lastPrinted>2017-01-05T09:38:00Z</cp:lastPrinted>
  <dcterms:created xsi:type="dcterms:W3CDTF">2017-01-05T09:34:00Z</dcterms:created>
  <dcterms:modified xsi:type="dcterms:W3CDTF">2017-01-05T12:40:00Z</dcterms:modified>
</cp:coreProperties>
</file>