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2110" w:rsidRPr="00A514D5" w:rsidRDefault="00A85C63" w:rsidP="00CA43B7">
      <w:pPr>
        <w:pStyle w:val="Akti"/>
        <w:keepNext w:val="0"/>
        <w:rPr>
          <w:spacing w:val="-4"/>
          <w:lang w:val="sq-AL" w:eastAsia="en-GB"/>
        </w:rPr>
      </w:pPr>
      <w:r w:rsidRPr="00A514D5">
        <w:rPr>
          <w:spacing w:val="-4"/>
          <w:lang w:val="sq-AL" w:eastAsia="en-GB"/>
        </w:rPr>
        <w:t>Vendim</w:t>
      </w:r>
    </w:p>
    <w:p w:rsidR="00A85C63" w:rsidRPr="00A514D5" w:rsidRDefault="00A85C63" w:rsidP="00CA43B7">
      <w:pPr>
        <w:pStyle w:val="NumriData"/>
        <w:keepNext w:val="0"/>
        <w:rPr>
          <w:spacing w:val="-4"/>
          <w:lang w:val="sq-AL" w:eastAsia="en-GB"/>
        </w:rPr>
      </w:pPr>
      <w:r w:rsidRPr="00A514D5">
        <w:rPr>
          <w:spacing w:val="-4"/>
          <w:lang w:val="sq-AL" w:eastAsia="en-GB"/>
        </w:rPr>
        <w:t>Nr. 927, dat</w:t>
      </w:r>
      <w:r w:rsidR="00431964" w:rsidRPr="00A514D5">
        <w:rPr>
          <w:spacing w:val="-4"/>
          <w:lang w:val="sq-AL" w:eastAsia="en-GB"/>
        </w:rPr>
        <w:t>ë</w:t>
      </w:r>
      <w:r w:rsidRPr="00A514D5">
        <w:rPr>
          <w:spacing w:val="-4"/>
          <w:lang w:val="sq-AL" w:eastAsia="en-GB"/>
        </w:rPr>
        <w:t xml:space="preserve"> 21.12.2016</w:t>
      </w:r>
    </w:p>
    <w:p w:rsidR="00A85C63" w:rsidRPr="00A514D5" w:rsidRDefault="00A85C63" w:rsidP="00785AF7">
      <w:pPr>
        <w:pStyle w:val="Hapesira7"/>
        <w:rPr>
          <w:lang w:val="sq-AL" w:eastAsia="en-GB"/>
        </w:rPr>
      </w:pPr>
    </w:p>
    <w:p w:rsidR="00A85C63" w:rsidRPr="00A514D5" w:rsidRDefault="00A85C63" w:rsidP="00CA43B7">
      <w:pPr>
        <w:pStyle w:val="Titull-Titull"/>
        <w:rPr>
          <w:b/>
          <w:spacing w:val="-4"/>
          <w:lang w:val="sq-AL" w:eastAsia="en-GB"/>
        </w:rPr>
      </w:pPr>
      <w:r w:rsidRPr="00A514D5">
        <w:rPr>
          <w:b/>
          <w:spacing w:val="-4"/>
          <w:lang w:val="sq-AL" w:eastAsia="en-GB"/>
        </w:rPr>
        <w:t>P</w:t>
      </w:r>
      <w:r w:rsidR="00431964" w:rsidRPr="00A514D5">
        <w:rPr>
          <w:b/>
          <w:spacing w:val="-4"/>
          <w:lang w:val="sq-AL" w:eastAsia="en-GB"/>
        </w:rPr>
        <w:t>ë</w:t>
      </w:r>
      <w:r w:rsidRPr="00A514D5">
        <w:rPr>
          <w:b/>
          <w:spacing w:val="-4"/>
          <w:lang w:val="sq-AL" w:eastAsia="en-GB"/>
        </w:rPr>
        <w:t>r dh</w:t>
      </w:r>
      <w:r w:rsidR="00431964" w:rsidRPr="00A514D5">
        <w:rPr>
          <w:b/>
          <w:spacing w:val="-4"/>
          <w:lang w:val="sq-AL" w:eastAsia="en-GB"/>
        </w:rPr>
        <w:t>ë</w:t>
      </w:r>
      <w:r w:rsidRPr="00A514D5">
        <w:rPr>
          <w:b/>
          <w:spacing w:val="-4"/>
          <w:lang w:val="sq-AL" w:eastAsia="en-GB"/>
        </w:rPr>
        <w:t>nie shtes</w:t>
      </w:r>
      <w:r w:rsidR="00431964" w:rsidRPr="00A514D5">
        <w:rPr>
          <w:b/>
          <w:spacing w:val="-4"/>
          <w:lang w:val="sq-AL" w:eastAsia="en-GB"/>
        </w:rPr>
        <w:t>ë</w:t>
      </w:r>
      <w:r w:rsidRPr="00A514D5">
        <w:rPr>
          <w:b/>
          <w:spacing w:val="-4"/>
          <w:lang w:val="sq-AL" w:eastAsia="en-GB"/>
        </w:rPr>
        <w:t xml:space="preserve"> pensioni t</w:t>
      </w:r>
      <w:r w:rsidR="00431964" w:rsidRPr="00A514D5">
        <w:rPr>
          <w:b/>
          <w:spacing w:val="-4"/>
          <w:lang w:val="sq-AL" w:eastAsia="en-GB"/>
        </w:rPr>
        <w:t>ë</w:t>
      </w:r>
      <w:r w:rsidRPr="00A514D5">
        <w:rPr>
          <w:b/>
          <w:spacing w:val="-4"/>
          <w:lang w:val="sq-AL" w:eastAsia="en-GB"/>
        </w:rPr>
        <w:t xml:space="preserve"> posaç</w:t>
      </w:r>
      <w:r w:rsidR="00431964" w:rsidRPr="00A514D5">
        <w:rPr>
          <w:b/>
          <w:spacing w:val="-4"/>
          <w:lang w:val="sq-AL" w:eastAsia="en-GB"/>
        </w:rPr>
        <w:t>ë</w:t>
      </w:r>
      <w:r w:rsidRPr="00A514D5">
        <w:rPr>
          <w:b/>
          <w:spacing w:val="-4"/>
          <w:lang w:val="sq-AL" w:eastAsia="en-GB"/>
        </w:rPr>
        <w:t>m shtet</w:t>
      </w:r>
      <w:r w:rsidR="00431964" w:rsidRPr="00A514D5">
        <w:rPr>
          <w:b/>
          <w:spacing w:val="-4"/>
          <w:lang w:val="sq-AL" w:eastAsia="en-GB"/>
        </w:rPr>
        <w:t>ë</w:t>
      </w:r>
      <w:r w:rsidRPr="00A514D5">
        <w:rPr>
          <w:b/>
          <w:spacing w:val="-4"/>
          <w:lang w:val="sq-AL" w:eastAsia="en-GB"/>
        </w:rPr>
        <w:t>ror z. Panajot Boga</w:t>
      </w:r>
    </w:p>
    <w:p w:rsidR="00A85C63" w:rsidRPr="00A514D5" w:rsidRDefault="00A85C63" w:rsidP="00785AF7">
      <w:pPr>
        <w:pStyle w:val="Hapesira7"/>
        <w:rPr>
          <w:lang w:val="sq-AL" w:eastAsia="en-GB"/>
        </w:rPr>
      </w:pPr>
    </w:p>
    <w:p w:rsidR="00A85C63" w:rsidRPr="00A514D5" w:rsidRDefault="00A85C63" w:rsidP="00CA43B7">
      <w:pPr>
        <w:widowControl w:val="0"/>
        <w:spacing w:after="0" w:line="240" w:lineRule="auto"/>
        <w:rPr>
          <w:rFonts w:ascii="Garamond" w:eastAsia="Times New Roman" w:hAnsi="Garamond"/>
          <w:spacing w:val="-4"/>
          <w:sz w:val="24"/>
          <w:szCs w:val="24"/>
          <w:lang w:val="sq-AL" w:eastAsia="en-GB"/>
        </w:rPr>
      </w:pPr>
      <w:r w:rsidRPr="00A514D5">
        <w:rPr>
          <w:rFonts w:ascii="Garamond" w:eastAsia="Times New Roman" w:hAnsi="Garamond"/>
          <w:spacing w:val="-4"/>
          <w:sz w:val="24"/>
          <w:szCs w:val="24"/>
          <w:lang w:val="sq-AL" w:eastAsia="en-GB"/>
        </w:rPr>
        <w:t>N</w:t>
      </w:r>
      <w:r w:rsidR="00431964" w:rsidRPr="00A514D5">
        <w:rPr>
          <w:rFonts w:ascii="Garamond" w:eastAsia="Times New Roman" w:hAnsi="Garamond"/>
          <w:spacing w:val="-4"/>
          <w:sz w:val="24"/>
          <w:szCs w:val="24"/>
          <w:lang w:val="sq-AL" w:eastAsia="en-GB"/>
        </w:rPr>
        <w:t>ë</w:t>
      </w:r>
      <w:r w:rsidRPr="00A514D5">
        <w:rPr>
          <w:rFonts w:ascii="Garamond" w:eastAsia="Times New Roman" w:hAnsi="Garamond"/>
          <w:spacing w:val="-4"/>
          <w:sz w:val="24"/>
          <w:szCs w:val="24"/>
          <w:lang w:val="sq-AL" w:eastAsia="en-GB"/>
        </w:rPr>
        <w:t xml:space="preserve"> mb</w:t>
      </w:r>
      <w:r w:rsidR="00431964" w:rsidRPr="00A514D5">
        <w:rPr>
          <w:rFonts w:ascii="Garamond" w:eastAsia="Times New Roman" w:hAnsi="Garamond"/>
          <w:spacing w:val="-4"/>
          <w:sz w:val="24"/>
          <w:szCs w:val="24"/>
          <w:lang w:val="sq-AL" w:eastAsia="en-GB"/>
        </w:rPr>
        <w:t>ë</w:t>
      </w:r>
      <w:r w:rsidRPr="00A514D5">
        <w:rPr>
          <w:rFonts w:ascii="Garamond" w:eastAsia="Times New Roman" w:hAnsi="Garamond"/>
          <w:spacing w:val="-4"/>
          <w:sz w:val="24"/>
          <w:szCs w:val="24"/>
          <w:lang w:val="sq-AL" w:eastAsia="en-GB"/>
        </w:rPr>
        <w:t>shtetje t</w:t>
      </w:r>
      <w:r w:rsidR="00431964" w:rsidRPr="00A514D5">
        <w:rPr>
          <w:rFonts w:ascii="Garamond" w:eastAsia="Times New Roman" w:hAnsi="Garamond"/>
          <w:spacing w:val="-4"/>
          <w:sz w:val="24"/>
          <w:szCs w:val="24"/>
          <w:lang w:val="sq-AL" w:eastAsia="en-GB"/>
        </w:rPr>
        <w:t>ë</w:t>
      </w:r>
      <w:r w:rsidRPr="00A514D5">
        <w:rPr>
          <w:rFonts w:ascii="Garamond" w:eastAsia="Times New Roman" w:hAnsi="Garamond"/>
          <w:spacing w:val="-4"/>
          <w:sz w:val="24"/>
          <w:szCs w:val="24"/>
          <w:lang w:val="sq-AL" w:eastAsia="en-GB"/>
        </w:rPr>
        <w:t xml:space="preserve"> nenit 100 t</w:t>
      </w:r>
      <w:r w:rsidR="00431964" w:rsidRPr="00A514D5">
        <w:rPr>
          <w:rFonts w:ascii="Garamond" w:eastAsia="Times New Roman" w:hAnsi="Garamond"/>
          <w:spacing w:val="-4"/>
          <w:sz w:val="24"/>
          <w:szCs w:val="24"/>
          <w:lang w:val="sq-AL" w:eastAsia="en-GB"/>
        </w:rPr>
        <w:t>ë</w:t>
      </w:r>
      <w:r w:rsidRPr="00A514D5">
        <w:rPr>
          <w:rFonts w:ascii="Garamond" w:eastAsia="Times New Roman" w:hAnsi="Garamond"/>
          <w:spacing w:val="-4"/>
          <w:sz w:val="24"/>
          <w:szCs w:val="24"/>
          <w:lang w:val="sq-AL" w:eastAsia="en-GB"/>
        </w:rPr>
        <w:t xml:space="preserve"> Kushtetut</w:t>
      </w:r>
      <w:r w:rsidR="00431964" w:rsidRPr="00A514D5">
        <w:rPr>
          <w:rFonts w:ascii="Garamond" w:eastAsia="Times New Roman" w:hAnsi="Garamond"/>
          <w:spacing w:val="-4"/>
          <w:sz w:val="24"/>
          <w:szCs w:val="24"/>
          <w:lang w:val="sq-AL" w:eastAsia="en-GB"/>
        </w:rPr>
        <w:t>ë</w:t>
      </w:r>
      <w:r w:rsidRPr="00A514D5">
        <w:rPr>
          <w:rFonts w:ascii="Garamond" w:eastAsia="Times New Roman" w:hAnsi="Garamond"/>
          <w:spacing w:val="-4"/>
          <w:sz w:val="24"/>
          <w:szCs w:val="24"/>
          <w:lang w:val="sq-AL" w:eastAsia="en-GB"/>
        </w:rPr>
        <w:t>s dhe t</w:t>
      </w:r>
      <w:r w:rsidR="00431964" w:rsidRPr="00A514D5">
        <w:rPr>
          <w:rFonts w:ascii="Garamond" w:eastAsia="Times New Roman" w:hAnsi="Garamond"/>
          <w:spacing w:val="-4"/>
          <w:sz w:val="24"/>
          <w:szCs w:val="24"/>
          <w:lang w:val="sq-AL" w:eastAsia="en-GB"/>
        </w:rPr>
        <w:t>ë</w:t>
      </w:r>
      <w:r w:rsidRPr="00A514D5">
        <w:rPr>
          <w:rFonts w:ascii="Garamond" w:eastAsia="Times New Roman" w:hAnsi="Garamond"/>
          <w:spacing w:val="-4"/>
          <w:sz w:val="24"/>
          <w:szCs w:val="24"/>
          <w:lang w:val="sq-AL" w:eastAsia="en-GB"/>
        </w:rPr>
        <w:t xml:space="preserve"> nenit 5, t</w:t>
      </w:r>
      <w:r w:rsidR="00431964" w:rsidRPr="00A514D5">
        <w:rPr>
          <w:rFonts w:ascii="Garamond" w:eastAsia="Times New Roman" w:hAnsi="Garamond"/>
          <w:spacing w:val="-4"/>
          <w:sz w:val="24"/>
          <w:szCs w:val="24"/>
          <w:lang w:val="sq-AL" w:eastAsia="en-GB"/>
        </w:rPr>
        <w:t>ë</w:t>
      </w:r>
      <w:r w:rsidRPr="00A514D5">
        <w:rPr>
          <w:rFonts w:ascii="Garamond" w:eastAsia="Times New Roman" w:hAnsi="Garamond"/>
          <w:spacing w:val="-4"/>
          <w:sz w:val="24"/>
          <w:szCs w:val="24"/>
          <w:lang w:val="sq-AL" w:eastAsia="en-GB"/>
        </w:rPr>
        <w:t xml:space="preserve"> ligjit nr. 7703, dat</w:t>
      </w:r>
      <w:r w:rsidR="00431964" w:rsidRPr="00A514D5">
        <w:rPr>
          <w:rFonts w:ascii="Garamond" w:eastAsia="Times New Roman" w:hAnsi="Garamond"/>
          <w:spacing w:val="-4"/>
          <w:sz w:val="24"/>
          <w:szCs w:val="24"/>
          <w:lang w:val="sq-AL" w:eastAsia="en-GB"/>
        </w:rPr>
        <w:t>ë</w:t>
      </w:r>
      <w:r w:rsidRPr="00A514D5">
        <w:rPr>
          <w:rFonts w:ascii="Garamond" w:eastAsia="Times New Roman" w:hAnsi="Garamond"/>
          <w:spacing w:val="-4"/>
          <w:sz w:val="24"/>
          <w:szCs w:val="24"/>
          <w:lang w:val="sq-AL" w:eastAsia="en-GB"/>
        </w:rPr>
        <w:t xml:space="preserve"> 11.5.1993 "P</w:t>
      </w:r>
      <w:r w:rsidR="00431964" w:rsidRPr="00A514D5">
        <w:rPr>
          <w:rFonts w:ascii="Garamond" w:eastAsia="Times New Roman" w:hAnsi="Garamond"/>
          <w:spacing w:val="-4"/>
          <w:sz w:val="24"/>
          <w:szCs w:val="24"/>
          <w:lang w:val="sq-AL" w:eastAsia="en-GB"/>
        </w:rPr>
        <w:t>ë</w:t>
      </w:r>
      <w:r w:rsidRPr="00A514D5">
        <w:rPr>
          <w:rFonts w:ascii="Garamond" w:eastAsia="Times New Roman" w:hAnsi="Garamond"/>
          <w:spacing w:val="-4"/>
          <w:sz w:val="24"/>
          <w:szCs w:val="24"/>
          <w:lang w:val="sq-AL" w:eastAsia="en-GB"/>
        </w:rPr>
        <w:t>r sigurimet shoq</w:t>
      </w:r>
      <w:r w:rsidR="00431964" w:rsidRPr="00A514D5">
        <w:rPr>
          <w:rFonts w:ascii="Garamond" w:eastAsia="Times New Roman" w:hAnsi="Garamond"/>
          <w:spacing w:val="-4"/>
          <w:sz w:val="24"/>
          <w:szCs w:val="24"/>
          <w:lang w:val="sq-AL" w:eastAsia="en-GB"/>
        </w:rPr>
        <w:t>ë</w:t>
      </w:r>
      <w:r w:rsidRPr="00A514D5">
        <w:rPr>
          <w:rFonts w:ascii="Garamond" w:eastAsia="Times New Roman" w:hAnsi="Garamond"/>
          <w:spacing w:val="-4"/>
          <w:sz w:val="24"/>
          <w:szCs w:val="24"/>
          <w:lang w:val="sq-AL" w:eastAsia="en-GB"/>
        </w:rPr>
        <w:t>rore n</w:t>
      </w:r>
      <w:r w:rsidR="00431964" w:rsidRPr="00A514D5">
        <w:rPr>
          <w:rFonts w:ascii="Garamond" w:eastAsia="Times New Roman" w:hAnsi="Garamond"/>
          <w:spacing w:val="-4"/>
          <w:sz w:val="24"/>
          <w:szCs w:val="24"/>
          <w:lang w:val="sq-AL" w:eastAsia="en-GB"/>
        </w:rPr>
        <w:t>ë</w:t>
      </w:r>
      <w:r w:rsidRPr="00A514D5">
        <w:rPr>
          <w:rFonts w:ascii="Garamond" w:eastAsia="Times New Roman" w:hAnsi="Garamond"/>
          <w:spacing w:val="-4"/>
          <w:sz w:val="24"/>
          <w:szCs w:val="24"/>
          <w:lang w:val="sq-AL" w:eastAsia="en-GB"/>
        </w:rPr>
        <w:t xml:space="preserve"> "Republik</w:t>
      </w:r>
      <w:r w:rsidR="00431964" w:rsidRPr="00A514D5">
        <w:rPr>
          <w:rFonts w:ascii="Garamond" w:eastAsia="Times New Roman" w:hAnsi="Garamond"/>
          <w:spacing w:val="-4"/>
          <w:sz w:val="24"/>
          <w:szCs w:val="24"/>
          <w:lang w:val="sq-AL" w:eastAsia="en-GB"/>
        </w:rPr>
        <w:t>ë</w:t>
      </w:r>
      <w:r w:rsidRPr="00A514D5">
        <w:rPr>
          <w:rFonts w:ascii="Garamond" w:eastAsia="Times New Roman" w:hAnsi="Garamond"/>
          <w:spacing w:val="-4"/>
          <w:sz w:val="24"/>
          <w:szCs w:val="24"/>
          <w:lang w:val="sq-AL" w:eastAsia="en-GB"/>
        </w:rPr>
        <w:t>n e Shqip</w:t>
      </w:r>
      <w:r w:rsidR="00431964" w:rsidRPr="00A514D5">
        <w:rPr>
          <w:rFonts w:ascii="Garamond" w:eastAsia="Times New Roman" w:hAnsi="Garamond"/>
          <w:spacing w:val="-4"/>
          <w:sz w:val="24"/>
          <w:szCs w:val="24"/>
          <w:lang w:val="sq-AL" w:eastAsia="en-GB"/>
        </w:rPr>
        <w:t>ë</w:t>
      </w:r>
      <w:r w:rsidRPr="00A514D5">
        <w:rPr>
          <w:rFonts w:ascii="Garamond" w:eastAsia="Times New Roman" w:hAnsi="Garamond"/>
          <w:spacing w:val="-4"/>
          <w:sz w:val="24"/>
          <w:szCs w:val="24"/>
          <w:lang w:val="sq-AL" w:eastAsia="en-GB"/>
        </w:rPr>
        <w:t>ris</w:t>
      </w:r>
      <w:r w:rsidR="00431964" w:rsidRPr="00A514D5">
        <w:rPr>
          <w:rFonts w:ascii="Garamond" w:eastAsia="Times New Roman" w:hAnsi="Garamond"/>
          <w:spacing w:val="-4"/>
          <w:sz w:val="24"/>
          <w:szCs w:val="24"/>
          <w:lang w:val="sq-AL" w:eastAsia="en-GB"/>
        </w:rPr>
        <w:t>ë</w:t>
      </w:r>
      <w:r w:rsidRPr="00A514D5">
        <w:rPr>
          <w:rFonts w:ascii="Garamond" w:eastAsia="Times New Roman" w:hAnsi="Garamond"/>
          <w:spacing w:val="-4"/>
          <w:sz w:val="24"/>
          <w:szCs w:val="24"/>
          <w:lang w:val="sq-AL" w:eastAsia="en-GB"/>
        </w:rPr>
        <w:t>", t</w:t>
      </w:r>
      <w:r w:rsidR="00431964" w:rsidRPr="00A514D5">
        <w:rPr>
          <w:rFonts w:ascii="Garamond" w:eastAsia="Times New Roman" w:hAnsi="Garamond"/>
          <w:spacing w:val="-4"/>
          <w:sz w:val="24"/>
          <w:szCs w:val="24"/>
          <w:lang w:val="sq-AL" w:eastAsia="en-GB"/>
        </w:rPr>
        <w:t>ë</w:t>
      </w:r>
      <w:r w:rsidRPr="00A514D5">
        <w:rPr>
          <w:rFonts w:ascii="Garamond" w:eastAsia="Times New Roman" w:hAnsi="Garamond"/>
          <w:spacing w:val="-4"/>
          <w:sz w:val="24"/>
          <w:szCs w:val="24"/>
          <w:lang w:val="sq-AL" w:eastAsia="en-GB"/>
        </w:rPr>
        <w:t xml:space="preserve"> ndryshuar, me propozimin e Kryeministrit, K</w:t>
      </w:r>
      <w:r w:rsidR="00431964" w:rsidRPr="00A514D5">
        <w:rPr>
          <w:rFonts w:ascii="Garamond" w:eastAsia="Times New Roman" w:hAnsi="Garamond"/>
          <w:spacing w:val="-4"/>
          <w:sz w:val="24"/>
          <w:szCs w:val="24"/>
          <w:lang w:val="sq-AL" w:eastAsia="en-GB"/>
        </w:rPr>
        <w:t>ë</w:t>
      </w:r>
      <w:r w:rsidRPr="00A514D5">
        <w:rPr>
          <w:rFonts w:ascii="Garamond" w:eastAsia="Times New Roman" w:hAnsi="Garamond"/>
          <w:spacing w:val="-4"/>
          <w:sz w:val="24"/>
          <w:szCs w:val="24"/>
          <w:lang w:val="sq-AL" w:eastAsia="en-GB"/>
        </w:rPr>
        <w:t>shilli i Ministrave</w:t>
      </w:r>
    </w:p>
    <w:p w:rsidR="00A85C63" w:rsidRPr="00A514D5" w:rsidRDefault="00A85C63" w:rsidP="00785AF7">
      <w:pPr>
        <w:pStyle w:val="Hapesira7"/>
        <w:rPr>
          <w:lang w:val="sq-AL" w:eastAsia="en-GB"/>
        </w:rPr>
      </w:pPr>
    </w:p>
    <w:p w:rsidR="00A85C63" w:rsidRPr="00A514D5" w:rsidRDefault="00A85C63" w:rsidP="00CA43B7">
      <w:pPr>
        <w:pStyle w:val="Titull-Titull"/>
        <w:rPr>
          <w:spacing w:val="-4"/>
          <w:lang w:val="sq-AL" w:eastAsia="en-GB"/>
        </w:rPr>
      </w:pPr>
      <w:r w:rsidRPr="00A514D5">
        <w:rPr>
          <w:spacing w:val="-4"/>
          <w:lang w:val="sq-AL" w:eastAsia="en-GB"/>
        </w:rPr>
        <w:t>Vendosi:</w:t>
      </w:r>
    </w:p>
    <w:p w:rsidR="00A85C63" w:rsidRPr="00A514D5" w:rsidRDefault="00A85C63" w:rsidP="00785AF7">
      <w:pPr>
        <w:pStyle w:val="Hapesira7"/>
        <w:rPr>
          <w:lang w:val="sq-AL" w:eastAsia="en-GB"/>
        </w:rPr>
      </w:pPr>
    </w:p>
    <w:p w:rsidR="00A85C63" w:rsidRPr="00A514D5" w:rsidRDefault="00A85C63" w:rsidP="00CA43B7">
      <w:pPr>
        <w:widowControl w:val="0"/>
        <w:spacing w:after="0" w:line="240" w:lineRule="auto"/>
        <w:rPr>
          <w:rFonts w:ascii="Garamond" w:eastAsia="Times New Roman" w:hAnsi="Garamond"/>
          <w:spacing w:val="-4"/>
          <w:sz w:val="24"/>
          <w:szCs w:val="24"/>
          <w:lang w:val="sq-AL" w:eastAsia="en-GB"/>
        </w:rPr>
      </w:pPr>
      <w:r w:rsidRPr="00A514D5">
        <w:rPr>
          <w:rFonts w:ascii="Garamond" w:eastAsia="Times New Roman" w:hAnsi="Garamond"/>
          <w:spacing w:val="-4"/>
          <w:sz w:val="24"/>
          <w:szCs w:val="24"/>
          <w:lang w:val="sq-AL" w:eastAsia="en-GB"/>
        </w:rPr>
        <w:t>Dh</w:t>
      </w:r>
      <w:r w:rsidR="00431964" w:rsidRPr="00A514D5">
        <w:rPr>
          <w:rFonts w:ascii="Garamond" w:eastAsia="Times New Roman" w:hAnsi="Garamond"/>
          <w:spacing w:val="-4"/>
          <w:sz w:val="24"/>
          <w:szCs w:val="24"/>
          <w:lang w:val="sq-AL" w:eastAsia="en-GB"/>
        </w:rPr>
        <w:t>ë</w:t>
      </w:r>
      <w:r w:rsidRPr="00A514D5">
        <w:rPr>
          <w:rFonts w:ascii="Garamond" w:eastAsia="Times New Roman" w:hAnsi="Garamond"/>
          <w:spacing w:val="-4"/>
          <w:sz w:val="24"/>
          <w:szCs w:val="24"/>
          <w:lang w:val="sq-AL" w:eastAsia="en-GB"/>
        </w:rPr>
        <w:t>nien e shtes</w:t>
      </w:r>
      <w:r w:rsidR="00431964" w:rsidRPr="00A514D5">
        <w:rPr>
          <w:rFonts w:ascii="Garamond" w:eastAsia="Times New Roman" w:hAnsi="Garamond"/>
          <w:spacing w:val="-4"/>
          <w:sz w:val="24"/>
          <w:szCs w:val="24"/>
          <w:lang w:val="sq-AL" w:eastAsia="en-GB"/>
        </w:rPr>
        <w:t>ë</w:t>
      </w:r>
      <w:r w:rsidRPr="00A514D5">
        <w:rPr>
          <w:rFonts w:ascii="Garamond" w:eastAsia="Times New Roman" w:hAnsi="Garamond"/>
          <w:spacing w:val="-4"/>
          <w:sz w:val="24"/>
          <w:szCs w:val="24"/>
          <w:lang w:val="sq-AL" w:eastAsia="en-GB"/>
        </w:rPr>
        <w:t>s s</w:t>
      </w:r>
      <w:r w:rsidR="00431964" w:rsidRPr="00A514D5">
        <w:rPr>
          <w:rFonts w:ascii="Garamond" w:eastAsia="Times New Roman" w:hAnsi="Garamond"/>
          <w:spacing w:val="-4"/>
          <w:sz w:val="24"/>
          <w:szCs w:val="24"/>
          <w:lang w:val="sq-AL" w:eastAsia="en-GB"/>
        </w:rPr>
        <w:t>ë</w:t>
      </w:r>
      <w:r w:rsidRPr="00A514D5">
        <w:rPr>
          <w:rFonts w:ascii="Garamond" w:eastAsia="Times New Roman" w:hAnsi="Garamond"/>
          <w:spacing w:val="-4"/>
          <w:sz w:val="24"/>
          <w:szCs w:val="24"/>
          <w:lang w:val="sq-AL" w:eastAsia="en-GB"/>
        </w:rPr>
        <w:t xml:space="preserve"> pensionit t</w:t>
      </w:r>
      <w:r w:rsidR="00431964" w:rsidRPr="00A514D5">
        <w:rPr>
          <w:rFonts w:ascii="Garamond" w:eastAsia="Times New Roman" w:hAnsi="Garamond"/>
          <w:spacing w:val="-4"/>
          <w:sz w:val="24"/>
          <w:szCs w:val="24"/>
          <w:lang w:val="sq-AL" w:eastAsia="en-GB"/>
        </w:rPr>
        <w:t>ë</w:t>
      </w:r>
      <w:r w:rsidRPr="00A514D5">
        <w:rPr>
          <w:rFonts w:ascii="Garamond" w:eastAsia="Times New Roman" w:hAnsi="Garamond"/>
          <w:spacing w:val="-4"/>
          <w:sz w:val="24"/>
          <w:szCs w:val="24"/>
          <w:lang w:val="sq-AL" w:eastAsia="en-GB"/>
        </w:rPr>
        <w:t xml:space="preserve"> posaç</w:t>
      </w:r>
      <w:r w:rsidR="00431964" w:rsidRPr="00A514D5">
        <w:rPr>
          <w:rFonts w:ascii="Garamond" w:eastAsia="Times New Roman" w:hAnsi="Garamond"/>
          <w:spacing w:val="-4"/>
          <w:sz w:val="24"/>
          <w:szCs w:val="24"/>
          <w:lang w:val="sq-AL" w:eastAsia="en-GB"/>
        </w:rPr>
        <w:t>ë</w:t>
      </w:r>
      <w:r w:rsidRPr="00A514D5">
        <w:rPr>
          <w:rFonts w:ascii="Garamond" w:eastAsia="Times New Roman" w:hAnsi="Garamond"/>
          <w:spacing w:val="-4"/>
          <w:sz w:val="24"/>
          <w:szCs w:val="24"/>
          <w:lang w:val="sq-AL" w:eastAsia="en-GB"/>
        </w:rPr>
        <w:t>m shtet</w:t>
      </w:r>
      <w:r w:rsidR="00431964" w:rsidRPr="00A514D5">
        <w:rPr>
          <w:rFonts w:ascii="Garamond" w:eastAsia="Times New Roman" w:hAnsi="Garamond"/>
          <w:spacing w:val="-4"/>
          <w:sz w:val="24"/>
          <w:szCs w:val="24"/>
          <w:lang w:val="sq-AL" w:eastAsia="en-GB"/>
        </w:rPr>
        <w:t>ë</w:t>
      </w:r>
      <w:r w:rsidRPr="00A514D5">
        <w:rPr>
          <w:rFonts w:ascii="Garamond" w:eastAsia="Times New Roman" w:hAnsi="Garamond"/>
          <w:spacing w:val="-4"/>
          <w:sz w:val="24"/>
          <w:szCs w:val="24"/>
          <w:lang w:val="sq-AL" w:eastAsia="en-GB"/>
        </w:rPr>
        <w:t>ror z. Panajot Boga, n</w:t>
      </w:r>
      <w:r w:rsidR="00431964" w:rsidRPr="00A514D5">
        <w:rPr>
          <w:rFonts w:ascii="Garamond" w:eastAsia="Times New Roman" w:hAnsi="Garamond"/>
          <w:spacing w:val="-4"/>
          <w:sz w:val="24"/>
          <w:szCs w:val="24"/>
          <w:lang w:val="sq-AL" w:eastAsia="en-GB"/>
        </w:rPr>
        <w:t>ë</w:t>
      </w:r>
      <w:r w:rsidRPr="00A514D5">
        <w:rPr>
          <w:rFonts w:ascii="Garamond" w:eastAsia="Times New Roman" w:hAnsi="Garamond"/>
          <w:spacing w:val="-4"/>
          <w:sz w:val="24"/>
          <w:szCs w:val="24"/>
          <w:lang w:val="sq-AL" w:eastAsia="en-GB"/>
        </w:rPr>
        <w:t xml:space="preserve"> mas</w:t>
      </w:r>
      <w:r w:rsidR="00431964" w:rsidRPr="00A514D5">
        <w:rPr>
          <w:rFonts w:ascii="Garamond" w:eastAsia="Times New Roman" w:hAnsi="Garamond"/>
          <w:spacing w:val="-4"/>
          <w:sz w:val="24"/>
          <w:szCs w:val="24"/>
          <w:lang w:val="sq-AL" w:eastAsia="en-GB"/>
        </w:rPr>
        <w:t>ë</w:t>
      </w:r>
      <w:r w:rsidRPr="00A514D5">
        <w:rPr>
          <w:rFonts w:ascii="Garamond" w:eastAsia="Times New Roman" w:hAnsi="Garamond"/>
          <w:spacing w:val="-4"/>
          <w:sz w:val="24"/>
          <w:szCs w:val="24"/>
          <w:lang w:val="sq-AL" w:eastAsia="en-GB"/>
        </w:rPr>
        <w:t>n e kat</w:t>
      </w:r>
      <w:r w:rsidR="00431964" w:rsidRPr="00A514D5">
        <w:rPr>
          <w:rFonts w:ascii="Garamond" w:eastAsia="Times New Roman" w:hAnsi="Garamond"/>
          <w:spacing w:val="-4"/>
          <w:sz w:val="24"/>
          <w:szCs w:val="24"/>
          <w:lang w:val="sq-AL" w:eastAsia="en-GB"/>
        </w:rPr>
        <w:t>ë</w:t>
      </w:r>
      <w:r w:rsidRPr="00A514D5">
        <w:rPr>
          <w:rFonts w:ascii="Garamond" w:eastAsia="Times New Roman" w:hAnsi="Garamond"/>
          <w:spacing w:val="-4"/>
          <w:sz w:val="24"/>
          <w:szCs w:val="24"/>
          <w:lang w:val="sq-AL" w:eastAsia="en-GB"/>
        </w:rPr>
        <w:t>rfishit t</w:t>
      </w:r>
      <w:r w:rsidR="00431964" w:rsidRPr="00A514D5">
        <w:rPr>
          <w:rFonts w:ascii="Garamond" w:eastAsia="Times New Roman" w:hAnsi="Garamond"/>
          <w:spacing w:val="-4"/>
          <w:sz w:val="24"/>
          <w:szCs w:val="24"/>
          <w:lang w:val="sq-AL" w:eastAsia="en-GB"/>
        </w:rPr>
        <w:t>ë</w:t>
      </w:r>
      <w:r w:rsidRPr="00A514D5">
        <w:rPr>
          <w:rFonts w:ascii="Garamond" w:eastAsia="Times New Roman" w:hAnsi="Garamond"/>
          <w:spacing w:val="-4"/>
          <w:sz w:val="24"/>
          <w:szCs w:val="24"/>
          <w:lang w:val="sq-AL" w:eastAsia="en-GB"/>
        </w:rPr>
        <w:t xml:space="preserve"> pensionit social, por shuma e pensionit, q</w:t>
      </w:r>
      <w:r w:rsidR="00431964" w:rsidRPr="00A514D5">
        <w:rPr>
          <w:rFonts w:ascii="Garamond" w:eastAsia="Times New Roman" w:hAnsi="Garamond"/>
          <w:spacing w:val="-4"/>
          <w:sz w:val="24"/>
          <w:szCs w:val="24"/>
          <w:lang w:val="sq-AL" w:eastAsia="en-GB"/>
        </w:rPr>
        <w:t>ë</w:t>
      </w:r>
      <w:r w:rsidRPr="00A514D5">
        <w:rPr>
          <w:rFonts w:ascii="Garamond" w:eastAsia="Times New Roman" w:hAnsi="Garamond"/>
          <w:spacing w:val="-4"/>
          <w:sz w:val="24"/>
          <w:szCs w:val="24"/>
          <w:lang w:val="sq-AL" w:eastAsia="en-GB"/>
        </w:rPr>
        <w:t xml:space="preserve"> i takon sipas ligjit nr. 7703, dat</w:t>
      </w:r>
      <w:r w:rsidR="00431964" w:rsidRPr="00A514D5">
        <w:rPr>
          <w:rFonts w:ascii="Garamond" w:eastAsia="Times New Roman" w:hAnsi="Garamond"/>
          <w:spacing w:val="-4"/>
          <w:sz w:val="24"/>
          <w:szCs w:val="24"/>
          <w:lang w:val="sq-AL" w:eastAsia="en-GB"/>
        </w:rPr>
        <w:t>ë</w:t>
      </w:r>
      <w:r w:rsidRPr="00A514D5">
        <w:rPr>
          <w:rFonts w:ascii="Garamond" w:eastAsia="Times New Roman" w:hAnsi="Garamond"/>
          <w:spacing w:val="-4"/>
          <w:sz w:val="24"/>
          <w:szCs w:val="24"/>
          <w:lang w:val="sq-AL" w:eastAsia="en-GB"/>
        </w:rPr>
        <w:t xml:space="preserve"> 11.5.1993, plus k</w:t>
      </w:r>
      <w:r w:rsidR="00431964" w:rsidRPr="00A514D5">
        <w:rPr>
          <w:rFonts w:ascii="Garamond" w:eastAsia="Times New Roman" w:hAnsi="Garamond"/>
          <w:spacing w:val="-4"/>
          <w:sz w:val="24"/>
          <w:szCs w:val="24"/>
          <w:lang w:val="sq-AL" w:eastAsia="en-GB"/>
        </w:rPr>
        <w:t>ë</w:t>
      </w:r>
      <w:r w:rsidRPr="00A514D5">
        <w:rPr>
          <w:rFonts w:ascii="Garamond" w:eastAsia="Times New Roman" w:hAnsi="Garamond"/>
          <w:spacing w:val="-4"/>
          <w:sz w:val="24"/>
          <w:szCs w:val="24"/>
          <w:lang w:val="sq-AL" w:eastAsia="en-GB"/>
        </w:rPr>
        <w:t>t</w:t>
      </w:r>
      <w:r w:rsidR="00431964" w:rsidRPr="00A514D5">
        <w:rPr>
          <w:rFonts w:ascii="Garamond" w:eastAsia="Times New Roman" w:hAnsi="Garamond"/>
          <w:spacing w:val="-4"/>
          <w:sz w:val="24"/>
          <w:szCs w:val="24"/>
          <w:lang w:val="sq-AL" w:eastAsia="en-GB"/>
        </w:rPr>
        <w:t>ë</w:t>
      </w:r>
      <w:r w:rsidRPr="00A514D5">
        <w:rPr>
          <w:rFonts w:ascii="Garamond" w:eastAsia="Times New Roman" w:hAnsi="Garamond"/>
          <w:spacing w:val="-4"/>
          <w:sz w:val="24"/>
          <w:szCs w:val="24"/>
          <w:lang w:val="sq-AL" w:eastAsia="en-GB"/>
        </w:rPr>
        <w:t xml:space="preserve"> shtes</w:t>
      </w:r>
      <w:r w:rsidR="00431964" w:rsidRPr="00A514D5">
        <w:rPr>
          <w:rFonts w:ascii="Garamond" w:eastAsia="Times New Roman" w:hAnsi="Garamond"/>
          <w:spacing w:val="-4"/>
          <w:sz w:val="24"/>
          <w:szCs w:val="24"/>
          <w:lang w:val="sq-AL" w:eastAsia="en-GB"/>
        </w:rPr>
        <w:t>ë</w:t>
      </w:r>
      <w:r w:rsidRPr="00A514D5">
        <w:rPr>
          <w:rFonts w:ascii="Garamond" w:eastAsia="Times New Roman" w:hAnsi="Garamond"/>
          <w:spacing w:val="-4"/>
          <w:sz w:val="24"/>
          <w:szCs w:val="24"/>
          <w:lang w:val="sq-AL" w:eastAsia="en-GB"/>
        </w:rPr>
        <w:t>, t</w:t>
      </w:r>
      <w:r w:rsidR="00431964" w:rsidRPr="00A514D5">
        <w:rPr>
          <w:rFonts w:ascii="Garamond" w:eastAsia="Times New Roman" w:hAnsi="Garamond"/>
          <w:spacing w:val="-4"/>
          <w:sz w:val="24"/>
          <w:szCs w:val="24"/>
          <w:lang w:val="sq-AL" w:eastAsia="en-GB"/>
        </w:rPr>
        <w:t>ë</w:t>
      </w:r>
      <w:r w:rsidRPr="00A514D5">
        <w:rPr>
          <w:rFonts w:ascii="Garamond" w:eastAsia="Times New Roman" w:hAnsi="Garamond"/>
          <w:spacing w:val="-4"/>
          <w:sz w:val="24"/>
          <w:szCs w:val="24"/>
          <w:lang w:val="sq-AL" w:eastAsia="en-GB"/>
        </w:rPr>
        <w:t xml:space="preserve"> mos kaloj</w:t>
      </w:r>
      <w:r w:rsidR="00431964" w:rsidRPr="00A514D5">
        <w:rPr>
          <w:rFonts w:ascii="Garamond" w:eastAsia="Times New Roman" w:hAnsi="Garamond"/>
          <w:spacing w:val="-4"/>
          <w:sz w:val="24"/>
          <w:szCs w:val="24"/>
          <w:lang w:val="sq-AL" w:eastAsia="en-GB"/>
        </w:rPr>
        <w:t>ë</w:t>
      </w:r>
      <w:r w:rsidRPr="00A514D5">
        <w:rPr>
          <w:rFonts w:ascii="Garamond" w:eastAsia="Times New Roman" w:hAnsi="Garamond"/>
          <w:spacing w:val="-4"/>
          <w:sz w:val="24"/>
          <w:szCs w:val="24"/>
          <w:lang w:val="sq-AL" w:eastAsia="en-GB"/>
        </w:rPr>
        <w:t xml:space="preserve"> tet</w:t>
      </w:r>
      <w:r w:rsidR="00431964" w:rsidRPr="00A514D5">
        <w:rPr>
          <w:rFonts w:ascii="Garamond" w:eastAsia="Times New Roman" w:hAnsi="Garamond"/>
          <w:spacing w:val="-4"/>
          <w:sz w:val="24"/>
          <w:szCs w:val="24"/>
          <w:lang w:val="sq-AL" w:eastAsia="en-GB"/>
        </w:rPr>
        <w:t>ë</w:t>
      </w:r>
      <w:r w:rsidRPr="00A514D5">
        <w:rPr>
          <w:rFonts w:ascii="Garamond" w:eastAsia="Times New Roman" w:hAnsi="Garamond"/>
          <w:spacing w:val="-4"/>
          <w:sz w:val="24"/>
          <w:szCs w:val="24"/>
          <w:lang w:val="sq-AL" w:eastAsia="en-GB"/>
        </w:rPr>
        <w:t>fishin e pensionit social.</w:t>
      </w:r>
    </w:p>
    <w:p w:rsidR="00A85C63" w:rsidRPr="00A514D5" w:rsidRDefault="00A85C63" w:rsidP="00CA43B7">
      <w:pPr>
        <w:widowControl w:val="0"/>
        <w:spacing w:after="0" w:line="240" w:lineRule="auto"/>
        <w:rPr>
          <w:rFonts w:ascii="Garamond" w:eastAsia="Times New Roman" w:hAnsi="Garamond"/>
          <w:spacing w:val="-4"/>
          <w:sz w:val="24"/>
          <w:szCs w:val="24"/>
          <w:lang w:val="sq-AL" w:eastAsia="en-GB"/>
        </w:rPr>
      </w:pPr>
      <w:r w:rsidRPr="00A514D5">
        <w:rPr>
          <w:rFonts w:ascii="Garamond" w:eastAsia="Times New Roman" w:hAnsi="Garamond"/>
          <w:spacing w:val="-4"/>
          <w:sz w:val="24"/>
          <w:szCs w:val="24"/>
          <w:lang w:val="sq-AL" w:eastAsia="en-GB"/>
        </w:rPr>
        <w:t>Ky vendim hyn n</w:t>
      </w:r>
      <w:r w:rsidR="00431964" w:rsidRPr="00A514D5">
        <w:rPr>
          <w:rFonts w:ascii="Garamond" w:eastAsia="Times New Roman" w:hAnsi="Garamond"/>
          <w:spacing w:val="-4"/>
          <w:sz w:val="24"/>
          <w:szCs w:val="24"/>
          <w:lang w:val="sq-AL" w:eastAsia="en-GB"/>
        </w:rPr>
        <w:t>ë</w:t>
      </w:r>
      <w:r w:rsidRPr="00A514D5">
        <w:rPr>
          <w:rFonts w:ascii="Garamond" w:eastAsia="Times New Roman" w:hAnsi="Garamond"/>
          <w:spacing w:val="-4"/>
          <w:sz w:val="24"/>
          <w:szCs w:val="24"/>
          <w:lang w:val="sq-AL" w:eastAsia="en-GB"/>
        </w:rPr>
        <w:t xml:space="preserve"> fuqi menj</w:t>
      </w:r>
      <w:r w:rsidR="00431964" w:rsidRPr="00A514D5">
        <w:rPr>
          <w:rFonts w:ascii="Garamond" w:eastAsia="Times New Roman" w:hAnsi="Garamond"/>
          <w:spacing w:val="-4"/>
          <w:sz w:val="24"/>
          <w:szCs w:val="24"/>
          <w:lang w:val="sq-AL" w:eastAsia="en-GB"/>
        </w:rPr>
        <w:t>ë</w:t>
      </w:r>
      <w:r w:rsidRPr="00A514D5">
        <w:rPr>
          <w:rFonts w:ascii="Garamond" w:eastAsia="Times New Roman" w:hAnsi="Garamond"/>
          <w:spacing w:val="-4"/>
          <w:sz w:val="24"/>
          <w:szCs w:val="24"/>
          <w:lang w:val="sq-AL" w:eastAsia="en-GB"/>
        </w:rPr>
        <w:t>her</w:t>
      </w:r>
      <w:r w:rsidR="00431964" w:rsidRPr="00A514D5">
        <w:rPr>
          <w:rFonts w:ascii="Garamond" w:eastAsia="Times New Roman" w:hAnsi="Garamond"/>
          <w:spacing w:val="-4"/>
          <w:sz w:val="24"/>
          <w:szCs w:val="24"/>
          <w:lang w:val="sq-AL" w:eastAsia="en-GB"/>
        </w:rPr>
        <w:t>ë</w:t>
      </w:r>
      <w:r w:rsidRPr="00A514D5">
        <w:rPr>
          <w:rFonts w:ascii="Garamond" w:eastAsia="Times New Roman" w:hAnsi="Garamond"/>
          <w:spacing w:val="-4"/>
          <w:sz w:val="24"/>
          <w:szCs w:val="24"/>
          <w:lang w:val="sq-AL" w:eastAsia="en-GB"/>
        </w:rPr>
        <w:t>.</w:t>
      </w:r>
    </w:p>
    <w:p w:rsidR="00A85C63" w:rsidRPr="00A514D5" w:rsidRDefault="00A85C63" w:rsidP="00785AF7">
      <w:pPr>
        <w:pStyle w:val="Hapesira7"/>
        <w:rPr>
          <w:lang w:val="sq-AL" w:eastAsia="en-GB"/>
        </w:rPr>
      </w:pPr>
    </w:p>
    <w:p w:rsidR="00A85C63" w:rsidRPr="00A514D5" w:rsidRDefault="00A85C63" w:rsidP="00CA43B7">
      <w:pPr>
        <w:pStyle w:val="Autoriteti"/>
        <w:keepNext w:val="0"/>
        <w:rPr>
          <w:spacing w:val="-4"/>
          <w:lang w:val="sq-AL" w:eastAsia="en-GB"/>
        </w:rPr>
      </w:pPr>
      <w:r w:rsidRPr="00A514D5">
        <w:rPr>
          <w:spacing w:val="-4"/>
          <w:lang w:val="sq-AL" w:eastAsia="en-GB"/>
        </w:rPr>
        <w:t>Z</w:t>
      </w:r>
      <w:r w:rsidR="00431964" w:rsidRPr="00A514D5">
        <w:rPr>
          <w:spacing w:val="-4"/>
          <w:lang w:val="sq-AL" w:eastAsia="en-GB"/>
        </w:rPr>
        <w:t>ë</w:t>
      </w:r>
      <w:r w:rsidRPr="00A514D5">
        <w:rPr>
          <w:spacing w:val="-4"/>
          <w:lang w:val="sq-AL" w:eastAsia="en-GB"/>
        </w:rPr>
        <w:t>vend</w:t>
      </w:r>
      <w:r w:rsidR="00431964" w:rsidRPr="00A514D5">
        <w:rPr>
          <w:spacing w:val="-4"/>
          <w:lang w:val="sq-AL" w:eastAsia="en-GB"/>
        </w:rPr>
        <w:t>ë</w:t>
      </w:r>
      <w:r w:rsidRPr="00A514D5">
        <w:rPr>
          <w:spacing w:val="-4"/>
          <w:lang w:val="sq-AL" w:eastAsia="en-GB"/>
        </w:rPr>
        <w:t>skryeministri</w:t>
      </w:r>
    </w:p>
    <w:p w:rsidR="00A85C63" w:rsidRPr="00A514D5" w:rsidRDefault="00A85C63" w:rsidP="00CA43B7">
      <w:pPr>
        <w:pStyle w:val="AutoritetiEmer"/>
        <w:rPr>
          <w:spacing w:val="-4"/>
          <w:lang w:val="sq-AL" w:eastAsia="en-GB"/>
        </w:rPr>
      </w:pPr>
      <w:r w:rsidRPr="00A514D5">
        <w:rPr>
          <w:spacing w:val="-4"/>
          <w:lang w:val="sq-AL" w:eastAsia="en-GB"/>
        </w:rPr>
        <w:t>Niko Peleshi</w:t>
      </w:r>
    </w:p>
    <w:p w:rsidR="006E2110" w:rsidRPr="00A514D5" w:rsidRDefault="006E2110" w:rsidP="00CA43B7">
      <w:pPr>
        <w:widowControl w:val="0"/>
        <w:spacing w:after="0" w:line="240" w:lineRule="auto"/>
        <w:rPr>
          <w:rFonts w:ascii="Garamond" w:eastAsia="Times New Roman" w:hAnsi="Garamond"/>
          <w:spacing w:val="-4"/>
          <w:sz w:val="24"/>
          <w:szCs w:val="24"/>
          <w:lang w:val="sq-AL" w:eastAsia="en-GB"/>
        </w:rPr>
      </w:pPr>
    </w:p>
    <w:p w:rsidR="00A514D5" w:rsidRDefault="00A514D5" w:rsidP="00CA43B7">
      <w:pPr>
        <w:pStyle w:val="Akti"/>
        <w:keepNext w:val="0"/>
        <w:rPr>
          <w:spacing w:val="-4"/>
          <w:lang w:val="sq-AL"/>
        </w:rPr>
      </w:pPr>
    </w:p>
    <w:p w:rsidR="00A514D5" w:rsidRDefault="00A514D5" w:rsidP="00CA43B7">
      <w:pPr>
        <w:pStyle w:val="Akti"/>
        <w:keepNext w:val="0"/>
        <w:rPr>
          <w:spacing w:val="-4"/>
          <w:lang w:val="sq-AL"/>
        </w:rPr>
      </w:pPr>
    </w:p>
    <w:p w:rsidR="00A514D5" w:rsidRDefault="00A514D5" w:rsidP="00CA43B7">
      <w:pPr>
        <w:pStyle w:val="Akti"/>
        <w:keepNext w:val="0"/>
        <w:rPr>
          <w:spacing w:val="-4"/>
          <w:lang w:val="sq-AL"/>
        </w:rPr>
      </w:pPr>
    </w:p>
    <w:p w:rsidR="00A514D5" w:rsidRDefault="00A514D5" w:rsidP="00CA43B7">
      <w:pPr>
        <w:pStyle w:val="Akti"/>
        <w:keepNext w:val="0"/>
        <w:rPr>
          <w:spacing w:val="-4"/>
          <w:lang w:val="sq-AL"/>
        </w:rPr>
      </w:pPr>
    </w:p>
    <w:p w:rsidR="00A514D5" w:rsidRDefault="00A514D5" w:rsidP="00CA43B7">
      <w:pPr>
        <w:pStyle w:val="Akti"/>
        <w:keepNext w:val="0"/>
        <w:rPr>
          <w:spacing w:val="-4"/>
          <w:lang w:val="sq-AL"/>
        </w:rPr>
      </w:pPr>
    </w:p>
    <w:p w:rsidR="00A514D5" w:rsidRDefault="00A514D5" w:rsidP="00CA43B7">
      <w:pPr>
        <w:pStyle w:val="Akti"/>
        <w:keepNext w:val="0"/>
        <w:rPr>
          <w:spacing w:val="-4"/>
          <w:lang w:val="sq-AL"/>
        </w:rPr>
      </w:pPr>
    </w:p>
    <w:p w:rsidR="00A514D5" w:rsidRDefault="00A514D5" w:rsidP="00CA43B7">
      <w:pPr>
        <w:pStyle w:val="Akti"/>
        <w:keepNext w:val="0"/>
        <w:rPr>
          <w:spacing w:val="-4"/>
          <w:lang w:val="sq-AL"/>
        </w:rPr>
      </w:pPr>
    </w:p>
    <w:p w:rsidR="00A514D5" w:rsidRDefault="00A514D5" w:rsidP="00CA43B7">
      <w:pPr>
        <w:pStyle w:val="Akti"/>
        <w:keepNext w:val="0"/>
        <w:rPr>
          <w:spacing w:val="-4"/>
          <w:lang w:val="sq-AL"/>
        </w:rPr>
      </w:pPr>
    </w:p>
    <w:p w:rsidR="00A514D5" w:rsidRDefault="00A514D5" w:rsidP="00CA43B7">
      <w:pPr>
        <w:pStyle w:val="Akti"/>
        <w:keepNext w:val="0"/>
        <w:rPr>
          <w:spacing w:val="-4"/>
          <w:lang w:val="sq-AL"/>
        </w:rPr>
      </w:pPr>
    </w:p>
    <w:p w:rsidR="00A514D5" w:rsidRDefault="00A514D5" w:rsidP="00CA43B7">
      <w:pPr>
        <w:pStyle w:val="Akti"/>
        <w:keepNext w:val="0"/>
        <w:rPr>
          <w:spacing w:val="-4"/>
          <w:lang w:val="sq-AL"/>
        </w:rPr>
      </w:pPr>
    </w:p>
    <w:p w:rsidR="00A514D5" w:rsidRDefault="00A514D5" w:rsidP="00CA43B7">
      <w:pPr>
        <w:pStyle w:val="Akti"/>
        <w:keepNext w:val="0"/>
        <w:rPr>
          <w:spacing w:val="-4"/>
          <w:lang w:val="sq-AL"/>
        </w:rPr>
      </w:pPr>
    </w:p>
    <w:p w:rsidR="00A514D5" w:rsidRDefault="00A514D5" w:rsidP="00CA43B7">
      <w:pPr>
        <w:pStyle w:val="Akti"/>
        <w:keepNext w:val="0"/>
        <w:rPr>
          <w:spacing w:val="-4"/>
          <w:lang w:val="sq-AL"/>
        </w:rPr>
      </w:pPr>
    </w:p>
    <w:p w:rsidR="00A514D5" w:rsidRDefault="00A514D5" w:rsidP="00CA43B7">
      <w:pPr>
        <w:pStyle w:val="Akti"/>
        <w:keepNext w:val="0"/>
        <w:rPr>
          <w:spacing w:val="-4"/>
          <w:lang w:val="sq-AL"/>
        </w:rPr>
      </w:pPr>
    </w:p>
    <w:p w:rsidR="00CF1848" w:rsidRPr="00A514D5" w:rsidRDefault="00CF1848" w:rsidP="00CA43B7">
      <w:pPr>
        <w:pStyle w:val="Akti"/>
        <w:keepNext w:val="0"/>
        <w:rPr>
          <w:spacing w:val="-4"/>
          <w:lang w:val="sq-AL"/>
        </w:rPr>
      </w:pPr>
      <w:r w:rsidRPr="00A514D5">
        <w:rPr>
          <w:spacing w:val="-4"/>
          <w:lang w:val="sq-AL"/>
        </w:rPr>
        <w:lastRenderedPageBreak/>
        <w:t>VENDIM</w:t>
      </w:r>
    </w:p>
    <w:p w:rsidR="00CF1848" w:rsidRPr="00A514D5" w:rsidRDefault="00CF1848" w:rsidP="00CA43B7">
      <w:pPr>
        <w:pStyle w:val="NumriData"/>
        <w:keepNext w:val="0"/>
        <w:rPr>
          <w:spacing w:val="-4"/>
          <w:lang w:val="sq-AL"/>
        </w:rPr>
      </w:pPr>
      <w:r w:rsidRPr="00A514D5">
        <w:rPr>
          <w:spacing w:val="-4"/>
          <w:lang w:val="sq-AL"/>
        </w:rPr>
        <w:t>Nr. 930, datë 28.12.2016</w:t>
      </w:r>
    </w:p>
    <w:p w:rsidR="00CF1848" w:rsidRPr="00A514D5" w:rsidRDefault="00CF1848" w:rsidP="00785AF7">
      <w:pPr>
        <w:pStyle w:val="Hapesira7"/>
        <w:rPr>
          <w:lang w:val="sq-AL"/>
        </w:rPr>
      </w:pPr>
    </w:p>
    <w:p w:rsidR="00CF1848" w:rsidRPr="00A514D5" w:rsidRDefault="00CF1848" w:rsidP="00CA43B7">
      <w:pPr>
        <w:pStyle w:val="Titull-Titull"/>
        <w:rPr>
          <w:b/>
          <w:spacing w:val="-4"/>
          <w:lang w:val="sq-AL"/>
        </w:rPr>
      </w:pPr>
      <w:r w:rsidRPr="00A514D5">
        <w:rPr>
          <w:b/>
          <w:spacing w:val="-4"/>
          <w:lang w:val="sq-AL"/>
        </w:rPr>
        <w:t>PËR MIRATIMIN E STRUKTURËS DHE TË ORGANIKËS SË AGJENCISË SË AUDITIMIT TË PROGRAMEVE TË ASISTENCËS, AKREDITUAR NGA BASHKIMI EVROPIAN NË REPUBLIKËN E SHQIPËRISË</w:t>
      </w:r>
    </w:p>
    <w:p w:rsidR="00CF1848" w:rsidRPr="00A514D5" w:rsidRDefault="00CF1848" w:rsidP="00785AF7">
      <w:pPr>
        <w:pStyle w:val="Hapesira7"/>
        <w:rPr>
          <w:lang w:val="sq-AL"/>
        </w:rPr>
      </w:pPr>
    </w:p>
    <w:p w:rsidR="00CF1848" w:rsidRPr="00A514D5" w:rsidRDefault="00CF1848" w:rsidP="00CA43B7">
      <w:pPr>
        <w:pStyle w:val="Paragrafi"/>
        <w:rPr>
          <w:spacing w:val="-4"/>
          <w:lang w:val="sq-AL"/>
        </w:rPr>
      </w:pPr>
      <w:r w:rsidRPr="00A514D5">
        <w:rPr>
          <w:spacing w:val="-4"/>
          <w:lang w:val="sq-AL"/>
        </w:rPr>
        <w:t>Në mbështetje të nenit 100 të Kushtetutës, të pikës 4, të nenit 21, të ligjit nr.90/2012, “Për organizimin dhe funksionimin e administratës shtetërore” dhe të pikës 4, të nenit 6, të ligjit nr.90/2016, “Për organizimin dhe funksionimin e Agjencisë së Auditimit të Programeve të Asistencës, akredituar nga Bashkimi Evropian në Republikën e Shqipërisë”, me propozimin e Kryeministrit, Këshilli i Ministrave</w:t>
      </w:r>
    </w:p>
    <w:p w:rsidR="00CF1848" w:rsidRPr="00A514D5" w:rsidRDefault="00CF1848" w:rsidP="00785AF7">
      <w:pPr>
        <w:pStyle w:val="Hapesira7"/>
        <w:rPr>
          <w:lang w:val="sq-AL"/>
        </w:rPr>
      </w:pPr>
    </w:p>
    <w:p w:rsidR="00CF1848" w:rsidRPr="00A514D5" w:rsidRDefault="00CF1848" w:rsidP="00CA43B7">
      <w:pPr>
        <w:pStyle w:val="Titull-Titull"/>
        <w:rPr>
          <w:spacing w:val="-4"/>
          <w:lang w:val="sq-AL"/>
        </w:rPr>
      </w:pPr>
      <w:r w:rsidRPr="00A514D5">
        <w:rPr>
          <w:spacing w:val="-4"/>
          <w:lang w:val="sq-AL"/>
        </w:rPr>
        <w:t>VENDOSI:</w:t>
      </w:r>
    </w:p>
    <w:p w:rsidR="00CF1848" w:rsidRPr="00A514D5" w:rsidRDefault="00CF1848" w:rsidP="00785AF7">
      <w:pPr>
        <w:pStyle w:val="Hapesira7"/>
        <w:rPr>
          <w:lang w:val="sq-AL"/>
        </w:rPr>
      </w:pPr>
    </w:p>
    <w:p w:rsidR="00CF1848" w:rsidRPr="00A514D5" w:rsidRDefault="00CF1848" w:rsidP="00CA43B7">
      <w:pPr>
        <w:pStyle w:val="Paragrafi"/>
        <w:rPr>
          <w:spacing w:val="-4"/>
          <w:lang w:val="sq-AL"/>
        </w:rPr>
      </w:pPr>
      <w:r w:rsidRPr="00A514D5">
        <w:rPr>
          <w:spacing w:val="-4"/>
          <w:lang w:val="sq-AL"/>
        </w:rPr>
        <w:t>1. Struktura e Agjencisë së Auditimit të Programeve të Asistencës, akredituar nga BE-ja, të jetë sipas skemës 1, që i bashkëlidhet këtij vendimi dhe është pjesë përbërëse e tij.</w:t>
      </w:r>
    </w:p>
    <w:p w:rsidR="00CF1848" w:rsidRPr="00A514D5" w:rsidRDefault="00CF1848" w:rsidP="00CA43B7">
      <w:pPr>
        <w:pStyle w:val="Paragrafi"/>
        <w:rPr>
          <w:spacing w:val="-4"/>
          <w:lang w:val="sq-AL"/>
        </w:rPr>
      </w:pPr>
      <w:r w:rsidRPr="00A514D5">
        <w:rPr>
          <w:spacing w:val="-4"/>
          <w:lang w:val="sq-AL"/>
        </w:rPr>
        <w:t>2. Organika e Agjencisë së Auditimit të Programeve të Asistencës, akredituar nga BE-ja, të jetë sipas skemës 2, që i bashkëlidhet këtij vendimi dhe është pjesë përbërëse e tij.</w:t>
      </w:r>
    </w:p>
    <w:p w:rsidR="00CF1848" w:rsidRPr="00A514D5" w:rsidRDefault="00CF1848" w:rsidP="00CA43B7">
      <w:pPr>
        <w:pStyle w:val="Paragrafi"/>
        <w:rPr>
          <w:spacing w:val="-4"/>
          <w:lang w:val="sq-AL"/>
        </w:rPr>
      </w:pPr>
      <w:r w:rsidRPr="00A514D5">
        <w:rPr>
          <w:spacing w:val="-4"/>
          <w:lang w:val="sq-AL"/>
        </w:rPr>
        <w:t>3. Numri i punonjësve të Agjencisë së Auditimit të Programeve të Asistencës, akredituar nga BE-ja, të jetë, gjithsej, 16 veta.</w:t>
      </w:r>
    </w:p>
    <w:p w:rsidR="00CF1848" w:rsidRPr="00A514D5" w:rsidRDefault="00CF1848" w:rsidP="00CA43B7">
      <w:pPr>
        <w:pStyle w:val="Paragrafi"/>
        <w:rPr>
          <w:spacing w:val="-4"/>
          <w:lang w:val="sq-AL"/>
        </w:rPr>
      </w:pPr>
      <w:r w:rsidRPr="00A514D5">
        <w:rPr>
          <w:spacing w:val="-4"/>
          <w:lang w:val="sq-AL"/>
        </w:rPr>
        <w:tab/>
        <w:t>Ky vendim hyn në fuqi menjëherë dhe botohet në Fletoren Zyrtare.</w:t>
      </w:r>
    </w:p>
    <w:p w:rsidR="00CF1848" w:rsidRPr="00A514D5" w:rsidRDefault="00CF1848" w:rsidP="00785AF7">
      <w:pPr>
        <w:pStyle w:val="Hapesira7"/>
        <w:rPr>
          <w:lang w:val="sq-AL"/>
        </w:rPr>
      </w:pPr>
    </w:p>
    <w:p w:rsidR="00CF1848" w:rsidRPr="00A514D5" w:rsidRDefault="00CF1848" w:rsidP="00CA43B7">
      <w:pPr>
        <w:pStyle w:val="Autoriteti"/>
        <w:keepNext w:val="0"/>
        <w:rPr>
          <w:spacing w:val="-4"/>
          <w:lang w:val="sq-AL"/>
        </w:rPr>
      </w:pPr>
      <w:r w:rsidRPr="00A514D5">
        <w:rPr>
          <w:spacing w:val="-4"/>
          <w:lang w:val="sq-AL"/>
        </w:rPr>
        <w:t>KRYEMINISTRI</w:t>
      </w:r>
    </w:p>
    <w:p w:rsidR="00CF1848" w:rsidRPr="00A514D5" w:rsidRDefault="00CF1848" w:rsidP="00CA43B7">
      <w:pPr>
        <w:pStyle w:val="AutoritetiEmer"/>
        <w:rPr>
          <w:spacing w:val="-4"/>
          <w:lang w:val="sq-AL"/>
        </w:rPr>
      </w:pPr>
      <w:r w:rsidRPr="00A514D5">
        <w:rPr>
          <w:spacing w:val="-4"/>
          <w:lang w:val="sq-AL"/>
        </w:rPr>
        <w:t>Edi Rama</w:t>
      </w:r>
    </w:p>
    <w:p w:rsidR="00A802EA" w:rsidRDefault="00A802EA" w:rsidP="00CA43B7">
      <w:pPr>
        <w:widowControl w:val="0"/>
        <w:spacing w:after="0" w:line="240" w:lineRule="auto"/>
        <w:ind w:firstLine="0"/>
        <w:rPr>
          <w:rFonts w:ascii="Garamond" w:eastAsia="Times New Roman" w:hAnsi="Garamond"/>
          <w:spacing w:val="-4"/>
          <w:sz w:val="24"/>
          <w:szCs w:val="24"/>
          <w:lang w:val="sq-AL" w:eastAsia="en-GB"/>
        </w:rPr>
        <w:sectPr w:rsidR="00A802EA" w:rsidSect="00272A0A">
          <w:headerReference w:type="even" r:id="rId8"/>
          <w:headerReference w:type="default" r:id="rId9"/>
          <w:footerReference w:type="even" r:id="rId10"/>
          <w:footerReference w:type="default" r:id="rId11"/>
          <w:headerReference w:type="first" r:id="rId12"/>
          <w:footerReference w:type="first" r:id="rId13"/>
          <w:footnotePr>
            <w:numFmt w:val="chicago"/>
          </w:footnotePr>
          <w:type w:val="continuous"/>
          <w:pgSz w:w="11907" w:h="16840" w:code="9"/>
          <w:pgMar w:top="720" w:right="1134" w:bottom="720" w:left="1134" w:header="851" w:footer="851" w:gutter="0"/>
          <w:pgNumType w:start="26547"/>
          <w:cols w:num="2" w:space="454"/>
          <w:docGrid w:linePitch="360"/>
        </w:sectPr>
      </w:pPr>
    </w:p>
    <w:p w:rsidR="006E2110" w:rsidRPr="00783D21" w:rsidRDefault="006E2110" w:rsidP="00CA43B7">
      <w:pPr>
        <w:widowControl w:val="0"/>
        <w:spacing w:after="0" w:line="240" w:lineRule="auto"/>
        <w:ind w:firstLine="0"/>
        <w:rPr>
          <w:rFonts w:ascii="Garamond" w:eastAsia="Times New Roman" w:hAnsi="Garamond"/>
          <w:spacing w:val="-4"/>
          <w:sz w:val="24"/>
          <w:szCs w:val="24"/>
          <w:lang w:val="sq-AL" w:eastAsia="en-GB"/>
        </w:rPr>
      </w:pPr>
    </w:p>
    <w:p w:rsidR="006E2110" w:rsidRPr="00783D21" w:rsidRDefault="006E2110" w:rsidP="00CA43B7">
      <w:pPr>
        <w:widowControl w:val="0"/>
        <w:spacing w:after="0" w:line="240" w:lineRule="auto"/>
        <w:ind w:firstLine="0"/>
        <w:rPr>
          <w:rFonts w:ascii="Garamond" w:eastAsia="Times New Roman" w:hAnsi="Garamond"/>
          <w:spacing w:val="-4"/>
          <w:sz w:val="24"/>
          <w:szCs w:val="24"/>
          <w:lang w:val="sq-AL" w:eastAsia="en-GB"/>
        </w:rPr>
      </w:pPr>
    </w:p>
    <w:p w:rsidR="006E2110" w:rsidRPr="00783D21" w:rsidRDefault="006E2110" w:rsidP="00CA43B7">
      <w:pPr>
        <w:widowControl w:val="0"/>
        <w:spacing w:after="0" w:line="240" w:lineRule="auto"/>
        <w:ind w:firstLine="0"/>
        <w:rPr>
          <w:rFonts w:ascii="Garamond" w:eastAsia="Times New Roman" w:hAnsi="Garamond"/>
          <w:spacing w:val="-4"/>
          <w:sz w:val="24"/>
          <w:szCs w:val="24"/>
          <w:lang w:val="sq-AL" w:eastAsia="en-GB"/>
        </w:rPr>
      </w:pPr>
    </w:p>
    <w:p w:rsidR="006E2110" w:rsidRPr="00783D21" w:rsidRDefault="006E2110" w:rsidP="00CA43B7">
      <w:pPr>
        <w:widowControl w:val="0"/>
        <w:spacing w:after="0" w:line="240" w:lineRule="auto"/>
        <w:ind w:firstLine="0"/>
        <w:rPr>
          <w:rFonts w:ascii="Garamond" w:eastAsia="Times New Roman" w:hAnsi="Garamond"/>
          <w:spacing w:val="-4"/>
          <w:sz w:val="24"/>
          <w:szCs w:val="24"/>
          <w:lang w:val="sq-AL" w:eastAsia="en-GB"/>
        </w:rPr>
      </w:pPr>
    </w:p>
    <w:p w:rsidR="006E2110" w:rsidRPr="00783D21" w:rsidRDefault="006E2110" w:rsidP="00CA43B7">
      <w:pPr>
        <w:widowControl w:val="0"/>
        <w:spacing w:after="0" w:line="240" w:lineRule="auto"/>
        <w:ind w:firstLine="0"/>
        <w:rPr>
          <w:rFonts w:ascii="Garamond" w:eastAsia="Times New Roman" w:hAnsi="Garamond"/>
          <w:spacing w:val="-4"/>
          <w:sz w:val="24"/>
          <w:szCs w:val="24"/>
          <w:lang w:val="sq-AL" w:eastAsia="en-GB"/>
        </w:rPr>
      </w:pPr>
    </w:p>
    <w:p w:rsidR="006E2110" w:rsidRPr="00783D21" w:rsidRDefault="006E2110" w:rsidP="00CA43B7">
      <w:pPr>
        <w:widowControl w:val="0"/>
        <w:spacing w:after="0" w:line="240" w:lineRule="auto"/>
        <w:ind w:firstLine="0"/>
        <w:rPr>
          <w:rFonts w:ascii="Garamond" w:eastAsia="Times New Roman" w:hAnsi="Garamond"/>
          <w:spacing w:val="-4"/>
          <w:sz w:val="24"/>
          <w:szCs w:val="24"/>
          <w:lang w:val="sq-AL" w:eastAsia="en-GB"/>
        </w:rPr>
      </w:pPr>
    </w:p>
    <w:p w:rsidR="006E2110" w:rsidRPr="00783D21" w:rsidRDefault="006E2110" w:rsidP="00CA43B7">
      <w:pPr>
        <w:widowControl w:val="0"/>
        <w:spacing w:after="0" w:line="240" w:lineRule="auto"/>
        <w:ind w:firstLine="0"/>
        <w:rPr>
          <w:rFonts w:ascii="Garamond" w:eastAsia="Times New Roman" w:hAnsi="Garamond"/>
          <w:spacing w:val="-4"/>
          <w:sz w:val="24"/>
          <w:szCs w:val="24"/>
          <w:lang w:val="sq-AL" w:eastAsia="en-GB"/>
        </w:rPr>
      </w:pPr>
    </w:p>
    <w:p w:rsidR="006E2110" w:rsidRPr="00783D21" w:rsidRDefault="00181A2A" w:rsidP="00CA43B7">
      <w:pPr>
        <w:widowControl w:val="0"/>
        <w:spacing w:after="0" w:line="240" w:lineRule="auto"/>
        <w:ind w:firstLine="0"/>
        <w:rPr>
          <w:rFonts w:ascii="Garamond" w:eastAsia="Times New Roman" w:hAnsi="Garamond"/>
          <w:spacing w:val="-4"/>
          <w:sz w:val="24"/>
          <w:szCs w:val="24"/>
          <w:lang w:val="sq-AL" w:eastAsia="en-GB"/>
        </w:rPr>
      </w:pPr>
      <w:r w:rsidRPr="00783D21">
        <w:rPr>
          <w:rFonts w:ascii="Garamond" w:eastAsia="Times New Roman" w:hAnsi="Garamond"/>
          <w:noProof/>
          <w:spacing w:val="-4"/>
          <w:sz w:val="24"/>
          <w:szCs w:val="24"/>
        </w:rPr>
        <w:lastRenderedPageBreak/>
        <w:drawing>
          <wp:inline distT="0" distB="0" distL="0" distR="0">
            <wp:extent cx="6118089" cy="4241021"/>
            <wp:effectExtent l="19050" t="0" r="0" b="0"/>
            <wp:docPr id="1" name="Picture 0" descr="Skema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kema 1.jpg"/>
                    <pic:cNvPicPr/>
                  </pic:nvPicPr>
                  <pic:blipFill>
                    <a:blip r:embed="rId14" cstate="print"/>
                    <a:srcRect t="10320"/>
                    <a:stretch>
                      <a:fillRect/>
                    </a:stretch>
                  </pic:blipFill>
                  <pic:spPr>
                    <a:xfrm>
                      <a:off x="0" y="0"/>
                      <a:ext cx="6118089" cy="4241021"/>
                    </a:xfrm>
                    <a:prstGeom prst="rect">
                      <a:avLst/>
                    </a:prstGeom>
                  </pic:spPr>
                </pic:pic>
              </a:graphicData>
            </a:graphic>
          </wp:inline>
        </w:drawing>
      </w:r>
    </w:p>
    <w:p w:rsidR="006E2110" w:rsidRPr="00783D21" w:rsidRDefault="006E2110" w:rsidP="00CA43B7">
      <w:pPr>
        <w:widowControl w:val="0"/>
        <w:spacing w:after="0" w:line="240" w:lineRule="auto"/>
        <w:ind w:firstLine="0"/>
        <w:rPr>
          <w:rFonts w:ascii="Garamond" w:eastAsia="Times New Roman" w:hAnsi="Garamond"/>
          <w:spacing w:val="-4"/>
          <w:sz w:val="24"/>
          <w:szCs w:val="24"/>
          <w:lang w:val="sq-AL" w:eastAsia="en-GB"/>
        </w:rPr>
      </w:pPr>
    </w:p>
    <w:p w:rsidR="006E2110" w:rsidRPr="00783D21" w:rsidRDefault="00F0701A" w:rsidP="00CA43B7">
      <w:pPr>
        <w:widowControl w:val="0"/>
        <w:spacing w:after="0" w:line="240" w:lineRule="auto"/>
        <w:ind w:firstLine="0"/>
        <w:rPr>
          <w:rFonts w:ascii="Garamond" w:eastAsia="Times New Roman" w:hAnsi="Garamond"/>
          <w:spacing w:val="-4"/>
          <w:sz w:val="24"/>
          <w:szCs w:val="24"/>
          <w:lang w:val="sq-AL" w:eastAsia="en-GB"/>
        </w:rPr>
      </w:pPr>
      <w:r>
        <w:rPr>
          <w:rFonts w:ascii="Garamond" w:eastAsia="Times New Roman" w:hAnsi="Garamond"/>
          <w:noProof/>
          <w:spacing w:val="-4"/>
          <w:sz w:val="24"/>
          <w:szCs w:val="24"/>
        </w:rPr>
        <w:pict>
          <v:rect id="_x0000_s1027" style="position:absolute;left:0;text-align:left;margin-left:11pt;margin-top:255pt;width:11.8pt;height:10.75pt;z-index:251659264" strokecolor="white [3212]"/>
        </w:pict>
      </w:r>
      <w:r>
        <w:rPr>
          <w:rFonts w:ascii="Garamond" w:eastAsia="Times New Roman" w:hAnsi="Garamond"/>
          <w:noProof/>
          <w:spacing w:val="-4"/>
          <w:sz w:val="24"/>
          <w:szCs w:val="24"/>
        </w:rPr>
        <w:pict>
          <v:rect id="_x0000_s1026" style="position:absolute;left:0;text-align:left;margin-left:217.35pt;margin-top:60.45pt;width:44.05pt;height:8.6pt;z-index:251658240" strokecolor="white [3212]"/>
        </w:pict>
      </w:r>
      <w:r w:rsidR="00181A2A" w:rsidRPr="00783D21">
        <w:rPr>
          <w:rFonts w:ascii="Garamond" w:eastAsia="Times New Roman" w:hAnsi="Garamond"/>
          <w:noProof/>
          <w:spacing w:val="-4"/>
          <w:sz w:val="24"/>
          <w:szCs w:val="24"/>
        </w:rPr>
        <w:drawing>
          <wp:inline distT="0" distB="0" distL="0" distR="0">
            <wp:extent cx="6067196" cy="3957523"/>
            <wp:effectExtent l="19050" t="0" r="0" b="0"/>
            <wp:docPr id="4" name="Picture 3" descr="SKEMA2 Strukt Org AAPAA te B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KEMA2 Strukt Org AAPAA te BE.jpg"/>
                    <pic:cNvPicPr/>
                  </pic:nvPicPr>
                  <pic:blipFill>
                    <a:blip r:embed="rId15" cstate="print"/>
                    <a:srcRect l="4112" t="7728" r="3657" b="15301"/>
                    <a:stretch>
                      <a:fillRect/>
                    </a:stretch>
                  </pic:blipFill>
                  <pic:spPr>
                    <a:xfrm>
                      <a:off x="0" y="0"/>
                      <a:ext cx="6070310" cy="3959554"/>
                    </a:xfrm>
                    <a:prstGeom prst="rect">
                      <a:avLst/>
                    </a:prstGeom>
                  </pic:spPr>
                </pic:pic>
              </a:graphicData>
            </a:graphic>
          </wp:inline>
        </w:drawing>
      </w:r>
    </w:p>
    <w:p w:rsidR="00560C81" w:rsidRPr="00783D21" w:rsidRDefault="00560C81" w:rsidP="00CA43B7">
      <w:pPr>
        <w:pStyle w:val="Paragrafi"/>
        <w:rPr>
          <w:lang w:val="sq-AL"/>
        </w:rPr>
      </w:pPr>
    </w:p>
    <w:p w:rsidR="00A802EA" w:rsidRDefault="00A802EA" w:rsidP="00CA43B7">
      <w:pPr>
        <w:pStyle w:val="Akti"/>
        <w:keepNext w:val="0"/>
        <w:rPr>
          <w:lang w:val="sq-AL"/>
        </w:rPr>
        <w:sectPr w:rsidR="00A802EA" w:rsidSect="008A378D">
          <w:footnotePr>
            <w:numFmt w:val="chicago"/>
          </w:footnotePr>
          <w:type w:val="continuous"/>
          <w:pgSz w:w="11907" w:h="16840" w:code="9"/>
          <w:pgMar w:top="720" w:right="1134" w:bottom="720" w:left="1134" w:header="851" w:footer="851" w:gutter="0"/>
          <w:cols w:space="454"/>
          <w:docGrid w:linePitch="360"/>
        </w:sectPr>
      </w:pPr>
    </w:p>
    <w:p w:rsidR="00531B4F" w:rsidRPr="004D4EF3" w:rsidRDefault="00531B4F" w:rsidP="00CA43B7">
      <w:pPr>
        <w:pStyle w:val="Akti"/>
        <w:keepNext w:val="0"/>
        <w:rPr>
          <w:spacing w:val="-4"/>
          <w:lang w:val="sq-AL"/>
        </w:rPr>
      </w:pPr>
      <w:r w:rsidRPr="004D4EF3">
        <w:rPr>
          <w:spacing w:val="-4"/>
          <w:lang w:val="sq-AL"/>
        </w:rPr>
        <w:lastRenderedPageBreak/>
        <w:t xml:space="preserve">VENDIM </w:t>
      </w:r>
    </w:p>
    <w:p w:rsidR="00531B4F" w:rsidRPr="004D4EF3" w:rsidRDefault="00531B4F" w:rsidP="00CA43B7">
      <w:pPr>
        <w:pStyle w:val="NumriData"/>
        <w:keepNext w:val="0"/>
        <w:rPr>
          <w:spacing w:val="-4"/>
          <w:lang w:val="sq-AL"/>
        </w:rPr>
      </w:pPr>
      <w:r w:rsidRPr="004D4EF3">
        <w:rPr>
          <w:spacing w:val="-4"/>
          <w:lang w:val="sq-AL"/>
        </w:rPr>
        <w:t>Nr. 931, datë 28.12.2016</w:t>
      </w:r>
    </w:p>
    <w:p w:rsidR="00531B4F" w:rsidRPr="004D4EF3" w:rsidRDefault="00531B4F" w:rsidP="00785AF7">
      <w:pPr>
        <w:pStyle w:val="Hapesira7"/>
        <w:rPr>
          <w:spacing w:val="-4"/>
          <w:sz w:val="12"/>
          <w:lang w:val="sq-AL"/>
        </w:rPr>
      </w:pPr>
    </w:p>
    <w:p w:rsidR="00531B4F" w:rsidRPr="004D4EF3" w:rsidRDefault="00531B4F" w:rsidP="00CA43B7">
      <w:pPr>
        <w:pStyle w:val="Titull-Titull"/>
        <w:rPr>
          <w:b/>
          <w:spacing w:val="-4"/>
          <w:lang w:val="sq-AL"/>
        </w:rPr>
      </w:pPr>
      <w:r w:rsidRPr="004D4EF3">
        <w:rPr>
          <w:b/>
          <w:spacing w:val="-4"/>
          <w:lang w:val="sq-AL"/>
        </w:rPr>
        <w:t>PËR LIRIM NGA DETYRA</w:t>
      </w:r>
    </w:p>
    <w:p w:rsidR="00531B4F" w:rsidRPr="004D4EF3" w:rsidRDefault="00531B4F" w:rsidP="00785AF7">
      <w:pPr>
        <w:pStyle w:val="Hapesira7"/>
        <w:rPr>
          <w:spacing w:val="-4"/>
          <w:sz w:val="12"/>
          <w:lang w:val="sq-AL"/>
        </w:rPr>
      </w:pPr>
    </w:p>
    <w:p w:rsidR="00531B4F" w:rsidRPr="004D4EF3" w:rsidRDefault="00531B4F" w:rsidP="00CA43B7">
      <w:pPr>
        <w:pStyle w:val="Paragrafi"/>
        <w:rPr>
          <w:spacing w:val="-4"/>
          <w:lang w:val="sq-AL"/>
        </w:rPr>
      </w:pPr>
      <w:r w:rsidRPr="004D4EF3">
        <w:rPr>
          <w:spacing w:val="-4"/>
          <w:lang w:val="sq-AL"/>
        </w:rPr>
        <w:t>Në mbështetje të nenit 100 të Kushtetutës dhe të pikës 2, të nenit 6, të ligjit nr.9000, datë 30.1.2003, “Për organizimin dhe funksionimin e Këshillit të Ministrave”, me propozimin e Kryeministrit, Këshilli i Ministrave</w:t>
      </w:r>
    </w:p>
    <w:p w:rsidR="00531B4F" w:rsidRPr="004D4EF3" w:rsidRDefault="00531B4F" w:rsidP="00785AF7">
      <w:pPr>
        <w:pStyle w:val="Hapesira7"/>
        <w:rPr>
          <w:spacing w:val="-4"/>
          <w:sz w:val="12"/>
          <w:lang w:val="sq-AL"/>
        </w:rPr>
      </w:pPr>
    </w:p>
    <w:p w:rsidR="00531B4F" w:rsidRPr="004D4EF3" w:rsidRDefault="00531B4F" w:rsidP="00CA43B7">
      <w:pPr>
        <w:pStyle w:val="Titull-Titull"/>
        <w:rPr>
          <w:spacing w:val="-4"/>
          <w:lang w:val="sq-AL"/>
        </w:rPr>
      </w:pPr>
      <w:r w:rsidRPr="004D4EF3">
        <w:rPr>
          <w:spacing w:val="-4"/>
          <w:lang w:val="sq-AL"/>
        </w:rPr>
        <w:t>VENDOSI:</w:t>
      </w:r>
    </w:p>
    <w:p w:rsidR="00531B4F" w:rsidRPr="004D4EF3" w:rsidRDefault="00531B4F" w:rsidP="00785AF7">
      <w:pPr>
        <w:pStyle w:val="Hapesira7"/>
        <w:rPr>
          <w:spacing w:val="-4"/>
          <w:sz w:val="12"/>
          <w:lang w:val="sq-AL"/>
        </w:rPr>
      </w:pPr>
    </w:p>
    <w:p w:rsidR="00531B4F" w:rsidRPr="004D4EF3" w:rsidRDefault="00531B4F" w:rsidP="00CA43B7">
      <w:pPr>
        <w:pStyle w:val="Paragrafi"/>
        <w:rPr>
          <w:spacing w:val="-4"/>
          <w:lang w:val="sq-AL"/>
        </w:rPr>
      </w:pPr>
      <w:r w:rsidRPr="004D4EF3">
        <w:rPr>
          <w:spacing w:val="-4"/>
          <w:lang w:val="sq-AL"/>
        </w:rPr>
        <w:t>Znj. Olijana Ifti, zëvendësministër i Mjedisit, lirohet nga kjo detyrë.</w:t>
      </w:r>
    </w:p>
    <w:p w:rsidR="00531B4F" w:rsidRPr="004D4EF3" w:rsidRDefault="00531B4F" w:rsidP="00CA43B7">
      <w:pPr>
        <w:pStyle w:val="Paragrafi"/>
        <w:rPr>
          <w:spacing w:val="-4"/>
          <w:lang w:val="sq-AL"/>
        </w:rPr>
      </w:pPr>
      <w:r w:rsidRPr="004D4EF3">
        <w:rPr>
          <w:spacing w:val="-4"/>
          <w:lang w:val="sq-AL"/>
        </w:rPr>
        <w:t>Ky vendim hyn në fuqi menjëherë.</w:t>
      </w:r>
    </w:p>
    <w:p w:rsidR="00531B4F" w:rsidRPr="004D4EF3" w:rsidRDefault="00531B4F" w:rsidP="00785AF7">
      <w:pPr>
        <w:pStyle w:val="Hapesira7"/>
        <w:rPr>
          <w:spacing w:val="-4"/>
          <w:sz w:val="10"/>
          <w:lang w:val="sq-AL"/>
        </w:rPr>
      </w:pPr>
    </w:p>
    <w:p w:rsidR="00531B4F" w:rsidRPr="004D4EF3" w:rsidRDefault="00531B4F" w:rsidP="00CA43B7">
      <w:pPr>
        <w:pStyle w:val="Autoriteti"/>
        <w:keepNext w:val="0"/>
        <w:rPr>
          <w:spacing w:val="-4"/>
          <w:lang w:val="sq-AL"/>
        </w:rPr>
      </w:pPr>
      <w:r w:rsidRPr="004D4EF3">
        <w:rPr>
          <w:spacing w:val="-4"/>
          <w:lang w:val="sq-AL"/>
        </w:rPr>
        <w:t>KRYEMINISTRI</w:t>
      </w:r>
    </w:p>
    <w:p w:rsidR="00531B4F" w:rsidRPr="004D4EF3" w:rsidRDefault="00531B4F" w:rsidP="00CA43B7">
      <w:pPr>
        <w:pStyle w:val="AutoritetiEmer"/>
        <w:rPr>
          <w:spacing w:val="-4"/>
          <w:lang w:val="sq-AL"/>
        </w:rPr>
      </w:pPr>
      <w:r w:rsidRPr="004D4EF3">
        <w:rPr>
          <w:spacing w:val="-4"/>
          <w:lang w:val="sq-AL"/>
        </w:rPr>
        <w:t>Edi Rama</w:t>
      </w:r>
    </w:p>
    <w:p w:rsidR="006E2110" w:rsidRPr="004D4EF3" w:rsidRDefault="006E2110" w:rsidP="00785AF7">
      <w:pPr>
        <w:pStyle w:val="Hapesira7"/>
        <w:rPr>
          <w:spacing w:val="-4"/>
          <w:lang w:val="sq-AL" w:eastAsia="en-GB"/>
        </w:rPr>
      </w:pPr>
    </w:p>
    <w:p w:rsidR="00560C81" w:rsidRPr="004D4EF3" w:rsidRDefault="00560C81" w:rsidP="00CA43B7">
      <w:pPr>
        <w:pStyle w:val="Akti"/>
        <w:keepNext w:val="0"/>
        <w:rPr>
          <w:spacing w:val="-4"/>
          <w:lang w:val="sq-AL"/>
        </w:rPr>
      </w:pPr>
      <w:r w:rsidRPr="004D4EF3">
        <w:rPr>
          <w:spacing w:val="-4"/>
          <w:lang w:val="sq-AL"/>
        </w:rPr>
        <w:t xml:space="preserve">VENDIM </w:t>
      </w:r>
    </w:p>
    <w:p w:rsidR="00531B4F" w:rsidRPr="004D4EF3" w:rsidRDefault="00531B4F" w:rsidP="00CA43B7">
      <w:pPr>
        <w:pStyle w:val="NumriData"/>
        <w:keepNext w:val="0"/>
        <w:rPr>
          <w:spacing w:val="-4"/>
          <w:lang w:val="sq-AL"/>
        </w:rPr>
      </w:pPr>
      <w:r w:rsidRPr="004D4EF3">
        <w:rPr>
          <w:spacing w:val="-4"/>
          <w:lang w:val="sq-AL"/>
        </w:rPr>
        <w:t>Nr. 932, datë 28.12.2016</w:t>
      </w:r>
    </w:p>
    <w:p w:rsidR="00531B4F" w:rsidRPr="004D4EF3" w:rsidRDefault="00531B4F" w:rsidP="00785AF7">
      <w:pPr>
        <w:pStyle w:val="Hapesira7"/>
        <w:rPr>
          <w:spacing w:val="-4"/>
          <w:lang w:val="sq-AL"/>
        </w:rPr>
      </w:pPr>
    </w:p>
    <w:p w:rsidR="00531B4F" w:rsidRPr="004D4EF3" w:rsidRDefault="00531B4F" w:rsidP="00CA43B7">
      <w:pPr>
        <w:pStyle w:val="Titull-Titull"/>
        <w:rPr>
          <w:b/>
          <w:spacing w:val="-4"/>
          <w:lang w:val="sq-AL"/>
        </w:rPr>
      </w:pPr>
      <w:r w:rsidRPr="004D4EF3">
        <w:rPr>
          <w:b/>
          <w:spacing w:val="-4"/>
          <w:lang w:val="sq-AL"/>
        </w:rPr>
        <w:t>PËR NJË SHTESË NË VENDIMIN NR.718, DATË 29.10.2004, TË KËSHILLIT TË MINISTRAVE, “PËR LISTËN E PERSONAVE TË SHPALLUR SI FINANCUES TË TERRORIZMIT”, TË NDRYSHUAR</w:t>
      </w:r>
    </w:p>
    <w:p w:rsidR="00531B4F" w:rsidRPr="004D4EF3" w:rsidRDefault="00531B4F" w:rsidP="00785AF7">
      <w:pPr>
        <w:pStyle w:val="Hapesira7"/>
        <w:rPr>
          <w:spacing w:val="-4"/>
          <w:lang w:val="sq-AL"/>
        </w:rPr>
      </w:pPr>
    </w:p>
    <w:p w:rsidR="00531B4F" w:rsidRPr="004D4EF3" w:rsidRDefault="00531B4F" w:rsidP="00CA43B7">
      <w:pPr>
        <w:pStyle w:val="Paragrafi"/>
        <w:rPr>
          <w:spacing w:val="-4"/>
          <w:lang w:val="sq-AL"/>
        </w:rPr>
      </w:pPr>
      <w:r w:rsidRPr="004D4EF3">
        <w:rPr>
          <w:spacing w:val="-4"/>
          <w:lang w:val="sq-AL"/>
        </w:rPr>
        <w:t>Në mbështetje të nenit 100 të Kushtetutës, të neneve 5, pika 1, 14, pika 1, 18, pika 1, 25, pika 1, dhe 28, pika 1, të ligjit nr.157/2013, “Për masat kundër financimit të terrorizmit”, me propozimin e ministrit të Punëve të Jashtme, Këshilli i Ministrave</w:t>
      </w:r>
    </w:p>
    <w:p w:rsidR="00531B4F" w:rsidRPr="004D4EF3" w:rsidRDefault="00531B4F" w:rsidP="00785AF7">
      <w:pPr>
        <w:pStyle w:val="Hapesira7"/>
        <w:rPr>
          <w:spacing w:val="-4"/>
          <w:lang w:val="sq-AL"/>
        </w:rPr>
      </w:pPr>
    </w:p>
    <w:p w:rsidR="00531B4F" w:rsidRPr="004D4EF3" w:rsidRDefault="00531B4F" w:rsidP="00CA43B7">
      <w:pPr>
        <w:pStyle w:val="Titull-Titull"/>
        <w:rPr>
          <w:spacing w:val="-4"/>
          <w:lang w:val="sq-AL"/>
        </w:rPr>
      </w:pPr>
      <w:r w:rsidRPr="004D4EF3">
        <w:rPr>
          <w:spacing w:val="-4"/>
          <w:lang w:val="sq-AL"/>
        </w:rPr>
        <w:t>VENDOSI:</w:t>
      </w:r>
    </w:p>
    <w:p w:rsidR="00531B4F" w:rsidRPr="004D4EF3" w:rsidRDefault="00531B4F" w:rsidP="00785AF7">
      <w:pPr>
        <w:pStyle w:val="Hapesira7"/>
        <w:rPr>
          <w:spacing w:val="-4"/>
          <w:lang w:val="sq-AL"/>
        </w:rPr>
      </w:pPr>
    </w:p>
    <w:p w:rsidR="00531B4F" w:rsidRPr="004D4EF3" w:rsidRDefault="00531B4F" w:rsidP="00CA43B7">
      <w:pPr>
        <w:pStyle w:val="Paragrafi"/>
        <w:rPr>
          <w:spacing w:val="-4"/>
          <w:lang w:val="sq-AL"/>
        </w:rPr>
      </w:pPr>
      <w:r w:rsidRPr="004D4EF3">
        <w:rPr>
          <w:spacing w:val="-4"/>
          <w:lang w:val="sq-AL"/>
        </w:rPr>
        <w:t>Në listën e personave të shpallur sipas rezolutave të Këshillit të Sigurimit (“Lista e OKB-së”), që i bashkëlidhet vendimit nr.718, datë 29.10.2004, të Këshillit të Ministrave, “Për listën e personave të shpallur si financues të terrorizmit”, të ndryshuar, në listën e shkronjës “C”, “Lista e individëve anëtarë ose bashkëpunëtorë me organizatat ISIL (Da’esh) dhe Al-Qaida”, shtohet individi i renditur në shkronjën “a”, të listës bashkëlidhur këtij vendimi, në listën e konsoliduar të Këshillit të Sigurimit të OKB-së, për personat që janë anëtarë, bashkëpunëtorë apo financues të organizatave ISIL (Da’esh) dhe Al-Qaida.</w:t>
      </w:r>
    </w:p>
    <w:p w:rsidR="00531B4F" w:rsidRPr="004D4EF3" w:rsidRDefault="00531B4F" w:rsidP="00CA43B7">
      <w:pPr>
        <w:pStyle w:val="Paragrafi"/>
        <w:rPr>
          <w:spacing w:val="-4"/>
          <w:lang w:val="sq-AL"/>
        </w:rPr>
      </w:pPr>
      <w:r w:rsidRPr="004D4EF3">
        <w:rPr>
          <w:spacing w:val="-4"/>
          <w:lang w:val="sq-AL"/>
        </w:rPr>
        <w:t>Ky vendim hyn në</w:t>
      </w:r>
      <w:r w:rsidR="00785AF7" w:rsidRPr="004D4EF3">
        <w:rPr>
          <w:spacing w:val="-4"/>
          <w:lang w:val="sq-AL"/>
        </w:rPr>
        <w:t xml:space="preserve"> fuqi menjëherë dhe botohet në </w:t>
      </w:r>
      <w:r w:rsidRPr="004D4EF3">
        <w:rPr>
          <w:spacing w:val="-4"/>
          <w:lang w:val="sq-AL"/>
        </w:rPr>
        <w:t xml:space="preserve">Fletoren </w:t>
      </w:r>
      <w:r w:rsidR="00785AF7" w:rsidRPr="004D4EF3">
        <w:rPr>
          <w:spacing w:val="-4"/>
          <w:lang w:val="sq-AL"/>
        </w:rPr>
        <w:t>Zyrtare</w:t>
      </w:r>
      <w:r w:rsidRPr="004D4EF3">
        <w:rPr>
          <w:spacing w:val="-4"/>
          <w:lang w:val="sq-AL"/>
        </w:rPr>
        <w:t>.</w:t>
      </w:r>
    </w:p>
    <w:p w:rsidR="00531B4F" w:rsidRPr="004D4EF3" w:rsidRDefault="00531B4F" w:rsidP="00CA43B7">
      <w:pPr>
        <w:pStyle w:val="Autoriteti"/>
        <w:keepNext w:val="0"/>
        <w:rPr>
          <w:spacing w:val="-4"/>
          <w:lang w:val="sq-AL"/>
        </w:rPr>
      </w:pPr>
      <w:r w:rsidRPr="004D4EF3">
        <w:rPr>
          <w:spacing w:val="-4"/>
          <w:lang w:val="sq-AL"/>
        </w:rPr>
        <w:t>KRYEMINISTRI</w:t>
      </w:r>
    </w:p>
    <w:p w:rsidR="00531B4F" w:rsidRPr="004D4EF3" w:rsidRDefault="00531B4F" w:rsidP="00CA43B7">
      <w:pPr>
        <w:pStyle w:val="AutoritetiEmer"/>
        <w:rPr>
          <w:spacing w:val="-4"/>
          <w:lang w:val="sq-AL"/>
        </w:rPr>
      </w:pPr>
      <w:r w:rsidRPr="004D4EF3">
        <w:rPr>
          <w:spacing w:val="-4"/>
          <w:lang w:val="sq-AL"/>
        </w:rPr>
        <w:t>Edi Rama</w:t>
      </w:r>
    </w:p>
    <w:p w:rsidR="00531B4F" w:rsidRPr="004D4EF3" w:rsidRDefault="00531B4F" w:rsidP="00CA43B7">
      <w:pPr>
        <w:pStyle w:val="Paragrafi"/>
        <w:rPr>
          <w:spacing w:val="-4"/>
          <w:lang w:val="sq-AL"/>
        </w:rPr>
      </w:pPr>
      <w:r w:rsidRPr="004D4EF3">
        <w:rPr>
          <w:spacing w:val="-4"/>
          <w:lang w:val="sq-AL"/>
        </w:rPr>
        <w:lastRenderedPageBreak/>
        <w:t>AZHURNIMI NË LISTËN E PERSONAVE TË SHPALLUR SI FINANCUES TË TERRORIZMIT</w:t>
      </w:r>
    </w:p>
    <w:p w:rsidR="00531B4F" w:rsidRPr="004D4EF3" w:rsidRDefault="00531B4F" w:rsidP="00CA43B7">
      <w:pPr>
        <w:pStyle w:val="Paragrafi"/>
        <w:rPr>
          <w:spacing w:val="-4"/>
          <w:lang w:val="sq-AL"/>
        </w:rPr>
      </w:pPr>
      <w:r w:rsidRPr="004D4EF3">
        <w:rPr>
          <w:spacing w:val="-4"/>
          <w:lang w:val="sq-AL"/>
        </w:rPr>
        <w:t xml:space="preserve">SIPAS REZOLUTAVE TË KËSHILLIT TË SIGURIMIT  </w:t>
      </w:r>
    </w:p>
    <w:p w:rsidR="00531B4F" w:rsidRPr="004D4EF3" w:rsidRDefault="00531B4F" w:rsidP="00CA43B7">
      <w:pPr>
        <w:pStyle w:val="Paragrafi"/>
        <w:rPr>
          <w:spacing w:val="-4"/>
          <w:lang w:val="sq-AL"/>
        </w:rPr>
      </w:pPr>
      <w:r w:rsidRPr="004D4EF3">
        <w:rPr>
          <w:spacing w:val="-4"/>
          <w:lang w:val="sq-AL"/>
        </w:rPr>
        <w:t>(“LISTA E OKB-së”)</w:t>
      </w:r>
    </w:p>
    <w:p w:rsidR="00531B4F" w:rsidRPr="004D4EF3" w:rsidRDefault="00531B4F" w:rsidP="00CA43B7">
      <w:pPr>
        <w:pStyle w:val="Paragrafi"/>
        <w:rPr>
          <w:spacing w:val="-4"/>
          <w:lang w:val="sq-AL"/>
        </w:rPr>
      </w:pPr>
      <w:r w:rsidRPr="004D4EF3">
        <w:rPr>
          <w:spacing w:val="-4"/>
          <w:lang w:val="sq-AL"/>
        </w:rPr>
        <w:t>C) LISTA E INDIVIDËVE ANËTARË OSE BASHKËPUNËTORË ME ORGANIZATAT ISIL (Da’esh) dhe AL-QAIDA</w:t>
      </w:r>
    </w:p>
    <w:p w:rsidR="00531B4F" w:rsidRPr="004D4EF3" w:rsidRDefault="00531B4F" w:rsidP="00CA43B7">
      <w:pPr>
        <w:pStyle w:val="Paragrafi"/>
        <w:rPr>
          <w:spacing w:val="-4"/>
          <w:lang w:val="sq-AL"/>
        </w:rPr>
      </w:pPr>
      <w:r w:rsidRPr="004D4EF3">
        <w:rPr>
          <w:spacing w:val="-4"/>
          <w:lang w:val="sq-AL"/>
        </w:rPr>
        <w:t>a) Lista e shtuar në “Lista e individëve anëtarë ose bashkëpunëtorë me organizatat ISIL (Da’esh) dhe Al-Qaida”;</w:t>
      </w:r>
    </w:p>
    <w:p w:rsidR="00531B4F" w:rsidRPr="004D4EF3" w:rsidRDefault="00F308FF" w:rsidP="00CA43B7">
      <w:pPr>
        <w:pStyle w:val="Paragrafi"/>
        <w:rPr>
          <w:spacing w:val="-4"/>
          <w:lang w:val="sq-AL"/>
        </w:rPr>
      </w:pPr>
      <w:r w:rsidRPr="004D4EF3">
        <w:rPr>
          <w:spacing w:val="-4"/>
          <w:lang w:val="sq-AL"/>
        </w:rPr>
        <w:t xml:space="preserve">1. </w:t>
      </w:r>
      <w:r w:rsidR="00531B4F" w:rsidRPr="004D4EF3">
        <w:rPr>
          <w:spacing w:val="-4"/>
          <w:lang w:val="sq-AL"/>
        </w:rPr>
        <w:t>RUSTAM; MAGOMEDOVICH; ASEL</w:t>
      </w:r>
      <w:r w:rsidR="00785AF7" w:rsidRPr="004D4EF3">
        <w:rPr>
          <w:spacing w:val="-4"/>
          <w:lang w:val="sq-AL"/>
        </w:rPr>
        <w:t>-</w:t>
      </w:r>
      <w:r w:rsidR="00531B4F" w:rsidRPr="004D4EF3">
        <w:rPr>
          <w:spacing w:val="-4"/>
          <w:lang w:val="sq-AL"/>
        </w:rPr>
        <w:t>DEROV</w:t>
      </w:r>
    </w:p>
    <w:p w:rsidR="00531B4F" w:rsidRPr="004D4EF3" w:rsidRDefault="00531B4F" w:rsidP="00785AF7">
      <w:pPr>
        <w:pStyle w:val="Hapesira7"/>
        <w:rPr>
          <w:spacing w:val="-4"/>
          <w:lang w:val="sq-AL"/>
        </w:rPr>
      </w:pPr>
    </w:p>
    <w:p w:rsidR="00531B4F" w:rsidRPr="004D4EF3" w:rsidRDefault="00531B4F" w:rsidP="00272A0A">
      <w:pPr>
        <w:pStyle w:val="Paragrafi"/>
        <w:ind w:firstLine="0"/>
        <w:rPr>
          <w:spacing w:val="-4"/>
          <w:sz w:val="20"/>
          <w:szCs w:val="20"/>
          <w:lang w:val="sq-AL"/>
        </w:rPr>
      </w:pPr>
      <w:r w:rsidRPr="004D4EF3">
        <w:rPr>
          <w:spacing w:val="-4"/>
          <w:sz w:val="20"/>
          <w:szCs w:val="20"/>
          <w:lang w:val="sq-AL"/>
        </w:rPr>
        <w:t>Shënim: Gjenealitetet e tjera për personin emri i të cilit është radhitur më sipër, mbahet në Drejtorinë e Përgjithshme të Parandalimit të Pastrimit të Parave.</w:t>
      </w:r>
    </w:p>
    <w:p w:rsidR="006E2110" w:rsidRPr="004D4EF3" w:rsidRDefault="006E2110" w:rsidP="00785AF7">
      <w:pPr>
        <w:pStyle w:val="Hapesira7"/>
        <w:rPr>
          <w:spacing w:val="-4"/>
          <w:lang w:val="sq-AL" w:eastAsia="en-GB"/>
        </w:rPr>
      </w:pPr>
    </w:p>
    <w:p w:rsidR="00560C81" w:rsidRPr="004D4EF3" w:rsidRDefault="00560C81" w:rsidP="00CA43B7">
      <w:pPr>
        <w:pStyle w:val="Akti"/>
        <w:keepNext w:val="0"/>
        <w:rPr>
          <w:spacing w:val="-4"/>
          <w:lang w:val="sq-AL"/>
        </w:rPr>
      </w:pPr>
      <w:r w:rsidRPr="004D4EF3">
        <w:rPr>
          <w:spacing w:val="-4"/>
          <w:lang w:val="sq-AL"/>
        </w:rPr>
        <w:t xml:space="preserve">VENDIM </w:t>
      </w:r>
    </w:p>
    <w:p w:rsidR="00513D0B" w:rsidRPr="004D4EF3" w:rsidRDefault="00513D0B" w:rsidP="00CA43B7">
      <w:pPr>
        <w:pStyle w:val="NumriData"/>
        <w:keepNext w:val="0"/>
        <w:rPr>
          <w:spacing w:val="-4"/>
          <w:lang w:val="sq-AL"/>
        </w:rPr>
      </w:pPr>
      <w:r w:rsidRPr="004D4EF3">
        <w:rPr>
          <w:spacing w:val="-4"/>
          <w:lang w:val="sq-AL"/>
        </w:rPr>
        <w:t>Nr. 933, datë 28.12.2016</w:t>
      </w:r>
    </w:p>
    <w:p w:rsidR="00513D0B" w:rsidRPr="004D4EF3" w:rsidRDefault="00513D0B" w:rsidP="00785AF7">
      <w:pPr>
        <w:pStyle w:val="Hapesira7"/>
        <w:rPr>
          <w:spacing w:val="-4"/>
          <w:lang w:val="sq-AL"/>
        </w:rPr>
      </w:pPr>
    </w:p>
    <w:p w:rsidR="00513D0B" w:rsidRPr="004D4EF3" w:rsidRDefault="00513D0B" w:rsidP="00CA43B7">
      <w:pPr>
        <w:pStyle w:val="Titull-Titull"/>
        <w:rPr>
          <w:b/>
          <w:spacing w:val="-4"/>
          <w:lang w:val="sq-AL"/>
        </w:rPr>
      </w:pPr>
      <w:r w:rsidRPr="004D4EF3">
        <w:rPr>
          <w:b/>
          <w:spacing w:val="-4"/>
          <w:lang w:val="sq-AL"/>
        </w:rPr>
        <w:t>Për kalimin në pronësi, nga Ministria e Mbrojtjes te Bashkia Kurbin, të objektit dhe truallit funksional të pronës nr.1148, me emërtim “Ish-ESKU”, me vendndodhje në Laç, Kurbin, dhe për një ndryshim në Vendimin nr.515, datë 18.7.2003, të Këshillit të Ministrave, “Për miratimin e listës së inventarit të pronave të paluajtshme shtetërore, të cilat i kalojnë në përgjegjësi administrimi Ministrisë së Mbrojtjes”, të ndryshuar, DHE në VENDIMIN NR.467, DATË 18.7.2012, TË kËSHILLIT TË MINISTRAVE, “PËR MIRATIMIN E LISTËS PËRFUNDIMTARE TË PRONAVE TË PALUAJTSHME PUBLIKE, SHTETËRORE, QË TRANSFEROHEN NË PRONËSI   OSE NË PËRDORIM TË BASHKISË LAÇ, TË QARKUT TË LEZHËS”</w:t>
      </w:r>
    </w:p>
    <w:p w:rsidR="00513D0B" w:rsidRPr="004D4EF3" w:rsidRDefault="00513D0B" w:rsidP="00785AF7">
      <w:pPr>
        <w:pStyle w:val="Hapesira7"/>
        <w:rPr>
          <w:spacing w:val="-4"/>
          <w:lang w:val="sq-AL"/>
        </w:rPr>
      </w:pPr>
    </w:p>
    <w:p w:rsidR="00513D0B" w:rsidRPr="004D4EF3" w:rsidRDefault="00513D0B" w:rsidP="00CA43B7">
      <w:pPr>
        <w:pStyle w:val="Paragrafi"/>
        <w:rPr>
          <w:spacing w:val="-4"/>
          <w:lang w:val="sq-AL"/>
        </w:rPr>
      </w:pPr>
      <w:r w:rsidRPr="004D4EF3">
        <w:rPr>
          <w:spacing w:val="-4"/>
          <w:lang w:val="sq-AL"/>
        </w:rPr>
        <w:t xml:space="preserve">Në mbështetje të nenit 100 të Kushtetutës, të neneve 13 e 15, të ligjit nr.8743, datë 22.2.2001, “Për pronat e paluajtshme të shtetit”, të ndryshuar, dhe të neneve 3, 5, 7 e 8, të ligjit nr.8744, datë 22.2.2001, “Për transferimin e pronave të paluajtshme të shtetit në njësitë e qeverisjes </w:t>
      </w:r>
      <w:r w:rsidRPr="004D4EF3">
        <w:rPr>
          <w:spacing w:val="-4"/>
          <w:lang w:val="sq-AL"/>
        </w:rPr>
        <w:lastRenderedPageBreak/>
        <w:t>vendore”, të ndryshuar, me propozimin e ministrit të Mbrojtjes, Këshilli i Ministrave</w:t>
      </w:r>
    </w:p>
    <w:p w:rsidR="00513D0B" w:rsidRPr="004D4EF3" w:rsidRDefault="00513D0B" w:rsidP="00785AF7">
      <w:pPr>
        <w:pStyle w:val="Hapesira7"/>
        <w:rPr>
          <w:spacing w:val="-4"/>
          <w:lang w:val="sq-AL"/>
        </w:rPr>
      </w:pPr>
    </w:p>
    <w:p w:rsidR="00513D0B" w:rsidRPr="004D4EF3" w:rsidRDefault="0056012E" w:rsidP="00CA43B7">
      <w:pPr>
        <w:pStyle w:val="Titull-Titull"/>
        <w:rPr>
          <w:spacing w:val="-4"/>
          <w:lang w:val="sq-AL"/>
        </w:rPr>
      </w:pPr>
      <w:r w:rsidRPr="004D4EF3">
        <w:rPr>
          <w:spacing w:val="-4"/>
          <w:lang w:val="sq-AL"/>
        </w:rPr>
        <w:t>VENDOS</w:t>
      </w:r>
      <w:r w:rsidR="00513D0B" w:rsidRPr="004D4EF3">
        <w:rPr>
          <w:spacing w:val="-4"/>
          <w:lang w:val="sq-AL"/>
        </w:rPr>
        <w:t>I:</w:t>
      </w:r>
    </w:p>
    <w:p w:rsidR="00513D0B" w:rsidRPr="004D4EF3" w:rsidRDefault="00513D0B" w:rsidP="00785AF7">
      <w:pPr>
        <w:pStyle w:val="Hapesira7"/>
        <w:rPr>
          <w:spacing w:val="-4"/>
          <w:lang w:val="sq-AL"/>
        </w:rPr>
      </w:pPr>
    </w:p>
    <w:p w:rsidR="00513D0B" w:rsidRPr="004D4EF3" w:rsidRDefault="0056012E" w:rsidP="00CA43B7">
      <w:pPr>
        <w:pStyle w:val="Paragrafi"/>
        <w:rPr>
          <w:spacing w:val="-4"/>
          <w:lang w:val="sq-AL"/>
        </w:rPr>
      </w:pPr>
      <w:r w:rsidRPr="004D4EF3">
        <w:rPr>
          <w:spacing w:val="-4"/>
          <w:lang w:val="sq-AL"/>
        </w:rPr>
        <w:t xml:space="preserve">1. </w:t>
      </w:r>
      <w:r w:rsidR="00513D0B" w:rsidRPr="004D4EF3">
        <w:rPr>
          <w:spacing w:val="-4"/>
          <w:lang w:val="sq-AL"/>
        </w:rPr>
        <w:t>Kalimin në pronësi, nga Ministria e Mbrojtjes te Bashkia Kurbin, të objektit dhe truallit funksional të pronës nr.1148, me emërtim “Ish-ESKU”, me vendndodhje në Laç, Kurbin, sipas planvendosjes bashkëlidhur dhe pjesë përbërëse e këtij vendimi, për ta përdorur për akomodimin e administratës dhe për ushtrimin e funksioneve të veta administrative.</w:t>
      </w:r>
    </w:p>
    <w:p w:rsidR="00513D0B" w:rsidRPr="004D4EF3" w:rsidRDefault="0056012E" w:rsidP="00CA43B7">
      <w:pPr>
        <w:pStyle w:val="Paragrafi"/>
        <w:rPr>
          <w:spacing w:val="-4"/>
          <w:lang w:val="sq-AL"/>
        </w:rPr>
      </w:pPr>
      <w:r w:rsidRPr="004D4EF3">
        <w:rPr>
          <w:spacing w:val="-4"/>
          <w:lang w:val="sq-AL"/>
        </w:rPr>
        <w:t xml:space="preserve">2. </w:t>
      </w:r>
      <w:r w:rsidR="00513D0B" w:rsidRPr="004D4EF3">
        <w:rPr>
          <w:spacing w:val="-4"/>
          <w:lang w:val="sq-AL"/>
        </w:rPr>
        <w:t xml:space="preserve">Në listën e inventarit të pronave të paluajtshme shtetërore, që i bashkëlidhet vendimit nr.515, datë 18.7.2003, të Këshillit të Ministrave “Për miratimin e listës së inventarit të pronave të paluajtshme shtetërore, të cilat i kalojnë në përgjegjësi administrimi Ministrisë së Mbrojtjes”, të ndryshuar, hiqet prona nr.1148, me emërtim “Ish-ESKU”, me vendndodhje në Laç, Kurbin, dhe shtohet në listën e inventarit të pronave të paluajtshme shtetërore që i kanë kaluar në pronësi ose në përdorim Bashkisë Kurbin, miratuar me vendimin nr.467, datë 18.7.2012, të Këshillit të Ministrave, “Për miratimin e listës përfundimtare të pronave të paluajtshme publike, shtetërore, që transferohen në pronësi ose në përdorim të Bashkisë Laç, të qarkut të </w:t>
      </w:r>
      <w:r w:rsidR="00783D21" w:rsidRPr="004D4EF3">
        <w:rPr>
          <w:spacing w:val="-4"/>
          <w:lang w:val="sq-AL"/>
        </w:rPr>
        <w:t>Lezhës</w:t>
      </w:r>
      <w:r w:rsidR="00513D0B" w:rsidRPr="004D4EF3">
        <w:rPr>
          <w:spacing w:val="-4"/>
          <w:lang w:val="sq-AL"/>
        </w:rPr>
        <w:t>”.</w:t>
      </w:r>
    </w:p>
    <w:p w:rsidR="00513D0B" w:rsidRPr="004D4EF3" w:rsidRDefault="0056012E" w:rsidP="00CA43B7">
      <w:pPr>
        <w:pStyle w:val="Paragrafi"/>
        <w:rPr>
          <w:spacing w:val="-4"/>
          <w:lang w:val="sq-AL"/>
        </w:rPr>
      </w:pPr>
      <w:r w:rsidRPr="004D4EF3">
        <w:rPr>
          <w:spacing w:val="-4"/>
          <w:lang w:val="sq-AL"/>
        </w:rPr>
        <w:t xml:space="preserve">3. </w:t>
      </w:r>
      <w:r w:rsidR="00513D0B" w:rsidRPr="004D4EF3">
        <w:rPr>
          <w:spacing w:val="-4"/>
          <w:lang w:val="sq-AL"/>
        </w:rPr>
        <w:t>Bashkisë Kurbin i ndalohet të ndryshojë destinacionin e përdorimit të pronës së përcaktuar në pikën 1, të këtij vendimi, ta tjetërsojë atë ose t’ua japë në përdorim të tretëve.</w:t>
      </w:r>
    </w:p>
    <w:p w:rsidR="00513D0B" w:rsidRPr="004D4EF3" w:rsidRDefault="0056012E" w:rsidP="00CA43B7">
      <w:pPr>
        <w:pStyle w:val="Paragrafi"/>
        <w:rPr>
          <w:spacing w:val="-4"/>
          <w:lang w:val="sq-AL"/>
        </w:rPr>
      </w:pPr>
      <w:r w:rsidRPr="004D4EF3">
        <w:rPr>
          <w:spacing w:val="-4"/>
          <w:lang w:val="sq-AL"/>
        </w:rPr>
        <w:t xml:space="preserve">4. </w:t>
      </w:r>
      <w:r w:rsidR="00513D0B" w:rsidRPr="004D4EF3">
        <w:rPr>
          <w:spacing w:val="-4"/>
          <w:lang w:val="sq-AL"/>
        </w:rPr>
        <w:t>Ngarkohen ministri i Mbrojtjes, kryetari i Bashkisë Kurbin, Agjencia e Inventarizimit dhe Transferimit të Pronave të Paluajtshme dhe kryeregjistruesi i Pasurive të Paluajtshme të Republikës së Shqipërisë për ndjekjen dhe zbatimin e këtij vendimi.</w:t>
      </w:r>
    </w:p>
    <w:p w:rsidR="00513D0B" w:rsidRPr="004D4EF3" w:rsidRDefault="00513D0B" w:rsidP="00CA43B7">
      <w:pPr>
        <w:pStyle w:val="Paragrafi"/>
        <w:rPr>
          <w:spacing w:val="-4"/>
          <w:lang w:val="sq-AL"/>
        </w:rPr>
      </w:pPr>
      <w:r w:rsidRPr="004D4EF3">
        <w:rPr>
          <w:spacing w:val="-4"/>
          <w:lang w:val="sq-AL"/>
        </w:rPr>
        <w:t xml:space="preserve">Ky vendim hyn në fuqi pas botimit në Fletoren </w:t>
      </w:r>
      <w:r w:rsidR="0056012E" w:rsidRPr="004D4EF3">
        <w:rPr>
          <w:spacing w:val="-4"/>
          <w:lang w:val="sq-AL"/>
        </w:rPr>
        <w:t>Zyrtare</w:t>
      </w:r>
      <w:r w:rsidRPr="004D4EF3">
        <w:rPr>
          <w:spacing w:val="-4"/>
          <w:lang w:val="sq-AL"/>
        </w:rPr>
        <w:t>.</w:t>
      </w:r>
    </w:p>
    <w:p w:rsidR="00513D0B" w:rsidRPr="004D4EF3" w:rsidRDefault="00513D0B" w:rsidP="00785AF7">
      <w:pPr>
        <w:pStyle w:val="Hapesira7"/>
        <w:rPr>
          <w:spacing w:val="-4"/>
          <w:lang w:val="sq-AL"/>
        </w:rPr>
      </w:pPr>
    </w:p>
    <w:p w:rsidR="0056012E" w:rsidRPr="004D4EF3" w:rsidRDefault="0056012E" w:rsidP="00CA43B7">
      <w:pPr>
        <w:pStyle w:val="Autoriteti"/>
        <w:keepNext w:val="0"/>
        <w:rPr>
          <w:spacing w:val="-4"/>
          <w:lang w:val="sq-AL"/>
        </w:rPr>
      </w:pPr>
      <w:r w:rsidRPr="004D4EF3">
        <w:rPr>
          <w:spacing w:val="-4"/>
          <w:lang w:val="sq-AL"/>
        </w:rPr>
        <w:t>KRYEMINISTRI</w:t>
      </w:r>
    </w:p>
    <w:p w:rsidR="0056012E" w:rsidRPr="004D4EF3" w:rsidRDefault="0056012E" w:rsidP="00CA43B7">
      <w:pPr>
        <w:pStyle w:val="AutoritetiEmer"/>
        <w:rPr>
          <w:spacing w:val="-4"/>
          <w:lang w:val="sq-AL"/>
        </w:rPr>
      </w:pPr>
      <w:r w:rsidRPr="004D4EF3">
        <w:rPr>
          <w:spacing w:val="-4"/>
          <w:lang w:val="sq-AL"/>
        </w:rPr>
        <w:t>Edi Rama</w:t>
      </w:r>
    </w:p>
    <w:p w:rsidR="00A802EA" w:rsidRPr="004D4EF3" w:rsidRDefault="00A802EA" w:rsidP="00CA43B7">
      <w:pPr>
        <w:widowControl w:val="0"/>
        <w:spacing w:after="0" w:line="240" w:lineRule="auto"/>
        <w:ind w:firstLine="0"/>
        <w:rPr>
          <w:rFonts w:ascii="Garamond" w:eastAsia="Times New Roman" w:hAnsi="Garamond"/>
          <w:spacing w:val="-4"/>
          <w:sz w:val="24"/>
          <w:szCs w:val="24"/>
          <w:lang w:val="sq-AL" w:eastAsia="en-GB"/>
        </w:rPr>
        <w:sectPr w:rsidR="00A802EA" w:rsidRPr="004D4EF3" w:rsidSect="00A802EA">
          <w:footnotePr>
            <w:numFmt w:val="chicago"/>
          </w:footnotePr>
          <w:type w:val="continuous"/>
          <w:pgSz w:w="11907" w:h="16840" w:code="9"/>
          <w:pgMar w:top="720" w:right="1134" w:bottom="720" w:left="1134" w:header="851" w:footer="851" w:gutter="0"/>
          <w:cols w:num="2" w:space="454"/>
          <w:docGrid w:linePitch="360"/>
        </w:sectPr>
      </w:pPr>
    </w:p>
    <w:p w:rsidR="006E2110" w:rsidRPr="00783D21" w:rsidRDefault="006E2110" w:rsidP="00CA43B7">
      <w:pPr>
        <w:widowControl w:val="0"/>
        <w:spacing w:after="0" w:line="240" w:lineRule="auto"/>
        <w:ind w:firstLine="0"/>
        <w:rPr>
          <w:rFonts w:ascii="Garamond" w:eastAsia="Times New Roman" w:hAnsi="Garamond"/>
          <w:spacing w:val="-4"/>
          <w:sz w:val="24"/>
          <w:szCs w:val="24"/>
          <w:lang w:val="sq-AL" w:eastAsia="en-GB"/>
        </w:rPr>
      </w:pPr>
    </w:p>
    <w:p w:rsidR="006E2110" w:rsidRPr="00783D21" w:rsidRDefault="0056012E" w:rsidP="00CA43B7">
      <w:pPr>
        <w:widowControl w:val="0"/>
        <w:spacing w:after="0" w:line="240" w:lineRule="auto"/>
        <w:ind w:firstLine="0"/>
        <w:rPr>
          <w:rFonts w:ascii="Garamond" w:eastAsia="Times New Roman" w:hAnsi="Garamond"/>
          <w:spacing w:val="-4"/>
          <w:sz w:val="24"/>
          <w:szCs w:val="24"/>
          <w:lang w:val="sq-AL" w:eastAsia="en-GB"/>
        </w:rPr>
      </w:pPr>
      <w:r w:rsidRPr="00783D21">
        <w:rPr>
          <w:rFonts w:ascii="Garamond" w:eastAsia="Times New Roman" w:hAnsi="Garamond"/>
          <w:noProof/>
          <w:spacing w:val="-4"/>
          <w:sz w:val="24"/>
          <w:szCs w:val="24"/>
        </w:rPr>
        <w:drawing>
          <wp:inline distT="0" distB="0" distL="0" distR="0">
            <wp:extent cx="6006437" cy="4032914"/>
            <wp:effectExtent l="19050" t="19050" r="13363" b="24736"/>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srcRect l="5018" t="5136" r="3210"/>
                    <a:stretch>
                      <a:fillRect/>
                    </a:stretch>
                  </pic:blipFill>
                  <pic:spPr bwMode="auto">
                    <a:xfrm>
                      <a:off x="0" y="0"/>
                      <a:ext cx="6006437" cy="4032914"/>
                    </a:xfrm>
                    <a:prstGeom prst="rect">
                      <a:avLst/>
                    </a:prstGeom>
                    <a:noFill/>
                    <a:ln>
                      <a:solidFill>
                        <a:schemeClr val="accent1"/>
                      </a:solidFill>
                    </a:ln>
                  </pic:spPr>
                </pic:pic>
              </a:graphicData>
            </a:graphic>
          </wp:inline>
        </w:drawing>
      </w:r>
    </w:p>
    <w:p w:rsidR="006E2110" w:rsidRPr="00783D21" w:rsidRDefault="0056012E" w:rsidP="00CA43B7">
      <w:pPr>
        <w:widowControl w:val="0"/>
        <w:spacing w:after="0" w:line="240" w:lineRule="auto"/>
        <w:ind w:firstLine="0"/>
        <w:jc w:val="center"/>
        <w:rPr>
          <w:rFonts w:ascii="Garamond" w:eastAsia="Times New Roman" w:hAnsi="Garamond"/>
          <w:spacing w:val="-4"/>
          <w:sz w:val="24"/>
          <w:szCs w:val="24"/>
          <w:lang w:val="sq-AL" w:eastAsia="en-GB"/>
        </w:rPr>
      </w:pPr>
      <w:r w:rsidRPr="00783D21">
        <w:rPr>
          <w:rFonts w:ascii="Garamond" w:eastAsia="Times New Roman" w:hAnsi="Garamond"/>
          <w:noProof/>
          <w:spacing w:val="-4"/>
          <w:sz w:val="24"/>
          <w:szCs w:val="24"/>
        </w:rPr>
        <w:drawing>
          <wp:inline distT="0" distB="0" distL="0" distR="0">
            <wp:extent cx="5910903" cy="3248167"/>
            <wp:effectExtent l="19050" t="19050" r="13647" b="28433"/>
            <wp:docPr id="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srcRect l="3167" r="3573" b="11823"/>
                    <a:stretch>
                      <a:fillRect/>
                    </a:stretch>
                  </pic:blipFill>
                  <pic:spPr bwMode="auto">
                    <a:xfrm>
                      <a:off x="0" y="0"/>
                      <a:ext cx="5910903" cy="3248167"/>
                    </a:xfrm>
                    <a:prstGeom prst="rect">
                      <a:avLst/>
                    </a:prstGeom>
                    <a:noFill/>
                    <a:ln>
                      <a:solidFill>
                        <a:schemeClr val="accent1"/>
                      </a:solidFill>
                    </a:ln>
                  </pic:spPr>
                </pic:pic>
              </a:graphicData>
            </a:graphic>
          </wp:inline>
        </w:drawing>
      </w:r>
    </w:p>
    <w:p w:rsidR="006E2110" w:rsidRPr="00783D21" w:rsidRDefault="006E2110" w:rsidP="00CA43B7">
      <w:pPr>
        <w:widowControl w:val="0"/>
        <w:spacing w:after="0" w:line="240" w:lineRule="auto"/>
        <w:ind w:firstLine="0"/>
        <w:rPr>
          <w:rFonts w:ascii="Garamond" w:eastAsia="Times New Roman" w:hAnsi="Garamond"/>
          <w:spacing w:val="-4"/>
          <w:sz w:val="24"/>
          <w:szCs w:val="24"/>
          <w:lang w:val="sq-AL" w:eastAsia="en-GB"/>
        </w:rPr>
      </w:pPr>
    </w:p>
    <w:p w:rsidR="00A802EA" w:rsidRDefault="00A802EA" w:rsidP="00CA43B7">
      <w:pPr>
        <w:pStyle w:val="Akti"/>
        <w:keepNext w:val="0"/>
        <w:rPr>
          <w:lang w:val="sq-AL"/>
        </w:rPr>
        <w:sectPr w:rsidR="00A802EA" w:rsidSect="008A378D">
          <w:footnotePr>
            <w:numFmt w:val="chicago"/>
          </w:footnotePr>
          <w:type w:val="continuous"/>
          <w:pgSz w:w="11907" w:h="16840" w:code="9"/>
          <w:pgMar w:top="720" w:right="1134" w:bottom="720" w:left="1134" w:header="851" w:footer="851" w:gutter="0"/>
          <w:cols w:space="454"/>
          <w:docGrid w:linePitch="360"/>
        </w:sectPr>
      </w:pPr>
    </w:p>
    <w:p w:rsidR="00560C81" w:rsidRPr="00A514D5" w:rsidRDefault="00560C81" w:rsidP="00CA43B7">
      <w:pPr>
        <w:pStyle w:val="Akti"/>
        <w:keepNext w:val="0"/>
        <w:rPr>
          <w:spacing w:val="-4"/>
          <w:lang w:val="sq-AL"/>
        </w:rPr>
      </w:pPr>
      <w:r w:rsidRPr="00A514D5">
        <w:rPr>
          <w:spacing w:val="-4"/>
          <w:lang w:val="sq-AL"/>
        </w:rPr>
        <w:t xml:space="preserve">VENDIM </w:t>
      </w:r>
    </w:p>
    <w:p w:rsidR="0056012E" w:rsidRPr="00A514D5" w:rsidRDefault="0056012E" w:rsidP="00CA43B7">
      <w:pPr>
        <w:pStyle w:val="NumriData"/>
        <w:keepNext w:val="0"/>
        <w:rPr>
          <w:spacing w:val="-4"/>
          <w:lang w:val="sq-AL"/>
        </w:rPr>
      </w:pPr>
      <w:r w:rsidRPr="00A514D5">
        <w:rPr>
          <w:spacing w:val="-4"/>
          <w:lang w:val="sq-AL"/>
        </w:rPr>
        <w:t>Nr. 934, datë 28.12.2016</w:t>
      </w:r>
    </w:p>
    <w:p w:rsidR="0056012E" w:rsidRPr="00A514D5" w:rsidRDefault="0056012E" w:rsidP="00785AF7">
      <w:pPr>
        <w:pStyle w:val="Hapesira7"/>
        <w:rPr>
          <w:lang w:val="sq-AL"/>
        </w:rPr>
      </w:pPr>
    </w:p>
    <w:p w:rsidR="0056012E" w:rsidRPr="00A514D5" w:rsidRDefault="0056012E" w:rsidP="00CA43B7">
      <w:pPr>
        <w:pStyle w:val="Titull-Titull"/>
        <w:rPr>
          <w:b/>
          <w:spacing w:val="-4"/>
          <w:lang w:val="sq-AL"/>
        </w:rPr>
      </w:pPr>
      <w:r w:rsidRPr="00A514D5">
        <w:rPr>
          <w:b/>
          <w:spacing w:val="-4"/>
          <w:lang w:val="sq-AL"/>
        </w:rPr>
        <w:t>Për kalimin në pronësi, nga Ministria e Mbrojtjes te Bashkia Poliçan, të pronës nr.1072, me emërtim “Kombinati Mekanik, Uzina Nr.1”, me vendndodhje në Poliçan, dhe për një ndryshim në vendimin nr.515, datë 18.7.2003, të Këshillit të Ministrave, “Për miratimin e listës së inventarit të pronave të paluajtshme shtetërore, të cilat i kalojnë në përgjegjësi administrimi Ministrisë së Mbrojtjes”, të ndryshuar, DHE në vendimin nr.207, datë 9.3.2011, të Këshillit të Ministrave, “PËR MIRATIMIN E LISTËS PËRFUNDIMTARE TË PRONAVE TË PALUAJTSHME PUBLIKE, SHTETËRORE, QË TRANSFEROHEN NË PRONËSI OSE NË PËRDORIMTË BASHKISË POLIÇAN, TË QARKUT TË BERATIT</w:t>
      </w:r>
    </w:p>
    <w:p w:rsidR="0056012E" w:rsidRPr="00A514D5" w:rsidRDefault="0056012E" w:rsidP="00785AF7">
      <w:pPr>
        <w:pStyle w:val="Hapesira7"/>
        <w:rPr>
          <w:lang w:val="sq-AL"/>
        </w:rPr>
      </w:pPr>
    </w:p>
    <w:p w:rsidR="0056012E" w:rsidRPr="00A514D5" w:rsidRDefault="0056012E" w:rsidP="00CA43B7">
      <w:pPr>
        <w:pStyle w:val="Paragrafi"/>
        <w:rPr>
          <w:spacing w:val="-4"/>
          <w:lang w:val="sq-AL"/>
        </w:rPr>
      </w:pPr>
      <w:r w:rsidRPr="00A514D5">
        <w:rPr>
          <w:spacing w:val="-4"/>
          <w:lang w:val="sq-AL"/>
        </w:rPr>
        <w:t>Në mbështetje të nenit 100 të Kushtetutës, të neneve 13 e 15, të ligjit nr.8743, datë 22.2.2001, “Për pronat e paluajtshme të shtetit”, të ndryshuar, dhe të neneve 3, 5, 7 e 8, të ligjit nr.8744, datë 22.2.2001, “Për transferimin e pronave të paluajtshme të shtetit në njësitë e qeverisjes vendore”, të ndryshuar, me propozimin e ministrit të Mbrojtjes, Këshilli i Ministrave</w:t>
      </w:r>
    </w:p>
    <w:p w:rsidR="0056012E" w:rsidRPr="00A514D5" w:rsidRDefault="0056012E" w:rsidP="00785AF7">
      <w:pPr>
        <w:pStyle w:val="Hapesira7"/>
        <w:rPr>
          <w:lang w:val="sq-AL"/>
        </w:rPr>
      </w:pPr>
    </w:p>
    <w:p w:rsidR="0056012E" w:rsidRPr="00A514D5" w:rsidRDefault="0056012E" w:rsidP="00CA43B7">
      <w:pPr>
        <w:pStyle w:val="Titull-Titull"/>
        <w:rPr>
          <w:spacing w:val="-4"/>
          <w:lang w:val="sq-AL"/>
        </w:rPr>
      </w:pPr>
      <w:r w:rsidRPr="00A514D5">
        <w:rPr>
          <w:spacing w:val="-4"/>
          <w:lang w:val="sq-AL"/>
        </w:rPr>
        <w:t>VENDOSI:</w:t>
      </w:r>
    </w:p>
    <w:p w:rsidR="0056012E" w:rsidRPr="00A514D5" w:rsidRDefault="0056012E" w:rsidP="00785AF7">
      <w:pPr>
        <w:pStyle w:val="Hapesira7"/>
        <w:rPr>
          <w:lang w:val="sq-AL"/>
        </w:rPr>
      </w:pPr>
    </w:p>
    <w:p w:rsidR="0056012E" w:rsidRPr="00A514D5" w:rsidRDefault="0056012E" w:rsidP="00CA43B7">
      <w:pPr>
        <w:pStyle w:val="Paragrafi"/>
        <w:rPr>
          <w:spacing w:val="-4"/>
          <w:lang w:val="sq-AL"/>
        </w:rPr>
      </w:pPr>
      <w:r w:rsidRPr="00A514D5">
        <w:rPr>
          <w:spacing w:val="-4"/>
          <w:lang w:val="sq-AL"/>
        </w:rPr>
        <w:t>1. Kalimin në pronësi, nga Ministria e Mbrojtjes te Bashkia Poliçan, të pronës nr.1072, me emërtim “Kombinati Mekanik, Uzina Nr.1”, me vendndodhje në Poliçan, sipas planvendosjes që i bashkëlidhet dhe është pjesë përbërëse e këtij vendimi, për ta përdorur për nevoja administrative, për realizimin e funksioneve ekonomike, social-kulturore, për grumbullimin e produkteve bujqësore e blegtorale dhe për kryerjen e funksioneve të tjera, sipas ligjit.</w:t>
      </w:r>
    </w:p>
    <w:p w:rsidR="0056012E" w:rsidRPr="00A514D5" w:rsidRDefault="0056012E" w:rsidP="00CA43B7">
      <w:pPr>
        <w:pStyle w:val="Paragrafi"/>
        <w:rPr>
          <w:spacing w:val="-4"/>
          <w:lang w:val="sq-AL"/>
        </w:rPr>
      </w:pPr>
      <w:r w:rsidRPr="00A514D5">
        <w:rPr>
          <w:spacing w:val="-4"/>
          <w:lang w:val="sq-AL"/>
        </w:rPr>
        <w:t>2. Në listën e inventarit të pronave të paluajtshme shtetërore, që i bashkëlidhet vendimit nr.515, datë 18.7.2003, të Këshillit të Ministrave “Për miratimin e listës së inventarit të pronave të paluajtshme shtetërore, të cilat i kalojnë në përgjegjësi administrimi Ministrisë së Mbrojtjes”, të ndryshuar, të hiqet prona nr.1072, me emërtim “Kombinati Mekanik, Uzina Nr.1”, me vendndodhje në Poliçan, dhe të shtohet në listën e inventarit të pronave të paluajtshme që i kanë kaluar në pronësi ose në përdorim Bashkisë Poliçan, miratuar me vendimin nr.</w:t>
      </w:r>
      <w:r w:rsidR="00783D21" w:rsidRPr="00A514D5">
        <w:rPr>
          <w:spacing w:val="-4"/>
          <w:lang w:val="sq-AL"/>
        </w:rPr>
        <w:t xml:space="preserve"> </w:t>
      </w:r>
      <w:r w:rsidRPr="00A514D5">
        <w:rPr>
          <w:spacing w:val="-4"/>
          <w:lang w:val="sq-AL"/>
        </w:rPr>
        <w:t xml:space="preserve">207, datë 9.3.2011, të Këshillit të Ministrave. </w:t>
      </w:r>
    </w:p>
    <w:p w:rsidR="0056012E" w:rsidRPr="00A514D5" w:rsidRDefault="0056012E" w:rsidP="00CA43B7">
      <w:pPr>
        <w:pStyle w:val="Paragrafi"/>
        <w:rPr>
          <w:spacing w:val="-4"/>
          <w:lang w:val="sq-AL"/>
        </w:rPr>
      </w:pPr>
      <w:r w:rsidRPr="00A514D5">
        <w:rPr>
          <w:spacing w:val="-4"/>
          <w:lang w:val="sq-AL"/>
        </w:rPr>
        <w:t>3. Bashkisë Poliçan i ndalohet të ndryshojë destinacionin e përdorimit të pronës së përcaktuar në pikën 1, të këtij vendimi, ta tjetërsojë atë ose t’ua japë në përdorim të tretëve.</w:t>
      </w:r>
    </w:p>
    <w:p w:rsidR="0056012E" w:rsidRPr="00A514D5" w:rsidRDefault="0056012E" w:rsidP="00CA43B7">
      <w:pPr>
        <w:pStyle w:val="Paragrafi"/>
        <w:rPr>
          <w:spacing w:val="-4"/>
          <w:lang w:val="sq-AL"/>
        </w:rPr>
      </w:pPr>
      <w:r w:rsidRPr="00A514D5">
        <w:rPr>
          <w:spacing w:val="-4"/>
          <w:lang w:val="sq-AL"/>
        </w:rPr>
        <w:t xml:space="preserve">4. Ngarkohen ministri i Mbrojtjes, kryetari i Bashkisë Poliçan, Agjencia e Inventarizimit dhe Transferimit të Pronave të Paluajtshme dhe kryeregjistruesi i Pasurive të Paluajtshme të Republikës së Shqipërisë për ndjekjen dhe zbatimin e këtij vendimi. </w:t>
      </w:r>
    </w:p>
    <w:p w:rsidR="0056012E" w:rsidRPr="00A514D5" w:rsidRDefault="0056012E" w:rsidP="00CA43B7">
      <w:pPr>
        <w:pStyle w:val="Paragrafi"/>
        <w:rPr>
          <w:spacing w:val="-4"/>
          <w:lang w:val="sq-AL"/>
        </w:rPr>
      </w:pPr>
      <w:r w:rsidRPr="00A514D5">
        <w:rPr>
          <w:spacing w:val="-4"/>
          <w:lang w:val="sq-AL"/>
        </w:rPr>
        <w:t>Ky vendim hyn në fuqi pas botimit në Fletoren Zyrtare.</w:t>
      </w:r>
    </w:p>
    <w:p w:rsidR="0056012E" w:rsidRPr="00A514D5" w:rsidRDefault="0056012E" w:rsidP="00CA43B7">
      <w:pPr>
        <w:pStyle w:val="Autoriteti"/>
        <w:keepNext w:val="0"/>
        <w:rPr>
          <w:spacing w:val="-4"/>
          <w:lang w:val="sq-AL"/>
        </w:rPr>
      </w:pPr>
      <w:r w:rsidRPr="00A514D5">
        <w:rPr>
          <w:spacing w:val="-4"/>
          <w:lang w:val="sq-AL"/>
        </w:rPr>
        <w:t>KRYEMINISTRI</w:t>
      </w:r>
    </w:p>
    <w:p w:rsidR="0056012E" w:rsidRPr="00783D21" w:rsidRDefault="0056012E" w:rsidP="00CA43B7">
      <w:pPr>
        <w:pStyle w:val="AutoritetiEmer"/>
        <w:rPr>
          <w:lang w:val="sq-AL"/>
        </w:rPr>
      </w:pPr>
      <w:r w:rsidRPr="00A514D5">
        <w:rPr>
          <w:spacing w:val="-4"/>
          <w:lang w:val="sq-AL"/>
        </w:rPr>
        <w:t>Edi Rama</w:t>
      </w:r>
    </w:p>
    <w:p w:rsidR="00A802EA" w:rsidRDefault="00A802EA" w:rsidP="00CA43B7">
      <w:pPr>
        <w:widowControl w:val="0"/>
        <w:spacing w:after="0" w:line="240" w:lineRule="auto"/>
        <w:ind w:firstLine="0"/>
        <w:rPr>
          <w:rFonts w:ascii="Garamond" w:eastAsia="Times New Roman" w:hAnsi="Garamond"/>
          <w:spacing w:val="-4"/>
          <w:sz w:val="24"/>
          <w:szCs w:val="24"/>
          <w:lang w:val="sq-AL" w:eastAsia="en-GB"/>
        </w:rPr>
        <w:sectPr w:rsidR="00A802EA" w:rsidSect="00A802EA">
          <w:footnotePr>
            <w:numFmt w:val="chicago"/>
          </w:footnotePr>
          <w:type w:val="continuous"/>
          <w:pgSz w:w="11907" w:h="16840" w:code="9"/>
          <w:pgMar w:top="720" w:right="1134" w:bottom="720" w:left="1134" w:header="851" w:footer="851" w:gutter="0"/>
          <w:cols w:num="2" w:space="454"/>
          <w:docGrid w:linePitch="360"/>
        </w:sectPr>
      </w:pPr>
    </w:p>
    <w:p w:rsidR="006E2110" w:rsidRPr="00783D21" w:rsidRDefault="006E2110" w:rsidP="00CA43B7">
      <w:pPr>
        <w:widowControl w:val="0"/>
        <w:spacing w:after="0" w:line="240" w:lineRule="auto"/>
        <w:ind w:firstLine="0"/>
        <w:rPr>
          <w:rFonts w:ascii="Garamond" w:eastAsia="Times New Roman" w:hAnsi="Garamond"/>
          <w:spacing w:val="-4"/>
          <w:sz w:val="24"/>
          <w:szCs w:val="24"/>
          <w:lang w:val="sq-AL" w:eastAsia="en-GB"/>
        </w:rPr>
      </w:pPr>
    </w:p>
    <w:p w:rsidR="006E2110" w:rsidRPr="00783D21" w:rsidRDefault="006E2110" w:rsidP="00CA43B7">
      <w:pPr>
        <w:widowControl w:val="0"/>
        <w:spacing w:after="0" w:line="240" w:lineRule="auto"/>
        <w:ind w:firstLine="0"/>
        <w:rPr>
          <w:rFonts w:ascii="Garamond" w:eastAsia="Times New Roman" w:hAnsi="Garamond"/>
          <w:spacing w:val="-4"/>
          <w:sz w:val="24"/>
          <w:szCs w:val="24"/>
          <w:lang w:val="sq-AL" w:eastAsia="en-GB"/>
        </w:rPr>
      </w:pPr>
    </w:p>
    <w:p w:rsidR="006E2110" w:rsidRPr="00783D21" w:rsidRDefault="00316DD3" w:rsidP="00CA43B7">
      <w:pPr>
        <w:widowControl w:val="0"/>
        <w:spacing w:after="0" w:line="240" w:lineRule="auto"/>
        <w:ind w:firstLine="0"/>
        <w:jc w:val="center"/>
        <w:rPr>
          <w:rFonts w:ascii="Garamond" w:eastAsia="Times New Roman" w:hAnsi="Garamond"/>
          <w:spacing w:val="-4"/>
          <w:sz w:val="24"/>
          <w:szCs w:val="24"/>
          <w:lang w:val="sq-AL" w:eastAsia="en-GB"/>
        </w:rPr>
      </w:pPr>
      <w:r w:rsidRPr="00783D21">
        <w:rPr>
          <w:rFonts w:ascii="Garamond" w:eastAsia="Times New Roman" w:hAnsi="Garamond"/>
          <w:noProof/>
          <w:spacing w:val="-4"/>
          <w:sz w:val="24"/>
          <w:szCs w:val="24"/>
        </w:rPr>
        <w:drawing>
          <wp:inline distT="0" distB="0" distL="0" distR="0">
            <wp:extent cx="5800725" cy="6353175"/>
            <wp:effectExtent l="19050" t="0" r="9525" b="0"/>
            <wp:docPr id="10" name="Picture 9" descr="Planvendosja Pronës Nr10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nvendosja Pronës Nr1072.jpg"/>
                    <pic:cNvPicPr/>
                  </pic:nvPicPr>
                  <pic:blipFill>
                    <a:blip r:embed="rId18" cstate="print">
                      <a:lum bright="30000"/>
                    </a:blip>
                    <a:srcRect l="3478" t="1363" r="1760" b="18258"/>
                    <a:stretch>
                      <a:fillRect/>
                    </a:stretch>
                  </pic:blipFill>
                  <pic:spPr>
                    <a:xfrm>
                      <a:off x="0" y="0"/>
                      <a:ext cx="5800289" cy="6352697"/>
                    </a:xfrm>
                    <a:prstGeom prst="rect">
                      <a:avLst/>
                    </a:prstGeom>
                  </pic:spPr>
                </pic:pic>
              </a:graphicData>
            </a:graphic>
          </wp:inline>
        </w:drawing>
      </w:r>
    </w:p>
    <w:p w:rsidR="006E2110" w:rsidRPr="00783D21" w:rsidRDefault="006E2110" w:rsidP="00CA43B7">
      <w:pPr>
        <w:widowControl w:val="0"/>
        <w:spacing w:after="0" w:line="240" w:lineRule="auto"/>
        <w:ind w:firstLine="0"/>
        <w:rPr>
          <w:rFonts w:ascii="Garamond" w:eastAsia="Times New Roman" w:hAnsi="Garamond"/>
          <w:spacing w:val="-4"/>
          <w:sz w:val="24"/>
          <w:szCs w:val="24"/>
          <w:lang w:val="sq-AL" w:eastAsia="en-GB"/>
        </w:rPr>
      </w:pPr>
    </w:p>
    <w:p w:rsidR="006E2110" w:rsidRPr="00783D21" w:rsidRDefault="006E2110" w:rsidP="00CA43B7">
      <w:pPr>
        <w:widowControl w:val="0"/>
        <w:spacing w:after="0" w:line="240" w:lineRule="auto"/>
        <w:ind w:firstLine="0"/>
        <w:rPr>
          <w:rFonts w:ascii="Garamond" w:eastAsia="Times New Roman" w:hAnsi="Garamond"/>
          <w:spacing w:val="-4"/>
          <w:sz w:val="24"/>
          <w:szCs w:val="24"/>
          <w:lang w:val="sq-AL" w:eastAsia="en-GB"/>
        </w:rPr>
      </w:pPr>
    </w:p>
    <w:p w:rsidR="00266840" w:rsidRPr="00783D21" w:rsidRDefault="00266840" w:rsidP="00CA43B7">
      <w:pPr>
        <w:pStyle w:val="Akti"/>
        <w:keepNext w:val="0"/>
        <w:rPr>
          <w:lang w:val="sq-AL"/>
        </w:rPr>
      </w:pPr>
    </w:p>
    <w:p w:rsidR="00A802EA" w:rsidRDefault="00A802EA" w:rsidP="00CA43B7">
      <w:pPr>
        <w:pStyle w:val="Akti"/>
        <w:keepNext w:val="0"/>
        <w:rPr>
          <w:lang w:val="sq-AL"/>
        </w:rPr>
        <w:sectPr w:rsidR="00A802EA" w:rsidSect="008A378D">
          <w:footnotePr>
            <w:numFmt w:val="chicago"/>
          </w:footnotePr>
          <w:type w:val="continuous"/>
          <w:pgSz w:w="11907" w:h="16840" w:code="9"/>
          <w:pgMar w:top="720" w:right="1134" w:bottom="720" w:left="1134" w:header="851" w:footer="851" w:gutter="0"/>
          <w:cols w:space="454"/>
          <w:docGrid w:linePitch="360"/>
        </w:sectPr>
      </w:pPr>
    </w:p>
    <w:p w:rsidR="007620C7" w:rsidRDefault="007620C7" w:rsidP="00CA43B7">
      <w:pPr>
        <w:pStyle w:val="Akti"/>
        <w:keepNext w:val="0"/>
        <w:rPr>
          <w:spacing w:val="-4"/>
          <w:lang w:val="sq-AL"/>
        </w:rPr>
      </w:pPr>
    </w:p>
    <w:p w:rsidR="007620C7" w:rsidRDefault="007620C7" w:rsidP="00CA43B7">
      <w:pPr>
        <w:pStyle w:val="Akti"/>
        <w:keepNext w:val="0"/>
        <w:rPr>
          <w:spacing w:val="-4"/>
          <w:lang w:val="sq-AL"/>
        </w:rPr>
      </w:pPr>
    </w:p>
    <w:p w:rsidR="00560C81" w:rsidRPr="00A514D5" w:rsidRDefault="00560C81" w:rsidP="00CA43B7">
      <w:pPr>
        <w:pStyle w:val="Akti"/>
        <w:keepNext w:val="0"/>
        <w:rPr>
          <w:spacing w:val="-4"/>
          <w:lang w:val="sq-AL"/>
        </w:rPr>
      </w:pPr>
      <w:r w:rsidRPr="00A514D5">
        <w:rPr>
          <w:spacing w:val="-4"/>
          <w:lang w:val="sq-AL"/>
        </w:rPr>
        <w:t xml:space="preserve">VENDIM </w:t>
      </w:r>
    </w:p>
    <w:p w:rsidR="00B645D3" w:rsidRPr="00A514D5" w:rsidRDefault="00B645D3" w:rsidP="00CA43B7">
      <w:pPr>
        <w:pStyle w:val="NumriData"/>
        <w:keepNext w:val="0"/>
        <w:rPr>
          <w:spacing w:val="-4"/>
          <w:lang w:val="sq-AL"/>
        </w:rPr>
      </w:pPr>
      <w:r w:rsidRPr="00A514D5">
        <w:rPr>
          <w:spacing w:val="-4"/>
          <w:lang w:val="sq-AL"/>
        </w:rPr>
        <w:t>Nr. 935, datë 28.12.2016</w:t>
      </w:r>
    </w:p>
    <w:p w:rsidR="00B645D3" w:rsidRPr="00A514D5" w:rsidRDefault="00B645D3" w:rsidP="00785AF7">
      <w:pPr>
        <w:pStyle w:val="Hapesira7"/>
        <w:rPr>
          <w:lang w:val="sq-AL"/>
        </w:rPr>
      </w:pPr>
    </w:p>
    <w:p w:rsidR="00B645D3" w:rsidRPr="00A514D5" w:rsidRDefault="00B645D3" w:rsidP="00CA43B7">
      <w:pPr>
        <w:pStyle w:val="Titull-Titull"/>
        <w:rPr>
          <w:b/>
          <w:spacing w:val="-4"/>
          <w:lang w:val="sq-AL"/>
        </w:rPr>
      </w:pPr>
      <w:r w:rsidRPr="00A514D5">
        <w:rPr>
          <w:b/>
          <w:spacing w:val="-4"/>
          <w:lang w:val="sq-AL"/>
        </w:rPr>
        <w:t>Për KALImin Në përgjegjësi administrimi, nga Ministria e Mbrojtjes teK Autoriteti për Informiminmbi Dokumentet e Ish-Sigurimit të Shtetit, të objektit nr.52, me emërtim “Arkivi i Ri”, brenda territorit të pronës nr.12, me emërtim “Komanda E DoktrinËS dhe Stërvitjes”,  me vendndod</w:t>
      </w:r>
      <w:r w:rsidR="00560C81" w:rsidRPr="00A514D5">
        <w:rPr>
          <w:b/>
          <w:spacing w:val="-4"/>
          <w:lang w:val="sq-AL"/>
        </w:rPr>
        <w:t xml:space="preserve">hje LagjJa nr.10, Rruga </w:t>
      </w:r>
      <w:r w:rsidRPr="00A514D5">
        <w:rPr>
          <w:b/>
          <w:spacing w:val="-4"/>
          <w:lang w:val="sq-AL"/>
        </w:rPr>
        <w:t>E Dibrës, Tiranë, dhe për një ndryshim në Vendimin nr.515, datë 18.7.2003, të Këshillit të Ministrave, “Për miratimin e listës së inventarit të pronave të paluajtshme shtetërore, të cilat i kalojnë në përgjegjësi administrimi Ministrisë së Mbrojtjes”, të ndryshuar</w:t>
      </w:r>
    </w:p>
    <w:p w:rsidR="00B645D3" w:rsidRPr="00A514D5" w:rsidRDefault="00B645D3" w:rsidP="00785AF7">
      <w:pPr>
        <w:pStyle w:val="Hapesira7"/>
        <w:rPr>
          <w:lang w:val="sq-AL"/>
        </w:rPr>
      </w:pPr>
    </w:p>
    <w:p w:rsidR="00B645D3" w:rsidRPr="00A514D5" w:rsidRDefault="00B645D3" w:rsidP="00CA43B7">
      <w:pPr>
        <w:pStyle w:val="Paragrafi"/>
        <w:rPr>
          <w:spacing w:val="-4"/>
          <w:lang w:val="sq-AL"/>
        </w:rPr>
      </w:pPr>
      <w:r w:rsidRPr="00A514D5">
        <w:rPr>
          <w:spacing w:val="-4"/>
          <w:lang w:val="sq-AL"/>
        </w:rPr>
        <w:t>Në mbështetje të nenit 100 të Kushtetutës dhe të neneve 13 e 15, të ligjit nr.8743, datë 22.2.2001, “Për pronat e paluajtshme të shtetit”, të ndryshuar, me propozimin e ministrit të Mbrojtjes, Këshilli i Ministrave</w:t>
      </w:r>
    </w:p>
    <w:p w:rsidR="00B645D3" w:rsidRPr="00A514D5" w:rsidRDefault="00B645D3" w:rsidP="00785AF7">
      <w:pPr>
        <w:pStyle w:val="Hapesira7"/>
        <w:rPr>
          <w:lang w:val="sq-AL"/>
        </w:rPr>
      </w:pPr>
    </w:p>
    <w:p w:rsidR="00B645D3" w:rsidRPr="00A514D5" w:rsidRDefault="00B645D3" w:rsidP="00CA43B7">
      <w:pPr>
        <w:pStyle w:val="Titull-Titull"/>
        <w:rPr>
          <w:spacing w:val="-4"/>
          <w:lang w:val="sq-AL"/>
        </w:rPr>
      </w:pPr>
      <w:r w:rsidRPr="00A514D5">
        <w:rPr>
          <w:spacing w:val="-4"/>
          <w:lang w:val="sq-AL"/>
        </w:rPr>
        <w:t>VENDOSI:</w:t>
      </w:r>
    </w:p>
    <w:p w:rsidR="00B645D3" w:rsidRPr="00A514D5" w:rsidRDefault="00B645D3" w:rsidP="00785AF7">
      <w:pPr>
        <w:pStyle w:val="Hapesira7"/>
        <w:rPr>
          <w:lang w:val="sq-AL"/>
        </w:rPr>
      </w:pPr>
    </w:p>
    <w:p w:rsidR="00B645D3" w:rsidRPr="00A514D5" w:rsidRDefault="00B645D3" w:rsidP="00CA43B7">
      <w:pPr>
        <w:pStyle w:val="Paragrafi"/>
        <w:rPr>
          <w:spacing w:val="-4"/>
          <w:lang w:val="sq-AL"/>
        </w:rPr>
      </w:pPr>
      <w:r w:rsidRPr="00A514D5">
        <w:rPr>
          <w:spacing w:val="-4"/>
          <w:lang w:val="sq-AL"/>
        </w:rPr>
        <w:t>1. Kalimin në përgjegjësi administrimi, nga Ministria e Mbrojtjes tek Autoriteti për Informimin mbi Dokumentet e ish-Sigurimit të Shtetit, të objektit nr.52, me emërtim “Arkivi i ri”, brenda territorit të pronës nr.12, me emërtim “Komanda e Doktrinës dhe Stërvitjes”, me vendndodhje lagjja nr.10, Rruga e Dibrës, Tiranë, sipas planimetrisë që i bashkëlidhet këtij vendimi dhe është pjesë përbërëse e tij, për ta përdorur për ushtrimin e aktivitetit të këtij institucioni, për të cilin është krijuar.</w:t>
      </w:r>
    </w:p>
    <w:p w:rsidR="00B645D3" w:rsidRPr="00A514D5" w:rsidRDefault="00B645D3" w:rsidP="00CA43B7">
      <w:pPr>
        <w:pStyle w:val="Paragrafi"/>
        <w:rPr>
          <w:spacing w:val="-4"/>
          <w:lang w:val="sq-AL"/>
        </w:rPr>
      </w:pPr>
      <w:r w:rsidRPr="00A514D5">
        <w:rPr>
          <w:spacing w:val="-4"/>
          <w:lang w:val="sq-AL"/>
        </w:rPr>
        <w:t>2. Në listën e inventarit të pronave të paluajtshme shtetërore, që i bashkëlidhet vendimit nr.515, datë 18.7.2003, të Këshillit të Ministrave, të ndryshuar, të hiqet objekti nr.52, me emërtim “Arkivi i ri”, brenda territorit të pronës nr.12, me emërtim “Komanda e Doktrinës dhe Stërvitjes”, me vendndodhje lagjja nr.10, Rruga e Dibrës, Tiranë.</w:t>
      </w:r>
    </w:p>
    <w:p w:rsidR="00B645D3" w:rsidRPr="00A514D5" w:rsidRDefault="00B645D3" w:rsidP="00CA43B7">
      <w:pPr>
        <w:pStyle w:val="Paragrafi"/>
        <w:rPr>
          <w:spacing w:val="-4"/>
          <w:lang w:val="sq-AL"/>
        </w:rPr>
      </w:pPr>
      <w:r w:rsidRPr="00A514D5">
        <w:rPr>
          <w:spacing w:val="-4"/>
          <w:lang w:val="sq-AL"/>
        </w:rPr>
        <w:t xml:space="preserve">3. Autoriteti për Informimin mbi Dokumentet e ish-Sigurimit të Shtetit i ndalohet ta ndryshojë destinacionin e përdorimit të pronës së </w:t>
      </w:r>
      <w:r w:rsidR="00783D21" w:rsidRPr="00A514D5">
        <w:rPr>
          <w:spacing w:val="-4"/>
          <w:lang w:val="sq-AL"/>
        </w:rPr>
        <w:t>përcaktuar</w:t>
      </w:r>
      <w:r w:rsidRPr="00A514D5">
        <w:rPr>
          <w:spacing w:val="-4"/>
          <w:lang w:val="sq-AL"/>
        </w:rPr>
        <w:t xml:space="preserve"> në pikën 1, të këtij vendimi, ta tjetërsojë ose t’ua japë atë në përdorim të tretëve.</w:t>
      </w:r>
    </w:p>
    <w:p w:rsidR="00B645D3" w:rsidRPr="00A514D5" w:rsidRDefault="00B645D3" w:rsidP="00CA43B7">
      <w:pPr>
        <w:pStyle w:val="Paragrafi"/>
        <w:rPr>
          <w:spacing w:val="-4"/>
          <w:lang w:val="sq-AL"/>
        </w:rPr>
      </w:pPr>
      <w:r w:rsidRPr="00A514D5">
        <w:rPr>
          <w:spacing w:val="-4"/>
          <w:lang w:val="sq-AL"/>
        </w:rPr>
        <w:t>4. Ngarkohen ministri i Mbrojtjes, Autoriteti për Informimin mbi Dokumentet e ish-Sigurimit të Shtetit, Agjencia e Inventarizimit dhe Transferimit të Pronave të Paluajtshme dhe kryeregjistruesi i Pasurive të Paluajtshme të Republikës së Shqipërisë për zbatimin e këtij vendimi.</w:t>
      </w:r>
    </w:p>
    <w:p w:rsidR="00B645D3" w:rsidRPr="00A514D5" w:rsidRDefault="00B645D3" w:rsidP="00CA43B7">
      <w:pPr>
        <w:pStyle w:val="Paragrafi"/>
        <w:rPr>
          <w:spacing w:val="-4"/>
          <w:lang w:val="sq-AL"/>
        </w:rPr>
      </w:pPr>
      <w:r w:rsidRPr="00A514D5">
        <w:rPr>
          <w:spacing w:val="-4"/>
          <w:lang w:val="sq-AL"/>
        </w:rPr>
        <w:t>Ky vendim hyn në fuqi pas botimit në Fletoren Zyrtare.</w:t>
      </w:r>
    </w:p>
    <w:p w:rsidR="00B645D3" w:rsidRPr="00A514D5" w:rsidRDefault="00B645D3" w:rsidP="00785AF7">
      <w:pPr>
        <w:pStyle w:val="Hapesira7"/>
        <w:rPr>
          <w:lang w:val="sq-AL"/>
        </w:rPr>
      </w:pPr>
    </w:p>
    <w:p w:rsidR="00B645D3" w:rsidRPr="00A514D5" w:rsidRDefault="00B645D3" w:rsidP="00CA43B7">
      <w:pPr>
        <w:pStyle w:val="Autoriteti"/>
        <w:keepNext w:val="0"/>
        <w:rPr>
          <w:spacing w:val="-4"/>
          <w:lang w:val="sq-AL"/>
        </w:rPr>
      </w:pPr>
      <w:r w:rsidRPr="00A514D5">
        <w:rPr>
          <w:spacing w:val="-4"/>
          <w:lang w:val="sq-AL"/>
        </w:rPr>
        <w:t>KRYEMINISTRI</w:t>
      </w:r>
    </w:p>
    <w:p w:rsidR="00B645D3" w:rsidRDefault="00B645D3" w:rsidP="00CA43B7">
      <w:pPr>
        <w:pStyle w:val="AutoritetiEmer"/>
        <w:rPr>
          <w:spacing w:val="-4"/>
          <w:lang w:val="sq-AL"/>
        </w:rPr>
      </w:pPr>
      <w:r w:rsidRPr="00A514D5">
        <w:rPr>
          <w:spacing w:val="-4"/>
          <w:lang w:val="sq-AL"/>
        </w:rPr>
        <w:t>Edi Rama</w:t>
      </w:r>
    </w:p>
    <w:p w:rsidR="00535DBC" w:rsidRDefault="00535DBC" w:rsidP="00CA43B7">
      <w:pPr>
        <w:widowControl w:val="0"/>
        <w:rPr>
          <w:lang w:val="sq-AL"/>
        </w:rPr>
        <w:sectPr w:rsidR="00535DBC" w:rsidSect="00535DBC">
          <w:footnotePr>
            <w:numFmt w:val="chicago"/>
          </w:footnotePr>
          <w:type w:val="continuous"/>
          <w:pgSz w:w="11907" w:h="16840" w:code="9"/>
          <w:pgMar w:top="720" w:right="1134" w:bottom="720" w:left="1134" w:header="851" w:footer="851" w:gutter="0"/>
          <w:cols w:num="2" w:space="454"/>
          <w:docGrid w:linePitch="360"/>
        </w:sectPr>
      </w:pPr>
    </w:p>
    <w:p w:rsidR="00535DBC" w:rsidRPr="00535DBC" w:rsidRDefault="00535DBC" w:rsidP="00CA43B7">
      <w:pPr>
        <w:widowControl w:val="0"/>
        <w:rPr>
          <w:lang w:val="sq-AL"/>
        </w:rPr>
      </w:pPr>
    </w:p>
    <w:p w:rsidR="00A802EA" w:rsidRDefault="00A802EA" w:rsidP="00CA43B7">
      <w:pPr>
        <w:widowControl w:val="0"/>
        <w:spacing w:after="0" w:line="240" w:lineRule="auto"/>
        <w:ind w:firstLine="0"/>
        <w:rPr>
          <w:rFonts w:ascii="Garamond" w:eastAsia="Times New Roman" w:hAnsi="Garamond"/>
          <w:spacing w:val="-4"/>
          <w:sz w:val="24"/>
          <w:szCs w:val="24"/>
          <w:lang w:val="sq-AL" w:eastAsia="en-GB"/>
        </w:rPr>
        <w:sectPr w:rsidR="00A802EA" w:rsidSect="00535DBC">
          <w:footnotePr>
            <w:numFmt w:val="chicago"/>
          </w:footnotePr>
          <w:type w:val="continuous"/>
          <w:pgSz w:w="11907" w:h="16840" w:code="9"/>
          <w:pgMar w:top="720" w:right="1134" w:bottom="720" w:left="1134" w:header="851" w:footer="851" w:gutter="0"/>
          <w:cols w:space="454"/>
          <w:docGrid w:linePitch="360"/>
        </w:sectPr>
      </w:pPr>
    </w:p>
    <w:p w:rsidR="00AB3AC6" w:rsidRPr="00783D21" w:rsidRDefault="00AB3AC6" w:rsidP="00CA43B7">
      <w:pPr>
        <w:widowControl w:val="0"/>
        <w:spacing w:after="0" w:line="240" w:lineRule="auto"/>
        <w:ind w:firstLine="0"/>
        <w:rPr>
          <w:rFonts w:ascii="Garamond" w:eastAsia="Times New Roman" w:hAnsi="Garamond"/>
          <w:spacing w:val="-4"/>
          <w:sz w:val="24"/>
          <w:szCs w:val="24"/>
          <w:lang w:val="sq-AL" w:eastAsia="en-GB"/>
        </w:rPr>
      </w:pPr>
    </w:p>
    <w:p w:rsidR="00B645D3" w:rsidRPr="00783D21" w:rsidRDefault="00B645D3" w:rsidP="00CA43B7">
      <w:pPr>
        <w:widowControl w:val="0"/>
        <w:spacing w:after="0" w:line="240" w:lineRule="auto"/>
        <w:ind w:firstLine="0"/>
        <w:rPr>
          <w:rFonts w:ascii="Garamond" w:eastAsia="Times New Roman" w:hAnsi="Garamond"/>
          <w:spacing w:val="-4"/>
          <w:sz w:val="24"/>
          <w:szCs w:val="24"/>
          <w:lang w:val="sq-AL" w:eastAsia="en-GB"/>
        </w:rPr>
      </w:pPr>
    </w:p>
    <w:p w:rsidR="00B645D3" w:rsidRPr="00783D21" w:rsidRDefault="00B645D3" w:rsidP="00CA43B7">
      <w:pPr>
        <w:widowControl w:val="0"/>
        <w:spacing w:after="0" w:line="240" w:lineRule="auto"/>
        <w:ind w:firstLine="0"/>
        <w:rPr>
          <w:rFonts w:ascii="Garamond" w:eastAsia="Times New Roman" w:hAnsi="Garamond"/>
          <w:spacing w:val="-4"/>
          <w:sz w:val="24"/>
          <w:szCs w:val="24"/>
          <w:lang w:val="sq-AL" w:eastAsia="en-GB"/>
        </w:rPr>
      </w:pPr>
    </w:p>
    <w:p w:rsidR="00B645D3" w:rsidRPr="00783D21" w:rsidRDefault="00535DBC" w:rsidP="00CA43B7">
      <w:pPr>
        <w:widowControl w:val="0"/>
        <w:spacing w:after="0" w:line="240" w:lineRule="auto"/>
        <w:ind w:firstLine="0"/>
        <w:rPr>
          <w:rFonts w:ascii="Garamond" w:eastAsia="Times New Roman" w:hAnsi="Garamond"/>
          <w:spacing w:val="-4"/>
          <w:sz w:val="24"/>
          <w:szCs w:val="24"/>
          <w:lang w:val="sq-AL" w:eastAsia="en-GB"/>
        </w:rPr>
      </w:pPr>
      <w:r>
        <w:rPr>
          <w:rFonts w:ascii="Garamond" w:eastAsia="Times New Roman" w:hAnsi="Garamond"/>
          <w:noProof/>
          <w:spacing w:val="-4"/>
          <w:sz w:val="24"/>
          <w:szCs w:val="24"/>
        </w:rPr>
        <w:drawing>
          <wp:inline distT="0" distB="0" distL="0" distR="0">
            <wp:extent cx="6124575" cy="3648075"/>
            <wp:effectExtent l="19050" t="0" r="9525" b="0"/>
            <wp:docPr id="5" name="Picture 4" descr="Planimetria-I_Pag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nimetria-I_Page_1.jpg"/>
                    <pic:cNvPicPr/>
                  </pic:nvPicPr>
                  <pic:blipFill>
                    <a:blip r:embed="rId19" cstate="print"/>
                    <a:srcRect t="5727" b="9912"/>
                    <a:stretch>
                      <a:fillRect/>
                    </a:stretch>
                  </pic:blipFill>
                  <pic:spPr>
                    <a:xfrm>
                      <a:off x="0" y="0"/>
                      <a:ext cx="6124575" cy="3648075"/>
                    </a:xfrm>
                    <a:prstGeom prst="rect">
                      <a:avLst/>
                    </a:prstGeom>
                  </pic:spPr>
                </pic:pic>
              </a:graphicData>
            </a:graphic>
          </wp:inline>
        </w:drawing>
      </w:r>
      <w:r>
        <w:rPr>
          <w:rFonts w:ascii="Garamond" w:eastAsia="Times New Roman" w:hAnsi="Garamond"/>
          <w:noProof/>
          <w:spacing w:val="-4"/>
          <w:sz w:val="24"/>
          <w:szCs w:val="24"/>
        </w:rPr>
        <w:drawing>
          <wp:inline distT="0" distB="0" distL="0" distR="0">
            <wp:extent cx="6120765" cy="4326890"/>
            <wp:effectExtent l="19050" t="0" r="0" b="0"/>
            <wp:docPr id="7" name="Picture 6" descr="Planimetria-I_Pag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nimetria-I_Page_2.jpg"/>
                    <pic:cNvPicPr/>
                  </pic:nvPicPr>
                  <pic:blipFill>
                    <a:blip r:embed="rId20" cstate="print"/>
                    <a:stretch>
                      <a:fillRect/>
                    </a:stretch>
                  </pic:blipFill>
                  <pic:spPr>
                    <a:xfrm>
                      <a:off x="0" y="0"/>
                      <a:ext cx="6120765" cy="4326890"/>
                    </a:xfrm>
                    <a:prstGeom prst="rect">
                      <a:avLst/>
                    </a:prstGeom>
                  </pic:spPr>
                </pic:pic>
              </a:graphicData>
            </a:graphic>
          </wp:inline>
        </w:drawing>
      </w:r>
      <w:r>
        <w:rPr>
          <w:rFonts w:ascii="Garamond" w:eastAsia="Times New Roman" w:hAnsi="Garamond"/>
          <w:noProof/>
          <w:spacing w:val="-4"/>
          <w:sz w:val="24"/>
          <w:szCs w:val="24"/>
        </w:rPr>
        <w:drawing>
          <wp:inline distT="0" distB="0" distL="0" distR="0">
            <wp:extent cx="6124575" cy="3981450"/>
            <wp:effectExtent l="19050" t="0" r="9525" b="0"/>
            <wp:docPr id="12" name="Picture 11" descr="Planimetria-I_Page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nimetria-I_Page_3.jpg"/>
                    <pic:cNvPicPr/>
                  </pic:nvPicPr>
                  <pic:blipFill>
                    <a:blip r:embed="rId21" cstate="print"/>
                    <a:srcRect b="7930"/>
                    <a:stretch>
                      <a:fillRect/>
                    </a:stretch>
                  </pic:blipFill>
                  <pic:spPr>
                    <a:xfrm>
                      <a:off x="0" y="0"/>
                      <a:ext cx="6124575" cy="3981450"/>
                    </a:xfrm>
                    <a:prstGeom prst="rect">
                      <a:avLst/>
                    </a:prstGeom>
                  </pic:spPr>
                </pic:pic>
              </a:graphicData>
            </a:graphic>
          </wp:inline>
        </w:drawing>
      </w:r>
    </w:p>
    <w:p w:rsidR="00535DBC" w:rsidRDefault="00535DBC" w:rsidP="00CA43B7">
      <w:pPr>
        <w:pStyle w:val="Akti"/>
        <w:keepNext w:val="0"/>
        <w:rPr>
          <w:lang w:val="sq-AL"/>
        </w:rPr>
      </w:pPr>
    </w:p>
    <w:p w:rsidR="00535DBC" w:rsidRDefault="00535DBC" w:rsidP="00CA43B7">
      <w:pPr>
        <w:pStyle w:val="Akti"/>
        <w:keepNext w:val="0"/>
        <w:rPr>
          <w:lang w:val="sq-AL"/>
        </w:rPr>
        <w:sectPr w:rsidR="00535DBC" w:rsidSect="008A378D">
          <w:footnotePr>
            <w:numFmt w:val="chicago"/>
          </w:footnotePr>
          <w:type w:val="continuous"/>
          <w:pgSz w:w="11907" w:h="16840" w:code="9"/>
          <w:pgMar w:top="720" w:right="1134" w:bottom="720" w:left="1134" w:header="851" w:footer="851" w:gutter="0"/>
          <w:cols w:space="454"/>
          <w:docGrid w:linePitch="360"/>
        </w:sectPr>
      </w:pPr>
    </w:p>
    <w:p w:rsidR="00560C81" w:rsidRPr="00A514D5" w:rsidRDefault="00560C81" w:rsidP="00CA43B7">
      <w:pPr>
        <w:pStyle w:val="Akti"/>
        <w:keepNext w:val="0"/>
        <w:rPr>
          <w:spacing w:val="-4"/>
          <w:lang w:val="sq-AL"/>
        </w:rPr>
      </w:pPr>
      <w:r w:rsidRPr="00A514D5">
        <w:rPr>
          <w:spacing w:val="-4"/>
          <w:lang w:val="sq-AL"/>
        </w:rPr>
        <w:t xml:space="preserve">VENDIM </w:t>
      </w:r>
    </w:p>
    <w:p w:rsidR="003E0990" w:rsidRPr="00A514D5" w:rsidRDefault="003E0990" w:rsidP="00CA43B7">
      <w:pPr>
        <w:pStyle w:val="NumriData"/>
        <w:keepNext w:val="0"/>
        <w:rPr>
          <w:spacing w:val="-4"/>
          <w:lang w:val="sq-AL"/>
        </w:rPr>
      </w:pPr>
      <w:r w:rsidRPr="00A514D5">
        <w:rPr>
          <w:spacing w:val="-4"/>
          <w:lang w:val="sq-AL"/>
        </w:rPr>
        <w:t>Nr. 936, datë 28.12.2016</w:t>
      </w:r>
    </w:p>
    <w:p w:rsidR="003E0990" w:rsidRPr="00A514D5" w:rsidRDefault="003E0990" w:rsidP="00785AF7">
      <w:pPr>
        <w:pStyle w:val="Hapesira7"/>
        <w:rPr>
          <w:lang w:val="sq-AL"/>
        </w:rPr>
      </w:pPr>
    </w:p>
    <w:p w:rsidR="003E0990" w:rsidRPr="00A514D5" w:rsidRDefault="003E0990" w:rsidP="00CA43B7">
      <w:pPr>
        <w:pStyle w:val="Titull-Titull"/>
        <w:rPr>
          <w:b/>
          <w:spacing w:val="-4"/>
          <w:lang w:val="sq-AL"/>
        </w:rPr>
      </w:pPr>
      <w:r w:rsidRPr="00A514D5">
        <w:rPr>
          <w:b/>
          <w:spacing w:val="-4"/>
          <w:lang w:val="sq-AL"/>
        </w:rPr>
        <w:t xml:space="preserve">PËR DISA SHTESA DHE NDRYSHIME NË VENDIMIN NR.250, DATË 24.4.2003, TË KËSHILLIT TË MINISTRAVE, “PËR MIRATIMIN E LISTËS SË INVENTARIT TË PRONAVE TË PALUAJTSHME SHTETËRORE, TË CILAT I KALOJNË NË PËRGJEGJËSI ADMINISTRIMI MINISTRISË SË RENDIT PUBLIK”, TË NDRYSHUAR </w:t>
      </w:r>
    </w:p>
    <w:p w:rsidR="003E0990" w:rsidRPr="00A514D5" w:rsidRDefault="003E0990" w:rsidP="00785AF7">
      <w:pPr>
        <w:pStyle w:val="Hapesira7"/>
        <w:rPr>
          <w:lang w:val="sq-AL"/>
        </w:rPr>
      </w:pPr>
    </w:p>
    <w:p w:rsidR="003E0990" w:rsidRPr="00A514D5" w:rsidRDefault="003E0990" w:rsidP="00CA43B7">
      <w:pPr>
        <w:pStyle w:val="Paragrafi"/>
        <w:rPr>
          <w:spacing w:val="-4"/>
          <w:lang w:val="sq-AL"/>
        </w:rPr>
      </w:pPr>
      <w:r w:rsidRPr="00A514D5">
        <w:rPr>
          <w:spacing w:val="-4"/>
          <w:lang w:val="sq-AL"/>
        </w:rPr>
        <w:tab/>
        <w:t xml:space="preserve">Në mbështetje të nenit 100 të Kushtetutës dhe të neneve 8, pika 3, 10 e 13, të ligjit nr.8743, datë 22.2.2001, “Për pronat e paluajtshme të shtetit”, të ndryshuar, me propozimin e ministrit të Punëve të Brendshme, Këshilli i Ministrave </w:t>
      </w:r>
    </w:p>
    <w:p w:rsidR="003E0990" w:rsidRPr="00A514D5" w:rsidRDefault="003E0990" w:rsidP="00785AF7">
      <w:pPr>
        <w:pStyle w:val="Hapesira7"/>
        <w:rPr>
          <w:lang w:val="sq-AL"/>
        </w:rPr>
      </w:pPr>
    </w:p>
    <w:p w:rsidR="003E0990" w:rsidRPr="00A514D5" w:rsidRDefault="003E0990" w:rsidP="00CA43B7">
      <w:pPr>
        <w:pStyle w:val="Titull-Titull"/>
        <w:rPr>
          <w:spacing w:val="-4"/>
          <w:lang w:val="sq-AL"/>
        </w:rPr>
      </w:pPr>
      <w:r w:rsidRPr="00A514D5">
        <w:rPr>
          <w:spacing w:val="-4"/>
          <w:lang w:val="sq-AL"/>
        </w:rPr>
        <w:t>VENDOSI:</w:t>
      </w:r>
    </w:p>
    <w:p w:rsidR="003E0990" w:rsidRPr="00A514D5" w:rsidRDefault="003E0990" w:rsidP="00785AF7">
      <w:pPr>
        <w:pStyle w:val="Hapesira7"/>
        <w:rPr>
          <w:lang w:val="sq-AL"/>
        </w:rPr>
      </w:pPr>
    </w:p>
    <w:p w:rsidR="003E0990" w:rsidRPr="00A514D5" w:rsidRDefault="00684708" w:rsidP="00CA43B7">
      <w:pPr>
        <w:pStyle w:val="Paragrafi"/>
        <w:rPr>
          <w:spacing w:val="-4"/>
          <w:lang w:val="sq-AL"/>
        </w:rPr>
      </w:pPr>
      <w:r w:rsidRPr="00A514D5">
        <w:rPr>
          <w:spacing w:val="-4"/>
          <w:lang w:val="sq-AL"/>
        </w:rPr>
        <w:t xml:space="preserve">1. </w:t>
      </w:r>
      <w:r w:rsidR="003E0990" w:rsidRPr="00A514D5">
        <w:rPr>
          <w:spacing w:val="-4"/>
          <w:lang w:val="sq-AL"/>
        </w:rPr>
        <w:t>Në vendimin nr.250, datë 24.4.2003 të Këshillit të Ministrave, të ndryshuar, bëhen këto shtesa dhe ndryshime:</w:t>
      </w:r>
    </w:p>
    <w:p w:rsidR="003E0990" w:rsidRPr="00A514D5" w:rsidRDefault="00684708" w:rsidP="00CA43B7">
      <w:pPr>
        <w:pStyle w:val="Paragrafi"/>
        <w:rPr>
          <w:spacing w:val="-4"/>
          <w:lang w:val="sq-AL"/>
        </w:rPr>
      </w:pPr>
      <w:r w:rsidRPr="00A514D5">
        <w:rPr>
          <w:spacing w:val="-4"/>
          <w:lang w:val="sq-AL"/>
        </w:rPr>
        <w:t xml:space="preserve">a) </w:t>
      </w:r>
      <w:r w:rsidR="003E0990" w:rsidRPr="00A514D5">
        <w:rPr>
          <w:spacing w:val="-4"/>
          <w:lang w:val="sq-AL"/>
        </w:rPr>
        <w:t>Në listën e inventarit të pronave të paluajtshme shtetërore, të cilat i kalojnë në përgjegjësi administrimi Ministrisë së Punëve të Brendshme, për Drejtorinë e Policisë së Shtetit, shtohen pronat, sipas formularëve (fletët 1-6 dhe 9), bashkëlidhur këtij vendimi.</w:t>
      </w:r>
    </w:p>
    <w:p w:rsidR="003E0990" w:rsidRPr="00A514D5" w:rsidRDefault="00684708" w:rsidP="00CA43B7">
      <w:pPr>
        <w:pStyle w:val="Paragrafi"/>
        <w:rPr>
          <w:spacing w:val="-4"/>
          <w:lang w:val="sq-AL"/>
        </w:rPr>
      </w:pPr>
      <w:r w:rsidRPr="00A514D5">
        <w:rPr>
          <w:spacing w:val="-4"/>
          <w:lang w:val="sq-AL"/>
        </w:rPr>
        <w:t xml:space="preserve">b) </w:t>
      </w:r>
      <w:r w:rsidR="003E0990" w:rsidRPr="00A514D5">
        <w:rPr>
          <w:spacing w:val="-4"/>
          <w:lang w:val="sq-AL"/>
        </w:rPr>
        <w:t>Në listën e inventarit, përmasat e pronës, me emërtimin “Komisariati i Policisë Kamëz”, zëvendësohen me përmasat e përcaktuara, sipas formularit (fleta 7), bashkëlidhur këtij vendimi.</w:t>
      </w:r>
    </w:p>
    <w:p w:rsidR="003E0990" w:rsidRPr="00A514D5" w:rsidRDefault="00684708" w:rsidP="00CA43B7">
      <w:pPr>
        <w:pStyle w:val="Paragrafi"/>
        <w:rPr>
          <w:spacing w:val="-4"/>
          <w:lang w:val="sq-AL"/>
        </w:rPr>
      </w:pPr>
      <w:r w:rsidRPr="00A514D5">
        <w:rPr>
          <w:spacing w:val="-4"/>
          <w:lang w:val="sq-AL"/>
        </w:rPr>
        <w:t xml:space="preserve">c) </w:t>
      </w:r>
      <w:r w:rsidR="003E0990" w:rsidRPr="00A514D5">
        <w:rPr>
          <w:spacing w:val="-4"/>
          <w:lang w:val="sq-AL"/>
        </w:rPr>
        <w:t>Në listën e inventarit hiqet prona me emërtimin “ish-Drejtoria e Policisë së Qarkut, Komisariati i Policisë Fier”, me komponentë përbërës, me numrat rendorë 1-16, sipas formularit (fleta 8), bashkëlidhur këtij vendimi.</w:t>
      </w:r>
    </w:p>
    <w:p w:rsidR="003E0990" w:rsidRPr="00A514D5" w:rsidRDefault="003E0990" w:rsidP="00CA43B7">
      <w:pPr>
        <w:pStyle w:val="Paragrafi"/>
        <w:rPr>
          <w:spacing w:val="-4"/>
          <w:lang w:val="sq-AL"/>
        </w:rPr>
      </w:pPr>
      <w:r w:rsidRPr="00A514D5">
        <w:rPr>
          <w:spacing w:val="-4"/>
          <w:lang w:val="sq-AL"/>
        </w:rPr>
        <w:t>Lista përbëhet gjithsej nga 9 (nëntë) fletë dhe është pjesë përbërëse e këtij vendimi.</w:t>
      </w:r>
    </w:p>
    <w:p w:rsidR="003E0990" w:rsidRPr="00A514D5" w:rsidRDefault="00684708" w:rsidP="00CA43B7">
      <w:pPr>
        <w:pStyle w:val="Paragrafi"/>
        <w:rPr>
          <w:spacing w:val="-4"/>
          <w:lang w:val="sq-AL"/>
        </w:rPr>
      </w:pPr>
      <w:r w:rsidRPr="00A514D5">
        <w:rPr>
          <w:spacing w:val="-4"/>
          <w:lang w:val="sq-AL"/>
        </w:rPr>
        <w:t xml:space="preserve">2. </w:t>
      </w:r>
      <w:r w:rsidR="003E0990" w:rsidRPr="00A514D5">
        <w:rPr>
          <w:spacing w:val="-4"/>
          <w:lang w:val="sq-AL"/>
        </w:rPr>
        <w:t xml:space="preserve">Ngarkohen Ministria e Punëve të Brendshme, Drejtoria e Policisë së Shtetit dhe kryeregjistruesi i Pasurive të Paluajtshme të Republikës së Shqipërisë për zbatimin e këtij vendimi. </w:t>
      </w:r>
    </w:p>
    <w:p w:rsidR="003E0990" w:rsidRPr="00A514D5" w:rsidRDefault="003E0990" w:rsidP="00CA43B7">
      <w:pPr>
        <w:pStyle w:val="Paragrafi"/>
        <w:rPr>
          <w:spacing w:val="-4"/>
          <w:lang w:val="sq-AL"/>
        </w:rPr>
      </w:pPr>
      <w:r w:rsidRPr="00A514D5">
        <w:rPr>
          <w:spacing w:val="-4"/>
          <w:lang w:val="sq-AL"/>
        </w:rPr>
        <w:t>Ky vendim hyn në fuqi pas botim</w:t>
      </w:r>
      <w:r w:rsidR="00F8230E" w:rsidRPr="00A514D5">
        <w:rPr>
          <w:spacing w:val="-4"/>
          <w:lang w:val="sq-AL"/>
        </w:rPr>
        <w:t xml:space="preserve">it në </w:t>
      </w:r>
      <w:r w:rsidRPr="00A514D5">
        <w:rPr>
          <w:spacing w:val="-4"/>
          <w:lang w:val="sq-AL"/>
        </w:rPr>
        <w:t xml:space="preserve">Fletoren </w:t>
      </w:r>
      <w:r w:rsidR="00F8230E" w:rsidRPr="00A514D5">
        <w:rPr>
          <w:spacing w:val="-4"/>
          <w:lang w:val="sq-AL"/>
        </w:rPr>
        <w:t>Zyrtare</w:t>
      </w:r>
      <w:r w:rsidRPr="00A514D5">
        <w:rPr>
          <w:spacing w:val="-4"/>
          <w:lang w:val="sq-AL"/>
        </w:rPr>
        <w:t xml:space="preserve">. </w:t>
      </w:r>
    </w:p>
    <w:p w:rsidR="003E0990" w:rsidRPr="00A514D5" w:rsidRDefault="003E0990" w:rsidP="00785AF7">
      <w:pPr>
        <w:pStyle w:val="Hapesira7"/>
        <w:rPr>
          <w:lang w:val="sq-AL"/>
        </w:rPr>
      </w:pPr>
    </w:p>
    <w:p w:rsidR="00684708" w:rsidRPr="00A514D5" w:rsidRDefault="00684708" w:rsidP="00CA43B7">
      <w:pPr>
        <w:pStyle w:val="Autoriteti"/>
        <w:keepNext w:val="0"/>
        <w:rPr>
          <w:spacing w:val="-4"/>
          <w:lang w:val="sq-AL"/>
        </w:rPr>
      </w:pPr>
      <w:r w:rsidRPr="00A514D5">
        <w:rPr>
          <w:spacing w:val="-4"/>
          <w:lang w:val="sq-AL"/>
        </w:rPr>
        <w:t>KRYEMINISTRI</w:t>
      </w:r>
    </w:p>
    <w:p w:rsidR="00684708" w:rsidRPr="00783D21" w:rsidRDefault="00684708" w:rsidP="00CA43B7">
      <w:pPr>
        <w:pStyle w:val="AutoritetiEmer"/>
        <w:rPr>
          <w:lang w:val="sq-AL"/>
        </w:rPr>
      </w:pPr>
      <w:r w:rsidRPr="00A514D5">
        <w:rPr>
          <w:spacing w:val="-4"/>
          <w:lang w:val="sq-AL"/>
        </w:rPr>
        <w:t>Edi Rama</w:t>
      </w:r>
    </w:p>
    <w:p w:rsidR="00A802EA" w:rsidRDefault="00A802EA" w:rsidP="00CA43B7">
      <w:pPr>
        <w:widowControl w:val="0"/>
        <w:spacing w:after="0" w:line="240" w:lineRule="auto"/>
        <w:ind w:firstLine="0"/>
        <w:rPr>
          <w:rFonts w:ascii="Garamond" w:eastAsia="Times New Roman" w:hAnsi="Garamond"/>
          <w:spacing w:val="-4"/>
          <w:sz w:val="24"/>
          <w:szCs w:val="24"/>
          <w:lang w:val="sq-AL" w:eastAsia="en-GB"/>
        </w:rPr>
        <w:sectPr w:rsidR="00A802EA" w:rsidSect="00A802EA">
          <w:footnotePr>
            <w:numFmt w:val="chicago"/>
          </w:footnotePr>
          <w:type w:val="continuous"/>
          <w:pgSz w:w="11907" w:h="16840" w:code="9"/>
          <w:pgMar w:top="720" w:right="1134" w:bottom="720" w:left="1134" w:header="851" w:footer="851" w:gutter="0"/>
          <w:cols w:num="2" w:space="454"/>
          <w:docGrid w:linePitch="360"/>
        </w:sectPr>
      </w:pPr>
    </w:p>
    <w:p w:rsidR="00B645D3" w:rsidRPr="00783D21" w:rsidRDefault="00B645D3" w:rsidP="00CA43B7">
      <w:pPr>
        <w:widowControl w:val="0"/>
        <w:spacing w:after="0" w:line="240" w:lineRule="auto"/>
        <w:ind w:firstLine="0"/>
        <w:rPr>
          <w:rFonts w:ascii="Garamond" w:eastAsia="Times New Roman" w:hAnsi="Garamond"/>
          <w:spacing w:val="-4"/>
          <w:sz w:val="24"/>
          <w:szCs w:val="24"/>
          <w:lang w:val="sq-AL" w:eastAsia="en-GB"/>
        </w:rPr>
      </w:pPr>
    </w:p>
    <w:p w:rsidR="00B645D3" w:rsidRPr="00783D21" w:rsidRDefault="00864C51" w:rsidP="00CA43B7">
      <w:pPr>
        <w:widowControl w:val="0"/>
        <w:spacing w:after="0" w:line="240" w:lineRule="auto"/>
        <w:ind w:firstLine="0"/>
        <w:jc w:val="center"/>
        <w:rPr>
          <w:rFonts w:ascii="Garamond" w:eastAsia="Times New Roman" w:hAnsi="Garamond"/>
          <w:spacing w:val="-4"/>
          <w:sz w:val="24"/>
          <w:szCs w:val="24"/>
          <w:lang w:val="sq-AL" w:eastAsia="en-GB"/>
        </w:rPr>
      </w:pPr>
      <w:r w:rsidRPr="00783D21">
        <w:rPr>
          <w:rFonts w:ascii="Garamond" w:eastAsia="Times New Roman" w:hAnsi="Garamond"/>
          <w:noProof/>
          <w:spacing w:val="-4"/>
          <w:sz w:val="24"/>
          <w:szCs w:val="24"/>
        </w:rPr>
        <w:drawing>
          <wp:inline distT="0" distB="0" distL="0" distR="0">
            <wp:extent cx="4891922" cy="7899991"/>
            <wp:effectExtent l="19050" t="0" r="3928" b="0"/>
            <wp:docPr id="14" name="Picture 13" descr="fq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q 1.jpg"/>
                    <pic:cNvPicPr/>
                  </pic:nvPicPr>
                  <pic:blipFill>
                    <a:blip r:embed="rId22" cstate="print"/>
                    <a:srcRect l="10166" t="5997" r="9891" b="3505"/>
                    <a:stretch>
                      <a:fillRect/>
                    </a:stretch>
                  </pic:blipFill>
                  <pic:spPr>
                    <a:xfrm rot="10800000">
                      <a:off x="0" y="0"/>
                      <a:ext cx="4894144" cy="7903579"/>
                    </a:xfrm>
                    <a:prstGeom prst="rect">
                      <a:avLst/>
                    </a:prstGeom>
                  </pic:spPr>
                </pic:pic>
              </a:graphicData>
            </a:graphic>
          </wp:inline>
        </w:drawing>
      </w:r>
      <w:r w:rsidRPr="00783D21">
        <w:rPr>
          <w:rFonts w:ascii="Garamond" w:eastAsia="Times New Roman" w:hAnsi="Garamond"/>
          <w:noProof/>
          <w:spacing w:val="-4"/>
          <w:sz w:val="24"/>
          <w:szCs w:val="24"/>
        </w:rPr>
        <w:drawing>
          <wp:inline distT="0" distB="0" distL="0" distR="0">
            <wp:extent cx="4552950" cy="7921256"/>
            <wp:effectExtent l="19050" t="0" r="0" b="0"/>
            <wp:docPr id="15" name="Picture 14" descr="fq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q 2.jpg"/>
                    <pic:cNvPicPr/>
                  </pic:nvPicPr>
                  <pic:blipFill>
                    <a:blip r:embed="rId23" cstate="print"/>
                    <a:srcRect l="8160" t="5835" r="17404" b="7293"/>
                    <a:stretch>
                      <a:fillRect/>
                    </a:stretch>
                  </pic:blipFill>
                  <pic:spPr>
                    <a:xfrm>
                      <a:off x="0" y="0"/>
                      <a:ext cx="4552950" cy="7921256"/>
                    </a:xfrm>
                    <a:prstGeom prst="rect">
                      <a:avLst/>
                    </a:prstGeom>
                  </pic:spPr>
                </pic:pic>
              </a:graphicData>
            </a:graphic>
          </wp:inline>
        </w:drawing>
      </w:r>
      <w:r w:rsidRPr="00783D21">
        <w:rPr>
          <w:rFonts w:ascii="Garamond" w:eastAsia="Times New Roman" w:hAnsi="Garamond"/>
          <w:noProof/>
          <w:spacing w:val="-4"/>
          <w:sz w:val="24"/>
          <w:szCs w:val="24"/>
        </w:rPr>
        <w:drawing>
          <wp:inline distT="0" distB="0" distL="0" distR="0">
            <wp:extent cx="4684982" cy="7921256"/>
            <wp:effectExtent l="19050" t="0" r="1318" b="0"/>
            <wp:docPr id="16" name="Picture 15" descr="fq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q 3.jpg"/>
                    <pic:cNvPicPr/>
                  </pic:nvPicPr>
                  <pic:blipFill>
                    <a:blip r:embed="rId24" cstate="print"/>
                    <a:srcRect l="10627" t="1296" r="12848" b="7038"/>
                    <a:stretch>
                      <a:fillRect/>
                    </a:stretch>
                  </pic:blipFill>
                  <pic:spPr>
                    <a:xfrm>
                      <a:off x="0" y="0"/>
                      <a:ext cx="4681808" cy="7915889"/>
                    </a:xfrm>
                    <a:prstGeom prst="rect">
                      <a:avLst/>
                    </a:prstGeom>
                  </pic:spPr>
                </pic:pic>
              </a:graphicData>
            </a:graphic>
          </wp:inline>
        </w:drawing>
      </w:r>
      <w:r w:rsidRPr="00783D21">
        <w:rPr>
          <w:rFonts w:ascii="Garamond" w:eastAsia="Times New Roman" w:hAnsi="Garamond"/>
          <w:noProof/>
          <w:spacing w:val="-4"/>
          <w:sz w:val="24"/>
          <w:szCs w:val="24"/>
        </w:rPr>
        <w:drawing>
          <wp:inline distT="0" distB="0" distL="0" distR="0">
            <wp:extent cx="4551432" cy="7921256"/>
            <wp:effectExtent l="19050" t="0" r="1518" b="0"/>
            <wp:docPr id="17" name="Picture 16" descr="fq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q 4.jpg"/>
                    <pic:cNvPicPr/>
                  </pic:nvPicPr>
                  <pic:blipFill>
                    <a:blip r:embed="rId25" cstate="print"/>
                    <a:srcRect l="10389" t="2269" r="15173" b="7293"/>
                    <a:stretch>
                      <a:fillRect/>
                    </a:stretch>
                  </pic:blipFill>
                  <pic:spPr>
                    <a:xfrm>
                      <a:off x="0" y="0"/>
                      <a:ext cx="4552950" cy="7923898"/>
                    </a:xfrm>
                    <a:prstGeom prst="rect">
                      <a:avLst/>
                    </a:prstGeom>
                  </pic:spPr>
                </pic:pic>
              </a:graphicData>
            </a:graphic>
          </wp:inline>
        </w:drawing>
      </w:r>
      <w:r w:rsidRPr="00783D21">
        <w:rPr>
          <w:rFonts w:ascii="Garamond" w:eastAsia="Times New Roman" w:hAnsi="Garamond"/>
          <w:noProof/>
          <w:spacing w:val="-4"/>
          <w:sz w:val="24"/>
          <w:szCs w:val="24"/>
        </w:rPr>
        <w:drawing>
          <wp:inline distT="0" distB="0" distL="0" distR="0">
            <wp:extent cx="4648643" cy="8006317"/>
            <wp:effectExtent l="19050" t="0" r="0" b="0"/>
            <wp:docPr id="18" name="Picture 17" descr="fq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q 5.jpg"/>
                    <pic:cNvPicPr/>
                  </pic:nvPicPr>
                  <pic:blipFill>
                    <a:blip r:embed="rId26" cstate="print"/>
                    <a:srcRect l="11973" t="972" r="11956" b="6055"/>
                    <a:stretch>
                      <a:fillRect/>
                    </a:stretch>
                  </pic:blipFill>
                  <pic:spPr>
                    <a:xfrm rot="10800000">
                      <a:off x="0" y="0"/>
                      <a:ext cx="4648485" cy="8006045"/>
                    </a:xfrm>
                    <a:prstGeom prst="rect">
                      <a:avLst/>
                    </a:prstGeom>
                  </pic:spPr>
                </pic:pic>
              </a:graphicData>
            </a:graphic>
          </wp:inline>
        </w:drawing>
      </w:r>
      <w:r w:rsidRPr="00783D21">
        <w:rPr>
          <w:rFonts w:ascii="Garamond" w:eastAsia="Times New Roman" w:hAnsi="Garamond"/>
          <w:noProof/>
          <w:spacing w:val="-4"/>
          <w:sz w:val="24"/>
          <w:szCs w:val="24"/>
        </w:rPr>
        <w:drawing>
          <wp:inline distT="0" distB="0" distL="0" distR="0">
            <wp:extent cx="4753865" cy="8006317"/>
            <wp:effectExtent l="19050" t="0" r="8635" b="0"/>
            <wp:docPr id="19" name="Picture 18" descr="fq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q 6.jpg"/>
                    <pic:cNvPicPr/>
                  </pic:nvPicPr>
                  <pic:blipFill>
                    <a:blip r:embed="rId27" cstate="print"/>
                    <a:srcRect l="9287" t="1297" r="12848" b="6870"/>
                    <a:stretch>
                      <a:fillRect/>
                    </a:stretch>
                  </pic:blipFill>
                  <pic:spPr>
                    <a:xfrm rot="10800000">
                      <a:off x="0" y="0"/>
                      <a:ext cx="4755762" cy="8009512"/>
                    </a:xfrm>
                    <a:prstGeom prst="rect">
                      <a:avLst/>
                    </a:prstGeom>
                  </pic:spPr>
                </pic:pic>
              </a:graphicData>
            </a:graphic>
          </wp:inline>
        </w:drawing>
      </w:r>
      <w:r w:rsidRPr="00783D21">
        <w:rPr>
          <w:rFonts w:ascii="Garamond" w:eastAsia="Times New Roman" w:hAnsi="Garamond"/>
          <w:noProof/>
          <w:spacing w:val="-4"/>
          <w:sz w:val="24"/>
          <w:szCs w:val="24"/>
        </w:rPr>
        <w:drawing>
          <wp:inline distT="0" distB="0" distL="0" distR="0">
            <wp:extent cx="4871292" cy="8218968"/>
            <wp:effectExtent l="19050" t="0" r="5508" b="0"/>
            <wp:docPr id="20" name="Picture 19" descr="fq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q 7.jpg"/>
                    <pic:cNvPicPr/>
                  </pic:nvPicPr>
                  <pic:blipFill>
                    <a:blip r:embed="rId28" cstate="print"/>
                    <a:srcRect l="8836" r="11511" b="4862"/>
                    <a:stretch>
                      <a:fillRect/>
                    </a:stretch>
                  </pic:blipFill>
                  <pic:spPr>
                    <a:xfrm rot="10800000">
                      <a:off x="0" y="0"/>
                      <a:ext cx="4876052" cy="8226999"/>
                    </a:xfrm>
                    <a:prstGeom prst="rect">
                      <a:avLst/>
                    </a:prstGeom>
                  </pic:spPr>
                </pic:pic>
              </a:graphicData>
            </a:graphic>
          </wp:inline>
        </w:drawing>
      </w:r>
      <w:r w:rsidRPr="00783D21">
        <w:rPr>
          <w:rFonts w:ascii="Garamond" w:eastAsia="Times New Roman" w:hAnsi="Garamond"/>
          <w:noProof/>
          <w:spacing w:val="-4"/>
          <w:sz w:val="24"/>
          <w:szCs w:val="24"/>
        </w:rPr>
        <w:drawing>
          <wp:inline distT="0" distB="0" distL="0" distR="0">
            <wp:extent cx="4308401" cy="8133907"/>
            <wp:effectExtent l="19050" t="0" r="0" b="0"/>
            <wp:docPr id="21" name="Picture 20" descr="fq 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q 8.jpg"/>
                    <pic:cNvPicPr/>
                  </pic:nvPicPr>
                  <pic:blipFill>
                    <a:blip r:embed="rId29" cstate="print"/>
                    <a:srcRect l="5930" r="23651" b="8104"/>
                    <a:stretch>
                      <a:fillRect/>
                    </a:stretch>
                  </pic:blipFill>
                  <pic:spPr>
                    <a:xfrm>
                      <a:off x="0" y="0"/>
                      <a:ext cx="4307291" cy="8131811"/>
                    </a:xfrm>
                    <a:prstGeom prst="rect">
                      <a:avLst/>
                    </a:prstGeom>
                  </pic:spPr>
                </pic:pic>
              </a:graphicData>
            </a:graphic>
          </wp:inline>
        </w:drawing>
      </w:r>
    </w:p>
    <w:p w:rsidR="00B645D3" w:rsidRDefault="00B645D3" w:rsidP="00CA43B7">
      <w:pPr>
        <w:widowControl w:val="0"/>
        <w:spacing w:after="0" w:line="240" w:lineRule="auto"/>
        <w:ind w:firstLine="0"/>
        <w:rPr>
          <w:rFonts w:ascii="Garamond" w:eastAsia="Times New Roman" w:hAnsi="Garamond"/>
          <w:spacing w:val="-4"/>
          <w:sz w:val="24"/>
          <w:szCs w:val="24"/>
          <w:lang w:val="sq-AL" w:eastAsia="en-GB"/>
        </w:rPr>
      </w:pPr>
    </w:p>
    <w:p w:rsidR="00093851" w:rsidRPr="00783D21" w:rsidRDefault="00093851" w:rsidP="00CA43B7">
      <w:pPr>
        <w:widowControl w:val="0"/>
        <w:spacing w:after="0" w:line="240" w:lineRule="auto"/>
        <w:ind w:firstLine="0"/>
        <w:rPr>
          <w:rFonts w:ascii="Garamond" w:eastAsia="Times New Roman" w:hAnsi="Garamond"/>
          <w:spacing w:val="-4"/>
          <w:sz w:val="24"/>
          <w:szCs w:val="24"/>
          <w:lang w:val="sq-AL" w:eastAsia="en-GB"/>
        </w:rPr>
      </w:pPr>
    </w:p>
    <w:p w:rsidR="00093851" w:rsidRDefault="00093851" w:rsidP="00CA43B7">
      <w:pPr>
        <w:pStyle w:val="Akti"/>
        <w:keepNext w:val="0"/>
        <w:rPr>
          <w:rFonts w:eastAsia="Times New Roman" w:cs="Arial"/>
          <w:sz w:val="18"/>
          <w:szCs w:val="18"/>
        </w:rPr>
      </w:pPr>
      <w:bookmarkStart w:id="0" w:name="RANGE!A1:K29"/>
    </w:p>
    <w:p w:rsidR="00DA2975" w:rsidRDefault="00DA2975" w:rsidP="00DA2975">
      <w:pPr>
        <w:pStyle w:val="Akti"/>
        <w:keepNext w:val="0"/>
        <w:rPr>
          <w:rFonts w:eastAsia="Times New Roman" w:cs="Arial"/>
          <w:sz w:val="18"/>
          <w:szCs w:val="18"/>
        </w:rPr>
      </w:pPr>
      <w:r>
        <w:rPr>
          <w:rFonts w:eastAsia="Times New Roman" w:cs="Arial"/>
          <w:sz w:val="18"/>
          <w:szCs w:val="18"/>
        </w:rPr>
        <w:t>1. FORMULAR PËR INVENTARIZIM</w:t>
      </w:r>
      <w:r w:rsidR="007620C7">
        <w:rPr>
          <w:rFonts w:eastAsia="Times New Roman" w:cs="Arial"/>
          <w:sz w:val="18"/>
          <w:szCs w:val="18"/>
        </w:rPr>
        <w:t>IN E PRONAVE TË PALUAJT</w:t>
      </w:r>
      <w:r>
        <w:rPr>
          <w:rFonts w:eastAsia="Times New Roman" w:cs="Arial"/>
          <w:sz w:val="18"/>
          <w:szCs w:val="18"/>
        </w:rPr>
        <w:t>SHME SHTETËRORE</w:t>
      </w:r>
    </w:p>
    <w:p w:rsidR="00DA2975" w:rsidRDefault="00DA2975" w:rsidP="00DA2975">
      <w:pPr>
        <w:pStyle w:val="Akti"/>
        <w:keepNext w:val="0"/>
        <w:rPr>
          <w:rFonts w:eastAsia="Times New Roman" w:cs="Arial"/>
          <w:sz w:val="18"/>
          <w:szCs w:val="18"/>
        </w:rPr>
      </w:pPr>
      <w:r>
        <w:rPr>
          <w:rFonts w:eastAsia="Times New Roman" w:cs="Arial"/>
          <w:sz w:val="18"/>
          <w:szCs w:val="18"/>
        </w:rPr>
        <w:t>(</w:t>
      </w:r>
      <w:r w:rsidR="007620C7">
        <w:rPr>
          <w:rFonts w:eastAsia="Times New Roman" w:cs="Arial"/>
          <w:caps w:val="0"/>
          <w:sz w:val="18"/>
          <w:szCs w:val="18"/>
        </w:rPr>
        <w:t>Për inventarizimin e pronave të veçanta</w:t>
      </w:r>
      <w:r>
        <w:rPr>
          <w:rFonts w:eastAsia="Times New Roman" w:cs="Arial"/>
          <w:sz w:val="18"/>
          <w:szCs w:val="18"/>
        </w:rPr>
        <w:t>)</w:t>
      </w:r>
    </w:p>
    <w:p w:rsidR="00DA2975" w:rsidRDefault="00DA2975" w:rsidP="004D4EF3">
      <w:pPr>
        <w:pStyle w:val="Hapesira7"/>
      </w:pPr>
    </w:p>
    <w:p w:rsidR="003E41D5" w:rsidRPr="00DA2975" w:rsidRDefault="00093851" w:rsidP="00DA2975">
      <w:pPr>
        <w:pStyle w:val="Akti"/>
        <w:keepNext w:val="0"/>
        <w:jc w:val="both"/>
        <w:rPr>
          <w:rFonts w:eastAsia="Times New Roman" w:cs="Arial"/>
          <w:b w:val="0"/>
          <w:sz w:val="16"/>
          <w:szCs w:val="16"/>
        </w:rPr>
      </w:pPr>
      <w:r w:rsidRPr="00DA2975">
        <w:rPr>
          <w:rFonts w:eastAsia="Times New Roman" w:cs="Arial"/>
          <w:b w:val="0"/>
          <w:sz w:val="16"/>
          <w:szCs w:val="16"/>
        </w:rPr>
        <w:t>Institucioni I Pushtetit Qendror: Ministria e Punëve të Brendshme</w:t>
      </w:r>
      <w:bookmarkEnd w:id="0"/>
    </w:p>
    <w:p w:rsidR="00093851" w:rsidRPr="00DA2975" w:rsidRDefault="00093851" w:rsidP="00DA2975">
      <w:pPr>
        <w:pStyle w:val="Akti"/>
        <w:keepNext w:val="0"/>
        <w:jc w:val="both"/>
        <w:rPr>
          <w:b w:val="0"/>
          <w:sz w:val="16"/>
          <w:szCs w:val="16"/>
          <w:lang w:val="sq-AL"/>
        </w:rPr>
      </w:pPr>
      <w:r w:rsidRPr="00DA2975">
        <w:rPr>
          <w:rFonts w:eastAsia="Times New Roman" w:cs="Arial"/>
          <w:b w:val="0"/>
          <w:sz w:val="16"/>
          <w:szCs w:val="16"/>
        </w:rPr>
        <w:t>Bashkia Tiran</w:t>
      </w:r>
      <w:r w:rsidR="00785AF7" w:rsidRPr="00DA2975">
        <w:rPr>
          <w:rFonts w:eastAsia="Times New Roman" w:cs="Arial"/>
          <w:b w:val="0"/>
          <w:sz w:val="16"/>
          <w:szCs w:val="16"/>
        </w:rPr>
        <w:t>Ë</w:t>
      </w:r>
    </w:p>
    <w:tbl>
      <w:tblPr>
        <w:tblW w:w="5077" w:type="pct"/>
        <w:jc w:val="center"/>
        <w:tblLook w:val="04A0"/>
      </w:tblPr>
      <w:tblGrid>
        <w:gridCol w:w="494"/>
        <w:gridCol w:w="772"/>
        <w:gridCol w:w="653"/>
        <w:gridCol w:w="625"/>
        <w:gridCol w:w="1937"/>
        <w:gridCol w:w="610"/>
        <w:gridCol w:w="851"/>
        <w:gridCol w:w="1301"/>
        <w:gridCol w:w="1408"/>
        <w:gridCol w:w="1336"/>
        <w:gridCol w:w="1377"/>
      </w:tblGrid>
      <w:tr w:rsidR="00093851" w:rsidRPr="00093851" w:rsidTr="00CB4716">
        <w:trPr>
          <w:trHeight w:val="139"/>
          <w:jc w:val="center"/>
        </w:trPr>
        <w:tc>
          <w:tcPr>
            <w:tcW w:w="314" w:type="pct"/>
            <w:tcBorders>
              <w:top w:val="single" w:sz="8" w:space="0" w:color="auto"/>
              <w:left w:val="single" w:sz="8" w:space="0" w:color="auto"/>
              <w:bottom w:val="nil"/>
              <w:right w:val="single" w:sz="8" w:space="0" w:color="auto"/>
            </w:tcBorders>
            <w:shd w:val="clear" w:color="auto" w:fill="auto"/>
            <w:noWrap/>
            <w:vAlign w:val="bottom"/>
            <w:hideMark/>
          </w:tcPr>
          <w:p w:rsidR="00093851" w:rsidRPr="00093851" w:rsidRDefault="00093851" w:rsidP="00CA43B7">
            <w:pPr>
              <w:widowControl w:val="0"/>
              <w:spacing w:after="0" w:line="240" w:lineRule="auto"/>
              <w:ind w:firstLine="0"/>
              <w:jc w:val="left"/>
              <w:rPr>
                <w:rFonts w:ascii="Garamond" w:eastAsia="Times New Roman" w:hAnsi="Garamond" w:cs="Arial"/>
                <w:sz w:val="14"/>
                <w:szCs w:val="14"/>
              </w:rPr>
            </w:pPr>
            <w:r w:rsidRPr="00093851">
              <w:rPr>
                <w:rFonts w:ascii="Garamond" w:eastAsia="Times New Roman" w:hAnsi="Garamond" w:cs="Arial"/>
                <w:sz w:val="14"/>
                <w:szCs w:val="14"/>
              </w:rPr>
              <w:t> </w:t>
            </w:r>
          </w:p>
        </w:tc>
        <w:tc>
          <w:tcPr>
            <w:tcW w:w="351" w:type="pct"/>
            <w:tcBorders>
              <w:top w:val="single" w:sz="8" w:space="0" w:color="auto"/>
              <w:left w:val="nil"/>
              <w:bottom w:val="single" w:sz="8" w:space="0" w:color="auto"/>
              <w:right w:val="nil"/>
            </w:tcBorders>
            <w:shd w:val="clear" w:color="auto" w:fill="auto"/>
            <w:noWrap/>
            <w:vAlign w:val="bottom"/>
            <w:hideMark/>
          </w:tcPr>
          <w:p w:rsidR="00093851" w:rsidRPr="00093851" w:rsidRDefault="00093851" w:rsidP="00CA43B7">
            <w:pPr>
              <w:widowControl w:val="0"/>
              <w:spacing w:after="0" w:line="240" w:lineRule="auto"/>
              <w:ind w:firstLine="0"/>
              <w:jc w:val="right"/>
              <w:rPr>
                <w:rFonts w:ascii="Garamond" w:eastAsia="Times New Roman" w:hAnsi="Garamond" w:cs="Arial"/>
                <w:sz w:val="14"/>
                <w:szCs w:val="14"/>
              </w:rPr>
            </w:pPr>
            <w:r w:rsidRPr="00093851">
              <w:rPr>
                <w:rFonts w:ascii="Garamond" w:eastAsia="Times New Roman" w:hAnsi="Garamond" w:cs="Arial"/>
                <w:sz w:val="14"/>
                <w:szCs w:val="14"/>
              </w:rPr>
              <w:t xml:space="preserve"> </w:t>
            </w:r>
          </w:p>
        </w:tc>
        <w:tc>
          <w:tcPr>
            <w:tcW w:w="290" w:type="pct"/>
            <w:tcBorders>
              <w:top w:val="single" w:sz="8" w:space="0" w:color="auto"/>
              <w:left w:val="nil"/>
              <w:bottom w:val="single" w:sz="8" w:space="0" w:color="auto"/>
              <w:right w:val="nil"/>
            </w:tcBorders>
            <w:shd w:val="clear" w:color="auto" w:fill="auto"/>
            <w:noWrap/>
            <w:vAlign w:val="bottom"/>
            <w:hideMark/>
          </w:tcPr>
          <w:p w:rsidR="00093851" w:rsidRPr="00093851" w:rsidRDefault="00093851" w:rsidP="00CA43B7">
            <w:pPr>
              <w:widowControl w:val="0"/>
              <w:spacing w:after="0" w:line="240" w:lineRule="auto"/>
              <w:ind w:firstLine="0"/>
              <w:jc w:val="left"/>
              <w:rPr>
                <w:rFonts w:ascii="Garamond" w:eastAsia="Times New Roman" w:hAnsi="Garamond" w:cs="Arial"/>
                <w:sz w:val="14"/>
                <w:szCs w:val="14"/>
              </w:rPr>
            </w:pPr>
            <w:r w:rsidRPr="00093851">
              <w:rPr>
                <w:rFonts w:ascii="Garamond" w:eastAsia="Times New Roman" w:hAnsi="Garamond" w:cs="Arial"/>
                <w:sz w:val="14"/>
                <w:szCs w:val="14"/>
              </w:rPr>
              <w:t> </w:t>
            </w:r>
          </w:p>
        </w:tc>
        <w:tc>
          <w:tcPr>
            <w:tcW w:w="275" w:type="pct"/>
            <w:tcBorders>
              <w:top w:val="single" w:sz="8" w:space="0" w:color="auto"/>
              <w:left w:val="nil"/>
              <w:bottom w:val="single" w:sz="8" w:space="0" w:color="auto"/>
              <w:right w:val="single" w:sz="8" w:space="0" w:color="auto"/>
            </w:tcBorders>
            <w:shd w:val="clear" w:color="auto" w:fill="auto"/>
            <w:noWrap/>
            <w:vAlign w:val="bottom"/>
            <w:hideMark/>
          </w:tcPr>
          <w:p w:rsidR="00093851" w:rsidRPr="00093851" w:rsidRDefault="00093851" w:rsidP="00CA43B7">
            <w:pPr>
              <w:widowControl w:val="0"/>
              <w:spacing w:after="0" w:line="240" w:lineRule="auto"/>
              <w:ind w:firstLine="0"/>
              <w:jc w:val="left"/>
              <w:rPr>
                <w:rFonts w:ascii="Garamond" w:eastAsia="Times New Roman" w:hAnsi="Garamond" w:cs="Arial"/>
                <w:b/>
                <w:bCs/>
                <w:sz w:val="14"/>
                <w:szCs w:val="14"/>
              </w:rPr>
            </w:pPr>
            <w:r w:rsidRPr="00093851">
              <w:rPr>
                <w:rFonts w:ascii="Garamond" w:eastAsia="Times New Roman" w:hAnsi="Garamond" w:cs="Arial"/>
                <w:b/>
                <w:bCs/>
                <w:sz w:val="14"/>
                <w:szCs w:val="14"/>
              </w:rPr>
              <w:t xml:space="preserve">A </w:t>
            </w:r>
          </w:p>
        </w:tc>
        <w:tc>
          <w:tcPr>
            <w:tcW w:w="813" w:type="pct"/>
            <w:tcBorders>
              <w:top w:val="single" w:sz="8" w:space="0" w:color="auto"/>
              <w:left w:val="nil"/>
              <w:bottom w:val="single" w:sz="8" w:space="0" w:color="auto"/>
              <w:right w:val="nil"/>
            </w:tcBorders>
            <w:shd w:val="clear" w:color="auto" w:fill="auto"/>
            <w:noWrap/>
            <w:vAlign w:val="bottom"/>
            <w:hideMark/>
          </w:tcPr>
          <w:p w:rsidR="00093851" w:rsidRPr="00093851" w:rsidRDefault="00093851" w:rsidP="00CA43B7">
            <w:pPr>
              <w:widowControl w:val="0"/>
              <w:spacing w:after="0" w:line="240" w:lineRule="auto"/>
              <w:ind w:firstLine="0"/>
              <w:jc w:val="left"/>
              <w:rPr>
                <w:rFonts w:ascii="Garamond" w:eastAsia="Times New Roman" w:hAnsi="Garamond" w:cs="Arial"/>
                <w:b/>
                <w:bCs/>
                <w:sz w:val="14"/>
                <w:szCs w:val="14"/>
              </w:rPr>
            </w:pPr>
            <w:r w:rsidRPr="00093851">
              <w:rPr>
                <w:rFonts w:ascii="Garamond" w:eastAsia="Times New Roman" w:hAnsi="Garamond" w:cs="Arial"/>
                <w:b/>
                <w:bCs/>
                <w:sz w:val="14"/>
                <w:szCs w:val="14"/>
              </w:rPr>
              <w:t xml:space="preserve">                                        B</w:t>
            </w:r>
          </w:p>
        </w:tc>
        <w:tc>
          <w:tcPr>
            <w:tcW w:w="288" w:type="pct"/>
            <w:tcBorders>
              <w:top w:val="single" w:sz="8" w:space="0" w:color="auto"/>
              <w:left w:val="nil"/>
              <w:bottom w:val="single" w:sz="8" w:space="0" w:color="auto"/>
              <w:right w:val="nil"/>
            </w:tcBorders>
            <w:shd w:val="clear" w:color="auto" w:fill="auto"/>
            <w:noWrap/>
            <w:vAlign w:val="bottom"/>
            <w:hideMark/>
          </w:tcPr>
          <w:p w:rsidR="00093851" w:rsidRPr="00093851" w:rsidRDefault="00093851" w:rsidP="00CA43B7">
            <w:pPr>
              <w:widowControl w:val="0"/>
              <w:spacing w:after="0" w:line="240" w:lineRule="auto"/>
              <w:ind w:firstLine="0"/>
              <w:jc w:val="left"/>
              <w:rPr>
                <w:rFonts w:ascii="Garamond" w:eastAsia="Times New Roman" w:hAnsi="Garamond" w:cs="Arial"/>
                <w:sz w:val="14"/>
                <w:szCs w:val="14"/>
              </w:rPr>
            </w:pPr>
            <w:r w:rsidRPr="00093851">
              <w:rPr>
                <w:rFonts w:ascii="Garamond" w:eastAsia="Times New Roman" w:hAnsi="Garamond" w:cs="Arial"/>
                <w:sz w:val="14"/>
                <w:szCs w:val="14"/>
              </w:rPr>
              <w:t> </w:t>
            </w:r>
          </w:p>
        </w:tc>
        <w:tc>
          <w:tcPr>
            <w:tcW w:w="368" w:type="pct"/>
            <w:tcBorders>
              <w:top w:val="single" w:sz="8" w:space="0" w:color="auto"/>
              <w:left w:val="nil"/>
              <w:bottom w:val="single" w:sz="8" w:space="0" w:color="auto"/>
              <w:right w:val="single" w:sz="8" w:space="0" w:color="auto"/>
            </w:tcBorders>
            <w:shd w:val="clear" w:color="auto" w:fill="auto"/>
            <w:noWrap/>
            <w:vAlign w:val="bottom"/>
            <w:hideMark/>
          </w:tcPr>
          <w:p w:rsidR="00093851" w:rsidRPr="00093851" w:rsidRDefault="00093851" w:rsidP="00CA43B7">
            <w:pPr>
              <w:widowControl w:val="0"/>
              <w:spacing w:after="0" w:line="240" w:lineRule="auto"/>
              <w:ind w:firstLine="0"/>
              <w:jc w:val="left"/>
              <w:rPr>
                <w:rFonts w:ascii="Garamond" w:eastAsia="Times New Roman" w:hAnsi="Garamond" w:cs="Arial"/>
                <w:sz w:val="14"/>
                <w:szCs w:val="14"/>
              </w:rPr>
            </w:pPr>
            <w:r w:rsidRPr="00093851">
              <w:rPr>
                <w:rFonts w:ascii="Garamond" w:eastAsia="Times New Roman" w:hAnsi="Garamond" w:cs="Arial"/>
                <w:sz w:val="14"/>
                <w:szCs w:val="14"/>
              </w:rPr>
              <w:t> </w:t>
            </w:r>
          </w:p>
        </w:tc>
        <w:tc>
          <w:tcPr>
            <w:tcW w:w="553" w:type="pct"/>
            <w:tcBorders>
              <w:top w:val="single" w:sz="8" w:space="0" w:color="auto"/>
              <w:left w:val="nil"/>
              <w:bottom w:val="single" w:sz="8" w:space="0" w:color="auto"/>
              <w:right w:val="nil"/>
            </w:tcBorders>
            <w:shd w:val="clear" w:color="auto" w:fill="auto"/>
            <w:noWrap/>
            <w:vAlign w:val="bottom"/>
            <w:hideMark/>
          </w:tcPr>
          <w:p w:rsidR="00093851" w:rsidRPr="00093851" w:rsidRDefault="00093851" w:rsidP="00CA43B7">
            <w:pPr>
              <w:widowControl w:val="0"/>
              <w:spacing w:after="0" w:line="240" w:lineRule="auto"/>
              <w:ind w:firstLine="0"/>
              <w:jc w:val="left"/>
              <w:rPr>
                <w:rFonts w:ascii="Garamond" w:eastAsia="Times New Roman" w:hAnsi="Garamond" w:cs="Arial"/>
                <w:sz w:val="14"/>
                <w:szCs w:val="14"/>
              </w:rPr>
            </w:pPr>
            <w:r w:rsidRPr="00093851">
              <w:rPr>
                <w:rFonts w:ascii="Garamond" w:eastAsia="Times New Roman" w:hAnsi="Garamond" w:cs="Arial"/>
                <w:sz w:val="14"/>
                <w:szCs w:val="14"/>
              </w:rPr>
              <w:t> </w:t>
            </w:r>
          </w:p>
        </w:tc>
        <w:tc>
          <w:tcPr>
            <w:tcW w:w="597" w:type="pct"/>
            <w:tcBorders>
              <w:top w:val="single" w:sz="8" w:space="0" w:color="auto"/>
              <w:left w:val="nil"/>
              <w:bottom w:val="single" w:sz="8" w:space="0" w:color="auto"/>
              <w:right w:val="nil"/>
            </w:tcBorders>
            <w:shd w:val="clear" w:color="auto" w:fill="auto"/>
            <w:noWrap/>
            <w:vAlign w:val="bottom"/>
            <w:hideMark/>
          </w:tcPr>
          <w:p w:rsidR="00093851" w:rsidRPr="00093851" w:rsidRDefault="00093851" w:rsidP="00CA43B7">
            <w:pPr>
              <w:widowControl w:val="0"/>
              <w:spacing w:after="0" w:line="240" w:lineRule="auto"/>
              <w:ind w:firstLine="0"/>
              <w:jc w:val="right"/>
              <w:rPr>
                <w:rFonts w:ascii="Garamond" w:eastAsia="Times New Roman" w:hAnsi="Garamond" w:cs="Arial"/>
                <w:b/>
                <w:bCs/>
                <w:sz w:val="14"/>
                <w:szCs w:val="14"/>
              </w:rPr>
            </w:pPr>
            <w:r w:rsidRPr="00093851">
              <w:rPr>
                <w:rFonts w:ascii="Garamond" w:eastAsia="Times New Roman" w:hAnsi="Garamond" w:cs="Arial"/>
                <w:b/>
                <w:bCs/>
                <w:sz w:val="14"/>
                <w:szCs w:val="14"/>
              </w:rPr>
              <w:t xml:space="preserve"> C</w:t>
            </w:r>
          </w:p>
        </w:tc>
        <w:tc>
          <w:tcPr>
            <w:tcW w:w="567" w:type="pct"/>
            <w:tcBorders>
              <w:top w:val="single" w:sz="8" w:space="0" w:color="auto"/>
              <w:left w:val="nil"/>
              <w:bottom w:val="single" w:sz="8" w:space="0" w:color="auto"/>
              <w:right w:val="nil"/>
            </w:tcBorders>
            <w:shd w:val="clear" w:color="auto" w:fill="auto"/>
            <w:noWrap/>
            <w:vAlign w:val="bottom"/>
            <w:hideMark/>
          </w:tcPr>
          <w:p w:rsidR="00093851" w:rsidRPr="00093851" w:rsidRDefault="00093851" w:rsidP="00CA43B7">
            <w:pPr>
              <w:widowControl w:val="0"/>
              <w:spacing w:after="0" w:line="240" w:lineRule="auto"/>
              <w:ind w:firstLine="0"/>
              <w:jc w:val="center"/>
              <w:rPr>
                <w:rFonts w:ascii="Garamond" w:eastAsia="Times New Roman" w:hAnsi="Garamond" w:cs="Arial"/>
                <w:b/>
                <w:bCs/>
                <w:sz w:val="14"/>
                <w:szCs w:val="14"/>
              </w:rPr>
            </w:pPr>
            <w:r w:rsidRPr="00093851">
              <w:rPr>
                <w:rFonts w:ascii="Garamond" w:eastAsia="Times New Roman" w:hAnsi="Garamond" w:cs="Arial"/>
                <w:b/>
                <w:bCs/>
                <w:sz w:val="14"/>
                <w:szCs w:val="14"/>
              </w:rPr>
              <w:t xml:space="preserve"> </w:t>
            </w:r>
          </w:p>
        </w:tc>
        <w:tc>
          <w:tcPr>
            <w:tcW w:w="584" w:type="pct"/>
            <w:tcBorders>
              <w:top w:val="single" w:sz="8" w:space="0" w:color="auto"/>
              <w:left w:val="nil"/>
              <w:bottom w:val="single" w:sz="8" w:space="0" w:color="auto"/>
              <w:right w:val="single" w:sz="8" w:space="0" w:color="auto"/>
            </w:tcBorders>
            <w:shd w:val="clear" w:color="auto" w:fill="auto"/>
            <w:noWrap/>
            <w:vAlign w:val="bottom"/>
            <w:hideMark/>
          </w:tcPr>
          <w:p w:rsidR="00093851" w:rsidRPr="00093851" w:rsidRDefault="00093851" w:rsidP="00CA43B7">
            <w:pPr>
              <w:widowControl w:val="0"/>
              <w:spacing w:after="0" w:line="240" w:lineRule="auto"/>
              <w:ind w:firstLine="0"/>
              <w:jc w:val="left"/>
              <w:rPr>
                <w:rFonts w:ascii="Garamond" w:eastAsia="Times New Roman" w:hAnsi="Garamond" w:cs="Arial"/>
                <w:sz w:val="14"/>
                <w:szCs w:val="14"/>
              </w:rPr>
            </w:pPr>
            <w:r w:rsidRPr="00093851">
              <w:rPr>
                <w:rFonts w:ascii="Garamond" w:eastAsia="Times New Roman" w:hAnsi="Garamond" w:cs="Arial"/>
                <w:sz w:val="14"/>
                <w:szCs w:val="14"/>
              </w:rPr>
              <w:t> </w:t>
            </w:r>
          </w:p>
        </w:tc>
      </w:tr>
      <w:tr w:rsidR="00093851" w:rsidRPr="00093851" w:rsidTr="00CB4716">
        <w:trPr>
          <w:trHeight w:val="139"/>
          <w:jc w:val="center"/>
        </w:trPr>
        <w:tc>
          <w:tcPr>
            <w:tcW w:w="314" w:type="pct"/>
            <w:tcBorders>
              <w:top w:val="nil"/>
              <w:left w:val="single" w:sz="8" w:space="0" w:color="auto"/>
              <w:bottom w:val="nil"/>
              <w:right w:val="single" w:sz="8" w:space="0" w:color="auto"/>
            </w:tcBorders>
            <w:shd w:val="clear" w:color="auto" w:fill="auto"/>
            <w:noWrap/>
            <w:vAlign w:val="bottom"/>
            <w:hideMark/>
          </w:tcPr>
          <w:p w:rsidR="00093851" w:rsidRPr="00093851" w:rsidRDefault="00093851" w:rsidP="00CA43B7">
            <w:pPr>
              <w:widowControl w:val="0"/>
              <w:spacing w:after="0" w:line="240" w:lineRule="auto"/>
              <w:ind w:firstLine="0"/>
              <w:jc w:val="center"/>
              <w:rPr>
                <w:rFonts w:ascii="Garamond" w:eastAsia="Times New Roman" w:hAnsi="Garamond" w:cs="Arial"/>
                <w:sz w:val="14"/>
                <w:szCs w:val="14"/>
              </w:rPr>
            </w:pPr>
            <w:r w:rsidRPr="00093851">
              <w:rPr>
                <w:rFonts w:ascii="Garamond" w:eastAsia="Times New Roman" w:hAnsi="Garamond" w:cs="Arial"/>
                <w:sz w:val="14"/>
                <w:szCs w:val="14"/>
              </w:rPr>
              <w:t>Nr.</w:t>
            </w:r>
          </w:p>
        </w:tc>
        <w:tc>
          <w:tcPr>
            <w:tcW w:w="351" w:type="pct"/>
            <w:tcBorders>
              <w:top w:val="nil"/>
              <w:left w:val="nil"/>
              <w:bottom w:val="nil"/>
              <w:right w:val="nil"/>
            </w:tcBorders>
            <w:shd w:val="clear" w:color="auto" w:fill="auto"/>
            <w:noWrap/>
            <w:vAlign w:val="bottom"/>
            <w:hideMark/>
          </w:tcPr>
          <w:p w:rsidR="00093851" w:rsidRPr="00093851" w:rsidRDefault="00093851" w:rsidP="00CA43B7">
            <w:pPr>
              <w:widowControl w:val="0"/>
              <w:spacing w:after="0" w:line="240" w:lineRule="auto"/>
              <w:ind w:firstLine="0"/>
              <w:jc w:val="center"/>
              <w:rPr>
                <w:rFonts w:ascii="Garamond" w:eastAsia="Times New Roman" w:hAnsi="Garamond" w:cs="Arial"/>
                <w:sz w:val="14"/>
                <w:szCs w:val="14"/>
              </w:rPr>
            </w:pPr>
            <w:r w:rsidRPr="00093851">
              <w:rPr>
                <w:rFonts w:ascii="Garamond" w:eastAsia="Times New Roman" w:hAnsi="Garamond" w:cs="Arial"/>
                <w:sz w:val="14"/>
                <w:szCs w:val="14"/>
              </w:rPr>
              <w:t xml:space="preserve">Zona </w:t>
            </w:r>
          </w:p>
        </w:tc>
        <w:tc>
          <w:tcPr>
            <w:tcW w:w="290" w:type="pct"/>
            <w:tcBorders>
              <w:top w:val="nil"/>
              <w:left w:val="single" w:sz="4" w:space="0" w:color="auto"/>
              <w:bottom w:val="nil"/>
              <w:right w:val="single" w:sz="4" w:space="0" w:color="auto"/>
            </w:tcBorders>
            <w:shd w:val="clear" w:color="auto" w:fill="auto"/>
            <w:noWrap/>
            <w:vAlign w:val="bottom"/>
            <w:hideMark/>
          </w:tcPr>
          <w:p w:rsidR="00093851" w:rsidRPr="00093851" w:rsidRDefault="00093851" w:rsidP="00CA43B7">
            <w:pPr>
              <w:widowControl w:val="0"/>
              <w:spacing w:after="0" w:line="240" w:lineRule="auto"/>
              <w:ind w:firstLine="0"/>
              <w:jc w:val="center"/>
              <w:rPr>
                <w:rFonts w:ascii="Garamond" w:eastAsia="Times New Roman" w:hAnsi="Garamond" w:cs="Arial"/>
                <w:sz w:val="14"/>
                <w:szCs w:val="14"/>
              </w:rPr>
            </w:pPr>
            <w:r w:rsidRPr="00093851">
              <w:rPr>
                <w:rFonts w:ascii="Garamond" w:eastAsia="Times New Roman" w:hAnsi="Garamond" w:cs="Arial"/>
                <w:sz w:val="14"/>
                <w:szCs w:val="14"/>
              </w:rPr>
              <w:t>Nr.</w:t>
            </w:r>
          </w:p>
        </w:tc>
        <w:tc>
          <w:tcPr>
            <w:tcW w:w="275" w:type="pct"/>
            <w:tcBorders>
              <w:top w:val="nil"/>
              <w:left w:val="nil"/>
              <w:bottom w:val="nil"/>
              <w:right w:val="single" w:sz="8" w:space="0" w:color="auto"/>
            </w:tcBorders>
            <w:shd w:val="clear" w:color="auto" w:fill="auto"/>
            <w:noWrap/>
            <w:vAlign w:val="bottom"/>
            <w:hideMark/>
          </w:tcPr>
          <w:p w:rsidR="00093851" w:rsidRPr="00093851" w:rsidRDefault="00093851" w:rsidP="00CA43B7">
            <w:pPr>
              <w:widowControl w:val="0"/>
              <w:spacing w:after="0" w:line="240" w:lineRule="auto"/>
              <w:ind w:firstLine="0"/>
              <w:jc w:val="center"/>
              <w:rPr>
                <w:rFonts w:ascii="Garamond" w:eastAsia="Times New Roman" w:hAnsi="Garamond" w:cs="Arial"/>
                <w:sz w:val="14"/>
                <w:szCs w:val="14"/>
              </w:rPr>
            </w:pPr>
            <w:r w:rsidRPr="00093851">
              <w:rPr>
                <w:rFonts w:ascii="Garamond" w:eastAsia="Times New Roman" w:hAnsi="Garamond" w:cs="Arial"/>
                <w:sz w:val="14"/>
                <w:szCs w:val="14"/>
              </w:rPr>
              <w:t xml:space="preserve">Lloji i </w:t>
            </w:r>
          </w:p>
        </w:tc>
        <w:tc>
          <w:tcPr>
            <w:tcW w:w="813" w:type="pct"/>
            <w:tcBorders>
              <w:top w:val="nil"/>
              <w:left w:val="nil"/>
              <w:bottom w:val="nil"/>
              <w:right w:val="single" w:sz="4" w:space="0" w:color="auto"/>
            </w:tcBorders>
            <w:shd w:val="clear" w:color="auto" w:fill="auto"/>
            <w:noWrap/>
            <w:vAlign w:val="bottom"/>
            <w:hideMark/>
          </w:tcPr>
          <w:p w:rsidR="00093851" w:rsidRPr="00093851" w:rsidRDefault="00093851" w:rsidP="00CA43B7">
            <w:pPr>
              <w:widowControl w:val="0"/>
              <w:spacing w:after="0" w:line="240" w:lineRule="auto"/>
              <w:ind w:firstLine="0"/>
              <w:jc w:val="center"/>
              <w:rPr>
                <w:rFonts w:ascii="Garamond" w:eastAsia="Times New Roman" w:hAnsi="Garamond" w:cs="Arial"/>
                <w:sz w:val="14"/>
                <w:szCs w:val="14"/>
              </w:rPr>
            </w:pPr>
            <w:r w:rsidRPr="00093851">
              <w:rPr>
                <w:rFonts w:ascii="Garamond" w:eastAsia="Times New Roman" w:hAnsi="Garamond" w:cs="Arial"/>
                <w:sz w:val="14"/>
                <w:szCs w:val="14"/>
              </w:rPr>
              <w:t xml:space="preserve">Emri i </w:t>
            </w:r>
            <w:r w:rsidR="00CB4716">
              <w:rPr>
                <w:rFonts w:ascii="Garamond" w:eastAsia="Times New Roman" w:hAnsi="Garamond" w:cs="Arial"/>
                <w:sz w:val="14"/>
                <w:szCs w:val="14"/>
              </w:rPr>
              <w:t>pronë</w:t>
            </w:r>
            <w:r w:rsidR="00CB4716" w:rsidRPr="00093851">
              <w:rPr>
                <w:rFonts w:ascii="Garamond" w:eastAsia="Times New Roman" w:hAnsi="Garamond" w:cs="Arial"/>
                <w:sz w:val="14"/>
                <w:szCs w:val="14"/>
              </w:rPr>
              <w:t>s</w:t>
            </w:r>
          </w:p>
        </w:tc>
        <w:tc>
          <w:tcPr>
            <w:tcW w:w="288" w:type="pct"/>
            <w:tcBorders>
              <w:top w:val="nil"/>
              <w:left w:val="nil"/>
              <w:bottom w:val="nil"/>
              <w:right w:val="single" w:sz="4" w:space="0" w:color="auto"/>
            </w:tcBorders>
            <w:shd w:val="clear" w:color="auto" w:fill="auto"/>
            <w:noWrap/>
            <w:vAlign w:val="bottom"/>
            <w:hideMark/>
          </w:tcPr>
          <w:p w:rsidR="00093851" w:rsidRPr="00093851" w:rsidRDefault="00093851" w:rsidP="00CA43B7">
            <w:pPr>
              <w:widowControl w:val="0"/>
              <w:spacing w:after="0" w:line="240" w:lineRule="auto"/>
              <w:ind w:firstLine="0"/>
              <w:jc w:val="center"/>
              <w:rPr>
                <w:rFonts w:ascii="Garamond" w:eastAsia="Times New Roman" w:hAnsi="Garamond" w:cs="Arial"/>
                <w:sz w:val="14"/>
                <w:szCs w:val="14"/>
              </w:rPr>
            </w:pPr>
            <w:r w:rsidRPr="00093851">
              <w:rPr>
                <w:rFonts w:ascii="Garamond" w:eastAsia="Times New Roman" w:hAnsi="Garamond" w:cs="Arial"/>
                <w:sz w:val="14"/>
                <w:szCs w:val="14"/>
              </w:rPr>
              <w:t>Sip.</w:t>
            </w:r>
          </w:p>
        </w:tc>
        <w:tc>
          <w:tcPr>
            <w:tcW w:w="368" w:type="pct"/>
            <w:vMerge w:val="restart"/>
            <w:tcBorders>
              <w:top w:val="nil"/>
              <w:left w:val="nil"/>
              <w:right w:val="single" w:sz="8" w:space="0" w:color="auto"/>
            </w:tcBorders>
            <w:shd w:val="clear" w:color="auto" w:fill="auto"/>
            <w:noWrap/>
            <w:vAlign w:val="bottom"/>
            <w:hideMark/>
          </w:tcPr>
          <w:p w:rsidR="00093851" w:rsidRPr="00093851" w:rsidRDefault="00093851" w:rsidP="00CA43B7">
            <w:pPr>
              <w:widowControl w:val="0"/>
              <w:spacing w:after="0" w:line="240" w:lineRule="auto"/>
              <w:ind w:firstLine="0"/>
              <w:jc w:val="center"/>
              <w:rPr>
                <w:rFonts w:ascii="Garamond" w:eastAsia="Times New Roman" w:hAnsi="Garamond" w:cs="Arial"/>
                <w:sz w:val="14"/>
                <w:szCs w:val="14"/>
              </w:rPr>
            </w:pPr>
            <w:r w:rsidRPr="00093851">
              <w:rPr>
                <w:rFonts w:ascii="Garamond" w:eastAsia="Times New Roman" w:hAnsi="Garamond" w:cs="Arial"/>
                <w:sz w:val="14"/>
                <w:szCs w:val="14"/>
              </w:rPr>
              <w:t>Nga Sip.</w:t>
            </w:r>
          </w:p>
          <w:p w:rsidR="00093851" w:rsidRPr="00093851" w:rsidRDefault="00093851" w:rsidP="00CA43B7">
            <w:pPr>
              <w:widowControl w:val="0"/>
              <w:spacing w:after="0" w:line="240" w:lineRule="auto"/>
              <w:ind w:firstLine="0"/>
              <w:jc w:val="center"/>
              <w:rPr>
                <w:rFonts w:ascii="Garamond" w:eastAsia="Times New Roman" w:hAnsi="Garamond" w:cs="Arial"/>
                <w:sz w:val="14"/>
                <w:szCs w:val="14"/>
              </w:rPr>
            </w:pPr>
            <w:r w:rsidRPr="00093851">
              <w:rPr>
                <w:rFonts w:ascii="Garamond" w:eastAsia="Times New Roman" w:hAnsi="Garamond" w:cs="Arial"/>
                <w:sz w:val="14"/>
                <w:szCs w:val="14"/>
              </w:rPr>
              <w:t>Totale:</w:t>
            </w:r>
          </w:p>
          <w:p w:rsidR="00093851" w:rsidRPr="00093851" w:rsidRDefault="00093851" w:rsidP="00CA43B7">
            <w:pPr>
              <w:widowControl w:val="0"/>
              <w:spacing w:after="0" w:line="240" w:lineRule="auto"/>
              <w:ind w:firstLine="0"/>
              <w:jc w:val="center"/>
              <w:rPr>
                <w:rFonts w:ascii="Garamond" w:eastAsia="Times New Roman" w:hAnsi="Garamond" w:cs="Arial"/>
                <w:sz w:val="14"/>
                <w:szCs w:val="14"/>
              </w:rPr>
            </w:pPr>
            <w:r>
              <w:rPr>
                <w:rFonts w:ascii="Garamond" w:eastAsia="Times New Roman" w:hAnsi="Garamond" w:cs="Arial"/>
                <w:sz w:val="14"/>
                <w:szCs w:val="14"/>
              </w:rPr>
              <w:t>s</w:t>
            </w:r>
            <w:r w:rsidRPr="00093851">
              <w:rPr>
                <w:rFonts w:ascii="Garamond" w:eastAsia="Times New Roman" w:hAnsi="Garamond" w:cs="Arial"/>
                <w:sz w:val="14"/>
                <w:szCs w:val="14"/>
              </w:rPr>
              <w:t>a Ndertese</w:t>
            </w:r>
          </w:p>
          <w:p w:rsidR="00093851" w:rsidRPr="00093851" w:rsidRDefault="00093851" w:rsidP="00CA43B7">
            <w:pPr>
              <w:widowControl w:val="0"/>
              <w:spacing w:after="0" w:line="240" w:lineRule="auto"/>
              <w:jc w:val="center"/>
              <w:rPr>
                <w:rFonts w:ascii="Garamond" w:eastAsia="Times New Roman" w:hAnsi="Garamond" w:cs="Arial"/>
                <w:sz w:val="14"/>
                <w:szCs w:val="14"/>
              </w:rPr>
            </w:pPr>
            <w:r w:rsidRPr="00093851">
              <w:rPr>
                <w:rFonts w:ascii="Garamond" w:eastAsia="Times New Roman" w:hAnsi="Garamond" w:cs="Arial"/>
                <w:sz w:val="14"/>
                <w:szCs w:val="14"/>
              </w:rPr>
              <w:t>(m2)</w:t>
            </w:r>
          </w:p>
        </w:tc>
        <w:tc>
          <w:tcPr>
            <w:tcW w:w="553" w:type="pct"/>
            <w:vMerge w:val="restart"/>
            <w:tcBorders>
              <w:top w:val="nil"/>
              <w:left w:val="nil"/>
              <w:right w:val="nil"/>
            </w:tcBorders>
            <w:shd w:val="clear" w:color="auto" w:fill="auto"/>
            <w:noWrap/>
            <w:vAlign w:val="bottom"/>
            <w:hideMark/>
          </w:tcPr>
          <w:p w:rsidR="00093851" w:rsidRPr="00093851" w:rsidRDefault="00CB4716" w:rsidP="00CA43B7">
            <w:pPr>
              <w:widowControl w:val="0"/>
              <w:spacing w:after="0" w:line="240" w:lineRule="auto"/>
              <w:ind w:firstLine="0"/>
              <w:rPr>
                <w:rFonts w:ascii="Garamond" w:eastAsia="Times New Roman" w:hAnsi="Garamond" w:cs="Arial"/>
                <w:sz w:val="14"/>
                <w:szCs w:val="14"/>
              </w:rPr>
            </w:pPr>
            <w:r>
              <w:rPr>
                <w:rFonts w:ascii="Garamond" w:eastAsia="Times New Roman" w:hAnsi="Garamond" w:cs="Arial"/>
                <w:sz w:val="14"/>
                <w:szCs w:val="14"/>
              </w:rPr>
              <w:t>Funksioni për të</w:t>
            </w:r>
            <w:r w:rsidR="00093851" w:rsidRPr="00093851">
              <w:rPr>
                <w:rFonts w:ascii="Garamond" w:eastAsia="Times New Roman" w:hAnsi="Garamond" w:cs="Arial"/>
                <w:sz w:val="14"/>
                <w:szCs w:val="14"/>
              </w:rPr>
              <w:t xml:space="preserve"> </w:t>
            </w:r>
          </w:p>
          <w:p w:rsidR="00093851" w:rsidRPr="00093851" w:rsidRDefault="00093851" w:rsidP="00CA43B7">
            <w:pPr>
              <w:widowControl w:val="0"/>
              <w:spacing w:after="0" w:line="240" w:lineRule="auto"/>
              <w:ind w:firstLine="0"/>
              <w:rPr>
                <w:rFonts w:ascii="Garamond" w:eastAsia="Times New Roman" w:hAnsi="Garamond" w:cs="Arial"/>
                <w:sz w:val="14"/>
                <w:szCs w:val="14"/>
              </w:rPr>
            </w:pPr>
            <w:r w:rsidRPr="00093851">
              <w:rPr>
                <w:rFonts w:ascii="Garamond" w:eastAsia="Times New Roman" w:hAnsi="Garamond" w:cs="Arial"/>
                <w:sz w:val="14"/>
                <w:szCs w:val="14"/>
              </w:rPr>
              <w:t>cilin perdoret Prona</w:t>
            </w:r>
          </w:p>
        </w:tc>
        <w:tc>
          <w:tcPr>
            <w:tcW w:w="597" w:type="pct"/>
            <w:vMerge w:val="restart"/>
            <w:tcBorders>
              <w:top w:val="nil"/>
              <w:left w:val="single" w:sz="4" w:space="0" w:color="auto"/>
              <w:right w:val="single" w:sz="4" w:space="0" w:color="auto"/>
            </w:tcBorders>
            <w:shd w:val="clear" w:color="auto" w:fill="auto"/>
            <w:noWrap/>
            <w:vAlign w:val="bottom"/>
            <w:hideMark/>
          </w:tcPr>
          <w:p w:rsidR="00093851" w:rsidRPr="00093851" w:rsidRDefault="00093851" w:rsidP="00CA43B7">
            <w:pPr>
              <w:widowControl w:val="0"/>
              <w:spacing w:after="0" w:line="240" w:lineRule="auto"/>
              <w:ind w:firstLine="0"/>
              <w:jc w:val="center"/>
              <w:rPr>
                <w:rFonts w:ascii="Garamond" w:eastAsia="Times New Roman" w:hAnsi="Garamond" w:cs="Arial"/>
                <w:sz w:val="14"/>
                <w:szCs w:val="14"/>
              </w:rPr>
            </w:pPr>
            <w:r w:rsidRPr="00093851">
              <w:rPr>
                <w:rFonts w:ascii="Garamond" w:eastAsia="Times New Roman" w:hAnsi="Garamond" w:cs="Arial"/>
                <w:sz w:val="14"/>
                <w:szCs w:val="14"/>
              </w:rPr>
              <w:t>Institucioni / Enti</w:t>
            </w:r>
          </w:p>
          <w:p w:rsidR="00093851" w:rsidRPr="00093851" w:rsidRDefault="00093851" w:rsidP="00CA43B7">
            <w:pPr>
              <w:widowControl w:val="0"/>
              <w:spacing w:after="0" w:line="240" w:lineRule="auto"/>
              <w:ind w:firstLine="0"/>
              <w:jc w:val="center"/>
              <w:rPr>
                <w:rFonts w:ascii="Garamond" w:eastAsia="Times New Roman" w:hAnsi="Garamond" w:cs="Arial"/>
                <w:sz w:val="14"/>
                <w:szCs w:val="14"/>
              </w:rPr>
            </w:pPr>
            <w:r w:rsidRPr="00093851">
              <w:rPr>
                <w:rFonts w:ascii="Garamond" w:eastAsia="Times New Roman" w:hAnsi="Garamond" w:cs="Arial"/>
                <w:sz w:val="14"/>
                <w:szCs w:val="14"/>
              </w:rPr>
              <w:t xml:space="preserve">me pergjegjesi </w:t>
            </w:r>
          </w:p>
          <w:p w:rsidR="00093851" w:rsidRPr="00093851" w:rsidRDefault="00093851" w:rsidP="00CA43B7">
            <w:pPr>
              <w:widowControl w:val="0"/>
              <w:spacing w:after="0" w:line="240" w:lineRule="auto"/>
              <w:ind w:firstLine="0"/>
              <w:jc w:val="center"/>
              <w:rPr>
                <w:rFonts w:ascii="Garamond" w:eastAsia="Times New Roman" w:hAnsi="Garamond" w:cs="Arial"/>
                <w:sz w:val="14"/>
                <w:szCs w:val="14"/>
              </w:rPr>
            </w:pPr>
            <w:r w:rsidRPr="00093851">
              <w:rPr>
                <w:rFonts w:ascii="Garamond" w:eastAsia="Times New Roman" w:hAnsi="Garamond" w:cs="Arial"/>
                <w:sz w:val="14"/>
                <w:szCs w:val="14"/>
              </w:rPr>
              <w:t>administrative</w:t>
            </w:r>
          </w:p>
          <w:p w:rsidR="00093851" w:rsidRPr="00093851" w:rsidRDefault="00093851" w:rsidP="00CA43B7">
            <w:pPr>
              <w:widowControl w:val="0"/>
              <w:spacing w:after="0" w:line="240" w:lineRule="auto"/>
              <w:jc w:val="center"/>
              <w:rPr>
                <w:rFonts w:ascii="Garamond" w:eastAsia="Times New Roman" w:hAnsi="Garamond" w:cs="Arial"/>
                <w:sz w:val="14"/>
                <w:szCs w:val="14"/>
              </w:rPr>
            </w:pPr>
            <w:r w:rsidRPr="00093851">
              <w:rPr>
                <w:rFonts w:ascii="Garamond" w:eastAsia="Times New Roman" w:hAnsi="Garamond" w:cs="Arial"/>
                <w:sz w:val="14"/>
                <w:szCs w:val="14"/>
              </w:rPr>
              <w:t> </w:t>
            </w:r>
          </w:p>
        </w:tc>
        <w:tc>
          <w:tcPr>
            <w:tcW w:w="567" w:type="pct"/>
            <w:vMerge w:val="restart"/>
            <w:tcBorders>
              <w:top w:val="nil"/>
              <w:left w:val="nil"/>
              <w:right w:val="single" w:sz="4" w:space="0" w:color="auto"/>
            </w:tcBorders>
            <w:shd w:val="clear" w:color="auto" w:fill="auto"/>
            <w:noWrap/>
            <w:vAlign w:val="bottom"/>
            <w:hideMark/>
          </w:tcPr>
          <w:p w:rsidR="00093851" w:rsidRPr="00093851" w:rsidRDefault="00093851" w:rsidP="00CA43B7">
            <w:pPr>
              <w:widowControl w:val="0"/>
              <w:spacing w:after="0" w:line="240" w:lineRule="auto"/>
              <w:ind w:firstLine="0"/>
              <w:jc w:val="center"/>
              <w:rPr>
                <w:rFonts w:ascii="Garamond" w:eastAsia="Times New Roman" w:hAnsi="Garamond" w:cs="Arial"/>
                <w:sz w:val="14"/>
                <w:szCs w:val="14"/>
              </w:rPr>
            </w:pPr>
            <w:r w:rsidRPr="00093851">
              <w:rPr>
                <w:rFonts w:ascii="Garamond" w:eastAsia="Times New Roman" w:hAnsi="Garamond" w:cs="Arial"/>
                <w:sz w:val="14"/>
                <w:szCs w:val="14"/>
              </w:rPr>
              <w:t>Institucioni / Enti</w:t>
            </w:r>
          </w:p>
          <w:p w:rsidR="00093851" w:rsidRPr="00093851" w:rsidRDefault="00CB4716" w:rsidP="00CA43B7">
            <w:pPr>
              <w:widowControl w:val="0"/>
              <w:spacing w:after="0" w:line="240" w:lineRule="auto"/>
              <w:ind w:firstLine="0"/>
              <w:jc w:val="center"/>
              <w:rPr>
                <w:rFonts w:ascii="Garamond" w:eastAsia="Times New Roman" w:hAnsi="Garamond" w:cs="Arial"/>
                <w:sz w:val="14"/>
                <w:szCs w:val="14"/>
              </w:rPr>
            </w:pPr>
            <w:r>
              <w:rPr>
                <w:rFonts w:ascii="Garamond" w:eastAsia="Times New Roman" w:hAnsi="Garamond" w:cs="Arial"/>
                <w:sz w:val="14"/>
                <w:szCs w:val="14"/>
              </w:rPr>
              <w:t>pë</w:t>
            </w:r>
            <w:r w:rsidR="00093851" w:rsidRPr="00093851">
              <w:rPr>
                <w:rFonts w:ascii="Garamond" w:eastAsia="Times New Roman" w:hAnsi="Garamond" w:cs="Arial"/>
                <w:sz w:val="14"/>
                <w:szCs w:val="14"/>
              </w:rPr>
              <w:t>rdorues</w:t>
            </w:r>
          </w:p>
          <w:p w:rsidR="00093851" w:rsidRPr="00093851" w:rsidRDefault="00093851" w:rsidP="00CA43B7">
            <w:pPr>
              <w:widowControl w:val="0"/>
              <w:spacing w:after="0" w:line="240" w:lineRule="auto"/>
              <w:ind w:firstLine="0"/>
              <w:jc w:val="center"/>
              <w:rPr>
                <w:rFonts w:ascii="Garamond" w:eastAsia="Times New Roman" w:hAnsi="Garamond" w:cs="Arial"/>
                <w:sz w:val="14"/>
                <w:szCs w:val="14"/>
              </w:rPr>
            </w:pPr>
            <w:r w:rsidRPr="00093851">
              <w:rPr>
                <w:rFonts w:ascii="Garamond" w:eastAsia="Times New Roman" w:hAnsi="Garamond" w:cs="Arial"/>
                <w:sz w:val="14"/>
                <w:szCs w:val="14"/>
              </w:rPr>
              <w:t xml:space="preserve">Statusi juridik i </w:t>
            </w:r>
          </w:p>
          <w:p w:rsidR="00093851" w:rsidRPr="00093851" w:rsidRDefault="00CB4716" w:rsidP="00CA43B7">
            <w:pPr>
              <w:widowControl w:val="0"/>
              <w:spacing w:after="0" w:line="240" w:lineRule="auto"/>
              <w:jc w:val="center"/>
              <w:rPr>
                <w:rFonts w:ascii="Garamond" w:eastAsia="Times New Roman" w:hAnsi="Garamond" w:cs="Arial"/>
                <w:sz w:val="14"/>
                <w:szCs w:val="14"/>
              </w:rPr>
            </w:pPr>
            <w:r>
              <w:rPr>
                <w:rFonts w:ascii="Garamond" w:eastAsia="Times New Roman" w:hAnsi="Garamond" w:cs="Arial"/>
                <w:sz w:val="14"/>
                <w:szCs w:val="14"/>
              </w:rPr>
              <w:t>pë</w:t>
            </w:r>
            <w:r w:rsidR="00093851" w:rsidRPr="00093851">
              <w:rPr>
                <w:rFonts w:ascii="Garamond" w:eastAsia="Times New Roman" w:hAnsi="Garamond" w:cs="Arial"/>
                <w:sz w:val="14"/>
                <w:szCs w:val="14"/>
              </w:rPr>
              <w:t>rdorimit</w:t>
            </w:r>
          </w:p>
        </w:tc>
        <w:tc>
          <w:tcPr>
            <w:tcW w:w="584" w:type="pct"/>
            <w:vMerge w:val="restart"/>
            <w:tcBorders>
              <w:top w:val="nil"/>
              <w:left w:val="nil"/>
              <w:right w:val="single" w:sz="8" w:space="0" w:color="auto"/>
            </w:tcBorders>
            <w:shd w:val="clear" w:color="auto" w:fill="auto"/>
            <w:noWrap/>
            <w:vAlign w:val="bottom"/>
            <w:hideMark/>
          </w:tcPr>
          <w:p w:rsidR="00093851" w:rsidRPr="00093851" w:rsidRDefault="00CB4716" w:rsidP="00CA43B7">
            <w:pPr>
              <w:widowControl w:val="0"/>
              <w:spacing w:after="0" w:line="240" w:lineRule="auto"/>
              <w:ind w:firstLine="0"/>
              <w:jc w:val="center"/>
              <w:rPr>
                <w:rFonts w:ascii="Garamond" w:eastAsia="Times New Roman" w:hAnsi="Garamond" w:cs="Arial"/>
                <w:sz w:val="14"/>
                <w:szCs w:val="14"/>
              </w:rPr>
            </w:pPr>
            <w:r>
              <w:rPr>
                <w:rFonts w:ascii="Garamond" w:eastAsia="Times New Roman" w:hAnsi="Garamond" w:cs="Arial"/>
                <w:sz w:val="14"/>
                <w:szCs w:val="14"/>
              </w:rPr>
              <w:t>Të dhëna të</w:t>
            </w:r>
            <w:r w:rsidR="00093851" w:rsidRPr="00093851">
              <w:rPr>
                <w:rFonts w:ascii="Garamond" w:eastAsia="Times New Roman" w:hAnsi="Garamond" w:cs="Arial"/>
                <w:sz w:val="14"/>
                <w:szCs w:val="14"/>
              </w:rPr>
              <w:t xml:space="preserve"> tjera</w:t>
            </w:r>
          </w:p>
          <w:p w:rsidR="00093851" w:rsidRPr="00093851" w:rsidRDefault="00CB4716" w:rsidP="00CA43B7">
            <w:pPr>
              <w:widowControl w:val="0"/>
              <w:spacing w:after="0" w:line="240" w:lineRule="auto"/>
              <w:ind w:firstLine="0"/>
              <w:jc w:val="center"/>
              <w:rPr>
                <w:rFonts w:ascii="Garamond" w:eastAsia="Times New Roman" w:hAnsi="Garamond" w:cs="Arial"/>
                <w:sz w:val="14"/>
                <w:szCs w:val="14"/>
              </w:rPr>
            </w:pPr>
            <w:r>
              <w:rPr>
                <w:rFonts w:ascii="Garamond" w:eastAsia="Times New Roman" w:hAnsi="Garamond" w:cs="Arial"/>
                <w:sz w:val="14"/>
                <w:szCs w:val="14"/>
              </w:rPr>
              <w:t> (Shënime të</w:t>
            </w:r>
            <w:r w:rsidR="00093851" w:rsidRPr="00093851">
              <w:rPr>
                <w:rFonts w:ascii="Garamond" w:eastAsia="Times New Roman" w:hAnsi="Garamond" w:cs="Arial"/>
                <w:sz w:val="14"/>
                <w:szCs w:val="14"/>
              </w:rPr>
              <w:t xml:space="preserve"> veçanta)</w:t>
            </w:r>
          </w:p>
        </w:tc>
      </w:tr>
      <w:tr w:rsidR="00093851" w:rsidRPr="00093851" w:rsidTr="00CB4716">
        <w:trPr>
          <w:trHeight w:val="139"/>
          <w:jc w:val="center"/>
        </w:trPr>
        <w:tc>
          <w:tcPr>
            <w:tcW w:w="314" w:type="pct"/>
            <w:tcBorders>
              <w:top w:val="nil"/>
              <w:left w:val="single" w:sz="8" w:space="0" w:color="auto"/>
              <w:bottom w:val="nil"/>
              <w:right w:val="single" w:sz="8" w:space="0" w:color="auto"/>
            </w:tcBorders>
            <w:shd w:val="clear" w:color="auto" w:fill="auto"/>
            <w:noWrap/>
            <w:vAlign w:val="bottom"/>
            <w:hideMark/>
          </w:tcPr>
          <w:p w:rsidR="00093851" w:rsidRPr="00093851" w:rsidRDefault="00CB4716" w:rsidP="00CA43B7">
            <w:pPr>
              <w:widowControl w:val="0"/>
              <w:spacing w:after="0" w:line="240" w:lineRule="auto"/>
              <w:ind w:firstLine="0"/>
              <w:jc w:val="center"/>
              <w:rPr>
                <w:rFonts w:ascii="Garamond" w:eastAsia="Times New Roman" w:hAnsi="Garamond" w:cs="Arial"/>
                <w:sz w:val="14"/>
                <w:szCs w:val="14"/>
              </w:rPr>
            </w:pPr>
            <w:r w:rsidRPr="00093851">
              <w:rPr>
                <w:rFonts w:ascii="Garamond" w:eastAsia="Times New Roman" w:hAnsi="Garamond" w:cs="Arial"/>
                <w:sz w:val="14"/>
                <w:szCs w:val="14"/>
              </w:rPr>
              <w:t>rend</w:t>
            </w:r>
            <w:r w:rsidR="00093851" w:rsidRPr="00093851">
              <w:rPr>
                <w:rFonts w:ascii="Garamond" w:eastAsia="Times New Roman" w:hAnsi="Garamond" w:cs="Arial"/>
                <w:sz w:val="14"/>
                <w:szCs w:val="14"/>
              </w:rPr>
              <w:t>.</w:t>
            </w:r>
          </w:p>
        </w:tc>
        <w:tc>
          <w:tcPr>
            <w:tcW w:w="351" w:type="pct"/>
            <w:tcBorders>
              <w:top w:val="nil"/>
              <w:left w:val="nil"/>
              <w:bottom w:val="nil"/>
              <w:right w:val="nil"/>
            </w:tcBorders>
            <w:shd w:val="clear" w:color="auto" w:fill="auto"/>
            <w:noWrap/>
            <w:vAlign w:val="bottom"/>
            <w:hideMark/>
          </w:tcPr>
          <w:p w:rsidR="00093851" w:rsidRPr="00093851" w:rsidRDefault="00CB4716" w:rsidP="00CA43B7">
            <w:pPr>
              <w:widowControl w:val="0"/>
              <w:spacing w:after="0" w:line="240" w:lineRule="auto"/>
              <w:ind w:firstLine="0"/>
              <w:jc w:val="center"/>
              <w:rPr>
                <w:rFonts w:ascii="Garamond" w:eastAsia="Times New Roman" w:hAnsi="Garamond" w:cs="Arial"/>
                <w:sz w:val="14"/>
                <w:szCs w:val="14"/>
              </w:rPr>
            </w:pPr>
            <w:r w:rsidRPr="00093851">
              <w:rPr>
                <w:rFonts w:ascii="Garamond" w:eastAsia="Times New Roman" w:hAnsi="Garamond" w:cs="Arial"/>
                <w:sz w:val="14"/>
                <w:szCs w:val="14"/>
              </w:rPr>
              <w:t>kadastr</w:t>
            </w:r>
            <w:r w:rsidR="00093851" w:rsidRPr="00093851">
              <w:rPr>
                <w:rFonts w:ascii="Garamond" w:eastAsia="Times New Roman" w:hAnsi="Garamond" w:cs="Arial"/>
                <w:sz w:val="14"/>
                <w:szCs w:val="14"/>
              </w:rPr>
              <w:t>. &amp;</w:t>
            </w:r>
          </w:p>
        </w:tc>
        <w:tc>
          <w:tcPr>
            <w:tcW w:w="290" w:type="pct"/>
            <w:tcBorders>
              <w:top w:val="nil"/>
              <w:left w:val="single" w:sz="4" w:space="0" w:color="auto"/>
              <w:bottom w:val="nil"/>
              <w:right w:val="single" w:sz="4" w:space="0" w:color="auto"/>
            </w:tcBorders>
            <w:shd w:val="clear" w:color="auto" w:fill="auto"/>
            <w:noWrap/>
            <w:vAlign w:val="bottom"/>
            <w:hideMark/>
          </w:tcPr>
          <w:p w:rsidR="00093851" w:rsidRPr="00093851" w:rsidRDefault="00CB4716" w:rsidP="00CA43B7">
            <w:pPr>
              <w:widowControl w:val="0"/>
              <w:spacing w:after="0" w:line="240" w:lineRule="auto"/>
              <w:ind w:firstLine="0"/>
              <w:jc w:val="center"/>
              <w:rPr>
                <w:rFonts w:ascii="Garamond" w:eastAsia="Times New Roman" w:hAnsi="Garamond" w:cs="Arial"/>
                <w:sz w:val="14"/>
                <w:szCs w:val="14"/>
              </w:rPr>
            </w:pPr>
            <w:r>
              <w:rPr>
                <w:rFonts w:ascii="Garamond" w:eastAsia="Times New Roman" w:hAnsi="Garamond" w:cs="Arial"/>
                <w:sz w:val="14"/>
                <w:szCs w:val="14"/>
              </w:rPr>
              <w:t>pasurisë</w:t>
            </w:r>
          </w:p>
        </w:tc>
        <w:tc>
          <w:tcPr>
            <w:tcW w:w="275" w:type="pct"/>
            <w:tcBorders>
              <w:top w:val="nil"/>
              <w:left w:val="nil"/>
              <w:bottom w:val="nil"/>
              <w:right w:val="single" w:sz="8" w:space="0" w:color="auto"/>
            </w:tcBorders>
            <w:shd w:val="clear" w:color="auto" w:fill="auto"/>
            <w:noWrap/>
            <w:vAlign w:val="bottom"/>
            <w:hideMark/>
          </w:tcPr>
          <w:p w:rsidR="00093851" w:rsidRPr="00093851" w:rsidRDefault="00093851" w:rsidP="00CA43B7">
            <w:pPr>
              <w:widowControl w:val="0"/>
              <w:spacing w:after="0" w:line="240" w:lineRule="auto"/>
              <w:ind w:firstLine="0"/>
              <w:jc w:val="center"/>
              <w:rPr>
                <w:rFonts w:ascii="Garamond" w:eastAsia="Times New Roman" w:hAnsi="Garamond" w:cs="Arial"/>
                <w:sz w:val="14"/>
                <w:szCs w:val="14"/>
              </w:rPr>
            </w:pPr>
            <w:r w:rsidRPr="00093851">
              <w:rPr>
                <w:rFonts w:ascii="Garamond" w:eastAsia="Times New Roman" w:hAnsi="Garamond" w:cs="Arial"/>
                <w:sz w:val="14"/>
                <w:szCs w:val="14"/>
              </w:rPr>
              <w:t xml:space="preserve">Prones </w:t>
            </w:r>
          </w:p>
        </w:tc>
        <w:tc>
          <w:tcPr>
            <w:tcW w:w="813" w:type="pct"/>
            <w:tcBorders>
              <w:top w:val="nil"/>
              <w:left w:val="nil"/>
              <w:bottom w:val="nil"/>
              <w:right w:val="single" w:sz="4" w:space="0" w:color="auto"/>
            </w:tcBorders>
            <w:shd w:val="clear" w:color="auto" w:fill="auto"/>
            <w:noWrap/>
            <w:vAlign w:val="bottom"/>
            <w:hideMark/>
          </w:tcPr>
          <w:p w:rsidR="00093851" w:rsidRPr="00093851" w:rsidRDefault="00093851" w:rsidP="00CA43B7">
            <w:pPr>
              <w:widowControl w:val="0"/>
              <w:spacing w:after="0" w:line="240" w:lineRule="auto"/>
              <w:ind w:firstLine="0"/>
              <w:jc w:val="center"/>
              <w:rPr>
                <w:rFonts w:ascii="Garamond" w:eastAsia="Times New Roman" w:hAnsi="Garamond" w:cs="Arial"/>
                <w:sz w:val="14"/>
                <w:szCs w:val="14"/>
              </w:rPr>
            </w:pPr>
            <w:r w:rsidRPr="00093851">
              <w:rPr>
                <w:rFonts w:ascii="Garamond" w:eastAsia="Times New Roman" w:hAnsi="Garamond" w:cs="Arial"/>
                <w:sz w:val="14"/>
                <w:szCs w:val="14"/>
              </w:rPr>
              <w:t>Adresa</w:t>
            </w:r>
          </w:p>
        </w:tc>
        <w:tc>
          <w:tcPr>
            <w:tcW w:w="288" w:type="pct"/>
            <w:tcBorders>
              <w:top w:val="nil"/>
              <w:left w:val="nil"/>
              <w:bottom w:val="nil"/>
              <w:right w:val="single" w:sz="4" w:space="0" w:color="auto"/>
            </w:tcBorders>
            <w:shd w:val="clear" w:color="auto" w:fill="auto"/>
            <w:noWrap/>
            <w:vAlign w:val="bottom"/>
            <w:hideMark/>
          </w:tcPr>
          <w:p w:rsidR="00093851" w:rsidRPr="00093851" w:rsidRDefault="00CB4716" w:rsidP="00CA43B7">
            <w:pPr>
              <w:widowControl w:val="0"/>
              <w:spacing w:after="0" w:line="240" w:lineRule="auto"/>
              <w:ind w:firstLine="0"/>
              <w:jc w:val="center"/>
              <w:rPr>
                <w:rFonts w:ascii="Garamond" w:eastAsia="Times New Roman" w:hAnsi="Garamond" w:cs="Arial"/>
                <w:sz w:val="14"/>
                <w:szCs w:val="14"/>
              </w:rPr>
            </w:pPr>
            <w:r w:rsidRPr="00093851">
              <w:rPr>
                <w:rFonts w:ascii="Garamond" w:eastAsia="Times New Roman" w:hAnsi="Garamond" w:cs="Arial"/>
                <w:sz w:val="14"/>
                <w:szCs w:val="14"/>
              </w:rPr>
              <w:t xml:space="preserve">totale </w:t>
            </w:r>
            <w:r w:rsidR="00093851" w:rsidRPr="00093851">
              <w:rPr>
                <w:rFonts w:ascii="Garamond" w:eastAsia="Times New Roman" w:hAnsi="Garamond" w:cs="Arial"/>
                <w:sz w:val="14"/>
                <w:szCs w:val="14"/>
              </w:rPr>
              <w:t>e</w:t>
            </w:r>
          </w:p>
        </w:tc>
        <w:tc>
          <w:tcPr>
            <w:tcW w:w="368" w:type="pct"/>
            <w:vMerge/>
            <w:tcBorders>
              <w:left w:val="nil"/>
              <w:right w:val="single" w:sz="8" w:space="0" w:color="auto"/>
            </w:tcBorders>
            <w:shd w:val="clear" w:color="auto" w:fill="auto"/>
            <w:noWrap/>
            <w:vAlign w:val="bottom"/>
            <w:hideMark/>
          </w:tcPr>
          <w:p w:rsidR="00093851" w:rsidRPr="00093851" w:rsidRDefault="00093851" w:rsidP="00CA43B7">
            <w:pPr>
              <w:widowControl w:val="0"/>
              <w:spacing w:after="0" w:line="240" w:lineRule="auto"/>
              <w:jc w:val="center"/>
              <w:rPr>
                <w:rFonts w:ascii="Garamond" w:eastAsia="Times New Roman" w:hAnsi="Garamond" w:cs="Arial"/>
                <w:sz w:val="14"/>
                <w:szCs w:val="14"/>
              </w:rPr>
            </w:pPr>
          </w:p>
        </w:tc>
        <w:tc>
          <w:tcPr>
            <w:tcW w:w="553" w:type="pct"/>
            <w:vMerge/>
            <w:tcBorders>
              <w:left w:val="nil"/>
              <w:right w:val="nil"/>
            </w:tcBorders>
            <w:shd w:val="clear" w:color="auto" w:fill="auto"/>
            <w:noWrap/>
            <w:vAlign w:val="bottom"/>
            <w:hideMark/>
          </w:tcPr>
          <w:p w:rsidR="00093851" w:rsidRPr="00093851" w:rsidRDefault="00093851" w:rsidP="00CA43B7">
            <w:pPr>
              <w:widowControl w:val="0"/>
              <w:spacing w:after="0" w:line="240" w:lineRule="auto"/>
              <w:jc w:val="center"/>
              <w:rPr>
                <w:rFonts w:ascii="Garamond" w:eastAsia="Times New Roman" w:hAnsi="Garamond" w:cs="Arial"/>
                <w:sz w:val="14"/>
                <w:szCs w:val="14"/>
              </w:rPr>
            </w:pPr>
          </w:p>
        </w:tc>
        <w:tc>
          <w:tcPr>
            <w:tcW w:w="597" w:type="pct"/>
            <w:vMerge/>
            <w:tcBorders>
              <w:left w:val="single" w:sz="4" w:space="0" w:color="auto"/>
              <w:right w:val="single" w:sz="4" w:space="0" w:color="auto"/>
            </w:tcBorders>
            <w:shd w:val="clear" w:color="auto" w:fill="auto"/>
            <w:noWrap/>
            <w:vAlign w:val="bottom"/>
            <w:hideMark/>
          </w:tcPr>
          <w:p w:rsidR="00093851" w:rsidRPr="00093851" w:rsidRDefault="00093851" w:rsidP="00CA43B7">
            <w:pPr>
              <w:widowControl w:val="0"/>
              <w:spacing w:after="0" w:line="240" w:lineRule="auto"/>
              <w:jc w:val="center"/>
              <w:rPr>
                <w:rFonts w:ascii="Garamond" w:eastAsia="Times New Roman" w:hAnsi="Garamond" w:cs="Arial"/>
                <w:sz w:val="14"/>
                <w:szCs w:val="14"/>
              </w:rPr>
            </w:pPr>
          </w:p>
        </w:tc>
        <w:tc>
          <w:tcPr>
            <w:tcW w:w="567" w:type="pct"/>
            <w:vMerge/>
            <w:tcBorders>
              <w:left w:val="nil"/>
              <w:right w:val="single" w:sz="4" w:space="0" w:color="auto"/>
            </w:tcBorders>
            <w:shd w:val="clear" w:color="auto" w:fill="auto"/>
            <w:noWrap/>
            <w:vAlign w:val="bottom"/>
            <w:hideMark/>
          </w:tcPr>
          <w:p w:rsidR="00093851" w:rsidRPr="00093851" w:rsidRDefault="00093851" w:rsidP="00CA43B7">
            <w:pPr>
              <w:widowControl w:val="0"/>
              <w:spacing w:after="0" w:line="240" w:lineRule="auto"/>
              <w:jc w:val="center"/>
              <w:rPr>
                <w:rFonts w:ascii="Garamond" w:eastAsia="Times New Roman" w:hAnsi="Garamond" w:cs="Arial"/>
                <w:sz w:val="14"/>
                <w:szCs w:val="14"/>
              </w:rPr>
            </w:pPr>
          </w:p>
        </w:tc>
        <w:tc>
          <w:tcPr>
            <w:tcW w:w="584" w:type="pct"/>
            <w:vMerge/>
            <w:tcBorders>
              <w:left w:val="nil"/>
              <w:right w:val="single" w:sz="8" w:space="0" w:color="auto"/>
            </w:tcBorders>
            <w:shd w:val="clear" w:color="auto" w:fill="auto"/>
            <w:noWrap/>
            <w:vAlign w:val="bottom"/>
            <w:hideMark/>
          </w:tcPr>
          <w:p w:rsidR="00093851" w:rsidRPr="00093851" w:rsidRDefault="00093851" w:rsidP="00CA43B7">
            <w:pPr>
              <w:widowControl w:val="0"/>
              <w:spacing w:after="0" w:line="240" w:lineRule="auto"/>
              <w:jc w:val="center"/>
              <w:rPr>
                <w:rFonts w:ascii="Garamond" w:eastAsia="Times New Roman" w:hAnsi="Garamond" w:cs="Arial"/>
                <w:sz w:val="14"/>
                <w:szCs w:val="14"/>
              </w:rPr>
            </w:pPr>
          </w:p>
        </w:tc>
      </w:tr>
      <w:tr w:rsidR="00093851" w:rsidRPr="00093851" w:rsidTr="00CB4716">
        <w:trPr>
          <w:trHeight w:val="139"/>
          <w:jc w:val="center"/>
        </w:trPr>
        <w:tc>
          <w:tcPr>
            <w:tcW w:w="314" w:type="pct"/>
            <w:tcBorders>
              <w:top w:val="nil"/>
              <w:left w:val="single" w:sz="8" w:space="0" w:color="auto"/>
              <w:bottom w:val="nil"/>
              <w:right w:val="single" w:sz="8" w:space="0" w:color="auto"/>
            </w:tcBorders>
            <w:shd w:val="clear" w:color="auto" w:fill="auto"/>
            <w:noWrap/>
            <w:vAlign w:val="bottom"/>
            <w:hideMark/>
          </w:tcPr>
          <w:p w:rsidR="00093851" w:rsidRPr="00093851" w:rsidRDefault="00093851" w:rsidP="00CA43B7">
            <w:pPr>
              <w:widowControl w:val="0"/>
              <w:spacing w:after="0" w:line="240" w:lineRule="auto"/>
              <w:ind w:firstLine="0"/>
              <w:jc w:val="center"/>
              <w:rPr>
                <w:rFonts w:ascii="Garamond" w:eastAsia="Times New Roman" w:hAnsi="Garamond" w:cs="Arial"/>
                <w:sz w:val="14"/>
                <w:szCs w:val="14"/>
              </w:rPr>
            </w:pPr>
            <w:r w:rsidRPr="00093851">
              <w:rPr>
                <w:rFonts w:ascii="Garamond" w:eastAsia="Times New Roman" w:hAnsi="Garamond" w:cs="Arial"/>
                <w:sz w:val="14"/>
                <w:szCs w:val="14"/>
              </w:rPr>
              <w:t> </w:t>
            </w:r>
          </w:p>
        </w:tc>
        <w:tc>
          <w:tcPr>
            <w:tcW w:w="351" w:type="pct"/>
            <w:tcBorders>
              <w:top w:val="nil"/>
              <w:left w:val="nil"/>
              <w:bottom w:val="nil"/>
              <w:right w:val="nil"/>
            </w:tcBorders>
            <w:shd w:val="clear" w:color="auto" w:fill="auto"/>
            <w:noWrap/>
            <w:vAlign w:val="bottom"/>
            <w:hideMark/>
          </w:tcPr>
          <w:p w:rsidR="00093851" w:rsidRPr="00093851" w:rsidRDefault="00093851" w:rsidP="00CA43B7">
            <w:pPr>
              <w:widowControl w:val="0"/>
              <w:spacing w:after="0" w:line="240" w:lineRule="auto"/>
              <w:ind w:firstLine="0"/>
              <w:jc w:val="center"/>
              <w:rPr>
                <w:rFonts w:ascii="Garamond" w:eastAsia="Times New Roman" w:hAnsi="Garamond" w:cs="Arial"/>
                <w:sz w:val="14"/>
                <w:szCs w:val="14"/>
              </w:rPr>
            </w:pPr>
            <w:r w:rsidRPr="00093851">
              <w:rPr>
                <w:rFonts w:ascii="Garamond" w:eastAsia="Times New Roman" w:hAnsi="Garamond" w:cs="Arial"/>
                <w:sz w:val="14"/>
                <w:szCs w:val="14"/>
              </w:rPr>
              <w:t xml:space="preserve">Indeksi i </w:t>
            </w:r>
          </w:p>
        </w:tc>
        <w:tc>
          <w:tcPr>
            <w:tcW w:w="290" w:type="pct"/>
            <w:tcBorders>
              <w:top w:val="nil"/>
              <w:left w:val="single" w:sz="4" w:space="0" w:color="auto"/>
              <w:bottom w:val="nil"/>
              <w:right w:val="single" w:sz="4" w:space="0" w:color="auto"/>
            </w:tcBorders>
            <w:shd w:val="clear" w:color="auto" w:fill="auto"/>
            <w:noWrap/>
            <w:vAlign w:val="bottom"/>
            <w:hideMark/>
          </w:tcPr>
          <w:p w:rsidR="00093851" w:rsidRPr="00093851" w:rsidRDefault="00093851" w:rsidP="00CA43B7">
            <w:pPr>
              <w:widowControl w:val="0"/>
              <w:spacing w:after="0" w:line="240" w:lineRule="auto"/>
              <w:ind w:firstLine="0"/>
              <w:jc w:val="center"/>
              <w:rPr>
                <w:rFonts w:ascii="Garamond" w:eastAsia="Times New Roman" w:hAnsi="Garamond" w:cs="Arial"/>
                <w:sz w:val="14"/>
                <w:szCs w:val="14"/>
              </w:rPr>
            </w:pPr>
            <w:r w:rsidRPr="00093851">
              <w:rPr>
                <w:rFonts w:ascii="Garamond" w:eastAsia="Times New Roman" w:hAnsi="Garamond" w:cs="Arial"/>
                <w:sz w:val="14"/>
                <w:szCs w:val="14"/>
              </w:rPr>
              <w:t> </w:t>
            </w:r>
          </w:p>
        </w:tc>
        <w:tc>
          <w:tcPr>
            <w:tcW w:w="275" w:type="pct"/>
            <w:tcBorders>
              <w:top w:val="nil"/>
              <w:left w:val="nil"/>
              <w:bottom w:val="nil"/>
              <w:right w:val="single" w:sz="8" w:space="0" w:color="auto"/>
            </w:tcBorders>
            <w:shd w:val="clear" w:color="auto" w:fill="auto"/>
            <w:noWrap/>
            <w:vAlign w:val="bottom"/>
            <w:hideMark/>
          </w:tcPr>
          <w:p w:rsidR="00093851" w:rsidRPr="00093851" w:rsidRDefault="00093851" w:rsidP="00CA43B7">
            <w:pPr>
              <w:widowControl w:val="0"/>
              <w:spacing w:after="0" w:line="240" w:lineRule="auto"/>
              <w:ind w:firstLine="0"/>
              <w:jc w:val="center"/>
              <w:rPr>
                <w:rFonts w:ascii="Garamond" w:eastAsia="Times New Roman" w:hAnsi="Garamond" w:cs="Arial"/>
                <w:sz w:val="14"/>
                <w:szCs w:val="14"/>
              </w:rPr>
            </w:pPr>
            <w:r w:rsidRPr="00093851">
              <w:rPr>
                <w:rFonts w:ascii="Garamond" w:eastAsia="Times New Roman" w:hAnsi="Garamond" w:cs="Arial"/>
                <w:sz w:val="14"/>
                <w:szCs w:val="14"/>
              </w:rPr>
              <w:t xml:space="preserve"> </w:t>
            </w:r>
          </w:p>
        </w:tc>
        <w:tc>
          <w:tcPr>
            <w:tcW w:w="813" w:type="pct"/>
            <w:tcBorders>
              <w:top w:val="nil"/>
              <w:left w:val="nil"/>
              <w:bottom w:val="nil"/>
              <w:right w:val="single" w:sz="4" w:space="0" w:color="auto"/>
            </w:tcBorders>
            <w:shd w:val="clear" w:color="auto" w:fill="auto"/>
            <w:noWrap/>
            <w:vAlign w:val="bottom"/>
            <w:hideMark/>
          </w:tcPr>
          <w:p w:rsidR="00093851" w:rsidRPr="00093851" w:rsidRDefault="00093851" w:rsidP="00CA43B7">
            <w:pPr>
              <w:widowControl w:val="0"/>
              <w:spacing w:after="0" w:line="240" w:lineRule="auto"/>
              <w:ind w:firstLine="0"/>
              <w:jc w:val="center"/>
              <w:rPr>
                <w:rFonts w:ascii="Garamond" w:eastAsia="Times New Roman" w:hAnsi="Garamond" w:cs="Arial"/>
                <w:sz w:val="14"/>
                <w:szCs w:val="14"/>
              </w:rPr>
            </w:pPr>
            <w:r w:rsidRPr="00093851">
              <w:rPr>
                <w:rFonts w:ascii="Garamond" w:eastAsia="Times New Roman" w:hAnsi="Garamond" w:cs="Arial"/>
                <w:sz w:val="14"/>
                <w:szCs w:val="14"/>
              </w:rPr>
              <w:t> </w:t>
            </w:r>
          </w:p>
        </w:tc>
        <w:tc>
          <w:tcPr>
            <w:tcW w:w="288" w:type="pct"/>
            <w:tcBorders>
              <w:top w:val="nil"/>
              <w:left w:val="nil"/>
              <w:bottom w:val="nil"/>
              <w:right w:val="single" w:sz="4" w:space="0" w:color="auto"/>
            </w:tcBorders>
            <w:shd w:val="clear" w:color="auto" w:fill="auto"/>
            <w:noWrap/>
            <w:vAlign w:val="bottom"/>
            <w:hideMark/>
          </w:tcPr>
          <w:p w:rsidR="00093851" w:rsidRPr="00093851" w:rsidRDefault="00CB4716" w:rsidP="00CA43B7">
            <w:pPr>
              <w:widowControl w:val="0"/>
              <w:spacing w:after="0" w:line="240" w:lineRule="auto"/>
              <w:ind w:firstLine="0"/>
              <w:jc w:val="center"/>
              <w:rPr>
                <w:rFonts w:ascii="Garamond" w:eastAsia="Times New Roman" w:hAnsi="Garamond" w:cs="Arial"/>
                <w:sz w:val="14"/>
                <w:szCs w:val="14"/>
              </w:rPr>
            </w:pPr>
            <w:r>
              <w:rPr>
                <w:rFonts w:ascii="Garamond" w:eastAsia="Times New Roman" w:hAnsi="Garamond" w:cs="Arial"/>
                <w:sz w:val="14"/>
                <w:szCs w:val="14"/>
              </w:rPr>
              <w:t>pronë</w:t>
            </w:r>
            <w:r w:rsidRPr="00093851">
              <w:rPr>
                <w:rFonts w:ascii="Garamond" w:eastAsia="Times New Roman" w:hAnsi="Garamond" w:cs="Arial"/>
                <w:sz w:val="14"/>
                <w:szCs w:val="14"/>
              </w:rPr>
              <w:t>s</w:t>
            </w:r>
          </w:p>
        </w:tc>
        <w:tc>
          <w:tcPr>
            <w:tcW w:w="368" w:type="pct"/>
            <w:vMerge/>
            <w:tcBorders>
              <w:left w:val="nil"/>
              <w:right w:val="single" w:sz="8" w:space="0" w:color="auto"/>
            </w:tcBorders>
            <w:shd w:val="clear" w:color="auto" w:fill="auto"/>
            <w:noWrap/>
            <w:vAlign w:val="bottom"/>
            <w:hideMark/>
          </w:tcPr>
          <w:p w:rsidR="00093851" w:rsidRPr="00093851" w:rsidRDefault="00093851" w:rsidP="00CA43B7">
            <w:pPr>
              <w:widowControl w:val="0"/>
              <w:spacing w:after="0" w:line="240" w:lineRule="auto"/>
              <w:jc w:val="center"/>
              <w:rPr>
                <w:rFonts w:ascii="Garamond" w:eastAsia="Times New Roman" w:hAnsi="Garamond" w:cs="Arial"/>
                <w:sz w:val="14"/>
                <w:szCs w:val="14"/>
              </w:rPr>
            </w:pPr>
          </w:p>
        </w:tc>
        <w:tc>
          <w:tcPr>
            <w:tcW w:w="553" w:type="pct"/>
            <w:vMerge/>
            <w:tcBorders>
              <w:left w:val="nil"/>
              <w:bottom w:val="nil"/>
              <w:right w:val="nil"/>
            </w:tcBorders>
            <w:shd w:val="clear" w:color="auto" w:fill="auto"/>
            <w:noWrap/>
            <w:vAlign w:val="bottom"/>
            <w:hideMark/>
          </w:tcPr>
          <w:p w:rsidR="00093851" w:rsidRPr="00093851" w:rsidRDefault="00093851" w:rsidP="00CA43B7">
            <w:pPr>
              <w:widowControl w:val="0"/>
              <w:spacing w:after="0" w:line="240" w:lineRule="auto"/>
              <w:ind w:firstLine="0"/>
              <w:jc w:val="center"/>
              <w:rPr>
                <w:rFonts w:ascii="Garamond" w:eastAsia="Times New Roman" w:hAnsi="Garamond" w:cs="Arial"/>
                <w:sz w:val="14"/>
                <w:szCs w:val="14"/>
              </w:rPr>
            </w:pPr>
          </w:p>
        </w:tc>
        <w:tc>
          <w:tcPr>
            <w:tcW w:w="597" w:type="pct"/>
            <w:vMerge/>
            <w:tcBorders>
              <w:left w:val="single" w:sz="4" w:space="0" w:color="auto"/>
              <w:right w:val="single" w:sz="4" w:space="0" w:color="auto"/>
            </w:tcBorders>
            <w:shd w:val="clear" w:color="auto" w:fill="auto"/>
            <w:noWrap/>
            <w:vAlign w:val="bottom"/>
            <w:hideMark/>
          </w:tcPr>
          <w:p w:rsidR="00093851" w:rsidRPr="00093851" w:rsidRDefault="00093851" w:rsidP="00CA43B7">
            <w:pPr>
              <w:widowControl w:val="0"/>
              <w:spacing w:after="0" w:line="240" w:lineRule="auto"/>
              <w:jc w:val="center"/>
              <w:rPr>
                <w:rFonts w:ascii="Garamond" w:eastAsia="Times New Roman" w:hAnsi="Garamond" w:cs="Arial"/>
                <w:sz w:val="14"/>
                <w:szCs w:val="14"/>
              </w:rPr>
            </w:pPr>
          </w:p>
        </w:tc>
        <w:tc>
          <w:tcPr>
            <w:tcW w:w="567" w:type="pct"/>
            <w:vMerge/>
            <w:tcBorders>
              <w:left w:val="nil"/>
              <w:right w:val="single" w:sz="4" w:space="0" w:color="auto"/>
            </w:tcBorders>
            <w:shd w:val="clear" w:color="auto" w:fill="auto"/>
            <w:noWrap/>
            <w:vAlign w:val="bottom"/>
            <w:hideMark/>
          </w:tcPr>
          <w:p w:rsidR="00093851" w:rsidRPr="00093851" w:rsidRDefault="00093851" w:rsidP="00CA43B7">
            <w:pPr>
              <w:widowControl w:val="0"/>
              <w:spacing w:after="0" w:line="240" w:lineRule="auto"/>
              <w:jc w:val="center"/>
              <w:rPr>
                <w:rFonts w:ascii="Garamond" w:eastAsia="Times New Roman" w:hAnsi="Garamond" w:cs="Arial"/>
                <w:sz w:val="14"/>
                <w:szCs w:val="14"/>
              </w:rPr>
            </w:pPr>
          </w:p>
        </w:tc>
        <w:tc>
          <w:tcPr>
            <w:tcW w:w="584" w:type="pct"/>
            <w:vMerge/>
            <w:tcBorders>
              <w:left w:val="nil"/>
              <w:bottom w:val="nil"/>
              <w:right w:val="single" w:sz="8" w:space="0" w:color="auto"/>
            </w:tcBorders>
            <w:shd w:val="clear" w:color="auto" w:fill="auto"/>
            <w:noWrap/>
            <w:vAlign w:val="bottom"/>
            <w:hideMark/>
          </w:tcPr>
          <w:p w:rsidR="00093851" w:rsidRPr="00093851" w:rsidRDefault="00093851" w:rsidP="00CA43B7">
            <w:pPr>
              <w:widowControl w:val="0"/>
              <w:spacing w:after="0" w:line="240" w:lineRule="auto"/>
              <w:ind w:firstLine="0"/>
              <w:jc w:val="center"/>
              <w:rPr>
                <w:rFonts w:ascii="Garamond" w:eastAsia="Times New Roman" w:hAnsi="Garamond" w:cs="Arial"/>
                <w:sz w:val="14"/>
                <w:szCs w:val="14"/>
              </w:rPr>
            </w:pPr>
          </w:p>
        </w:tc>
      </w:tr>
      <w:tr w:rsidR="00093851" w:rsidRPr="00093851" w:rsidTr="00CB4716">
        <w:trPr>
          <w:trHeight w:val="139"/>
          <w:jc w:val="center"/>
        </w:trPr>
        <w:tc>
          <w:tcPr>
            <w:tcW w:w="314" w:type="pct"/>
            <w:tcBorders>
              <w:top w:val="nil"/>
              <w:left w:val="single" w:sz="8" w:space="0" w:color="auto"/>
              <w:bottom w:val="single" w:sz="8" w:space="0" w:color="auto"/>
              <w:right w:val="single" w:sz="8" w:space="0" w:color="auto"/>
            </w:tcBorders>
            <w:shd w:val="clear" w:color="auto" w:fill="auto"/>
            <w:noWrap/>
            <w:vAlign w:val="bottom"/>
            <w:hideMark/>
          </w:tcPr>
          <w:p w:rsidR="00093851" w:rsidRPr="00093851" w:rsidRDefault="00093851" w:rsidP="00CA43B7">
            <w:pPr>
              <w:widowControl w:val="0"/>
              <w:spacing w:after="0" w:line="240" w:lineRule="auto"/>
              <w:ind w:firstLine="0"/>
              <w:jc w:val="center"/>
              <w:rPr>
                <w:rFonts w:ascii="Garamond" w:eastAsia="Times New Roman" w:hAnsi="Garamond" w:cs="Arial"/>
                <w:sz w:val="14"/>
                <w:szCs w:val="14"/>
              </w:rPr>
            </w:pPr>
            <w:r w:rsidRPr="00093851">
              <w:rPr>
                <w:rFonts w:ascii="Garamond" w:eastAsia="Times New Roman" w:hAnsi="Garamond" w:cs="Arial"/>
                <w:sz w:val="14"/>
                <w:szCs w:val="14"/>
              </w:rPr>
              <w:t> </w:t>
            </w:r>
          </w:p>
        </w:tc>
        <w:tc>
          <w:tcPr>
            <w:tcW w:w="351" w:type="pct"/>
            <w:tcBorders>
              <w:top w:val="nil"/>
              <w:left w:val="nil"/>
              <w:bottom w:val="single" w:sz="8" w:space="0" w:color="auto"/>
              <w:right w:val="nil"/>
            </w:tcBorders>
            <w:shd w:val="clear" w:color="auto" w:fill="auto"/>
            <w:noWrap/>
            <w:vAlign w:val="bottom"/>
            <w:hideMark/>
          </w:tcPr>
          <w:p w:rsidR="00093851" w:rsidRPr="00093851" w:rsidRDefault="00CB4716" w:rsidP="00CA43B7">
            <w:pPr>
              <w:widowControl w:val="0"/>
              <w:spacing w:after="0" w:line="240" w:lineRule="auto"/>
              <w:ind w:firstLine="0"/>
              <w:jc w:val="center"/>
              <w:rPr>
                <w:rFonts w:ascii="Garamond" w:eastAsia="Times New Roman" w:hAnsi="Garamond" w:cs="Arial"/>
                <w:sz w:val="14"/>
                <w:szCs w:val="14"/>
              </w:rPr>
            </w:pPr>
            <w:r>
              <w:rPr>
                <w:rFonts w:ascii="Garamond" w:eastAsia="Times New Roman" w:hAnsi="Garamond" w:cs="Arial"/>
                <w:sz w:val="14"/>
                <w:szCs w:val="14"/>
              </w:rPr>
              <w:t>hartë</w:t>
            </w:r>
            <w:r w:rsidRPr="00093851">
              <w:rPr>
                <w:rFonts w:ascii="Garamond" w:eastAsia="Times New Roman" w:hAnsi="Garamond" w:cs="Arial"/>
                <w:sz w:val="14"/>
                <w:szCs w:val="14"/>
              </w:rPr>
              <w:t>s</w:t>
            </w:r>
          </w:p>
        </w:tc>
        <w:tc>
          <w:tcPr>
            <w:tcW w:w="290" w:type="pct"/>
            <w:tcBorders>
              <w:top w:val="nil"/>
              <w:left w:val="single" w:sz="4" w:space="0" w:color="auto"/>
              <w:bottom w:val="single" w:sz="8" w:space="0" w:color="auto"/>
              <w:right w:val="single" w:sz="4" w:space="0" w:color="auto"/>
            </w:tcBorders>
            <w:shd w:val="clear" w:color="auto" w:fill="auto"/>
            <w:noWrap/>
            <w:vAlign w:val="bottom"/>
            <w:hideMark/>
          </w:tcPr>
          <w:p w:rsidR="00093851" w:rsidRPr="00093851" w:rsidRDefault="00093851" w:rsidP="00CA43B7">
            <w:pPr>
              <w:widowControl w:val="0"/>
              <w:spacing w:after="0" w:line="240" w:lineRule="auto"/>
              <w:ind w:firstLine="0"/>
              <w:jc w:val="center"/>
              <w:rPr>
                <w:rFonts w:ascii="Garamond" w:eastAsia="Times New Roman" w:hAnsi="Garamond" w:cs="Arial"/>
                <w:sz w:val="14"/>
                <w:szCs w:val="14"/>
              </w:rPr>
            </w:pPr>
            <w:r w:rsidRPr="00093851">
              <w:rPr>
                <w:rFonts w:ascii="Garamond" w:eastAsia="Times New Roman" w:hAnsi="Garamond" w:cs="Arial"/>
                <w:sz w:val="14"/>
                <w:szCs w:val="14"/>
              </w:rPr>
              <w:t> </w:t>
            </w:r>
          </w:p>
        </w:tc>
        <w:tc>
          <w:tcPr>
            <w:tcW w:w="275" w:type="pct"/>
            <w:tcBorders>
              <w:top w:val="nil"/>
              <w:left w:val="nil"/>
              <w:bottom w:val="single" w:sz="8" w:space="0" w:color="auto"/>
              <w:right w:val="single" w:sz="8" w:space="0" w:color="auto"/>
            </w:tcBorders>
            <w:shd w:val="clear" w:color="auto" w:fill="auto"/>
            <w:noWrap/>
            <w:vAlign w:val="bottom"/>
            <w:hideMark/>
          </w:tcPr>
          <w:p w:rsidR="00093851" w:rsidRPr="00093851" w:rsidRDefault="00093851" w:rsidP="00CA43B7">
            <w:pPr>
              <w:widowControl w:val="0"/>
              <w:spacing w:after="0" w:line="240" w:lineRule="auto"/>
              <w:ind w:firstLine="0"/>
              <w:jc w:val="center"/>
              <w:rPr>
                <w:rFonts w:ascii="Garamond" w:eastAsia="Times New Roman" w:hAnsi="Garamond" w:cs="Arial"/>
                <w:sz w:val="14"/>
                <w:szCs w:val="14"/>
              </w:rPr>
            </w:pPr>
            <w:r w:rsidRPr="00093851">
              <w:rPr>
                <w:rFonts w:ascii="Garamond" w:eastAsia="Times New Roman" w:hAnsi="Garamond" w:cs="Arial"/>
                <w:sz w:val="14"/>
                <w:szCs w:val="14"/>
              </w:rPr>
              <w:t> </w:t>
            </w:r>
          </w:p>
        </w:tc>
        <w:tc>
          <w:tcPr>
            <w:tcW w:w="813" w:type="pct"/>
            <w:tcBorders>
              <w:top w:val="nil"/>
              <w:left w:val="nil"/>
              <w:bottom w:val="single" w:sz="8" w:space="0" w:color="auto"/>
              <w:right w:val="single" w:sz="4" w:space="0" w:color="auto"/>
            </w:tcBorders>
            <w:shd w:val="clear" w:color="auto" w:fill="auto"/>
            <w:noWrap/>
            <w:vAlign w:val="bottom"/>
            <w:hideMark/>
          </w:tcPr>
          <w:p w:rsidR="00093851" w:rsidRPr="00093851" w:rsidRDefault="00093851" w:rsidP="00CA43B7">
            <w:pPr>
              <w:widowControl w:val="0"/>
              <w:spacing w:after="0" w:line="240" w:lineRule="auto"/>
              <w:ind w:firstLine="0"/>
              <w:jc w:val="center"/>
              <w:rPr>
                <w:rFonts w:ascii="Garamond" w:eastAsia="Times New Roman" w:hAnsi="Garamond" w:cs="Arial"/>
                <w:sz w:val="14"/>
                <w:szCs w:val="14"/>
              </w:rPr>
            </w:pPr>
            <w:r w:rsidRPr="00093851">
              <w:rPr>
                <w:rFonts w:ascii="Garamond" w:eastAsia="Times New Roman" w:hAnsi="Garamond" w:cs="Arial"/>
                <w:sz w:val="14"/>
                <w:szCs w:val="14"/>
              </w:rPr>
              <w:t> </w:t>
            </w:r>
          </w:p>
        </w:tc>
        <w:tc>
          <w:tcPr>
            <w:tcW w:w="288" w:type="pct"/>
            <w:tcBorders>
              <w:top w:val="nil"/>
              <w:left w:val="nil"/>
              <w:bottom w:val="single" w:sz="8" w:space="0" w:color="auto"/>
              <w:right w:val="single" w:sz="4" w:space="0" w:color="auto"/>
            </w:tcBorders>
            <w:shd w:val="clear" w:color="auto" w:fill="auto"/>
            <w:noWrap/>
            <w:vAlign w:val="bottom"/>
            <w:hideMark/>
          </w:tcPr>
          <w:p w:rsidR="00093851" w:rsidRPr="00093851" w:rsidRDefault="00093851" w:rsidP="00CA43B7">
            <w:pPr>
              <w:widowControl w:val="0"/>
              <w:spacing w:after="0" w:line="240" w:lineRule="auto"/>
              <w:ind w:firstLine="0"/>
              <w:jc w:val="center"/>
              <w:rPr>
                <w:rFonts w:ascii="Garamond" w:eastAsia="Times New Roman" w:hAnsi="Garamond" w:cs="Arial"/>
                <w:sz w:val="14"/>
                <w:szCs w:val="14"/>
              </w:rPr>
            </w:pPr>
            <w:r w:rsidRPr="00093851">
              <w:rPr>
                <w:rFonts w:ascii="Garamond" w:eastAsia="Times New Roman" w:hAnsi="Garamond" w:cs="Arial"/>
                <w:sz w:val="14"/>
                <w:szCs w:val="14"/>
              </w:rPr>
              <w:t>(m</w:t>
            </w:r>
            <w:r w:rsidRPr="00CB4716">
              <w:rPr>
                <w:rFonts w:ascii="Garamond" w:eastAsia="Times New Roman" w:hAnsi="Garamond" w:cs="Arial"/>
                <w:sz w:val="14"/>
                <w:szCs w:val="14"/>
                <w:vertAlign w:val="superscript"/>
              </w:rPr>
              <w:t>2</w:t>
            </w:r>
            <w:r w:rsidRPr="00093851">
              <w:rPr>
                <w:rFonts w:ascii="Garamond" w:eastAsia="Times New Roman" w:hAnsi="Garamond" w:cs="Arial"/>
                <w:sz w:val="14"/>
                <w:szCs w:val="14"/>
              </w:rPr>
              <w:t>)</w:t>
            </w:r>
          </w:p>
        </w:tc>
        <w:tc>
          <w:tcPr>
            <w:tcW w:w="368" w:type="pct"/>
            <w:vMerge/>
            <w:tcBorders>
              <w:left w:val="nil"/>
              <w:bottom w:val="single" w:sz="8" w:space="0" w:color="auto"/>
              <w:right w:val="single" w:sz="8" w:space="0" w:color="auto"/>
            </w:tcBorders>
            <w:shd w:val="clear" w:color="auto" w:fill="auto"/>
            <w:noWrap/>
            <w:vAlign w:val="bottom"/>
            <w:hideMark/>
          </w:tcPr>
          <w:p w:rsidR="00093851" w:rsidRPr="00093851" w:rsidRDefault="00093851" w:rsidP="00CA43B7">
            <w:pPr>
              <w:widowControl w:val="0"/>
              <w:spacing w:after="0" w:line="240" w:lineRule="auto"/>
              <w:ind w:firstLine="0"/>
              <w:jc w:val="center"/>
              <w:rPr>
                <w:rFonts w:ascii="Garamond" w:eastAsia="Times New Roman" w:hAnsi="Garamond" w:cs="Arial"/>
                <w:sz w:val="14"/>
                <w:szCs w:val="14"/>
              </w:rPr>
            </w:pPr>
          </w:p>
        </w:tc>
        <w:tc>
          <w:tcPr>
            <w:tcW w:w="553" w:type="pct"/>
            <w:tcBorders>
              <w:top w:val="nil"/>
              <w:left w:val="nil"/>
              <w:bottom w:val="single" w:sz="8" w:space="0" w:color="auto"/>
              <w:right w:val="nil"/>
            </w:tcBorders>
            <w:shd w:val="clear" w:color="auto" w:fill="auto"/>
            <w:noWrap/>
            <w:vAlign w:val="bottom"/>
            <w:hideMark/>
          </w:tcPr>
          <w:p w:rsidR="00093851" w:rsidRPr="00093851" w:rsidRDefault="00093851" w:rsidP="00CA43B7">
            <w:pPr>
              <w:widowControl w:val="0"/>
              <w:spacing w:after="0" w:line="240" w:lineRule="auto"/>
              <w:ind w:firstLine="0"/>
              <w:jc w:val="center"/>
              <w:rPr>
                <w:rFonts w:ascii="Garamond" w:eastAsia="Times New Roman" w:hAnsi="Garamond" w:cs="Arial"/>
                <w:sz w:val="14"/>
                <w:szCs w:val="14"/>
              </w:rPr>
            </w:pPr>
            <w:r w:rsidRPr="00093851">
              <w:rPr>
                <w:rFonts w:ascii="Garamond" w:eastAsia="Times New Roman" w:hAnsi="Garamond" w:cs="Arial"/>
                <w:sz w:val="14"/>
                <w:szCs w:val="14"/>
              </w:rPr>
              <w:t> </w:t>
            </w:r>
          </w:p>
        </w:tc>
        <w:tc>
          <w:tcPr>
            <w:tcW w:w="597" w:type="pct"/>
            <w:vMerge/>
            <w:tcBorders>
              <w:left w:val="single" w:sz="4" w:space="0" w:color="auto"/>
              <w:bottom w:val="single" w:sz="8" w:space="0" w:color="auto"/>
              <w:right w:val="single" w:sz="4" w:space="0" w:color="auto"/>
            </w:tcBorders>
            <w:shd w:val="clear" w:color="auto" w:fill="auto"/>
            <w:noWrap/>
            <w:vAlign w:val="bottom"/>
            <w:hideMark/>
          </w:tcPr>
          <w:p w:rsidR="00093851" w:rsidRPr="00093851" w:rsidRDefault="00093851" w:rsidP="00CA43B7">
            <w:pPr>
              <w:widowControl w:val="0"/>
              <w:spacing w:after="0" w:line="240" w:lineRule="auto"/>
              <w:ind w:firstLine="0"/>
              <w:jc w:val="center"/>
              <w:rPr>
                <w:rFonts w:ascii="Garamond" w:eastAsia="Times New Roman" w:hAnsi="Garamond" w:cs="Arial"/>
                <w:sz w:val="14"/>
                <w:szCs w:val="14"/>
              </w:rPr>
            </w:pPr>
          </w:p>
        </w:tc>
        <w:tc>
          <w:tcPr>
            <w:tcW w:w="567" w:type="pct"/>
            <w:vMerge/>
            <w:tcBorders>
              <w:left w:val="nil"/>
              <w:bottom w:val="single" w:sz="8" w:space="0" w:color="auto"/>
              <w:right w:val="single" w:sz="4" w:space="0" w:color="auto"/>
            </w:tcBorders>
            <w:shd w:val="clear" w:color="auto" w:fill="auto"/>
            <w:noWrap/>
            <w:vAlign w:val="bottom"/>
            <w:hideMark/>
          </w:tcPr>
          <w:p w:rsidR="00093851" w:rsidRPr="00093851" w:rsidRDefault="00093851" w:rsidP="00CA43B7">
            <w:pPr>
              <w:widowControl w:val="0"/>
              <w:spacing w:after="0" w:line="240" w:lineRule="auto"/>
              <w:ind w:firstLine="0"/>
              <w:jc w:val="center"/>
              <w:rPr>
                <w:rFonts w:ascii="Garamond" w:eastAsia="Times New Roman" w:hAnsi="Garamond" w:cs="Arial"/>
                <w:sz w:val="14"/>
                <w:szCs w:val="14"/>
              </w:rPr>
            </w:pPr>
          </w:p>
        </w:tc>
        <w:tc>
          <w:tcPr>
            <w:tcW w:w="584" w:type="pct"/>
            <w:tcBorders>
              <w:top w:val="nil"/>
              <w:left w:val="nil"/>
              <w:bottom w:val="single" w:sz="8" w:space="0" w:color="auto"/>
              <w:right w:val="single" w:sz="8" w:space="0" w:color="auto"/>
            </w:tcBorders>
            <w:shd w:val="clear" w:color="auto" w:fill="auto"/>
            <w:noWrap/>
            <w:vAlign w:val="bottom"/>
            <w:hideMark/>
          </w:tcPr>
          <w:p w:rsidR="00093851" w:rsidRPr="00093851" w:rsidRDefault="00093851" w:rsidP="00CA43B7">
            <w:pPr>
              <w:widowControl w:val="0"/>
              <w:spacing w:after="0" w:line="240" w:lineRule="auto"/>
              <w:ind w:firstLine="0"/>
              <w:jc w:val="center"/>
              <w:rPr>
                <w:rFonts w:ascii="Garamond" w:eastAsia="Times New Roman" w:hAnsi="Garamond" w:cs="Arial"/>
                <w:sz w:val="14"/>
                <w:szCs w:val="14"/>
              </w:rPr>
            </w:pPr>
            <w:r w:rsidRPr="00093851">
              <w:rPr>
                <w:rFonts w:ascii="Garamond" w:eastAsia="Times New Roman" w:hAnsi="Garamond" w:cs="Arial"/>
                <w:sz w:val="14"/>
                <w:szCs w:val="14"/>
              </w:rPr>
              <w:t> </w:t>
            </w:r>
          </w:p>
        </w:tc>
      </w:tr>
      <w:tr w:rsidR="00093851" w:rsidRPr="00093851" w:rsidTr="00CB4716">
        <w:trPr>
          <w:trHeight w:val="139"/>
          <w:jc w:val="center"/>
        </w:trPr>
        <w:tc>
          <w:tcPr>
            <w:tcW w:w="314" w:type="pct"/>
            <w:tcBorders>
              <w:top w:val="nil"/>
              <w:left w:val="single" w:sz="8" w:space="0" w:color="auto"/>
              <w:bottom w:val="single" w:sz="8" w:space="0" w:color="auto"/>
              <w:right w:val="single" w:sz="8" w:space="0" w:color="auto"/>
            </w:tcBorders>
            <w:shd w:val="clear" w:color="auto" w:fill="auto"/>
            <w:noWrap/>
            <w:vAlign w:val="bottom"/>
            <w:hideMark/>
          </w:tcPr>
          <w:p w:rsidR="00093851" w:rsidRPr="00093851" w:rsidRDefault="00093851" w:rsidP="00CA43B7">
            <w:pPr>
              <w:widowControl w:val="0"/>
              <w:spacing w:after="0" w:line="240" w:lineRule="auto"/>
              <w:ind w:firstLine="0"/>
              <w:jc w:val="center"/>
              <w:rPr>
                <w:rFonts w:ascii="Garamond" w:eastAsia="Times New Roman" w:hAnsi="Garamond" w:cs="Arial"/>
                <w:sz w:val="14"/>
                <w:szCs w:val="14"/>
              </w:rPr>
            </w:pPr>
            <w:r w:rsidRPr="00093851">
              <w:rPr>
                <w:rFonts w:ascii="Garamond" w:eastAsia="Times New Roman" w:hAnsi="Garamond" w:cs="Arial"/>
                <w:sz w:val="14"/>
                <w:szCs w:val="14"/>
              </w:rPr>
              <w:t>1</w:t>
            </w:r>
          </w:p>
        </w:tc>
        <w:tc>
          <w:tcPr>
            <w:tcW w:w="351" w:type="pct"/>
            <w:tcBorders>
              <w:top w:val="nil"/>
              <w:left w:val="nil"/>
              <w:bottom w:val="single" w:sz="8" w:space="0" w:color="auto"/>
              <w:right w:val="nil"/>
            </w:tcBorders>
            <w:shd w:val="clear" w:color="auto" w:fill="auto"/>
            <w:noWrap/>
            <w:vAlign w:val="bottom"/>
            <w:hideMark/>
          </w:tcPr>
          <w:p w:rsidR="00093851" w:rsidRPr="00093851" w:rsidRDefault="00093851" w:rsidP="00CA43B7">
            <w:pPr>
              <w:widowControl w:val="0"/>
              <w:spacing w:after="0" w:line="240" w:lineRule="auto"/>
              <w:ind w:firstLine="0"/>
              <w:jc w:val="center"/>
              <w:rPr>
                <w:rFonts w:ascii="Garamond" w:eastAsia="Times New Roman" w:hAnsi="Garamond" w:cs="Arial"/>
                <w:sz w:val="14"/>
                <w:szCs w:val="14"/>
              </w:rPr>
            </w:pPr>
            <w:r w:rsidRPr="00093851">
              <w:rPr>
                <w:rFonts w:ascii="Garamond" w:eastAsia="Times New Roman" w:hAnsi="Garamond" w:cs="Arial"/>
                <w:sz w:val="14"/>
                <w:szCs w:val="14"/>
              </w:rPr>
              <w:t>2</w:t>
            </w:r>
          </w:p>
        </w:tc>
        <w:tc>
          <w:tcPr>
            <w:tcW w:w="290" w:type="pct"/>
            <w:tcBorders>
              <w:top w:val="nil"/>
              <w:left w:val="single" w:sz="4" w:space="0" w:color="auto"/>
              <w:bottom w:val="single" w:sz="8" w:space="0" w:color="auto"/>
              <w:right w:val="single" w:sz="4" w:space="0" w:color="auto"/>
            </w:tcBorders>
            <w:shd w:val="clear" w:color="auto" w:fill="auto"/>
            <w:noWrap/>
            <w:vAlign w:val="bottom"/>
            <w:hideMark/>
          </w:tcPr>
          <w:p w:rsidR="00093851" w:rsidRPr="00093851" w:rsidRDefault="00093851" w:rsidP="00CA43B7">
            <w:pPr>
              <w:widowControl w:val="0"/>
              <w:spacing w:after="0" w:line="240" w:lineRule="auto"/>
              <w:ind w:firstLine="0"/>
              <w:jc w:val="center"/>
              <w:rPr>
                <w:rFonts w:ascii="Garamond" w:eastAsia="Times New Roman" w:hAnsi="Garamond" w:cs="Arial"/>
                <w:sz w:val="14"/>
                <w:szCs w:val="14"/>
              </w:rPr>
            </w:pPr>
            <w:r w:rsidRPr="00093851">
              <w:rPr>
                <w:rFonts w:ascii="Garamond" w:eastAsia="Times New Roman" w:hAnsi="Garamond" w:cs="Arial"/>
                <w:sz w:val="14"/>
                <w:szCs w:val="14"/>
              </w:rPr>
              <w:t>3</w:t>
            </w:r>
          </w:p>
        </w:tc>
        <w:tc>
          <w:tcPr>
            <w:tcW w:w="275" w:type="pct"/>
            <w:tcBorders>
              <w:top w:val="nil"/>
              <w:left w:val="nil"/>
              <w:bottom w:val="single" w:sz="8" w:space="0" w:color="auto"/>
              <w:right w:val="single" w:sz="8" w:space="0" w:color="auto"/>
            </w:tcBorders>
            <w:shd w:val="clear" w:color="auto" w:fill="auto"/>
            <w:noWrap/>
            <w:vAlign w:val="bottom"/>
            <w:hideMark/>
          </w:tcPr>
          <w:p w:rsidR="00093851" w:rsidRPr="00093851" w:rsidRDefault="00093851" w:rsidP="00CA43B7">
            <w:pPr>
              <w:widowControl w:val="0"/>
              <w:spacing w:after="0" w:line="240" w:lineRule="auto"/>
              <w:ind w:firstLine="0"/>
              <w:jc w:val="center"/>
              <w:rPr>
                <w:rFonts w:ascii="Garamond" w:eastAsia="Times New Roman" w:hAnsi="Garamond" w:cs="Arial"/>
                <w:sz w:val="14"/>
                <w:szCs w:val="14"/>
              </w:rPr>
            </w:pPr>
            <w:r w:rsidRPr="00093851">
              <w:rPr>
                <w:rFonts w:ascii="Garamond" w:eastAsia="Times New Roman" w:hAnsi="Garamond" w:cs="Arial"/>
                <w:sz w:val="14"/>
                <w:szCs w:val="14"/>
              </w:rPr>
              <w:t>4</w:t>
            </w:r>
          </w:p>
        </w:tc>
        <w:tc>
          <w:tcPr>
            <w:tcW w:w="813" w:type="pct"/>
            <w:tcBorders>
              <w:top w:val="nil"/>
              <w:left w:val="nil"/>
              <w:bottom w:val="single" w:sz="8" w:space="0" w:color="auto"/>
              <w:right w:val="single" w:sz="4" w:space="0" w:color="auto"/>
            </w:tcBorders>
            <w:shd w:val="clear" w:color="auto" w:fill="auto"/>
            <w:noWrap/>
            <w:vAlign w:val="bottom"/>
            <w:hideMark/>
          </w:tcPr>
          <w:p w:rsidR="00093851" w:rsidRPr="00093851" w:rsidRDefault="00093851" w:rsidP="00CA43B7">
            <w:pPr>
              <w:widowControl w:val="0"/>
              <w:spacing w:after="0" w:line="240" w:lineRule="auto"/>
              <w:ind w:firstLine="0"/>
              <w:jc w:val="center"/>
              <w:rPr>
                <w:rFonts w:ascii="Garamond" w:eastAsia="Times New Roman" w:hAnsi="Garamond" w:cs="Arial"/>
                <w:sz w:val="14"/>
                <w:szCs w:val="14"/>
              </w:rPr>
            </w:pPr>
            <w:r w:rsidRPr="00093851">
              <w:rPr>
                <w:rFonts w:ascii="Garamond" w:eastAsia="Times New Roman" w:hAnsi="Garamond" w:cs="Arial"/>
                <w:sz w:val="14"/>
                <w:szCs w:val="14"/>
              </w:rPr>
              <w:t>5</w:t>
            </w:r>
          </w:p>
        </w:tc>
        <w:tc>
          <w:tcPr>
            <w:tcW w:w="288" w:type="pct"/>
            <w:tcBorders>
              <w:top w:val="nil"/>
              <w:left w:val="nil"/>
              <w:bottom w:val="single" w:sz="8" w:space="0" w:color="auto"/>
              <w:right w:val="single" w:sz="4" w:space="0" w:color="auto"/>
            </w:tcBorders>
            <w:shd w:val="clear" w:color="auto" w:fill="auto"/>
            <w:noWrap/>
            <w:vAlign w:val="bottom"/>
            <w:hideMark/>
          </w:tcPr>
          <w:p w:rsidR="00093851" w:rsidRPr="00093851" w:rsidRDefault="00093851" w:rsidP="00CA43B7">
            <w:pPr>
              <w:widowControl w:val="0"/>
              <w:spacing w:after="0" w:line="240" w:lineRule="auto"/>
              <w:ind w:firstLine="0"/>
              <w:jc w:val="center"/>
              <w:rPr>
                <w:rFonts w:ascii="Garamond" w:eastAsia="Times New Roman" w:hAnsi="Garamond" w:cs="Arial"/>
                <w:sz w:val="14"/>
                <w:szCs w:val="14"/>
              </w:rPr>
            </w:pPr>
            <w:r w:rsidRPr="00093851">
              <w:rPr>
                <w:rFonts w:ascii="Garamond" w:eastAsia="Times New Roman" w:hAnsi="Garamond" w:cs="Arial"/>
                <w:sz w:val="14"/>
                <w:szCs w:val="14"/>
              </w:rPr>
              <w:t>6</w:t>
            </w:r>
          </w:p>
        </w:tc>
        <w:tc>
          <w:tcPr>
            <w:tcW w:w="368" w:type="pct"/>
            <w:tcBorders>
              <w:top w:val="nil"/>
              <w:left w:val="nil"/>
              <w:bottom w:val="single" w:sz="8" w:space="0" w:color="auto"/>
              <w:right w:val="single" w:sz="8" w:space="0" w:color="auto"/>
            </w:tcBorders>
            <w:shd w:val="clear" w:color="auto" w:fill="auto"/>
            <w:noWrap/>
            <w:vAlign w:val="bottom"/>
            <w:hideMark/>
          </w:tcPr>
          <w:p w:rsidR="00093851" w:rsidRPr="00093851" w:rsidRDefault="00093851" w:rsidP="00CA43B7">
            <w:pPr>
              <w:widowControl w:val="0"/>
              <w:spacing w:after="0" w:line="240" w:lineRule="auto"/>
              <w:ind w:firstLine="0"/>
              <w:jc w:val="center"/>
              <w:rPr>
                <w:rFonts w:ascii="Garamond" w:eastAsia="Times New Roman" w:hAnsi="Garamond" w:cs="Arial"/>
                <w:sz w:val="14"/>
                <w:szCs w:val="14"/>
              </w:rPr>
            </w:pPr>
            <w:r w:rsidRPr="00093851">
              <w:rPr>
                <w:rFonts w:ascii="Garamond" w:eastAsia="Times New Roman" w:hAnsi="Garamond" w:cs="Arial"/>
                <w:sz w:val="14"/>
                <w:szCs w:val="14"/>
              </w:rPr>
              <w:t>7</w:t>
            </w:r>
          </w:p>
        </w:tc>
        <w:tc>
          <w:tcPr>
            <w:tcW w:w="553" w:type="pct"/>
            <w:tcBorders>
              <w:top w:val="nil"/>
              <w:left w:val="nil"/>
              <w:bottom w:val="single" w:sz="8" w:space="0" w:color="auto"/>
              <w:right w:val="nil"/>
            </w:tcBorders>
            <w:shd w:val="clear" w:color="auto" w:fill="auto"/>
            <w:noWrap/>
            <w:vAlign w:val="bottom"/>
            <w:hideMark/>
          </w:tcPr>
          <w:p w:rsidR="00093851" w:rsidRPr="00093851" w:rsidRDefault="00093851" w:rsidP="00CA43B7">
            <w:pPr>
              <w:widowControl w:val="0"/>
              <w:spacing w:after="0" w:line="240" w:lineRule="auto"/>
              <w:ind w:firstLine="0"/>
              <w:jc w:val="center"/>
              <w:rPr>
                <w:rFonts w:ascii="Garamond" w:eastAsia="Times New Roman" w:hAnsi="Garamond" w:cs="Arial"/>
                <w:sz w:val="14"/>
                <w:szCs w:val="14"/>
              </w:rPr>
            </w:pPr>
            <w:r w:rsidRPr="00093851">
              <w:rPr>
                <w:rFonts w:ascii="Garamond" w:eastAsia="Times New Roman" w:hAnsi="Garamond" w:cs="Arial"/>
                <w:sz w:val="14"/>
                <w:szCs w:val="14"/>
              </w:rPr>
              <w:t>8</w:t>
            </w:r>
          </w:p>
        </w:tc>
        <w:tc>
          <w:tcPr>
            <w:tcW w:w="597" w:type="pct"/>
            <w:tcBorders>
              <w:top w:val="nil"/>
              <w:left w:val="single" w:sz="4" w:space="0" w:color="auto"/>
              <w:bottom w:val="single" w:sz="8" w:space="0" w:color="auto"/>
              <w:right w:val="single" w:sz="4" w:space="0" w:color="auto"/>
            </w:tcBorders>
            <w:shd w:val="clear" w:color="auto" w:fill="auto"/>
            <w:noWrap/>
            <w:vAlign w:val="bottom"/>
            <w:hideMark/>
          </w:tcPr>
          <w:p w:rsidR="00093851" w:rsidRPr="00093851" w:rsidRDefault="00093851" w:rsidP="00CA43B7">
            <w:pPr>
              <w:widowControl w:val="0"/>
              <w:spacing w:after="0" w:line="240" w:lineRule="auto"/>
              <w:ind w:firstLine="0"/>
              <w:jc w:val="center"/>
              <w:rPr>
                <w:rFonts w:ascii="Garamond" w:eastAsia="Times New Roman" w:hAnsi="Garamond" w:cs="Arial"/>
                <w:sz w:val="14"/>
                <w:szCs w:val="14"/>
              </w:rPr>
            </w:pPr>
            <w:r w:rsidRPr="00093851">
              <w:rPr>
                <w:rFonts w:ascii="Garamond" w:eastAsia="Times New Roman" w:hAnsi="Garamond" w:cs="Arial"/>
                <w:sz w:val="14"/>
                <w:szCs w:val="14"/>
              </w:rPr>
              <w:t>9</w:t>
            </w:r>
          </w:p>
        </w:tc>
        <w:tc>
          <w:tcPr>
            <w:tcW w:w="567" w:type="pct"/>
            <w:tcBorders>
              <w:top w:val="nil"/>
              <w:left w:val="nil"/>
              <w:bottom w:val="single" w:sz="8" w:space="0" w:color="auto"/>
              <w:right w:val="single" w:sz="4" w:space="0" w:color="auto"/>
            </w:tcBorders>
            <w:shd w:val="clear" w:color="auto" w:fill="auto"/>
            <w:noWrap/>
            <w:vAlign w:val="bottom"/>
            <w:hideMark/>
          </w:tcPr>
          <w:p w:rsidR="00093851" w:rsidRPr="00093851" w:rsidRDefault="00093851" w:rsidP="00CA43B7">
            <w:pPr>
              <w:widowControl w:val="0"/>
              <w:spacing w:after="0" w:line="240" w:lineRule="auto"/>
              <w:ind w:firstLine="0"/>
              <w:jc w:val="center"/>
              <w:rPr>
                <w:rFonts w:ascii="Garamond" w:eastAsia="Times New Roman" w:hAnsi="Garamond" w:cs="Arial"/>
                <w:sz w:val="14"/>
                <w:szCs w:val="14"/>
              </w:rPr>
            </w:pPr>
            <w:r w:rsidRPr="00093851">
              <w:rPr>
                <w:rFonts w:ascii="Garamond" w:eastAsia="Times New Roman" w:hAnsi="Garamond" w:cs="Arial"/>
                <w:sz w:val="14"/>
                <w:szCs w:val="14"/>
              </w:rPr>
              <w:t>10</w:t>
            </w:r>
          </w:p>
        </w:tc>
        <w:tc>
          <w:tcPr>
            <w:tcW w:w="584" w:type="pct"/>
            <w:tcBorders>
              <w:top w:val="nil"/>
              <w:left w:val="nil"/>
              <w:bottom w:val="single" w:sz="8" w:space="0" w:color="auto"/>
              <w:right w:val="single" w:sz="8" w:space="0" w:color="auto"/>
            </w:tcBorders>
            <w:shd w:val="clear" w:color="auto" w:fill="auto"/>
            <w:noWrap/>
            <w:vAlign w:val="bottom"/>
            <w:hideMark/>
          </w:tcPr>
          <w:p w:rsidR="00093851" w:rsidRPr="00093851" w:rsidRDefault="00093851" w:rsidP="00CA43B7">
            <w:pPr>
              <w:widowControl w:val="0"/>
              <w:spacing w:after="0" w:line="240" w:lineRule="auto"/>
              <w:ind w:firstLine="0"/>
              <w:jc w:val="center"/>
              <w:rPr>
                <w:rFonts w:ascii="Garamond" w:eastAsia="Times New Roman" w:hAnsi="Garamond" w:cs="Arial"/>
                <w:sz w:val="14"/>
                <w:szCs w:val="14"/>
              </w:rPr>
            </w:pPr>
            <w:r w:rsidRPr="00093851">
              <w:rPr>
                <w:rFonts w:ascii="Garamond" w:eastAsia="Times New Roman" w:hAnsi="Garamond" w:cs="Arial"/>
                <w:sz w:val="14"/>
                <w:szCs w:val="14"/>
              </w:rPr>
              <w:t>11</w:t>
            </w:r>
          </w:p>
        </w:tc>
      </w:tr>
      <w:tr w:rsidR="00093851" w:rsidRPr="00093851" w:rsidTr="00CB4716">
        <w:trPr>
          <w:trHeight w:val="139"/>
          <w:jc w:val="center"/>
        </w:trPr>
        <w:tc>
          <w:tcPr>
            <w:tcW w:w="314" w:type="pct"/>
            <w:tcBorders>
              <w:top w:val="nil"/>
              <w:left w:val="single" w:sz="8" w:space="0" w:color="auto"/>
              <w:bottom w:val="nil"/>
              <w:right w:val="single" w:sz="8" w:space="0" w:color="auto"/>
            </w:tcBorders>
            <w:shd w:val="clear" w:color="auto" w:fill="auto"/>
            <w:noWrap/>
            <w:vAlign w:val="bottom"/>
            <w:hideMark/>
          </w:tcPr>
          <w:p w:rsidR="00093851" w:rsidRPr="00093851" w:rsidRDefault="00093851" w:rsidP="00CA43B7">
            <w:pPr>
              <w:widowControl w:val="0"/>
              <w:spacing w:after="0" w:line="240" w:lineRule="auto"/>
              <w:ind w:firstLine="0"/>
              <w:jc w:val="center"/>
              <w:rPr>
                <w:rFonts w:ascii="Garamond" w:eastAsia="Times New Roman" w:hAnsi="Garamond" w:cs="Arial"/>
                <w:sz w:val="14"/>
                <w:szCs w:val="14"/>
              </w:rPr>
            </w:pPr>
            <w:r w:rsidRPr="00093851">
              <w:rPr>
                <w:rFonts w:ascii="Garamond" w:eastAsia="Times New Roman" w:hAnsi="Garamond" w:cs="Arial"/>
                <w:sz w:val="14"/>
                <w:szCs w:val="14"/>
              </w:rPr>
              <w:t> </w:t>
            </w:r>
          </w:p>
        </w:tc>
        <w:tc>
          <w:tcPr>
            <w:tcW w:w="351" w:type="pct"/>
            <w:tcBorders>
              <w:top w:val="nil"/>
              <w:left w:val="nil"/>
              <w:bottom w:val="nil"/>
              <w:right w:val="nil"/>
            </w:tcBorders>
            <w:shd w:val="clear" w:color="auto" w:fill="auto"/>
            <w:noWrap/>
            <w:vAlign w:val="bottom"/>
            <w:hideMark/>
          </w:tcPr>
          <w:p w:rsidR="00093851" w:rsidRPr="00093851" w:rsidRDefault="00093851" w:rsidP="00CA43B7">
            <w:pPr>
              <w:widowControl w:val="0"/>
              <w:spacing w:after="0" w:line="240" w:lineRule="auto"/>
              <w:ind w:firstLine="0"/>
              <w:jc w:val="center"/>
              <w:rPr>
                <w:rFonts w:ascii="Garamond" w:eastAsia="Times New Roman" w:hAnsi="Garamond" w:cs="Arial"/>
                <w:sz w:val="14"/>
                <w:szCs w:val="14"/>
              </w:rPr>
            </w:pPr>
            <w:r w:rsidRPr="00093851">
              <w:rPr>
                <w:rFonts w:ascii="Garamond" w:eastAsia="Times New Roman" w:hAnsi="Garamond" w:cs="Arial"/>
                <w:sz w:val="14"/>
                <w:szCs w:val="14"/>
              </w:rPr>
              <w:t>8150</w:t>
            </w:r>
          </w:p>
        </w:tc>
        <w:tc>
          <w:tcPr>
            <w:tcW w:w="290" w:type="pct"/>
            <w:tcBorders>
              <w:top w:val="nil"/>
              <w:left w:val="single" w:sz="4" w:space="0" w:color="auto"/>
              <w:bottom w:val="nil"/>
              <w:right w:val="single" w:sz="4" w:space="0" w:color="auto"/>
            </w:tcBorders>
            <w:shd w:val="clear" w:color="auto" w:fill="auto"/>
            <w:noWrap/>
            <w:vAlign w:val="bottom"/>
            <w:hideMark/>
          </w:tcPr>
          <w:p w:rsidR="00093851" w:rsidRPr="00093851" w:rsidRDefault="00093851" w:rsidP="00CA43B7">
            <w:pPr>
              <w:widowControl w:val="0"/>
              <w:spacing w:after="0" w:line="240" w:lineRule="auto"/>
              <w:ind w:firstLine="0"/>
              <w:jc w:val="center"/>
              <w:rPr>
                <w:rFonts w:ascii="Garamond" w:eastAsia="Times New Roman" w:hAnsi="Garamond" w:cs="Arial"/>
                <w:sz w:val="14"/>
                <w:szCs w:val="14"/>
              </w:rPr>
            </w:pPr>
            <w:r w:rsidRPr="00093851">
              <w:rPr>
                <w:rFonts w:ascii="Garamond" w:eastAsia="Times New Roman" w:hAnsi="Garamond" w:cs="Arial"/>
                <w:sz w:val="14"/>
                <w:szCs w:val="14"/>
              </w:rPr>
              <w:t>1/60</w:t>
            </w:r>
          </w:p>
        </w:tc>
        <w:tc>
          <w:tcPr>
            <w:tcW w:w="275" w:type="pct"/>
            <w:tcBorders>
              <w:top w:val="nil"/>
              <w:left w:val="nil"/>
              <w:bottom w:val="nil"/>
              <w:right w:val="single" w:sz="8" w:space="0" w:color="auto"/>
            </w:tcBorders>
            <w:shd w:val="clear" w:color="auto" w:fill="auto"/>
            <w:noWrap/>
            <w:vAlign w:val="bottom"/>
            <w:hideMark/>
          </w:tcPr>
          <w:p w:rsidR="00093851" w:rsidRDefault="00093851" w:rsidP="00CA43B7">
            <w:pPr>
              <w:widowControl w:val="0"/>
              <w:spacing w:after="0" w:line="240" w:lineRule="auto"/>
              <w:ind w:firstLine="0"/>
              <w:jc w:val="center"/>
              <w:rPr>
                <w:rFonts w:ascii="Garamond" w:eastAsia="Times New Roman" w:hAnsi="Garamond" w:cs="Arial"/>
                <w:sz w:val="14"/>
                <w:szCs w:val="14"/>
              </w:rPr>
            </w:pPr>
            <w:r w:rsidRPr="00093851">
              <w:rPr>
                <w:rFonts w:ascii="Garamond" w:eastAsia="Times New Roman" w:hAnsi="Garamond" w:cs="Arial"/>
                <w:sz w:val="14"/>
                <w:szCs w:val="14"/>
              </w:rPr>
              <w:t>Vend</w:t>
            </w:r>
          </w:p>
          <w:p w:rsidR="00093851" w:rsidRPr="00093851" w:rsidRDefault="00093851" w:rsidP="00CA43B7">
            <w:pPr>
              <w:widowControl w:val="0"/>
              <w:spacing w:after="0" w:line="240" w:lineRule="auto"/>
              <w:ind w:firstLine="0"/>
              <w:jc w:val="center"/>
              <w:rPr>
                <w:rFonts w:ascii="Garamond" w:eastAsia="Times New Roman" w:hAnsi="Garamond" w:cs="Arial"/>
                <w:sz w:val="14"/>
                <w:szCs w:val="14"/>
              </w:rPr>
            </w:pPr>
            <w:r w:rsidRPr="00093851">
              <w:rPr>
                <w:rFonts w:ascii="Garamond" w:eastAsia="Times New Roman" w:hAnsi="Garamond" w:cs="Arial"/>
                <w:sz w:val="14"/>
                <w:szCs w:val="14"/>
              </w:rPr>
              <w:t>strehim</w:t>
            </w:r>
          </w:p>
        </w:tc>
        <w:tc>
          <w:tcPr>
            <w:tcW w:w="813" w:type="pct"/>
            <w:tcBorders>
              <w:top w:val="nil"/>
              <w:left w:val="nil"/>
              <w:bottom w:val="nil"/>
              <w:right w:val="single" w:sz="4" w:space="0" w:color="auto"/>
            </w:tcBorders>
            <w:shd w:val="clear" w:color="auto" w:fill="auto"/>
            <w:noWrap/>
            <w:vAlign w:val="bottom"/>
            <w:hideMark/>
          </w:tcPr>
          <w:p w:rsidR="00093851" w:rsidRPr="00093851" w:rsidRDefault="00093851" w:rsidP="00CA43B7">
            <w:pPr>
              <w:widowControl w:val="0"/>
              <w:spacing w:after="0" w:line="240" w:lineRule="auto"/>
              <w:ind w:firstLine="0"/>
              <w:jc w:val="left"/>
              <w:rPr>
                <w:rFonts w:ascii="Garamond" w:eastAsia="Times New Roman" w:hAnsi="Garamond" w:cs="Arial"/>
                <w:sz w:val="14"/>
                <w:szCs w:val="14"/>
              </w:rPr>
            </w:pPr>
            <w:r w:rsidRPr="00093851">
              <w:rPr>
                <w:rFonts w:ascii="Garamond" w:eastAsia="Times New Roman" w:hAnsi="Garamond" w:cs="Arial"/>
                <w:sz w:val="14"/>
                <w:szCs w:val="14"/>
              </w:rPr>
              <w:t>Venddrejtimi kryesor i MPB</w:t>
            </w:r>
          </w:p>
        </w:tc>
        <w:tc>
          <w:tcPr>
            <w:tcW w:w="288" w:type="pct"/>
            <w:tcBorders>
              <w:top w:val="nil"/>
              <w:left w:val="nil"/>
              <w:bottom w:val="nil"/>
              <w:right w:val="single" w:sz="4" w:space="0" w:color="auto"/>
            </w:tcBorders>
            <w:shd w:val="clear" w:color="auto" w:fill="auto"/>
            <w:noWrap/>
            <w:vAlign w:val="bottom"/>
            <w:hideMark/>
          </w:tcPr>
          <w:p w:rsidR="00093851" w:rsidRPr="00093851" w:rsidRDefault="00093851" w:rsidP="00CA43B7">
            <w:pPr>
              <w:widowControl w:val="0"/>
              <w:spacing w:after="0" w:line="240" w:lineRule="auto"/>
              <w:ind w:firstLine="0"/>
              <w:jc w:val="center"/>
              <w:rPr>
                <w:rFonts w:ascii="Garamond" w:eastAsia="Times New Roman" w:hAnsi="Garamond" w:cs="Arial"/>
                <w:sz w:val="14"/>
                <w:szCs w:val="14"/>
              </w:rPr>
            </w:pPr>
            <w:r w:rsidRPr="00093851">
              <w:rPr>
                <w:rFonts w:ascii="Garamond" w:eastAsia="Times New Roman" w:hAnsi="Garamond" w:cs="Arial"/>
                <w:sz w:val="14"/>
                <w:szCs w:val="14"/>
              </w:rPr>
              <w:t>1022</w:t>
            </w:r>
          </w:p>
        </w:tc>
        <w:tc>
          <w:tcPr>
            <w:tcW w:w="368" w:type="pct"/>
            <w:tcBorders>
              <w:top w:val="nil"/>
              <w:left w:val="nil"/>
              <w:bottom w:val="nil"/>
              <w:right w:val="single" w:sz="8" w:space="0" w:color="auto"/>
            </w:tcBorders>
            <w:shd w:val="clear" w:color="auto" w:fill="auto"/>
            <w:noWrap/>
            <w:vAlign w:val="bottom"/>
            <w:hideMark/>
          </w:tcPr>
          <w:p w:rsidR="00093851" w:rsidRPr="00093851" w:rsidRDefault="00093851" w:rsidP="00CA43B7">
            <w:pPr>
              <w:widowControl w:val="0"/>
              <w:spacing w:after="0" w:line="240" w:lineRule="auto"/>
              <w:ind w:firstLine="0"/>
              <w:jc w:val="center"/>
              <w:rPr>
                <w:rFonts w:ascii="Garamond" w:eastAsia="Times New Roman" w:hAnsi="Garamond" w:cs="Arial"/>
                <w:sz w:val="14"/>
                <w:szCs w:val="14"/>
              </w:rPr>
            </w:pPr>
            <w:r w:rsidRPr="00093851">
              <w:rPr>
                <w:rFonts w:ascii="Garamond" w:eastAsia="Times New Roman" w:hAnsi="Garamond" w:cs="Arial"/>
                <w:sz w:val="14"/>
                <w:szCs w:val="14"/>
              </w:rPr>
              <w:t>1022</w:t>
            </w:r>
          </w:p>
        </w:tc>
        <w:tc>
          <w:tcPr>
            <w:tcW w:w="553" w:type="pct"/>
            <w:tcBorders>
              <w:top w:val="nil"/>
              <w:left w:val="nil"/>
              <w:bottom w:val="nil"/>
              <w:right w:val="nil"/>
            </w:tcBorders>
            <w:shd w:val="clear" w:color="auto" w:fill="auto"/>
            <w:noWrap/>
            <w:vAlign w:val="bottom"/>
            <w:hideMark/>
          </w:tcPr>
          <w:p w:rsidR="00093851" w:rsidRPr="00093851" w:rsidRDefault="00093851" w:rsidP="00CA43B7">
            <w:pPr>
              <w:widowControl w:val="0"/>
              <w:spacing w:after="0" w:line="240" w:lineRule="auto"/>
              <w:ind w:firstLine="0"/>
              <w:jc w:val="center"/>
              <w:rPr>
                <w:rFonts w:ascii="Garamond" w:eastAsia="Times New Roman" w:hAnsi="Garamond" w:cs="Arial"/>
                <w:sz w:val="14"/>
                <w:szCs w:val="14"/>
              </w:rPr>
            </w:pPr>
            <w:r w:rsidRPr="00093851">
              <w:rPr>
                <w:rFonts w:ascii="Garamond" w:eastAsia="Times New Roman" w:hAnsi="Garamond" w:cs="Arial"/>
                <w:sz w:val="14"/>
                <w:szCs w:val="14"/>
              </w:rPr>
              <w:t xml:space="preserve">Ambiente </w:t>
            </w:r>
          </w:p>
        </w:tc>
        <w:tc>
          <w:tcPr>
            <w:tcW w:w="597" w:type="pct"/>
            <w:vMerge w:val="restart"/>
            <w:tcBorders>
              <w:top w:val="nil"/>
              <w:left w:val="single" w:sz="4" w:space="0" w:color="auto"/>
              <w:right w:val="single" w:sz="4" w:space="0" w:color="auto"/>
            </w:tcBorders>
            <w:shd w:val="clear" w:color="auto" w:fill="auto"/>
            <w:noWrap/>
            <w:vAlign w:val="bottom"/>
            <w:hideMark/>
          </w:tcPr>
          <w:p w:rsidR="00093851" w:rsidRPr="00093851" w:rsidRDefault="00093851" w:rsidP="00CA43B7">
            <w:pPr>
              <w:widowControl w:val="0"/>
              <w:spacing w:after="0" w:line="240" w:lineRule="auto"/>
              <w:ind w:firstLine="0"/>
              <w:jc w:val="center"/>
              <w:rPr>
                <w:rFonts w:ascii="Garamond" w:eastAsia="Times New Roman" w:hAnsi="Garamond" w:cs="Arial"/>
                <w:sz w:val="14"/>
                <w:szCs w:val="14"/>
              </w:rPr>
            </w:pPr>
            <w:r w:rsidRPr="00093851">
              <w:rPr>
                <w:rFonts w:ascii="Garamond" w:eastAsia="Times New Roman" w:hAnsi="Garamond" w:cs="Arial"/>
                <w:sz w:val="14"/>
                <w:szCs w:val="14"/>
              </w:rPr>
              <w:t xml:space="preserve">Ministria e </w:t>
            </w:r>
          </w:p>
          <w:p w:rsidR="00093851" w:rsidRPr="00093851" w:rsidRDefault="00093851" w:rsidP="00CA43B7">
            <w:pPr>
              <w:widowControl w:val="0"/>
              <w:spacing w:after="0" w:line="240" w:lineRule="auto"/>
              <w:ind w:firstLine="0"/>
              <w:jc w:val="center"/>
              <w:rPr>
                <w:rFonts w:ascii="Garamond" w:eastAsia="Times New Roman" w:hAnsi="Garamond" w:cs="Arial"/>
                <w:sz w:val="14"/>
                <w:szCs w:val="14"/>
              </w:rPr>
            </w:pPr>
            <w:r w:rsidRPr="00093851">
              <w:rPr>
                <w:rFonts w:ascii="Garamond" w:eastAsia="Times New Roman" w:hAnsi="Garamond" w:cs="Arial"/>
                <w:sz w:val="14"/>
                <w:szCs w:val="14"/>
              </w:rPr>
              <w:t>Punëve të Brendshme</w:t>
            </w:r>
          </w:p>
        </w:tc>
        <w:tc>
          <w:tcPr>
            <w:tcW w:w="567" w:type="pct"/>
            <w:vMerge w:val="restart"/>
            <w:tcBorders>
              <w:top w:val="nil"/>
              <w:left w:val="nil"/>
              <w:right w:val="single" w:sz="4" w:space="0" w:color="auto"/>
            </w:tcBorders>
            <w:shd w:val="clear" w:color="auto" w:fill="auto"/>
            <w:noWrap/>
            <w:vAlign w:val="bottom"/>
            <w:hideMark/>
          </w:tcPr>
          <w:p w:rsidR="00093851" w:rsidRPr="00093851" w:rsidRDefault="00093851" w:rsidP="00CA43B7">
            <w:pPr>
              <w:widowControl w:val="0"/>
              <w:spacing w:after="0" w:line="240" w:lineRule="auto"/>
              <w:ind w:firstLine="0"/>
              <w:jc w:val="center"/>
              <w:rPr>
                <w:rFonts w:ascii="Garamond" w:eastAsia="Times New Roman" w:hAnsi="Garamond" w:cs="Arial"/>
                <w:sz w:val="14"/>
                <w:szCs w:val="14"/>
              </w:rPr>
            </w:pPr>
            <w:r w:rsidRPr="00093851">
              <w:rPr>
                <w:rFonts w:ascii="Garamond" w:eastAsia="Times New Roman" w:hAnsi="Garamond" w:cs="Arial"/>
                <w:sz w:val="14"/>
                <w:szCs w:val="14"/>
              </w:rPr>
              <w:t xml:space="preserve">Ministria e </w:t>
            </w:r>
          </w:p>
          <w:p w:rsidR="00093851" w:rsidRPr="00093851" w:rsidRDefault="00093851" w:rsidP="00CA43B7">
            <w:pPr>
              <w:widowControl w:val="0"/>
              <w:spacing w:after="0" w:line="240" w:lineRule="auto"/>
              <w:ind w:firstLine="0"/>
              <w:jc w:val="center"/>
              <w:rPr>
                <w:rFonts w:ascii="Garamond" w:eastAsia="Times New Roman" w:hAnsi="Garamond" w:cs="Arial"/>
                <w:sz w:val="14"/>
                <w:szCs w:val="14"/>
              </w:rPr>
            </w:pPr>
            <w:r w:rsidRPr="00093851">
              <w:rPr>
                <w:rFonts w:ascii="Garamond" w:eastAsia="Times New Roman" w:hAnsi="Garamond" w:cs="Arial"/>
                <w:sz w:val="14"/>
                <w:szCs w:val="14"/>
              </w:rPr>
              <w:t xml:space="preserve">Punëve të </w:t>
            </w:r>
            <w:r>
              <w:rPr>
                <w:rFonts w:ascii="Garamond" w:eastAsia="Times New Roman" w:hAnsi="Garamond" w:cs="Arial"/>
                <w:sz w:val="14"/>
                <w:szCs w:val="14"/>
              </w:rPr>
              <w:t>Brends</w:t>
            </w:r>
            <w:r w:rsidRPr="00093851">
              <w:rPr>
                <w:rFonts w:ascii="Garamond" w:eastAsia="Times New Roman" w:hAnsi="Garamond" w:cs="Arial"/>
                <w:sz w:val="14"/>
                <w:szCs w:val="14"/>
              </w:rPr>
              <w:t>me</w:t>
            </w:r>
          </w:p>
        </w:tc>
        <w:tc>
          <w:tcPr>
            <w:tcW w:w="584" w:type="pct"/>
            <w:tcBorders>
              <w:top w:val="nil"/>
              <w:left w:val="nil"/>
              <w:bottom w:val="nil"/>
              <w:right w:val="single" w:sz="8" w:space="0" w:color="auto"/>
            </w:tcBorders>
            <w:shd w:val="clear" w:color="auto" w:fill="auto"/>
            <w:noWrap/>
            <w:vAlign w:val="bottom"/>
            <w:hideMark/>
          </w:tcPr>
          <w:p w:rsidR="00093851" w:rsidRPr="00093851" w:rsidRDefault="00093851" w:rsidP="00CA43B7">
            <w:pPr>
              <w:widowControl w:val="0"/>
              <w:spacing w:after="0" w:line="240" w:lineRule="auto"/>
              <w:ind w:firstLine="0"/>
              <w:jc w:val="left"/>
              <w:rPr>
                <w:rFonts w:ascii="Garamond" w:eastAsia="Times New Roman" w:hAnsi="Garamond" w:cs="Arial"/>
                <w:sz w:val="14"/>
                <w:szCs w:val="14"/>
              </w:rPr>
            </w:pPr>
            <w:r w:rsidRPr="00093851">
              <w:rPr>
                <w:rFonts w:ascii="Garamond" w:eastAsia="Times New Roman" w:hAnsi="Garamond" w:cs="Arial"/>
                <w:sz w:val="14"/>
                <w:szCs w:val="14"/>
              </w:rPr>
              <w:t xml:space="preserve"> </w:t>
            </w:r>
          </w:p>
        </w:tc>
      </w:tr>
      <w:tr w:rsidR="00093851" w:rsidRPr="00093851" w:rsidTr="00CB4716">
        <w:trPr>
          <w:trHeight w:val="139"/>
          <w:jc w:val="center"/>
        </w:trPr>
        <w:tc>
          <w:tcPr>
            <w:tcW w:w="314" w:type="pct"/>
            <w:tcBorders>
              <w:top w:val="nil"/>
              <w:left w:val="single" w:sz="8" w:space="0" w:color="auto"/>
              <w:bottom w:val="nil"/>
              <w:right w:val="single" w:sz="8" w:space="0" w:color="auto"/>
            </w:tcBorders>
            <w:shd w:val="clear" w:color="auto" w:fill="auto"/>
            <w:noWrap/>
            <w:vAlign w:val="bottom"/>
            <w:hideMark/>
          </w:tcPr>
          <w:p w:rsidR="00093851" w:rsidRPr="00093851" w:rsidRDefault="00093851" w:rsidP="00CA43B7">
            <w:pPr>
              <w:widowControl w:val="0"/>
              <w:spacing w:after="0" w:line="240" w:lineRule="auto"/>
              <w:ind w:firstLine="0"/>
              <w:jc w:val="center"/>
              <w:rPr>
                <w:rFonts w:ascii="Garamond" w:eastAsia="Times New Roman" w:hAnsi="Garamond" w:cs="Arial"/>
                <w:sz w:val="14"/>
                <w:szCs w:val="14"/>
              </w:rPr>
            </w:pPr>
            <w:r w:rsidRPr="00093851">
              <w:rPr>
                <w:rFonts w:ascii="Garamond" w:eastAsia="Times New Roman" w:hAnsi="Garamond" w:cs="Arial"/>
                <w:sz w:val="14"/>
                <w:szCs w:val="14"/>
              </w:rPr>
              <w:t> </w:t>
            </w:r>
          </w:p>
        </w:tc>
        <w:tc>
          <w:tcPr>
            <w:tcW w:w="351" w:type="pct"/>
            <w:tcBorders>
              <w:top w:val="nil"/>
              <w:left w:val="nil"/>
              <w:bottom w:val="nil"/>
              <w:right w:val="nil"/>
            </w:tcBorders>
            <w:shd w:val="clear" w:color="auto" w:fill="auto"/>
            <w:noWrap/>
            <w:vAlign w:val="bottom"/>
            <w:hideMark/>
          </w:tcPr>
          <w:p w:rsidR="00093851" w:rsidRPr="00093851" w:rsidRDefault="00093851" w:rsidP="00CA43B7">
            <w:pPr>
              <w:widowControl w:val="0"/>
              <w:spacing w:after="0" w:line="240" w:lineRule="auto"/>
              <w:ind w:firstLine="0"/>
              <w:jc w:val="center"/>
              <w:rPr>
                <w:rFonts w:ascii="Garamond" w:eastAsia="Times New Roman" w:hAnsi="Garamond" w:cs="Arial"/>
                <w:sz w:val="14"/>
                <w:szCs w:val="14"/>
              </w:rPr>
            </w:pPr>
          </w:p>
        </w:tc>
        <w:tc>
          <w:tcPr>
            <w:tcW w:w="290" w:type="pct"/>
            <w:tcBorders>
              <w:top w:val="nil"/>
              <w:left w:val="single" w:sz="4" w:space="0" w:color="auto"/>
              <w:bottom w:val="nil"/>
              <w:right w:val="single" w:sz="4" w:space="0" w:color="auto"/>
            </w:tcBorders>
            <w:shd w:val="clear" w:color="auto" w:fill="auto"/>
            <w:noWrap/>
            <w:vAlign w:val="bottom"/>
            <w:hideMark/>
          </w:tcPr>
          <w:p w:rsidR="00093851" w:rsidRPr="00093851" w:rsidRDefault="00093851" w:rsidP="00CA43B7">
            <w:pPr>
              <w:widowControl w:val="0"/>
              <w:spacing w:after="0" w:line="240" w:lineRule="auto"/>
              <w:ind w:firstLine="0"/>
              <w:jc w:val="center"/>
              <w:rPr>
                <w:rFonts w:ascii="Garamond" w:eastAsia="Times New Roman" w:hAnsi="Garamond" w:cs="Arial"/>
                <w:sz w:val="14"/>
                <w:szCs w:val="14"/>
              </w:rPr>
            </w:pPr>
            <w:r w:rsidRPr="00093851">
              <w:rPr>
                <w:rFonts w:ascii="Garamond" w:eastAsia="Times New Roman" w:hAnsi="Garamond" w:cs="Arial"/>
                <w:sz w:val="14"/>
                <w:szCs w:val="14"/>
              </w:rPr>
              <w:t>vol 30</w:t>
            </w:r>
          </w:p>
        </w:tc>
        <w:tc>
          <w:tcPr>
            <w:tcW w:w="275" w:type="pct"/>
            <w:tcBorders>
              <w:top w:val="nil"/>
              <w:left w:val="nil"/>
              <w:bottom w:val="nil"/>
              <w:right w:val="single" w:sz="8" w:space="0" w:color="auto"/>
            </w:tcBorders>
            <w:shd w:val="clear" w:color="auto" w:fill="auto"/>
            <w:noWrap/>
            <w:vAlign w:val="bottom"/>
            <w:hideMark/>
          </w:tcPr>
          <w:p w:rsidR="00093851" w:rsidRPr="00093851" w:rsidRDefault="00093851" w:rsidP="00CA43B7">
            <w:pPr>
              <w:widowControl w:val="0"/>
              <w:spacing w:after="0" w:line="240" w:lineRule="auto"/>
              <w:ind w:firstLine="0"/>
              <w:jc w:val="center"/>
              <w:rPr>
                <w:rFonts w:ascii="Garamond" w:eastAsia="Times New Roman" w:hAnsi="Garamond" w:cs="Arial"/>
                <w:sz w:val="14"/>
                <w:szCs w:val="14"/>
              </w:rPr>
            </w:pPr>
            <w:r w:rsidRPr="00093851">
              <w:rPr>
                <w:rFonts w:ascii="Garamond" w:eastAsia="Times New Roman" w:hAnsi="Garamond" w:cs="Arial"/>
                <w:sz w:val="14"/>
                <w:szCs w:val="14"/>
              </w:rPr>
              <w:t> </w:t>
            </w:r>
          </w:p>
        </w:tc>
        <w:tc>
          <w:tcPr>
            <w:tcW w:w="813" w:type="pct"/>
            <w:tcBorders>
              <w:top w:val="nil"/>
              <w:left w:val="nil"/>
              <w:bottom w:val="nil"/>
              <w:right w:val="single" w:sz="4" w:space="0" w:color="auto"/>
            </w:tcBorders>
            <w:shd w:val="clear" w:color="auto" w:fill="auto"/>
            <w:noWrap/>
            <w:vAlign w:val="bottom"/>
            <w:hideMark/>
          </w:tcPr>
          <w:p w:rsidR="00093851" w:rsidRPr="00093851" w:rsidRDefault="00093851" w:rsidP="00CA43B7">
            <w:pPr>
              <w:widowControl w:val="0"/>
              <w:spacing w:after="0" w:line="240" w:lineRule="auto"/>
              <w:ind w:firstLine="0"/>
              <w:jc w:val="left"/>
              <w:rPr>
                <w:rFonts w:ascii="Garamond" w:eastAsia="Times New Roman" w:hAnsi="Garamond" w:cs="Arial"/>
                <w:sz w:val="14"/>
                <w:szCs w:val="14"/>
              </w:rPr>
            </w:pPr>
            <w:r w:rsidRPr="00093851">
              <w:rPr>
                <w:rFonts w:ascii="Garamond" w:eastAsia="Times New Roman" w:hAnsi="Garamond" w:cs="Arial"/>
                <w:sz w:val="14"/>
                <w:szCs w:val="14"/>
              </w:rPr>
              <w:t>Objekti Shtylla</w:t>
            </w:r>
          </w:p>
        </w:tc>
        <w:tc>
          <w:tcPr>
            <w:tcW w:w="288" w:type="pct"/>
            <w:tcBorders>
              <w:top w:val="nil"/>
              <w:left w:val="nil"/>
              <w:bottom w:val="nil"/>
              <w:right w:val="single" w:sz="4" w:space="0" w:color="auto"/>
            </w:tcBorders>
            <w:shd w:val="clear" w:color="auto" w:fill="auto"/>
            <w:noWrap/>
            <w:vAlign w:val="bottom"/>
            <w:hideMark/>
          </w:tcPr>
          <w:p w:rsidR="00093851" w:rsidRPr="00093851" w:rsidRDefault="00093851" w:rsidP="00CA43B7">
            <w:pPr>
              <w:widowControl w:val="0"/>
              <w:spacing w:after="0" w:line="240" w:lineRule="auto"/>
              <w:ind w:firstLine="0"/>
              <w:jc w:val="center"/>
              <w:rPr>
                <w:rFonts w:ascii="Garamond" w:eastAsia="Times New Roman" w:hAnsi="Garamond" w:cs="Arial"/>
                <w:sz w:val="14"/>
                <w:szCs w:val="14"/>
              </w:rPr>
            </w:pPr>
            <w:r w:rsidRPr="00093851">
              <w:rPr>
                <w:rFonts w:ascii="Garamond" w:eastAsia="Times New Roman" w:hAnsi="Garamond" w:cs="Arial"/>
                <w:sz w:val="14"/>
                <w:szCs w:val="14"/>
              </w:rPr>
              <w:t xml:space="preserve"> </w:t>
            </w:r>
          </w:p>
        </w:tc>
        <w:tc>
          <w:tcPr>
            <w:tcW w:w="368" w:type="pct"/>
            <w:tcBorders>
              <w:top w:val="nil"/>
              <w:left w:val="nil"/>
              <w:bottom w:val="nil"/>
              <w:right w:val="single" w:sz="8" w:space="0" w:color="auto"/>
            </w:tcBorders>
            <w:shd w:val="clear" w:color="auto" w:fill="auto"/>
            <w:noWrap/>
            <w:vAlign w:val="bottom"/>
            <w:hideMark/>
          </w:tcPr>
          <w:p w:rsidR="00093851" w:rsidRPr="00093851" w:rsidRDefault="00093851" w:rsidP="00CA43B7">
            <w:pPr>
              <w:widowControl w:val="0"/>
              <w:spacing w:after="0" w:line="240" w:lineRule="auto"/>
              <w:ind w:firstLine="0"/>
              <w:jc w:val="center"/>
              <w:rPr>
                <w:rFonts w:ascii="Garamond" w:eastAsia="Times New Roman" w:hAnsi="Garamond" w:cs="Arial"/>
                <w:sz w:val="14"/>
                <w:szCs w:val="14"/>
              </w:rPr>
            </w:pPr>
            <w:r w:rsidRPr="00093851">
              <w:rPr>
                <w:rFonts w:ascii="Garamond" w:eastAsia="Times New Roman" w:hAnsi="Garamond" w:cs="Arial"/>
                <w:sz w:val="14"/>
                <w:szCs w:val="14"/>
              </w:rPr>
              <w:t xml:space="preserve"> </w:t>
            </w:r>
          </w:p>
        </w:tc>
        <w:tc>
          <w:tcPr>
            <w:tcW w:w="553" w:type="pct"/>
            <w:tcBorders>
              <w:top w:val="nil"/>
              <w:left w:val="nil"/>
              <w:bottom w:val="nil"/>
              <w:right w:val="nil"/>
            </w:tcBorders>
            <w:shd w:val="clear" w:color="auto" w:fill="auto"/>
            <w:noWrap/>
            <w:vAlign w:val="bottom"/>
            <w:hideMark/>
          </w:tcPr>
          <w:p w:rsidR="00093851" w:rsidRPr="00093851" w:rsidRDefault="00093851" w:rsidP="00CA43B7">
            <w:pPr>
              <w:widowControl w:val="0"/>
              <w:spacing w:after="0" w:line="240" w:lineRule="auto"/>
              <w:ind w:firstLine="0"/>
              <w:jc w:val="center"/>
              <w:rPr>
                <w:rFonts w:ascii="Garamond" w:eastAsia="Times New Roman" w:hAnsi="Garamond" w:cs="Arial"/>
                <w:sz w:val="14"/>
                <w:szCs w:val="14"/>
              </w:rPr>
            </w:pPr>
            <w:r w:rsidRPr="00093851">
              <w:rPr>
                <w:rFonts w:ascii="Garamond" w:eastAsia="Times New Roman" w:hAnsi="Garamond" w:cs="Arial"/>
                <w:sz w:val="14"/>
                <w:szCs w:val="14"/>
              </w:rPr>
              <w:t>nëntokësore</w:t>
            </w:r>
          </w:p>
        </w:tc>
        <w:tc>
          <w:tcPr>
            <w:tcW w:w="597" w:type="pct"/>
            <w:vMerge/>
            <w:tcBorders>
              <w:left w:val="single" w:sz="4" w:space="0" w:color="auto"/>
              <w:right w:val="single" w:sz="4" w:space="0" w:color="auto"/>
            </w:tcBorders>
            <w:shd w:val="clear" w:color="auto" w:fill="auto"/>
            <w:noWrap/>
            <w:vAlign w:val="bottom"/>
            <w:hideMark/>
          </w:tcPr>
          <w:p w:rsidR="00093851" w:rsidRPr="00093851" w:rsidRDefault="00093851" w:rsidP="00CA43B7">
            <w:pPr>
              <w:widowControl w:val="0"/>
              <w:spacing w:after="0" w:line="240" w:lineRule="auto"/>
              <w:jc w:val="center"/>
              <w:rPr>
                <w:rFonts w:ascii="Garamond" w:eastAsia="Times New Roman" w:hAnsi="Garamond" w:cs="Arial"/>
                <w:sz w:val="14"/>
                <w:szCs w:val="14"/>
              </w:rPr>
            </w:pPr>
          </w:p>
        </w:tc>
        <w:tc>
          <w:tcPr>
            <w:tcW w:w="567" w:type="pct"/>
            <w:vMerge/>
            <w:tcBorders>
              <w:left w:val="nil"/>
              <w:right w:val="single" w:sz="4" w:space="0" w:color="auto"/>
            </w:tcBorders>
            <w:shd w:val="clear" w:color="auto" w:fill="auto"/>
            <w:noWrap/>
            <w:vAlign w:val="bottom"/>
            <w:hideMark/>
          </w:tcPr>
          <w:p w:rsidR="00093851" w:rsidRPr="00093851" w:rsidRDefault="00093851" w:rsidP="00CA43B7">
            <w:pPr>
              <w:widowControl w:val="0"/>
              <w:spacing w:after="0" w:line="240" w:lineRule="auto"/>
              <w:jc w:val="center"/>
              <w:rPr>
                <w:rFonts w:ascii="Garamond" w:eastAsia="Times New Roman" w:hAnsi="Garamond" w:cs="Arial"/>
                <w:sz w:val="14"/>
                <w:szCs w:val="14"/>
              </w:rPr>
            </w:pPr>
          </w:p>
        </w:tc>
        <w:tc>
          <w:tcPr>
            <w:tcW w:w="584" w:type="pct"/>
            <w:tcBorders>
              <w:top w:val="nil"/>
              <w:left w:val="nil"/>
              <w:bottom w:val="nil"/>
              <w:right w:val="single" w:sz="8" w:space="0" w:color="auto"/>
            </w:tcBorders>
            <w:shd w:val="clear" w:color="auto" w:fill="auto"/>
            <w:noWrap/>
            <w:vAlign w:val="bottom"/>
            <w:hideMark/>
          </w:tcPr>
          <w:p w:rsidR="00093851" w:rsidRPr="00093851" w:rsidRDefault="00093851" w:rsidP="00CA43B7">
            <w:pPr>
              <w:widowControl w:val="0"/>
              <w:spacing w:after="0" w:line="240" w:lineRule="auto"/>
              <w:ind w:firstLine="0"/>
              <w:jc w:val="left"/>
              <w:rPr>
                <w:rFonts w:ascii="Garamond" w:eastAsia="Times New Roman" w:hAnsi="Garamond" w:cs="Arial"/>
                <w:sz w:val="14"/>
                <w:szCs w:val="14"/>
              </w:rPr>
            </w:pPr>
            <w:r w:rsidRPr="00093851">
              <w:rPr>
                <w:rFonts w:ascii="Garamond" w:eastAsia="Times New Roman" w:hAnsi="Garamond" w:cs="Arial"/>
                <w:sz w:val="14"/>
                <w:szCs w:val="14"/>
              </w:rPr>
              <w:t xml:space="preserve"> </w:t>
            </w:r>
          </w:p>
        </w:tc>
      </w:tr>
      <w:tr w:rsidR="00093851" w:rsidRPr="00093851" w:rsidTr="00CB4716">
        <w:trPr>
          <w:trHeight w:val="139"/>
          <w:jc w:val="center"/>
        </w:trPr>
        <w:tc>
          <w:tcPr>
            <w:tcW w:w="314" w:type="pct"/>
            <w:tcBorders>
              <w:top w:val="nil"/>
              <w:left w:val="single" w:sz="8" w:space="0" w:color="auto"/>
              <w:bottom w:val="single" w:sz="4" w:space="0" w:color="auto"/>
              <w:right w:val="single" w:sz="8" w:space="0" w:color="auto"/>
            </w:tcBorders>
            <w:shd w:val="clear" w:color="auto" w:fill="auto"/>
            <w:noWrap/>
            <w:vAlign w:val="bottom"/>
            <w:hideMark/>
          </w:tcPr>
          <w:p w:rsidR="00093851" w:rsidRPr="00093851" w:rsidRDefault="00093851" w:rsidP="00CA43B7">
            <w:pPr>
              <w:widowControl w:val="0"/>
              <w:spacing w:after="0" w:line="240" w:lineRule="auto"/>
              <w:ind w:firstLine="0"/>
              <w:jc w:val="center"/>
              <w:rPr>
                <w:rFonts w:ascii="Garamond" w:eastAsia="Times New Roman" w:hAnsi="Garamond" w:cs="Arial"/>
                <w:sz w:val="14"/>
                <w:szCs w:val="14"/>
              </w:rPr>
            </w:pPr>
            <w:r w:rsidRPr="00093851">
              <w:rPr>
                <w:rFonts w:ascii="Garamond" w:eastAsia="Times New Roman" w:hAnsi="Garamond" w:cs="Arial"/>
                <w:sz w:val="14"/>
                <w:szCs w:val="14"/>
              </w:rPr>
              <w:t> </w:t>
            </w:r>
          </w:p>
        </w:tc>
        <w:tc>
          <w:tcPr>
            <w:tcW w:w="351" w:type="pct"/>
            <w:tcBorders>
              <w:top w:val="nil"/>
              <w:left w:val="nil"/>
              <w:bottom w:val="single" w:sz="4" w:space="0" w:color="auto"/>
              <w:right w:val="single" w:sz="4" w:space="0" w:color="auto"/>
            </w:tcBorders>
            <w:shd w:val="clear" w:color="auto" w:fill="auto"/>
            <w:noWrap/>
            <w:vAlign w:val="bottom"/>
            <w:hideMark/>
          </w:tcPr>
          <w:p w:rsidR="00093851" w:rsidRPr="00093851" w:rsidRDefault="00093851" w:rsidP="00CA43B7">
            <w:pPr>
              <w:widowControl w:val="0"/>
              <w:spacing w:after="0" w:line="240" w:lineRule="auto"/>
              <w:ind w:firstLine="0"/>
              <w:jc w:val="center"/>
              <w:rPr>
                <w:rFonts w:ascii="Garamond" w:eastAsia="Times New Roman" w:hAnsi="Garamond" w:cs="Arial"/>
                <w:sz w:val="14"/>
                <w:szCs w:val="14"/>
              </w:rPr>
            </w:pPr>
            <w:r w:rsidRPr="00093851">
              <w:rPr>
                <w:rFonts w:ascii="Garamond" w:eastAsia="Times New Roman" w:hAnsi="Garamond" w:cs="Arial"/>
                <w:sz w:val="14"/>
                <w:szCs w:val="14"/>
              </w:rPr>
              <w:t> </w:t>
            </w:r>
          </w:p>
        </w:tc>
        <w:tc>
          <w:tcPr>
            <w:tcW w:w="290" w:type="pct"/>
            <w:tcBorders>
              <w:top w:val="nil"/>
              <w:left w:val="nil"/>
              <w:bottom w:val="single" w:sz="4" w:space="0" w:color="auto"/>
              <w:right w:val="single" w:sz="4" w:space="0" w:color="auto"/>
            </w:tcBorders>
            <w:shd w:val="clear" w:color="auto" w:fill="auto"/>
            <w:noWrap/>
            <w:vAlign w:val="bottom"/>
            <w:hideMark/>
          </w:tcPr>
          <w:p w:rsidR="00093851" w:rsidRPr="00093851" w:rsidRDefault="00093851" w:rsidP="00CA43B7">
            <w:pPr>
              <w:widowControl w:val="0"/>
              <w:spacing w:after="0" w:line="240" w:lineRule="auto"/>
              <w:ind w:firstLine="0"/>
              <w:jc w:val="center"/>
              <w:rPr>
                <w:rFonts w:ascii="Garamond" w:eastAsia="Times New Roman" w:hAnsi="Garamond" w:cs="Arial"/>
                <w:sz w:val="14"/>
                <w:szCs w:val="14"/>
              </w:rPr>
            </w:pPr>
            <w:r w:rsidRPr="00093851">
              <w:rPr>
                <w:rFonts w:ascii="Garamond" w:eastAsia="Times New Roman" w:hAnsi="Garamond" w:cs="Arial"/>
                <w:sz w:val="14"/>
                <w:szCs w:val="14"/>
              </w:rPr>
              <w:t>fq 36</w:t>
            </w:r>
          </w:p>
        </w:tc>
        <w:tc>
          <w:tcPr>
            <w:tcW w:w="275" w:type="pct"/>
            <w:tcBorders>
              <w:top w:val="nil"/>
              <w:left w:val="nil"/>
              <w:bottom w:val="single" w:sz="4" w:space="0" w:color="auto"/>
              <w:right w:val="single" w:sz="8" w:space="0" w:color="auto"/>
            </w:tcBorders>
            <w:shd w:val="clear" w:color="auto" w:fill="auto"/>
            <w:noWrap/>
            <w:vAlign w:val="bottom"/>
            <w:hideMark/>
          </w:tcPr>
          <w:p w:rsidR="00093851" w:rsidRPr="00093851" w:rsidRDefault="00093851" w:rsidP="00CA43B7">
            <w:pPr>
              <w:widowControl w:val="0"/>
              <w:spacing w:after="0" w:line="240" w:lineRule="auto"/>
              <w:ind w:firstLine="0"/>
              <w:jc w:val="center"/>
              <w:rPr>
                <w:rFonts w:ascii="Garamond" w:eastAsia="Times New Roman" w:hAnsi="Garamond" w:cs="Arial"/>
                <w:sz w:val="14"/>
                <w:szCs w:val="14"/>
              </w:rPr>
            </w:pPr>
            <w:r w:rsidRPr="00093851">
              <w:rPr>
                <w:rFonts w:ascii="Garamond" w:eastAsia="Times New Roman" w:hAnsi="Garamond" w:cs="Arial"/>
                <w:sz w:val="14"/>
                <w:szCs w:val="14"/>
              </w:rPr>
              <w:t xml:space="preserve"> </w:t>
            </w:r>
          </w:p>
        </w:tc>
        <w:tc>
          <w:tcPr>
            <w:tcW w:w="813" w:type="pct"/>
            <w:tcBorders>
              <w:top w:val="nil"/>
              <w:left w:val="nil"/>
              <w:bottom w:val="nil"/>
              <w:right w:val="single" w:sz="4" w:space="0" w:color="auto"/>
            </w:tcBorders>
            <w:shd w:val="clear" w:color="auto" w:fill="auto"/>
            <w:noWrap/>
            <w:vAlign w:val="bottom"/>
            <w:hideMark/>
          </w:tcPr>
          <w:p w:rsidR="00093851" w:rsidRPr="00093851" w:rsidRDefault="00CB4716" w:rsidP="00CA43B7">
            <w:pPr>
              <w:widowControl w:val="0"/>
              <w:spacing w:after="0" w:line="240" w:lineRule="auto"/>
              <w:ind w:firstLine="0"/>
              <w:jc w:val="left"/>
              <w:rPr>
                <w:rFonts w:ascii="Garamond" w:eastAsia="Times New Roman" w:hAnsi="Garamond" w:cs="Arial"/>
                <w:sz w:val="14"/>
                <w:szCs w:val="14"/>
              </w:rPr>
            </w:pPr>
            <w:r>
              <w:rPr>
                <w:rFonts w:ascii="Garamond" w:eastAsia="Times New Roman" w:hAnsi="Garamond" w:cs="Arial"/>
                <w:sz w:val="14"/>
                <w:szCs w:val="14"/>
              </w:rPr>
              <w:t>Bulevardi Dë</w:t>
            </w:r>
            <w:r w:rsidR="00093851" w:rsidRPr="00093851">
              <w:rPr>
                <w:rFonts w:ascii="Garamond" w:eastAsia="Times New Roman" w:hAnsi="Garamond" w:cs="Arial"/>
                <w:sz w:val="14"/>
                <w:szCs w:val="14"/>
              </w:rPr>
              <w:t>shmoret e Kombit</w:t>
            </w:r>
          </w:p>
        </w:tc>
        <w:tc>
          <w:tcPr>
            <w:tcW w:w="288" w:type="pct"/>
            <w:tcBorders>
              <w:top w:val="nil"/>
              <w:left w:val="nil"/>
              <w:bottom w:val="single" w:sz="4" w:space="0" w:color="auto"/>
              <w:right w:val="single" w:sz="4" w:space="0" w:color="auto"/>
            </w:tcBorders>
            <w:shd w:val="clear" w:color="auto" w:fill="auto"/>
            <w:noWrap/>
            <w:vAlign w:val="bottom"/>
            <w:hideMark/>
          </w:tcPr>
          <w:p w:rsidR="00093851" w:rsidRPr="00093851" w:rsidRDefault="00093851" w:rsidP="00CA43B7">
            <w:pPr>
              <w:widowControl w:val="0"/>
              <w:spacing w:after="0" w:line="240" w:lineRule="auto"/>
              <w:ind w:firstLine="0"/>
              <w:jc w:val="center"/>
              <w:rPr>
                <w:rFonts w:ascii="Garamond" w:eastAsia="Times New Roman" w:hAnsi="Garamond" w:cs="Arial"/>
                <w:sz w:val="14"/>
                <w:szCs w:val="14"/>
              </w:rPr>
            </w:pPr>
            <w:r w:rsidRPr="00093851">
              <w:rPr>
                <w:rFonts w:ascii="Garamond" w:eastAsia="Times New Roman" w:hAnsi="Garamond" w:cs="Arial"/>
                <w:sz w:val="14"/>
                <w:szCs w:val="14"/>
              </w:rPr>
              <w:t> </w:t>
            </w:r>
          </w:p>
        </w:tc>
        <w:tc>
          <w:tcPr>
            <w:tcW w:w="368" w:type="pct"/>
            <w:tcBorders>
              <w:top w:val="nil"/>
              <w:left w:val="nil"/>
              <w:bottom w:val="single" w:sz="4" w:space="0" w:color="auto"/>
              <w:right w:val="single" w:sz="8" w:space="0" w:color="auto"/>
            </w:tcBorders>
            <w:shd w:val="clear" w:color="auto" w:fill="auto"/>
            <w:noWrap/>
            <w:vAlign w:val="bottom"/>
            <w:hideMark/>
          </w:tcPr>
          <w:p w:rsidR="00093851" w:rsidRPr="00093851" w:rsidRDefault="00093851" w:rsidP="00CA43B7">
            <w:pPr>
              <w:widowControl w:val="0"/>
              <w:spacing w:after="0" w:line="240" w:lineRule="auto"/>
              <w:ind w:firstLine="0"/>
              <w:jc w:val="center"/>
              <w:rPr>
                <w:rFonts w:ascii="Garamond" w:eastAsia="Times New Roman" w:hAnsi="Garamond" w:cs="Arial"/>
                <w:sz w:val="14"/>
                <w:szCs w:val="14"/>
              </w:rPr>
            </w:pPr>
            <w:r w:rsidRPr="00093851">
              <w:rPr>
                <w:rFonts w:ascii="Garamond" w:eastAsia="Times New Roman" w:hAnsi="Garamond" w:cs="Arial"/>
                <w:sz w:val="14"/>
                <w:szCs w:val="14"/>
              </w:rPr>
              <w:t> </w:t>
            </w:r>
          </w:p>
        </w:tc>
        <w:tc>
          <w:tcPr>
            <w:tcW w:w="553" w:type="pct"/>
            <w:tcBorders>
              <w:top w:val="nil"/>
              <w:left w:val="nil"/>
              <w:bottom w:val="single" w:sz="4" w:space="0" w:color="auto"/>
              <w:right w:val="nil"/>
            </w:tcBorders>
            <w:shd w:val="clear" w:color="auto" w:fill="auto"/>
            <w:noWrap/>
            <w:vAlign w:val="bottom"/>
            <w:hideMark/>
          </w:tcPr>
          <w:p w:rsidR="00093851" w:rsidRPr="00093851" w:rsidRDefault="00093851" w:rsidP="00CA43B7">
            <w:pPr>
              <w:widowControl w:val="0"/>
              <w:spacing w:after="0" w:line="240" w:lineRule="auto"/>
              <w:ind w:firstLine="0"/>
              <w:jc w:val="center"/>
              <w:rPr>
                <w:rFonts w:ascii="Garamond" w:eastAsia="Times New Roman" w:hAnsi="Garamond" w:cs="Arial"/>
                <w:sz w:val="14"/>
                <w:szCs w:val="14"/>
              </w:rPr>
            </w:pPr>
            <w:r w:rsidRPr="00093851">
              <w:rPr>
                <w:rFonts w:ascii="Garamond" w:eastAsia="Times New Roman" w:hAnsi="Garamond" w:cs="Arial"/>
                <w:sz w:val="14"/>
                <w:szCs w:val="14"/>
              </w:rPr>
              <w:t> </w:t>
            </w:r>
          </w:p>
        </w:tc>
        <w:tc>
          <w:tcPr>
            <w:tcW w:w="597" w:type="pct"/>
            <w:vMerge/>
            <w:tcBorders>
              <w:left w:val="single" w:sz="4" w:space="0" w:color="auto"/>
              <w:bottom w:val="single" w:sz="4" w:space="0" w:color="auto"/>
              <w:right w:val="single" w:sz="4" w:space="0" w:color="auto"/>
            </w:tcBorders>
            <w:shd w:val="clear" w:color="auto" w:fill="auto"/>
            <w:noWrap/>
            <w:vAlign w:val="bottom"/>
            <w:hideMark/>
          </w:tcPr>
          <w:p w:rsidR="00093851" w:rsidRPr="00093851" w:rsidRDefault="00093851" w:rsidP="00CA43B7">
            <w:pPr>
              <w:widowControl w:val="0"/>
              <w:spacing w:after="0" w:line="240" w:lineRule="auto"/>
              <w:ind w:firstLine="0"/>
              <w:jc w:val="center"/>
              <w:rPr>
                <w:rFonts w:ascii="Garamond" w:eastAsia="Times New Roman" w:hAnsi="Garamond" w:cs="Arial"/>
                <w:sz w:val="14"/>
                <w:szCs w:val="14"/>
              </w:rPr>
            </w:pPr>
          </w:p>
        </w:tc>
        <w:tc>
          <w:tcPr>
            <w:tcW w:w="567" w:type="pct"/>
            <w:vMerge/>
            <w:tcBorders>
              <w:left w:val="nil"/>
              <w:bottom w:val="single" w:sz="4" w:space="0" w:color="auto"/>
              <w:right w:val="single" w:sz="4" w:space="0" w:color="auto"/>
            </w:tcBorders>
            <w:shd w:val="clear" w:color="auto" w:fill="auto"/>
            <w:noWrap/>
            <w:vAlign w:val="bottom"/>
            <w:hideMark/>
          </w:tcPr>
          <w:p w:rsidR="00093851" w:rsidRPr="00093851" w:rsidRDefault="00093851" w:rsidP="00CA43B7">
            <w:pPr>
              <w:widowControl w:val="0"/>
              <w:spacing w:after="0" w:line="240" w:lineRule="auto"/>
              <w:ind w:firstLine="0"/>
              <w:jc w:val="center"/>
              <w:rPr>
                <w:rFonts w:ascii="Garamond" w:eastAsia="Times New Roman" w:hAnsi="Garamond" w:cs="Arial"/>
                <w:sz w:val="14"/>
                <w:szCs w:val="14"/>
              </w:rPr>
            </w:pPr>
          </w:p>
        </w:tc>
        <w:tc>
          <w:tcPr>
            <w:tcW w:w="584" w:type="pct"/>
            <w:tcBorders>
              <w:top w:val="nil"/>
              <w:left w:val="nil"/>
              <w:bottom w:val="single" w:sz="4" w:space="0" w:color="auto"/>
              <w:right w:val="single" w:sz="8" w:space="0" w:color="auto"/>
            </w:tcBorders>
            <w:shd w:val="clear" w:color="auto" w:fill="auto"/>
            <w:noWrap/>
            <w:vAlign w:val="bottom"/>
            <w:hideMark/>
          </w:tcPr>
          <w:p w:rsidR="00093851" w:rsidRPr="00093851" w:rsidRDefault="00093851" w:rsidP="00CA43B7">
            <w:pPr>
              <w:widowControl w:val="0"/>
              <w:spacing w:after="0" w:line="240" w:lineRule="auto"/>
              <w:ind w:firstLine="0"/>
              <w:jc w:val="left"/>
              <w:rPr>
                <w:rFonts w:ascii="Garamond" w:eastAsia="Times New Roman" w:hAnsi="Garamond" w:cs="Arial"/>
                <w:sz w:val="14"/>
                <w:szCs w:val="14"/>
              </w:rPr>
            </w:pPr>
            <w:r w:rsidRPr="00093851">
              <w:rPr>
                <w:rFonts w:ascii="Garamond" w:eastAsia="Times New Roman" w:hAnsi="Garamond" w:cs="Arial"/>
                <w:sz w:val="14"/>
                <w:szCs w:val="14"/>
              </w:rPr>
              <w:t xml:space="preserve"> </w:t>
            </w:r>
          </w:p>
        </w:tc>
      </w:tr>
      <w:tr w:rsidR="00093851" w:rsidRPr="00093851" w:rsidTr="00CB4716">
        <w:trPr>
          <w:trHeight w:val="58"/>
          <w:jc w:val="center"/>
        </w:trPr>
        <w:tc>
          <w:tcPr>
            <w:tcW w:w="314"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rsidR="00093851" w:rsidRPr="00093851" w:rsidRDefault="00093851" w:rsidP="00CA43B7">
            <w:pPr>
              <w:widowControl w:val="0"/>
              <w:spacing w:after="0" w:line="240" w:lineRule="auto"/>
              <w:ind w:firstLine="0"/>
              <w:jc w:val="center"/>
              <w:rPr>
                <w:rFonts w:ascii="Arial" w:eastAsia="Times New Roman" w:hAnsi="Arial" w:cs="Arial"/>
                <w:sz w:val="14"/>
                <w:szCs w:val="14"/>
              </w:rPr>
            </w:pPr>
            <w:r w:rsidRPr="00093851">
              <w:rPr>
                <w:rFonts w:ascii="Arial" w:eastAsia="Times New Roman" w:hAnsi="Arial" w:cs="Arial"/>
                <w:sz w:val="14"/>
                <w:szCs w:val="14"/>
              </w:rPr>
              <w:t>1</w:t>
            </w:r>
          </w:p>
        </w:tc>
        <w:tc>
          <w:tcPr>
            <w:tcW w:w="351" w:type="pct"/>
            <w:tcBorders>
              <w:top w:val="single" w:sz="8" w:space="0" w:color="auto"/>
              <w:left w:val="nil"/>
              <w:bottom w:val="single" w:sz="8" w:space="0" w:color="auto"/>
              <w:right w:val="nil"/>
            </w:tcBorders>
            <w:shd w:val="clear" w:color="auto" w:fill="auto"/>
            <w:noWrap/>
            <w:vAlign w:val="bottom"/>
            <w:hideMark/>
          </w:tcPr>
          <w:p w:rsidR="00093851" w:rsidRPr="00093851" w:rsidRDefault="00093851" w:rsidP="00CA43B7">
            <w:pPr>
              <w:widowControl w:val="0"/>
              <w:spacing w:after="0" w:line="240" w:lineRule="auto"/>
              <w:ind w:firstLine="0"/>
              <w:jc w:val="center"/>
              <w:rPr>
                <w:rFonts w:ascii="Arial" w:eastAsia="Times New Roman" w:hAnsi="Arial" w:cs="Arial"/>
                <w:sz w:val="14"/>
                <w:szCs w:val="14"/>
              </w:rPr>
            </w:pPr>
            <w:r w:rsidRPr="00093851">
              <w:rPr>
                <w:rFonts w:ascii="Arial" w:eastAsia="Times New Roman" w:hAnsi="Arial" w:cs="Arial"/>
                <w:sz w:val="14"/>
                <w:szCs w:val="14"/>
              </w:rPr>
              <w:t>2</w:t>
            </w:r>
          </w:p>
        </w:tc>
        <w:tc>
          <w:tcPr>
            <w:tcW w:w="290" w:type="pct"/>
            <w:tcBorders>
              <w:top w:val="single" w:sz="8" w:space="0" w:color="auto"/>
              <w:left w:val="single" w:sz="4" w:space="0" w:color="auto"/>
              <w:bottom w:val="single" w:sz="8" w:space="0" w:color="auto"/>
              <w:right w:val="single" w:sz="4" w:space="0" w:color="auto"/>
            </w:tcBorders>
            <w:shd w:val="clear" w:color="auto" w:fill="auto"/>
            <w:noWrap/>
            <w:vAlign w:val="bottom"/>
            <w:hideMark/>
          </w:tcPr>
          <w:p w:rsidR="00093851" w:rsidRPr="00093851" w:rsidRDefault="00093851" w:rsidP="00CA43B7">
            <w:pPr>
              <w:widowControl w:val="0"/>
              <w:spacing w:after="0" w:line="240" w:lineRule="auto"/>
              <w:ind w:firstLine="0"/>
              <w:jc w:val="center"/>
              <w:rPr>
                <w:rFonts w:ascii="Arial" w:eastAsia="Times New Roman" w:hAnsi="Arial" w:cs="Arial"/>
                <w:sz w:val="14"/>
                <w:szCs w:val="14"/>
              </w:rPr>
            </w:pPr>
            <w:r w:rsidRPr="00093851">
              <w:rPr>
                <w:rFonts w:ascii="Arial" w:eastAsia="Times New Roman" w:hAnsi="Arial" w:cs="Arial"/>
                <w:sz w:val="14"/>
                <w:szCs w:val="14"/>
              </w:rPr>
              <w:t>3</w:t>
            </w:r>
          </w:p>
        </w:tc>
        <w:tc>
          <w:tcPr>
            <w:tcW w:w="275" w:type="pct"/>
            <w:tcBorders>
              <w:top w:val="single" w:sz="8" w:space="0" w:color="auto"/>
              <w:left w:val="nil"/>
              <w:bottom w:val="single" w:sz="8" w:space="0" w:color="auto"/>
              <w:right w:val="single" w:sz="8" w:space="0" w:color="auto"/>
            </w:tcBorders>
            <w:shd w:val="clear" w:color="auto" w:fill="auto"/>
            <w:noWrap/>
            <w:vAlign w:val="bottom"/>
            <w:hideMark/>
          </w:tcPr>
          <w:p w:rsidR="00093851" w:rsidRPr="00093851" w:rsidRDefault="00093851" w:rsidP="00CA43B7">
            <w:pPr>
              <w:widowControl w:val="0"/>
              <w:spacing w:after="0" w:line="240" w:lineRule="auto"/>
              <w:ind w:firstLine="0"/>
              <w:jc w:val="center"/>
              <w:rPr>
                <w:rFonts w:ascii="Arial" w:eastAsia="Times New Roman" w:hAnsi="Arial" w:cs="Arial"/>
                <w:sz w:val="14"/>
                <w:szCs w:val="14"/>
              </w:rPr>
            </w:pPr>
            <w:r w:rsidRPr="00093851">
              <w:rPr>
                <w:rFonts w:ascii="Arial" w:eastAsia="Times New Roman" w:hAnsi="Arial" w:cs="Arial"/>
                <w:sz w:val="14"/>
                <w:szCs w:val="14"/>
              </w:rPr>
              <w:t>4</w:t>
            </w:r>
          </w:p>
        </w:tc>
        <w:tc>
          <w:tcPr>
            <w:tcW w:w="813" w:type="pct"/>
            <w:tcBorders>
              <w:top w:val="single" w:sz="8" w:space="0" w:color="auto"/>
              <w:left w:val="nil"/>
              <w:bottom w:val="single" w:sz="8" w:space="0" w:color="auto"/>
              <w:right w:val="single" w:sz="4" w:space="0" w:color="auto"/>
            </w:tcBorders>
            <w:shd w:val="clear" w:color="auto" w:fill="auto"/>
            <w:noWrap/>
            <w:vAlign w:val="bottom"/>
            <w:hideMark/>
          </w:tcPr>
          <w:p w:rsidR="00093851" w:rsidRPr="00093851" w:rsidRDefault="00093851" w:rsidP="00CA43B7">
            <w:pPr>
              <w:widowControl w:val="0"/>
              <w:spacing w:after="0" w:line="240" w:lineRule="auto"/>
              <w:ind w:firstLine="0"/>
              <w:jc w:val="center"/>
              <w:rPr>
                <w:rFonts w:ascii="Arial" w:eastAsia="Times New Roman" w:hAnsi="Arial" w:cs="Arial"/>
                <w:sz w:val="14"/>
                <w:szCs w:val="14"/>
              </w:rPr>
            </w:pPr>
            <w:r w:rsidRPr="00093851">
              <w:rPr>
                <w:rFonts w:ascii="Arial" w:eastAsia="Times New Roman" w:hAnsi="Arial" w:cs="Arial"/>
                <w:sz w:val="14"/>
                <w:szCs w:val="14"/>
              </w:rPr>
              <w:t>5</w:t>
            </w:r>
          </w:p>
        </w:tc>
        <w:tc>
          <w:tcPr>
            <w:tcW w:w="288" w:type="pct"/>
            <w:tcBorders>
              <w:top w:val="single" w:sz="8" w:space="0" w:color="auto"/>
              <w:left w:val="nil"/>
              <w:bottom w:val="single" w:sz="8" w:space="0" w:color="auto"/>
              <w:right w:val="single" w:sz="4" w:space="0" w:color="auto"/>
            </w:tcBorders>
            <w:shd w:val="clear" w:color="auto" w:fill="auto"/>
            <w:noWrap/>
            <w:vAlign w:val="bottom"/>
            <w:hideMark/>
          </w:tcPr>
          <w:p w:rsidR="00093851" w:rsidRPr="00093851" w:rsidRDefault="00093851" w:rsidP="00CA43B7">
            <w:pPr>
              <w:widowControl w:val="0"/>
              <w:spacing w:after="0" w:line="240" w:lineRule="auto"/>
              <w:ind w:firstLine="0"/>
              <w:jc w:val="center"/>
              <w:rPr>
                <w:rFonts w:ascii="Arial" w:eastAsia="Times New Roman" w:hAnsi="Arial" w:cs="Arial"/>
                <w:sz w:val="14"/>
                <w:szCs w:val="14"/>
              </w:rPr>
            </w:pPr>
            <w:r w:rsidRPr="00093851">
              <w:rPr>
                <w:rFonts w:ascii="Arial" w:eastAsia="Times New Roman" w:hAnsi="Arial" w:cs="Arial"/>
                <w:sz w:val="14"/>
                <w:szCs w:val="14"/>
              </w:rPr>
              <w:t>6</w:t>
            </w:r>
          </w:p>
        </w:tc>
        <w:tc>
          <w:tcPr>
            <w:tcW w:w="368" w:type="pct"/>
            <w:tcBorders>
              <w:top w:val="single" w:sz="8" w:space="0" w:color="auto"/>
              <w:left w:val="nil"/>
              <w:bottom w:val="single" w:sz="8" w:space="0" w:color="auto"/>
              <w:right w:val="single" w:sz="8" w:space="0" w:color="auto"/>
            </w:tcBorders>
            <w:shd w:val="clear" w:color="auto" w:fill="auto"/>
            <w:noWrap/>
            <w:vAlign w:val="bottom"/>
            <w:hideMark/>
          </w:tcPr>
          <w:p w:rsidR="00093851" w:rsidRPr="00093851" w:rsidRDefault="00093851" w:rsidP="00CA43B7">
            <w:pPr>
              <w:widowControl w:val="0"/>
              <w:spacing w:after="0" w:line="240" w:lineRule="auto"/>
              <w:ind w:firstLine="0"/>
              <w:jc w:val="center"/>
              <w:rPr>
                <w:rFonts w:ascii="Arial" w:eastAsia="Times New Roman" w:hAnsi="Arial" w:cs="Arial"/>
                <w:sz w:val="14"/>
                <w:szCs w:val="14"/>
              </w:rPr>
            </w:pPr>
            <w:r w:rsidRPr="00093851">
              <w:rPr>
                <w:rFonts w:ascii="Arial" w:eastAsia="Times New Roman" w:hAnsi="Arial" w:cs="Arial"/>
                <w:sz w:val="14"/>
                <w:szCs w:val="14"/>
              </w:rPr>
              <w:t>7</w:t>
            </w:r>
          </w:p>
        </w:tc>
        <w:tc>
          <w:tcPr>
            <w:tcW w:w="553" w:type="pct"/>
            <w:tcBorders>
              <w:top w:val="single" w:sz="8" w:space="0" w:color="auto"/>
              <w:left w:val="nil"/>
              <w:bottom w:val="single" w:sz="8" w:space="0" w:color="auto"/>
              <w:right w:val="nil"/>
            </w:tcBorders>
            <w:shd w:val="clear" w:color="auto" w:fill="auto"/>
            <w:noWrap/>
            <w:vAlign w:val="bottom"/>
            <w:hideMark/>
          </w:tcPr>
          <w:p w:rsidR="00093851" w:rsidRPr="00093851" w:rsidRDefault="00093851" w:rsidP="00CA43B7">
            <w:pPr>
              <w:widowControl w:val="0"/>
              <w:spacing w:after="0" w:line="240" w:lineRule="auto"/>
              <w:ind w:firstLine="0"/>
              <w:jc w:val="center"/>
              <w:rPr>
                <w:rFonts w:ascii="Arial" w:eastAsia="Times New Roman" w:hAnsi="Arial" w:cs="Arial"/>
                <w:sz w:val="14"/>
                <w:szCs w:val="14"/>
              </w:rPr>
            </w:pPr>
            <w:r w:rsidRPr="00093851">
              <w:rPr>
                <w:rFonts w:ascii="Arial" w:eastAsia="Times New Roman" w:hAnsi="Arial" w:cs="Arial"/>
                <w:sz w:val="14"/>
                <w:szCs w:val="14"/>
              </w:rPr>
              <w:t>8</w:t>
            </w:r>
          </w:p>
        </w:tc>
        <w:tc>
          <w:tcPr>
            <w:tcW w:w="597" w:type="pct"/>
            <w:tcBorders>
              <w:top w:val="single" w:sz="8" w:space="0" w:color="auto"/>
              <w:left w:val="single" w:sz="4" w:space="0" w:color="auto"/>
              <w:bottom w:val="single" w:sz="8" w:space="0" w:color="auto"/>
              <w:right w:val="single" w:sz="4" w:space="0" w:color="auto"/>
            </w:tcBorders>
            <w:shd w:val="clear" w:color="auto" w:fill="auto"/>
            <w:noWrap/>
            <w:vAlign w:val="bottom"/>
            <w:hideMark/>
          </w:tcPr>
          <w:p w:rsidR="00093851" w:rsidRPr="00093851" w:rsidRDefault="00093851" w:rsidP="00CA43B7">
            <w:pPr>
              <w:widowControl w:val="0"/>
              <w:spacing w:after="0" w:line="240" w:lineRule="auto"/>
              <w:ind w:firstLine="0"/>
              <w:jc w:val="center"/>
              <w:rPr>
                <w:rFonts w:ascii="Arial" w:eastAsia="Times New Roman" w:hAnsi="Arial" w:cs="Arial"/>
                <w:sz w:val="14"/>
                <w:szCs w:val="14"/>
              </w:rPr>
            </w:pPr>
            <w:r w:rsidRPr="00093851">
              <w:rPr>
                <w:rFonts w:ascii="Arial" w:eastAsia="Times New Roman" w:hAnsi="Arial" w:cs="Arial"/>
                <w:sz w:val="14"/>
                <w:szCs w:val="14"/>
              </w:rPr>
              <w:t>9</w:t>
            </w:r>
          </w:p>
        </w:tc>
        <w:tc>
          <w:tcPr>
            <w:tcW w:w="567" w:type="pct"/>
            <w:tcBorders>
              <w:top w:val="single" w:sz="8" w:space="0" w:color="auto"/>
              <w:left w:val="nil"/>
              <w:bottom w:val="single" w:sz="8" w:space="0" w:color="auto"/>
              <w:right w:val="single" w:sz="4" w:space="0" w:color="auto"/>
            </w:tcBorders>
            <w:shd w:val="clear" w:color="auto" w:fill="auto"/>
            <w:noWrap/>
            <w:vAlign w:val="bottom"/>
            <w:hideMark/>
          </w:tcPr>
          <w:p w:rsidR="00093851" w:rsidRPr="00093851" w:rsidRDefault="00093851" w:rsidP="00CA43B7">
            <w:pPr>
              <w:widowControl w:val="0"/>
              <w:spacing w:after="0" w:line="240" w:lineRule="auto"/>
              <w:ind w:firstLine="0"/>
              <w:jc w:val="center"/>
              <w:rPr>
                <w:rFonts w:ascii="Arial" w:eastAsia="Times New Roman" w:hAnsi="Arial" w:cs="Arial"/>
                <w:sz w:val="14"/>
                <w:szCs w:val="14"/>
              </w:rPr>
            </w:pPr>
            <w:r w:rsidRPr="00093851">
              <w:rPr>
                <w:rFonts w:ascii="Arial" w:eastAsia="Times New Roman" w:hAnsi="Arial" w:cs="Arial"/>
                <w:sz w:val="14"/>
                <w:szCs w:val="14"/>
              </w:rPr>
              <w:t>10</w:t>
            </w:r>
          </w:p>
        </w:tc>
        <w:tc>
          <w:tcPr>
            <w:tcW w:w="584" w:type="pct"/>
            <w:tcBorders>
              <w:top w:val="single" w:sz="8" w:space="0" w:color="auto"/>
              <w:left w:val="nil"/>
              <w:bottom w:val="single" w:sz="8" w:space="0" w:color="auto"/>
              <w:right w:val="single" w:sz="8" w:space="0" w:color="auto"/>
            </w:tcBorders>
            <w:shd w:val="clear" w:color="auto" w:fill="auto"/>
            <w:noWrap/>
            <w:vAlign w:val="bottom"/>
            <w:hideMark/>
          </w:tcPr>
          <w:p w:rsidR="00093851" w:rsidRPr="00093851" w:rsidRDefault="00093851" w:rsidP="00CA43B7">
            <w:pPr>
              <w:widowControl w:val="0"/>
              <w:spacing w:after="0" w:line="240" w:lineRule="auto"/>
              <w:ind w:firstLine="0"/>
              <w:jc w:val="center"/>
              <w:rPr>
                <w:rFonts w:ascii="Arial" w:eastAsia="Times New Roman" w:hAnsi="Arial" w:cs="Arial"/>
                <w:sz w:val="14"/>
                <w:szCs w:val="14"/>
              </w:rPr>
            </w:pPr>
            <w:r w:rsidRPr="00093851">
              <w:rPr>
                <w:rFonts w:ascii="Arial" w:eastAsia="Times New Roman" w:hAnsi="Arial" w:cs="Arial"/>
                <w:sz w:val="14"/>
                <w:szCs w:val="14"/>
              </w:rPr>
              <w:t>11</w:t>
            </w:r>
          </w:p>
        </w:tc>
      </w:tr>
    </w:tbl>
    <w:p w:rsidR="00093851" w:rsidRDefault="00093851" w:rsidP="00CA43B7">
      <w:pPr>
        <w:pStyle w:val="Akti"/>
        <w:keepNext w:val="0"/>
        <w:rPr>
          <w:lang w:val="sq-AL"/>
        </w:rPr>
      </w:pPr>
    </w:p>
    <w:p w:rsidR="00A802EA" w:rsidRDefault="00A802EA" w:rsidP="00CA43B7">
      <w:pPr>
        <w:pStyle w:val="Akti"/>
        <w:keepNext w:val="0"/>
        <w:rPr>
          <w:lang w:val="sq-AL"/>
        </w:rPr>
        <w:sectPr w:rsidR="00A802EA" w:rsidSect="008A378D">
          <w:footnotePr>
            <w:numFmt w:val="chicago"/>
          </w:footnotePr>
          <w:type w:val="continuous"/>
          <w:pgSz w:w="11907" w:h="16840" w:code="9"/>
          <w:pgMar w:top="720" w:right="1134" w:bottom="720" w:left="1134" w:header="851" w:footer="851" w:gutter="0"/>
          <w:cols w:space="454"/>
          <w:docGrid w:linePitch="360"/>
        </w:sectPr>
      </w:pPr>
    </w:p>
    <w:p w:rsidR="00560C81" w:rsidRPr="00A514D5" w:rsidRDefault="00560C81" w:rsidP="00CA43B7">
      <w:pPr>
        <w:pStyle w:val="Akti"/>
        <w:keepNext w:val="0"/>
        <w:rPr>
          <w:spacing w:val="-4"/>
          <w:lang w:val="sq-AL"/>
        </w:rPr>
      </w:pPr>
      <w:r w:rsidRPr="00A514D5">
        <w:rPr>
          <w:spacing w:val="-4"/>
          <w:lang w:val="sq-AL"/>
        </w:rPr>
        <w:t xml:space="preserve">VENDIM </w:t>
      </w:r>
    </w:p>
    <w:p w:rsidR="00972ADB" w:rsidRPr="00A514D5" w:rsidRDefault="00972ADB" w:rsidP="00CA43B7">
      <w:pPr>
        <w:pStyle w:val="NumriData"/>
        <w:keepNext w:val="0"/>
        <w:rPr>
          <w:spacing w:val="-4"/>
          <w:lang w:val="sq-AL"/>
        </w:rPr>
      </w:pPr>
      <w:r w:rsidRPr="00A514D5">
        <w:rPr>
          <w:spacing w:val="-4"/>
          <w:lang w:val="sq-AL"/>
        </w:rPr>
        <w:t>Nr.939, datë 28.12.2016</w:t>
      </w:r>
    </w:p>
    <w:p w:rsidR="00972ADB" w:rsidRPr="00A514D5" w:rsidRDefault="00972ADB" w:rsidP="00785AF7">
      <w:pPr>
        <w:pStyle w:val="Hapesira7"/>
        <w:rPr>
          <w:lang w:val="sq-AL"/>
        </w:rPr>
      </w:pPr>
    </w:p>
    <w:p w:rsidR="00972ADB" w:rsidRPr="00A514D5" w:rsidRDefault="00972ADB" w:rsidP="00CA43B7">
      <w:pPr>
        <w:pStyle w:val="Titull-Titull"/>
        <w:rPr>
          <w:b/>
          <w:spacing w:val="-4"/>
          <w:lang w:val="sq-AL"/>
        </w:rPr>
      </w:pPr>
      <w:r w:rsidRPr="00A514D5">
        <w:rPr>
          <w:b/>
          <w:spacing w:val="-4"/>
          <w:lang w:val="sq-AL"/>
        </w:rPr>
        <w:t xml:space="preserve">PËR MIRATIMIN E PLANIT TË SHPENZIMEVE OPERATIVE, PËR VITIN 2017, PËR ENTIN RREGULLATOR TË SEKTORIT TË FURNIZIMIT ME UJË DHE LARGIMIT E PËRPUNIMIT TË UJËRAVE TË NDOTURA </w:t>
      </w:r>
    </w:p>
    <w:p w:rsidR="00972ADB" w:rsidRPr="00A514D5" w:rsidRDefault="00972ADB" w:rsidP="00785AF7">
      <w:pPr>
        <w:pStyle w:val="Hapesira7"/>
        <w:rPr>
          <w:lang w:val="sq-AL"/>
        </w:rPr>
      </w:pPr>
    </w:p>
    <w:p w:rsidR="00972ADB" w:rsidRPr="00A514D5" w:rsidRDefault="00972ADB" w:rsidP="00CA43B7">
      <w:pPr>
        <w:pStyle w:val="Paragrafi"/>
        <w:rPr>
          <w:spacing w:val="-4"/>
          <w:lang w:val="sq-AL"/>
        </w:rPr>
      </w:pPr>
      <w:r w:rsidRPr="00A514D5">
        <w:rPr>
          <w:spacing w:val="-4"/>
          <w:lang w:val="sq-AL"/>
        </w:rPr>
        <w:t>Në mbështetje të nenit 100 të Kushtetutës dhe të pikës 1, të nenit 11, të ligjit nr.8102, datë 28.3.1996, “Për kuadrin rregullator të sektorit të furnizimit me ujë dhe largimit e përpunimit të ujërave të ndotura”, të ndryshuar, me propozimin e ministrit të Financave, Këshilli i Ministrave</w:t>
      </w:r>
    </w:p>
    <w:p w:rsidR="00972ADB" w:rsidRPr="00A514D5" w:rsidRDefault="00972ADB" w:rsidP="00785AF7">
      <w:pPr>
        <w:pStyle w:val="Hapesira7"/>
        <w:rPr>
          <w:lang w:val="sq-AL"/>
        </w:rPr>
      </w:pPr>
    </w:p>
    <w:p w:rsidR="00972ADB" w:rsidRPr="00A514D5" w:rsidRDefault="00972ADB" w:rsidP="00CA43B7">
      <w:pPr>
        <w:pStyle w:val="Titull-Titull"/>
        <w:rPr>
          <w:spacing w:val="-4"/>
          <w:lang w:val="sq-AL"/>
        </w:rPr>
      </w:pPr>
      <w:r w:rsidRPr="00A514D5">
        <w:rPr>
          <w:spacing w:val="-4"/>
          <w:lang w:val="sq-AL"/>
        </w:rPr>
        <w:t>VENDOSI:</w:t>
      </w:r>
    </w:p>
    <w:p w:rsidR="00972ADB" w:rsidRPr="00A514D5" w:rsidRDefault="00972ADB" w:rsidP="00785AF7">
      <w:pPr>
        <w:pStyle w:val="Hapesira7"/>
        <w:rPr>
          <w:lang w:val="sq-AL"/>
        </w:rPr>
      </w:pPr>
    </w:p>
    <w:p w:rsidR="00972ADB" w:rsidRPr="00A514D5" w:rsidRDefault="00972ADB" w:rsidP="00CA43B7">
      <w:pPr>
        <w:pStyle w:val="Paragrafi"/>
        <w:rPr>
          <w:spacing w:val="-4"/>
          <w:lang w:val="sq-AL"/>
        </w:rPr>
      </w:pPr>
      <w:r w:rsidRPr="00A514D5">
        <w:rPr>
          <w:spacing w:val="-4"/>
          <w:lang w:val="sq-AL"/>
        </w:rPr>
        <w:t xml:space="preserve">1. Miratimin e planit të shpenzimeve operative, për vitin 2017, të Entit Rregullator të Sektorit të Furnizimit me Ujë dhe Largimit e Përpunimit të Ujërave të Ndotura, në shumën 47 323 000 (dyzet e shtatë milionë e treqind e njëzet e tre mijë) lekë, sipas pasqyrës nr.1 që i bashkëlidhet këtij vendimi. </w:t>
      </w:r>
    </w:p>
    <w:p w:rsidR="00972ADB" w:rsidRPr="00A514D5" w:rsidRDefault="00972ADB" w:rsidP="00CA43B7">
      <w:pPr>
        <w:pStyle w:val="Paragrafi"/>
        <w:rPr>
          <w:spacing w:val="-4"/>
          <w:lang w:val="sq-AL"/>
        </w:rPr>
      </w:pPr>
      <w:r w:rsidRPr="00A514D5">
        <w:rPr>
          <w:spacing w:val="-4"/>
          <w:lang w:val="sq-AL"/>
        </w:rPr>
        <w:t>2. Ngarkohet Enti Rregullator i Sektorit të Furnizimit me Ujë dhe Largimit e Përpunimit të Ujërave të Ndotura për zbatimin e këtij vendimi.</w:t>
      </w:r>
    </w:p>
    <w:p w:rsidR="00972ADB" w:rsidRPr="00A514D5" w:rsidRDefault="00972ADB" w:rsidP="00CA43B7">
      <w:pPr>
        <w:pStyle w:val="Paragrafi"/>
        <w:rPr>
          <w:spacing w:val="-4"/>
          <w:lang w:val="sq-AL"/>
        </w:rPr>
      </w:pPr>
      <w:r w:rsidRPr="00A514D5">
        <w:rPr>
          <w:spacing w:val="-4"/>
          <w:lang w:val="sq-AL"/>
        </w:rPr>
        <w:t>Ky vendim hyn në fuqi menjëherë.</w:t>
      </w:r>
    </w:p>
    <w:p w:rsidR="00972ADB" w:rsidRPr="00A514D5" w:rsidRDefault="00972ADB" w:rsidP="00CB4716">
      <w:pPr>
        <w:pStyle w:val="Hapesira7"/>
        <w:rPr>
          <w:lang w:val="sq-AL"/>
        </w:rPr>
      </w:pPr>
    </w:p>
    <w:p w:rsidR="00972ADB" w:rsidRPr="00A514D5" w:rsidRDefault="00972ADB" w:rsidP="00CA43B7">
      <w:pPr>
        <w:pStyle w:val="Autoriteti"/>
        <w:keepNext w:val="0"/>
        <w:rPr>
          <w:spacing w:val="-4"/>
          <w:lang w:val="sq-AL"/>
        </w:rPr>
      </w:pPr>
      <w:r w:rsidRPr="00A514D5">
        <w:rPr>
          <w:spacing w:val="-4"/>
          <w:lang w:val="sq-AL"/>
        </w:rPr>
        <w:t>KRYEMINISTRI</w:t>
      </w:r>
    </w:p>
    <w:p w:rsidR="00972ADB" w:rsidRPr="00A514D5" w:rsidRDefault="00972ADB" w:rsidP="00CA43B7">
      <w:pPr>
        <w:pStyle w:val="AutoritetiEmer"/>
        <w:rPr>
          <w:spacing w:val="-4"/>
          <w:lang w:val="sq-AL"/>
        </w:rPr>
      </w:pPr>
      <w:r w:rsidRPr="00A514D5">
        <w:rPr>
          <w:spacing w:val="-4"/>
          <w:lang w:val="sq-AL"/>
        </w:rPr>
        <w:t>Edi Rama</w:t>
      </w:r>
    </w:p>
    <w:p w:rsidR="00B645D3" w:rsidRPr="00A514D5" w:rsidRDefault="00B645D3" w:rsidP="00CB4716">
      <w:pPr>
        <w:pStyle w:val="Hapesira7"/>
        <w:rPr>
          <w:lang w:val="sq-AL" w:eastAsia="en-GB"/>
        </w:rPr>
      </w:pPr>
    </w:p>
    <w:p w:rsidR="00972ADB" w:rsidRPr="00272A0A" w:rsidRDefault="00972ADB" w:rsidP="00CA43B7">
      <w:pPr>
        <w:pStyle w:val="Paragrafi"/>
        <w:rPr>
          <w:spacing w:val="-4"/>
          <w:sz w:val="18"/>
          <w:szCs w:val="18"/>
          <w:lang w:val="sq-AL"/>
        </w:rPr>
      </w:pPr>
      <w:r w:rsidRPr="00272A0A">
        <w:rPr>
          <w:spacing w:val="-4"/>
          <w:sz w:val="18"/>
          <w:szCs w:val="18"/>
          <w:lang w:val="sq-AL"/>
        </w:rPr>
        <w:t>ENTI RREGULLATOR I UJIT (ERRU)</w:t>
      </w:r>
    </w:p>
    <w:p w:rsidR="00972ADB" w:rsidRPr="00272A0A" w:rsidRDefault="00972ADB" w:rsidP="00CA43B7">
      <w:pPr>
        <w:pStyle w:val="Paragrafi"/>
        <w:rPr>
          <w:spacing w:val="-4"/>
          <w:sz w:val="18"/>
          <w:szCs w:val="18"/>
          <w:lang w:val="sq-AL"/>
        </w:rPr>
      </w:pPr>
      <w:r w:rsidRPr="00272A0A">
        <w:rPr>
          <w:spacing w:val="-4"/>
          <w:sz w:val="18"/>
          <w:szCs w:val="18"/>
          <w:lang w:val="sq-AL"/>
        </w:rPr>
        <w:t>Pasqyra Nr. 1/1</w:t>
      </w:r>
    </w:p>
    <w:p w:rsidR="00972ADB" w:rsidRPr="00CB4716" w:rsidRDefault="00972ADB" w:rsidP="00CB4716">
      <w:pPr>
        <w:pStyle w:val="Hapesira7"/>
      </w:pPr>
    </w:p>
    <w:p w:rsidR="00972ADB" w:rsidRPr="00272A0A" w:rsidRDefault="00972ADB" w:rsidP="00CA43B7">
      <w:pPr>
        <w:pStyle w:val="Paragrafi"/>
        <w:rPr>
          <w:spacing w:val="-4"/>
          <w:sz w:val="18"/>
          <w:szCs w:val="18"/>
          <w:lang w:val="sq-AL"/>
        </w:rPr>
      </w:pPr>
      <w:r w:rsidRPr="00272A0A">
        <w:rPr>
          <w:spacing w:val="-4"/>
          <w:sz w:val="18"/>
          <w:szCs w:val="18"/>
          <w:lang w:val="sq-AL"/>
        </w:rPr>
        <w:t>PLANI SHPENZIMEVE OPERATIVE PER VITIN 2017</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5"/>
        <w:gridCol w:w="2262"/>
        <w:gridCol w:w="2081"/>
      </w:tblGrid>
      <w:tr w:rsidR="00972ADB" w:rsidRPr="00272A0A" w:rsidTr="00CB4716">
        <w:tc>
          <w:tcPr>
            <w:tcW w:w="484" w:type="pct"/>
          </w:tcPr>
          <w:p w:rsidR="00972ADB" w:rsidRPr="00272A0A" w:rsidRDefault="00972ADB" w:rsidP="00CA43B7">
            <w:pPr>
              <w:pStyle w:val="Paragrafi"/>
              <w:ind w:firstLine="0"/>
              <w:rPr>
                <w:b/>
                <w:spacing w:val="-4"/>
                <w:sz w:val="18"/>
                <w:szCs w:val="18"/>
                <w:lang w:val="sq-AL"/>
              </w:rPr>
            </w:pPr>
            <w:r w:rsidRPr="00272A0A">
              <w:rPr>
                <w:b/>
                <w:spacing w:val="-4"/>
                <w:sz w:val="18"/>
                <w:szCs w:val="18"/>
                <w:lang w:val="sq-AL"/>
              </w:rPr>
              <w:t>Nr.</w:t>
            </w:r>
          </w:p>
        </w:tc>
        <w:tc>
          <w:tcPr>
            <w:tcW w:w="2352" w:type="pct"/>
          </w:tcPr>
          <w:p w:rsidR="00972ADB" w:rsidRPr="00272A0A" w:rsidRDefault="00972ADB" w:rsidP="00CA43B7">
            <w:pPr>
              <w:pStyle w:val="Paragrafi"/>
              <w:ind w:firstLine="0"/>
              <w:rPr>
                <w:b/>
                <w:spacing w:val="-4"/>
                <w:sz w:val="18"/>
                <w:szCs w:val="18"/>
                <w:lang w:val="sq-AL"/>
              </w:rPr>
            </w:pPr>
            <w:r w:rsidRPr="00272A0A">
              <w:rPr>
                <w:b/>
                <w:spacing w:val="-4"/>
                <w:sz w:val="18"/>
                <w:szCs w:val="18"/>
                <w:lang w:val="sq-AL"/>
              </w:rPr>
              <w:t>Emërtimi i shpenzimeve</w:t>
            </w:r>
          </w:p>
        </w:tc>
        <w:tc>
          <w:tcPr>
            <w:tcW w:w="2164" w:type="pct"/>
          </w:tcPr>
          <w:p w:rsidR="00972ADB" w:rsidRPr="00272A0A" w:rsidRDefault="00972ADB" w:rsidP="00CA43B7">
            <w:pPr>
              <w:pStyle w:val="Paragrafi"/>
              <w:ind w:firstLine="0"/>
              <w:rPr>
                <w:b/>
                <w:spacing w:val="-4"/>
                <w:sz w:val="18"/>
                <w:szCs w:val="18"/>
                <w:lang w:val="sq-AL"/>
              </w:rPr>
            </w:pPr>
            <w:r w:rsidRPr="00272A0A">
              <w:rPr>
                <w:b/>
                <w:spacing w:val="-4"/>
                <w:sz w:val="18"/>
                <w:szCs w:val="18"/>
                <w:lang w:val="sq-AL"/>
              </w:rPr>
              <w:t>Viti 2017 (në mijë lekë)</w:t>
            </w:r>
          </w:p>
        </w:tc>
      </w:tr>
      <w:tr w:rsidR="00972ADB" w:rsidRPr="00272A0A" w:rsidTr="00CB4716">
        <w:tc>
          <w:tcPr>
            <w:tcW w:w="484" w:type="pct"/>
          </w:tcPr>
          <w:p w:rsidR="00972ADB" w:rsidRPr="00272A0A" w:rsidRDefault="00972ADB" w:rsidP="00CA43B7">
            <w:pPr>
              <w:pStyle w:val="Paragrafi"/>
              <w:ind w:firstLine="0"/>
              <w:rPr>
                <w:spacing w:val="-4"/>
                <w:sz w:val="18"/>
                <w:szCs w:val="18"/>
                <w:lang w:val="sq-AL"/>
              </w:rPr>
            </w:pPr>
            <w:r w:rsidRPr="00272A0A">
              <w:rPr>
                <w:spacing w:val="-4"/>
                <w:sz w:val="18"/>
                <w:szCs w:val="18"/>
                <w:lang w:val="sq-AL"/>
              </w:rPr>
              <w:t>1.</w:t>
            </w:r>
          </w:p>
        </w:tc>
        <w:tc>
          <w:tcPr>
            <w:tcW w:w="2352" w:type="pct"/>
          </w:tcPr>
          <w:p w:rsidR="00972ADB" w:rsidRPr="00272A0A" w:rsidRDefault="00972ADB" w:rsidP="00CA43B7">
            <w:pPr>
              <w:pStyle w:val="Paragrafi"/>
              <w:ind w:firstLine="0"/>
              <w:rPr>
                <w:spacing w:val="-4"/>
                <w:sz w:val="18"/>
                <w:szCs w:val="18"/>
                <w:lang w:val="sq-AL"/>
              </w:rPr>
            </w:pPr>
            <w:r w:rsidRPr="00272A0A">
              <w:rPr>
                <w:spacing w:val="-4"/>
                <w:sz w:val="18"/>
                <w:szCs w:val="18"/>
                <w:lang w:val="sq-AL"/>
              </w:rPr>
              <w:t>Pagat dhe shtesat e tjera</w:t>
            </w:r>
          </w:p>
        </w:tc>
        <w:tc>
          <w:tcPr>
            <w:tcW w:w="2164" w:type="pct"/>
          </w:tcPr>
          <w:p w:rsidR="00972ADB" w:rsidRPr="00272A0A" w:rsidRDefault="00972ADB" w:rsidP="00CA43B7">
            <w:pPr>
              <w:pStyle w:val="Paragrafi"/>
              <w:ind w:firstLine="0"/>
              <w:rPr>
                <w:spacing w:val="-4"/>
                <w:sz w:val="18"/>
                <w:szCs w:val="18"/>
                <w:lang w:val="sq-AL" w:eastAsia="zh-CN"/>
              </w:rPr>
            </w:pPr>
            <w:r w:rsidRPr="00272A0A">
              <w:rPr>
                <w:spacing w:val="-4"/>
                <w:sz w:val="18"/>
                <w:szCs w:val="18"/>
                <w:lang w:val="sq-AL" w:eastAsia="zh-CN"/>
              </w:rPr>
              <w:t>30,210</w:t>
            </w:r>
          </w:p>
        </w:tc>
      </w:tr>
      <w:tr w:rsidR="00972ADB" w:rsidRPr="00272A0A" w:rsidTr="00CB4716">
        <w:tc>
          <w:tcPr>
            <w:tcW w:w="484" w:type="pct"/>
          </w:tcPr>
          <w:p w:rsidR="00972ADB" w:rsidRPr="00272A0A" w:rsidRDefault="00972ADB" w:rsidP="00CA43B7">
            <w:pPr>
              <w:pStyle w:val="Paragrafi"/>
              <w:ind w:firstLine="0"/>
              <w:rPr>
                <w:spacing w:val="-4"/>
                <w:sz w:val="18"/>
                <w:szCs w:val="18"/>
                <w:lang w:val="sq-AL"/>
              </w:rPr>
            </w:pPr>
            <w:r w:rsidRPr="00272A0A">
              <w:rPr>
                <w:spacing w:val="-4"/>
                <w:sz w:val="18"/>
                <w:szCs w:val="18"/>
                <w:lang w:val="sq-AL"/>
              </w:rPr>
              <w:t>2.</w:t>
            </w:r>
          </w:p>
        </w:tc>
        <w:tc>
          <w:tcPr>
            <w:tcW w:w="2352" w:type="pct"/>
          </w:tcPr>
          <w:p w:rsidR="00972ADB" w:rsidRPr="00272A0A" w:rsidRDefault="00972ADB" w:rsidP="00CA43B7">
            <w:pPr>
              <w:pStyle w:val="Paragrafi"/>
              <w:ind w:firstLine="0"/>
              <w:rPr>
                <w:spacing w:val="-4"/>
                <w:sz w:val="18"/>
                <w:szCs w:val="18"/>
                <w:lang w:val="sq-AL"/>
              </w:rPr>
            </w:pPr>
            <w:r w:rsidRPr="00272A0A">
              <w:rPr>
                <w:spacing w:val="-4"/>
                <w:sz w:val="18"/>
                <w:szCs w:val="18"/>
                <w:lang w:val="sq-AL"/>
              </w:rPr>
              <w:t xml:space="preserve">Sigurimet shoqërore dhe shëndetësore </w:t>
            </w:r>
          </w:p>
        </w:tc>
        <w:tc>
          <w:tcPr>
            <w:tcW w:w="2164" w:type="pct"/>
          </w:tcPr>
          <w:p w:rsidR="00972ADB" w:rsidRPr="00272A0A" w:rsidRDefault="00972ADB" w:rsidP="00CA43B7">
            <w:pPr>
              <w:pStyle w:val="Paragrafi"/>
              <w:ind w:firstLine="0"/>
              <w:rPr>
                <w:spacing w:val="-4"/>
                <w:sz w:val="18"/>
                <w:szCs w:val="18"/>
                <w:lang w:val="sq-AL" w:eastAsia="zh-CN"/>
              </w:rPr>
            </w:pPr>
            <w:r w:rsidRPr="00272A0A">
              <w:rPr>
                <w:spacing w:val="-4"/>
                <w:sz w:val="18"/>
                <w:szCs w:val="18"/>
                <w:lang w:val="sq-AL" w:eastAsia="zh-CN"/>
              </w:rPr>
              <w:t>5,145</w:t>
            </w:r>
          </w:p>
        </w:tc>
      </w:tr>
      <w:tr w:rsidR="00972ADB" w:rsidRPr="00272A0A" w:rsidTr="00CB4716">
        <w:tc>
          <w:tcPr>
            <w:tcW w:w="484" w:type="pct"/>
          </w:tcPr>
          <w:p w:rsidR="00972ADB" w:rsidRPr="00272A0A" w:rsidRDefault="00972ADB" w:rsidP="00CA43B7">
            <w:pPr>
              <w:pStyle w:val="Paragrafi"/>
              <w:ind w:firstLine="0"/>
              <w:rPr>
                <w:spacing w:val="-4"/>
                <w:sz w:val="18"/>
                <w:szCs w:val="18"/>
                <w:lang w:val="sq-AL"/>
              </w:rPr>
            </w:pPr>
            <w:r w:rsidRPr="00272A0A">
              <w:rPr>
                <w:spacing w:val="-4"/>
                <w:sz w:val="18"/>
                <w:szCs w:val="18"/>
                <w:lang w:val="sq-AL"/>
              </w:rPr>
              <w:t>3.</w:t>
            </w:r>
          </w:p>
        </w:tc>
        <w:tc>
          <w:tcPr>
            <w:tcW w:w="2352" w:type="pct"/>
          </w:tcPr>
          <w:p w:rsidR="00972ADB" w:rsidRPr="00272A0A" w:rsidRDefault="00972ADB" w:rsidP="00CA43B7">
            <w:pPr>
              <w:pStyle w:val="Paragrafi"/>
              <w:ind w:firstLine="0"/>
              <w:rPr>
                <w:spacing w:val="-4"/>
                <w:sz w:val="18"/>
                <w:szCs w:val="18"/>
                <w:lang w:val="sq-AL"/>
              </w:rPr>
            </w:pPr>
            <w:r w:rsidRPr="00272A0A">
              <w:rPr>
                <w:spacing w:val="-4"/>
                <w:sz w:val="18"/>
                <w:szCs w:val="18"/>
                <w:lang w:val="sq-AL"/>
              </w:rPr>
              <w:t xml:space="preserve">Shërbime e </w:t>
            </w:r>
            <w:r w:rsidR="00E633A2" w:rsidRPr="00272A0A">
              <w:rPr>
                <w:spacing w:val="-4"/>
                <w:sz w:val="18"/>
                <w:szCs w:val="18"/>
                <w:lang w:val="sq-AL"/>
              </w:rPr>
              <w:t>f</w:t>
            </w:r>
            <w:r w:rsidRPr="00272A0A">
              <w:rPr>
                <w:spacing w:val="-4"/>
                <w:sz w:val="18"/>
                <w:szCs w:val="18"/>
                <w:lang w:val="sq-AL"/>
              </w:rPr>
              <w:t>urniturë</w:t>
            </w:r>
          </w:p>
        </w:tc>
        <w:tc>
          <w:tcPr>
            <w:tcW w:w="2164" w:type="pct"/>
          </w:tcPr>
          <w:p w:rsidR="00972ADB" w:rsidRPr="00272A0A" w:rsidRDefault="00972ADB" w:rsidP="00CA43B7">
            <w:pPr>
              <w:pStyle w:val="Paragrafi"/>
              <w:ind w:firstLine="0"/>
              <w:rPr>
                <w:spacing w:val="-4"/>
                <w:sz w:val="18"/>
                <w:szCs w:val="18"/>
                <w:lang w:val="sq-AL" w:eastAsia="zh-CN"/>
              </w:rPr>
            </w:pPr>
            <w:r w:rsidRPr="00272A0A">
              <w:rPr>
                <w:spacing w:val="-4"/>
                <w:sz w:val="18"/>
                <w:szCs w:val="18"/>
                <w:lang w:val="sq-AL" w:eastAsia="zh-CN"/>
              </w:rPr>
              <w:t>11,178</w:t>
            </w:r>
          </w:p>
        </w:tc>
      </w:tr>
      <w:tr w:rsidR="00972ADB" w:rsidRPr="00272A0A" w:rsidTr="00CB4716">
        <w:tc>
          <w:tcPr>
            <w:tcW w:w="484" w:type="pct"/>
          </w:tcPr>
          <w:p w:rsidR="00972ADB" w:rsidRPr="00272A0A" w:rsidRDefault="00972ADB" w:rsidP="00CA43B7">
            <w:pPr>
              <w:pStyle w:val="Paragrafi"/>
              <w:ind w:firstLine="0"/>
              <w:rPr>
                <w:spacing w:val="-4"/>
                <w:sz w:val="18"/>
                <w:szCs w:val="18"/>
                <w:lang w:val="sq-AL"/>
              </w:rPr>
            </w:pPr>
            <w:r w:rsidRPr="00272A0A">
              <w:rPr>
                <w:spacing w:val="-4"/>
                <w:sz w:val="18"/>
                <w:szCs w:val="18"/>
                <w:lang w:val="sq-AL"/>
              </w:rPr>
              <w:t>4.</w:t>
            </w:r>
          </w:p>
        </w:tc>
        <w:tc>
          <w:tcPr>
            <w:tcW w:w="2352" w:type="pct"/>
          </w:tcPr>
          <w:p w:rsidR="00972ADB" w:rsidRPr="00272A0A" w:rsidRDefault="00972ADB" w:rsidP="00CA43B7">
            <w:pPr>
              <w:pStyle w:val="Paragrafi"/>
              <w:ind w:firstLine="0"/>
              <w:rPr>
                <w:spacing w:val="-4"/>
                <w:sz w:val="18"/>
                <w:szCs w:val="18"/>
                <w:lang w:val="sq-AL"/>
              </w:rPr>
            </w:pPr>
            <w:r w:rsidRPr="00272A0A">
              <w:rPr>
                <w:spacing w:val="-4"/>
                <w:sz w:val="18"/>
                <w:szCs w:val="18"/>
                <w:lang w:val="sq-AL"/>
              </w:rPr>
              <w:t>Investime</w:t>
            </w:r>
          </w:p>
        </w:tc>
        <w:tc>
          <w:tcPr>
            <w:tcW w:w="2164" w:type="pct"/>
          </w:tcPr>
          <w:p w:rsidR="00972ADB" w:rsidRPr="00272A0A" w:rsidRDefault="00972ADB" w:rsidP="00CA43B7">
            <w:pPr>
              <w:pStyle w:val="Paragrafi"/>
              <w:ind w:firstLine="0"/>
              <w:rPr>
                <w:spacing w:val="-4"/>
                <w:sz w:val="18"/>
                <w:szCs w:val="18"/>
                <w:lang w:val="sq-AL" w:eastAsia="zh-CN"/>
              </w:rPr>
            </w:pPr>
            <w:r w:rsidRPr="00272A0A">
              <w:rPr>
                <w:spacing w:val="-4"/>
                <w:sz w:val="18"/>
                <w:szCs w:val="18"/>
                <w:lang w:val="sq-AL" w:eastAsia="zh-CN"/>
              </w:rPr>
              <w:t>790</w:t>
            </w:r>
          </w:p>
        </w:tc>
      </w:tr>
      <w:tr w:rsidR="00972ADB" w:rsidRPr="00272A0A" w:rsidTr="00CB4716">
        <w:tc>
          <w:tcPr>
            <w:tcW w:w="484" w:type="pct"/>
          </w:tcPr>
          <w:p w:rsidR="00972ADB" w:rsidRPr="00272A0A" w:rsidRDefault="00972ADB" w:rsidP="00CA43B7">
            <w:pPr>
              <w:pStyle w:val="Paragrafi"/>
              <w:ind w:firstLine="0"/>
              <w:rPr>
                <w:b/>
                <w:spacing w:val="-4"/>
                <w:sz w:val="18"/>
                <w:szCs w:val="18"/>
                <w:lang w:val="sq-AL"/>
              </w:rPr>
            </w:pPr>
          </w:p>
        </w:tc>
        <w:tc>
          <w:tcPr>
            <w:tcW w:w="2352" w:type="pct"/>
          </w:tcPr>
          <w:p w:rsidR="00972ADB" w:rsidRPr="00272A0A" w:rsidRDefault="00972ADB" w:rsidP="00CA43B7">
            <w:pPr>
              <w:pStyle w:val="Paragrafi"/>
              <w:ind w:firstLine="0"/>
              <w:rPr>
                <w:b/>
                <w:spacing w:val="-4"/>
                <w:sz w:val="18"/>
                <w:szCs w:val="18"/>
                <w:lang w:val="sq-AL"/>
              </w:rPr>
            </w:pPr>
            <w:r w:rsidRPr="00272A0A">
              <w:rPr>
                <w:b/>
                <w:spacing w:val="-4"/>
                <w:sz w:val="18"/>
                <w:szCs w:val="18"/>
                <w:lang w:val="sq-AL"/>
              </w:rPr>
              <w:t>TOTALI</w:t>
            </w:r>
          </w:p>
        </w:tc>
        <w:tc>
          <w:tcPr>
            <w:tcW w:w="2164" w:type="pct"/>
          </w:tcPr>
          <w:p w:rsidR="00972ADB" w:rsidRPr="00272A0A" w:rsidRDefault="00972ADB" w:rsidP="00CA43B7">
            <w:pPr>
              <w:pStyle w:val="Paragrafi"/>
              <w:ind w:firstLine="0"/>
              <w:rPr>
                <w:b/>
                <w:spacing w:val="-4"/>
                <w:sz w:val="18"/>
                <w:szCs w:val="18"/>
                <w:lang w:val="sq-AL" w:eastAsia="zh-CN"/>
              </w:rPr>
            </w:pPr>
            <w:r w:rsidRPr="00272A0A">
              <w:rPr>
                <w:b/>
                <w:spacing w:val="-4"/>
                <w:sz w:val="18"/>
                <w:szCs w:val="18"/>
                <w:lang w:val="sq-AL" w:eastAsia="zh-CN"/>
              </w:rPr>
              <w:t>47,323</w:t>
            </w:r>
          </w:p>
        </w:tc>
      </w:tr>
    </w:tbl>
    <w:p w:rsidR="00CA43B7" w:rsidRDefault="00CA43B7" w:rsidP="00785AF7">
      <w:pPr>
        <w:pStyle w:val="Hapesira7"/>
        <w:rPr>
          <w:lang w:val="sq-AL"/>
        </w:rPr>
      </w:pPr>
    </w:p>
    <w:p w:rsidR="00560C81" w:rsidRPr="00A514D5" w:rsidRDefault="00560C81" w:rsidP="00CA43B7">
      <w:pPr>
        <w:pStyle w:val="Akti"/>
        <w:keepNext w:val="0"/>
        <w:rPr>
          <w:spacing w:val="-4"/>
          <w:lang w:val="sq-AL"/>
        </w:rPr>
      </w:pPr>
      <w:r w:rsidRPr="00A514D5">
        <w:rPr>
          <w:spacing w:val="-4"/>
          <w:lang w:val="sq-AL"/>
        </w:rPr>
        <w:t xml:space="preserve">VENDIM </w:t>
      </w:r>
    </w:p>
    <w:p w:rsidR="00972ADB" w:rsidRPr="00A514D5" w:rsidRDefault="00972ADB" w:rsidP="00CA43B7">
      <w:pPr>
        <w:pStyle w:val="NumriData"/>
        <w:keepNext w:val="0"/>
        <w:rPr>
          <w:spacing w:val="-4"/>
          <w:lang w:val="sq-AL"/>
        </w:rPr>
      </w:pPr>
      <w:r w:rsidRPr="00A514D5">
        <w:rPr>
          <w:spacing w:val="-4"/>
          <w:lang w:val="sq-AL"/>
        </w:rPr>
        <w:t xml:space="preserve">Nr. 940, datë 28.12.2016 </w:t>
      </w:r>
    </w:p>
    <w:p w:rsidR="00972ADB" w:rsidRPr="00A514D5" w:rsidRDefault="00972ADB" w:rsidP="00785AF7">
      <w:pPr>
        <w:pStyle w:val="Hapesira7"/>
        <w:rPr>
          <w:lang w:val="sq-AL"/>
        </w:rPr>
      </w:pPr>
    </w:p>
    <w:p w:rsidR="00972ADB" w:rsidRPr="00A514D5" w:rsidRDefault="00972ADB" w:rsidP="00CA43B7">
      <w:pPr>
        <w:pStyle w:val="Titull-Titull"/>
        <w:rPr>
          <w:b/>
          <w:spacing w:val="-4"/>
          <w:lang w:val="sq-AL"/>
        </w:rPr>
      </w:pPr>
      <w:r w:rsidRPr="00A514D5">
        <w:rPr>
          <w:b/>
          <w:spacing w:val="-4"/>
          <w:lang w:val="sq-AL"/>
        </w:rPr>
        <w:t>PËR NJË NDRYSHIM NË VENDIMIN NR.884, DATË 16.12.2016, TË KËSHILLIT TË MINISTRAVE, “PËR SHPËRBLIMIN DHE KOMPENSIMIN E DISA KATEGORIVE TË VEÇANTA PËR FESTAT E FUNDVITIT, 2016”</w:t>
      </w:r>
    </w:p>
    <w:p w:rsidR="00972ADB" w:rsidRPr="00A514D5" w:rsidRDefault="00972ADB" w:rsidP="00785AF7">
      <w:pPr>
        <w:pStyle w:val="Hapesira7"/>
        <w:rPr>
          <w:lang w:val="sq-AL"/>
        </w:rPr>
      </w:pPr>
    </w:p>
    <w:p w:rsidR="00972ADB" w:rsidRPr="00A514D5" w:rsidRDefault="00972ADB" w:rsidP="00CA43B7">
      <w:pPr>
        <w:pStyle w:val="Paragrafi"/>
        <w:rPr>
          <w:spacing w:val="-4"/>
          <w:lang w:val="sq-AL"/>
        </w:rPr>
      </w:pPr>
      <w:r w:rsidRPr="00A514D5">
        <w:rPr>
          <w:spacing w:val="-4"/>
          <w:lang w:val="sq-AL"/>
        </w:rPr>
        <w:t>Në mbështetje të nenit 100 të Kushtetutës, të nenit 5, të ligjit nr.9936, datë 26.6.2008, “Për menaxhimin e sistemit buxhetor në Republikën e Shqipërisë”, dhe të nenit 17, të ligjit nr.147/2015, “Për buxhetin e vitit 2016”, të ndryshuar, me propozimin e ministrit të Financave, Këshilli i Ministrave</w:t>
      </w:r>
    </w:p>
    <w:p w:rsidR="00972ADB" w:rsidRPr="00A514D5" w:rsidRDefault="00972ADB" w:rsidP="00785AF7">
      <w:pPr>
        <w:pStyle w:val="Hapesira7"/>
        <w:rPr>
          <w:lang w:val="sq-AL"/>
        </w:rPr>
      </w:pPr>
    </w:p>
    <w:p w:rsidR="00972ADB" w:rsidRPr="00A514D5" w:rsidRDefault="00972ADB" w:rsidP="00CA43B7">
      <w:pPr>
        <w:pStyle w:val="Titull-Titull"/>
        <w:rPr>
          <w:spacing w:val="-4"/>
          <w:lang w:val="sq-AL"/>
        </w:rPr>
      </w:pPr>
      <w:r w:rsidRPr="00A514D5">
        <w:rPr>
          <w:spacing w:val="-4"/>
          <w:lang w:val="sq-AL"/>
        </w:rPr>
        <w:t>VENDOSI:</w:t>
      </w:r>
    </w:p>
    <w:p w:rsidR="00972ADB" w:rsidRPr="00A514D5" w:rsidRDefault="00972ADB" w:rsidP="00785AF7">
      <w:pPr>
        <w:pStyle w:val="Hapesira7"/>
        <w:rPr>
          <w:lang w:val="sq-AL"/>
        </w:rPr>
      </w:pPr>
    </w:p>
    <w:p w:rsidR="00972ADB" w:rsidRPr="007620C7" w:rsidRDefault="00972ADB" w:rsidP="00CA43B7">
      <w:pPr>
        <w:pStyle w:val="Paragrafi"/>
        <w:rPr>
          <w:spacing w:val="-6"/>
          <w:lang w:val="sq-AL"/>
        </w:rPr>
      </w:pPr>
      <w:r w:rsidRPr="007620C7">
        <w:rPr>
          <w:spacing w:val="-6"/>
          <w:lang w:val="sq-AL"/>
        </w:rPr>
        <w:t xml:space="preserve">1. Pika 2 e vendimit nr.884, datë 16.12.2016, të Këshillit të Ministrave, ndryshohet si vijon: </w:t>
      </w:r>
    </w:p>
    <w:p w:rsidR="00972ADB" w:rsidRPr="00A514D5" w:rsidRDefault="00972ADB" w:rsidP="00CA43B7">
      <w:pPr>
        <w:pStyle w:val="Paragrafi"/>
        <w:rPr>
          <w:spacing w:val="-4"/>
          <w:lang w:val="sq-AL"/>
        </w:rPr>
      </w:pPr>
      <w:r w:rsidRPr="007620C7">
        <w:rPr>
          <w:spacing w:val="-6"/>
          <w:lang w:val="sq-AL"/>
        </w:rPr>
        <w:t>“Efektet</w:t>
      </w:r>
      <w:r w:rsidR="007620C7">
        <w:rPr>
          <w:spacing w:val="-6"/>
          <w:lang w:val="sq-AL"/>
        </w:rPr>
        <w:t xml:space="preserve"> </w:t>
      </w:r>
      <w:r w:rsidRPr="007620C7">
        <w:rPr>
          <w:spacing w:val="-6"/>
          <w:lang w:val="sq-AL"/>
        </w:rPr>
        <w:t xml:space="preserve"> financiare të përballohen</w:t>
      </w:r>
      <w:r w:rsidR="007620C7" w:rsidRPr="007620C7">
        <w:rPr>
          <w:spacing w:val="-6"/>
          <w:lang w:val="sq-AL"/>
        </w:rPr>
        <w:t xml:space="preserve"> </w:t>
      </w:r>
      <w:r w:rsidRPr="007620C7">
        <w:rPr>
          <w:spacing w:val="-6"/>
          <w:lang w:val="sq-AL"/>
        </w:rPr>
        <w:t xml:space="preserve"> në </w:t>
      </w:r>
      <w:r w:rsidR="007620C7" w:rsidRPr="007620C7">
        <w:rPr>
          <w:spacing w:val="-6"/>
          <w:lang w:val="sq-AL"/>
        </w:rPr>
        <w:t xml:space="preserve"> </w:t>
      </w:r>
      <w:r w:rsidRPr="007620C7">
        <w:rPr>
          <w:spacing w:val="-6"/>
          <w:lang w:val="sq-AL"/>
        </w:rPr>
        <w:t>masën</w:t>
      </w:r>
      <w:r w:rsidR="007620C7" w:rsidRPr="007620C7">
        <w:rPr>
          <w:spacing w:val="-6"/>
          <w:lang w:val="sq-AL"/>
        </w:rPr>
        <w:t xml:space="preserve"> </w:t>
      </w:r>
      <w:r w:rsidRPr="007620C7">
        <w:rPr>
          <w:spacing w:val="-6"/>
          <w:lang w:val="sq-AL"/>
        </w:rPr>
        <w:t xml:space="preserve"> 90 000 000 (nëntëdhjetë milionë) lekë nga fondi rezervë</w:t>
      </w:r>
      <w:r w:rsidR="007620C7" w:rsidRPr="007620C7">
        <w:rPr>
          <w:spacing w:val="-6"/>
          <w:lang w:val="sq-AL"/>
        </w:rPr>
        <w:t xml:space="preserve"> </w:t>
      </w:r>
      <w:r w:rsidRPr="007620C7">
        <w:rPr>
          <w:spacing w:val="-6"/>
          <w:lang w:val="sq-AL"/>
        </w:rPr>
        <w:t xml:space="preserve"> i </w:t>
      </w:r>
      <w:r w:rsidR="007620C7" w:rsidRPr="007620C7">
        <w:rPr>
          <w:spacing w:val="-6"/>
          <w:lang w:val="sq-AL"/>
        </w:rPr>
        <w:t xml:space="preserve"> </w:t>
      </w:r>
      <w:r w:rsidRPr="007620C7">
        <w:rPr>
          <w:spacing w:val="-6"/>
          <w:lang w:val="sq-AL"/>
        </w:rPr>
        <w:t xml:space="preserve">buxhetit </w:t>
      </w:r>
      <w:r w:rsidR="007620C7" w:rsidRPr="007620C7">
        <w:rPr>
          <w:spacing w:val="-6"/>
          <w:lang w:val="sq-AL"/>
        </w:rPr>
        <w:t xml:space="preserve"> </w:t>
      </w:r>
      <w:r w:rsidRPr="007620C7">
        <w:rPr>
          <w:spacing w:val="-6"/>
          <w:lang w:val="sq-AL"/>
        </w:rPr>
        <w:t xml:space="preserve">të </w:t>
      </w:r>
      <w:r w:rsidR="007620C7" w:rsidRPr="007620C7">
        <w:rPr>
          <w:spacing w:val="-6"/>
          <w:lang w:val="sq-AL"/>
        </w:rPr>
        <w:t xml:space="preserve"> </w:t>
      </w:r>
      <w:r w:rsidRPr="007620C7">
        <w:rPr>
          <w:spacing w:val="-6"/>
          <w:lang w:val="sq-AL"/>
        </w:rPr>
        <w:t xml:space="preserve">shtetit </w:t>
      </w:r>
      <w:r w:rsidR="007620C7" w:rsidRPr="007620C7">
        <w:rPr>
          <w:spacing w:val="-6"/>
          <w:lang w:val="sq-AL"/>
        </w:rPr>
        <w:t xml:space="preserve"> </w:t>
      </w:r>
      <w:r w:rsidRPr="007620C7">
        <w:rPr>
          <w:spacing w:val="-6"/>
          <w:lang w:val="sq-AL"/>
        </w:rPr>
        <w:t xml:space="preserve">dhe </w:t>
      </w:r>
      <w:r w:rsidR="007620C7" w:rsidRPr="007620C7">
        <w:rPr>
          <w:spacing w:val="-6"/>
          <w:lang w:val="sq-AL"/>
        </w:rPr>
        <w:t xml:space="preserve"> </w:t>
      </w:r>
      <w:r w:rsidRPr="007620C7">
        <w:rPr>
          <w:spacing w:val="-6"/>
          <w:lang w:val="sq-AL"/>
        </w:rPr>
        <w:t xml:space="preserve">në </w:t>
      </w:r>
      <w:r w:rsidR="007620C7" w:rsidRPr="007620C7">
        <w:rPr>
          <w:spacing w:val="-6"/>
          <w:lang w:val="sq-AL"/>
        </w:rPr>
        <w:t xml:space="preserve"> </w:t>
      </w:r>
      <w:r w:rsidRPr="007620C7">
        <w:rPr>
          <w:spacing w:val="-6"/>
          <w:lang w:val="sq-AL"/>
        </w:rPr>
        <w:t xml:space="preserve">masën </w:t>
      </w:r>
      <w:r w:rsidR="007620C7" w:rsidRPr="007620C7">
        <w:rPr>
          <w:spacing w:val="-6"/>
          <w:lang w:val="sq-AL"/>
        </w:rPr>
        <w:t xml:space="preserve"> </w:t>
      </w:r>
      <w:r w:rsidRPr="007620C7">
        <w:rPr>
          <w:spacing w:val="-6"/>
          <w:lang w:val="sq-AL"/>
        </w:rPr>
        <w:t>122 000 000 (njëqind e njëzet e dy milionë) lekë nga fondi i kontingjencës, të miratuar për vitin 2016.</w:t>
      </w:r>
      <w:r w:rsidRPr="00A514D5">
        <w:rPr>
          <w:spacing w:val="-4"/>
          <w:lang w:val="sq-AL"/>
        </w:rPr>
        <w:t xml:space="preserve"> Pjesa tjetër të përballohet nga buxheti i vitit 2016, zëri “Ndihma ekonomike dhe pagesa e paaftësisë”, miratuar për Ministrinë e Mirëqenies Sociale dhe Rinisë.”. </w:t>
      </w:r>
    </w:p>
    <w:p w:rsidR="00972ADB" w:rsidRPr="00A514D5" w:rsidRDefault="00972ADB" w:rsidP="00CA43B7">
      <w:pPr>
        <w:pStyle w:val="Paragrafi"/>
        <w:rPr>
          <w:spacing w:val="-4"/>
          <w:lang w:val="sq-AL"/>
        </w:rPr>
      </w:pPr>
      <w:r w:rsidRPr="00A514D5">
        <w:rPr>
          <w:spacing w:val="-4"/>
          <w:lang w:val="sq-AL"/>
        </w:rPr>
        <w:t>2. Ngarkohen Ministria e Financave dhe Ministria e Mirëqenies Sociale dhe Rinisë për zbatimin e këtij vendimi.</w:t>
      </w:r>
    </w:p>
    <w:p w:rsidR="00972ADB" w:rsidRPr="00A514D5" w:rsidRDefault="00972ADB" w:rsidP="00CA43B7">
      <w:pPr>
        <w:pStyle w:val="Paragrafi"/>
        <w:rPr>
          <w:spacing w:val="-4"/>
          <w:lang w:val="sq-AL"/>
        </w:rPr>
      </w:pPr>
      <w:r w:rsidRPr="00A514D5">
        <w:rPr>
          <w:spacing w:val="-4"/>
          <w:lang w:val="sq-AL"/>
        </w:rPr>
        <w:t>Ky vendim hyn në fuqi menjëherë dhe botohet në Fletoren Zyrtare.</w:t>
      </w:r>
    </w:p>
    <w:p w:rsidR="00972ADB" w:rsidRPr="00A514D5" w:rsidRDefault="00972ADB" w:rsidP="00785AF7">
      <w:pPr>
        <w:pStyle w:val="Hapesira7"/>
        <w:rPr>
          <w:lang w:val="sq-AL"/>
        </w:rPr>
      </w:pPr>
    </w:p>
    <w:p w:rsidR="00972ADB" w:rsidRPr="00A514D5" w:rsidRDefault="00972ADB" w:rsidP="00CA43B7">
      <w:pPr>
        <w:pStyle w:val="Autoriteti"/>
        <w:keepNext w:val="0"/>
        <w:rPr>
          <w:spacing w:val="-4"/>
          <w:lang w:val="sq-AL"/>
        </w:rPr>
      </w:pPr>
      <w:r w:rsidRPr="00A514D5">
        <w:rPr>
          <w:spacing w:val="-4"/>
          <w:lang w:val="sq-AL"/>
        </w:rPr>
        <w:t>KRYEMINISTRI</w:t>
      </w:r>
    </w:p>
    <w:p w:rsidR="00972ADB" w:rsidRPr="00A514D5" w:rsidRDefault="00972ADB" w:rsidP="00CA43B7">
      <w:pPr>
        <w:pStyle w:val="AutoritetiEmer"/>
        <w:rPr>
          <w:spacing w:val="-4"/>
          <w:lang w:val="sq-AL"/>
        </w:rPr>
      </w:pPr>
      <w:r w:rsidRPr="00A514D5">
        <w:rPr>
          <w:spacing w:val="-4"/>
          <w:lang w:val="sq-AL"/>
        </w:rPr>
        <w:t>Edi Rama</w:t>
      </w:r>
    </w:p>
    <w:p w:rsidR="00AB3AC6" w:rsidRPr="00A514D5" w:rsidRDefault="00AB3AC6" w:rsidP="00785AF7">
      <w:pPr>
        <w:pStyle w:val="Hapesira7"/>
        <w:rPr>
          <w:lang w:val="sq-AL" w:eastAsia="en-GB"/>
        </w:rPr>
      </w:pPr>
    </w:p>
    <w:p w:rsidR="004D4EF3" w:rsidRDefault="004D4EF3" w:rsidP="00CA43B7">
      <w:pPr>
        <w:pStyle w:val="Akti"/>
        <w:keepNext w:val="0"/>
        <w:rPr>
          <w:spacing w:val="-4"/>
          <w:lang w:val="sq-AL"/>
        </w:rPr>
      </w:pPr>
    </w:p>
    <w:p w:rsidR="00560C81" w:rsidRPr="004D4EF3" w:rsidRDefault="00560C81" w:rsidP="00CA43B7">
      <w:pPr>
        <w:pStyle w:val="Akti"/>
        <w:keepNext w:val="0"/>
        <w:rPr>
          <w:spacing w:val="-4"/>
          <w:lang w:val="sq-AL"/>
        </w:rPr>
      </w:pPr>
      <w:r w:rsidRPr="004D4EF3">
        <w:rPr>
          <w:spacing w:val="-4"/>
          <w:lang w:val="sq-AL"/>
        </w:rPr>
        <w:t xml:space="preserve">VENDIM </w:t>
      </w:r>
    </w:p>
    <w:p w:rsidR="00972ADB" w:rsidRPr="004D4EF3" w:rsidRDefault="00972ADB" w:rsidP="00CA43B7">
      <w:pPr>
        <w:pStyle w:val="NumriData"/>
        <w:keepNext w:val="0"/>
        <w:rPr>
          <w:spacing w:val="-4"/>
          <w:lang w:val="sq-AL"/>
        </w:rPr>
      </w:pPr>
      <w:r w:rsidRPr="004D4EF3">
        <w:rPr>
          <w:spacing w:val="-4"/>
          <w:lang w:val="sq-AL"/>
        </w:rPr>
        <w:t>Nr. 941, datë 28.12.2016</w:t>
      </w:r>
    </w:p>
    <w:p w:rsidR="00972ADB" w:rsidRPr="004D4EF3" w:rsidRDefault="00972ADB" w:rsidP="00785AF7">
      <w:pPr>
        <w:pStyle w:val="Hapesira7"/>
        <w:rPr>
          <w:spacing w:val="-4"/>
          <w:lang w:val="sq-AL"/>
        </w:rPr>
      </w:pPr>
    </w:p>
    <w:p w:rsidR="00972ADB" w:rsidRPr="004D4EF3" w:rsidRDefault="00972ADB" w:rsidP="00CA43B7">
      <w:pPr>
        <w:pStyle w:val="Titull-Titull"/>
        <w:rPr>
          <w:b/>
          <w:spacing w:val="-4"/>
          <w:lang w:val="sq-AL"/>
        </w:rPr>
      </w:pPr>
      <w:r w:rsidRPr="004D4EF3">
        <w:rPr>
          <w:b/>
          <w:spacing w:val="-4"/>
          <w:lang w:val="sq-AL"/>
        </w:rPr>
        <w:t>PËR SHFUQIZIMIN E VENDIMIT NR.1139, DATË 24.11.2009, TË KËSHILLIT TË MINISTRAVE, “Për përcaktimin e numrit të automjeteve dhe të shoferëve në dispozicion të Ministrive dhe të Institucioneve QEndrore”, TË NDRYSHUAR</w:t>
      </w:r>
    </w:p>
    <w:p w:rsidR="00972ADB" w:rsidRPr="004D4EF3" w:rsidRDefault="00972ADB" w:rsidP="00785AF7">
      <w:pPr>
        <w:pStyle w:val="Hapesira7"/>
        <w:rPr>
          <w:spacing w:val="-4"/>
          <w:lang w:val="sq-AL"/>
        </w:rPr>
      </w:pPr>
    </w:p>
    <w:p w:rsidR="00972ADB" w:rsidRPr="004D4EF3" w:rsidRDefault="00972ADB" w:rsidP="00CA43B7">
      <w:pPr>
        <w:pStyle w:val="Paragrafi"/>
        <w:rPr>
          <w:spacing w:val="-4"/>
          <w:lang w:val="sq-AL"/>
        </w:rPr>
      </w:pPr>
      <w:r w:rsidRPr="004D4EF3">
        <w:rPr>
          <w:spacing w:val="-4"/>
          <w:lang w:val="sq-AL"/>
        </w:rPr>
        <w:t>Në mbështetje të nenit 100 të Kushtetutës dhe të nenit 113, të ligjit nr.44/2015, “Kodi i Procedurave Administrative i Republikës së Shqipërisë”, me propozimin e ministrit të Financave, Këshilli i Ministrave</w:t>
      </w:r>
    </w:p>
    <w:p w:rsidR="00972ADB" w:rsidRPr="004D4EF3" w:rsidRDefault="00972ADB" w:rsidP="00785AF7">
      <w:pPr>
        <w:pStyle w:val="Hapesira7"/>
        <w:rPr>
          <w:spacing w:val="-4"/>
          <w:lang w:val="sq-AL"/>
        </w:rPr>
      </w:pPr>
    </w:p>
    <w:p w:rsidR="00972ADB" w:rsidRPr="004D4EF3" w:rsidRDefault="00972ADB" w:rsidP="00CA43B7">
      <w:pPr>
        <w:pStyle w:val="Titull-Titull"/>
        <w:rPr>
          <w:spacing w:val="-4"/>
          <w:lang w:val="sq-AL"/>
        </w:rPr>
      </w:pPr>
      <w:r w:rsidRPr="004D4EF3">
        <w:rPr>
          <w:spacing w:val="-4"/>
          <w:lang w:val="sq-AL"/>
        </w:rPr>
        <w:t>VENDOSI:</w:t>
      </w:r>
    </w:p>
    <w:p w:rsidR="00972ADB" w:rsidRPr="004D4EF3" w:rsidRDefault="00972ADB" w:rsidP="00785AF7">
      <w:pPr>
        <w:pStyle w:val="Hapesira7"/>
        <w:rPr>
          <w:spacing w:val="-4"/>
          <w:lang w:val="sq-AL"/>
        </w:rPr>
      </w:pPr>
    </w:p>
    <w:p w:rsidR="00972ADB" w:rsidRPr="004D4EF3" w:rsidRDefault="006D0228" w:rsidP="00CA43B7">
      <w:pPr>
        <w:pStyle w:val="Paragrafi"/>
        <w:rPr>
          <w:spacing w:val="-4"/>
          <w:lang w:val="sq-AL"/>
        </w:rPr>
      </w:pPr>
      <w:r w:rsidRPr="004D4EF3">
        <w:rPr>
          <w:spacing w:val="-4"/>
          <w:lang w:val="sq-AL"/>
        </w:rPr>
        <w:t xml:space="preserve">1. </w:t>
      </w:r>
      <w:r w:rsidR="00972ADB" w:rsidRPr="004D4EF3">
        <w:rPr>
          <w:spacing w:val="-4"/>
          <w:lang w:val="sq-AL"/>
        </w:rPr>
        <w:t>Vendimi nr.1139, datë 24.11.2009, i Këshillit të Ministrave, “Për përcaktimin e numrit të automjeteve dhe të shoferëve në dispozicion të ministrive dhe të institucioneve qendrore”, i  ndryshuar, shfuqizohet.</w:t>
      </w:r>
    </w:p>
    <w:p w:rsidR="00972ADB" w:rsidRPr="004D4EF3" w:rsidRDefault="006D0228" w:rsidP="00CA43B7">
      <w:pPr>
        <w:pStyle w:val="Paragrafi"/>
        <w:rPr>
          <w:spacing w:val="-4"/>
          <w:lang w:val="sq-AL"/>
        </w:rPr>
      </w:pPr>
      <w:r w:rsidRPr="004D4EF3">
        <w:rPr>
          <w:spacing w:val="-4"/>
          <w:lang w:val="sq-AL"/>
        </w:rPr>
        <w:t xml:space="preserve">2. </w:t>
      </w:r>
      <w:r w:rsidR="00972ADB" w:rsidRPr="004D4EF3">
        <w:rPr>
          <w:spacing w:val="-4"/>
          <w:lang w:val="sq-AL"/>
        </w:rPr>
        <w:t>Ngarkohen njësitë e qeverisjes qendrore që, brenda datës 15 janar 2017, të dorëzojnë në Ministrinë e Financave të dhënat në nivel ministrie/institucioni qendror të pavarur për:</w:t>
      </w:r>
    </w:p>
    <w:p w:rsidR="00972ADB" w:rsidRPr="004D4EF3" w:rsidRDefault="006D0228" w:rsidP="00CA43B7">
      <w:pPr>
        <w:pStyle w:val="Paragrafi"/>
        <w:rPr>
          <w:spacing w:val="-4"/>
          <w:lang w:val="sq-AL"/>
        </w:rPr>
      </w:pPr>
      <w:r w:rsidRPr="004D4EF3">
        <w:rPr>
          <w:spacing w:val="-4"/>
          <w:lang w:val="sq-AL"/>
        </w:rPr>
        <w:t xml:space="preserve">- </w:t>
      </w:r>
      <w:r w:rsidR="00972ADB" w:rsidRPr="004D4EF3">
        <w:rPr>
          <w:spacing w:val="-4"/>
          <w:lang w:val="sq-AL"/>
        </w:rPr>
        <w:t>numrin aktual të mjeteve të transportit në dispozicion;</w:t>
      </w:r>
    </w:p>
    <w:p w:rsidR="00972ADB" w:rsidRPr="004D4EF3" w:rsidRDefault="006D0228" w:rsidP="00CA43B7">
      <w:pPr>
        <w:pStyle w:val="Paragrafi"/>
        <w:rPr>
          <w:spacing w:val="-4"/>
          <w:lang w:val="sq-AL"/>
        </w:rPr>
      </w:pPr>
      <w:r w:rsidRPr="004D4EF3">
        <w:rPr>
          <w:spacing w:val="-4"/>
          <w:lang w:val="sq-AL"/>
        </w:rPr>
        <w:t xml:space="preserve">- </w:t>
      </w:r>
      <w:r w:rsidR="00972ADB" w:rsidRPr="004D4EF3">
        <w:rPr>
          <w:spacing w:val="-4"/>
          <w:lang w:val="sq-AL"/>
        </w:rPr>
        <w:t xml:space="preserve">numrin e punonjësve në funksionin “shofer”, miratuar në strukturën organike aktuale. </w:t>
      </w:r>
    </w:p>
    <w:p w:rsidR="00972ADB" w:rsidRPr="004D4EF3" w:rsidRDefault="006D0228" w:rsidP="00CA43B7">
      <w:pPr>
        <w:pStyle w:val="Paragrafi"/>
        <w:rPr>
          <w:spacing w:val="-4"/>
          <w:lang w:val="sq-AL"/>
        </w:rPr>
      </w:pPr>
      <w:r w:rsidRPr="004D4EF3">
        <w:rPr>
          <w:spacing w:val="-4"/>
          <w:lang w:val="sq-AL"/>
        </w:rPr>
        <w:t xml:space="preserve">3. </w:t>
      </w:r>
      <w:r w:rsidR="00972ADB" w:rsidRPr="004D4EF3">
        <w:rPr>
          <w:spacing w:val="-4"/>
          <w:lang w:val="sq-AL"/>
        </w:rPr>
        <w:t>Ngarkohet Ministria e Financave që të iniciojë vendimin përkatës për përcaktimin e numrit të automjeteve dhe të shoferëve në dispozicion të ministrive dhe të institucioneve qendrore.</w:t>
      </w:r>
    </w:p>
    <w:p w:rsidR="00972ADB" w:rsidRPr="004D4EF3" w:rsidRDefault="00972ADB" w:rsidP="00CA43B7">
      <w:pPr>
        <w:pStyle w:val="Paragrafi"/>
        <w:rPr>
          <w:spacing w:val="-4"/>
          <w:lang w:val="sq-AL"/>
        </w:rPr>
      </w:pPr>
      <w:r w:rsidRPr="004D4EF3">
        <w:rPr>
          <w:spacing w:val="-4"/>
          <w:lang w:val="sq-AL"/>
        </w:rPr>
        <w:t xml:space="preserve">Ky vendim hyn në fuqi pas botimit në Fletoren </w:t>
      </w:r>
      <w:r w:rsidR="006D0228" w:rsidRPr="004D4EF3">
        <w:rPr>
          <w:spacing w:val="-4"/>
          <w:lang w:val="sq-AL"/>
        </w:rPr>
        <w:t>Zyrtare</w:t>
      </w:r>
      <w:r w:rsidRPr="004D4EF3">
        <w:rPr>
          <w:spacing w:val="-4"/>
          <w:lang w:val="sq-AL"/>
        </w:rPr>
        <w:t>.</w:t>
      </w:r>
    </w:p>
    <w:p w:rsidR="006D0228" w:rsidRPr="004D4EF3" w:rsidRDefault="006D0228" w:rsidP="00CA43B7">
      <w:pPr>
        <w:pStyle w:val="Autoriteti"/>
        <w:keepNext w:val="0"/>
        <w:rPr>
          <w:spacing w:val="-4"/>
          <w:lang w:val="sq-AL"/>
        </w:rPr>
      </w:pPr>
      <w:r w:rsidRPr="004D4EF3">
        <w:rPr>
          <w:spacing w:val="-4"/>
          <w:lang w:val="sq-AL"/>
        </w:rPr>
        <w:t>KRYEMINISTRI</w:t>
      </w:r>
    </w:p>
    <w:p w:rsidR="006D0228" w:rsidRPr="004D4EF3" w:rsidRDefault="006D0228" w:rsidP="00CA43B7">
      <w:pPr>
        <w:pStyle w:val="AutoritetiEmer"/>
        <w:rPr>
          <w:spacing w:val="-4"/>
          <w:lang w:val="sq-AL"/>
        </w:rPr>
      </w:pPr>
      <w:r w:rsidRPr="004D4EF3">
        <w:rPr>
          <w:spacing w:val="-4"/>
          <w:lang w:val="sq-AL"/>
        </w:rPr>
        <w:t>Edi Rama</w:t>
      </w:r>
    </w:p>
    <w:p w:rsidR="006D0228" w:rsidRPr="004D4EF3" w:rsidRDefault="006D0228" w:rsidP="00785AF7">
      <w:pPr>
        <w:pStyle w:val="Hapesira7"/>
        <w:rPr>
          <w:spacing w:val="-4"/>
          <w:lang w:val="sq-AL" w:eastAsia="en-GB"/>
        </w:rPr>
      </w:pPr>
    </w:p>
    <w:p w:rsidR="006D0228" w:rsidRPr="004D4EF3" w:rsidRDefault="006D0228" w:rsidP="00CA43B7">
      <w:pPr>
        <w:pStyle w:val="Akti"/>
        <w:keepNext w:val="0"/>
        <w:rPr>
          <w:spacing w:val="-4"/>
          <w:lang w:val="sq-AL"/>
        </w:rPr>
      </w:pPr>
      <w:r w:rsidRPr="004D4EF3">
        <w:rPr>
          <w:spacing w:val="-4"/>
          <w:lang w:val="sq-AL"/>
        </w:rPr>
        <w:t>VENDIM</w:t>
      </w:r>
    </w:p>
    <w:p w:rsidR="006D0228" w:rsidRPr="004D4EF3" w:rsidRDefault="006D0228" w:rsidP="00CA43B7">
      <w:pPr>
        <w:pStyle w:val="NumriData"/>
        <w:keepNext w:val="0"/>
        <w:rPr>
          <w:spacing w:val="-4"/>
          <w:lang w:val="sq-AL"/>
        </w:rPr>
      </w:pPr>
      <w:r w:rsidRPr="004D4EF3">
        <w:rPr>
          <w:spacing w:val="-4"/>
          <w:lang w:val="sq-AL"/>
        </w:rPr>
        <w:t>Nr.942, datë 28.12.2016</w:t>
      </w:r>
    </w:p>
    <w:p w:rsidR="006D0228" w:rsidRPr="004D4EF3" w:rsidRDefault="006D0228" w:rsidP="00272A0A">
      <w:pPr>
        <w:pStyle w:val="Hapesira7"/>
        <w:rPr>
          <w:spacing w:val="-4"/>
          <w:lang w:val="sq-AL"/>
        </w:rPr>
      </w:pPr>
    </w:p>
    <w:p w:rsidR="006D0228" w:rsidRPr="004D4EF3" w:rsidRDefault="006D0228" w:rsidP="00CA43B7">
      <w:pPr>
        <w:pStyle w:val="Titull-Titull"/>
        <w:rPr>
          <w:b/>
          <w:spacing w:val="-4"/>
          <w:lang w:val="sq-AL"/>
        </w:rPr>
      </w:pPr>
      <w:r w:rsidRPr="004D4EF3">
        <w:rPr>
          <w:b/>
          <w:spacing w:val="-4"/>
          <w:lang w:val="sq-AL"/>
        </w:rPr>
        <w:t>PËR MIRATIMIN E RREGULLIT TEKNIK “PËR ETIKETIMIN E ENERGJISË SË LLAMBAVE DHE TË NDRIÇUESVE ELEKTRIKË”</w:t>
      </w:r>
    </w:p>
    <w:p w:rsidR="006D0228" w:rsidRPr="004D4EF3" w:rsidRDefault="006D0228" w:rsidP="00785AF7">
      <w:pPr>
        <w:pStyle w:val="Hapesira7"/>
        <w:rPr>
          <w:spacing w:val="-4"/>
          <w:lang w:val="sq-AL"/>
        </w:rPr>
      </w:pPr>
    </w:p>
    <w:p w:rsidR="006D0228" w:rsidRPr="004D4EF3" w:rsidRDefault="006D0228" w:rsidP="00CA43B7">
      <w:pPr>
        <w:pStyle w:val="Paragrafi"/>
        <w:rPr>
          <w:spacing w:val="-4"/>
          <w:lang w:val="sq-AL"/>
        </w:rPr>
      </w:pPr>
      <w:r w:rsidRPr="004D4EF3">
        <w:rPr>
          <w:spacing w:val="-4"/>
          <w:lang w:val="sq-AL"/>
        </w:rPr>
        <w:t>Në mbështetje të nenit 100 të Kushtetutës dhe të nenit 7, të ligjit nr.68/2012, “Për informacionin e konsumit të energjisë dhe burimeve të tjera të produkteve me ndikim në energji”, me propozimin e ministrit të Zhvillimit Ekonomik, Turizmit, Tregtisë dhe Sipërmarrjes, Këshilli i Ministrave</w:t>
      </w:r>
    </w:p>
    <w:p w:rsidR="006D0228" w:rsidRPr="004D4EF3" w:rsidRDefault="006D0228" w:rsidP="00785AF7">
      <w:pPr>
        <w:pStyle w:val="Hapesira7"/>
        <w:rPr>
          <w:spacing w:val="-4"/>
          <w:lang w:val="sq-AL"/>
        </w:rPr>
      </w:pPr>
    </w:p>
    <w:p w:rsidR="006D0228" w:rsidRPr="004D4EF3" w:rsidRDefault="006D0228" w:rsidP="00CA43B7">
      <w:pPr>
        <w:pStyle w:val="Titull-Titull"/>
        <w:rPr>
          <w:spacing w:val="-4"/>
          <w:lang w:val="sq-AL"/>
        </w:rPr>
      </w:pPr>
      <w:r w:rsidRPr="004D4EF3">
        <w:rPr>
          <w:spacing w:val="-4"/>
          <w:lang w:val="sq-AL"/>
        </w:rPr>
        <w:t>VENDOSI:</w:t>
      </w:r>
    </w:p>
    <w:p w:rsidR="006D0228" w:rsidRPr="004D4EF3" w:rsidRDefault="006D0228" w:rsidP="00785AF7">
      <w:pPr>
        <w:pStyle w:val="Hapesira7"/>
        <w:rPr>
          <w:spacing w:val="-4"/>
          <w:lang w:val="sq-AL"/>
        </w:rPr>
      </w:pPr>
      <w:r w:rsidRPr="004D4EF3">
        <w:rPr>
          <w:spacing w:val="-4"/>
          <w:lang w:val="sq-AL"/>
        </w:rPr>
        <w:t> </w:t>
      </w:r>
    </w:p>
    <w:p w:rsidR="006D0228" w:rsidRPr="004D4EF3" w:rsidRDefault="006D0228" w:rsidP="00CA43B7">
      <w:pPr>
        <w:pStyle w:val="Paragrafi"/>
        <w:rPr>
          <w:spacing w:val="-4"/>
          <w:lang w:val="sq-AL"/>
        </w:rPr>
      </w:pPr>
      <w:r w:rsidRPr="004D4EF3">
        <w:rPr>
          <w:spacing w:val="-4"/>
          <w:lang w:val="sq-AL"/>
        </w:rPr>
        <w:t>1. Miratimin e rregullit teknik “Për etiketimin e energjisë së llambave dhe të  ndriçuesve elektrikë”, sipas tekstit bashkëlidhur këtij vendimi.</w:t>
      </w:r>
    </w:p>
    <w:p w:rsidR="006D0228" w:rsidRPr="004D4EF3" w:rsidRDefault="006D0228" w:rsidP="00CA43B7">
      <w:pPr>
        <w:pStyle w:val="Paragrafi"/>
        <w:rPr>
          <w:spacing w:val="-4"/>
          <w:lang w:val="sq-AL"/>
        </w:rPr>
      </w:pPr>
      <w:r w:rsidRPr="004D4EF3">
        <w:rPr>
          <w:spacing w:val="-4"/>
          <w:lang w:val="sq-AL"/>
        </w:rPr>
        <w:t>2. Ngarkohet Ministria e Zhvillimit Ekonomik, Turizmit, Tregtisë dhe Sipërmarrjes për zbatimin e këtij vendimi.</w:t>
      </w:r>
    </w:p>
    <w:p w:rsidR="006D0228" w:rsidRPr="004D4EF3" w:rsidRDefault="006D0228" w:rsidP="00CA43B7">
      <w:pPr>
        <w:pStyle w:val="Paragrafi"/>
        <w:rPr>
          <w:spacing w:val="-4"/>
          <w:lang w:val="sq-AL"/>
        </w:rPr>
      </w:pPr>
      <w:r w:rsidRPr="004D4EF3">
        <w:rPr>
          <w:spacing w:val="-4"/>
          <w:lang w:val="sq-AL"/>
        </w:rPr>
        <w:t>Ky vendim hyn në fuqi pas botimit në Fletoren Zyrtare.</w:t>
      </w:r>
    </w:p>
    <w:p w:rsidR="006D0228" w:rsidRPr="004D4EF3" w:rsidRDefault="006D0228" w:rsidP="00785AF7">
      <w:pPr>
        <w:pStyle w:val="Hapesira7"/>
        <w:rPr>
          <w:spacing w:val="-4"/>
          <w:lang w:val="sq-AL"/>
        </w:rPr>
      </w:pPr>
    </w:p>
    <w:p w:rsidR="006D0228" w:rsidRPr="004D4EF3" w:rsidRDefault="006D0228" w:rsidP="00CA43B7">
      <w:pPr>
        <w:pStyle w:val="Autoriteti"/>
        <w:keepNext w:val="0"/>
        <w:rPr>
          <w:spacing w:val="-4"/>
          <w:lang w:val="sq-AL"/>
        </w:rPr>
      </w:pPr>
      <w:r w:rsidRPr="004D4EF3">
        <w:rPr>
          <w:spacing w:val="-4"/>
          <w:lang w:val="sq-AL"/>
        </w:rPr>
        <w:t>KRYEMINISTRI</w:t>
      </w:r>
    </w:p>
    <w:p w:rsidR="006D0228" w:rsidRPr="004D4EF3" w:rsidRDefault="006D0228" w:rsidP="00CA43B7">
      <w:pPr>
        <w:pStyle w:val="AutoritetiEmer"/>
        <w:rPr>
          <w:spacing w:val="-4"/>
          <w:lang w:val="sq-AL"/>
        </w:rPr>
      </w:pPr>
      <w:r w:rsidRPr="004D4EF3">
        <w:rPr>
          <w:spacing w:val="-4"/>
          <w:lang w:val="sq-AL"/>
        </w:rPr>
        <w:t>Edi Rama</w:t>
      </w:r>
    </w:p>
    <w:p w:rsidR="00AB3AC6" w:rsidRPr="004D4EF3" w:rsidRDefault="00AB3AC6" w:rsidP="00272A0A">
      <w:pPr>
        <w:pStyle w:val="Hapesira7"/>
        <w:rPr>
          <w:spacing w:val="-4"/>
          <w:lang w:val="sq-AL" w:eastAsia="en-GB"/>
        </w:rPr>
      </w:pPr>
    </w:p>
    <w:p w:rsidR="006D0228" w:rsidRPr="004D4EF3" w:rsidRDefault="006D0228" w:rsidP="00CA43B7">
      <w:pPr>
        <w:widowControl w:val="0"/>
        <w:spacing w:after="0" w:line="240" w:lineRule="auto"/>
        <w:jc w:val="center"/>
        <w:rPr>
          <w:rFonts w:ascii="Garamond" w:hAnsi="Garamond"/>
          <w:b/>
          <w:spacing w:val="-4"/>
          <w:sz w:val="24"/>
          <w:szCs w:val="24"/>
          <w:lang w:val="sq-AL"/>
        </w:rPr>
      </w:pPr>
      <w:r w:rsidRPr="004D4EF3">
        <w:rPr>
          <w:rFonts w:ascii="Garamond" w:hAnsi="Garamond"/>
          <w:b/>
          <w:spacing w:val="-4"/>
          <w:sz w:val="24"/>
          <w:szCs w:val="24"/>
          <w:lang w:val="sq-AL"/>
        </w:rPr>
        <w:t>RREGULL TEKNIK</w:t>
      </w:r>
    </w:p>
    <w:p w:rsidR="006D0228" w:rsidRPr="004D4EF3" w:rsidRDefault="006D0228" w:rsidP="00CA43B7">
      <w:pPr>
        <w:widowControl w:val="0"/>
        <w:spacing w:after="0" w:line="240" w:lineRule="auto"/>
        <w:jc w:val="center"/>
        <w:rPr>
          <w:rFonts w:ascii="Garamond" w:hAnsi="Garamond"/>
          <w:b/>
          <w:spacing w:val="-4"/>
          <w:sz w:val="24"/>
          <w:szCs w:val="24"/>
          <w:lang w:val="sq-AL"/>
        </w:rPr>
      </w:pPr>
      <w:r w:rsidRPr="004D4EF3">
        <w:rPr>
          <w:rFonts w:ascii="Garamond" w:hAnsi="Garamond"/>
          <w:b/>
          <w:spacing w:val="-4"/>
          <w:sz w:val="24"/>
          <w:szCs w:val="24"/>
          <w:lang w:val="sq-AL"/>
        </w:rPr>
        <w:t>“PËR ETIKETIMIN E ENERGJISË SË LLAMBAVE DHE TË NDRIÇUESVE ELEKTRIKË”</w:t>
      </w:r>
      <w:r w:rsidRPr="004D4EF3">
        <w:rPr>
          <w:rStyle w:val="FootnoteReference"/>
          <w:rFonts w:ascii="Garamond" w:hAnsi="Garamond"/>
          <w:b/>
          <w:spacing w:val="-4"/>
          <w:sz w:val="24"/>
          <w:szCs w:val="24"/>
          <w:lang w:val="sq-AL"/>
        </w:rPr>
        <w:footnoteReference w:id="1"/>
      </w:r>
    </w:p>
    <w:p w:rsidR="006D0228" w:rsidRPr="004D4EF3" w:rsidRDefault="006D0228" w:rsidP="00CA43B7">
      <w:pPr>
        <w:widowControl w:val="0"/>
        <w:spacing w:after="0" w:line="240" w:lineRule="auto"/>
        <w:jc w:val="center"/>
        <w:rPr>
          <w:rFonts w:ascii="Garamond" w:hAnsi="Garamond"/>
          <w:b/>
          <w:spacing w:val="-4"/>
          <w:sz w:val="28"/>
          <w:szCs w:val="28"/>
          <w:lang w:val="sq-AL"/>
        </w:rPr>
      </w:pPr>
    </w:p>
    <w:p w:rsidR="006D0228" w:rsidRPr="004D4EF3" w:rsidRDefault="006D0228" w:rsidP="00CA43B7">
      <w:pPr>
        <w:pStyle w:val="Paragrafi"/>
        <w:rPr>
          <w:spacing w:val="-4"/>
          <w:szCs w:val="24"/>
          <w:lang w:val="sq-AL"/>
        </w:rPr>
      </w:pPr>
      <w:r w:rsidRPr="004D4EF3">
        <w:rPr>
          <w:spacing w:val="-4"/>
          <w:szCs w:val="24"/>
          <w:lang w:val="sq-AL"/>
        </w:rPr>
        <w:t>1. Objekti dhe fusha e përdorimit</w:t>
      </w:r>
    </w:p>
    <w:p w:rsidR="006D0228" w:rsidRPr="004D4EF3" w:rsidRDefault="006D0228" w:rsidP="00CA43B7">
      <w:pPr>
        <w:pStyle w:val="Paragrafi"/>
        <w:rPr>
          <w:rStyle w:val="longtext"/>
          <w:rFonts w:ascii="Garamond" w:hAnsi="Garamond" w:cs="Times New Roman"/>
          <w:b w:val="0"/>
          <w:spacing w:val="-4"/>
          <w:sz w:val="24"/>
          <w:shd w:val="clear" w:color="auto" w:fill="FFFFFF"/>
          <w:lang w:val="sq-AL"/>
        </w:rPr>
      </w:pPr>
      <w:r w:rsidRPr="004D4EF3">
        <w:rPr>
          <w:rStyle w:val="longtext"/>
          <w:rFonts w:ascii="Garamond" w:hAnsi="Garamond" w:cs="Times New Roman"/>
          <w:b w:val="0"/>
          <w:spacing w:val="-4"/>
          <w:sz w:val="24"/>
          <w:shd w:val="clear" w:color="auto" w:fill="FFFFFF"/>
          <w:lang w:val="sq-AL"/>
        </w:rPr>
        <w:t>1. Ky rregull teknik përcakton kërkesat për etiketimin dhe informacionin plotësues për llambat elektrike, të tilla si:</w:t>
      </w:r>
    </w:p>
    <w:p w:rsidR="006D0228" w:rsidRPr="004D4EF3" w:rsidRDefault="006D0228" w:rsidP="00CA43B7">
      <w:pPr>
        <w:pStyle w:val="Paragrafi"/>
        <w:rPr>
          <w:rStyle w:val="longtext"/>
          <w:rFonts w:ascii="Garamond" w:hAnsi="Garamond" w:cs="Times New Roman"/>
          <w:b w:val="0"/>
          <w:spacing w:val="-4"/>
          <w:sz w:val="24"/>
          <w:shd w:val="clear" w:color="auto" w:fill="FFFFFF"/>
          <w:lang w:val="sq-AL"/>
        </w:rPr>
      </w:pPr>
      <w:r w:rsidRPr="004D4EF3">
        <w:rPr>
          <w:rStyle w:val="longtext"/>
          <w:rFonts w:ascii="Garamond" w:hAnsi="Garamond" w:cs="Times New Roman"/>
          <w:b w:val="0"/>
          <w:spacing w:val="-4"/>
          <w:sz w:val="24"/>
          <w:shd w:val="clear" w:color="auto" w:fill="FFFFFF"/>
          <w:lang w:val="sq-AL"/>
        </w:rPr>
        <w:t>a) llambat me filament (inkadeshente);</w:t>
      </w:r>
    </w:p>
    <w:p w:rsidR="006D0228" w:rsidRPr="004D4EF3" w:rsidRDefault="006D0228" w:rsidP="00CA43B7">
      <w:pPr>
        <w:pStyle w:val="Paragrafi"/>
        <w:rPr>
          <w:rStyle w:val="longtext"/>
          <w:rFonts w:ascii="Garamond" w:hAnsi="Garamond" w:cs="Times New Roman"/>
          <w:b w:val="0"/>
          <w:spacing w:val="-4"/>
          <w:sz w:val="24"/>
          <w:shd w:val="clear" w:color="auto" w:fill="FFFFFF"/>
          <w:lang w:val="sq-AL"/>
        </w:rPr>
      </w:pPr>
      <w:r w:rsidRPr="004D4EF3">
        <w:rPr>
          <w:rStyle w:val="longtext"/>
          <w:rFonts w:ascii="Garamond" w:hAnsi="Garamond" w:cs="Times New Roman"/>
          <w:b w:val="0"/>
          <w:spacing w:val="-4"/>
          <w:sz w:val="24"/>
          <w:shd w:val="clear" w:color="auto" w:fill="FFFFFF"/>
          <w:lang w:val="sq-AL"/>
        </w:rPr>
        <w:t>b) llambat fluoreshente;</w:t>
      </w:r>
    </w:p>
    <w:p w:rsidR="006D0228" w:rsidRPr="004D4EF3" w:rsidRDefault="006D0228" w:rsidP="00CA43B7">
      <w:pPr>
        <w:pStyle w:val="Paragrafi"/>
        <w:rPr>
          <w:rStyle w:val="longtext"/>
          <w:rFonts w:ascii="Garamond" w:hAnsi="Garamond" w:cs="Times New Roman"/>
          <w:b w:val="0"/>
          <w:spacing w:val="-4"/>
          <w:sz w:val="24"/>
          <w:shd w:val="clear" w:color="auto" w:fill="FFFFFF"/>
          <w:lang w:val="sq-AL"/>
        </w:rPr>
      </w:pPr>
      <w:r w:rsidRPr="004D4EF3">
        <w:rPr>
          <w:rStyle w:val="longtext"/>
          <w:rFonts w:ascii="Garamond" w:hAnsi="Garamond" w:cs="Times New Roman"/>
          <w:b w:val="0"/>
          <w:spacing w:val="-4"/>
          <w:sz w:val="24"/>
          <w:shd w:val="clear" w:color="auto" w:fill="FFFFFF"/>
          <w:lang w:val="sq-AL"/>
        </w:rPr>
        <w:t>c) llambat me intesitet të lartë shkarkimi;</w:t>
      </w:r>
    </w:p>
    <w:p w:rsidR="006D0228" w:rsidRPr="004D4EF3" w:rsidRDefault="006D0228" w:rsidP="00CA43B7">
      <w:pPr>
        <w:pStyle w:val="Paragrafi"/>
        <w:rPr>
          <w:rStyle w:val="longtext"/>
          <w:rFonts w:ascii="Garamond" w:hAnsi="Garamond" w:cs="Times New Roman"/>
          <w:b w:val="0"/>
          <w:spacing w:val="-4"/>
          <w:sz w:val="24"/>
          <w:shd w:val="clear" w:color="auto" w:fill="FFFFFF"/>
          <w:lang w:val="sq-AL"/>
        </w:rPr>
      </w:pPr>
      <w:r w:rsidRPr="004D4EF3">
        <w:rPr>
          <w:rStyle w:val="longtext"/>
          <w:rFonts w:ascii="Garamond" w:hAnsi="Garamond" w:cs="Times New Roman"/>
          <w:b w:val="0"/>
          <w:spacing w:val="-4"/>
          <w:sz w:val="24"/>
          <w:shd w:val="clear" w:color="auto" w:fill="FFFFFF"/>
          <w:lang w:val="sq-AL"/>
        </w:rPr>
        <w:t>ç) llambat LED dhe modulet LED.</w:t>
      </w:r>
    </w:p>
    <w:p w:rsidR="006D0228" w:rsidRPr="004D4EF3" w:rsidRDefault="006D0228" w:rsidP="00CA43B7">
      <w:pPr>
        <w:pStyle w:val="Paragrafi"/>
        <w:rPr>
          <w:rStyle w:val="longtext"/>
          <w:rFonts w:ascii="Garamond" w:hAnsi="Garamond" w:cs="Times New Roman"/>
          <w:b w:val="0"/>
          <w:spacing w:val="-4"/>
          <w:sz w:val="24"/>
          <w:shd w:val="clear" w:color="auto" w:fill="FFFFFF"/>
          <w:lang w:val="sq-AL"/>
        </w:rPr>
      </w:pPr>
      <w:r w:rsidRPr="004D4EF3">
        <w:rPr>
          <w:rStyle w:val="longtext"/>
          <w:rFonts w:ascii="Garamond" w:hAnsi="Garamond" w:cs="Times New Roman"/>
          <w:b w:val="0"/>
          <w:spacing w:val="-4"/>
          <w:sz w:val="24"/>
          <w:shd w:val="clear" w:color="auto" w:fill="FFFFFF"/>
          <w:lang w:val="sq-AL"/>
        </w:rPr>
        <w:t>Ky rregull teknik përcakton, gjithashtu, dhe kërkesat për etiketimin e ndriçuesve, të modeluar për të funksionuar me këto llamba dhe të tregtuar te përdoruesit fundorë, duke përfshirë edhe rastet kur ato janë të integruara në produkte të tjera, që nuk varen nga inputi i energjisë elektrike në plotësimin e qëllimit të tyre kryesor gjatë përdorimit (të tilla si mobilje).</w:t>
      </w:r>
    </w:p>
    <w:p w:rsidR="006D0228" w:rsidRPr="004D4EF3" w:rsidRDefault="006D0228" w:rsidP="00CA43B7">
      <w:pPr>
        <w:pStyle w:val="Paragrafi"/>
        <w:rPr>
          <w:rStyle w:val="longtext"/>
          <w:rFonts w:ascii="Garamond" w:hAnsi="Garamond" w:cs="Times New Roman"/>
          <w:b w:val="0"/>
          <w:spacing w:val="-4"/>
          <w:sz w:val="24"/>
          <w:shd w:val="clear" w:color="auto" w:fill="FFFFFF"/>
          <w:lang w:val="sq-AL"/>
        </w:rPr>
      </w:pPr>
      <w:r w:rsidRPr="004D4EF3">
        <w:rPr>
          <w:rStyle w:val="longtext"/>
          <w:rFonts w:ascii="Garamond" w:hAnsi="Garamond" w:cs="Times New Roman"/>
          <w:b w:val="0"/>
          <w:spacing w:val="-4"/>
          <w:sz w:val="24"/>
          <w:shd w:val="clear" w:color="auto" w:fill="FFFFFF"/>
          <w:lang w:val="sq-AL"/>
        </w:rPr>
        <w:t>2. Nga fusha e zbatimit e këtij rregulli teknik përjashtohen produktet e mëposhtme:</w:t>
      </w:r>
    </w:p>
    <w:p w:rsidR="006D0228" w:rsidRPr="004D4EF3" w:rsidRDefault="006D0228" w:rsidP="00CA43B7">
      <w:pPr>
        <w:pStyle w:val="Paragrafi"/>
        <w:rPr>
          <w:rStyle w:val="longtext"/>
          <w:rFonts w:ascii="Garamond" w:hAnsi="Garamond" w:cs="Times New Roman"/>
          <w:b w:val="0"/>
          <w:spacing w:val="-4"/>
          <w:sz w:val="24"/>
          <w:shd w:val="clear" w:color="auto" w:fill="FFFFFF"/>
          <w:lang w:val="sq-AL"/>
        </w:rPr>
      </w:pPr>
      <w:r w:rsidRPr="004D4EF3">
        <w:rPr>
          <w:rStyle w:val="longtext"/>
          <w:rFonts w:ascii="Garamond" w:hAnsi="Garamond" w:cs="Times New Roman"/>
          <w:b w:val="0"/>
          <w:spacing w:val="-4"/>
          <w:sz w:val="24"/>
          <w:shd w:val="clear" w:color="auto" w:fill="FFFFFF"/>
          <w:lang w:val="sq-AL"/>
        </w:rPr>
        <w:t>a) llambat dhe modulet LED me fluks drite më pak se 30 lumen;</w:t>
      </w:r>
    </w:p>
    <w:p w:rsidR="006D0228" w:rsidRPr="004D4EF3" w:rsidRDefault="006D0228" w:rsidP="00CA43B7">
      <w:pPr>
        <w:pStyle w:val="Paragrafi"/>
        <w:rPr>
          <w:rStyle w:val="longtext"/>
          <w:rFonts w:ascii="Garamond" w:hAnsi="Garamond" w:cs="Times New Roman"/>
          <w:b w:val="0"/>
          <w:spacing w:val="-4"/>
          <w:sz w:val="24"/>
          <w:shd w:val="clear" w:color="auto" w:fill="FFFFFF"/>
          <w:lang w:val="sq-AL"/>
        </w:rPr>
      </w:pPr>
      <w:r w:rsidRPr="004D4EF3">
        <w:rPr>
          <w:rStyle w:val="longtext"/>
          <w:rFonts w:ascii="Garamond" w:hAnsi="Garamond" w:cs="Times New Roman"/>
          <w:b w:val="0"/>
          <w:spacing w:val="-4"/>
          <w:sz w:val="24"/>
          <w:shd w:val="clear" w:color="auto" w:fill="FFFFFF"/>
          <w:lang w:val="sq-AL"/>
        </w:rPr>
        <w:t>b) llambat dhe modulet LED të tregtuara për funksionim me bateri;</w:t>
      </w:r>
    </w:p>
    <w:p w:rsidR="006D0228" w:rsidRPr="004D4EF3" w:rsidRDefault="006D0228" w:rsidP="00CA43B7">
      <w:pPr>
        <w:pStyle w:val="Paragrafi"/>
        <w:rPr>
          <w:rStyle w:val="longtext"/>
          <w:rFonts w:ascii="Garamond" w:hAnsi="Garamond" w:cs="Times New Roman"/>
          <w:b w:val="0"/>
          <w:spacing w:val="-4"/>
          <w:sz w:val="24"/>
          <w:shd w:val="clear" w:color="auto" w:fill="FFFFFF"/>
          <w:lang w:val="sq-AL"/>
        </w:rPr>
      </w:pPr>
      <w:r w:rsidRPr="004D4EF3">
        <w:rPr>
          <w:rStyle w:val="longtext"/>
          <w:rFonts w:ascii="Garamond" w:hAnsi="Garamond" w:cs="Times New Roman"/>
          <w:b w:val="0"/>
          <w:spacing w:val="-4"/>
          <w:sz w:val="24"/>
          <w:shd w:val="clear" w:color="auto" w:fill="FFFFFF"/>
          <w:lang w:val="sq-AL"/>
        </w:rPr>
        <w:t>c)  llambat dhe modulet LED të tregtuara për përdorime ku ndriçimi nuk është qëllimi i tyre kryesor, të tilla si:</w:t>
      </w:r>
    </w:p>
    <w:p w:rsidR="006D0228" w:rsidRPr="004D4EF3" w:rsidRDefault="006D0228" w:rsidP="00CA43B7">
      <w:pPr>
        <w:pStyle w:val="Paragrafi"/>
        <w:rPr>
          <w:spacing w:val="-4"/>
          <w:szCs w:val="24"/>
          <w:lang w:val="sq-AL"/>
        </w:rPr>
      </w:pPr>
      <w:r w:rsidRPr="004D4EF3">
        <w:rPr>
          <w:rStyle w:val="hps"/>
          <w:rFonts w:cs="Times New Roman"/>
          <w:spacing w:val="-4"/>
          <w:szCs w:val="24"/>
          <w:lang w:val="sq-AL"/>
        </w:rPr>
        <w:t>i) emetimi i dritës si një agjent</w:t>
      </w:r>
      <w:r w:rsidRPr="004D4EF3">
        <w:rPr>
          <w:spacing w:val="-4"/>
          <w:szCs w:val="24"/>
          <w:lang w:val="sq-AL"/>
        </w:rPr>
        <w:t xml:space="preserve"> në </w:t>
      </w:r>
      <w:r w:rsidR="00783D21" w:rsidRPr="004D4EF3">
        <w:rPr>
          <w:rStyle w:val="hps"/>
          <w:rFonts w:cs="Times New Roman"/>
          <w:spacing w:val="-4"/>
          <w:szCs w:val="24"/>
          <w:lang w:val="sq-AL"/>
        </w:rPr>
        <w:t>proceset</w:t>
      </w:r>
      <w:r w:rsidRPr="004D4EF3">
        <w:rPr>
          <w:rStyle w:val="hps"/>
          <w:rFonts w:cs="Times New Roman"/>
          <w:spacing w:val="-4"/>
          <w:szCs w:val="24"/>
          <w:lang w:val="sq-AL"/>
        </w:rPr>
        <w:t xml:space="preserve"> kimike ose biologjike (</w:t>
      </w:r>
      <w:r w:rsidRPr="004D4EF3">
        <w:rPr>
          <w:spacing w:val="-4"/>
          <w:szCs w:val="24"/>
          <w:lang w:val="sq-AL"/>
        </w:rPr>
        <w:t xml:space="preserve">të tilla si </w:t>
      </w:r>
      <w:r w:rsidRPr="004D4EF3">
        <w:rPr>
          <w:rStyle w:val="hps"/>
          <w:rFonts w:cs="Times New Roman"/>
          <w:spacing w:val="-4"/>
          <w:szCs w:val="24"/>
          <w:lang w:val="sq-AL"/>
        </w:rPr>
        <w:t>polimerizimi</w:t>
      </w:r>
      <w:r w:rsidRPr="004D4EF3">
        <w:rPr>
          <w:spacing w:val="-4"/>
          <w:szCs w:val="24"/>
          <w:lang w:val="sq-AL"/>
        </w:rPr>
        <w:t xml:space="preserve">, </w:t>
      </w:r>
      <w:r w:rsidRPr="004D4EF3">
        <w:rPr>
          <w:rStyle w:val="hps"/>
          <w:rFonts w:cs="Times New Roman"/>
          <w:spacing w:val="-4"/>
          <w:szCs w:val="24"/>
          <w:lang w:val="sq-AL"/>
        </w:rPr>
        <w:t>terapia</w:t>
      </w:r>
      <w:r w:rsidR="00783D21" w:rsidRPr="004D4EF3">
        <w:rPr>
          <w:rStyle w:val="hps"/>
          <w:rFonts w:cs="Times New Roman"/>
          <w:spacing w:val="-4"/>
          <w:szCs w:val="24"/>
          <w:lang w:val="sq-AL"/>
        </w:rPr>
        <w:t xml:space="preserve"> </w:t>
      </w:r>
      <w:r w:rsidRPr="004D4EF3">
        <w:rPr>
          <w:rStyle w:val="hps"/>
          <w:rFonts w:cs="Times New Roman"/>
          <w:spacing w:val="-4"/>
          <w:szCs w:val="24"/>
          <w:lang w:val="sq-AL"/>
        </w:rPr>
        <w:t>fotodinamike</w:t>
      </w:r>
      <w:r w:rsidRPr="004D4EF3">
        <w:rPr>
          <w:spacing w:val="-4"/>
          <w:szCs w:val="24"/>
          <w:lang w:val="sq-AL"/>
        </w:rPr>
        <w:t xml:space="preserve">, hortikultura, kujdesi i kafshëve shtëpiake, </w:t>
      </w:r>
      <w:r w:rsidRPr="004D4EF3">
        <w:rPr>
          <w:rStyle w:val="hps"/>
          <w:rFonts w:cs="Times New Roman"/>
          <w:spacing w:val="-4"/>
          <w:szCs w:val="24"/>
          <w:lang w:val="sq-AL"/>
        </w:rPr>
        <w:t xml:space="preserve">produkte kundër </w:t>
      </w:r>
      <w:r w:rsidRPr="004D4EF3">
        <w:rPr>
          <w:spacing w:val="-4"/>
          <w:szCs w:val="24"/>
          <w:lang w:val="sq-AL"/>
        </w:rPr>
        <w:t>insekteve);</w:t>
      </w:r>
    </w:p>
    <w:p w:rsidR="006D0228" w:rsidRPr="004D4EF3" w:rsidRDefault="006D0228" w:rsidP="00CA43B7">
      <w:pPr>
        <w:pStyle w:val="Paragrafi"/>
        <w:rPr>
          <w:spacing w:val="-4"/>
          <w:szCs w:val="24"/>
          <w:shd w:val="clear" w:color="auto" w:fill="FFFFFF"/>
          <w:lang w:val="sq-AL"/>
        </w:rPr>
      </w:pPr>
      <w:r w:rsidRPr="004D4EF3">
        <w:rPr>
          <w:spacing w:val="-4"/>
          <w:szCs w:val="24"/>
          <w:shd w:val="clear" w:color="auto" w:fill="FFFFFF"/>
          <w:lang w:val="sq-AL"/>
        </w:rPr>
        <w:t>ii) kapja e imazheve dhe projektimi i imazheve (të tilla si blicet e aparateve fotografike, pajisje fotokopjimi, video projektorë);</w:t>
      </w:r>
    </w:p>
    <w:p w:rsidR="006D0228" w:rsidRPr="004D4EF3" w:rsidRDefault="006D0228" w:rsidP="00CA43B7">
      <w:pPr>
        <w:pStyle w:val="Paragrafi"/>
        <w:rPr>
          <w:spacing w:val="-4"/>
          <w:szCs w:val="24"/>
          <w:shd w:val="clear" w:color="auto" w:fill="FFFFFF"/>
          <w:lang w:val="sq-AL"/>
        </w:rPr>
      </w:pPr>
      <w:r w:rsidRPr="004D4EF3">
        <w:rPr>
          <w:spacing w:val="-4"/>
          <w:szCs w:val="24"/>
          <w:shd w:val="clear" w:color="auto" w:fill="FFFFFF"/>
          <w:lang w:val="sq-AL"/>
        </w:rPr>
        <w:t>iii) ngrohje (të tilla si llambat me rreze infra të kuqe);</w:t>
      </w:r>
    </w:p>
    <w:p w:rsidR="006D0228" w:rsidRPr="004D4EF3" w:rsidRDefault="006D0228" w:rsidP="00CA43B7">
      <w:pPr>
        <w:pStyle w:val="Paragrafi"/>
        <w:rPr>
          <w:spacing w:val="-4"/>
          <w:szCs w:val="24"/>
          <w:shd w:val="clear" w:color="auto" w:fill="FFFFFF"/>
          <w:lang w:val="sq-AL"/>
        </w:rPr>
      </w:pPr>
      <w:r w:rsidRPr="004D4EF3">
        <w:rPr>
          <w:spacing w:val="-4"/>
          <w:szCs w:val="24"/>
          <w:shd w:val="clear" w:color="auto" w:fill="FFFFFF"/>
          <w:lang w:val="sq-AL"/>
        </w:rPr>
        <w:t>iv) llamba sinjalizimi (të tilla si llambat sinjalizuese në pista aeroportesh).</w:t>
      </w:r>
    </w:p>
    <w:p w:rsidR="006D0228" w:rsidRPr="004D4EF3" w:rsidRDefault="006D0228" w:rsidP="00CA43B7">
      <w:pPr>
        <w:pStyle w:val="Paragrafi"/>
        <w:rPr>
          <w:rStyle w:val="hps"/>
          <w:rFonts w:cs="Times New Roman"/>
          <w:spacing w:val="-4"/>
          <w:szCs w:val="24"/>
          <w:lang w:val="sq-AL"/>
        </w:rPr>
      </w:pPr>
      <w:r w:rsidRPr="004D4EF3">
        <w:rPr>
          <w:spacing w:val="-4"/>
          <w:szCs w:val="24"/>
          <w:lang w:val="sq-AL"/>
        </w:rPr>
        <w:t>Këto llamba dhe modulet LED nuk përjashtohen kur tregtohen për ndriçim.</w:t>
      </w:r>
    </w:p>
    <w:p w:rsidR="006D0228" w:rsidRPr="004D4EF3" w:rsidRDefault="00345730" w:rsidP="00CA43B7">
      <w:pPr>
        <w:pStyle w:val="Paragrafi"/>
        <w:rPr>
          <w:spacing w:val="-4"/>
          <w:szCs w:val="24"/>
          <w:lang w:val="sq-AL"/>
        </w:rPr>
      </w:pPr>
      <w:r w:rsidRPr="004D4EF3">
        <w:rPr>
          <w:spacing w:val="-4"/>
          <w:szCs w:val="24"/>
          <w:lang w:val="sq-AL"/>
        </w:rPr>
        <w:t xml:space="preserve">ç) </w:t>
      </w:r>
      <w:r w:rsidR="006D0228" w:rsidRPr="004D4EF3">
        <w:rPr>
          <w:spacing w:val="-4"/>
          <w:szCs w:val="24"/>
          <w:lang w:val="sq-AL"/>
        </w:rPr>
        <w:t>llambat dhe modulet LED, të tregtuara si pjesë të një ndriçuesi dhe jo të parashikuara për t'u hequr nga përdoruesi fundor, me përjashtim të rasteve kur ofrohen për shitje, dhënie me qira ose blerje me këste, apo ekspozohen të ndara për përdoruesit fundorë, p.sh. si pjesë këmbimi;</w:t>
      </w:r>
    </w:p>
    <w:p w:rsidR="006D0228" w:rsidRPr="004D4EF3" w:rsidRDefault="00345730" w:rsidP="00CA43B7">
      <w:pPr>
        <w:pStyle w:val="Paragrafi"/>
        <w:rPr>
          <w:spacing w:val="-4"/>
          <w:szCs w:val="24"/>
          <w:lang w:val="sq-AL"/>
        </w:rPr>
      </w:pPr>
      <w:r w:rsidRPr="004D4EF3">
        <w:rPr>
          <w:spacing w:val="-4"/>
          <w:szCs w:val="24"/>
          <w:lang w:val="sq-AL"/>
        </w:rPr>
        <w:t>d) llambat dhe</w:t>
      </w:r>
      <w:r w:rsidR="006D0228" w:rsidRPr="004D4EF3">
        <w:rPr>
          <w:spacing w:val="-4"/>
          <w:szCs w:val="24"/>
          <w:lang w:val="sq-AL"/>
        </w:rPr>
        <w:t xml:space="preserve"> modulet LED të </w:t>
      </w:r>
      <w:r w:rsidR="00783D21" w:rsidRPr="004D4EF3">
        <w:rPr>
          <w:spacing w:val="-4"/>
          <w:szCs w:val="24"/>
          <w:lang w:val="sq-AL"/>
        </w:rPr>
        <w:t>tregtuara</w:t>
      </w:r>
      <w:r w:rsidR="006D0228" w:rsidRPr="004D4EF3">
        <w:rPr>
          <w:spacing w:val="-4"/>
          <w:szCs w:val="24"/>
          <w:lang w:val="sq-AL"/>
        </w:rPr>
        <w:t xml:space="preserve"> si pjesë të një produkti, qëllimi kryesor i të cilit nuk është ndriçimi. Megjithatë, nëse ato ofrohen për shitje, dhënie me qira ose blerje me këste apo ekspozohen më vete, p.sh. si pjesë këmbimi, ato përfshihen brenda fushës së zbatimit të këtij rregulli teknik;</w:t>
      </w:r>
    </w:p>
    <w:p w:rsidR="006D0228" w:rsidRPr="004D4EF3" w:rsidRDefault="006D0228" w:rsidP="00CA43B7">
      <w:pPr>
        <w:pStyle w:val="Paragrafi"/>
        <w:rPr>
          <w:spacing w:val="-4"/>
          <w:szCs w:val="24"/>
          <w:lang w:val="sq-AL"/>
        </w:rPr>
      </w:pPr>
      <w:r w:rsidRPr="004D4EF3">
        <w:rPr>
          <w:spacing w:val="-4"/>
          <w:szCs w:val="24"/>
          <w:lang w:val="sq-AL"/>
        </w:rPr>
        <w:t>dh) ndriçues që janë modeluar të funksionojnë vetëm me llamba dhe modulet LED të dhëna në shkronjat nga “a” deri në “c”, të kësaj pike.</w:t>
      </w:r>
    </w:p>
    <w:p w:rsidR="006D0228" w:rsidRPr="004D4EF3" w:rsidRDefault="006D0228" w:rsidP="00CA43B7">
      <w:pPr>
        <w:pStyle w:val="Paragrafi"/>
        <w:rPr>
          <w:spacing w:val="-4"/>
          <w:szCs w:val="24"/>
          <w:lang w:val="sq-AL"/>
        </w:rPr>
      </w:pPr>
      <w:r w:rsidRPr="004D4EF3">
        <w:rPr>
          <w:spacing w:val="-4"/>
          <w:szCs w:val="24"/>
          <w:lang w:val="sq-AL"/>
        </w:rPr>
        <w:t>2.  Përkufizime</w:t>
      </w:r>
    </w:p>
    <w:p w:rsidR="006D0228" w:rsidRPr="004D4EF3" w:rsidRDefault="006D0228" w:rsidP="00CA43B7">
      <w:pPr>
        <w:pStyle w:val="Paragrafi"/>
        <w:rPr>
          <w:spacing w:val="-4"/>
          <w:szCs w:val="24"/>
          <w:lang w:val="sq-AL"/>
        </w:rPr>
      </w:pPr>
      <w:r w:rsidRPr="004D4EF3">
        <w:rPr>
          <w:spacing w:val="-4"/>
          <w:szCs w:val="24"/>
          <w:lang w:val="sq-AL"/>
        </w:rPr>
        <w:t>Përveç termave të përcaktuar në nenin 3, të ligjit nr.68/2012, “Për informacionin e konsumit të energjisë dhe burimeve të tjera të produkteve me ndikim në energji”, për qëllime të zbatimit vetëm të këtij rregulli teknik termat e mëposhtëm kanë këto kuptime:</w:t>
      </w:r>
    </w:p>
    <w:p w:rsidR="006D0228" w:rsidRPr="004D4EF3" w:rsidRDefault="006D0228" w:rsidP="00CA43B7">
      <w:pPr>
        <w:pStyle w:val="Paragrafi"/>
        <w:rPr>
          <w:spacing w:val="-4"/>
          <w:szCs w:val="24"/>
          <w:lang w:val="sq-AL"/>
        </w:rPr>
      </w:pPr>
      <w:r w:rsidRPr="004D4EF3">
        <w:rPr>
          <w:spacing w:val="-4"/>
          <w:szCs w:val="24"/>
          <w:lang w:val="sq-AL"/>
        </w:rPr>
        <w:t>1. “Burim drite”, një sipërfaqe ose objekt i modeluar të emetojë, kryesisht,  rrezatime optike të dukshme, të prodhuar nga transformimi i energjisë. Termi “i dukshëm” i referohet një gjatësie vale 380-780 nm.</w:t>
      </w:r>
    </w:p>
    <w:p w:rsidR="006D0228" w:rsidRPr="004D4EF3" w:rsidRDefault="006D0228" w:rsidP="00CA43B7">
      <w:pPr>
        <w:pStyle w:val="Paragrafi"/>
        <w:rPr>
          <w:spacing w:val="-4"/>
          <w:szCs w:val="24"/>
          <w:lang w:val="sq-AL"/>
        </w:rPr>
      </w:pPr>
      <w:r w:rsidRPr="004D4EF3">
        <w:rPr>
          <w:spacing w:val="-4"/>
          <w:szCs w:val="24"/>
          <w:lang w:val="sq-AL"/>
        </w:rPr>
        <w:t>2. “Ndriçim”, përdorimi/aplikimi i dritës në një skenë, në objekte ose në mjediset e tyre rrethuese, në mënyrë që të shikohet nga syri i njeriut.</w:t>
      </w:r>
    </w:p>
    <w:p w:rsidR="004D4EF3" w:rsidRPr="004D4EF3" w:rsidRDefault="004D4EF3" w:rsidP="00CA43B7">
      <w:pPr>
        <w:pStyle w:val="Paragrafi"/>
        <w:rPr>
          <w:spacing w:val="-4"/>
          <w:szCs w:val="24"/>
          <w:lang w:val="sq-AL"/>
        </w:rPr>
      </w:pPr>
    </w:p>
    <w:p w:rsidR="006D0228" w:rsidRPr="004D4EF3" w:rsidRDefault="006D0228" w:rsidP="00CA43B7">
      <w:pPr>
        <w:pStyle w:val="Paragrafi"/>
        <w:rPr>
          <w:spacing w:val="-4"/>
          <w:szCs w:val="24"/>
          <w:lang w:val="sq-AL"/>
        </w:rPr>
      </w:pPr>
      <w:r w:rsidRPr="004D4EF3">
        <w:rPr>
          <w:spacing w:val="-4"/>
          <w:szCs w:val="24"/>
          <w:lang w:val="sq-AL"/>
        </w:rPr>
        <w:t>3. “Ndriçim i theksuar”, një formë ndriçimi, në të cilën drita drejtohet në një mënyrë të tillë që të nxjerrë në pah një objekt ose një pjesë të një zone.</w:t>
      </w:r>
    </w:p>
    <w:p w:rsidR="006D0228" w:rsidRPr="004D4EF3" w:rsidRDefault="006D0228" w:rsidP="00CA43B7">
      <w:pPr>
        <w:pStyle w:val="Paragrafi"/>
        <w:rPr>
          <w:spacing w:val="-4"/>
          <w:szCs w:val="24"/>
          <w:lang w:val="sq-AL"/>
        </w:rPr>
      </w:pPr>
      <w:r w:rsidRPr="004D4EF3">
        <w:rPr>
          <w:spacing w:val="-4"/>
          <w:szCs w:val="24"/>
          <w:lang w:val="sq-AL"/>
        </w:rPr>
        <w:t xml:space="preserve">4. “Llambë”, një njësi, performanca e së cilës mund të vlerësohet në mënyrë të pavarur dhe që përbëhet nga një ose më shumë burime drite. Ajo mund të përfshijë komponentë shtesë të nevojshëm për ndezjen, </w:t>
      </w:r>
      <w:r w:rsidR="00783D21" w:rsidRPr="004D4EF3">
        <w:rPr>
          <w:spacing w:val="-4"/>
          <w:szCs w:val="24"/>
          <w:lang w:val="sq-AL"/>
        </w:rPr>
        <w:t>furnizimin</w:t>
      </w:r>
      <w:r w:rsidRPr="004D4EF3">
        <w:rPr>
          <w:spacing w:val="-4"/>
          <w:szCs w:val="24"/>
          <w:lang w:val="sq-AL"/>
        </w:rPr>
        <w:t xml:space="preserve"> me energji elektrike, funksionimin e qëndrueshëm të njësisë ose për shpërndarjen, filtrimin ose transformimin e rrezatimit optik në rastet kur këto komponentë nuk mund të hiqen pa dëmtuar përgjithmonë njësinë.</w:t>
      </w:r>
    </w:p>
    <w:p w:rsidR="006D0228" w:rsidRPr="004D4EF3" w:rsidRDefault="006D0228" w:rsidP="00CA43B7">
      <w:pPr>
        <w:pStyle w:val="Paragrafi"/>
        <w:rPr>
          <w:spacing w:val="-4"/>
          <w:szCs w:val="24"/>
          <w:lang w:val="sq-AL"/>
        </w:rPr>
      </w:pPr>
      <w:r w:rsidRPr="004D4EF3">
        <w:rPr>
          <w:spacing w:val="-4"/>
          <w:szCs w:val="24"/>
          <w:lang w:val="sq-AL"/>
        </w:rPr>
        <w:t xml:space="preserve">5. “Kapuç (xokol) e llambës”, pjesa e llambës që siguron lidhjen me </w:t>
      </w:r>
      <w:r w:rsidR="00783D21" w:rsidRPr="004D4EF3">
        <w:rPr>
          <w:spacing w:val="-4"/>
          <w:szCs w:val="24"/>
          <w:lang w:val="sq-AL"/>
        </w:rPr>
        <w:t>furnizimin</w:t>
      </w:r>
      <w:r w:rsidRPr="004D4EF3">
        <w:rPr>
          <w:spacing w:val="-4"/>
          <w:szCs w:val="24"/>
          <w:lang w:val="sq-AL"/>
        </w:rPr>
        <w:t xml:space="preserve"> elektrik nëpërmjet një portollamb</w:t>
      </w:r>
      <w:r w:rsidR="00783D21" w:rsidRPr="004D4EF3">
        <w:rPr>
          <w:spacing w:val="-4"/>
          <w:szCs w:val="24"/>
          <w:lang w:val="sq-AL"/>
        </w:rPr>
        <w:t>ë</w:t>
      </w:r>
      <w:r w:rsidRPr="004D4EF3">
        <w:rPr>
          <w:spacing w:val="-4"/>
          <w:szCs w:val="24"/>
          <w:lang w:val="sq-AL"/>
        </w:rPr>
        <w:t xml:space="preserve"> dhe mund të shërbejë për mbajtjen e llambës brenda portollambës.</w:t>
      </w:r>
    </w:p>
    <w:p w:rsidR="006D0228" w:rsidRPr="004D4EF3" w:rsidRDefault="006D0228" w:rsidP="00CA43B7">
      <w:pPr>
        <w:pStyle w:val="Paragrafi"/>
        <w:rPr>
          <w:spacing w:val="-4"/>
          <w:szCs w:val="24"/>
          <w:lang w:val="sq-AL"/>
        </w:rPr>
      </w:pPr>
      <w:r w:rsidRPr="004D4EF3">
        <w:rPr>
          <w:spacing w:val="-4"/>
          <w:szCs w:val="24"/>
          <w:lang w:val="sq-AL"/>
        </w:rPr>
        <w:t>6. “Portollambë”, një pajisje që mban llambën në pozicion, zakonisht duke pa</w:t>
      </w:r>
      <w:r w:rsidR="00783D21" w:rsidRPr="004D4EF3">
        <w:rPr>
          <w:spacing w:val="-4"/>
          <w:szCs w:val="24"/>
          <w:lang w:val="sq-AL"/>
        </w:rPr>
        <w:t>s</w:t>
      </w:r>
      <w:r w:rsidRPr="004D4EF3">
        <w:rPr>
          <w:spacing w:val="-4"/>
          <w:szCs w:val="24"/>
          <w:lang w:val="sq-AL"/>
        </w:rPr>
        <w:t>ur xokolën të fiksuar në të. Në çdo rast ajo shërben si mjet për lidhjen e llambës me furnizimin elektrik.</w:t>
      </w:r>
    </w:p>
    <w:p w:rsidR="006D0228" w:rsidRPr="004D4EF3" w:rsidRDefault="006D0228" w:rsidP="00CA43B7">
      <w:pPr>
        <w:pStyle w:val="Paragrafi"/>
        <w:rPr>
          <w:spacing w:val="-4"/>
          <w:szCs w:val="24"/>
          <w:lang w:val="sq-AL"/>
        </w:rPr>
      </w:pPr>
      <w:r w:rsidRPr="004D4EF3">
        <w:rPr>
          <w:spacing w:val="-4"/>
          <w:szCs w:val="24"/>
          <w:lang w:val="sq-AL"/>
        </w:rPr>
        <w:t>7. “Llambë drejtu</w:t>
      </w:r>
      <w:r w:rsidR="00560C81" w:rsidRPr="004D4EF3">
        <w:rPr>
          <w:spacing w:val="-4"/>
          <w:szCs w:val="24"/>
          <w:lang w:val="sq-AL"/>
        </w:rPr>
        <w:t>e</w:t>
      </w:r>
      <w:r w:rsidRPr="004D4EF3">
        <w:rPr>
          <w:spacing w:val="-4"/>
          <w:szCs w:val="24"/>
          <w:lang w:val="sq-AL"/>
        </w:rPr>
        <w:t xml:space="preserve">se”, një llambë që ka, të paktën, 80% dritë brenda një këndi të </w:t>
      </w:r>
      <w:r w:rsidR="00783D21" w:rsidRPr="004D4EF3">
        <w:rPr>
          <w:spacing w:val="-4"/>
          <w:szCs w:val="24"/>
          <w:lang w:val="sq-AL"/>
        </w:rPr>
        <w:t>pandryshueshëm</w:t>
      </w:r>
      <w:r w:rsidRPr="004D4EF3">
        <w:rPr>
          <w:spacing w:val="-4"/>
          <w:szCs w:val="24"/>
          <w:lang w:val="sq-AL"/>
        </w:rPr>
        <w:t xml:space="preserve"> π sr (që i korrespondon një koni me kënd 120°).</w:t>
      </w:r>
    </w:p>
    <w:p w:rsidR="006D0228" w:rsidRPr="004D4EF3" w:rsidRDefault="006D0228" w:rsidP="00CA43B7">
      <w:pPr>
        <w:pStyle w:val="Paragrafi"/>
        <w:rPr>
          <w:spacing w:val="-4"/>
          <w:szCs w:val="24"/>
          <w:lang w:val="sq-AL"/>
        </w:rPr>
      </w:pPr>
      <w:r w:rsidRPr="004D4EF3">
        <w:rPr>
          <w:spacing w:val="-4"/>
          <w:szCs w:val="24"/>
          <w:lang w:val="sq-AL"/>
        </w:rPr>
        <w:t>8. “Llambë jodrejtuese”, llambë që nuk është llambë drejtuese.</w:t>
      </w:r>
    </w:p>
    <w:p w:rsidR="006D0228" w:rsidRPr="004D4EF3" w:rsidRDefault="006D0228" w:rsidP="00CA43B7">
      <w:pPr>
        <w:pStyle w:val="Paragrafi"/>
        <w:rPr>
          <w:spacing w:val="-4"/>
          <w:szCs w:val="24"/>
          <w:lang w:val="sq-AL"/>
        </w:rPr>
      </w:pPr>
      <w:r w:rsidRPr="004D4EF3">
        <w:rPr>
          <w:spacing w:val="-4"/>
          <w:szCs w:val="24"/>
          <w:lang w:val="sq-AL"/>
        </w:rPr>
        <w:t>9. “Llambë me filament”, llamba, në të cilën drita prodhohet nëpërmjet një përcjellësi në formën e një teli të hollë, që ngrohet deri në skuqje nga kalimi i rrymës elektrike. Llamba mund të përmbajë gaze që ndihmojnë procesin e skuqjes.</w:t>
      </w:r>
    </w:p>
    <w:p w:rsidR="006D0228" w:rsidRPr="004D4EF3" w:rsidRDefault="006D0228" w:rsidP="00CA43B7">
      <w:pPr>
        <w:pStyle w:val="Paragrafi"/>
        <w:rPr>
          <w:spacing w:val="-4"/>
          <w:szCs w:val="24"/>
          <w:lang w:val="sq-AL"/>
        </w:rPr>
      </w:pPr>
      <w:r w:rsidRPr="004D4EF3">
        <w:rPr>
          <w:spacing w:val="-4"/>
          <w:szCs w:val="24"/>
          <w:lang w:val="sq-AL"/>
        </w:rPr>
        <w:t>10. “Llambë inkadeshente”, llambë me filament, në të cilën filamenti funksionon brenda një poçi me vakum ose i rrethuar nga gazi inert.</w:t>
      </w:r>
    </w:p>
    <w:p w:rsidR="006D0228" w:rsidRPr="004D4EF3" w:rsidRDefault="006D0228" w:rsidP="00CA43B7">
      <w:pPr>
        <w:pStyle w:val="Paragrafi"/>
        <w:rPr>
          <w:spacing w:val="-4"/>
          <w:szCs w:val="24"/>
          <w:lang w:val="sq-AL"/>
        </w:rPr>
      </w:pPr>
      <w:r w:rsidRPr="004D4EF3">
        <w:rPr>
          <w:spacing w:val="-4"/>
          <w:szCs w:val="24"/>
          <w:lang w:val="sq-AL"/>
        </w:rPr>
        <w:t>11. “Llambë halogjene (volfram)”, llambë me filament, në të cilën filamenti është prej volframi dhe i rrethuar nga gaze që përmbajnë halogjene ose lidhje halogjene. Këto llamba mund të furnizohen me një burim elektrik të integruar.</w:t>
      </w:r>
    </w:p>
    <w:p w:rsidR="006D0228" w:rsidRPr="004D4EF3" w:rsidRDefault="006D0228" w:rsidP="00CA43B7">
      <w:pPr>
        <w:pStyle w:val="Paragrafi"/>
        <w:rPr>
          <w:spacing w:val="-4"/>
          <w:szCs w:val="24"/>
          <w:lang w:val="sq-AL"/>
        </w:rPr>
      </w:pPr>
      <w:r w:rsidRPr="004D4EF3">
        <w:rPr>
          <w:spacing w:val="-4"/>
          <w:szCs w:val="24"/>
          <w:lang w:val="sq-AL"/>
        </w:rPr>
        <w:t xml:space="preserve">12. “Llambë me shkarkesë në gaz”, llambë, në të cilën drita prodhohet </w:t>
      </w:r>
      <w:r w:rsidR="00783D21" w:rsidRPr="004D4EF3">
        <w:rPr>
          <w:spacing w:val="-4"/>
          <w:szCs w:val="24"/>
          <w:lang w:val="sq-AL"/>
        </w:rPr>
        <w:t>drejtpërdrejt</w:t>
      </w:r>
      <w:r w:rsidRPr="004D4EF3">
        <w:rPr>
          <w:spacing w:val="-4"/>
          <w:szCs w:val="24"/>
          <w:lang w:val="sq-AL"/>
        </w:rPr>
        <w:t xml:space="preserve"> ose tërthorazi nga një shkarkim elektrik, nëpërmjet një gazi, avulli metali ose një përzierje të disa gazeve dhe avujve.</w:t>
      </w:r>
    </w:p>
    <w:p w:rsidR="006D0228" w:rsidRPr="004D4EF3" w:rsidRDefault="006D0228" w:rsidP="00CA43B7">
      <w:pPr>
        <w:pStyle w:val="Paragrafi"/>
        <w:rPr>
          <w:spacing w:val="-4"/>
          <w:szCs w:val="24"/>
          <w:lang w:val="sq-AL"/>
        </w:rPr>
      </w:pPr>
      <w:r w:rsidRPr="004D4EF3">
        <w:rPr>
          <w:spacing w:val="-4"/>
          <w:szCs w:val="24"/>
          <w:lang w:val="sq-AL"/>
        </w:rPr>
        <w:t>13. “Llambë fluoreshente”, llambë me shkarkesë në gaz, e tipit me merkur në presion të ulët, në të cilën shumica e dritës emetohet nga një ose më shumë shtresa fosfori të ngacmuara nga rrezatimi ultravjollcë, i gjeneruar nga shkarkesa. Llambat fluoreshente mund të jenë të integruara me një drosel.</w:t>
      </w:r>
    </w:p>
    <w:p w:rsidR="006D0228" w:rsidRPr="004D4EF3" w:rsidRDefault="006D0228" w:rsidP="00CA43B7">
      <w:pPr>
        <w:pStyle w:val="Paragrafi"/>
        <w:rPr>
          <w:spacing w:val="-4"/>
          <w:szCs w:val="24"/>
          <w:lang w:val="sq-AL"/>
        </w:rPr>
      </w:pPr>
      <w:r w:rsidRPr="004D4EF3">
        <w:rPr>
          <w:spacing w:val="-4"/>
          <w:szCs w:val="24"/>
          <w:lang w:val="sq-AL"/>
        </w:rPr>
        <w:t>14. “Llambë fluoreshente pa drosel të integruar”, llambë fluoreshente me një ose dy xokola pa drosel të integruar.</w:t>
      </w:r>
    </w:p>
    <w:p w:rsidR="006D0228" w:rsidRPr="004D4EF3" w:rsidRDefault="006D0228" w:rsidP="00CA43B7">
      <w:pPr>
        <w:pStyle w:val="Paragrafi"/>
        <w:rPr>
          <w:spacing w:val="-4"/>
          <w:szCs w:val="24"/>
          <w:lang w:val="sq-AL"/>
        </w:rPr>
      </w:pPr>
      <w:r w:rsidRPr="004D4EF3">
        <w:rPr>
          <w:spacing w:val="-4"/>
          <w:szCs w:val="24"/>
          <w:lang w:val="sq-AL"/>
        </w:rPr>
        <w:t xml:space="preserve">15. “Llambë me shkarkesë në gaz me intesitet të lartë”, llambë me shkarkesë elektrike, në të cilën harku që prodhon dritën formohet nga efekti termik i mureve të </w:t>
      </w:r>
      <w:r w:rsidR="00783D21" w:rsidRPr="004D4EF3">
        <w:rPr>
          <w:spacing w:val="-4"/>
          <w:szCs w:val="24"/>
          <w:lang w:val="sq-AL"/>
        </w:rPr>
        <w:t>ballonit</w:t>
      </w:r>
      <w:r w:rsidRPr="004D4EF3">
        <w:rPr>
          <w:spacing w:val="-4"/>
          <w:szCs w:val="24"/>
          <w:lang w:val="sq-AL"/>
        </w:rPr>
        <w:t xml:space="preserve"> dhe harku ka ngarkesë </w:t>
      </w:r>
      <w:r w:rsidR="00783D21" w:rsidRPr="004D4EF3">
        <w:rPr>
          <w:spacing w:val="-4"/>
          <w:szCs w:val="24"/>
          <w:lang w:val="sq-AL"/>
        </w:rPr>
        <w:t>sipërfaqësore</w:t>
      </w:r>
      <w:r w:rsidRPr="004D4EF3">
        <w:rPr>
          <w:spacing w:val="-4"/>
          <w:szCs w:val="24"/>
          <w:lang w:val="sq-AL"/>
        </w:rPr>
        <w:t xml:space="preserve"> më të madhe se 3 wat/cm².</w:t>
      </w:r>
    </w:p>
    <w:p w:rsidR="006D0228" w:rsidRPr="004D4EF3" w:rsidRDefault="006D0228" w:rsidP="00CA43B7">
      <w:pPr>
        <w:pStyle w:val="Paragrafi"/>
        <w:rPr>
          <w:spacing w:val="-4"/>
          <w:szCs w:val="24"/>
          <w:lang w:val="sq-AL"/>
        </w:rPr>
      </w:pPr>
      <w:r w:rsidRPr="004D4EF3">
        <w:rPr>
          <w:spacing w:val="-4"/>
          <w:szCs w:val="24"/>
          <w:lang w:val="sq-AL"/>
        </w:rPr>
        <w:t>16. “Diodë emetuese e dritës (LED)”, një burim drite që përbëhet nga elemente në gjendje solide, që ka lidhje p-n. Lidhja lëshon rrezatim optik kur ngacmohet nga një rrymë elektrike.</w:t>
      </w:r>
    </w:p>
    <w:p w:rsidR="006D0228" w:rsidRPr="004D4EF3" w:rsidRDefault="006D0228" w:rsidP="00CA43B7">
      <w:pPr>
        <w:pStyle w:val="Paragrafi"/>
        <w:rPr>
          <w:spacing w:val="-4"/>
          <w:szCs w:val="24"/>
          <w:lang w:val="sq-AL"/>
        </w:rPr>
      </w:pPr>
      <w:r w:rsidRPr="004D4EF3">
        <w:rPr>
          <w:spacing w:val="-4"/>
          <w:szCs w:val="24"/>
          <w:lang w:val="sq-AL"/>
        </w:rPr>
        <w:t xml:space="preserve">17. “Paketa LED”, një grup që ka një ose më shumë LED. Grupi mund të përfshijë një element optik dhe </w:t>
      </w:r>
      <w:r w:rsidR="00783D21" w:rsidRPr="004D4EF3">
        <w:rPr>
          <w:spacing w:val="-4"/>
          <w:szCs w:val="24"/>
          <w:lang w:val="sq-AL"/>
        </w:rPr>
        <w:t>ndërfaqe</w:t>
      </w:r>
      <w:r w:rsidRPr="004D4EF3">
        <w:rPr>
          <w:spacing w:val="-4"/>
          <w:szCs w:val="24"/>
          <w:lang w:val="sq-AL"/>
        </w:rPr>
        <w:t xml:space="preserve"> termike, mekanike dhe elektrike.</w:t>
      </w:r>
    </w:p>
    <w:p w:rsidR="006D0228" w:rsidRPr="004D4EF3" w:rsidRDefault="006D0228" w:rsidP="00CA43B7">
      <w:pPr>
        <w:pStyle w:val="Paragrafi"/>
        <w:rPr>
          <w:spacing w:val="-4"/>
          <w:szCs w:val="24"/>
          <w:lang w:val="sq-AL"/>
        </w:rPr>
      </w:pPr>
      <w:r w:rsidRPr="004D4EF3">
        <w:rPr>
          <w:spacing w:val="-4"/>
          <w:szCs w:val="24"/>
          <w:lang w:val="sq-AL"/>
        </w:rPr>
        <w:t>18. “Moduli LED”, një grup që nuk ka xokol dhe që përfshin një ose më shumë paketa LED të fiksuara mbi një qark të stampuar. Grupi mund të ketë komponent</w:t>
      </w:r>
      <w:r w:rsidR="00783D21" w:rsidRPr="004D4EF3">
        <w:rPr>
          <w:spacing w:val="-4"/>
          <w:szCs w:val="24"/>
          <w:lang w:val="sq-AL"/>
        </w:rPr>
        <w:t>ë</w:t>
      </w:r>
      <w:r w:rsidRPr="004D4EF3">
        <w:rPr>
          <w:spacing w:val="-4"/>
          <w:szCs w:val="24"/>
          <w:lang w:val="sq-AL"/>
        </w:rPr>
        <w:t xml:space="preserve"> elektrik</w:t>
      </w:r>
      <w:r w:rsidR="00783D21" w:rsidRPr="004D4EF3">
        <w:rPr>
          <w:spacing w:val="-4"/>
          <w:szCs w:val="24"/>
          <w:lang w:val="sq-AL"/>
        </w:rPr>
        <w:t>ë</w:t>
      </w:r>
      <w:r w:rsidRPr="004D4EF3">
        <w:rPr>
          <w:spacing w:val="-4"/>
          <w:szCs w:val="24"/>
          <w:lang w:val="sq-AL"/>
        </w:rPr>
        <w:t>, optik</w:t>
      </w:r>
      <w:r w:rsidR="00783D21" w:rsidRPr="004D4EF3">
        <w:rPr>
          <w:spacing w:val="-4"/>
          <w:szCs w:val="24"/>
          <w:lang w:val="sq-AL"/>
        </w:rPr>
        <w:t>ë</w:t>
      </w:r>
      <w:r w:rsidRPr="004D4EF3">
        <w:rPr>
          <w:spacing w:val="-4"/>
          <w:szCs w:val="24"/>
          <w:lang w:val="sq-AL"/>
        </w:rPr>
        <w:t>, mekanik</w:t>
      </w:r>
      <w:r w:rsidR="00783D21" w:rsidRPr="004D4EF3">
        <w:rPr>
          <w:spacing w:val="-4"/>
          <w:szCs w:val="24"/>
          <w:lang w:val="sq-AL"/>
        </w:rPr>
        <w:t>ë</w:t>
      </w:r>
      <w:r w:rsidRPr="004D4EF3">
        <w:rPr>
          <w:spacing w:val="-4"/>
          <w:szCs w:val="24"/>
          <w:lang w:val="sq-AL"/>
        </w:rPr>
        <w:t xml:space="preserve"> dhe termik</w:t>
      </w:r>
      <w:r w:rsidR="00783D21" w:rsidRPr="004D4EF3">
        <w:rPr>
          <w:spacing w:val="-4"/>
          <w:szCs w:val="24"/>
          <w:lang w:val="sq-AL"/>
        </w:rPr>
        <w:t>ë</w:t>
      </w:r>
      <w:r w:rsidRPr="004D4EF3">
        <w:rPr>
          <w:spacing w:val="-4"/>
          <w:szCs w:val="24"/>
          <w:lang w:val="sq-AL"/>
        </w:rPr>
        <w:t xml:space="preserve">, </w:t>
      </w:r>
      <w:r w:rsidR="00783D21" w:rsidRPr="004D4EF3">
        <w:rPr>
          <w:spacing w:val="-4"/>
          <w:szCs w:val="24"/>
          <w:lang w:val="sq-AL"/>
        </w:rPr>
        <w:t>ndërfaqe</w:t>
      </w:r>
      <w:r w:rsidRPr="004D4EF3">
        <w:rPr>
          <w:spacing w:val="-4"/>
          <w:szCs w:val="24"/>
          <w:lang w:val="sq-AL"/>
        </w:rPr>
        <w:t xml:space="preserve"> dhe njësi kontrolli.</w:t>
      </w:r>
    </w:p>
    <w:p w:rsidR="006D0228" w:rsidRPr="004D4EF3" w:rsidRDefault="006D0228" w:rsidP="00CA43B7">
      <w:pPr>
        <w:pStyle w:val="Paragrafi"/>
        <w:rPr>
          <w:spacing w:val="-4"/>
          <w:szCs w:val="24"/>
          <w:lang w:val="sq-AL"/>
        </w:rPr>
      </w:pPr>
      <w:r w:rsidRPr="004D4EF3">
        <w:rPr>
          <w:spacing w:val="-4"/>
          <w:szCs w:val="24"/>
          <w:lang w:val="sq-AL"/>
        </w:rPr>
        <w:t>19. “Llambë LED”, llambë që përfshin një ose më shumë module LED. Llamba mund të jetë e pajisur me një xokol.</w:t>
      </w:r>
    </w:p>
    <w:p w:rsidR="006D0228" w:rsidRPr="004D4EF3" w:rsidRDefault="006D0228" w:rsidP="00CA43B7">
      <w:pPr>
        <w:pStyle w:val="Paragrafi"/>
        <w:rPr>
          <w:spacing w:val="-4"/>
          <w:szCs w:val="24"/>
          <w:lang w:val="sq-AL"/>
        </w:rPr>
      </w:pPr>
      <w:r w:rsidRPr="004D4EF3">
        <w:rPr>
          <w:spacing w:val="-4"/>
          <w:szCs w:val="24"/>
          <w:lang w:val="sq-AL"/>
        </w:rPr>
        <w:t xml:space="preserve">20. “Njësi kontrolli e llambës”, një pajisje e vendosur ndërmjet ushqimit elektrik dhe një ose më shumë llambave, e cila siguron funksionalitetin në lidhje me punën e llambës/ave, si p.sh. transformimi i tensionit të ushqimit, kufizimi i rrymës së Llambës/ave në vlerën e kërkuar, sigurimi i tensionit të ndezjes dhe rrymës së parangrohjes, parandalimi i ndezjes në të ftohtë, </w:t>
      </w:r>
      <w:r w:rsidR="00783D21" w:rsidRPr="004D4EF3">
        <w:rPr>
          <w:spacing w:val="-4"/>
          <w:szCs w:val="24"/>
          <w:lang w:val="sq-AL"/>
        </w:rPr>
        <w:t>korrigjimi</w:t>
      </w:r>
      <w:r w:rsidRPr="004D4EF3">
        <w:rPr>
          <w:spacing w:val="-4"/>
          <w:szCs w:val="24"/>
          <w:lang w:val="sq-AL"/>
        </w:rPr>
        <w:t xml:space="preserve"> i faktorit të fuqisë ose reduktimi i zhurmave ndërhyrjeve radio. Pajisja mund të projektohet që të lidhet me një njësi tjetër kontrolli për llamba për të kryer këto funksione. Termi nuk përfshin:</w:t>
      </w:r>
    </w:p>
    <w:p w:rsidR="006D0228" w:rsidRPr="004D4EF3" w:rsidRDefault="006D0228" w:rsidP="00CA43B7">
      <w:pPr>
        <w:pStyle w:val="Paragrafi"/>
        <w:rPr>
          <w:spacing w:val="-4"/>
          <w:szCs w:val="24"/>
          <w:lang w:val="sq-AL"/>
        </w:rPr>
      </w:pPr>
      <w:r w:rsidRPr="004D4EF3">
        <w:rPr>
          <w:spacing w:val="-4"/>
          <w:szCs w:val="24"/>
          <w:lang w:val="sq-AL"/>
        </w:rPr>
        <w:t>a) pajisjet e kontrollit;</w:t>
      </w:r>
    </w:p>
    <w:p w:rsidR="006D0228" w:rsidRPr="004D4EF3" w:rsidRDefault="006D0228" w:rsidP="00CA43B7">
      <w:pPr>
        <w:pStyle w:val="Paragrafi"/>
        <w:rPr>
          <w:spacing w:val="-4"/>
          <w:szCs w:val="24"/>
          <w:lang w:val="sq-AL"/>
        </w:rPr>
      </w:pPr>
      <w:r w:rsidRPr="004D4EF3">
        <w:rPr>
          <w:spacing w:val="-4"/>
          <w:szCs w:val="24"/>
          <w:lang w:val="sq-AL"/>
        </w:rPr>
        <w:t>b) furnizimet elektrike që shndërrojnë tensionin e rrjetit në një tension tjetër të ushqimit, të parashikuar për të furnizuar të njëjtin instalim, si produktet e ndriçimit ashtu dhe produktet, qëllimi kryesor i të cilave nuk është ndriçimi.</w:t>
      </w:r>
    </w:p>
    <w:p w:rsidR="006D0228" w:rsidRPr="004D4EF3" w:rsidRDefault="006D0228" w:rsidP="00CA43B7">
      <w:pPr>
        <w:pStyle w:val="Paragrafi"/>
        <w:rPr>
          <w:spacing w:val="-4"/>
          <w:szCs w:val="24"/>
          <w:lang w:val="sq-AL"/>
        </w:rPr>
      </w:pPr>
      <w:r w:rsidRPr="004D4EF3">
        <w:rPr>
          <w:spacing w:val="-4"/>
          <w:szCs w:val="24"/>
          <w:lang w:val="sq-AL"/>
        </w:rPr>
        <w:t>21. “Pajisje kontrolli”, një pajisje elektronike ose mekanike, që kontrollon ose monitoron fluksin e dritës së llambës nëpërmjet mjeteve të ndryshme nga ai i shndërrimit të fuqis</w:t>
      </w:r>
      <w:r w:rsidR="00C17CF2" w:rsidRPr="004D4EF3">
        <w:rPr>
          <w:spacing w:val="-4"/>
          <w:szCs w:val="24"/>
          <w:lang w:val="sq-AL"/>
        </w:rPr>
        <w:t>ë së llambës, si p.sh. çelësat r</w:t>
      </w:r>
      <w:r w:rsidRPr="004D4EF3">
        <w:rPr>
          <w:spacing w:val="-4"/>
          <w:szCs w:val="24"/>
          <w:lang w:val="sq-AL"/>
        </w:rPr>
        <w:t xml:space="preserve">ele të kohës, sensorët e pranisë, sensorët e dritës dhe pajisjet e rregullimit të ndriçimit sipas dritës së ditës. Përveç kësaj, edhe errësuesit e dritës me prerje faze </w:t>
      </w:r>
      <w:r w:rsidR="00783D21" w:rsidRPr="004D4EF3">
        <w:rPr>
          <w:spacing w:val="-4"/>
          <w:szCs w:val="24"/>
          <w:lang w:val="sq-AL"/>
        </w:rPr>
        <w:t>konsiderohen</w:t>
      </w:r>
      <w:r w:rsidRPr="004D4EF3">
        <w:rPr>
          <w:spacing w:val="-4"/>
          <w:szCs w:val="24"/>
          <w:lang w:val="sq-AL"/>
        </w:rPr>
        <w:t xml:space="preserve"> si pajisje kontrolli.</w:t>
      </w:r>
    </w:p>
    <w:p w:rsidR="006D0228" w:rsidRPr="004D4EF3" w:rsidRDefault="006D0228" w:rsidP="00CA43B7">
      <w:pPr>
        <w:pStyle w:val="Paragrafi"/>
        <w:rPr>
          <w:spacing w:val="-4"/>
          <w:szCs w:val="24"/>
          <w:lang w:val="sq-AL"/>
        </w:rPr>
      </w:pPr>
      <w:r w:rsidRPr="004D4EF3">
        <w:rPr>
          <w:spacing w:val="-4"/>
          <w:szCs w:val="24"/>
          <w:lang w:val="sq-AL"/>
        </w:rPr>
        <w:t>22. “Pajisje e jashtme e kontrollit të llambës”, një pajisje kontrolli e një llam</w:t>
      </w:r>
      <w:r w:rsidR="00C17CF2" w:rsidRPr="004D4EF3">
        <w:rPr>
          <w:spacing w:val="-4"/>
          <w:szCs w:val="24"/>
          <w:lang w:val="sq-AL"/>
        </w:rPr>
        <w:t>b</w:t>
      </w:r>
      <w:r w:rsidRPr="004D4EF3">
        <w:rPr>
          <w:spacing w:val="-4"/>
          <w:szCs w:val="24"/>
          <w:lang w:val="sq-AL"/>
        </w:rPr>
        <w:t xml:space="preserve">e jo të integruar, e projektuar të montohet jashtë </w:t>
      </w:r>
      <w:r w:rsidR="00783D21" w:rsidRPr="004D4EF3">
        <w:rPr>
          <w:spacing w:val="-4"/>
          <w:szCs w:val="24"/>
          <w:lang w:val="sq-AL"/>
        </w:rPr>
        <w:t>ballonit</w:t>
      </w:r>
      <w:r w:rsidRPr="004D4EF3">
        <w:rPr>
          <w:spacing w:val="-4"/>
          <w:szCs w:val="24"/>
          <w:lang w:val="sq-AL"/>
        </w:rPr>
        <w:t xml:space="preserve"> të llambës ose ndriçuesit, ose që hiqet nga </w:t>
      </w:r>
      <w:r w:rsidR="00C17CF2" w:rsidRPr="004D4EF3">
        <w:rPr>
          <w:spacing w:val="-4"/>
          <w:szCs w:val="24"/>
          <w:lang w:val="sq-AL"/>
        </w:rPr>
        <w:t>balloni</w:t>
      </w:r>
      <w:r w:rsidRPr="004D4EF3">
        <w:rPr>
          <w:spacing w:val="-4"/>
          <w:szCs w:val="24"/>
          <w:lang w:val="sq-AL"/>
        </w:rPr>
        <w:t xml:space="preserve"> pa e dëmtuar përgjithmonë llambën ose ndriçuesin.</w:t>
      </w:r>
    </w:p>
    <w:p w:rsidR="006D0228" w:rsidRPr="004D4EF3" w:rsidRDefault="006D0228" w:rsidP="00CA43B7">
      <w:pPr>
        <w:pStyle w:val="Paragrafi"/>
        <w:rPr>
          <w:spacing w:val="-4"/>
          <w:szCs w:val="24"/>
          <w:lang w:val="sq-AL"/>
        </w:rPr>
      </w:pPr>
      <w:r w:rsidRPr="004D4EF3">
        <w:rPr>
          <w:spacing w:val="-4"/>
          <w:szCs w:val="24"/>
          <w:lang w:val="sq-AL"/>
        </w:rPr>
        <w:t>23. “Drosel”, pajisja që vendoset ndërmjet burimit të tensionit dhe një ose disa llambave me shkarkesë në gaze, i cili, në sajë të induktivitetit, kapacitetit ose të kombinimit të induktivitetit dhe kapacitetit shërben, kryesisht, për të kufizuar rrymën e llambës/ave që të mos kalojë një vlerë të caktuar.</w:t>
      </w:r>
    </w:p>
    <w:p w:rsidR="006D0228" w:rsidRPr="004D4EF3" w:rsidRDefault="006D0228" w:rsidP="00CA43B7">
      <w:pPr>
        <w:pStyle w:val="Paragrafi"/>
        <w:rPr>
          <w:spacing w:val="-4"/>
          <w:szCs w:val="24"/>
          <w:lang w:val="sq-AL"/>
        </w:rPr>
      </w:pPr>
      <w:r w:rsidRPr="004D4EF3">
        <w:rPr>
          <w:spacing w:val="-4"/>
          <w:szCs w:val="24"/>
          <w:lang w:val="sq-AL"/>
        </w:rPr>
        <w:t>24. “Pajisje kontrolli e Llambës halogjene”, një pajisje kontrolli e llambës, që transformon tensionin e rrjetit në tension shumë të ulët për llamba halogjene.</w:t>
      </w:r>
    </w:p>
    <w:p w:rsidR="006D0228" w:rsidRPr="004D4EF3" w:rsidRDefault="006D0228" w:rsidP="00CA43B7">
      <w:pPr>
        <w:pStyle w:val="Paragrafi"/>
        <w:rPr>
          <w:spacing w:val="-4"/>
          <w:szCs w:val="24"/>
          <w:lang w:val="sq-AL"/>
        </w:rPr>
      </w:pPr>
      <w:r w:rsidRPr="004D4EF3">
        <w:rPr>
          <w:spacing w:val="-4"/>
          <w:szCs w:val="24"/>
          <w:lang w:val="sq-AL"/>
        </w:rPr>
        <w:t>25. “Llam</w:t>
      </w:r>
      <w:r w:rsidR="00C17CF2" w:rsidRPr="004D4EF3">
        <w:rPr>
          <w:spacing w:val="-4"/>
          <w:szCs w:val="24"/>
          <w:lang w:val="sq-AL"/>
        </w:rPr>
        <w:t>b</w:t>
      </w:r>
      <w:r w:rsidRPr="004D4EF3">
        <w:rPr>
          <w:spacing w:val="-4"/>
          <w:szCs w:val="24"/>
          <w:lang w:val="sq-AL"/>
        </w:rPr>
        <w:t>ë fluoreshente kompakte”, një llambë fluoreshente, që përfshin të gjithë komponentët e nevojshëm për ndezjen e funksionimin e qëndrueshëm të llambës.</w:t>
      </w:r>
    </w:p>
    <w:p w:rsidR="006D0228" w:rsidRPr="004D4EF3" w:rsidRDefault="006D0228" w:rsidP="00CA43B7">
      <w:pPr>
        <w:pStyle w:val="Paragrafi"/>
        <w:rPr>
          <w:spacing w:val="-4"/>
          <w:szCs w:val="24"/>
          <w:lang w:val="sq-AL"/>
        </w:rPr>
      </w:pPr>
      <w:r w:rsidRPr="004D4EF3">
        <w:rPr>
          <w:spacing w:val="-4"/>
          <w:szCs w:val="24"/>
          <w:lang w:val="sq-AL"/>
        </w:rPr>
        <w:t>26. “Ndriçues”, një aparat, i cili shpërndan, filtron ose transformon dritën e lëshuar nga një ose më shumë llamba dhe që përfshin të gjithë pjesët e nevojshme për mbështetjen, fiksimin e mbrojtjen e llambave dhe, kur është e nevojshme, të pjesëve ndihmëse të qarkut, së bashku me mjetet për lidhjen e tyre me furnizimin elektrik.</w:t>
      </w:r>
    </w:p>
    <w:p w:rsidR="006D0228" w:rsidRPr="004D4EF3" w:rsidRDefault="006D0228" w:rsidP="00CA43B7">
      <w:pPr>
        <w:pStyle w:val="Paragrafi"/>
        <w:rPr>
          <w:spacing w:val="-4"/>
          <w:szCs w:val="24"/>
          <w:lang w:val="sq-AL"/>
        </w:rPr>
      </w:pPr>
      <w:r w:rsidRPr="004D4EF3">
        <w:rPr>
          <w:spacing w:val="-4"/>
          <w:szCs w:val="24"/>
          <w:lang w:val="sq-AL"/>
        </w:rPr>
        <w:t xml:space="preserve">27. “Pikë shitje”, një vendndodhje fizike, ku produkti ekspozohet ose ofrohet për shitje, jepet me </w:t>
      </w:r>
      <w:r w:rsidR="00C17CF2" w:rsidRPr="004D4EF3">
        <w:rPr>
          <w:spacing w:val="-4"/>
          <w:szCs w:val="24"/>
          <w:lang w:val="sq-AL"/>
        </w:rPr>
        <w:t>qira</w:t>
      </w:r>
      <w:r w:rsidRPr="004D4EF3">
        <w:rPr>
          <w:spacing w:val="-4"/>
          <w:szCs w:val="24"/>
          <w:lang w:val="sq-AL"/>
        </w:rPr>
        <w:t xml:space="preserve"> ose shitet me këste për përdoruesin fundor.</w:t>
      </w:r>
    </w:p>
    <w:p w:rsidR="006D0228" w:rsidRPr="004D4EF3" w:rsidRDefault="006D0228" w:rsidP="00CA43B7">
      <w:pPr>
        <w:pStyle w:val="Paragrafi"/>
        <w:rPr>
          <w:spacing w:val="-4"/>
          <w:szCs w:val="24"/>
          <w:lang w:val="sq-AL"/>
        </w:rPr>
      </w:pPr>
      <w:r w:rsidRPr="004D4EF3">
        <w:rPr>
          <w:spacing w:val="-4"/>
          <w:szCs w:val="24"/>
          <w:lang w:val="sq-AL"/>
        </w:rPr>
        <w:t xml:space="preserve">28. “Përdorues fundor”, një person fizik, që ble ose parashikon të blejë një Llambë elektrike ose ndriçues jo për qëllime tregtare, </w:t>
      </w:r>
      <w:r w:rsidR="00C17CF2" w:rsidRPr="004D4EF3">
        <w:rPr>
          <w:spacing w:val="-4"/>
          <w:szCs w:val="24"/>
          <w:lang w:val="sq-AL"/>
        </w:rPr>
        <w:t>biznesi artizanal ose profe</w:t>
      </w:r>
      <w:r w:rsidRPr="004D4EF3">
        <w:rPr>
          <w:spacing w:val="-4"/>
          <w:szCs w:val="24"/>
          <w:lang w:val="sq-AL"/>
        </w:rPr>
        <w:t>sional.</w:t>
      </w:r>
    </w:p>
    <w:p w:rsidR="006D0228" w:rsidRPr="004D4EF3" w:rsidRDefault="006D0228" w:rsidP="00CA43B7">
      <w:pPr>
        <w:pStyle w:val="Paragrafi"/>
        <w:rPr>
          <w:spacing w:val="-4"/>
          <w:szCs w:val="24"/>
          <w:lang w:val="sq-AL"/>
        </w:rPr>
      </w:pPr>
      <w:r w:rsidRPr="004D4EF3">
        <w:rPr>
          <w:spacing w:val="-4"/>
          <w:szCs w:val="24"/>
          <w:lang w:val="sq-AL"/>
        </w:rPr>
        <w:t>29. “Zotërues i fundit”, personi ose subjekti që zotëron një produkt gjatë fazës së përdorimit të ciklit të jetës së produktit, ose çdo person ose subjekt që vepron në emër të një personi ose subjekti të tillë.</w:t>
      </w:r>
    </w:p>
    <w:p w:rsidR="006D0228" w:rsidRPr="004D4EF3" w:rsidRDefault="006D0228" w:rsidP="00CA43B7">
      <w:pPr>
        <w:pStyle w:val="Paragrafi"/>
        <w:rPr>
          <w:spacing w:val="-4"/>
          <w:szCs w:val="24"/>
          <w:lang w:val="sq-AL"/>
        </w:rPr>
      </w:pPr>
      <w:r w:rsidRPr="004D4EF3">
        <w:rPr>
          <w:spacing w:val="-4"/>
          <w:szCs w:val="24"/>
          <w:lang w:val="sq-AL"/>
        </w:rPr>
        <w:t xml:space="preserve">3. Etiketa, dizenjimi/formati, përmbajtja e saj dhe vendi i vendosjes së etiketës </w:t>
      </w:r>
    </w:p>
    <w:p w:rsidR="004131E0" w:rsidRDefault="00345730" w:rsidP="00CA43B7">
      <w:pPr>
        <w:pStyle w:val="Paragrafi"/>
        <w:rPr>
          <w:spacing w:val="-4"/>
          <w:szCs w:val="24"/>
          <w:lang w:val="sq-AL"/>
        </w:rPr>
      </w:pPr>
      <w:r w:rsidRPr="004D4EF3">
        <w:rPr>
          <w:spacing w:val="-4"/>
          <w:szCs w:val="24"/>
          <w:lang w:val="sq-AL"/>
        </w:rPr>
        <w:t xml:space="preserve">1. </w:t>
      </w:r>
      <w:r w:rsidR="006D0228" w:rsidRPr="004D4EF3">
        <w:rPr>
          <w:spacing w:val="-4"/>
          <w:szCs w:val="24"/>
          <w:lang w:val="sq-AL"/>
        </w:rPr>
        <w:t>Furnizuesi siguron, për çdo llam</w:t>
      </w:r>
      <w:r w:rsidR="00C17CF2" w:rsidRPr="004D4EF3">
        <w:rPr>
          <w:spacing w:val="-4"/>
          <w:szCs w:val="24"/>
          <w:lang w:val="sq-AL"/>
        </w:rPr>
        <w:t>b</w:t>
      </w:r>
      <w:r w:rsidR="006D0228" w:rsidRPr="004D4EF3">
        <w:rPr>
          <w:spacing w:val="-4"/>
          <w:szCs w:val="24"/>
          <w:lang w:val="sq-AL"/>
        </w:rPr>
        <w:t>ë të parashikuar të tregtohet nëpërmjet një pike shitjeje, një etiketë të printuar, sipas formatit, dizajnit dhe informacionit të përcaktuar në pikën 1, të shtojcës I, që vendoset ose ngjitet në pjesën e jashtme të çdo ambalazhi individual, duke treguar jashtë etiketës fuqinë nominale të llambës së paketuar.</w:t>
      </w:r>
    </w:p>
    <w:p w:rsidR="006D0228" w:rsidRPr="004D4EF3" w:rsidRDefault="006D0228" w:rsidP="00CA43B7">
      <w:pPr>
        <w:pStyle w:val="Paragrafi"/>
        <w:rPr>
          <w:spacing w:val="-4"/>
          <w:szCs w:val="24"/>
          <w:lang w:val="sq-AL"/>
        </w:rPr>
      </w:pPr>
      <w:r w:rsidRPr="004D4EF3">
        <w:rPr>
          <w:spacing w:val="-4"/>
          <w:szCs w:val="24"/>
          <w:lang w:val="sq-AL"/>
        </w:rPr>
        <w:t xml:space="preserve"> </w:t>
      </w:r>
    </w:p>
    <w:p w:rsidR="006D0228" w:rsidRPr="004D4EF3" w:rsidRDefault="006D0228" w:rsidP="00CA43B7">
      <w:pPr>
        <w:pStyle w:val="Paragrafi"/>
        <w:rPr>
          <w:spacing w:val="-4"/>
          <w:szCs w:val="24"/>
          <w:lang w:val="sq-AL"/>
        </w:rPr>
      </w:pPr>
      <w:r w:rsidRPr="004D4EF3">
        <w:rPr>
          <w:spacing w:val="-4"/>
          <w:szCs w:val="24"/>
          <w:lang w:val="sq-AL"/>
        </w:rPr>
        <w:tab/>
        <w:t xml:space="preserve">Furnizuesi siguron një etiketë elektronike në formatin dhe përmbajtjen e informacionit të përcaktuar në pikën 1, të shtojcës I, që është në dispozicion për shitje për çdo model llambe të vendosur në treg, me një identifikues të ri të modelit. Etiketa, gjithashtu, mund të jetë në dispozicion për shitje për modele të tjera të llambave. </w:t>
      </w:r>
    </w:p>
    <w:p w:rsidR="006D0228" w:rsidRPr="004D4EF3" w:rsidRDefault="006D0228" w:rsidP="00CA43B7">
      <w:pPr>
        <w:pStyle w:val="Paragrafi"/>
        <w:rPr>
          <w:spacing w:val="-4"/>
          <w:szCs w:val="24"/>
          <w:lang w:val="sq-AL"/>
        </w:rPr>
      </w:pPr>
      <w:r w:rsidRPr="004D4EF3">
        <w:rPr>
          <w:spacing w:val="-4"/>
          <w:szCs w:val="24"/>
          <w:lang w:val="sq-AL"/>
        </w:rPr>
        <w:t>Furnizuesit e ndriçuesve të parashikuar, që tregtojnë për përdoruesit fundorë, sigurojnë që,:</w:t>
      </w:r>
    </w:p>
    <w:p w:rsidR="006D0228" w:rsidRPr="004D4EF3" w:rsidRDefault="006D0228" w:rsidP="00CA43B7">
      <w:pPr>
        <w:pStyle w:val="Paragrafi"/>
        <w:rPr>
          <w:spacing w:val="-4"/>
          <w:szCs w:val="24"/>
          <w:lang w:val="sq-AL"/>
        </w:rPr>
      </w:pPr>
      <w:r w:rsidRPr="004D4EF3">
        <w:rPr>
          <w:spacing w:val="-4"/>
          <w:szCs w:val="24"/>
          <w:lang w:val="sq-AL"/>
        </w:rPr>
        <w:t>a) nëse ndriçuesi është parashikuar të tregtohet në një pikë shitjeje, një etiketë e prodhuar në formatin dhe përmbajtjen e informacionit, siç përcaktohet në shtojcën I, vihet në dispozicion pa pagesë për tregtarët,  në format elektronik apo letër. Nëse furnizuesi zgjedh një sistem të shpërndarjes, në të cilin etiketat jepen vetëm në bazë të kërkesës nga tregtarët, furnizuesi duhet të dorëzojë menjëherë etiketat, sipas një kërkese;</w:t>
      </w:r>
    </w:p>
    <w:p w:rsidR="006D0228" w:rsidRPr="004D4EF3" w:rsidRDefault="006D0228" w:rsidP="00CA43B7">
      <w:pPr>
        <w:pStyle w:val="Paragrafi"/>
        <w:rPr>
          <w:spacing w:val="-4"/>
          <w:szCs w:val="24"/>
          <w:lang w:val="sq-AL"/>
        </w:rPr>
      </w:pPr>
      <w:r w:rsidRPr="004D4EF3">
        <w:rPr>
          <w:spacing w:val="-4"/>
          <w:szCs w:val="24"/>
          <w:lang w:val="sq-AL"/>
        </w:rPr>
        <w:t>b) nëse ndriçuesi është vendosur në treg në një paketim për përdoruesit fundorë, që përfshin llambat elektrike, të cilat përdoruesi fundor mund t’i zëvendësojë në ndriçues, paketimi origjinal i këtyre llambave përfshihet në paketimin e ndriçuesit;</w:t>
      </w:r>
    </w:p>
    <w:p w:rsidR="006D0228" w:rsidRPr="004D4EF3" w:rsidRDefault="006D0228" w:rsidP="00CA43B7">
      <w:pPr>
        <w:pStyle w:val="Paragrafi"/>
        <w:rPr>
          <w:spacing w:val="-4"/>
          <w:szCs w:val="24"/>
          <w:lang w:val="sq-AL"/>
        </w:rPr>
      </w:pPr>
      <w:r w:rsidRPr="004D4EF3">
        <w:rPr>
          <w:spacing w:val="-4"/>
          <w:szCs w:val="24"/>
          <w:lang w:val="sq-AL"/>
        </w:rPr>
        <w:t>c) një etiketë elektronike, në formatin dhe me përmbajtjen e informacionit të përcaktuar në pikën 1, të shtojcës I, të vihet në dispozicion për shitje për çdo model të vendosur në treg me një identifikues të ri të modelit. Ajo, gjithashtu, mund të jetë në dispozicion për shitje dhe për modele të tjera të llambave.</w:t>
      </w:r>
    </w:p>
    <w:p w:rsidR="006D0228" w:rsidRPr="004D4EF3" w:rsidRDefault="006D0228" w:rsidP="00CA43B7">
      <w:pPr>
        <w:pStyle w:val="Paragrafi"/>
        <w:rPr>
          <w:spacing w:val="-4"/>
          <w:szCs w:val="24"/>
          <w:lang w:val="sq-AL"/>
        </w:rPr>
      </w:pPr>
      <w:r w:rsidRPr="004D4EF3">
        <w:rPr>
          <w:spacing w:val="-4"/>
          <w:szCs w:val="24"/>
          <w:lang w:val="sq-AL"/>
        </w:rPr>
        <w:t>2. Tregtarët e ndriçueseve që tregtojnë për përdoruesit fundorë garantojnë që:</w:t>
      </w:r>
    </w:p>
    <w:p w:rsidR="006D0228" w:rsidRPr="004D4EF3" w:rsidRDefault="006D0228" w:rsidP="00CA43B7">
      <w:pPr>
        <w:pStyle w:val="Paragrafi"/>
        <w:rPr>
          <w:spacing w:val="-4"/>
          <w:szCs w:val="24"/>
          <w:lang w:val="sq-AL"/>
        </w:rPr>
      </w:pPr>
      <w:r w:rsidRPr="004D4EF3">
        <w:rPr>
          <w:spacing w:val="-4"/>
          <w:szCs w:val="24"/>
          <w:lang w:val="sq-AL"/>
        </w:rPr>
        <w:t xml:space="preserve">a) çdo model i ekspozuar në një pikë shitjeje shoqërohet me një etiketë, sipas përcaktimit në pikën 2, të shtojcës 1. Etiketa paraqitet në </w:t>
      </w:r>
      <w:r w:rsidR="00823EB2" w:rsidRPr="004D4EF3">
        <w:rPr>
          <w:spacing w:val="-4"/>
          <w:szCs w:val="24"/>
          <w:lang w:val="sq-AL"/>
        </w:rPr>
        <w:t>njërën</w:t>
      </w:r>
      <w:r w:rsidRPr="004D4EF3">
        <w:rPr>
          <w:spacing w:val="-4"/>
          <w:szCs w:val="24"/>
          <w:lang w:val="sq-AL"/>
        </w:rPr>
        <w:t xml:space="preserve"> nga mënyrat e mëposhtme ose me të dyja bashkë: </w:t>
      </w:r>
    </w:p>
    <w:p w:rsidR="006D0228" w:rsidRPr="004D4EF3" w:rsidRDefault="00345730" w:rsidP="00CA43B7">
      <w:pPr>
        <w:pStyle w:val="Paragrafi"/>
        <w:rPr>
          <w:spacing w:val="-4"/>
          <w:szCs w:val="24"/>
          <w:lang w:val="sq-AL"/>
        </w:rPr>
      </w:pPr>
      <w:r w:rsidRPr="004D4EF3">
        <w:rPr>
          <w:spacing w:val="-4"/>
          <w:szCs w:val="24"/>
          <w:lang w:val="sq-AL"/>
        </w:rPr>
        <w:t>i)</w:t>
      </w:r>
      <w:r w:rsidR="006D0228" w:rsidRPr="004D4EF3">
        <w:rPr>
          <w:spacing w:val="-4"/>
          <w:szCs w:val="24"/>
          <w:lang w:val="sq-AL"/>
        </w:rPr>
        <w:t xml:space="preserve">  në afërsi të ndriçuesit të ekspozuar, qartësisht e dukshme dhe e identifikueshme që etiketa i përket modelit në fjalë, pa qenë e nevojshme të lexohet emri i markës dhe numri i modelit në etiketë;</w:t>
      </w:r>
    </w:p>
    <w:p w:rsidR="006D0228" w:rsidRPr="004D4EF3" w:rsidRDefault="00345730" w:rsidP="00CA43B7">
      <w:pPr>
        <w:pStyle w:val="Paragrafi"/>
        <w:rPr>
          <w:spacing w:val="-4"/>
          <w:szCs w:val="24"/>
          <w:lang w:val="sq-AL"/>
        </w:rPr>
      </w:pPr>
      <w:r w:rsidRPr="004D4EF3">
        <w:rPr>
          <w:spacing w:val="-4"/>
          <w:szCs w:val="24"/>
          <w:lang w:val="sq-AL"/>
        </w:rPr>
        <w:t>ii)</w:t>
      </w:r>
      <w:r w:rsidR="006D0228" w:rsidRPr="004D4EF3">
        <w:rPr>
          <w:spacing w:val="-4"/>
          <w:szCs w:val="24"/>
          <w:lang w:val="sq-AL"/>
        </w:rPr>
        <w:t xml:space="preserve"> si shoqëruese e qartë e informacionit më të dukshëm për ndriçuesit e </w:t>
      </w:r>
      <w:r w:rsidR="00823EB2" w:rsidRPr="004D4EF3">
        <w:rPr>
          <w:spacing w:val="-4"/>
          <w:szCs w:val="24"/>
          <w:lang w:val="sq-AL"/>
        </w:rPr>
        <w:t>ekspozuar</w:t>
      </w:r>
      <w:r w:rsidR="006D0228" w:rsidRPr="004D4EF3">
        <w:rPr>
          <w:spacing w:val="-4"/>
          <w:szCs w:val="24"/>
          <w:lang w:val="sq-AL"/>
        </w:rPr>
        <w:t xml:space="preserve"> (si p.sh. informacione për çmimin ose informacione teknike) në pikën e shitjes.</w:t>
      </w:r>
    </w:p>
    <w:p w:rsidR="006D0228" w:rsidRPr="004D4EF3" w:rsidRDefault="006D0228" w:rsidP="00CA43B7">
      <w:pPr>
        <w:pStyle w:val="Paragrafi"/>
        <w:rPr>
          <w:spacing w:val="-4"/>
          <w:szCs w:val="24"/>
          <w:lang w:val="sq-AL"/>
        </w:rPr>
      </w:pPr>
      <w:r w:rsidRPr="004D4EF3">
        <w:rPr>
          <w:spacing w:val="-4"/>
          <w:szCs w:val="24"/>
          <w:lang w:val="sq-AL"/>
        </w:rPr>
        <w:t>b) nëse ndriçuesi shitet në një paketim për përdoruesin fundor që përfshin llamba elektrike, të cilat përdoruesi fundor mund t’i zëvendësojë në ndriçues, paketimi origjinal i këtyre llambave përfshihet në paketimin e ndriçuesit;</w:t>
      </w:r>
    </w:p>
    <w:p w:rsidR="006D0228" w:rsidRPr="004D4EF3" w:rsidRDefault="006D0228" w:rsidP="00CA43B7">
      <w:pPr>
        <w:pStyle w:val="Paragrafi"/>
        <w:rPr>
          <w:spacing w:val="-4"/>
          <w:szCs w:val="24"/>
          <w:lang w:val="sq-AL"/>
        </w:rPr>
      </w:pPr>
      <w:r w:rsidRPr="004D4EF3">
        <w:rPr>
          <w:spacing w:val="-4"/>
          <w:szCs w:val="24"/>
          <w:lang w:val="sq-AL"/>
        </w:rPr>
        <w:t>c) çdo model i ofruar për shitje, qira ose blerje me këste nëpërmjet internetit, dhe për të cilin është një etiketë elektronike në dispozicion, në përputhje me shkronjën “c”, të pikës 3.1, shoqërohet nga një etiketë në përputhje me pikën 9.</w:t>
      </w:r>
    </w:p>
    <w:p w:rsidR="006D0228" w:rsidRPr="004D4EF3" w:rsidRDefault="006D0228" w:rsidP="00CA43B7">
      <w:pPr>
        <w:pStyle w:val="Paragrafi"/>
        <w:rPr>
          <w:spacing w:val="-4"/>
          <w:szCs w:val="24"/>
          <w:lang w:val="sq-AL"/>
        </w:rPr>
      </w:pPr>
      <w:r w:rsidRPr="004D4EF3">
        <w:rPr>
          <w:spacing w:val="-4"/>
          <w:szCs w:val="24"/>
          <w:lang w:val="sq-AL"/>
        </w:rPr>
        <w:t>4.  Skeda informative për llambat elektrike</w:t>
      </w:r>
    </w:p>
    <w:p w:rsidR="006D0228" w:rsidRPr="004D4EF3" w:rsidRDefault="006D0228" w:rsidP="00CA43B7">
      <w:pPr>
        <w:pStyle w:val="Paragrafi"/>
        <w:rPr>
          <w:spacing w:val="-4"/>
          <w:szCs w:val="24"/>
          <w:lang w:val="sq-AL"/>
        </w:rPr>
      </w:pPr>
      <w:r w:rsidRPr="004D4EF3">
        <w:rPr>
          <w:spacing w:val="-4"/>
          <w:szCs w:val="24"/>
          <w:lang w:val="sq-AL"/>
        </w:rPr>
        <w:t>Furnizuesit e llambave elektrike, që i vendosin ato në treg si produkte më vete, sigurojnë që të vihet në dispozicion një skedë informative e produktit. Skeda informative përmban informacionin e specifikuar për etiketën. Në rastin kur nuk ka broshura të produktit, etiketa që shoqëron produktin mund të konsiderohet si skedë informative.</w:t>
      </w:r>
    </w:p>
    <w:p w:rsidR="006D0228" w:rsidRPr="004D4EF3" w:rsidRDefault="00345730" w:rsidP="00CA43B7">
      <w:pPr>
        <w:pStyle w:val="Paragrafi"/>
        <w:rPr>
          <w:spacing w:val="-4"/>
          <w:szCs w:val="24"/>
          <w:lang w:val="sq-AL"/>
        </w:rPr>
      </w:pPr>
      <w:r w:rsidRPr="004D4EF3">
        <w:rPr>
          <w:spacing w:val="-4"/>
          <w:szCs w:val="24"/>
          <w:lang w:val="sq-AL"/>
        </w:rPr>
        <w:t xml:space="preserve">5. </w:t>
      </w:r>
      <w:r w:rsidR="006D0228" w:rsidRPr="004D4EF3">
        <w:rPr>
          <w:spacing w:val="-4"/>
          <w:szCs w:val="24"/>
          <w:lang w:val="sq-AL"/>
        </w:rPr>
        <w:t>Dokumentacioni teknik</w:t>
      </w:r>
    </w:p>
    <w:p w:rsidR="006D0228" w:rsidRPr="004D4EF3" w:rsidRDefault="006D0228" w:rsidP="00CA43B7">
      <w:pPr>
        <w:pStyle w:val="Paragrafi"/>
        <w:rPr>
          <w:spacing w:val="-4"/>
          <w:szCs w:val="24"/>
          <w:lang w:val="sq-AL"/>
        </w:rPr>
      </w:pPr>
      <w:r w:rsidRPr="004D4EF3">
        <w:rPr>
          <w:spacing w:val="-4"/>
          <w:szCs w:val="24"/>
          <w:lang w:val="sq-AL"/>
        </w:rPr>
        <w:t>Furnizuesi siguron vënien në dispozicion të Inspektoratit Shtetëror të Mbikëqyrjes së Tregut (ISHMT), me kërkesë të këtij të fundit, dokumentacionin teknik, i cili përfshin:</w:t>
      </w:r>
    </w:p>
    <w:p w:rsidR="006D0228" w:rsidRPr="004D4EF3" w:rsidRDefault="006D0228" w:rsidP="00CA43B7">
      <w:pPr>
        <w:pStyle w:val="Paragrafi"/>
        <w:rPr>
          <w:spacing w:val="-4"/>
          <w:szCs w:val="24"/>
          <w:lang w:val="sq-AL"/>
        </w:rPr>
      </w:pPr>
      <w:r w:rsidRPr="004D4EF3">
        <w:rPr>
          <w:spacing w:val="-4"/>
          <w:szCs w:val="24"/>
          <w:lang w:val="sq-AL"/>
        </w:rPr>
        <w:t>a) emrin dhe adresën e furnizuesit;</w:t>
      </w:r>
    </w:p>
    <w:p w:rsidR="006D0228" w:rsidRPr="004D4EF3" w:rsidRDefault="006D0228" w:rsidP="00CA43B7">
      <w:pPr>
        <w:pStyle w:val="Paragrafi"/>
        <w:rPr>
          <w:spacing w:val="-4"/>
          <w:szCs w:val="24"/>
          <w:lang w:val="sq-AL"/>
        </w:rPr>
      </w:pPr>
      <w:r w:rsidRPr="004D4EF3">
        <w:rPr>
          <w:spacing w:val="-4"/>
          <w:szCs w:val="24"/>
          <w:lang w:val="sq-AL"/>
        </w:rPr>
        <w:t>b) një përshkrim të përgjithshëm të modelit që mundëson identifikimin e tij në mënyrë të qartë dhe të lehtë;</w:t>
      </w:r>
    </w:p>
    <w:p w:rsidR="006D0228" w:rsidRPr="004D4EF3" w:rsidRDefault="006D0228" w:rsidP="00CA43B7">
      <w:pPr>
        <w:pStyle w:val="Paragrafi"/>
        <w:rPr>
          <w:spacing w:val="-4"/>
          <w:szCs w:val="24"/>
          <w:lang w:val="sq-AL"/>
        </w:rPr>
      </w:pPr>
      <w:r w:rsidRPr="004D4EF3">
        <w:rPr>
          <w:spacing w:val="-4"/>
          <w:szCs w:val="24"/>
          <w:lang w:val="sq-AL"/>
        </w:rPr>
        <w:t>c) referencat e standardeve të harmonizuar të zbatuar, sipas rastit;</w:t>
      </w:r>
    </w:p>
    <w:p w:rsidR="006D0228" w:rsidRPr="004D4EF3" w:rsidRDefault="006D0228" w:rsidP="00CA43B7">
      <w:pPr>
        <w:pStyle w:val="Paragrafi"/>
        <w:rPr>
          <w:spacing w:val="-4"/>
          <w:szCs w:val="24"/>
          <w:lang w:val="sq-AL"/>
        </w:rPr>
      </w:pPr>
      <w:r w:rsidRPr="004D4EF3">
        <w:rPr>
          <w:spacing w:val="-4"/>
          <w:szCs w:val="24"/>
          <w:lang w:val="sq-AL"/>
        </w:rPr>
        <w:t>ç) në rastin kur kërkohet, standardet dhe specifikimet e tjera teknike të përdorura ;</w:t>
      </w:r>
    </w:p>
    <w:p w:rsidR="006D0228" w:rsidRPr="004D4EF3" w:rsidRDefault="006D0228" w:rsidP="00CA43B7">
      <w:pPr>
        <w:pStyle w:val="Paragrafi"/>
        <w:rPr>
          <w:spacing w:val="-4"/>
          <w:szCs w:val="24"/>
          <w:lang w:val="sq-AL"/>
        </w:rPr>
      </w:pPr>
      <w:r w:rsidRPr="004D4EF3">
        <w:rPr>
          <w:spacing w:val="-4"/>
          <w:szCs w:val="24"/>
          <w:lang w:val="sq-AL"/>
        </w:rPr>
        <w:t>d) identifikimin dhe nënshkrimin e personit të autorizuar për të vepruar në emër të furnizuesit;</w:t>
      </w:r>
    </w:p>
    <w:p w:rsidR="006D0228" w:rsidRPr="004D4EF3" w:rsidRDefault="006D0228" w:rsidP="00CA43B7">
      <w:pPr>
        <w:pStyle w:val="Paragrafi"/>
        <w:rPr>
          <w:spacing w:val="-4"/>
          <w:szCs w:val="24"/>
          <w:lang w:val="sq-AL"/>
        </w:rPr>
      </w:pPr>
      <w:r w:rsidRPr="004D4EF3">
        <w:rPr>
          <w:spacing w:val="-4"/>
          <w:szCs w:val="24"/>
          <w:lang w:val="sq-AL"/>
        </w:rPr>
        <w:t>dh) parametrat teknike për përcaktimin e konsumit të energjisë dhe të efiçencës së energjisë, në rastin e llambave elektrike, dhe të përputhshmërisë me llambat, në rastin e ndriçuesve, duke specifikuar, të paktën, një kombinim real të konfigurimeve të produktit dhe kushteve në të cilat testohet produkti;</w:t>
      </w:r>
    </w:p>
    <w:p w:rsidR="006D0228" w:rsidRPr="004D4EF3" w:rsidRDefault="006D0228" w:rsidP="00CA43B7">
      <w:pPr>
        <w:pStyle w:val="Paragrafi"/>
        <w:rPr>
          <w:color w:val="FF0000"/>
          <w:spacing w:val="-4"/>
          <w:szCs w:val="24"/>
          <w:lang w:val="sq-AL"/>
        </w:rPr>
      </w:pPr>
      <w:r w:rsidRPr="004D4EF3">
        <w:rPr>
          <w:spacing w:val="-4"/>
          <w:szCs w:val="24"/>
          <w:lang w:val="sq-AL"/>
        </w:rPr>
        <w:t>e) për llambat elektrike, rezultatet e llogaritjeve të kryera në përputhje me pikën 6.4.</w:t>
      </w:r>
    </w:p>
    <w:p w:rsidR="006D0228" w:rsidRPr="004D4EF3" w:rsidRDefault="006D0228" w:rsidP="00CA43B7">
      <w:pPr>
        <w:pStyle w:val="Paragrafi"/>
        <w:rPr>
          <w:spacing w:val="-4"/>
          <w:szCs w:val="24"/>
          <w:lang w:val="sq-AL"/>
        </w:rPr>
      </w:pPr>
      <w:r w:rsidRPr="004D4EF3">
        <w:rPr>
          <w:spacing w:val="-4"/>
          <w:szCs w:val="24"/>
          <w:lang w:val="sq-AL"/>
        </w:rPr>
        <w:t>6.  Standardet, metodat e matjes e të llogaritjeve si dhe niveli i saktësisë</w:t>
      </w:r>
    </w:p>
    <w:p w:rsidR="006D0228" w:rsidRPr="004D4EF3" w:rsidRDefault="006D0228" w:rsidP="00CA43B7">
      <w:pPr>
        <w:pStyle w:val="Paragrafi"/>
        <w:rPr>
          <w:spacing w:val="-4"/>
          <w:szCs w:val="24"/>
          <w:lang w:val="sq-AL"/>
        </w:rPr>
      </w:pPr>
      <w:r w:rsidRPr="004D4EF3">
        <w:rPr>
          <w:spacing w:val="-4"/>
          <w:szCs w:val="24"/>
          <w:lang w:val="sq-AL"/>
        </w:rPr>
        <w:t>Informacioni që jepet në pikën 3 sigurohet nëpërmjet procedurave të besueshme, të sakta dhe të riprodhueshme të matjeve, të cilat marrin parasysh metodat e njohura më të avancuara të matjes, të përcaktuara në paragrafin 1 dhe 2, të kësaj pike.</w:t>
      </w:r>
    </w:p>
    <w:p w:rsidR="006D0228" w:rsidRPr="004D4EF3" w:rsidRDefault="006D0228" w:rsidP="00CA43B7">
      <w:pPr>
        <w:pStyle w:val="Paragrafi"/>
        <w:rPr>
          <w:spacing w:val="-4"/>
          <w:szCs w:val="24"/>
          <w:lang w:val="sq-AL"/>
        </w:rPr>
      </w:pPr>
      <w:r w:rsidRPr="004D4EF3">
        <w:rPr>
          <w:spacing w:val="-4"/>
          <w:szCs w:val="24"/>
          <w:lang w:val="sq-AL"/>
        </w:rPr>
        <w:t>Gjatë kryerjes së kontrolleve, në kuadër të mbikëqyrjes të tregut, ISHMT informon ministrinë përgjegjëse për tregtinë mbi rezultatet e këtyre kontrolleve.</w:t>
      </w:r>
    </w:p>
    <w:p w:rsidR="006D0228" w:rsidRPr="004D4EF3" w:rsidRDefault="006D0228" w:rsidP="00CA43B7">
      <w:pPr>
        <w:pStyle w:val="Paragrafi"/>
        <w:rPr>
          <w:spacing w:val="-4"/>
          <w:szCs w:val="24"/>
          <w:lang w:val="sq-AL"/>
        </w:rPr>
      </w:pPr>
      <w:r w:rsidRPr="004D4EF3">
        <w:rPr>
          <w:spacing w:val="-4"/>
          <w:szCs w:val="24"/>
          <w:lang w:val="sq-AL"/>
        </w:rPr>
        <w:t xml:space="preserve">ISHMT përdor procedura të besueshme, të sakta dhe të </w:t>
      </w:r>
      <w:r w:rsidR="00E633A2" w:rsidRPr="004D4EF3">
        <w:rPr>
          <w:spacing w:val="-4"/>
          <w:szCs w:val="24"/>
          <w:lang w:val="sq-AL"/>
        </w:rPr>
        <w:t>ripërsëritshme</w:t>
      </w:r>
      <w:r w:rsidRPr="004D4EF3">
        <w:rPr>
          <w:spacing w:val="-4"/>
          <w:szCs w:val="24"/>
          <w:lang w:val="sq-AL"/>
        </w:rPr>
        <w:t xml:space="preserve"> të matjeve, të cilat marrin parasysh metodat më bashkë</w:t>
      </w:r>
      <w:r w:rsidR="00823EB2" w:rsidRPr="004D4EF3">
        <w:rPr>
          <w:spacing w:val="-4"/>
          <w:szCs w:val="24"/>
          <w:lang w:val="sq-AL"/>
        </w:rPr>
        <w:t>k</w:t>
      </w:r>
      <w:r w:rsidRPr="004D4EF3">
        <w:rPr>
          <w:spacing w:val="-4"/>
          <w:szCs w:val="24"/>
          <w:lang w:val="sq-AL"/>
        </w:rPr>
        <w:t xml:space="preserve">ohore të matjes, të pranuara në përgjithësi, duke përfshirë metodat e përcaktuara në dokumente të </w:t>
      </w:r>
      <w:r w:rsidR="00E633A2" w:rsidRPr="004D4EF3">
        <w:rPr>
          <w:spacing w:val="-4"/>
          <w:szCs w:val="24"/>
          <w:lang w:val="sq-AL"/>
        </w:rPr>
        <w:t xml:space="preserve">referuara në fletoren zyrtare. </w:t>
      </w:r>
    </w:p>
    <w:p w:rsidR="006D0228" w:rsidRPr="004D4EF3" w:rsidRDefault="006D0228" w:rsidP="00CA43B7">
      <w:pPr>
        <w:pStyle w:val="Paragrafi"/>
        <w:rPr>
          <w:spacing w:val="-4"/>
          <w:szCs w:val="24"/>
          <w:lang w:val="sq-AL"/>
        </w:rPr>
      </w:pPr>
      <w:r w:rsidRPr="004D4EF3">
        <w:rPr>
          <w:spacing w:val="-4"/>
          <w:szCs w:val="24"/>
          <w:lang w:val="sq-AL"/>
        </w:rPr>
        <w:t>6.1. Procedura e verifikimit për llambat elektrike dhe modulet LED të tregtuara si produkte më vete</w:t>
      </w:r>
    </w:p>
    <w:p w:rsidR="006D0228" w:rsidRPr="004D4EF3" w:rsidRDefault="006D0228" w:rsidP="00CA43B7">
      <w:pPr>
        <w:pStyle w:val="Paragrafi"/>
        <w:rPr>
          <w:spacing w:val="-4"/>
          <w:szCs w:val="24"/>
          <w:lang w:val="sq-AL"/>
        </w:rPr>
      </w:pPr>
      <w:r w:rsidRPr="004D4EF3">
        <w:rPr>
          <w:spacing w:val="-4"/>
          <w:szCs w:val="24"/>
          <w:lang w:val="sq-AL"/>
        </w:rPr>
        <w:t>Për qëllime të kontrollit të konformitetin me kërkesat e përcaktuara në pikat 3 dhe 4 ISHMT-ja teston një mostër me të paktën 20 llamba nga i njëjti model dhe i  njëjti prodhues, në rastin kur mundësohet, ato merren në proporcion të barabartë nga katër burime, të zgjedhura në mënyrë rastësore dhe duke marrë parasysh parametrat teknikë të përcaktuar në dokumentacionin teknik, sipas shkronjës “e”, në aneksin III.</w:t>
      </w:r>
    </w:p>
    <w:p w:rsidR="006D0228" w:rsidRPr="004D4EF3" w:rsidRDefault="006D0228" w:rsidP="00CA43B7">
      <w:pPr>
        <w:pStyle w:val="Paragrafi"/>
        <w:rPr>
          <w:spacing w:val="-4"/>
          <w:szCs w:val="24"/>
          <w:lang w:val="sq-AL"/>
        </w:rPr>
      </w:pPr>
      <w:r w:rsidRPr="004D4EF3">
        <w:rPr>
          <w:spacing w:val="-4"/>
          <w:szCs w:val="24"/>
          <w:lang w:val="sq-AL"/>
        </w:rPr>
        <w:t>Modeli konsiderohet se përmbush kërkesat e përcaktuara në pikën 3 nëse indeksi i efiçencës së energjisë së modelit korrespondon me klasën e tij të deklaruar të efiçencës së energjisë dhe nëse rezultatet mesatare të partisë nuk ndryshojnë më shumë se 10% nga vlerat limit të pragut ose të deklaruara (duke përfshirë indeksin e efiçencës së energjisë).</w:t>
      </w:r>
    </w:p>
    <w:p w:rsidR="006D0228" w:rsidRPr="004D4EF3" w:rsidRDefault="006D0228" w:rsidP="00CA43B7">
      <w:pPr>
        <w:pStyle w:val="Paragrafi"/>
        <w:rPr>
          <w:spacing w:val="-4"/>
          <w:szCs w:val="24"/>
          <w:lang w:val="sq-AL"/>
        </w:rPr>
      </w:pPr>
      <w:r w:rsidRPr="004D4EF3">
        <w:rPr>
          <w:spacing w:val="-4"/>
          <w:szCs w:val="24"/>
          <w:lang w:val="sq-AL"/>
        </w:rPr>
        <w:t>Në të kundërt, modeli konsiderohet se nuk përmbush kërkesat e përcaktuara në pikën 3.</w:t>
      </w:r>
    </w:p>
    <w:p w:rsidR="006D0228" w:rsidRPr="004D4EF3" w:rsidRDefault="006D0228" w:rsidP="00CA43B7">
      <w:pPr>
        <w:pStyle w:val="Paragrafi"/>
        <w:rPr>
          <w:spacing w:val="-4"/>
          <w:szCs w:val="24"/>
          <w:lang w:val="sq-AL"/>
        </w:rPr>
      </w:pPr>
      <w:r w:rsidRPr="004D4EF3">
        <w:rPr>
          <w:spacing w:val="-4"/>
          <w:szCs w:val="24"/>
          <w:lang w:val="sq-AL"/>
        </w:rPr>
        <w:t>Tolerancat për ndryshimin e përmendur më lart lidhen vetëm me verifikimin e parametrave të matur nga ana e ISHMT-së dhe nuk duhet të përdoret nga furnizuesi si një tolerancë e lejuar për vlerat e paraqitura në dokumentacionin teknik për të arritur një klasë më të mirë të efiçensës së energjisë.</w:t>
      </w:r>
    </w:p>
    <w:p w:rsidR="006D0228" w:rsidRPr="004D4EF3" w:rsidRDefault="006D0228" w:rsidP="00CA43B7">
      <w:pPr>
        <w:pStyle w:val="Paragrafi"/>
        <w:rPr>
          <w:spacing w:val="-4"/>
          <w:szCs w:val="24"/>
          <w:lang w:val="sq-AL"/>
        </w:rPr>
      </w:pPr>
      <w:r w:rsidRPr="004D4EF3">
        <w:rPr>
          <w:spacing w:val="-4"/>
          <w:szCs w:val="24"/>
          <w:lang w:val="sq-AL"/>
        </w:rPr>
        <w:t>Vlerat e deklaruara nuk duhet të jenë më të favorshme për furnizuesin sesa vlerat e dhëna në dokumentacionin teknik.</w:t>
      </w:r>
    </w:p>
    <w:p w:rsidR="006D0228" w:rsidRPr="004D4EF3" w:rsidRDefault="006D0228" w:rsidP="00CA43B7">
      <w:pPr>
        <w:pStyle w:val="Paragrafi"/>
        <w:rPr>
          <w:spacing w:val="-4"/>
          <w:szCs w:val="24"/>
          <w:lang w:val="sq-AL"/>
        </w:rPr>
      </w:pPr>
      <w:r w:rsidRPr="004D4EF3">
        <w:rPr>
          <w:spacing w:val="-4"/>
          <w:szCs w:val="24"/>
          <w:lang w:val="sq-AL"/>
        </w:rPr>
        <w:t>6.2 Procedurat e verifikimit për ndriçuesit që tregtohen ose parashikohen të tregtohen te përdoruesi fundor</w:t>
      </w:r>
    </w:p>
    <w:p w:rsidR="006D0228" w:rsidRPr="004D4EF3" w:rsidRDefault="006D0228" w:rsidP="00CA43B7">
      <w:pPr>
        <w:pStyle w:val="Paragrafi"/>
        <w:rPr>
          <w:spacing w:val="-4"/>
          <w:szCs w:val="24"/>
          <w:lang w:val="sq-AL"/>
        </w:rPr>
      </w:pPr>
      <w:r w:rsidRPr="004D4EF3">
        <w:rPr>
          <w:spacing w:val="-4"/>
          <w:szCs w:val="24"/>
          <w:lang w:val="sq-AL"/>
        </w:rPr>
        <w:t>Ndriçuesit kons</w:t>
      </w:r>
      <w:r w:rsidR="00823EB2" w:rsidRPr="004D4EF3">
        <w:rPr>
          <w:spacing w:val="-4"/>
          <w:szCs w:val="24"/>
          <w:lang w:val="sq-AL"/>
        </w:rPr>
        <w:t>i</w:t>
      </w:r>
      <w:r w:rsidRPr="004D4EF3">
        <w:rPr>
          <w:spacing w:val="-4"/>
          <w:szCs w:val="24"/>
          <w:lang w:val="sq-AL"/>
        </w:rPr>
        <w:t>derohen në përputhje me kërkesat e përcaktuara në pikën 3 dhe nëse shoqërohen me informacionin e kërkuar për produktin dhe nëse rezulton se janë në përputhje me të gjitha llambat, me të cilat është deklaruar në përputhje me pikën 2.2 IV (a) dhe (b) të shtojcës I, duke përdorur metodat dhe kriteret më të avancuara sipas zhvillimit teknologjik për vlerësimin e përputhshmërisë.</w:t>
      </w:r>
    </w:p>
    <w:p w:rsidR="006D0228" w:rsidRPr="004D4EF3" w:rsidRDefault="006D0228" w:rsidP="00CA43B7">
      <w:pPr>
        <w:pStyle w:val="Paragrafi"/>
        <w:rPr>
          <w:spacing w:val="-4"/>
          <w:szCs w:val="24"/>
          <w:lang w:val="sq-AL"/>
        </w:rPr>
      </w:pPr>
      <w:r w:rsidRPr="004D4EF3">
        <w:rPr>
          <w:spacing w:val="-4"/>
          <w:szCs w:val="24"/>
          <w:lang w:val="sq-AL"/>
        </w:rPr>
        <w:t>6.3 Klasat e efiçencës së energjisë</w:t>
      </w:r>
    </w:p>
    <w:p w:rsidR="006D0228" w:rsidRPr="004D4EF3" w:rsidRDefault="006D0228" w:rsidP="00CA43B7">
      <w:pPr>
        <w:pStyle w:val="Paragrafi"/>
        <w:rPr>
          <w:spacing w:val="-4"/>
          <w:szCs w:val="24"/>
          <w:lang w:val="sq-AL"/>
        </w:rPr>
      </w:pPr>
      <w:r w:rsidRPr="004D4EF3">
        <w:rPr>
          <w:spacing w:val="-4"/>
          <w:szCs w:val="24"/>
          <w:lang w:val="sq-AL"/>
        </w:rPr>
        <w:t>Klasa e efiçencës së energjisë të llambave përcaktohet në bazë të indeksit të tyre të efiçencës së energjisë (EEI), sipas përcaktimit në tabelën 1.</w:t>
      </w:r>
    </w:p>
    <w:p w:rsidR="006D0228" w:rsidRPr="00783D21" w:rsidRDefault="006D0228" w:rsidP="00CA43B7">
      <w:pPr>
        <w:pStyle w:val="Paragrafi"/>
        <w:rPr>
          <w:szCs w:val="24"/>
          <w:lang w:val="sq-AL"/>
        </w:rPr>
      </w:pPr>
      <w:r w:rsidRPr="004D4EF3">
        <w:rPr>
          <w:spacing w:val="-4"/>
          <w:szCs w:val="24"/>
          <w:lang w:val="sq-AL"/>
        </w:rPr>
        <w:t>EEI e llambave përcaktohet në përputhje me pikën 6.4.</w:t>
      </w:r>
    </w:p>
    <w:p w:rsidR="00A802EA" w:rsidRDefault="00A802EA" w:rsidP="00CA43B7">
      <w:pPr>
        <w:pStyle w:val="Paragrafi"/>
        <w:rPr>
          <w:szCs w:val="24"/>
          <w:lang w:val="sq-AL"/>
        </w:rPr>
        <w:sectPr w:rsidR="00A802EA" w:rsidSect="00A802EA">
          <w:footnotePr>
            <w:numFmt w:val="chicago"/>
          </w:footnotePr>
          <w:type w:val="continuous"/>
          <w:pgSz w:w="11907" w:h="16840" w:code="9"/>
          <w:pgMar w:top="720" w:right="1134" w:bottom="720" w:left="1134" w:header="851" w:footer="851" w:gutter="0"/>
          <w:cols w:num="2" w:space="454"/>
          <w:docGrid w:linePitch="360"/>
        </w:sectPr>
      </w:pPr>
    </w:p>
    <w:p w:rsidR="006D0228" w:rsidRPr="00783D21" w:rsidRDefault="006D0228" w:rsidP="00785AF7">
      <w:pPr>
        <w:pStyle w:val="Hapesira7"/>
        <w:rPr>
          <w:lang w:val="sq-AL"/>
        </w:rPr>
      </w:pPr>
    </w:p>
    <w:p w:rsidR="006D0228" w:rsidRPr="00783D21" w:rsidRDefault="006D0228" w:rsidP="00CA43B7">
      <w:pPr>
        <w:widowControl w:val="0"/>
        <w:spacing w:after="0" w:line="240" w:lineRule="auto"/>
        <w:rPr>
          <w:rFonts w:ascii="Garamond" w:hAnsi="Garamond"/>
          <w:sz w:val="24"/>
          <w:szCs w:val="24"/>
          <w:lang w:val="sq-AL"/>
        </w:rPr>
      </w:pPr>
      <w:r w:rsidRPr="00783D21">
        <w:rPr>
          <w:rFonts w:ascii="Garamond" w:hAnsi="Garamond"/>
          <w:sz w:val="24"/>
          <w:szCs w:val="24"/>
          <w:lang w:val="sq-AL"/>
        </w:rPr>
        <w:t>Tabela 1</w:t>
      </w:r>
    </w:p>
    <w:tbl>
      <w:tblPr>
        <w:tblStyle w:val="TableGrid"/>
        <w:tblW w:w="9270" w:type="dxa"/>
        <w:jc w:val="center"/>
        <w:tblInd w:w="198" w:type="dxa"/>
        <w:tblLayout w:type="fixed"/>
        <w:tblLook w:val="04A0"/>
      </w:tblPr>
      <w:tblGrid>
        <w:gridCol w:w="2520"/>
        <w:gridCol w:w="3420"/>
        <w:gridCol w:w="3330"/>
      </w:tblGrid>
      <w:tr w:rsidR="006D0228" w:rsidRPr="00124C2A" w:rsidTr="00345730">
        <w:trPr>
          <w:jc w:val="center"/>
        </w:trPr>
        <w:tc>
          <w:tcPr>
            <w:tcW w:w="2520" w:type="dxa"/>
          </w:tcPr>
          <w:p w:rsidR="006D0228" w:rsidRPr="00124C2A" w:rsidRDefault="006D0228" w:rsidP="00CA43B7">
            <w:pPr>
              <w:pStyle w:val="CM4"/>
              <w:widowControl w:val="0"/>
              <w:rPr>
                <w:rFonts w:ascii="Garamond" w:hAnsi="Garamond"/>
                <w:b/>
                <w:bCs/>
                <w:sz w:val="20"/>
                <w:szCs w:val="20"/>
                <w:lang w:val="sq-AL"/>
              </w:rPr>
            </w:pPr>
            <w:r w:rsidRPr="00124C2A">
              <w:rPr>
                <w:rFonts w:ascii="Garamond" w:hAnsi="Garamond"/>
                <w:b/>
                <w:sz w:val="20"/>
                <w:szCs w:val="20"/>
                <w:lang w:val="sq-AL"/>
              </w:rPr>
              <w:t>Klasa e efiçencës së energjisë</w:t>
            </w:r>
          </w:p>
        </w:tc>
        <w:tc>
          <w:tcPr>
            <w:tcW w:w="3420" w:type="dxa"/>
          </w:tcPr>
          <w:p w:rsidR="006D0228" w:rsidRPr="00124C2A" w:rsidRDefault="006D0228" w:rsidP="00CA43B7">
            <w:pPr>
              <w:pStyle w:val="CM4"/>
              <w:widowControl w:val="0"/>
              <w:jc w:val="both"/>
              <w:rPr>
                <w:rFonts w:ascii="Garamond" w:hAnsi="Garamond"/>
                <w:b/>
                <w:sz w:val="20"/>
                <w:szCs w:val="20"/>
                <w:lang w:val="sq-AL"/>
              </w:rPr>
            </w:pPr>
            <w:r w:rsidRPr="00124C2A">
              <w:rPr>
                <w:rFonts w:ascii="Garamond" w:hAnsi="Garamond"/>
                <w:b/>
                <w:sz w:val="20"/>
                <w:szCs w:val="20"/>
                <w:lang w:val="sq-AL"/>
              </w:rPr>
              <w:t>Indeksi i efiçencës së energjisë (EEI) për llambat jo drejtuese</w:t>
            </w:r>
          </w:p>
        </w:tc>
        <w:tc>
          <w:tcPr>
            <w:tcW w:w="3330" w:type="dxa"/>
          </w:tcPr>
          <w:p w:rsidR="006D0228" w:rsidRPr="00124C2A" w:rsidRDefault="006D0228" w:rsidP="00CA43B7">
            <w:pPr>
              <w:pStyle w:val="CM4"/>
              <w:widowControl w:val="0"/>
              <w:jc w:val="both"/>
              <w:rPr>
                <w:rFonts w:ascii="Garamond" w:hAnsi="Garamond"/>
                <w:b/>
                <w:sz w:val="20"/>
                <w:szCs w:val="20"/>
                <w:lang w:val="sq-AL"/>
              </w:rPr>
            </w:pPr>
            <w:r w:rsidRPr="00124C2A">
              <w:rPr>
                <w:rFonts w:ascii="Garamond" w:hAnsi="Garamond"/>
                <w:b/>
                <w:sz w:val="20"/>
                <w:szCs w:val="20"/>
                <w:lang w:val="sq-AL"/>
              </w:rPr>
              <w:t>Indeksi i efiçencës së energjisë (EEI) për llambat drejtuese</w:t>
            </w:r>
          </w:p>
        </w:tc>
      </w:tr>
      <w:tr w:rsidR="006D0228" w:rsidRPr="00124C2A" w:rsidTr="00345730">
        <w:trPr>
          <w:jc w:val="center"/>
        </w:trPr>
        <w:tc>
          <w:tcPr>
            <w:tcW w:w="2520" w:type="dxa"/>
          </w:tcPr>
          <w:p w:rsidR="006D0228" w:rsidRPr="00124C2A" w:rsidRDefault="006D0228" w:rsidP="00CA43B7">
            <w:pPr>
              <w:pStyle w:val="CM4"/>
              <w:widowControl w:val="0"/>
              <w:rPr>
                <w:rFonts w:ascii="Garamond" w:hAnsi="Garamond"/>
                <w:sz w:val="20"/>
                <w:szCs w:val="20"/>
                <w:lang w:val="sq-AL"/>
              </w:rPr>
            </w:pPr>
            <w:r w:rsidRPr="00124C2A">
              <w:rPr>
                <w:rFonts w:ascii="Garamond" w:hAnsi="Garamond"/>
                <w:sz w:val="20"/>
                <w:szCs w:val="20"/>
                <w:lang w:val="sq-AL"/>
              </w:rPr>
              <w:t>A++ (më shumë efiçente)</w:t>
            </w:r>
          </w:p>
        </w:tc>
        <w:tc>
          <w:tcPr>
            <w:tcW w:w="3420" w:type="dxa"/>
          </w:tcPr>
          <w:p w:rsidR="006D0228" w:rsidRPr="00124C2A" w:rsidRDefault="006D0228" w:rsidP="00CA43B7">
            <w:pPr>
              <w:pStyle w:val="CM4"/>
              <w:widowControl w:val="0"/>
              <w:rPr>
                <w:rFonts w:ascii="Garamond" w:hAnsi="Garamond"/>
                <w:sz w:val="20"/>
                <w:szCs w:val="20"/>
                <w:lang w:val="sq-AL"/>
              </w:rPr>
            </w:pPr>
            <w:r w:rsidRPr="00124C2A">
              <w:rPr>
                <w:rFonts w:ascii="Garamond" w:hAnsi="Garamond"/>
                <w:sz w:val="20"/>
                <w:szCs w:val="20"/>
                <w:lang w:val="sq-AL"/>
              </w:rPr>
              <w:t>EEI</w:t>
            </w:r>
            <w:r w:rsidRPr="00124C2A">
              <w:rPr>
                <w:rFonts w:ascii="Garamond" w:hAnsi="Garamond"/>
                <w:sz w:val="20"/>
                <w:szCs w:val="20"/>
                <w:lang w:val="sq-AL"/>
              </w:rPr>
              <w:cr/>
              <w:t>≤ 0,11</w:t>
            </w:r>
          </w:p>
        </w:tc>
        <w:tc>
          <w:tcPr>
            <w:tcW w:w="3330" w:type="dxa"/>
          </w:tcPr>
          <w:p w:rsidR="006D0228" w:rsidRPr="00124C2A" w:rsidRDefault="006D0228" w:rsidP="00CA43B7">
            <w:pPr>
              <w:pStyle w:val="CM4"/>
              <w:widowControl w:val="0"/>
              <w:rPr>
                <w:rFonts w:ascii="Garamond" w:hAnsi="Garamond"/>
                <w:sz w:val="20"/>
                <w:szCs w:val="20"/>
                <w:lang w:val="sq-AL"/>
              </w:rPr>
            </w:pPr>
            <w:r w:rsidRPr="00124C2A">
              <w:rPr>
                <w:rFonts w:ascii="Garamond" w:hAnsi="Garamond"/>
                <w:sz w:val="20"/>
                <w:szCs w:val="20"/>
                <w:lang w:val="sq-AL"/>
              </w:rPr>
              <w:t>EEI ≤ 0,13</w:t>
            </w:r>
          </w:p>
        </w:tc>
      </w:tr>
      <w:tr w:rsidR="006D0228" w:rsidRPr="00124C2A" w:rsidTr="00345730">
        <w:trPr>
          <w:jc w:val="center"/>
        </w:trPr>
        <w:tc>
          <w:tcPr>
            <w:tcW w:w="2520" w:type="dxa"/>
          </w:tcPr>
          <w:p w:rsidR="006D0228" w:rsidRPr="00124C2A" w:rsidRDefault="006D0228" w:rsidP="00CA43B7">
            <w:pPr>
              <w:pStyle w:val="CM4"/>
              <w:widowControl w:val="0"/>
              <w:jc w:val="center"/>
              <w:rPr>
                <w:rFonts w:ascii="Garamond" w:hAnsi="Garamond"/>
                <w:sz w:val="20"/>
                <w:szCs w:val="20"/>
                <w:lang w:val="sq-AL"/>
              </w:rPr>
            </w:pPr>
            <w:r w:rsidRPr="00124C2A">
              <w:rPr>
                <w:rFonts w:ascii="Garamond" w:hAnsi="Garamond"/>
                <w:sz w:val="20"/>
                <w:szCs w:val="20"/>
                <w:lang w:val="sq-AL"/>
              </w:rPr>
              <w:t>A+</w:t>
            </w:r>
          </w:p>
        </w:tc>
        <w:tc>
          <w:tcPr>
            <w:tcW w:w="3420" w:type="dxa"/>
          </w:tcPr>
          <w:p w:rsidR="006D0228" w:rsidRPr="00124C2A" w:rsidRDefault="006D0228" w:rsidP="00CA43B7">
            <w:pPr>
              <w:pStyle w:val="CM4"/>
              <w:widowControl w:val="0"/>
              <w:jc w:val="center"/>
              <w:rPr>
                <w:rFonts w:ascii="Garamond" w:hAnsi="Garamond"/>
                <w:sz w:val="20"/>
                <w:szCs w:val="20"/>
                <w:lang w:val="sq-AL"/>
              </w:rPr>
            </w:pPr>
            <w:r w:rsidRPr="00124C2A">
              <w:rPr>
                <w:rFonts w:ascii="Garamond" w:hAnsi="Garamond"/>
                <w:sz w:val="20"/>
                <w:szCs w:val="20"/>
                <w:lang w:val="sq-AL"/>
              </w:rPr>
              <w:t>0,11 &lt; EEI ≤ 0,17</w:t>
            </w:r>
          </w:p>
        </w:tc>
        <w:tc>
          <w:tcPr>
            <w:tcW w:w="3330" w:type="dxa"/>
          </w:tcPr>
          <w:p w:rsidR="006D0228" w:rsidRPr="00124C2A" w:rsidRDefault="006D0228" w:rsidP="00CA43B7">
            <w:pPr>
              <w:pStyle w:val="CM4"/>
              <w:widowControl w:val="0"/>
              <w:jc w:val="center"/>
              <w:rPr>
                <w:rFonts w:ascii="Garamond" w:hAnsi="Garamond"/>
                <w:sz w:val="20"/>
                <w:szCs w:val="20"/>
                <w:lang w:val="sq-AL"/>
              </w:rPr>
            </w:pPr>
            <w:r w:rsidRPr="00124C2A">
              <w:rPr>
                <w:rFonts w:ascii="Garamond" w:hAnsi="Garamond"/>
                <w:sz w:val="20"/>
                <w:szCs w:val="20"/>
                <w:lang w:val="sq-AL"/>
              </w:rPr>
              <w:t>0,13 &lt; EEI ≤ 0,18</w:t>
            </w:r>
          </w:p>
        </w:tc>
      </w:tr>
      <w:tr w:rsidR="006D0228" w:rsidRPr="00124C2A" w:rsidTr="00345730">
        <w:trPr>
          <w:jc w:val="center"/>
        </w:trPr>
        <w:tc>
          <w:tcPr>
            <w:tcW w:w="2520" w:type="dxa"/>
          </w:tcPr>
          <w:p w:rsidR="006D0228" w:rsidRPr="00124C2A" w:rsidRDefault="006D0228" w:rsidP="00CA43B7">
            <w:pPr>
              <w:pStyle w:val="CM4"/>
              <w:widowControl w:val="0"/>
              <w:jc w:val="center"/>
              <w:rPr>
                <w:rFonts w:ascii="Garamond" w:hAnsi="Garamond"/>
                <w:sz w:val="20"/>
                <w:szCs w:val="20"/>
                <w:lang w:val="sq-AL"/>
              </w:rPr>
            </w:pPr>
            <w:r w:rsidRPr="00124C2A">
              <w:rPr>
                <w:rFonts w:ascii="Garamond" w:hAnsi="Garamond"/>
                <w:sz w:val="20"/>
                <w:szCs w:val="20"/>
                <w:lang w:val="sq-AL"/>
              </w:rPr>
              <w:t>A</w:t>
            </w:r>
          </w:p>
        </w:tc>
        <w:tc>
          <w:tcPr>
            <w:tcW w:w="3420" w:type="dxa"/>
          </w:tcPr>
          <w:p w:rsidR="006D0228" w:rsidRPr="00124C2A" w:rsidRDefault="006D0228" w:rsidP="00CA43B7">
            <w:pPr>
              <w:pStyle w:val="CM4"/>
              <w:widowControl w:val="0"/>
              <w:jc w:val="center"/>
              <w:rPr>
                <w:rFonts w:ascii="Garamond" w:hAnsi="Garamond"/>
                <w:sz w:val="20"/>
                <w:szCs w:val="20"/>
                <w:lang w:val="sq-AL"/>
              </w:rPr>
            </w:pPr>
            <w:r w:rsidRPr="00124C2A">
              <w:rPr>
                <w:rFonts w:ascii="Garamond" w:hAnsi="Garamond"/>
                <w:sz w:val="20"/>
                <w:szCs w:val="20"/>
                <w:lang w:val="sq-AL"/>
              </w:rPr>
              <w:t>0,17 &lt; EEI ≤ 0,24</w:t>
            </w:r>
          </w:p>
        </w:tc>
        <w:tc>
          <w:tcPr>
            <w:tcW w:w="3330" w:type="dxa"/>
          </w:tcPr>
          <w:p w:rsidR="006D0228" w:rsidRPr="00124C2A" w:rsidRDefault="006D0228" w:rsidP="00CA43B7">
            <w:pPr>
              <w:pStyle w:val="CM4"/>
              <w:widowControl w:val="0"/>
              <w:jc w:val="center"/>
              <w:rPr>
                <w:rFonts w:ascii="Garamond" w:hAnsi="Garamond"/>
                <w:sz w:val="20"/>
                <w:szCs w:val="20"/>
                <w:lang w:val="sq-AL"/>
              </w:rPr>
            </w:pPr>
            <w:r w:rsidRPr="00124C2A">
              <w:rPr>
                <w:rFonts w:ascii="Garamond" w:hAnsi="Garamond"/>
                <w:sz w:val="20"/>
                <w:szCs w:val="20"/>
                <w:lang w:val="sq-AL"/>
              </w:rPr>
              <w:t>0,18 &lt; EEI ≤ 0,40</w:t>
            </w:r>
          </w:p>
        </w:tc>
      </w:tr>
      <w:tr w:rsidR="006D0228" w:rsidRPr="00124C2A" w:rsidTr="00345730">
        <w:trPr>
          <w:jc w:val="center"/>
        </w:trPr>
        <w:tc>
          <w:tcPr>
            <w:tcW w:w="2520" w:type="dxa"/>
          </w:tcPr>
          <w:p w:rsidR="006D0228" w:rsidRPr="00124C2A" w:rsidRDefault="006D0228" w:rsidP="00CA43B7">
            <w:pPr>
              <w:pStyle w:val="CM4"/>
              <w:widowControl w:val="0"/>
              <w:jc w:val="center"/>
              <w:rPr>
                <w:rFonts w:ascii="Garamond" w:hAnsi="Garamond"/>
                <w:sz w:val="20"/>
                <w:szCs w:val="20"/>
                <w:lang w:val="sq-AL"/>
              </w:rPr>
            </w:pPr>
            <w:r w:rsidRPr="00124C2A">
              <w:rPr>
                <w:rFonts w:ascii="Garamond" w:hAnsi="Garamond"/>
                <w:sz w:val="20"/>
                <w:szCs w:val="20"/>
                <w:lang w:val="sq-AL"/>
              </w:rPr>
              <w:t>B</w:t>
            </w:r>
          </w:p>
        </w:tc>
        <w:tc>
          <w:tcPr>
            <w:tcW w:w="3420" w:type="dxa"/>
          </w:tcPr>
          <w:p w:rsidR="006D0228" w:rsidRPr="00124C2A" w:rsidRDefault="006D0228" w:rsidP="00CA43B7">
            <w:pPr>
              <w:pStyle w:val="CM4"/>
              <w:widowControl w:val="0"/>
              <w:jc w:val="center"/>
              <w:rPr>
                <w:rFonts w:ascii="Garamond" w:hAnsi="Garamond"/>
                <w:sz w:val="20"/>
                <w:szCs w:val="20"/>
                <w:lang w:val="sq-AL"/>
              </w:rPr>
            </w:pPr>
            <w:r w:rsidRPr="00124C2A">
              <w:rPr>
                <w:rFonts w:ascii="Garamond" w:hAnsi="Garamond"/>
                <w:sz w:val="20"/>
                <w:szCs w:val="20"/>
                <w:lang w:val="sq-AL"/>
              </w:rPr>
              <w:t>0,24 &lt; EEI ≤ 0,60</w:t>
            </w:r>
          </w:p>
        </w:tc>
        <w:tc>
          <w:tcPr>
            <w:tcW w:w="3330" w:type="dxa"/>
          </w:tcPr>
          <w:p w:rsidR="006D0228" w:rsidRPr="00124C2A" w:rsidRDefault="006D0228" w:rsidP="00CA43B7">
            <w:pPr>
              <w:pStyle w:val="CM4"/>
              <w:widowControl w:val="0"/>
              <w:jc w:val="center"/>
              <w:rPr>
                <w:rFonts w:ascii="Garamond" w:hAnsi="Garamond"/>
                <w:sz w:val="20"/>
                <w:szCs w:val="20"/>
                <w:lang w:val="sq-AL"/>
              </w:rPr>
            </w:pPr>
            <w:r w:rsidRPr="00124C2A">
              <w:rPr>
                <w:rFonts w:ascii="Garamond" w:hAnsi="Garamond"/>
                <w:sz w:val="20"/>
                <w:szCs w:val="20"/>
                <w:lang w:val="sq-AL"/>
              </w:rPr>
              <w:t>0,40 &lt; EEI ≤ 0,95</w:t>
            </w:r>
          </w:p>
        </w:tc>
      </w:tr>
      <w:tr w:rsidR="006D0228" w:rsidRPr="00124C2A" w:rsidTr="00345730">
        <w:trPr>
          <w:jc w:val="center"/>
        </w:trPr>
        <w:tc>
          <w:tcPr>
            <w:tcW w:w="2520" w:type="dxa"/>
          </w:tcPr>
          <w:p w:rsidR="006D0228" w:rsidRPr="00124C2A" w:rsidRDefault="006D0228" w:rsidP="00CA43B7">
            <w:pPr>
              <w:pStyle w:val="CM4"/>
              <w:widowControl w:val="0"/>
              <w:jc w:val="center"/>
              <w:rPr>
                <w:rFonts w:ascii="Garamond" w:hAnsi="Garamond"/>
                <w:sz w:val="20"/>
                <w:szCs w:val="20"/>
                <w:lang w:val="sq-AL"/>
              </w:rPr>
            </w:pPr>
            <w:r w:rsidRPr="00124C2A">
              <w:rPr>
                <w:rFonts w:ascii="Garamond" w:hAnsi="Garamond"/>
                <w:sz w:val="20"/>
                <w:szCs w:val="20"/>
                <w:lang w:val="sq-AL"/>
              </w:rPr>
              <w:t>C</w:t>
            </w:r>
          </w:p>
        </w:tc>
        <w:tc>
          <w:tcPr>
            <w:tcW w:w="3420" w:type="dxa"/>
          </w:tcPr>
          <w:p w:rsidR="006D0228" w:rsidRPr="00124C2A" w:rsidRDefault="006D0228" w:rsidP="00CA43B7">
            <w:pPr>
              <w:pStyle w:val="CM4"/>
              <w:widowControl w:val="0"/>
              <w:jc w:val="center"/>
              <w:rPr>
                <w:rFonts w:ascii="Garamond" w:hAnsi="Garamond"/>
                <w:sz w:val="20"/>
                <w:szCs w:val="20"/>
                <w:lang w:val="sq-AL"/>
              </w:rPr>
            </w:pPr>
            <w:r w:rsidRPr="00124C2A">
              <w:rPr>
                <w:rFonts w:ascii="Garamond" w:hAnsi="Garamond"/>
                <w:sz w:val="20"/>
                <w:szCs w:val="20"/>
                <w:lang w:val="sq-AL"/>
              </w:rPr>
              <w:t>0,60 &lt; EEI ≤ 0,80</w:t>
            </w:r>
          </w:p>
        </w:tc>
        <w:tc>
          <w:tcPr>
            <w:tcW w:w="3330" w:type="dxa"/>
          </w:tcPr>
          <w:p w:rsidR="006D0228" w:rsidRPr="00124C2A" w:rsidRDefault="006D0228" w:rsidP="00CA43B7">
            <w:pPr>
              <w:pStyle w:val="CM4"/>
              <w:widowControl w:val="0"/>
              <w:jc w:val="center"/>
              <w:rPr>
                <w:rFonts w:ascii="Garamond" w:hAnsi="Garamond"/>
                <w:sz w:val="20"/>
                <w:szCs w:val="20"/>
                <w:lang w:val="sq-AL"/>
              </w:rPr>
            </w:pPr>
            <w:r w:rsidRPr="00124C2A">
              <w:rPr>
                <w:rFonts w:ascii="Garamond" w:hAnsi="Garamond"/>
                <w:sz w:val="20"/>
                <w:szCs w:val="20"/>
                <w:lang w:val="sq-AL"/>
              </w:rPr>
              <w:t>0,95 &lt; EEI ≤ 1,20</w:t>
            </w:r>
          </w:p>
        </w:tc>
      </w:tr>
      <w:tr w:rsidR="006D0228" w:rsidRPr="00124C2A" w:rsidTr="00345730">
        <w:trPr>
          <w:jc w:val="center"/>
        </w:trPr>
        <w:tc>
          <w:tcPr>
            <w:tcW w:w="2520" w:type="dxa"/>
          </w:tcPr>
          <w:p w:rsidR="006D0228" w:rsidRPr="00124C2A" w:rsidRDefault="006D0228" w:rsidP="00CA43B7">
            <w:pPr>
              <w:pStyle w:val="CM4"/>
              <w:widowControl w:val="0"/>
              <w:jc w:val="center"/>
              <w:rPr>
                <w:rFonts w:ascii="Garamond" w:hAnsi="Garamond"/>
                <w:sz w:val="20"/>
                <w:szCs w:val="20"/>
                <w:lang w:val="sq-AL"/>
              </w:rPr>
            </w:pPr>
            <w:r w:rsidRPr="00124C2A">
              <w:rPr>
                <w:rFonts w:ascii="Garamond" w:hAnsi="Garamond"/>
                <w:sz w:val="20"/>
                <w:szCs w:val="20"/>
                <w:lang w:val="sq-AL"/>
              </w:rPr>
              <w:t>D</w:t>
            </w:r>
          </w:p>
        </w:tc>
        <w:tc>
          <w:tcPr>
            <w:tcW w:w="3420" w:type="dxa"/>
          </w:tcPr>
          <w:p w:rsidR="006D0228" w:rsidRPr="00124C2A" w:rsidRDefault="006D0228" w:rsidP="00CA43B7">
            <w:pPr>
              <w:pStyle w:val="CM4"/>
              <w:widowControl w:val="0"/>
              <w:jc w:val="center"/>
              <w:rPr>
                <w:rFonts w:ascii="Garamond" w:hAnsi="Garamond"/>
                <w:sz w:val="20"/>
                <w:szCs w:val="20"/>
                <w:lang w:val="sq-AL"/>
              </w:rPr>
            </w:pPr>
            <w:r w:rsidRPr="00124C2A">
              <w:rPr>
                <w:rFonts w:ascii="Garamond" w:hAnsi="Garamond"/>
                <w:sz w:val="20"/>
                <w:szCs w:val="20"/>
                <w:lang w:val="sq-AL"/>
              </w:rPr>
              <w:t>0,80 &lt; EEI ≤ 0,95</w:t>
            </w:r>
          </w:p>
        </w:tc>
        <w:tc>
          <w:tcPr>
            <w:tcW w:w="3330" w:type="dxa"/>
          </w:tcPr>
          <w:p w:rsidR="006D0228" w:rsidRPr="00124C2A" w:rsidRDefault="006D0228" w:rsidP="00CA43B7">
            <w:pPr>
              <w:pStyle w:val="CM4"/>
              <w:widowControl w:val="0"/>
              <w:jc w:val="center"/>
              <w:rPr>
                <w:rFonts w:ascii="Garamond" w:hAnsi="Garamond"/>
                <w:sz w:val="20"/>
                <w:szCs w:val="20"/>
                <w:lang w:val="sq-AL"/>
              </w:rPr>
            </w:pPr>
            <w:r w:rsidRPr="00124C2A">
              <w:rPr>
                <w:rFonts w:ascii="Garamond" w:hAnsi="Garamond"/>
                <w:sz w:val="20"/>
                <w:szCs w:val="20"/>
                <w:lang w:val="sq-AL"/>
              </w:rPr>
              <w:t>1,20 &lt; EEI ≤ 1,75</w:t>
            </w:r>
          </w:p>
        </w:tc>
      </w:tr>
      <w:tr w:rsidR="006D0228" w:rsidRPr="00124C2A" w:rsidTr="00345730">
        <w:trPr>
          <w:jc w:val="center"/>
        </w:trPr>
        <w:tc>
          <w:tcPr>
            <w:tcW w:w="2520" w:type="dxa"/>
          </w:tcPr>
          <w:p w:rsidR="006D0228" w:rsidRPr="00124C2A" w:rsidRDefault="006D0228" w:rsidP="00CA43B7">
            <w:pPr>
              <w:pStyle w:val="CM4"/>
              <w:widowControl w:val="0"/>
              <w:jc w:val="center"/>
              <w:rPr>
                <w:rFonts w:ascii="Garamond" w:hAnsi="Garamond"/>
                <w:sz w:val="20"/>
                <w:szCs w:val="20"/>
                <w:lang w:val="sq-AL"/>
              </w:rPr>
            </w:pPr>
            <w:r w:rsidRPr="00124C2A">
              <w:rPr>
                <w:rFonts w:ascii="Garamond" w:hAnsi="Garamond"/>
                <w:sz w:val="20"/>
                <w:szCs w:val="20"/>
                <w:lang w:val="sq-AL"/>
              </w:rPr>
              <w:t>E (më pak  efiçente)</w:t>
            </w:r>
          </w:p>
        </w:tc>
        <w:tc>
          <w:tcPr>
            <w:tcW w:w="3420" w:type="dxa"/>
          </w:tcPr>
          <w:p w:rsidR="006D0228" w:rsidRPr="00124C2A" w:rsidRDefault="006D0228" w:rsidP="00CA43B7">
            <w:pPr>
              <w:pStyle w:val="CM4"/>
              <w:widowControl w:val="0"/>
              <w:jc w:val="center"/>
              <w:rPr>
                <w:rFonts w:ascii="Garamond" w:hAnsi="Garamond"/>
                <w:sz w:val="20"/>
                <w:szCs w:val="20"/>
                <w:lang w:val="sq-AL"/>
              </w:rPr>
            </w:pPr>
            <w:r w:rsidRPr="00124C2A">
              <w:rPr>
                <w:rFonts w:ascii="Garamond" w:hAnsi="Garamond"/>
                <w:sz w:val="20"/>
                <w:szCs w:val="20"/>
                <w:lang w:val="sq-AL"/>
              </w:rPr>
              <w:t>EEI &gt; 0,95</w:t>
            </w:r>
          </w:p>
        </w:tc>
        <w:tc>
          <w:tcPr>
            <w:tcW w:w="3330" w:type="dxa"/>
          </w:tcPr>
          <w:p w:rsidR="006D0228" w:rsidRPr="00124C2A" w:rsidRDefault="006D0228" w:rsidP="00CA43B7">
            <w:pPr>
              <w:pStyle w:val="CM4"/>
              <w:widowControl w:val="0"/>
              <w:jc w:val="center"/>
              <w:rPr>
                <w:rFonts w:ascii="Garamond" w:hAnsi="Garamond"/>
                <w:sz w:val="20"/>
                <w:szCs w:val="20"/>
                <w:lang w:val="sq-AL"/>
              </w:rPr>
            </w:pPr>
            <w:r w:rsidRPr="00124C2A">
              <w:rPr>
                <w:rFonts w:ascii="Garamond" w:hAnsi="Garamond"/>
                <w:sz w:val="20"/>
                <w:szCs w:val="20"/>
                <w:lang w:val="sq-AL"/>
              </w:rPr>
              <w:t>EEI &gt; 1,7</w:t>
            </w:r>
          </w:p>
        </w:tc>
      </w:tr>
    </w:tbl>
    <w:p w:rsidR="006D0228" w:rsidRPr="00783D21" w:rsidRDefault="006D0228" w:rsidP="00CA43B7">
      <w:pPr>
        <w:widowControl w:val="0"/>
        <w:spacing w:after="0" w:line="240" w:lineRule="auto"/>
        <w:rPr>
          <w:rFonts w:ascii="Garamond" w:hAnsi="Garamond"/>
          <w:sz w:val="28"/>
          <w:szCs w:val="28"/>
          <w:lang w:val="sq-AL"/>
        </w:rPr>
      </w:pPr>
    </w:p>
    <w:p w:rsidR="00A802EA" w:rsidRDefault="00A802EA" w:rsidP="00CA43B7">
      <w:pPr>
        <w:pStyle w:val="Paragrafi"/>
        <w:rPr>
          <w:lang w:val="sq-AL"/>
        </w:rPr>
        <w:sectPr w:rsidR="00A802EA" w:rsidSect="008A378D">
          <w:footnotePr>
            <w:numFmt w:val="chicago"/>
          </w:footnotePr>
          <w:type w:val="continuous"/>
          <w:pgSz w:w="11907" w:h="16840" w:code="9"/>
          <w:pgMar w:top="720" w:right="1134" w:bottom="720" w:left="1134" w:header="851" w:footer="851" w:gutter="0"/>
          <w:cols w:space="454"/>
          <w:docGrid w:linePitch="360"/>
        </w:sectPr>
      </w:pPr>
    </w:p>
    <w:p w:rsidR="006D0228" w:rsidRPr="00124C2A" w:rsidRDefault="006D0228" w:rsidP="00CA43B7">
      <w:pPr>
        <w:pStyle w:val="Paragrafi"/>
        <w:rPr>
          <w:spacing w:val="-4"/>
          <w:lang w:val="sq-AL"/>
        </w:rPr>
      </w:pPr>
      <w:r w:rsidRPr="00124C2A">
        <w:rPr>
          <w:spacing w:val="-4"/>
          <w:lang w:val="sq-AL"/>
        </w:rPr>
        <w:t xml:space="preserve">Klasa e efiçencës së energjisë të llambave përcaktohet në bazë të indeksit të tyre të efiçencës së energjisë (EEI) sipas përcaktimit në </w:t>
      </w:r>
      <w:r w:rsidR="00823EB2" w:rsidRPr="00124C2A">
        <w:rPr>
          <w:spacing w:val="-4"/>
          <w:lang w:val="sq-AL"/>
        </w:rPr>
        <w:t>t</w:t>
      </w:r>
      <w:r w:rsidRPr="00124C2A">
        <w:rPr>
          <w:spacing w:val="-4"/>
          <w:lang w:val="sq-AL"/>
        </w:rPr>
        <w:t>abelën 1.</w:t>
      </w:r>
    </w:p>
    <w:p w:rsidR="006D0228" w:rsidRPr="00124C2A" w:rsidRDefault="006D0228" w:rsidP="00CA43B7">
      <w:pPr>
        <w:pStyle w:val="Paragrafi"/>
        <w:rPr>
          <w:spacing w:val="-4"/>
          <w:lang w:val="sq-AL"/>
        </w:rPr>
      </w:pPr>
      <w:r w:rsidRPr="00124C2A">
        <w:rPr>
          <w:spacing w:val="-4"/>
          <w:lang w:val="sq-AL"/>
        </w:rPr>
        <w:t xml:space="preserve">EEI e llambave përcaktohet në përputhje me </w:t>
      </w:r>
      <w:r w:rsidR="00823EB2" w:rsidRPr="00124C2A">
        <w:rPr>
          <w:spacing w:val="-4"/>
          <w:lang w:val="sq-AL"/>
        </w:rPr>
        <w:t>s</w:t>
      </w:r>
      <w:r w:rsidRPr="00124C2A">
        <w:rPr>
          <w:spacing w:val="-4"/>
          <w:lang w:val="sq-AL"/>
        </w:rPr>
        <w:t>htojcën VII.</w:t>
      </w:r>
    </w:p>
    <w:p w:rsidR="006D0228" w:rsidRPr="00124C2A" w:rsidRDefault="006D0228" w:rsidP="00CA43B7">
      <w:pPr>
        <w:pStyle w:val="Paragrafi"/>
        <w:rPr>
          <w:spacing w:val="-4"/>
          <w:lang w:val="sq-AL"/>
        </w:rPr>
      </w:pPr>
      <w:r w:rsidRPr="00124C2A">
        <w:rPr>
          <w:spacing w:val="-4"/>
          <w:lang w:val="sq-AL"/>
        </w:rPr>
        <w:t>6.4 Metoda për llogaritjen e indeksit të efiçencës së energjisë dhe të konsumit të energjisë</w:t>
      </w:r>
    </w:p>
    <w:p w:rsidR="004131E0" w:rsidRPr="00124C2A" w:rsidRDefault="004131E0" w:rsidP="00CA43B7">
      <w:pPr>
        <w:pStyle w:val="Paragrafi"/>
        <w:rPr>
          <w:spacing w:val="-4"/>
          <w:lang w:val="sq-AL"/>
        </w:rPr>
      </w:pPr>
    </w:p>
    <w:p w:rsidR="00345730" w:rsidRPr="00124C2A" w:rsidRDefault="006D0228" w:rsidP="00CA43B7">
      <w:pPr>
        <w:pStyle w:val="Paragrafi"/>
        <w:rPr>
          <w:spacing w:val="-4"/>
          <w:lang w:val="sq-AL"/>
        </w:rPr>
      </w:pPr>
      <w:r w:rsidRPr="00124C2A">
        <w:rPr>
          <w:spacing w:val="-4"/>
          <w:lang w:val="sq-AL"/>
        </w:rPr>
        <w:t>1.  Llogaritja e indeksit të efiçencës së energjisë</w:t>
      </w:r>
    </w:p>
    <w:p w:rsidR="006D0228" w:rsidRPr="00783D21" w:rsidRDefault="006D0228" w:rsidP="00CA43B7">
      <w:pPr>
        <w:pStyle w:val="Paragrafi"/>
        <w:rPr>
          <w:lang w:val="sq-AL"/>
        </w:rPr>
      </w:pPr>
      <w:r w:rsidRPr="00124C2A">
        <w:rPr>
          <w:spacing w:val="-4"/>
          <w:lang w:val="sq-AL"/>
        </w:rPr>
        <w:t>Për llogaritjen e indeksit të efiçensës së energjisë (EEI) të një modeli bëhet krahasimi i fuqisë së tij, i korrigjuar për çdo humbje të mundshme të njësisë së kontrollit, me fuqinë e tij të referencës. Fuqia e referencës nxirret nga fluksi i dobishëm i dritës, i cili i korrespondon fluksit të përgjithshëm për llambat jodrejtuese, dhe me fluksin në një kon me 90° ose 120°, për</w:t>
      </w:r>
      <w:r w:rsidRPr="00783D21">
        <w:rPr>
          <w:lang w:val="sq-AL"/>
        </w:rPr>
        <w:t xml:space="preserve"> llambat drejtuese. </w:t>
      </w:r>
    </w:p>
    <w:p w:rsidR="006D0228" w:rsidRPr="00783D21" w:rsidRDefault="006D0228" w:rsidP="00CA43B7">
      <w:pPr>
        <w:pStyle w:val="Paragrafi"/>
        <w:rPr>
          <w:lang w:val="sq-AL"/>
        </w:rPr>
      </w:pPr>
      <w:r w:rsidRPr="00783D21">
        <w:rPr>
          <w:lang w:val="sq-AL"/>
        </w:rPr>
        <w:t>EEI llogaritet me formulën e mëposhtme dhe rrumbullakoset në dy shifra dhjetore:</w:t>
      </w:r>
    </w:p>
    <w:p w:rsidR="006D0228" w:rsidRPr="00783D21" w:rsidRDefault="006D0228" w:rsidP="00CA43B7">
      <w:pPr>
        <w:pStyle w:val="Paragrafi"/>
        <w:jc w:val="center"/>
        <w:rPr>
          <w:lang w:val="sq-AL"/>
        </w:rPr>
      </w:pPr>
      <w:r w:rsidRPr="00783D21">
        <w:rPr>
          <w:lang w:val="sq-AL"/>
        </w:rPr>
        <w:t>EEI = Pnom/Pref</w:t>
      </w:r>
    </w:p>
    <w:p w:rsidR="006D0228" w:rsidRPr="00783D21" w:rsidRDefault="006D0228" w:rsidP="00CA43B7">
      <w:pPr>
        <w:pStyle w:val="Paragrafi"/>
        <w:rPr>
          <w:lang w:val="sq-AL"/>
        </w:rPr>
      </w:pPr>
      <w:r w:rsidRPr="00783D21">
        <w:rPr>
          <w:lang w:val="sq-AL"/>
        </w:rPr>
        <w:t>ku:</w:t>
      </w:r>
    </w:p>
    <w:p w:rsidR="006D0228" w:rsidRPr="00783D21" w:rsidRDefault="006D0228" w:rsidP="00CA43B7">
      <w:pPr>
        <w:pStyle w:val="Paragrafi"/>
        <w:rPr>
          <w:lang w:val="sq-AL"/>
        </w:rPr>
      </w:pPr>
      <w:r w:rsidRPr="00783D21">
        <w:rPr>
          <w:lang w:val="sq-AL"/>
        </w:rPr>
        <w:t xml:space="preserve">Pnom është fuqia nominale (Pnom) për modele pa njësi të jashtme kontrolli dhe fuqia nominale e korigjuar (Prat), në përputhje me tabelën 2, për modele me njësi të jashtme kontrolli. Fuqia nominale e llambave matet në tensionin e tyre nominal të hyrjes. </w:t>
      </w:r>
    </w:p>
    <w:p w:rsidR="00A802EA" w:rsidRDefault="00A802EA" w:rsidP="00CA43B7">
      <w:pPr>
        <w:widowControl w:val="0"/>
        <w:spacing w:after="0" w:line="240" w:lineRule="auto"/>
        <w:rPr>
          <w:rFonts w:ascii="Garamond" w:hAnsi="Garamond"/>
          <w:sz w:val="24"/>
          <w:szCs w:val="24"/>
          <w:lang w:val="sq-AL"/>
        </w:rPr>
        <w:sectPr w:rsidR="00A802EA" w:rsidSect="00A802EA">
          <w:footnotePr>
            <w:numFmt w:val="chicago"/>
          </w:footnotePr>
          <w:type w:val="continuous"/>
          <w:pgSz w:w="11907" w:h="16840" w:code="9"/>
          <w:pgMar w:top="720" w:right="1134" w:bottom="720" w:left="1134" w:header="851" w:footer="851" w:gutter="0"/>
          <w:cols w:num="2" w:space="454"/>
          <w:docGrid w:linePitch="360"/>
        </w:sectPr>
      </w:pPr>
    </w:p>
    <w:p w:rsidR="006D0228" w:rsidRPr="00783D21" w:rsidRDefault="006D0228" w:rsidP="00785AF7">
      <w:pPr>
        <w:pStyle w:val="Hapesira7"/>
        <w:rPr>
          <w:lang w:val="sq-AL"/>
        </w:rPr>
      </w:pPr>
    </w:p>
    <w:p w:rsidR="006D0228" w:rsidRPr="00783D21" w:rsidRDefault="006D0228" w:rsidP="00CA43B7">
      <w:pPr>
        <w:widowControl w:val="0"/>
        <w:spacing w:after="0" w:line="240" w:lineRule="auto"/>
        <w:rPr>
          <w:rFonts w:ascii="Garamond" w:hAnsi="Garamond"/>
          <w:sz w:val="24"/>
          <w:szCs w:val="24"/>
          <w:lang w:val="sq-AL"/>
        </w:rPr>
      </w:pPr>
      <w:r w:rsidRPr="00783D21">
        <w:rPr>
          <w:rFonts w:ascii="Garamond" w:hAnsi="Garamond"/>
          <w:sz w:val="24"/>
          <w:szCs w:val="24"/>
          <w:lang w:val="sq-AL"/>
        </w:rPr>
        <w:t>Tabela 2</w:t>
      </w:r>
    </w:p>
    <w:p w:rsidR="006D0228" w:rsidRPr="00783D21" w:rsidRDefault="006D0228" w:rsidP="00CA43B7">
      <w:pPr>
        <w:pStyle w:val="Paragrafi"/>
        <w:rPr>
          <w:lang w:val="sq-AL"/>
        </w:rPr>
      </w:pPr>
      <w:r w:rsidRPr="00783D21">
        <w:rPr>
          <w:lang w:val="sq-AL"/>
        </w:rPr>
        <w:t>Kor</w:t>
      </w:r>
      <w:r w:rsidR="00823EB2">
        <w:rPr>
          <w:lang w:val="sq-AL"/>
        </w:rPr>
        <w:t>r</w:t>
      </w:r>
      <w:r w:rsidRPr="00783D21">
        <w:rPr>
          <w:lang w:val="sq-AL"/>
        </w:rPr>
        <w:t>igjimi i fuqisë nëse modeli komandohet me njësi të jashtme kontrolli</w:t>
      </w:r>
    </w:p>
    <w:p w:rsidR="006D0228" w:rsidRPr="00783D21" w:rsidRDefault="006D0228" w:rsidP="00785AF7">
      <w:pPr>
        <w:pStyle w:val="Hapesira7"/>
        <w:rPr>
          <w:lang w:val="sq-AL"/>
        </w:rPr>
      </w:pPr>
    </w:p>
    <w:tbl>
      <w:tblPr>
        <w:tblStyle w:val="TableGrid"/>
        <w:tblW w:w="9000" w:type="dxa"/>
        <w:tblInd w:w="378" w:type="dxa"/>
        <w:tblLayout w:type="fixed"/>
        <w:tblLook w:val="04A0"/>
      </w:tblPr>
      <w:tblGrid>
        <w:gridCol w:w="4770"/>
        <w:gridCol w:w="4230"/>
      </w:tblGrid>
      <w:tr w:rsidR="006D0228" w:rsidRPr="00783D21" w:rsidTr="006D0228">
        <w:tc>
          <w:tcPr>
            <w:tcW w:w="4770" w:type="dxa"/>
          </w:tcPr>
          <w:p w:rsidR="006D0228" w:rsidRPr="00823EB2" w:rsidRDefault="006D0228" w:rsidP="00CA43B7">
            <w:pPr>
              <w:pStyle w:val="CM4"/>
              <w:widowControl w:val="0"/>
              <w:jc w:val="both"/>
              <w:rPr>
                <w:rFonts w:ascii="Garamond" w:hAnsi="Garamond"/>
                <w:b/>
                <w:bCs/>
                <w:sz w:val="22"/>
                <w:szCs w:val="22"/>
                <w:lang w:val="sq-AL"/>
              </w:rPr>
            </w:pPr>
            <w:r w:rsidRPr="00823EB2">
              <w:rPr>
                <w:rFonts w:ascii="Garamond" w:hAnsi="Garamond"/>
                <w:b/>
                <w:sz w:val="22"/>
                <w:szCs w:val="22"/>
                <w:lang w:val="sq-AL"/>
              </w:rPr>
              <w:t>Fusha e zbatimit e ko</w:t>
            </w:r>
            <w:r w:rsidR="00823EB2" w:rsidRPr="00823EB2">
              <w:rPr>
                <w:rFonts w:ascii="Garamond" w:hAnsi="Garamond"/>
                <w:b/>
                <w:sz w:val="22"/>
                <w:szCs w:val="22"/>
                <w:lang w:val="sq-AL"/>
              </w:rPr>
              <w:t>r</w:t>
            </w:r>
            <w:r w:rsidRPr="00823EB2">
              <w:rPr>
                <w:rFonts w:ascii="Garamond" w:hAnsi="Garamond"/>
                <w:b/>
                <w:sz w:val="22"/>
                <w:szCs w:val="22"/>
                <w:lang w:val="sq-AL"/>
              </w:rPr>
              <w:t>rigjimit</w:t>
            </w:r>
          </w:p>
        </w:tc>
        <w:tc>
          <w:tcPr>
            <w:tcW w:w="4230" w:type="dxa"/>
          </w:tcPr>
          <w:p w:rsidR="006D0228" w:rsidRPr="00823EB2" w:rsidRDefault="006D0228" w:rsidP="00CA43B7">
            <w:pPr>
              <w:pStyle w:val="CM4"/>
              <w:widowControl w:val="0"/>
              <w:jc w:val="both"/>
              <w:rPr>
                <w:rFonts w:ascii="Garamond" w:hAnsi="Garamond"/>
                <w:b/>
                <w:sz w:val="22"/>
                <w:szCs w:val="22"/>
                <w:lang w:val="sq-AL"/>
              </w:rPr>
            </w:pPr>
            <w:r w:rsidRPr="00823EB2">
              <w:rPr>
                <w:rFonts w:ascii="Garamond" w:hAnsi="Garamond"/>
                <w:b/>
                <w:sz w:val="22"/>
                <w:szCs w:val="22"/>
                <w:lang w:val="sq-AL"/>
              </w:rPr>
              <w:t>Fuqia e kor</w:t>
            </w:r>
            <w:r w:rsidR="00823EB2" w:rsidRPr="00823EB2">
              <w:rPr>
                <w:rFonts w:ascii="Garamond" w:hAnsi="Garamond"/>
                <w:b/>
                <w:sz w:val="22"/>
                <w:szCs w:val="22"/>
                <w:lang w:val="sq-AL"/>
              </w:rPr>
              <w:t>r</w:t>
            </w:r>
            <w:r w:rsidRPr="00823EB2">
              <w:rPr>
                <w:rFonts w:ascii="Garamond" w:hAnsi="Garamond"/>
                <w:b/>
                <w:sz w:val="22"/>
                <w:szCs w:val="22"/>
                <w:lang w:val="sq-AL"/>
              </w:rPr>
              <w:t>igjuar p</w:t>
            </w:r>
            <w:r w:rsidR="00823EB2" w:rsidRPr="00823EB2">
              <w:rPr>
                <w:rFonts w:ascii="Garamond" w:hAnsi="Garamond"/>
                <w:b/>
                <w:sz w:val="22"/>
                <w:szCs w:val="22"/>
                <w:lang w:val="sq-AL"/>
              </w:rPr>
              <w:t>ë</w:t>
            </w:r>
            <w:r w:rsidRPr="00823EB2">
              <w:rPr>
                <w:rFonts w:ascii="Garamond" w:hAnsi="Garamond"/>
                <w:b/>
                <w:sz w:val="22"/>
                <w:szCs w:val="22"/>
                <w:lang w:val="sq-AL"/>
              </w:rPr>
              <w:t>r humbjet nga njësia e kontrollit (Pnom)</w:t>
            </w:r>
          </w:p>
        </w:tc>
      </w:tr>
      <w:tr w:rsidR="006D0228" w:rsidRPr="00783D21" w:rsidTr="006D0228">
        <w:tc>
          <w:tcPr>
            <w:tcW w:w="4770" w:type="dxa"/>
          </w:tcPr>
          <w:p w:rsidR="006D0228" w:rsidRPr="00783D21" w:rsidRDefault="006D0228" w:rsidP="00CA43B7">
            <w:pPr>
              <w:pStyle w:val="CM4"/>
              <w:widowControl w:val="0"/>
              <w:jc w:val="both"/>
              <w:rPr>
                <w:rFonts w:ascii="Garamond" w:hAnsi="Garamond"/>
                <w:sz w:val="22"/>
                <w:szCs w:val="22"/>
                <w:lang w:val="sq-AL"/>
              </w:rPr>
            </w:pPr>
            <w:r w:rsidRPr="00783D21">
              <w:rPr>
                <w:rFonts w:ascii="Garamond" w:hAnsi="Garamond"/>
                <w:sz w:val="22"/>
                <w:szCs w:val="22"/>
                <w:lang w:val="sq-AL"/>
              </w:rPr>
              <w:t>Llambat që komandohen me njësi të jashtme kontrolli për llamba halogjene</w:t>
            </w:r>
          </w:p>
        </w:tc>
        <w:tc>
          <w:tcPr>
            <w:tcW w:w="4230" w:type="dxa"/>
          </w:tcPr>
          <w:p w:rsidR="006D0228" w:rsidRPr="00783D21" w:rsidRDefault="006D0228" w:rsidP="00CA43B7">
            <w:pPr>
              <w:pStyle w:val="CM4"/>
              <w:widowControl w:val="0"/>
              <w:jc w:val="both"/>
              <w:rPr>
                <w:rFonts w:ascii="Garamond" w:hAnsi="Garamond"/>
                <w:b/>
                <w:bCs/>
                <w:sz w:val="22"/>
                <w:szCs w:val="22"/>
                <w:lang w:val="sq-AL"/>
              </w:rPr>
            </w:pPr>
            <w:r w:rsidRPr="00783D21">
              <w:rPr>
                <w:rFonts w:ascii="Garamond" w:hAnsi="Garamond"/>
                <w:sz w:val="22"/>
                <w:szCs w:val="22"/>
                <w:lang w:val="sq-AL"/>
              </w:rPr>
              <w:t>P nom × 1,06</w:t>
            </w:r>
          </w:p>
        </w:tc>
      </w:tr>
      <w:tr w:rsidR="006D0228" w:rsidRPr="00783D21" w:rsidTr="006D0228">
        <w:tc>
          <w:tcPr>
            <w:tcW w:w="4770" w:type="dxa"/>
          </w:tcPr>
          <w:p w:rsidR="006D0228" w:rsidRPr="00783D21" w:rsidRDefault="006D0228" w:rsidP="00CA43B7">
            <w:pPr>
              <w:pStyle w:val="CM4"/>
              <w:widowControl w:val="0"/>
              <w:jc w:val="both"/>
              <w:rPr>
                <w:rFonts w:ascii="Garamond" w:hAnsi="Garamond"/>
                <w:sz w:val="22"/>
                <w:szCs w:val="22"/>
                <w:lang w:val="sq-AL"/>
              </w:rPr>
            </w:pPr>
            <w:r w:rsidRPr="00783D21">
              <w:rPr>
                <w:rFonts w:ascii="Garamond" w:hAnsi="Garamond"/>
                <w:sz w:val="22"/>
                <w:szCs w:val="22"/>
                <w:lang w:val="sq-AL"/>
              </w:rPr>
              <w:t>Llambat që komandohen</w:t>
            </w:r>
          </w:p>
          <w:p w:rsidR="006D0228" w:rsidRPr="00783D21" w:rsidRDefault="006D0228" w:rsidP="00CA43B7">
            <w:pPr>
              <w:pStyle w:val="CM4"/>
              <w:widowControl w:val="0"/>
              <w:jc w:val="both"/>
              <w:rPr>
                <w:rFonts w:ascii="Garamond" w:hAnsi="Garamond"/>
                <w:sz w:val="22"/>
                <w:szCs w:val="22"/>
                <w:lang w:val="sq-AL"/>
              </w:rPr>
            </w:pPr>
            <w:r w:rsidRPr="00783D21">
              <w:rPr>
                <w:rFonts w:ascii="Garamond" w:hAnsi="Garamond"/>
                <w:sz w:val="22"/>
                <w:szCs w:val="22"/>
                <w:lang w:val="sq-AL"/>
              </w:rPr>
              <w:t>me pajisje të jashtme kontrolli për llambat LED</w:t>
            </w:r>
          </w:p>
        </w:tc>
        <w:tc>
          <w:tcPr>
            <w:tcW w:w="4230" w:type="dxa"/>
          </w:tcPr>
          <w:p w:rsidR="006D0228" w:rsidRPr="00783D21" w:rsidRDefault="006D0228" w:rsidP="00CA43B7">
            <w:pPr>
              <w:pStyle w:val="CM4"/>
              <w:widowControl w:val="0"/>
              <w:jc w:val="both"/>
              <w:rPr>
                <w:rFonts w:ascii="Garamond" w:hAnsi="Garamond"/>
                <w:sz w:val="22"/>
                <w:szCs w:val="22"/>
                <w:lang w:val="sq-AL"/>
              </w:rPr>
            </w:pPr>
          </w:p>
          <w:p w:rsidR="006D0228" w:rsidRPr="00783D21" w:rsidRDefault="006D0228" w:rsidP="00CA43B7">
            <w:pPr>
              <w:pStyle w:val="CM4"/>
              <w:widowControl w:val="0"/>
              <w:jc w:val="both"/>
              <w:rPr>
                <w:rFonts w:ascii="Garamond" w:hAnsi="Garamond"/>
                <w:sz w:val="22"/>
                <w:szCs w:val="22"/>
                <w:lang w:val="sq-AL"/>
              </w:rPr>
            </w:pPr>
            <w:r w:rsidRPr="00783D21">
              <w:rPr>
                <w:rFonts w:ascii="Garamond" w:hAnsi="Garamond"/>
                <w:sz w:val="22"/>
                <w:szCs w:val="22"/>
                <w:lang w:val="sq-AL"/>
              </w:rPr>
              <w:t xml:space="preserve">P nom × 1,10 </w:t>
            </w:r>
          </w:p>
        </w:tc>
      </w:tr>
      <w:tr w:rsidR="006D0228" w:rsidRPr="00783D21" w:rsidTr="006D0228">
        <w:tc>
          <w:tcPr>
            <w:tcW w:w="4770" w:type="dxa"/>
          </w:tcPr>
          <w:p w:rsidR="006D0228" w:rsidRPr="00783D21" w:rsidRDefault="006D0228" w:rsidP="00CA43B7">
            <w:pPr>
              <w:pStyle w:val="CM4"/>
              <w:widowControl w:val="0"/>
              <w:jc w:val="both"/>
              <w:rPr>
                <w:rFonts w:ascii="Garamond" w:hAnsi="Garamond"/>
                <w:sz w:val="22"/>
                <w:szCs w:val="22"/>
                <w:lang w:val="sq-AL"/>
              </w:rPr>
            </w:pPr>
            <w:r w:rsidRPr="00783D21">
              <w:rPr>
                <w:rFonts w:ascii="Garamond" w:hAnsi="Garamond"/>
                <w:sz w:val="22"/>
                <w:szCs w:val="22"/>
                <w:lang w:val="sq-AL"/>
              </w:rPr>
              <w:t xml:space="preserve">Llambat fluoreshente me </w:t>
            </w:r>
            <w:r w:rsidR="00823EB2" w:rsidRPr="00783D21">
              <w:rPr>
                <w:rFonts w:ascii="Garamond" w:hAnsi="Garamond"/>
                <w:sz w:val="22"/>
                <w:szCs w:val="22"/>
                <w:lang w:val="sq-AL"/>
              </w:rPr>
              <w:t>diametër</w:t>
            </w:r>
            <w:r w:rsidRPr="00783D21">
              <w:rPr>
                <w:rFonts w:ascii="Garamond" w:hAnsi="Garamond"/>
                <w:sz w:val="22"/>
                <w:szCs w:val="22"/>
                <w:lang w:val="sq-AL"/>
              </w:rPr>
              <w:t xml:space="preserve"> 16 mm (llambat T5) dhe llambat fluoreshente me xokol me 4 kunja që komandohen me pajisje të jashtme kontrolli për llamba fluoresh</w:t>
            </w:r>
            <w:r w:rsidR="00823EB2">
              <w:rPr>
                <w:rFonts w:ascii="Garamond" w:hAnsi="Garamond"/>
                <w:sz w:val="22"/>
                <w:szCs w:val="22"/>
                <w:lang w:val="sq-AL"/>
              </w:rPr>
              <w:t>e</w:t>
            </w:r>
            <w:r w:rsidRPr="00783D21">
              <w:rPr>
                <w:rFonts w:ascii="Garamond" w:hAnsi="Garamond"/>
                <w:sz w:val="22"/>
                <w:szCs w:val="22"/>
                <w:lang w:val="sq-AL"/>
              </w:rPr>
              <w:t>nte.</w:t>
            </w:r>
          </w:p>
        </w:tc>
        <w:tc>
          <w:tcPr>
            <w:tcW w:w="4230" w:type="dxa"/>
          </w:tcPr>
          <w:p w:rsidR="006D0228" w:rsidRPr="00783D21" w:rsidRDefault="006D0228" w:rsidP="00CA43B7">
            <w:pPr>
              <w:pStyle w:val="CM4"/>
              <w:widowControl w:val="0"/>
              <w:jc w:val="both"/>
              <w:rPr>
                <w:rFonts w:ascii="Garamond" w:hAnsi="Garamond"/>
                <w:b/>
                <w:bCs/>
                <w:sz w:val="22"/>
                <w:szCs w:val="22"/>
                <w:lang w:val="sq-AL"/>
              </w:rPr>
            </w:pPr>
          </w:p>
          <w:p w:rsidR="006D0228" w:rsidRPr="00783D21" w:rsidRDefault="006D0228" w:rsidP="00CA43B7">
            <w:pPr>
              <w:pStyle w:val="CM4"/>
              <w:widowControl w:val="0"/>
              <w:jc w:val="both"/>
              <w:rPr>
                <w:rFonts w:ascii="Garamond" w:hAnsi="Garamond"/>
                <w:sz w:val="22"/>
                <w:szCs w:val="22"/>
                <w:lang w:val="sq-AL"/>
              </w:rPr>
            </w:pPr>
            <w:r w:rsidRPr="00783D21">
              <w:rPr>
                <w:rFonts w:ascii="Garamond" w:hAnsi="Garamond"/>
                <w:sz w:val="22"/>
                <w:szCs w:val="22"/>
                <w:lang w:val="sq-AL"/>
              </w:rPr>
              <w:t xml:space="preserve">P nom × 1,10 </w:t>
            </w:r>
          </w:p>
          <w:p w:rsidR="006D0228" w:rsidRPr="00783D21" w:rsidRDefault="006D0228" w:rsidP="00CA43B7">
            <w:pPr>
              <w:pStyle w:val="Default"/>
              <w:widowControl w:val="0"/>
              <w:jc w:val="both"/>
              <w:rPr>
                <w:rFonts w:ascii="Garamond" w:hAnsi="Garamond"/>
                <w:color w:val="auto"/>
                <w:sz w:val="22"/>
                <w:szCs w:val="22"/>
                <w:lang w:val="sq-AL"/>
              </w:rPr>
            </w:pPr>
          </w:p>
        </w:tc>
      </w:tr>
      <w:tr w:rsidR="006D0228" w:rsidRPr="00783D21" w:rsidTr="006D0228">
        <w:tc>
          <w:tcPr>
            <w:tcW w:w="4770" w:type="dxa"/>
          </w:tcPr>
          <w:p w:rsidR="006D0228" w:rsidRPr="00783D21" w:rsidRDefault="006D0228" w:rsidP="00CA43B7">
            <w:pPr>
              <w:pStyle w:val="CM4"/>
              <w:widowControl w:val="0"/>
              <w:jc w:val="both"/>
              <w:rPr>
                <w:rFonts w:ascii="Garamond" w:hAnsi="Garamond"/>
                <w:sz w:val="22"/>
                <w:szCs w:val="22"/>
                <w:lang w:val="sq-AL"/>
              </w:rPr>
            </w:pPr>
            <w:r w:rsidRPr="00783D21">
              <w:rPr>
                <w:rFonts w:ascii="Garamond" w:hAnsi="Garamond"/>
                <w:sz w:val="22"/>
                <w:szCs w:val="22"/>
                <w:lang w:val="sq-AL"/>
              </w:rPr>
              <w:t>Llamba të tjera që komandohen me pajisje të jashtme kontrolli për llamba fluoreshente</w:t>
            </w:r>
          </w:p>
        </w:tc>
        <w:tc>
          <w:tcPr>
            <w:tcW w:w="4230" w:type="dxa"/>
          </w:tcPr>
          <w:p w:rsidR="006D0228" w:rsidRPr="00783D21" w:rsidRDefault="006D0228" w:rsidP="00CA43B7">
            <w:pPr>
              <w:pStyle w:val="Default"/>
              <w:widowControl w:val="0"/>
              <w:jc w:val="both"/>
              <w:rPr>
                <w:rFonts w:ascii="Garamond" w:hAnsi="Garamond"/>
                <w:color w:val="auto"/>
                <w:sz w:val="22"/>
                <w:szCs w:val="22"/>
                <w:lang w:val="sq-AL"/>
              </w:rPr>
            </w:pPr>
            <w:r w:rsidRPr="00783D21">
              <w:rPr>
                <w:rFonts w:ascii="Garamond" w:hAnsi="Garamond"/>
                <w:bCs/>
                <w:color w:val="auto"/>
                <w:sz w:val="22"/>
                <w:szCs w:val="22"/>
                <w:lang w:val="sq-AL"/>
              </w:rPr>
              <w:t xml:space="preserve">Pnom </w:t>
            </w:r>
            <m:oMath>
              <m:r>
                <m:rPr>
                  <m:sty m:val="p"/>
                </m:rPr>
                <w:rPr>
                  <w:rFonts w:ascii="Cambria Math" w:hAnsi="Garamond"/>
                  <w:color w:val="auto"/>
                  <w:sz w:val="22"/>
                  <w:szCs w:val="22"/>
                  <w:lang w:val="sq-AL"/>
                </w:rPr>
                <m:t>=</m:t>
              </m:r>
              <m:f>
                <m:fPr>
                  <m:ctrlPr>
                    <w:rPr>
                      <w:rFonts w:ascii="Cambria Math" w:hAnsi="Garamond"/>
                      <w:bCs/>
                      <w:color w:val="auto"/>
                      <w:sz w:val="22"/>
                      <w:szCs w:val="22"/>
                      <w:lang w:val="sq-AL"/>
                    </w:rPr>
                  </m:ctrlPr>
                </m:fPr>
                <m:num>
                  <m:rad>
                    <m:radPr>
                      <m:degHide m:val="on"/>
                      <m:ctrlPr>
                        <w:rPr>
                          <w:rFonts w:ascii="Cambria Math" w:hAnsi="Garamond"/>
                          <w:b/>
                          <w:bCs/>
                          <w:color w:val="auto"/>
                          <w:sz w:val="22"/>
                          <w:szCs w:val="22"/>
                          <w:lang w:val="sq-AL"/>
                        </w:rPr>
                      </m:ctrlPr>
                    </m:radPr>
                    <m:deg>
                      <m:ctrlPr>
                        <w:rPr>
                          <w:rFonts w:ascii="Cambria Math" w:hAnsi="Garamond"/>
                          <w:bCs/>
                          <w:i/>
                          <w:color w:val="auto"/>
                          <w:sz w:val="22"/>
                          <w:szCs w:val="22"/>
                          <w:lang w:val="sq-AL"/>
                        </w:rPr>
                      </m:ctrlPr>
                    </m:deg>
                    <m:e/>
                  </m:rad>
                  <m:r>
                    <m:rPr>
                      <m:sty m:val="p"/>
                    </m:rPr>
                    <w:rPr>
                      <w:rFonts w:ascii="Garamond" w:hAnsi="Garamond"/>
                      <w:color w:val="auto"/>
                      <w:sz w:val="22"/>
                      <w:szCs w:val="22"/>
                      <w:lang w:val="sq-AL"/>
                    </w:rPr>
                    <m:t>Φ</m:t>
                  </m:r>
                  <m:r>
                    <m:rPr>
                      <m:sty m:val="p"/>
                    </m:rPr>
                    <w:rPr>
                      <w:rFonts w:ascii="Cambria Math" w:hAnsi="Garamond"/>
                      <w:color w:val="auto"/>
                      <w:sz w:val="22"/>
                      <w:szCs w:val="22"/>
                      <w:lang w:val="sq-AL"/>
                    </w:rPr>
                    <m:t>p</m:t>
                  </m:r>
                  <m:r>
                    <m:rPr>
                      <m:sty m:val="p"/>
                    </m:rPr>
                    <w:rPr>
                      <w:rFonts w:ascii="Cambria Math" w:hAnsi="Garamond"/>
                      <w:color w:val="auto"/>
                      <w:sz w:val="22"/>
                      <w:szCs w:val="22"/>
                      <w:lang w:val="sq-AL"/>
                    </w:rPr>
                    <m:t>ë</m:t>
                  </m:r>
                  <m:r>
                    <m:rPr>
                      <m:sty m:val="p"/>
                    </m:rPr>
                    <w:rPr>
                      <w:rFonts w:ascii="Cambria Math" w:hAnsi="Garamond"/>
                      <w:color w:val="auto"/>
                      <w:sz w:val="22"/>
                      <w:szCs w:val="22"/>
                      <w:lang w:val="sq-AL"/>
                    </w:rPr>
                    <m:t>rd.+0.0103</m:t>
                  </m:r>
                  <m:r>
                    <m:rPr>
                      <m:sty m:val="p"/>
                    </m:rPr>
                    <w:rPr>
                      <w:rFonts w:ascii="Garamond" w:hAnsi="Garamond"/>
                      <w:color w:val="auto"/>
                      <w:sz w:val="22"/>
                      <w:szCs w:val="22"/>
                      <w:lang w:val="sq-AL"/>
                    </w:rPr>
                    <m:t>Φ</m:t>
                  </m:r>
                  <m:r>
                    <m:rPr>
                      <m:sty m:val="p"/>
                    </m:rPr>
                    <w:rPr>
                      <w:rFonts w:ascii="Cambria Math" w:hAnsi="Garamond"/>
                      <w:color w:val="auto"/>
                      <w:sz w:val="22"/>
                      <w:szCs w:val="22"/>
                      <w:lang w:val="sq-AL"/>
                    </w:rPr>
                    <m:t>p</m:t>
                  </m:r>
                  <m:r>
                    <m:rPr>
                      <m:sty m:val="p"/>
                    </m:rPr>
                    <w:rPr>
                      <w:rFonts w:ascii="Cambria Math" w:hAnsi="Garamond"/>
                      <w:color w:val="auto"/>
                      <w:sz w:val="22"/>
                      <w:szCs w:val="22"/>
                      <w:lang w:val="sq-AL"/>
                    </w:rPr>
                    <m:t>ë</m:t>
                  </m:r>
                  <m:r>
                    <m:rPr>
                      <m:sty m:val="p"/>
                    </m:rPr>
                    <w:rPr>
                      <w:rFonts w:ascii="Cambria Math" w:hAnsi="Garamond"/>
                      <w:color w:val="auto"/>
                      <w:sz w:val="22"/>
                      <w:szCs w:val="22"/>
                      <w:lang w:val="sq-AL"/>
                    </w:rPr>
                    <m:t>r</m:t>
                  </m:r>
                </m:num>
                <m:den>
                  <m:rad>
                    <m:radPr>
                      <m:degHide m:val="on"/>
                      <m:ctrlPr>
                        <w:rPr>
                          <w:rFonts w:ascii="Cambria Math" w:hAnsi="Garamond"/>
                          <w:b/>
                          <w:bCs/>
                          <w:color w:val="auto"/>
                          <w:sz w:val="22"/>
                          <w:szCs w:val="22"/>
                          <w:lang w:val="sq-AL"/>
                        </w:rPr>
                      </m:ctrlPr>
                    </m:radPr>
                    <m:deg>
                      <m:ctrlPr>
                        <w:rPr>
                          <w:rFonts w:ascii="Cambria Math" w:hAnsi="Garamond"/>
                          <w:bCs/>
                          <w:i/>
                          <w:color w:val="auto"/>
                          <w:sz w:val="22"/>
                          <w:szCs w:val="22"/>
                          <w:lang w:val="sq-AL"/>
                        </w:rPr>
                      </m:ctrlPr>
                    </m:deg>
                    <m:e/>
                  </m:rad>
                  <m:r>
                    <m:rPr>
                      <m:sty m:val="p"/>
                    </m:rPr>
                    <w:rPr>
                      <w:rFonts w:ascii="Garamond" w:hAnsi="Garamond"/>
                      <w:color w:val="auto"/>
                      <w:sz w:val="22"/>
                      <w:szCs w:val="22"/>
                      <w:lang w:val="sq-AL"/>
                    </w:rPr>
                    <m:t>Φ</m:t>
                  </m:r>
                  <m:r>
                    <m:rPr>
                      <m:sty m:val="p"/>
                    </m:rPr>
                    <w:rPr>
                      <w:rFonts w:ascii="Cambria Math" w:hAnsi="Garamond"/>
                      <w:color w:val="auto"/>
                      <w:sz w:val="22"/>
                      <w:szCs w:val="22"/>
                      <w:lang w:val="sq-AL"/>
                    </w:rPr>
                    <m:t>p</m:t>
                  </m:r>
                  <m:r>
                    <m:rPr>
                      <m:sty m:val="p"/>
                    </m:rPr>
                    <w:rPr>
                      <w:rFonts w:ascii="Cambria Math" w:hAnsi="Garamond"/>
                      <w:color w:val="auto"/>
                      <w:sz w:val="22"/>
                      <w:szCs w:val="22"/>
                      <w:lang w:val="sq-AL"/>
                    </w:rPr>
                    <m:t>ë</m:t>
                  </m:r>
                  <m:r>
                    <m:rPr>
                      <m:sty m:val="p"/>
                    </m:rPr>
                    <w:rPr>
                      <w:rFonts w:ascii="Cambria Math" w:hAnsi="Garamond"/>
                      <w:color w:val="auto"/>
                      <w:sz w:val="22"/>
                      <w:szCs w:val="22"/>
                      <w:lang w:val="sq-AL"/>
                    </w:rPr>
                    <m:t>rd.+0.097</m:t>
                  </m:r>
                  <m:r>
                    <m:rPr>
                      <m:sty m:val="p"/>
                    </m:rPr>
                    <w:rPr>
                      <w:rFonts w:ascii="Garamond" w:hAnsi="Garamond"/>
                      <w:color w:val="auto"/>
                      <w:sz w:val="22"/>
                      <w:szCs w:val="22"/>
                      <w:lang w:val="sq-AL"/>
                    </w:rPr>
                    <m:t>Φ</m:t>
                  </m:r>
                  <m:r>
                    <m:rPr>
                      <m:sty m:val="p"/>
                    </m:rPr>
                    <w:rPr>
                      <w:rFonts w:ascii="Cambria Math" w:hAnsi="Garamond"/>
                      <w:color w:val="auto"/>
                      <w:sz w:val="22"/>
                      <w:szCs w:val="22"/>
                      <w:lang w:val="sq-AL"/>
                    </w:rPr>
                    <m:t>p</m:t>
                  </m:r>
                  <m:r>
                    <m:rPr>
                      <m:sty m:val="p"/>
                    </m:rPr>
                    <w:rPr>
                      <w:rFonts w:ascii="Cambria Math" w:hAnsi="Garamond"/>
                      <w:color w:val="auto"/>
                      <w:sz w:val="22"/>
                      <w:szCs w:val="22"/>
                      <w:lang w:val="sq-AL"/>
                    </w:rPr>
                    <m:t>ë</m:t>
                  </m:r>
                  <m:r>
                    <m:rPr>
                      <m:sty m:val="p"/>
                    </m:rPr>
                    <w:rPr>
                      <w:rFonts w:ascii="Cambria Math" w:hAnsi="Garamond"/>
                      <w:color w:val="auto"/>
                      <w:sz w:val="22"/>
                      <w:szCs w:val="22"/>
                      <w:lang w:val="sq-AL"/>
                    </w:rPr>
                    <m:t>r</m:t>
                  </m:r>
                </m:den>
              </m:f>
            </m:oMath>
          </w:p>
        </w:tc>
      </w:tr>
      <w:tr w:rsidR="006D0228" w:rsidRPr="00783D21" w:rsidTr="006D0228">
        <w:tc>
          <w:tcPr>
            <w:tcW w:w="4770" w:type="dxa"/>
          </w:tcPr>
          <w:p w:rsidR="006D0228" w:rsidRPr="00783D21" w:rsidRDefault="006D0228" w:rsidP="00CA43B7">
            <w:pPr>
              <w:pStyle w:val="CM4"/>
              <w:widowControl w:val="0"/>
              <w:jc w:val="both"/>
              <w:rPr>
                <w:rFonts w:ascii="Garamond" w:hAnsi="Garamond"/>
                <w:sz w:val="22"/>
                <w:szCs w:val="22"/>
                <w:lang w:val="sq-AL"/>
              </w:rPr>
            </w:pPr>
            <w:r w:rsidRPr="00783D21">
              <w:rPr>
                <w:rFonts w:ascii="Garamond" w:hAnsi="Garamond"/>
                <w:sz w:val="22"/>
                <w:szCs w:val="22"/>
                <w:lang w:val="sq-AL"/>
              </w:rPr>
              <w:t xml:space="preserve">Llamba që komandohen me njësi të jashtme kontrolli për llamba me shkarkesë në gaz me </w:t>
            </w:r>
            <w:r w:rsidR="00823EB2" w:rsidRPr="00783D21">
              <w:rPr>
                <w:rFonts w:ascii="Garamond" w:hAnsi="Garamond"/>
                <w:sz w:val="22"/>
                <w:szCs w:val="22"/>
                <w:lang w:val="sq-AL"/>
              </w:rPr>
              <w:t>intensitet</w:t>
            </w:r>
            <w:r w:rsidRPr="00783D21">
              <w:rPr>
                <w:rFonts w:ascii="Garamond" w:hAnsi="Garamond"/>
                <w:sz w:val="22"/>
                <w:szCs w:val="22"/>
                <w:lang w:val="sq-AL"/>
              </w:rPr>
              <w:t xml:space="preserve"> të lartë</w:t>
            </w:r>
          </w:p>
        </w:tc>
        <w:tc>
          <w:tcPr>
            <w:tcW w:w="4230" w:type="dxa"/>
          </w:tcPr>
          <w:p w:rsidR="006D0228" w:rsidRPr="00783D21" w:rsidRDefault="006D0228" w:rsidP="00CA43B7">
            <w:pPr>
              <w:pStyle w:val="CM4"/>
              <w:widowControl w:val="0"/>
              <w:jc w:val="both"/>
              <w:rPr>
                <w:rFonts w:ascii="Garamond" w:hAnsi="Garamond"/>
                <w:sz w:val="22"/>
                <w:szCs w:val="22"/>
                <w:lang w:val="sq-AL"/>
              </w:rPr>
            </w:pPr>
          </w:p>
          <w:p w:rsidR="006D0228" w:rsidRPr="00783D21" w:rsidRDefault="006D0228" w:rsidP="00CA43B7">
            <w:pPr>
              <w:pStyle w:val="CM4"/>
              <w:widowControl w:val="0"/>
              <w:jc w:val="both"/>
              <w:rPr>
                <w:rFonts w:ascii="Garamond" w:hAnsi="Garamond"/>
                <w:sz w:val="22"/>
                <w:szCs w:val="22"/>
                <w:lang w:val="sq-AL"/>
              </w:rPr>
            </w:pPr>
            <w:r w:rsidRPr="00783D21">
              <w:rPr>
                <w:rFonts w:ascii="Garamond" w:hAnsi="Garamond"/>
                <w:sz w:val="22"/>
                <w:szCs w:val="22"/>
                <w:lang w:val="sq-AL"/>
              </w:rPr>
              <w:t>P nom × 1,10</w:t>
            </w:r>
          </w:p>
        </w:tc>
      </w:tr>
      <w:tr w:rsidR="006D0228" w:rsidRPr="00783D21" w:rsidTr="006D0228">
        <w:tc>
          <w:tcPr>
            <w:tcW w:w="4770" w:type="dxa"/>
          </w:tcPr>
          <w:p w:rsidR="006D0228" w:rsidRPr="00783D21" w:rsidRDefault="006D0228" w:rsidP="00CA43B7">
            <w:pPr>
              <w:pStyle w:val="CM4"/>
              <w:widowControl w:val="0"/>
              <w:jc w:val="both"/>
              <w:rPr>
                <w:rFonts w:ascii="Garamond" w:hAnsi="Garamond"/>
                <w:sz w:val="22"/>
                <w:szCs w:val="22"/>
                <w:lang w:val="sq-AL"/>
              </w:rPr>
            </w:pPr>
            <w:r w:rsidRPr="00783D21">
              <w:rPr>
                <w:rFonts w:ascii="Garamond" w:hAnsi="Garamond"/>
                <w:sz w:val="22"/>
                <w:szCs w:val="22"/>
                <w:lang w:val="sq-AL"/>
              </w:rPr>
              <w:t>Llamba që komandohen me njësi të jashtme kontrolli, për llamba me avull natriumi me presion të ulët.</w:t>
            </w:r>
          </w:p>
        </w:tc>
        <w:tc>
          <w:tcPr>
            <w:tcW w:w="4230" w:type="dxa"/>
          </w:tcPr>
          <w:p w:rsidR="006D0228" w:rsidRPr="00783D21" w:rsidRDefault="006D0228" w:rsidP="00CA43B7">
            <w:pPr>
              <w:pStyle w:val="CM4"/>
              <w:widowControl w:val="0"/>
              <w:jc w:val="both"/>
              <w:rPr>
                <w:rFonts w:ascii="Garamond" w:hAnsi="Garamond"/>
                <w:sz w:val="22"/>
                <w:szCs w:val="22"/>
                <w:lang w:val="sq-AL"/>
              </w:rPr>
            </w:pPr>
          </w:p>
          <w:p w:rsidR="006D0228" w:rsidRPr="00783D21" w:rsidRDefault="006D0228" w:rsidP="00CA43B7">
            <w:pPr>
              <w:pStyle w:val="CM4"/>
              <w:widowControl w:val="0"/>
              <w:jc w:val="both"/>
              <w:rPr>
                <w:rFonts w:ascii="Garamond" w:hAnsi="Garamond"/>
                <w:sz w:val="22"/>
                <w:szCs w:val="22"/>
                <w:lang w:val="sq-AL"/>
              </w:rPr>
            </w:pPr>
            <w:r w:rsidRPr="00783D21">
              <w:rPr>
                <w:rFonts w:ascii="Garamond" w:hAnsi="Garamond"/>
                <w:sz w:val="22"/>
                <w:szCs w:val="22"/>
                <w:lang w:val="sq-AL"/>
              </w:rPr>
              <w:t xml:space="preserve">P nom × 1,15 </w:t>
            </w:r>
          </w:p>
          <w:p w:rsidR="006D0228" w:rsidRPr="00783D21" w:rsidRDefault="006D0228" w:rsidP="00CA43B7">
            <w:pPr>
              <w:pStyle w:val="CM4"/>
              <w:widowControl w:val="0"/>
              <w:jc w:val="both"/>
              <w:rPr>
                <w:rFonts w:ascii="Garamond" w:hAnsi="Garamond"/>
                <w:b/>
                <w:bCs/>
                <w:sz w:val="22"/>
                <w:szCs w:val="22"/>
                <w:lang w:val="sq-AL"/>
              </w:rPr>
            </w:pPr>
          </w:p>
        </w:tc>
      </w:tr>
    </w:tbl>
    <w:p w:rsidR="006D0228" w:rsidRPr="00783D21" w:rsidRDefault="006D0228" w:rsidP="00CA43B7">
      <w:pPr>
        <w:pStyle w:val="CM4"/>
        <w:widowControl w:val="0"/>
        <w:jc w:val="both"/>
        <w:rPr>
          <w:rFonts w:ascii="Garamond" w:hAnsi="Garamond"/>
          <w:sz w:val="28"/>
          <w:szCs w:val="28"/>
          <w:lang w:val="sq-AL"/>
        </w:rPr>
      </w:pPr>
    </w:p>
    <w:p w:rsidR="00A802EA" w:rsidRDefault="00A802EA" w:rsidP="00CA43B7">
      <w:pPr>
        <w:pStyle w:val="Paragrafi"/>
        <w:rPr>
          <w:lang w:val="sq-AL"/>
        </w:rPr>
        <w:sectPr w:rsidR="00A802EA" w:rsidSect="008A378D">
          <w:footnotePr>
            <w:numFmt w:val="chicago"/>
          </w:footnotePr>
          <w:type w:val="continuous"/>
          <w:pgSz w:w="11907" w:h="16840" w:code="9"/>
          <w:pgMar w:top="720" w:right="1134" w:bottom="720" w:left="1134" w:header="851" w:footer="851" w:gutter="0"/>
          <w:cols w:space="454"/>
          <w:docGrid w:linePitch="360"/>
        </w:sectPr>
      </w:pPr>
    </w:p>
    <w:p w:rsidR="006D0228" w:rsidRPr="00783D21" w:rsidRDefault="006D0228" w:rsidP="00CA43B7">
      <w:pPr>
        <w:pStyle w:val="Paragrafi"/>
        <w:rPr>
          <w:lang w:val="sq-AL"/>
        </w:rPr>
      </w:pPr>
      <w:r w:rsidRPr="00783D21">
        <w:rPr>
          <w:lang w:val="sq-AL"/>
        </w:rPr>
        <w:t xml:space="preserve">P ref është fuqia reference e nxjerrë nga fluksi i dobishëm i dritës për modelin (Φ përd) nëpërmjet formulave të mëposhtme: </w:t>
      </w:r>
    </w:p>
    <w:p w:rsidR="006D0228" w:rsidRPr="00783D21" w:rsidRDefault="006D0228" w:rsidP="00CA43B7">
      <w:pPr>
        <w:pStyle w:val="Paragrafi"/>
        <w:rPr>
          <w:lang w:val="sq-AL"/>
        </w:rPr>
      </w:pPr>
      <w:r w:rsidRPr="00783D21">
        <w:rPr>
          <w:lang w:val="sq-AL"/>
        </w:rPr>
        <w:t>Për modele me Φ përd  &lt; 1 300 lumen:</w:t>
      </w:r>
    </w:p>
    <w:p w:rsidR="006D0228" w:rsidRPr="00783D21" w:rsidRDefault="006D0228" w:rsidP="00CA43B7">
      <w:pPr>
        <w:pStyle w:val="Paragrafi"/>
        <w:rPr>
          <w:lang w:val="sq-AL"/>
        </w:rPr>
      </w:pPr>
      <w:r w:rsidRPr="00783D21">
        <w:rPr>
          <w:lang w:val="sq-AL"/>
        </w:rPr>
        <w:t xml:space="preserve">P ref = 0,88√Φpër + 0,049 Φpër </w:t>
      </w:r>
    </w:p>
    <w:p w:rsidR="006D0228" w:rsidRPr="00783D21" w:rsidRDefault="006D0228" w:rsidP="00CA43B7">
      <w:pPr>
        <w:pStyle w:val="Paragrafi"/>
        <w:rPr>
          <w:lang w:val="sq-AL"/>
        </w:rPr>
      </w:pPr>
      <w:r w:rsidRPr="00783D21">
        <w:rPr>
          <w:lang w:val="sq-AL"/>
        </w:rPr>
        <w:t xml:space="preserve">Për modele me Φpërd ≥ 1300 lumen: </w:t>
      </w:r>
    </w:p>
    <w:p w:rsidR="006D0228" w:rsidRPr="00783D21" w:rsidRDefault="006D0228" w:rsidP="00CA43B7">
      <w:pPr>
        <w:pStyle w:val="Paragrafi"/>
        <w:rPr>
          <w:lang w:val="sq-AL"/>
        </w:rPr>
      </w:pPr>
      <w:r w:rsidRPr="00783D21">
        <w:rPr>
          <w:lang w:val="sq-AL"/>
        </w:rPr>
        <w:t>P ref = 0,07341Φpër</w:t>
      </w:r>
    </w:p>
    <w:p w:rsidR="006D0228" w:rsidRPr="00783D21" w:rsidRDefault="006D0228" w:rsidP="00CA43B7">
      <w:pPr>
        <w:pStyle w:val="Paragrafi"/>
        <w:rPr>
          <w:lang w:val="sq-AL"/>
        </w:rPr>
      </w:pPr>
      <w:r w:rsidRPr="00783D21">
        <w:rPr>
          <w:lang w:val="sq-AL"/>
        </w:rPr>
        <w:t xml:space="preserve">Fluksi i dobishëm i dritës (Φ për ) përcaktohet në përputhje me Tabelën 3. </w:t>
      </w:r>
    </w:p>
    <w:p w:rsidR="00A802EA" w:rsidRDefault="00A802EA" w:rsidP="00CA43B7">
      <w:pPr>
        <w:pStyle w:val="Paragrafi"/>
        <w:rPr>
          <w:lang w:val="sq-AL"/>
        </w:rPr>
        <w:sectPr w:rsidR="00A802EA" w:rsidSect="00A802EA">
          <w:footnotePr>
            <w:numFmt w:val="chicago"/>
          </w:footnotePr>
          <w:type w:val="continuous"/>
          <w:pgSz w:w="11907" w:h="16840" w:code="9"/>
          <w:pgMar w:top="720" w:right="1134" w:bottom="720" w:left="1134" w:header="851" w:footer="851" w:gutter="0"/>
          <w:cols w:num="2" w:space="454"/>
          <w:docGrid w:linePitch="360"/>
        </w:sectPr>
      </w:pPr>
    </w:p>
    <w:p w:rsidR="006D0228" w:rsidRPr="00783D21" w:rsidRDefault="006D0228" w:rsidP="00CA43B7">
      <w:pPr>
        <w:pStyle w:val="Paragrafi"/>
        <w:rPr>
          <w:lang w:val="sq-AL"/>
        </w:rPr>
      </w:pPr>
      <w:r w:rsidRPr="00783D21">
        <w:rPr>
          <w:iCs/>
          <w:lang w:val="sq-AL"/>
        </w:rPr>
        <w:t>Tabela 3</w:t>
      </w:r>
    </w:p>
    <w:p w:rsidR="006D0228" w:rsidRPr="00783D21" w:rsidRDefault="006D0228" w:rsidP="00CA43B7">
      <w:pPr>
        <w:pStyle w:val="Paragrafi"/>
        <w:rPr>
          <w:bCs/>
          <w:lang w:val="sq-AL"/>
        </w:rPr>
      </w:pPr>
      <w:r w:rsidRPr="00783D21">
        <w:rPr>
          <w:bCs/>
          <w:lang w:val="sq-AL"/>
        </w:rPr>
        <w:t>Përcaktimi i fluksit ndriçues të dobishëm</w:t>
      </w:r>
    </w:p>
    <w:p w:rsidR="006D0228" w:rsidRDefault="006D0228" w:rsidP="00272A0A">
      <w:pPr>
        <w:pStyle w:val="Hapesira7"/>
        <w:rPr>
          <w:lang w:val="sq-AL"/>
        </w:rPr>
      </w:pPr>
    </w:p>
    <w:tbl>
      <w:tblPr>
        <w:tblStyle w:val="TableGrid"/>
        <w:tblW w:w="9000" w:type="dxa"/>
        <w:jc w:val="center"/>
        <w:tblInd w:w="198" w:type="dxa"/>
        <w:tblLayout w:type="fixed"/>
        <w:tblLook w:val="04A0"/>
      </w:tblPr>
      <w:tblGrid>
        <w:gridCol w:w="4770"/>
        <w:gridCol w:w="4230"/>
      </w:tblGrid>
      <w:tr w:rsidR="006D0228" w:rsidRPr="00783D21" w:rsidTr="00345730">
        <w:trPr>
          <w:jc w:val="center"/>
        </w:trPr>
        <w:tc>
          <w:tcPr>
            <w:tcW w:w="4770" w:type="dxa"/>
          </w:tcPr>
          <w:p w:rsidR="006D0228" w:rsidRPr="00823EB2" w:rsidRDefault="006D0228" w:rsidP="00CA43B7">
            <w:pPr>
              <w:pStyle w:val="CM4"/>
              <w:widowControl w:val="0"/>
              <w:rPr>
                <w:rFonts w:ascii="Garamond" w:hAnsi="Garamond"/>
                <w:b/>
                <w:sz w:val="22"/>
                <w:szCs w:val="22"/>
                <w:lang w:val="sq-AL"/>
              </w:rPr>
            </w:pPr>
            <w:r w:rsidRPr="00823EB2">
              <w:rPr>
                <w:rFonts w:ascii="Garamond" w:hAnsi="Garamond"/>
                <w:b/>
                <w:sz w:val="22"/>
                <w:szCs w:val="22"/>
                <w:lang w:val="sq-AL"/>
              </w:rPr>
              <w:t>Modeli</w:t>
            </w:r>
          </w:p>
        </w:tc>
        <w:tc>
          <w:tcPr>
            <w:tcW w:w="4230" w:type="dxa"/>
          </w:tcPr>
          <w:p w:rsidR="006D0228" w:rsidRPr="00823EB2" w:rsidRDefault="006D0228" w:rsidP="00CA43B7">
            <w:pPr>
              <w:pStyle w:val="CM4"/>
              <w:widowControl w:val="0"/>
              <w:rPr>
                <w:rFonts w:ascii="Garamond" w:hAnsi="Garamond"/>
                <w:b/>
                <w:sz w:val="22"/>
                <w:szCs w:val="22"/>
                <w:lang w:val="sq-AL"/>
              </w:rPr>
            </w:pPr>
            <w:r w:rsidRPr="00823EB2">
              <w:rPr>
                <w:rFonts w:ascii="Garamond" w:hAnsi="Garamond"/>
                <w:b/>
                <w:sz w:val="22"/>
                <w:szCs w:val="22"/>
                <w:lang w:val="sq-AL"/>
              </w:rPr>
              <w:t>Fluksi i dobishëm i dritës (Φpërd)</w:t>
            </w:r>
          </w:p>
        </w:tc>
      </w:tr>
      <w:tr w:rsidR="006D0228" w:rsidRPr="00783D21" w:rsidTr="00345730">
        <w:trPr>
          <w:jc w:val="center"/>
        </w:trPr>
        <w:tc>
          <w:tcPr>
            <w:tcW w:w="4770" w:type="dxa"/>
          </w:tcPr>
          <w:p w:rsidR="006D0228" w:rsidRPr="00783D21" w:rsidRDefault="006D0228" w:rsidP="00CA43B7">
            <w:pPr>
              <w:pStyle w:val="CM4"/>
              <w:widowControl w:val="0"/>
              <w:rPr>
                <w:rFonts w:ascii="Garamond" w:hAnsi="Garamond"/>
                <w:sz w:val="22"/>
                <w:szCs w:val="22"/>
                <w:lang w:val="sq-AL"/>
              </w:rPr>
            </w:pPr>
            <w:r w:rsidRPr="00783D21">
              <w:rPr>
                <w:rFonts w:ascii="Garamond" w:hAnsi="Garamond"/>
                <w:sz w:val="22"/>
                <w:szCs w:val="22"/>
                <w:lang w:val="sq-AL"/>
              </w:rPr>
              <w:t xml:space="preserve">Llambë jo drejtuese </w:t>
            </w:r>
          </w:p>
          <w:p w:rsidR="006D0228" w:rsidRPr="00783D21" w:rsidRDefault="006D0228" w:rsidP="00CA43B7">
            <w:pPr>
              <w:pStyle w:val="Default"/>
              <w:widowControl w:val="0"/>
              <w:rPr>
                <w:rFonts w:ascii="Garamond" w:hAnsi="Garamond"/>
                <w:color w:val="auto"/>
                <w:sz w:val="22"/>
                <w:szCs w:val="22"/>
                <w:lang w:val="sq-AL"/>
              </w:rPr>
            </w:pPr>
            <w:r w:rsidRPr="00783D21">
              <w:rPr>
                <w:rFonts w:ascii="Garamond" w:hAnsi="Garamond"/>
                <w:color w:val="auto"/>
                <w:sz w:val="22"/>
                <w:szCs w:val="22"/>
                <w:lang w:val="sq-AL"/>
              </w:rPr>
              <w:t xml:space="preserve">Llambë drejtuese me një kënd tufe ≥ 90° të ndryshme nga llambat me filament në ambalazhin e të cilave </w:t>
            </w:r>
            <w:r w:rsidR="00823EB2" w:rsidRPr="00783D21">
              <w:rPr>
                <w:rFonts w:ascii="Garamond" w:hAnsi="Garamond"/>
                <w:color w:val="auto"/>
                <w:sz w:val="22"/>
                <w:szCs w:val="22"/>
                <w:lang w:val="sq-AL"/>
              </w:rPr>
              <w:t>gjendet</w:t>
            </w:r>
            <w:r w:rsidRPr="00783D21">
              <w:rPr>
                <w:rFonts w:ascii="Garamond" w:hAnsi="Garamond"/>
                <w:color w:val="auto"/>
                <w:sz w:val="22"/>
                <w:szCs w:val="22"/>
                <w:lang w:val="sq-AL"/>
              </w:rPr>
              <w:t xml:space="preserve"> një paralajmërim në formë teksti ose grafike që tregon se ato nuk janë të përshtatshme për ndriçim të theksuar.</w:t>
            </w:r>
          </w:p>
        </w:tc>
        <w:tc>
          <w:tcPr>
            <w:tcW w:w="4230" w:type="dxa"/>
          </w:tcPr>
          <w:p w:rsidR="006D0228" w:rsidRPr="00783D21" w:rsidRDefault="006D0228" w:rsidP="00CA43B7">
            <w:pPr>
              <w:pStyle w:val="CM4"/>
              <w:widowControl w:val="0"/>
              <w:rPr>
                <w:rFonts w:ascii="Garamond" w:hAnsi="Garamond"/>
                <w:sz w:val="22"/>
                <w:szCs w:val="22"/>
                <w:lang w:val="sq-AL"/>
              </w:rPr>
            </w:pPr>
            <w:r w:rsidRPr="00783D21">
              <w:rPr>
                <w:rFonts w:ascii="Garamond" w:hAnsi="Garamond"/>
                <w:sz w:val="22"/>
                <w:szCs w:val="22"/>
                <w:lang w:val="sq-AL"/>
              </w:rPr>
              <w:t xml:space="preserve">Fluksi total nominal i dritës(Φ) </w:t>
            </w:r>
          </w:p>
          <w:p w:rsidR="006D0228" w:rsidRPr="00783D21" w:rsidRDefault="006D0228" w:rsidP="00CA43B7">
            <w:pPr>
              <w:pStyle w:val="CM4"/>
              <w:widowControl w:val="0"/>
              <w:rPr>
                <w:rFonts w:ascii="Garamond" w:hAnsi="Garamond"/>
                <w:sz w:val="22"/>
                <w:szCs w:val="22"/>
                <w:lang w:val="sq-AL"/>
              </w:rPr>
            </w:pPr>
            <w:r w:rsidRPr="00783D21">
              <w:rPr>
                <w:rFonts w:ascii="Garamond" w:hAnsi="Garamond"/>
                <w:sz w:val="22"/>
                <w:szCs w:val="22"/>
                <w:lang w:val="sq-AL"/>
              </w:rPr>
              <w:t xml:space="preserve">Fluksi nominal i dritës në një kon 120° (Φ120°) </w:t>
            </w:r>
          </w:p>
          <w:p w:rsidR="006D0228" w:rsidRPr="00783D21" w:rsidRDefault="006D0228" w:rsidP="00CA43B7">
            <w:pPr>
              <w:pStyle w:val="CM4"/>
              <w:widowControl w:val="0"/>
              <w:rPr>
                <w:rFonts w:ascii="Garamond" w:hAnsi="Garamond"/>
                <w:sz w:val="22"/>
                <w:szCs w:val="22"/>
                <w:lang w:val="sq-AL"/>
              </w:rPr>
            </w:pPr>
          </w:p>
        </w:tc>
      </w:tr>
      <w:tr w:rsidR="006D0228" w:rsidRPr="00783D21" w:rsidTr="00345730">
        <w:trPr>
          <w:jc w:val="center"/>
        </w:trPr>
        <w:tc>
          <w:tcPr>
            <w:tcW w:w="4770" w:type="dxa"/>
          </w:tcPr>
          <w:p w:rsidR="006D0228" w:rsidRPr="00783D21" w:rsidRDefault="006D0228" w:rsidP="00CA43B7">
            <w:pPr>
              <w:pStyle w:val="CM4"/>
              <w:widowControl w:val="0"/>
              <w:rPr>
                <w:rFonts w:ascii="Garamond" w:hAnsi="Garamond"/>
                <w:sz w:val="22"/>
                <w:szCs w:val="22"/>
                <w:lang w:val="sq-AL"/>
              </w:rPr>
            </w:pPr>
            <w:r w:rsidRPr="00783D21">
              <w:rPr>
                <w:rFonts w:ascii="Garamond" w:hAnsi="Garamond"/>
                <w:sz w:val="22"/>
                <w:szCs w:val="22"/>
                <w:lang w:val="sq-AL"/>
              </w:rPr>
              <w:t>Llamba të tjera drejtuese</w:t>
            </w:r>
          </w:p>
        </w:tc>
        <w:tc>
          <w:tcPr>
            <w:tcW w:w="4230" w:type="dxa"/>
          </w:tcPr>
          <w:p w:rsidR="006D0228" w:rsidRPr="00783D21" w:rsidRDefault="006D0228" w:rsidP="00CA43B7">
            <w:pPr>
              <w:pStyle w:val="CM4"/>
              <w:widowControl w:val="0"/>
              <w:rPr>
                <w:rFonts w:ascii="Garamond" w:hAnsi="Garamond"/>
                <w:sz w:val="22"/>
                <w:szCs w:val="22"/>
                <w:lang w:val="sq-AL"/>
              </w:rPr>
            </w:pPr>
            <w:r w:rsidRPr="00783D21">
              <w:rPr>
                <w:rFonts w:ascii="Garamond" w:hAnsi="Garamond"/>
                <w:sz w:val="22"/>
                <w:szCs w:val="22"/>
                <w:lang w:val="sq-AL"/>
              </w:rPr>
              <w:t>Fluksi nominal i dritës në një kon (Φ 90°)</w:t>
            </w:r>
          </w:p>
        </w:tc>
      </w:tr>
    </w:tbl>
    <w:p w:rsidR="006D0228" w:rsidRPr="00783D21" w:rsidRDefault="006D0228" w:rsidP="00CA43B7">
      <w:pPr>
        <w:widowControl w:val="0"/>
        <w:spacing w:after="0" w:line="240" w:lineRule="auto"/>
        <w:rPr>
          <w:rFonts w:ascii="Garamond" w:hAnsi="Garamond"/>
          <w:sz w:val="28"/>
          <w:szCs w:val="28"/>
          <w:lang w:val="sq-AL"/>
        </w:rPr>
      </w:pPr>
    </w:p>
    <w:p w:rsidR="00A802EA" w:rsidRDefault="00A802EA" w:rsidP="00CA43B7">
      <w:pPr>
        <w:pStyle w:val="Paragrafi"/>
        <w:rPr>
          <w:lang w:val="sq-AL"/>
        </w:rPr>
        <w:sectPr w:rsidR="00A802EA" w:rsidSect="008A378D">
          <w:footnotePr>
            <w:numFmt w:val="chicago"/>
          </w:footnotePr>
          <w:type w:val="continuous"/>
          <w:pgSz w:w="11907" w:h="16840" w:code="9"/>
          <w:pgMar w:top="720" w:right="1134" w:bottom="720" w:left="1134" w:header="851" w:footer="851" w:gutter="0"/>
          <w:cols w:space="454"/>
          <w:docGrid w:linePitch="360"/>
        </w:sectPr>
      </w:pPr>
    </w:p>
    <w:p w:rsidR="006D0228" w:rsidRPr="00783D21" w:rsidRDefault="006D0228" w:rsidP="00CA43B7">
      <w:pPr>
        <w:pStyle w:val="Paragrafi"/>
        <w:rPr>
          <w:lang w:val="sq-AL"/>
        </w:rPr>
      </w:pPr>
      <w:r w:rsidRPr="00783D21">
        <w:rPr>
          <w:lang w:val="sq-AL"/>
        </w:rPr>
        <w:t>2. Llogaritja e konsumit të energjisë</w:t>
      </w:r>
    </w:p>
    <w:p w:rsidR="006D0228" w:rsidRDefault="006D0228" w:rsidP="00CA43B7">
      <w:pPr>
        <w:pStyle w:val="Paragrafi"/>
        <w:rPr>
          <w:lang w:val="sq-AL"/>
        </w:rPr>
      </w:pPr>
      <w:r w:rsidRPr="00783D21">
        <w:rPr>
          <w:lang w:val="sq-AL"/>
        </w:rPr>
        <w:t>Konsumi i ponderuar i energjisë (</w:t>
      </w:r>
      <w:r w:rsidRPr="00783D21">
        <w:rPr>
          <w:i/>
          <w:iCs/>
          <w:lang w:val="sq-AL"/>
        </w:rPr>
        <w:t>Ec</w:t>
      </w:r>
      <w:r w:rsidRPr="00783D21">
        <w:rPr>
          <w:lang w:val="sq-AL"/>
        </w:rPr>
        <w:t xml:space="preserve">) llogaritet në kWorë/1000 orë nëpërmjet formulës së mëposhtme dhe </w:t>
      </w:r>
      <w:r w:rsidR="00823EB2" w:rsidRPr="00783D21">
        <w:rPr>
          <w:lang w:val="sq-AL"/>
        </w:rPr>
        <w:t>rrumbullakoset</w:t>
      </w:r>
      <w:r w:rsidRPr="00783D21">
        <w:rPr>
          <w:lang w:val="sq-AL"/>
        </w:rPr>
        <w:t xml:space="preserve"> në dy shifra dhjetore:</w:t>
      </w:r>
    </w:p>
    <w:p w:rsidR="004131E0" w:rsidRDefault="004131E0" w:rsidP="00CA43B7">
      <w:pPr>
        <w:pStyle w:val="Paragrafi"/>
        <w:rPr>
          <w:lang w:val="sq-AL"/>
        </w:rPr>
      </w:pPr>
    </w:p>
    <w:p w:rsidR="006D0228" w:rsidRPr="00783D21" w:rsidRDefault="006D0228" w:rsidP="00CA43B7">
      <w:pPr>
        <w:pStyle w:val="Paragrafi"/>
        <w:jc w:val="center"/>
        <w:rPr>
          <w:i/>
          <w:iCs/>
          <w:lang w:val="sq-AL"/>
        </w:rPr>
      </w:pPr>
      <w:r w:rsidRPr="00783D21">
        <w:rPr>
          <w:i/>
          <w:iCs/>
          <w:lang w:val="sq-AL"/>
        </w:rPr>
        <w:t xml:space="preserve">Pcor x </w:t>
      </w:r>
      <w:r w:rsidRPr="00783D21">
        <w:rPr>
          <w:lang w:val="sq-AL"/>
        </w:rPr>
        <w:t xml:space="preserve">1000 </w:t>
      </w:r>
      <w:r w:rsidRPr="00783D21">
        <w:rPr>
          <w:i/>
          <w:iCs/>
          <w:lang w:val="sq-AL"/>
        </w:rPr>
        <w:t>orë</w:t>
      </w:r>
    </w:p>
    <w:p w:rsidR="006D0228" w:rsidRPr="00783D21" w:rsidRDefault="006D0228" w:rsidP="00CA43B7">
      <w:pPr>
        <w:pStyle w:val="Paragrafi"/>
        <w:jc w:val="center"/>
        <w:rPr>
          <w:lang w:val="sq-AL"/>
        </w:rPr>
      </w:pPr>
      <w:r w:rsidRPr="00783D21">
        <w:rPr>
          <w:i/>
          <w:iCs/>
          <w:lang w:val="sq-AL"/>
        </w:rPr>
        <w:t xml:space="preserve">Ec </w:t>
      </w:r>
      <w:r w:rsidRPr="00783D21">
        <w:rPr>
          <w:lang w:val="sq-AL"/>
        </w:rPr>
        <w:t>=    ---------------------------</w:t>
      </w:r>
    </w:p>
    <w:p w:rsidR="006D0228" w:rsidRPr="00783D21" w:rsidRDefault="006D0228" w:rsidP="00CA43B7">
      <w:pPr>
        <w:pStyle w:val="Paragrafi"/>
        <w:jc w:val="center"/>
        <w:rPr>
          <w:lang w:val="sq-AL"/>
        </w:rPr>
      </w:pPr>
      <w:r w:rsidRPr="00783D21">
        <w:rPr>
          <w:lang w:val="sq-AL"/>
        </w:rPr>
        <w:t>1000</w:t>
      </w:r>
    </w:p>
    <w:p w:rsidR="006D0228" w:rsidRPr="00783D21" w:rsidRDefault="006D0228" w:rsidP="00785AF7">
      <w:pPr>
        <w:pStyle w:val="Hapesira7"/>
        <w:rPr>
          <w:lang w:val="sq-AL"/>
        </w:rPr>
      </w:pPr>
    </w:p>
    <w:p w:rsidR="006D0228" w:rsidRDefault="006D0228" w:rsidP="00CA43B7">
      <w:pPr>
        <w:pStyle w:val="Paragrafi"/>
        <w:rPr>
          <w:lang w:val="sq-AL"/>
        </w:rPr>
      </w:pPr>
      <w:r w:rsidRPr="00783D21">
        <w:rPr>
          <w:lang w:val="sq-AL"/>
        </w:rPr>
        <w:t xml:space="preserve">Ku Pkor është fuqia e </w:t>
      </w:r>
      <w:r w:rsidR="00823EB2" w:rsidRPr="00783D21">
        <w:rPr>
          <w:lang w:val="sq-AL"/>
        </w:rPr>
        <w:t>korrigjuar</w:t>
      </w:r>
      <w:r w:rsidRPr="00783D21">
        <w:rPr>
          <w:lang w:val="sq-AL"/>
        </w:rPr>
        <w:t xml:space="preserve"> për humbjet e mundshme nga pajisja e kontrollit, në përputhje me paragrafin 1 1 të mësipërm.</w:t>
      </w:r>
    </w:p>
    <w:p w:rsidR="004131E0" w:rsidRPr="00783D21" w:rsidRDefault="004131E0" w:rsidP="00CA43B7">
      <w:pPr>
        <w:pStyle w:val="Paragrafi"/>
        <w:rPr>
          <w:lang w:val="sq-AL"/>
        </w:rPr>
      </w:pPr>
    </w:p>
    <w:p w:rsidR="006D0228" w:rsidRPr="00783D21" w:rsidRDefault="006D0228" w:rsidP="00CA43B7">
      <w:pPr>
        <w:pStyle w:val="Paragrafi"/>
        <w:rPr>
          <w:b/>
          <w:lang w:val="sq-AL"/>
        </w:rPr>
      </w:pPr>
      <w:r w:rsidRPr="00783D21">
        <w:rPr>
          <w:b/>
          <w:lang w:val="sq-AL"/>
        </w:rPr>
        <w:t>7. Informacioni që duhet dhënë në rastet kur zotëruesi i fundit nuk ka mundësinë të shikojë produktin e ekspozuar</w:t>
      </w:r>
    </w:p>
    <w:p w:rsidR="006D0228" w:rsidRPr="00783D21" w:rsidRDefault="006D0228" w:rsidP="00CA43B7">
      <w:pPr>
        <w:pStyle w:val="Paragrafi"/>
        <w:rPr>
          <w:lang w:val="sq-AL"/>
        </w:rPr>
      </w:pPr>
      <w:r w:rsidRPr="00783D21">
        <w:rPr>
          <w:lang w:val="sq-AL"/>
        </w:rPr>
        <w:t>1.  Informacioni i lidhur me çdo model të ofruar për shitje, dhënie me qira ose shitje me këste, në situata në të cilat nuk pritet që pronari i fundit të shikojë produktin e ekspozuar, tregtohet me informacionin që duhet siguruar nga furnizuesi, si më poshtë vijon:</w:t>
      </w:r>
    </w:p>
    <w:p w:rsidR="006D0228" w:rsidRPr="00783D21" w:rsidRDefault="006D0228" w:rsidP="00CA43B7">
      <w:pPr>
        <w:pStyle w:val="Paragrafi"/>
        <w:rPr>
          <w:lang w:val="sq-AL"/>
        </w:rPr>
      </w:pPr>
      <w:r w:rsidRPr="00783D21">
        <w:rPr>
          <w:lang w:val="sq-AL"/>
        </w:rPr>
        <w:t>a)  klasa e efiçencës së energjisë, e përcaktuar në pikën 6.3;</w:t>
      </w:r>
    </w:p>
    <w:p w:rsidR="006D0228" w:rsidRPr="00783D21" w:rsidRDefault="006D0228" w:rsidP="00CA43B7">
      <w:pPr>
        <w:pStyle w:val="Paragrafi"/>
        <w:rPr>
          <w:lang w:val="sq-AL"/>
        </w:rPr>
      </w:pPr>
      <w:r w:rsidRPr="00783D21">
        <w:rPr>
          <w:lang w:val="sq-AL"/>
        </w:rPr>
        <w:t xml:space="preserve">b) në rastin kur kërkohet në shtojcën I, konsumi i ponderuar i energjisë në kWorë për 1000 orë, i rrumbullakosur në shifrën e plotë më të afërt dhe i llogaritur në përputhje me paragrafët 1 dhe 2 të pikës 6.4. </w:t>
      </w:r>
    </w:p>
    <w:p w:rsidR="006D0228" w:rsidRPr="00783D21" w:rsidRDefault="006D0228" w:rsidP="00CA43B7">
      <w:pPr>
        <w:pStyle w:val="Paragrafi"/>
        <w:rPr>
          <w:lang w:val="sq-AL"/>
        </w:rPr>
      </w:pPr>
      <w:r w:rsidRPr="00783D21">
        <w:rPr>
          <w:lang w:val="sq-AL"/>
        </w:rPr>
        <w:t>2. Çdo informacion tjetër i dhënë në skedën informative të produktit jepet në formën dhe rendin e specifikuar në pikën 4.</w:t>
      </w:r>
    </w:p>
    <w:p w:rsidR="006D0228" w:rsidRPr="00783D21" w:rsidRDefault="006D0228" w:rsidP="00CA43B7">
      <w:pPr>
        <w:pStyle w:val="Paragrafi"/>
        <w:rPr>
          <w:lang w:val="sq-AL"/>
        </w:rPr>
      </w:pPr>
      <w:r w:rsidRPr="00783D21">
        <w:rPr>
          <w:lang w:val="sq-AL"/>
        </w:rPr>
        <w:t>3. Madhësia dhe lloji i fondit në të cilin printohet ose paraqitet i gjithë informacioni i dhënë ne këtë pikë duhet të jetë i lexueshëm</w:t>
      </w:r>
    </w:p>
    <w:p w:rsidR="006D0228" w:rsidRPr="00783D21" w:rsidRDefault="007620C7" w:rsidP="00CA43B7">
      <w:pPr>
        <w:pStyle w:val="Paragrafi"/>
        <w:rPr>
          <w:b/>
          <w:lang w:val="sq-AL"/>
        </w:rPr>
      </w:pPr>
      <w:r>
        <w:rPr>
          <w:b/>
          <w:lang w:val="sq-AL"/>
        </w:rPr>
        <w:t xml:space="preserve">8. </w:t>
      </w:r>
      <w:r w:rsidR="006D0228" w:rsidRPr="00783D21">
        <w:rPr>
          <w:b/>
          <w:lang w:val="sq-AL"/>
        </w:rPr>
        <w:t>Përmbajtja specifike e etiketës në rastin e publiciteteve</w:t>
      </w:r>
    </w:p>
    <w:p w:rsidR="006D0228" w:rsidRPr="00783D21" w:rsidRDefault="006D0228" w:rsidP="00CA43B7">
      <w:pPr>
        <w:pStyle w:val="Paragrafi"/>
        <w:rPr>
          <w:lang w:val="sq-AL"/>
        </w:rPr>
      </w:pPr>
      <w:r w:rsidRPr="00783D21">
        <w:rPr>
          <w:lang w:val="sq-AL"/>
        </w:rPr>
        <w:t>1.  Furnizuesit e llambave elektrike që i vendosin në treg si produkte më vete, sigurojnë që:</w:t>
      </w:r>
    </w:p>
    <w:p w:rsidR="006D0228" w:rsidRPr="00783D21" w:rsidRDefault="006D0228" w:rsidP="00CA43B7">
      <w:pPr>
        <w:pStyle w:val="Paragrafi"/>
        <w:rPr>
          <w:lang w:val="sq-AL"/>
        </w:rPr>
      </w:pPr>
      <w:r w:rsidRPr="00783D21">
        <w:rPr>
          <w:lang w:val="sq-AL"/>
        </w:rPr>
        <w:t>a) çdo publicitet, ofertë zyrtare çmimi ose ofertë tenderi që jep informacion në lidhje me ndikimin e energjinë ose çmimin për një llambë specifike, të tregojë klasën e efiçencës së energjisë;</w:t>
      </w:r>
    </w:p>
    <w:p w:rsidR="006D0228" w:rsidRPr="00783D21" w:rsidRDefault="006D0228" w:rsidP="00CA43B7">
      <w:pPr>
        <w:pStyle w:val="Paragrafi"/>
        <w:rPr>
          <w:lang w:val="sq-AL"/>
        </w:rPr>
      </w:pPr>
      <w:r w:rsidRPr="00783D21">
        <w:rPr>
          <w:lang w:val="sq-AL"/>
        </w:rPr>
        <w:t>b) çdo material publiciteti teknik për një llambë specifike, i cili përshkruan parametrat teknike specifike të saj, të tregojë klasën e efiçensës së energjisë.</w:t>
      </w:r>
    </w:p>
    <w:p w:rsidR="006D0228" w:rsidRPr="00783D21" w:rsidRDefault="00345730" w:rsidP="00CA43B7">
      <w:pPr>
        <w:pStyle w:val="Paragrafi"/>
        <w:rPr>
          <w:lang w:val="sq-AL"/>
        </w:rPr>
      </w:pPr>
      <w:r w:rsidRPr="00783D21">
        <w:rPr>
          <w:lang w:val="sq-AL"/>
        </w:rPr>
        <w:t xml:space="preserve">2. </w:t>
      </w:r>
      <w:r w:rsidR="006D0228" w:rsidRPr="00783D21">
        <w:rPr>
          <w:lang w:val="sq-AL"/>
        </w:rPr>
        <w:t>Tregtarët e llambave elektrike sigurojnë që;</w:t>
      </w:r>
    </w:p>
    <w:p w:rsidR="006D0228" w:rsidRPr="00783D21" w:rsidRDefault="006D0228" w:rsidP="00CA43B7">
      <w:pPr>
        <w:pStyle w:val="Paragrafi"/>
        <w:rPr>
          <w:lang w:val="sq-AL"/>
        </w:rPr>
      </w:pPr>
      <w:r w:rsidRPr="00783D21">
        <w:rPr>
          <w:lang w:val="sq-AL"/>
        </w:rPr>
        <w:t>a) çdo model i ofruar për shitje, dhënie me qira ose shitje me këste, në situata në të cilat nuk pritet që pronari i fundit të shikojë produktin e ekspozuar, tregtohet me informacionin që sigurohet nga furnizuesi në përputhje me pikën 7.</w:t>
      </w:r>
    </w:p>
    <w:p w:rsidR="006D0228" w:rsidRPr="00783D21" w:rsidRDefault="006D0228" w:rsidP="00CA43B7">
      <w:pPr>
        <w:pStyle w:val="Paragrafi"/>
        <w:rPr>
          <w:lang w:val="sq-AL"/>
        </w:rPr>
      </w:pPr>
      <w:r w:rsidRPr="00783D21">
        <w:rPr>
          <w:lang w:val="sq-AL"/>
        </w:rPr>
        <w:t>b) të tregojnë klasën e efiçencës së energjisë në çdo publicitet, ofertë zyrtare çmimi ose ofertë tenderi që jep informacion lidhur me ndikimin në energjinë ose çmimin për një model specifik;</w:t>
      </w:r>
    </w:p>
    <w:p w:rsidR="006D0228" w:rsidRPr="00783D21" w:rsidRDefault="006D0228" w:rsidP="00CA43B7">
      <w:pPr>
        <w:pStyle w:val="Paragrafi"/>
        <w:rPr>
          <w:lang w:val="sq-AL"/>
        </w:rPr>
      </w:pPr>
      <w:r w:rsidRPr="00783D21">
        <w:rPr>
          <w:lang w:val="sq-AL"/>
        </w:rPr>
        <w:t>c) çdo material publiciteti teknik për një model specifik, i cili përshkruan parametrat teknikë specifikë të tij, të tregojë klasën e efiçencës së energjisë  të modelit.</w:t>
      </w:r>
    </w:p>
    <w:p w:rsidR="006D0228" w:rsidRPr="00783D21" w:rsidRDefault="00345730" w:rsidP="00CA43B7">
      <w:pPr>
        <w:pStyle w:val="Paragrafi"/>
        <w:rPr>
          <w:lang w:val="sq-AL"/>
        </w:rPr>
      </w:pPr>
      <w:r w:rsidRPr="00783D21">
        <w:rPr>
          <w:lang w:val="sq-AL"/>
        </w:rPr>
        <w:t xml:space="preserve">3. </w:t>
      </w:r>
      <w:r w:rsidR="006D0228" w:rsidRPr="00783D21">
        <w:rPr>
          <w:lang w:val="sq-AL"/>
        </w:rPr>
        <w:t>Tregtarët dhe furnizuesit e</w:t>
      </w:r>
      <w:r w:rsidR="00E633A2">
        <w:rPr>
          <w:lang w:val="sq-AL"/>
        </w:rPr>
        <w:t xml:space="preserve"> </w:t>
      </w:r>
      <w:r w:rsidR="006D0228" w:rsidRPr="00783D21">
        <w:rPr>
          <w:lang w:val="sq-AL"/>
        </w:rPr>
        <w:t>ndriçueseve që tregtojnë për përdoruesit fundorë garantojnë që informacioni i përmbajtur në etiketë, në përputhje me pikën 2, në shtojcën I, të jepet për situatat e mëposhtme:</w:t>
      </w:r>
    </w:p>
    <w:p w:rsidR="006D0228" w:rsidRPr="00783D21" w:rsidRDefault="006D0228" w:rsidP="00CA43B7">
      <w:pPr>
        <w:pStyle w:val="Paragrafi"/>
        <w:rPr>
          <w:lang w:val="sq-AL"/>
        </w:rPr>
      </w:pPr>
      <w:r w:rsidRPr="00783D21">
        <w:rPr>
          <w:lang w:val="sq-AL"/>
        </w:rPr>
        <w:t>a) në çdo publicitet, ofertë zyrtare çmimi ose ofertë tenderi që jep informacion për ndikimin në energji ose çmimin për një ndriçues të veçantë;</w:t>
      </w:r>
    </w:p>
    <w:p w:rsidR="006D0228" w:rsidRPr="00783D21" w:rsidRDefault="006D0228" w:rsidP="00CA43B7">
      <w:pPr>
        <w:pStyle w:val="Paragrafi"/>
        <w:rPr>
          <w:lang w:val="sq-AL"/>
        </w:rPr>
      </w:pPr>
      <w:r w:rsidRPr="00783D21">
        <w:rPr>
          <w:lang w:val="sq-AL"/>
        </w:rPr>
        <w:t>b) në çdo material publiciteti teknik për një ndriçues specifik i cili përshkruan parametrat teknike specifike të tij;</w:t>
      </w:r>
    </w:p>
    <w:p w:rsidR="006D0228" w:rsidRPr="00783D21" w:rsidRDefault="006D0228" w:rsidP="00CA43B7">
      <w:pPr>
        <w:pStyle w:val="Paragrafi"/>
        <w:rPr>
          <w:b/>
          <w:lang w:val="sq-AL"/>
        </w:rPr>
      </w:pPr>
      <w:r w:rsidRPr="00783D21">
        <w:rPr>
          <w:lang w:val="sq-AL"/>
        </w:rPr>
        <w:t>Në këto raste informacioni mund të paraqitet në formate të ndryshme nga formati i përcaktuar në pikën 2, në shtojcën I, p.sh. në format vetëm me tekst;</w:t>
      </w:r>
    </w:p>
    <w:p w:rsidR="006D0228" w:rsidRPr="00783D21" w:rsidRDefault="007620C7" w:rsidP="00CA43B7">
      <w:pPr>
        <w:pStyle w:val="Paragrafi"/>
        <w:rPr>
          <w:b/>
          <w:lang w:val="sq-AL"/>
        </w:rPr>
      </w:pPr>
      <w:r>
        <w:rPr>
          <w:b/>
          <w:lang w:val="sq-AL"/>
        </w:rPr>
        <w:t xml:space="preserve">9. </w:t>
      </w:r>
      <w:r w:rsidR="006D0228" w:rsidRPr="00783D21">
        <w:rPr>
          <w:b/>
          <w:lang w:val="sq-AL"/>
        </w:rPr>
        <w:t>Informacioni që duhet të ofrohet në rast të shitjes në distancë ose blerjeje me këste, nëpërmjet internetit</w:t>
      </w:r>
    </w:p>
    <w:p w:rsidR="006D0228" w:rsidRPr="00783D21" w:rsidRDefault="006D0228" w:rsidP="00CA43B7">
      <w:pPr>
        <w:pStyle w:val="Paragrafi"/>
        <w:rPr>
          <w:lang w:val="sq-AL"/>
        </w:rPr>
      </w:pPr>
      <w:r w:rsidRPr="00783D21">
        <w:rPr>
          <w:lang w:val="sq-AL"/>
        </w:rPr>
        <w:t>1.  Për qëllime të pikave nga 2 deri më 5, të kësaj pike, zbatohen përkufizimet e mëposhtme:</w:t>
      </w:r>
    </w:p>
    <w:p w:rsidR="006D0228" w:rsidRPr="00783D21" w:rsidRDefault="006D0228" w:rsidP="00CA43B7">
      <w:pPr>
        <w:pStyle w:val="Paragrafi"/>
        <w:rPr>
          <w:lang w:val="sq-AL"/>
        </w:rPr>
      </w:pPr>
      <w:r w:rsidRPr="00783D21">
        <w:rPr>
          <w:lang w:val="sq-AL"/>
        </w:rPr>
        <w:t>a) “Mekanizëm ekran”, çdo ekran, duke përfshirë edhe ekranin e prekshëm ose teknologji të tjera vizuale, të përdorura për të shfaqur përmbajtjen e internetit për përdoruesit;</w:t>
      </w:r>
    </w:p>
    <w:p w:rsidR="006D0228" w:rsidRPr="00783D21" w:rsidRDefault="006D0228" w:rsidP="00CA43B7">
      <w:pPr>
        <w:pStyle w:val="Paragrafi"/>
        <w:rPr>
          <w:lang w:val="sq-AL"/>
        </w:rPr>
      </w:pPr>
      <w:r w:rsidRPr="00783D21">
        <w:rPr>
          <w:lang w:val="sq-AL"/>
        </w:rPr>
        <w:t>b) “Ekran i mbivendosur”, një ndërfaqe vizuale, në rastin kur një imazh apo grup të dhënash arrihet nga një klik i mausit mbi ose në ekran të prekshëm të zgjerimit të një imazhi apo grup të dhënash të vendosura;</w:t>
      </w:r>
    </w:p>
    <w:p w:rsidR="006D0228" w:rsidRPr="00783D21" w:rsidRDefault="006D0228" w:rsidP="00CA43B7">
      <w:pPr>
        <w:pStyle w:val="Paragrafi"/>
        <w:rPr>
          <w:lang w:val="sq-AL"/>
        </w:rPr>
      </w:pPr>
      <w:r w:rsidRPr="00783D21">
        <w:rPr>
          <w:lang w:val="sq-AL"/>
        </w:rPr>
        <w:t xml:space="preserve">c) “Ekran i prekshëm”, një ekran që i përgjigjet prekjes, të tilla si ajo e një kompjuteri tabletë, kompjuter ose një </w:t>
      </w:r>
      <w:r w:rsidRPr="00823EB2">
        <w:rPr>
          <w:i/>
          <w:lang w:val="sq-AL"/>
        </w:rPr>
        <w:t>smartphon</w:t>
      </w:r>
      <w:r w:rsidR="00823EB2">
        <w:rPr>
          <w:lang w:val="sq-AL"/>
        </w:rPr>
        <w:t>-</w:t>
      </w:r>
      <w:r w:rsidRPr="00783D21">
        <w:rPr>
          <w:lang w:val="sq-AL"/>
        </w:rPr>
        <w:t>i;</w:t>
      </w:r>
    </w:p>
    <w:p w:rsidR="006D0228" w:rsidRPr="00783D21" w:rsidRDefault="006D0228" w:rsidP="00CA43B7">
      <w:pPr>
        <w:pStyle w:val="Paragrafi"/>
        <w:rPr>
          <w:lang w:val="sq-AL"/>
        </w:rPr>
      </w:pPr>
      <w:r w:rsidRPr="00783D21">
        <w:rPr>
          <w:lang w:val="sq-AL"/>
        </w:rPr>
        <w:t>ç) “Tekst alternativ”, teksti i dhënë si një alternativë për një informacion të një grafike të lejuar për t'u paraqitur në formë jografike, në rastin kur pajisjet e ekranit nuk mund të bëjnë grafika ose të ndihmojnë për qasje të tilla, si të dhëna që shprehin aplikime sintezë.</w:t>
      </w:r>
    </w:p>
    <w:p w:rsidR="006D0228" w:rsidRDefault="006D0228" w:rsidP="00CA43B7">
      <w:pPr>
        <w:pStyle w:val="Paragrafi"/>
        <w:rPr>
          <w:lang w:val="sq-AL"/>
        </w:rPr>
      </w:pPr>
      <w:r w:rsidRPr="00783D21">
        <w:rPr>
          <w:lang w:val="sq-AL"/>
        </w:rPr>
        <w:t>2. Etiketa përkatëse, e vënë në dispozicion nga furnizuesit në përputhje me pikën 3(d), të kësaj shtojce, tregohet në mekanizmin e ekranit me çmimin e produktit. Madhësia duhet të jetë e tillë që etiketa të jetë e qartë, e dukshme dhe e lexueshme si dhe në proporcion me madhësinë e përcaktuar në pikën 2, të shtojcës I. Etiketa mund të shfaqet duke përdorur një ekran të mbivendosur, në këtë rast imazhi i përdorur për të hyrë në etiketë duhet të jetë në përputhje me specifikimet e përcaktuara në paragrafin 3, të kësaj shtojce. Nëse zbatohet ekrani i mbivendosur, etiketa të shfaqet në klikun e parë të mausit ose në ekranin e prekshëm në zgjerimin e imazhit.</w:t>
      </w:r>
    </w:p>
    <w:p w:rsidR="006D0228" w:rsidRPr="00783D21" w:rsidRDefault="006D0228" w:rsidP="00CA43B7">
      <w:pPr>
        <w:pStyle w:val="Paragrafi"/>
        <w:rPr>
          <w:lang w:val="sq-AL"/>
        </w:rPr>
      </w:pPr>
      <w:r w:rsidRPr="00783D21">
        <w:rPr>
          <w:lang w:val="sq-AL"/>
        </w:rPr>
        <w:t>3.  Imazhi i përdorur për të hyrë në etiketë, në rastin e ekranit të mbivendosur,:</w:t>
      </w:r>
    </w:p>
    <w:p w:rsidR="006D0228" w:rsidRPr="00783D21" w:rsidRDefault="006D0228" w:rsidP="00CA43B7">
      <w:pPr>
        <w:pStyle w:val="Paragrafi"/>
        <w:rPr>
          <w:lang w:val="sq-AL"/>
        </w:rPr>
      </w:pPr>
      <w:r w:rsidRPr="00783D21">
        <w:rPr>
          <w:lang w:val="sq-AL"/>
        </w:rPr>
        <w:t>a) është një shigjetë në ngjyrën që i korrespondon klasës së efiçensës së energjisë të produktit mbi etiketë;</w:t>
      </w:r>
    </w:p>
    <w:p w:rsidR="006D0228" w:rsidRPr="00783D21" w:rsidRDefault="006D0228" w:rsidP="00CA43B7">
      <w:pPr>
        <w:pStyle w:val="Paragrafi"/>
        <w:rPr>
          <w:lang w:val="sq-AL"/>
        </w:rPr>
      </w:pPr>
      <w:r w:rsidRPr="00783D21">
        <w:rPr>
          <w:lang w:val="sq-AL"/>
        </w:rPr>
        <w:t xml:space="preserve">b) tregon në shigjetë klasën e efiçiencës së energjisë të produktit në të bardhë, në një madhësi fonti të njëvlerëshme me atë të çmimit; </w:t>
      </w:r>
    </w:p>
    <w:p w:rsidR="006D0228" w:rsidRPr="00783D21" w:rsidRDefault="006D0228" w:rsidP="00CA43B7">
      <w:pPr>
        <w:pStyle w:val="Paragrafi"/>
        <w:rPr>
          <w:lang w:val="sq-AL"/>
        </w:rPr>
      </w:pPr>
      <w:r w:rsidRPr="00783D21">
        <w:rPr>
          <w:lang w:val="sq-AL"/>
        </w:rPr>
        <w:t>c) ka një nga dy formatet e mëposhtme:</w:t>
      </w:r>
    </w:p>
    <w:p w:rsidR="006D0228" w:rsidRPr="00783D21" w:rsidRDefault="006D0228" w:rsidP="00CA43B7">
      <w:pPr>
        <w:widowControl w:val="0"/>
        <w:spacing w:after="0" w:line="240" w:lineRule="auto"/>
        <w:jc w:val="center"/>
        <w:rPr>
          <w:rFonts w:ascii="Times New Roman" w:hAnsi="Times New Roman"/>
          <w:sz w:val="28"/>
          <w:szCs w:val="28"/>
          <w:lang w:val="sq-AL"/>
        </w:rPr>
      </w:pPr>
    </w:p>
    <w:p w:rsidR="006D0228" w:rsidRPr="00783D21" w:rsidRDefault="006D0228" w:rsidP="00CA43B7">
      <w:pPr>
        <w:widowControl w:val="0"/>
        <w:spacing w:after="0" w:line="240" w:lineRule="auto"/>
        <w:jc w:val="center"/>
        <w:rPr>
          <w:rFonts w:ascii="Times New Roman" w:hAnsi="Times New Roman"/>
          <w:sz w:val="28"/>
          <w:szCs w:val="28"/>
          <w:lang w:val="sq-AL"/>
        </w:rPr>
      </w:pPr>
      <w:r w:rsidRPr="00783D21">
        <w:rPr>
          <w:rFonts w:ascii="Times New Roman" w:hAnsi="Times New Roman"/>
          <w:noProof/>
          <w:sz w:val="28"/>
          <w:szCs w:val="28"/>
        </w:rPr>
        <w:drawing>
          <wp:inline distT="0" distB="0" distL="0" distR="0">
            <wp:extent cx="1846580" cy="281305"/>
            <wp:effectExtent l="0" t="0" r="1270" b="4445"/>
            <wp:docPr id="22" name="Picture 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46580" cy="281305"/>
                    </a:xfrm>
                    <a:prstGeom prst="rect">
                      <a:avLst/>
                    </a:prstGeom>
                    <a:noFill/>
                    <a:ln>
                      <a:noFill/>
                    </a:ln>
                  </pic:spPr>
                </pic:pic>
              </a:graphicData>
            </a:graphic>
          </wp:inline>
        </w:drawing>
      </w:r>
    </w:p>
    <w:p w:rsidR="006D0228" w:rsidRPr="00783D21" w:rsidRDefault="006D0228" w:rsidP="00CA43B7">
      <w:pPr>
        <w:pStyle w:val="Paragrafi"/>
        <w:rPr>
          <w:lang w:val="sq-AL"/>
        </w:rPr>
      </w:pPr>
      <w:r w:rsidRPr="00783D21">
        <w:rPr>
          <w:lang w:val="sq-AL"/>
        </w:rPr>
        <w:t>4. Në rastin e ekranit me mbivendosje, sekuenca e ekranit të etiketës është si më poshtë:</w:t>
      </w:r>
    </w:p>
    <w:p w:rsidR="006D0228" w:rsidRPr="00783D21" w:rsidRDefault="006D0228" w:rsidP="00CA43B7">
      <w:pPr>
        <w:pStyle w:val="Paragrafi"/>
        <w:rPr>
          <w:lang w:val="sq-AL"/>
        </w:rPr>
      </w:pPr>
      <w:r w:rsidRPr="00783D21">
        <w:rPr>
          <w:lang w:val="sq-AL"/>
        </w:rPr>
        <w:t>a) Imazhi i përmendur në pikën 3, të kësaj shtojce, tregohet në mekanizmin e ekranit në afërsi me çmimin e produktit;</w:t>
      </w:r>
    </w:p>
    <w:p w:rsidR="006D0228" w:rsidRPr="00783D21" w:rsidRDefault="006D0228" w:rsidP="00CA43B7">
      <w:pPr>
        <w:pStyle w:val="Paragrafi"/>
        <w:rPr>
          <w:lang w:val="sq-AL"/>
        </w:rPr>
      </w:pPr>
      <w:r w:rsidRPr="00783D21">
        <w:rPr>
          <w:lang w:val="sq-AL"/>
        </w:rPr>
        <w:t>b) mazhi duhet të lidhet me etiketën;</w:t>
      </w:r>
    </w:p>
    <w:p w:rsidR="006D0228" w:rsidRPr="00783D21" w:rsidRDefault="006D0228" w:rsidP="00CA43B7">
      <w:pPr>
        <w:pStyle w:val="Paragrafi"/>
        <w:rPr>
          <w:lang w:val="sq-AL"/>
        </w:rPr>
      </w:pPr>
      <w:r w:rsidRPr="00783D21">
        <w:rPr>
          <w:lang w:val="sq-AL"/>
        </w:rPr>
        <w:t>c) etiketa duhet të shfaqet pas një klikimi të mausit ose me zgjerimin e imazhin në ekranin e prekshëm;</w:t>
      </w:r>
    </w:p>
    <w:p w:rsidR="006D0228" w:rsidRPr="00783D21" w:rsidRDefault="006D0228" w:rsidP="00CA43B7">
      <w:pPr>
        <w:pStyle w:val="Paragrafi"/>
        <w:rPr>
          <w:lang w:val="sq-AL"/>
        </w:rPr>
      </w:pPr>
      <w:r w:rsidRPr="00783D21">
        <w:rPr>
          <w:lang w:val="sq-AL"/>
        </w:rPr>
        <w:t xml:space="preserve">ç) etiketa duhet të shfaqet nga </w:t>
      </w:r>
      <w:r w:rsidRPr="00783D21">
        <w:rPr>
          <w:i/>
          <w:lang w:val="sq-AL"/>
        </w:rPr>
        <w:t>pop up</w:t>
      </w:r>
      <w:r w:rsidRPr="00783D21">
        <w:rPr>
          <w:lang w:val="sq-AL"/>
        </w:rPr>
        <w:t>, skedë e re, faqe e re apo ekran insektiv.</w:t>
      </w:r>
    </w:p>
    <w:p w:rsidR="006D0228" w:rsidRPr="00783D21" w:rsidRDefault="006D0228" w:rsidP="00CA43B7">
      <w:pPr>
        <w:pStyle w:val="Paragrafi"/>
        <w:rPr>
          <w:lang w:val="sq-AL"/>
        </w:rPr>
      </w:pPr>
      <w:r w:rsidRPr="00783D21">
        <w:rPr>
          <w:lang w:val="sq-AL"/>
        </w:rPr>
        <w:t>d) për zmadhim të etiketës në ekranin me prekje zbatohen konventat e pajisjes për zmadhim me prekje;</w:t>
      </w:r>
    </w:p>
    <w:p w:rsidR="006D0228" w:rsidRPr="00783D21" w:rsidRDefault="006D0228" w:rsidP="00CA43B7">
      <w:pPr>
        <w:pStyle w:val="Paragrafi"/>
        <w:rPr>
          <w:lang w:val="sq-AL"/>
        </w:rPr>
      </w:pPr>
      <w:r w:rsidRPr="00783D21">
        <w:rPr>
          <w:lang w:val="sq-AL"/>
        </w:rPr>
        <w:t>dh) etiketa ndalon si shfaqje me anë të një opsioni të afërt ose mekanizmi tjetër për mbyllje standarde;</w:t>
      </w:r>
    </w:p>
    <w:p w:rsidR="006D0228" w:rsidRPr="00783D21" w:rsidRDefault="006D0228" w:rsidP="00CA43B7">
      <w:pPr>
        <w:pStyle w:val="Paragrafi"/>
        <w:rPr>
          <w:lang w:val="sq-AL"/>
        </w:rPr>
      </w:pPr>
      <w:r w:rsidRPr="00783D21">
        <w:rPr>
          <w:lang w:val="sq-AL"/>
        </w:rPr>
        <w:t>e) teksti alternativ për grafikën që do të shfaqet, kur nuk shfaqet etiketa, është klasa e efiçensës së energjisë e produktit, në një madhësi fonti të njëvlerëshme  me atë të çmimit.</w:t>
      </w:r>
    </w:p>
    <w:p w:rsidR="006D0228" w:rsidRPr="00783D21" w:rsidRDefault="006D0228" w:rsidP="00CA43B7">
      <w:pPr>
        <w:pStyle w:val="Paragrafi"/>
        <w:rPr>
          <w:lang w:val="sq-AL"/>
        </w:rPr>
      </w:pPr>
      <w:r w:rsidRPr="00783D21">
        <w:rPr>
          <w:lang w:val="sq-AL"/>
        </w:rPr>
        <w:t>5. Skeda informative përkatëse e produktit, e vënë në dispozicion nga furnizuesit në përputhje me pikën 3(e), të kësaj shtojce, tregohet në mekanizmin e ekranit në afërsi me çmimin e produktit. Madhësia është e tillë që skeda e produktit të jetë e qartë, e dukshme dhe e lexueshme. Skeda e produktit mund të shfaqet duke përdorur një mbivendosje në ekran, në rastin kur linku i përdorur për të hyrë në skedë të jetë i qartë dhe lexueshëm dhe të tregojë “Skeda e produktit”. Nëse përdoret mbivendosja në ekran, skeda e produktit shfaqet në klikun e parë të mausit ose në ekranin e prekshëm me zgjerim të linkut.</w:t>
      </w:r>
    </w:p>
    <w:p w:rsidR="006D0228" w:rsidRPr="00783D21" w:rsidRDefault="006D0228" w:rsidP="00CA43B7">
      <w:pPr>
        <w:pStyle w:val="Paragrafi"/>
        <w:rPr>
          <w:b/>
          <w:lang w:val="sq-AL"/>
        </w:rPr>
      </w:pPr>
      <w:r w:rsidRPr="00783D21">
        <w:rPr>
          <w:b/>
          <w:lang w:val="sq-AL"/>
        </w:rPr>
        <w:t>Shtojca I</w:t>
      </w:r>
    </w:p>
    <w:p w:rsidR="006D0228" w:rsidRPr="00783D21" w:rsidRDefault="006D0228" w:rsidP="00CA43B7">
      <w:pPr>
        <w:pStyle w:val="Paragrafi"/>
        <w:rPr>
          <w:b/>
          <w:lang w:val="sq-AL"/>
        </w:rPr>
      </w:pPr>
      <w:r w:rsidRPr="00783D21">
        <w:rPr>
          <w:b/>
          <w:lang w:val="sq-AL"/>
        </w:rPr>
        <w:t>Etiketat</w:t>
      </w:r>
    </w:p>
    <w:p w:rsidR="006D0228" w:rsidRPr="00783D21" w:rsidRDefault="006D0228" w:rsidP="00CA43B7">
      <w:pPr>
        <w:pStyle w:val="Paragrafi"/>
        <w:rPr>
          <w:b/>
          <w:lang w:val="sq-AL"/>
        </w:rPr>
      </w:pPr>
      <w:r w:rsidRPr="00783D21">
        <w:rPr>
          <w:b/>
          <w:lang w:val="sq-AL"/>
        </w:rPr>
        <w:t>1. Etiketa për llambat elektrike të ekspozuara në një pikë shitje</w:t>
      </w:r>
    </w:p>
    <w:p w:rsidR="007620C7" w:rsidRPr="00783D21" w:rsidRDefault="006D0228" w:rsidP="00CA43B7">
      <w:pPr>
        <w:pStyle w:val="Paragrafi"/>
        <w:rPr>
          <w:lang w:val="sq-AL"/>
        </w:rPr>
      </w:pPr>
      <w:r w:rsidRPr="00783D21">
        <w:rPr>
          <w:lang w:val="sq-AL"/>
        </w:rPr>
        <w:t>(1). Etiketa është sipas ilustrimit të mëposhtëm, nëse nuk është e printuar në ambalazh:</w:t>
      </w:r>
    </w:p>
    <w:p w:rsidR="00A802EA" w:rsidRDefault="00A802EA" w:rsidP="00CA43B7">
      <w:pPr>
        <w:widowControl w:val="0"/>
        <w:spacing w:after="0" w:line="240" w:lineRule="auto"/>
        <w:jc w:val="center"/>
        <w:rPr>
          <w:rFonts w:ascii="Times New Roman" w:hAnsi="Times New Roman"/>
          <w:sz w:val="28"/>
          <w:szCs w:val="28"/>
          <w:lang w:val="sq-AL"/>
        </w:rPr>
        <w:sectPr w:rsidR="00A802EA" w:rsidSect="00A802EA">
          <w:footnotePr>
            <w:numFmt w:val="chicago"/>
          </w:footnotePr>
          <w:type w:val="continuous"/>
          <w:pgSz w:w="11907" w:h="16840" w:code="9"/>
          <w:pgMar w:top="720" w:right="1134" w:bottom="720" w:left="1134" w:header="851" w:footer="851" w:gutter="0"/>
          <w:cols w:num="2" w:space="454"/>
          <w:docGrid w:linePitch="360"/>
        </w:sectPr>
      </w:pPr>
    </w:p>
    <w:p w:rsidR="00A802EA" w:rsidRPr="00124C2A" w:rsidRDefault="006D0228" w:rsidP="00124C2A">
      <w:pPr>
        <w:widowControl w:val="0"/>
        <w:spacing w:after="0" w:line="240" w:lineRule="auto"/>
        <w:jc w:val="center"/>
        <w:rPr>
          <w:rFonts w:ascii="Times New Roman" w:hAnsi="Times New Roman"/>
          <w:sz w:val="28"/>
          <w:szCs w:val="28"/>
          <w:lang w:val="sq-AL"/>
        </w:rPr>
        <w:sectPr w:rsidR="00A802EA" w:rsidRPr="00124C2A" w:rsidSect="008A378D">
          <w:footnotePr>
            <w:numFmt w:val="chicago"/>
          </w:footnotePr>
          <w:type w:val="continuous"/>
          <w:pgSz w:w="11907" w:h="16840" w:code="9"/>
          <w:pgMar w:top="720" w:right="1134" w:bottom="720" w:left="1134" w:header="851" w:footer="851" w:gutter="0"/>
          <w:cols w:space="454"/>
          <w:docGrid w:linePitch="360"/>
        </w:sectPr>
      </w:pPr>
      <w:r w:rsidRPr="00783D21">
        <w:rPr>
          <w:rFonts w:ascii="Times New Roman" w:hAnsi="Times New Roman"/>
          <w:noProof/>
          <w:sz w:val="28"/>
          <w:szCs w:val="28"/>
        </w:rPr>
        <w:drawing>
          <wp:inline distT="0" distB="0" distL="0" distR="0">
            <wp:extent cx="3182816" cy="3077308"/>
            <wp:effectExtent l="0" t="0" r="0" b="8890"/>
            <wp:docPr id="2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82816" cy="3077308"/>
                    </a:xfrm>
                    <a:prstGeom prst="rect">
                      <a:avLst/>
                    </a:prstGeom>
                    <a:noFill/>
                    <a:ln>
                      <a:noFill/>
                    </a:ln>
                  </pic:spPr>
                </pic:pic>
              </a:graphicData>
            </a:graphic>
          </wp:inline>
        </w:drawing>
      </w:r>
    </w:p>
    <w:p w:rsidR="004131E0" w:rsidRDefault="004131E0" w:rsidP="00CA43B7">
      <w:pPr>
        <w:pStyle w:val="Paragrafi"/>
        <w:rPr>
          <w:lang w:val="sq-AL"/>
        </w:rPr>
      </w:pPr>
    </w:p>
    <w:p w:rsidR="00124C2A" w:rsidRDefault="00124C2A" w:rsidP="00CA43B7">
      <w:pPr>
        <w:pStyle w:val="Paragrafi"/>
        <w:rPr>
          <w:lang w:val="sq-AL"/>
        </w:rPr>
      </w:pPr>
    </w:p>
    <w:p w:rsidR="00124C2A" w:rsidRDefault="00124C2A" w:rsidP="00CA43B7">
      <w:pPr>
        <w:pStyle w:val="Paragrafi"/>
        <w:rPr>
          <w:lang w:val="sq-AL"/>
        </w:rPr>
      </w:pPr>
    </w:p>
    <w:p w:rsidR="00124C2A" w:rsidRDefault="00124C2A" w:rsidP="00CA43B7">
      <w:pPr>
        <w:pStyle w:val="Paragrafi"/>
        <w:rPr>
          <w:lang w:val="sq-AL"/>
        </w:rPr>
      </w:pPr>
    </w:p>
    <w:p w:rsidR="00124C2A" w:rsidRDefault="00124C2A" w:rsidP="00CA43B7">
      <w:pPr>
        <w:pStyle w:val="Paragrafi"/>
        <w:rPr>
          <w:lang w:val="sq-AL"/>
        </w:rPr>
      </w:pPr>
    </w:p>
    <w:p w:rsidR="00124C2A" w:rsidRDefault="00124C2A" w:rsidP="00CA43B7">
      <w:pPr>
        <w:pStyle w:val="Paragrafi"/>
        <w:rPr>
          <w:lang w:val="sq-AL"/>
        </w:rPr>
      </w:pPr>
    </w:p>
    <w:p w:rsidR="00124C2A" w:rsidRDefault="00124C2A" w:rsidP="00CA43B7">
      <w:pPr>
        <w:pStyle w:val="Paragrafi"/>
        <w:rPr>
          <w:lang w:val="sq-AL"/>
        </w:rPr>
      </w:pPr>
    </w:p>
    <w:p w:rsidR="00124C2A" w:rsidRDefault="00124C2A" w:rsidP="00CA43B7">
      <w:pPr>
        <w:pStyle w:val="Paragrafi"/>
        <w:rPr>
          <w:lang w:val="sq-AL"/>
        </w:rPr>
      </w:pPr>
    </w:p>
    <w:p w:rsidR="006D0228" w:rsidRPr="00783D21" w:rsidRDefault="006D0228" w:rsidP="00CA43B7">
      <w:pPr>
        <w:pStyle w:val="Paragrafi"/>
        <w:rPr>
          <w:lang w:val="sq-AL"/>
        </w:rPr>
      </w:pPr>
      <w:r w:rsidRPr="00783D21">
        <w:rPr>
          <w:lang w:val="sq-AL"/>
        </w:rPr>
        <w:t xml:space="preserve">(2) Në etiketë shënohet informacioni i mëposhtëm: </w:t>
      </w:r>
    </w:p>
    <w:p w:rsidR="006D0228" w:rsidRPr="00783D21" w:rsidRDefault="00345730" w:rsidP="00CA43B7">
      <w:pPr>
        <w:pStyle w:val="Paragrafi"/>
        <w:rPr>
          <w:lang w:val="sq-AL"/>
        </w:rPr>
      </w:pPr>
      <w:r w:rsidRPr="00783D21">
        <w:rPr>
          <w:lang w:val="sq-AL"/>
        </w:rPr>
        <w:t xml:space="preserve">i) </w:t>
      </w:r>
      <w:r w:rsidR="006D0228" w:rsidRPr="00783D21">
        <w:rPr>
          <w:lang w:val="sq-AL"/>
        </w:rPr>
        <w:t xml:space="preserve">Emri ose marka tregtare e furnizuesit; </w:t>
      </w:r>
    </w:p>
    <w:p w:rsidR="006D0228" w:rsidRPr="00783D21" w:rsidRDefault="00345730" w:rsidP="00CA43B7">
      <w:pPr>
        <w:pStyle w:val="Paragrafi"/>
        <w:rPr>
          <w:lang w:val="sq-AL"/>
        </w:rPr>
      </w:pPr>
      <w:r w:rsidRPr="00783D21">
        <w:rPr>
          <w:lang w:val="sq-AL"/>
        </w:rPr>
        <w:t xml:space="preserve">ii) </w:t>
      </w:r>
      <w:r w:rsidR="006D0228" w:rsidRPr="00783D21">
        <w:rPr>
          <w:lang w:val="sq-AL"/>
        </w:rPr>
        <w:t>Identifikuesi i modelit të furnizuesit, që nënkupton kodin, zakonisht alfanumerik, që dallon një model specifik llam</w:t>
      </w:r>
      <w:r w:rsidR="00823EB2">
        <w:rPr>
          <w:lang w:val="sq-AL"/>
        </w:rPr>
        <w:t>b</w:t>
      </w:r>
      <w:r w:rsidR="006D0228" w:rsidRPr="00783D21">
        <w:rPr>
          <w:lang w:val="sq-AL"/>
        </w:rPr>
        <w:t xml:space="preserve">e nga modelet e tjera me të njëjtën markë tregtare ose emër të furnizuesit; </w:t>
      </w:r>
    </w:p>
    <w:p w:rsidR="006D0228" w:rsidRPr="00783D21" w:rsidRDefault="00345730" w:rsidP="00CA43B7">
      <w:pPr>
        <w:pStyle w:val="Paragrafi"/>
        <w:rPr>
          <w:lang w:val="sq-AL"/>
        </w:rPr>
      </w:pPr>
      <w:r w:rsidRPr="00783D21">
        <w:rPr>
          <w:lang w:val="sq-AL"/>
        </w:rPr>
        <w:t xml:space="preserve">iii) </w:t>
      </w:r>
      <w:r w:rsidR="006D0228" w:rsidRPr="00783D21">
        <w:rPr>
          <w:lang w:val="sq-AL"/>
        </w:rPr>
        <w:t xml:space="preserve">Klasa e efiçencës së energjisë, e përcaktuar në përputhje me aneksin VI, maja e shigjetës tregon klasën e efiçiencës së energjisë së llambës vendoset në të njëjtën lartësi me majën e shigjetës që tregon klasën përkatëse të efiçencës së energjisë; </w:t>
      </w:r>
    </w:p>
    <w:p w:rsidR="006D0228" w:rsidRPr="00783D21" w:rsidRDefault="00345730" w:rsidP="00CA43B7">
      <w:pPr>
        <w:pStyle w:val="Paragrafi"/>
        <w:rPr>
          <w:lang w:val="sq-AL"/>
        </w:rPr>
      </w:pPr>
      <w:r w:rsidRPr="00783D21">
        <w:rPr>
          <w:lang w:val="sq-AL"/>
        </w:rPr>
        <w:t xml:space="preserve">iv) </w:t>
      </w:r>
      <w:r w:rsidR="006D0228" w:rsidRPr="00783D21">
        <w:rPr>
          <w:lang w:val="sq-AL"/>
        </w:rPr>
        <w:t>Konsumi i ponderuar i energjisë (EC) në kWorë për 1000 orë, i llogaritur dhe rrumbullakosur në shifrën e plotë më të afërt në përputhje me aneksin VII.</w:t>
      </w:r>
    </w:p>
    <w:p w:rsidR="006D0228" w:rsidRPr="00783D21" w:rsidRDefault="006D0228" w:rsidP="00CA43B7">
      <w:pPr>
        <w:pStyle w:val="Paragrafi"/>
        <w:rPr>
          <w:lang w:val="sq-AL"/>
        </w:rPr>
      </w:pPr>
      <w:r w:rsidRPr="00783D21">
        <w:rPr>
          <w:lang w:val="sq-AL"/>
        </w:rPr>
        <w:t xml:space="preserve">(3) Nëse etiketa është e printuar mbi ambalazh dhe informacioni i specifikuar në paragrafin 2 (i), (ii) dhe (iv) paraqitet diku tjetër në ambalazh, nuk është e nevojshme që ky informacion të paraqitet në etiketë. Në këtë rast etiketa të zgjidhet sipas ilustrimeve te </w:t>
      </w:r>
      <w:r w:rsidR="00823EB2" w:rsidRPr="00783D21">
        <w:rPr>
          <w:lang w:val="sq-AL"/>
        </w:rPr>
        <w:t>mëposhtëm</w:t>
      </w:r>
      <w:r w:rsidRPr="00783D21">
        <w:rPr>
          <w:lang w:val="sq-AL"/>
        </w:rPr>
        <w:t>:</w:t>
      </w:r>
    </w:p>
    <w:p w:rsidR="00A802EA" w:rsidRDefault="00A802EA" w:rsidP="00CA43B7">
      <w:pPr>
        <w:pStyle w:val="Paragrafi"/>
        <w:rPr>
          <w:lang w:val="sq-AL"/>
        </w:rPr>
        <w:sectPr w:rsidR="00A802EA" w:rsidSect="00A802EA">
          <w:footnotePr>
            <w:numFmt w:val="chicago"/>
          </w:footnotePr>
          <w:type w:val="continuous"/>
          <w:pgSz w:w="11907" w:h="16840" w:code="9"/>
          <w:pgMar w:top="720" w:right="1134" w:bottom="720" w:left="1134" w:header="851" w:footer="851" w:gutter="0"/>
          <w:cols w:num="2" w:space="454"/>
          <w:docGrid w:linePitch="360"/>
        </w:sectPr>
      </w:pPr>
    </w:p>
    <w:p w:rsidR="006D0228" w:rsidRPr="00783D21" w:rsidRDefault="006D0228" w:rsidP="00CA43B7">
      <w:pPr>
        <w:pStyle w:val="Paragrafi"/>
        <w:rPr>
          <w:lang w:val="sq-AL"/>
        </w:rPr>
      </w:pPr>
    </w:p>
    <w:p w:rsidR="006D0228" w:rsidRPr="00783D21" w:rsidRDefault="006D0228" w:rsidP="00CA43B7">
      <w:pPr>
        <w:widowControl w:val="0"/>
        <w:spacing w:after="0" w:line="240" w:lineRule="auto"/>
        <w:jc w:val="center"/>
        <w:rPr>
          <w:rFonts w:ascii="Times New Roman" w:hAnsi="Times New Roman"/>
          <w:sz w:val="28"/>
          <w:szCs w:val="28"/>
          <w:lang w:val="sq-AL"/>
        </w:rPr>
      </w:pPr>
      <w:r w:rsidRPr="00783D21">
        <w:rPr>
          <w:rFonts w:ascii="Times New Roman" w:hAnsi="Times New Roman"/>
          <w:noProof/>
          <w:sz w:val="28"/>
          <w:szCs w:val="28"/>
        </w:rPr>
        <w:drawing>
          <wp:inline distT="0" distB="0" distL="0" distR="0">
            <wp:extent cx="2238375" cy="25527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54023" cy="2570546"/>
                    </a:xfrm>
                    <a:prstGeom prst="rect">
                      <a:avLst/>
                    </a:prstGeom>
                    <a:noFill/>
                    <a:ln>
                      <a:noFill/>
                    </a:ln>
                  </pic:spPr>
                </pic:pic>
              </a:graphicData>
            </a:graphic>
          </wp:inline>
        </w:drawing>
      </w:r>
      <w:r w:rsidRPr="00783D21">
        <w:rPr>
          <w:rFonts w:ascii="Times New Roman" w:hAnsi="Times New Roman"/>
          <w:noProof/>
          <w:sz w:val="28"/>
          <w:szCs w:val="28"/>
        </w:rPr>
        <w:drawing>
          <wp:inline distT="0" distB="0" distL="0" distR="0">
            <wp:extent cx="2000250" cy="2552700"/>
            <wp:effectExtent l="0" t="0" r="0" b="0"/>
            <wp:docPr id="2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18188" cy="2575592"/>
                    </a:xfrm>
                    <a:prstGeom prst="rect">
                      <a:avLst/>
                    </a:prstGeom>
                    <a:noFill/>
                    <a:ln>
                      <a:noFill/>
                    </a:ln>
                  </pic:spPr>
                </pic:pic>
              </a:graphicData>
            </a:graphic>
          </wp:inline>
        </w:drawing>
      </w:r>
    </w:p>
    <w:p w:rsidR="006D0228" w:rsidRPr="00783D21" w:rsidRDefault="006D0228" w:rsidP="00CA43B7">
      <w:pPr>
        <w:widowControl w:val="0"/>
        <w:spacing w:after="0" w:line="240" w:lineRule="auto"/>
        <w:jc w:val="center"/>
        <w:rPr>
          <w:rFonts w:ascii="Times New Roman" w:hAnsi="Times New Roman"/>
          <w:sz w:val="28"/>
          <w:szCs w:val="28"/>
          <w:lang w:val="sq-AL"/>
        </w:rPr>
      </w:pPr>
    </w:p>
    <w:p w:rsidR="006D0228" w:rsidRPr="00783D21" w:rsidRDefault="006D0228" w:rsidP="00CA43B7">
      <w:pPr>
        <w:widowControl w:val="0"/>
        <w:spacing w:after="0" w:line="240" w:lineRule="auto"/>
        <w:jc w:val="center"/>
        <w:rPr>
          <w:rFonts w:ascii="Times New Roman" w:hAnsi="Times New Roman"/>
          <w:sz w:val="28"/>
          <w:szCs w:val="28"/>
          <w:lang w:val="sq-AL"/>
        </w:rPr>
      </w:pPr>
      <w:r w:rsidRPr="00783D21">
        <w:rPr>
          <w:rFonts w:ascii="Times New Roman" w:hAnsi="Times New Roman"/>
          <w:noProof/>
          <w:sz w:val="28"/>
          <w:szCs w:val="28"/>
        </w:rPr>
        <w:drawing>
          <wp:inline distT="0" distB="0" distL="0" distR="0">
            <wp:extent cx="2226468" cy="2733675"/>
            <wp:effectExtent l="0" t="0" r="2540" b="0"/>
            <wp:docPr id="26"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33893" cy="2742791"/>
                    </a:xfrm>
                    <a:prstGeom prst="rect">
                      <a:avLst/>
                    </a:prstGeom>
                    <a:noFill/>
                    <a:ln>
                      <a:noFill/>
                    </a:ln>
                  </pic:spPr>
                </pic:pic>
              </a:graphicData>
            </a:graphic>
          </wp:inline>
        </w:drawing>
      </w:r>
      <w:r w:rsidRPr="00783D21">
        <w:rPr>
          <w:rFonts w:ascii="Times New Roman" w:hAnsi="Times New Roman"/>
          <w:noProof/>
          <w:sz w:val="28"/>
          <w:szCs w:val="28"/>
        </w:rPr>
        <w:drawing>
          <wp:inline distT="0" distB="0" distL="0" distR="0">
            <wp:extent cx="2047875" cy="2628900"/>
            <wp:effectExtent l="0" t="0" r="9525" b="0"/>
            <wp:docPr id="27"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47875" cy="2628900"/>
                    </a:xfrm>
                    <a:prstGeom prst="rect">
                      <a:avLst/>
                    </a:prstGeom>
                    <a:noFill/>
                    <a:ln>
                      <a:noFill/>
                    </a:ln>
                  </pic:spPr>
                </pic:pic>
              </a:graphicData>
            </a:graphic>
          </wp:inline>
        </w:drawing>
      </w:r>
    </w:p>
    <w:p w:rsidR="006D0228" w:rsidRPr="00783D21" w:rsidRDefault="006D0228" w:rsidP="00CA43B7">
      <w:pPr>
        <w:widowControl w:val="0"/>
        <w:spacing w:after="0" w:line="240" w:lineRule="auto"/>
        <w:rPr>
          <w:rFonts w:ascii="Times New Roman" w:hAnsi="Times New Roman"/>
          <w:sz w:val="28"/>
          <w:szCs w:val="28"/>
          <w:lang w:val="sq-AL"/>
        </w:rPr>
      </w:pPr>
    </w:p>
    <w:p w:rsidR="004D4EF3" w:rsidRDefault="004D4EF3" w:rsidP="00CA43B7">
      <w:pPr>
        <w:pStyle w:val="Paragrafi"/>
        <w:rPr>
          <w:lang w:val="sq-AL"/>
        </w:rPr>
      </w:pPr>
    </w:p>
    <w:p w:rsidR="004D4EF3" w:rsidRDefault="004D4EF3" w:rsidP="00CA43B7">
      <w:pPr>
        <w:pStyle w:val="Paragrafi"/>
        <w:rPr>
          <w:lang w:val="sq-AL"/>
        </w:rPr>
      </w:pPr>
    </w:p>
    <w:p w:rsidR="004D4EF3" w:rsidRDefault="004D4EF3" w:rsidP="00CA43B7">
      <w:pPr>
        <w:pStyle w:val="Paragrafi"/>
        <w:rPr>
          <w:lang w:val="sq-AL"/>
        </w:rPr>
      </w:pPr>
    </w:p>
    <w:p w:rsidR="006D0228" w:rsidRPr="00783D21" w:rsidRDefault="004131E0" w:rsidP="00CA43B7">
      <w:pPr>
        <w:pStyle w:val="Paragrafi"/>
        <w:rPr>
          <w:lang w:val="sq-AL"/>
        </w:rPr>
      </w:pPr>
      <w:r w:rsidRPr="00783D21">
        <w:rPr>
          <w:lang w:val="sq-AL"/>
        </w:rPr>
        <w:t xml:space="preserve"> </w:t>
      </w:r>
      <w:r w:rsidR="006D0228" w:rsidRPr="00783D21">
        <w:rPr>
          <w:lang w:val="sq-AL"/>
        </w:rPr>
        <w:t>(4) Modeli i etiketës është si më poshtë:</w:t>
      </w:r>
    </w:p>
    <w:p w:rsidR="00A802EA" w:rsidRDefault="006D0228" w:rsidP="00A11778">
      <w:pPr>
        <w:widowControl w:val="0"/>
        <w:spacing w:after="0" w:line="240" w:lineRule="auto"/>
        <w:jc w:val="center"/>
        <w:rPr>
          <w:rFonts w:ascii="Garamond" w:hAnsi="Garamond"/>
          <w:sz w:val="24"/>
          <w:szCs w:val="24"/>
          <w:lang w:val="sq-AL"/>
        </w:rPr>
      </w:pPr>
      <w:r w:rsidRPr="00783D21">
        <w:rPr>
          <w:rFonts w:ascii="Times New Roman" w:hAnsi="Times New Roman"/>
          <w:noProof/>
          <w:sz w:val="28"/>
          <w:szCs w:val="28"/>
        </w:rPr>
        <w:drawing>
          <wp:inline distT="0" distB="0" distL="0" distR="0">
            <wp:extent cx="3455377" cy="4615962"/>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68623" cy="4633657"/>
                    </a:xfrm>
                    <a:prstGeom prst="rect">
                      <a:avLst/>
                    </a:prstGeom>
                    <a:noFill/>
                    <a:ln>
                      <a:noFill/>
                    </a:ln>
                  </pic:spPr>
                </pic:pic>
              </a:graphicData>
            </a:graphic>
          </wp:inline>
        </w:drawing>
      </w:r>
    </w:p>
    <w:p w:rsidR="00A802EA" w:rsidRDefault="00A802EA" w:rsidP="00CA43B7">
      <w:pPr>
        <w:widowControl w:val="0"/>
        <w:spacing w:after="0" w:line="240" w:lineRule="auto"/>
        <w:rPr>
          <w:rFonts w:ascii="Garamond" w:hAnsi="Garamond"/>
          <w:sz w:val="24"/>
          <w:szCs w:val="24"/>
          <w:lang w:val="sq-AL"/>
        </w:rPr>
        <w:sectPr w:rsidR="00A802EA" w:rsidSect="008A378D">
          <w:footnotePr>
            <w:numFmt w:val="chicago"/>
          </w:footnotePr>
          <w:type w:val="continuous"/>
          <w:pgSz w:w="11907" w:h="16840" w:code="9"/>
          <w:pgMar w:top="720" w:right="1134" w:bottom="720" w:left="1134" w:header="851" w:footer="851" w:gutter="0"/>
          <w:cols w:space="454"/>
          <w:docGrid w:linePitch="360"/>
        </w:sectPr>
      </w:pPr>
    </w:p>
    <w:p w:rsidR="006D0228" w:rsidRPr="00783D21" w:rsidRDefault="006D0228" w:rsidP="00CA43B7">
      <w:pPr>
        <w:widowControl w:val="0"/>
        <w:spacing w:after="0" w:line="240" w:lineRule="auto"/>
        <w:rPr>
          <w:rFonts w:ascii="Garamond" w:hAnsi="Garamond"/>
          <w:sz w:val="24"/>
          <w:szCs w:val="24"/>
          <w:lang w:val="sq-AL"/>
        </w:rPr>
      </w:pPr>
      <w:r w:rsidRPr="00783D21">
        <w:rPr>
          <w:rFonts w:ascii="Garamond" w:hAnsi="Garamond"/>
          <w:sz w:val="24"/>
          <w:szCs w:val="24"/>
          <w:lang w:val="sq-AL"/>
        </w:rPr>
        <w:t>ku:</w:t>
      </w:r>
    </w:p>
    <w:p w:rsidR="006D0228" w:rsidRPr="00783D21" w:rsidRDefault="006D0228" w:rsidP="00CA43B7">
      <w:pPr>
        <w:widowControl w:val="0"/>
        <w:spacing w:after="0" w:line="240" w:lineRule="auto"/>
        <w:rPr>
          <w:rFonts w:ascii="Garamond" w:hAnsi="Garamond"/>
          <w:sz w:val="24"/>
          <w:szCs w:val="24"/>
          <w:lang w:val="sq-AL"/>
        </w:rPr>
      </w:pPr>
      <w:r w:rsidRPr="00783D21">
        <w:rPr>
          <w:rFonts w:ascii="Garamond" w:hAnsi="Garamond"/>
          <w:sz w:val="24"/>
          <w:szCs w:val="24"/>
          <w:lang w:val="sq-AL"/>
        </w:rPr>
        <w:t>a) specifikimet e përmasave në figurën e mësipërme dhe në shkronjën ç) të kësaj nënpike zbatohen në një etiketë llam</w:t>
      </w:r>
      <w:r w:rsidR="00823EB2">
        <w:rPr>
          <w:rFonts w:ascii="Garamond" w:hAnsi="Garamond"/>
          <w:sz w:val="24"/>
          <w:szCs w:val="24"/>
          <w:lang w:val="sq-AL"/>
        </w:rPr>
        <w:t>b</w:t>
      </w:r>
      <w:r w:rsidRPr="00783D21">
        <w:rPr>
          <w:rFonts w:ascii="Garamond" w:hAnsi="Garamond"/>
          <w:sz w:val="24"/>
          <w:szCs w:val="24"/>
          <w:lang w:val="sq-AL"/>
        </w:rPr>
        <w:t xml:space="preserve">e me gjerësi 36 mm dhe lartësi 75 mm. Nëse etiketa është printuar  në një format të ndryshëm, përmbajtja e saj të mbetet gjithsesi në </w:t>
      </w:r>
      <w:r w:rsidR="00823EB2" w:rsidRPr="00783D21">
        <w:rPr>
          <w:rFonts w:ascii="Garamond" w:hAnsi="Garamond"/>
          <w:sz w:val="24"/>
          <w:szCs w:val="24"/>
          <w:lang w:val="sq-AL"/>
        </w:rPr>
        <w:t>përpjesëtim</w:t>
      </w:r>
      <w:r w:rsidRPr="00783D21">
        <w:rPr>
          <w:rFonts w:ascii="Garamond" w:hAnsi="Garamond"/>
          <w:sz w:val="24"/>
          <w:szCs w:val="24"/>
          <w:lang w:val="sq-AL"/>
        </w:rPr>
        <w:t xml:space="preserve"> me specifikimet e mësipërme.</w:t>
      </w:r>
    </w:p>
    <w:p w:rsidR="006D0228" w:rsidRPr="00783D21" w:rsidRDefault="006D0228" w:rsidP="00CA43B7">
      <w:pPr>
        <w:widowControl w:val="0"/>
        <w:spacing w:after="0" w:line="240" w:lineRule="auto"/>
        <w:rPr>
          <w:rFonts w:ascii="Garamond" w:hAnsi="Garamond"/>
          <w:sz w:val="24"/>
          <w:szCs w:val="24"/>
          <w:lang w:val="sq-AL"/>
        </w:rPr>
      </w:pPr>
    </w:p>
    <w:p w:rsidR="006D0228" w:rsidRPr="00783D21" w:rsidRDefault="006D0228" w:rsidP="00CA43B7">
      <w:pPr>
        <w:widowControl w:val="0"/>
        <w:spacing w:after="0" w:line="240" w:lineRule="auto"/>
        <w:rPr>
          <w:rFonts w:ascii="Garamond" w:hAnsi="Garamond"/>
          <w:sz w:val="24"/>
          <w:szCs w:val="24"/>
          <w:lang w:val="sq-AL"/>
        </w:rPr>
      </w:pPr>
      <w:r w:rsidRPr="00783D21">
        <w:rPr>
          <w:rFonts w:ascii="Garamond" w:hAnsi="Garamond"/>
          <w:sz w:val="24"/>
          <w:szCs w:val="24"/>
          <w:lang w:val="sq-AL"/>
        </w:rPr>
        <w:t xml:space="preserve">Versioni i etiketës i specifikuar në paragrafët 1.1 dhe 1.2 të kësaj shtojce të jetë, </w:t>
      </w:r>
      <w:r w:rsidR="00E633A2">
        <w:rPr>
          <w:rFonts w:ascii="Garamond" w:hAnsi="Garamond"/>
          <w:sz w:val="24"/>
          <w:szCs w:val="24"/>
          <w:lang w:val="sq-AL"/>
        </w:rPr>
        <w:t>të paktën, 36 mm i gjerë dhe 75</w:t>
      </w:r>
      <w:r w:rsidRPr="00783D21">
        <w:rPr>
          <w:rFonts w:ascii="Garamond" w:hAnsi="Garamond"/>
          <w:sz w:val="24"/>
          <w:szCs w:val="24"/>
          <w:lang w:val="sq-AL"/>
        </w:rPr>
        <w:t>mm i lart</w:t>
      </w:r>
      <w:r w:rsidR="00823EB2">
        <w:rPr>
          <w:rFonts w:ascii="Garamond" w:hAnsi="Garamond"/>
          <w:sz w:val="24"/>
          <w:szCs w:val="24"/>
          <w:lang w:val="sq-AL"/>
        </w:rPr>
        <w:t>ë</w:t>
      </w:r>
      <w:r w:rsidRPr="00783D21">
        <w:rPr>
          <w:rFonts w:ascii="Garamond" w:hAnsi="Garamond"/>
          <w:sz w:val="24"/>
          <w:szCs w:val="24"/>
          <w:lang w:val="sq-AL"/>
        </w:rPr>
        <w:t>, dhe versionet e specifikuara në nënpikën 1.3 të jenë, përkatësisht</w:t>
      </w:r>
      <w:r w:rsidR="00E633A2">
        <w:rPr>
          <w:rFonts w:ascii="Garamond" w:hAnsi="Garamond"/>
          <w:sz w:val="24"/>
          <w:szCs w:val="24"/>
          <w:lang w:val="sq-AL"/>
        </w:rPr>
        <w:t xml:space="preserve"> të paktën 36 mm i gjerë dhe 68mm të larta dhe të paktën 36 mm të gjera dhe 62</w:t>
      </w:r>
      <w:r w:rsidRPr="00783D21">
        <w:rPr>
          <w:rFonts w:ascii="Garamond" w:hAnsi="Garamond"/>
          <w:sz w:val="24"/>
          <w:szCs w:val="24"/>
          <w:lang w:val="sq-AL"/>
        </w:rPr>
        <w:t xml:space="preserve">mm të larta. </w:t>
      </w:r>
    </w:p>
    <w:p w:rsidR="006D0228" w:rsidRPr="00783D21" w:rsidRDefault="006D0228" w:rsidP="00CA43B7">
      <w:pPr>
        <w:widowControl w:val="0"/>
        <w:spacing w:after="0" w:line="240" w:lineRule="auto"/>
        <w:rPr>
          <w:rFonts w:ascii="Garamond" w:hAnsi="Garamond"/>
          <w:sz w:val="24"/>
          <w:szCs w:val="24"/>
          <w:lang w:val="sq-AL"/>
        </w:rPr>
      </w:pPr>
      <w:r w:rsidRPr="00783D21">
        <w:rPr>
          <w:rFonts w:ascii="Garamond" w:hAnsi="Garamond"/>
          <w:sz w:val="24"/>
          <w:szCs w:val="24"/>
          <w:lang w:val="sq-AL"/>
        </w:rPr>
        <w:t xml:space="preserve">Nëse asnjë faqe e ambalazhit nuk ka sipërfaqe të mjaftueshme për të përfshirë brenda saj etiketën dhe pjesën anësore të saj, ose nëse ajo mbulon më shumë se 50% të sipërfaqes së faqes më të madhe, etiketa dhe pjesa anësore e saj mund të </w:t>
      </w:r>
      <w:r w:rsidR="00823EB2" w:rsidRPr="00783D21">
        <w:rPr>
          <w:rFonts w:ascii="Garamond" w:hAnsi="Garamond"/>
          <w:sz w:val="24"/>
          <w:szCs w:val="24"/>
          <w:lang w:val="sq-AL"/>
        </w:rPr>
        <w:t>zvogëlohen</w:t>
      </w:r>
      <w:r w:rsidRPr="00783D21">
        <w:rPr>
          <w:rFonts w:ascii="Garamond" w:hAnsi="Garamond"/>
          <w:sz w:val="24"/>
          <w:szCs w:val="24"/>
          <w:lang w:val="sq-AL"/>
        </w:rPr>
        <w:t>, por jo më shumë sa është e nevojshme për të përmbushur të dyja këto kushte. Megjithatë, etiketa dhe pjesa an</w:t>
      </w:r>
      <w:r w:rsidR="00823EB2">
        <w:rPr>
          <w:rFonts w:ascii="Garamond" w:hAnsi="Garamond"/>
          <w:sz w:val="24"/>
          <w:szCs w:val="24"/>
          <w:lang w:val="sq-AL"/>
        </w:rPr>
        <w:t>ë</w:t>
      </w:r>
      <w:r w:rsidRPr="00783D21">
        <w:rPr>
          <w:rFonts w:ascii="Garamond" w:hAnsi="Garamond"/>
          <w:sz w:val="24"/>
          <w:szCs w:val="24"/>
          <w:lang w:val="sq-AL"/>
        </w:rPr>
        <w:t xml:space="preserve">sore e saj nuk mund të </w:t>
      </w:r>
      <w:r w:rsidR="00823EB2" w:rsidRPr="00783D21">
        <w:rPr>
          <w:rFonts w:ascii="Garamond" w:hAnsi="Garamond"/>
          <w:sz w:val="24"/>
          <w:szCs w:val="24"/>
          <w:lang w:val="sq-AL"/>
        </w:rPr>
        <w:t>zvogëlohen</w:t>
      </w:r>
      <w:r w:rsidRPr="00783D21">
        <w:rPr>
          <w:rFonts w:ascii="Garamond" w:hAnsi="Garamond"/>
          <w:sz w:val="24"/>
          <w:szCs w:val="24"/>
          <w:lang w:val="sq-AL"/>
        </w:rPr>
        <w:t xml:space="preserve"> më pak se 40% (sipas lartësisë) të madhësisë standarde të saj. Nëse ambalazhi është tepër i vogël për të vendosur një etiketë të tillë të zvog</w:t>
      </w:r>
      <w:r w:rsidR="00823EB2">
        <w:rPr>
          <w:rFonts w:ascii="Garamond" w:hAnsi="Garamond"/>
          <w:sz w:val="24"/>
          <w:szCs w:val="24"/>
          <w:lang w:val="sq-AL"/>
        </w:rPr>
        <w:t>ë</w:t>
      </w:r>
      <w:r w:rsidRPr="00783D21">
        <w:rPr>
          <w:rFonts w:ascii="Garamond" w:hAnsi="Garamond"/>
          <w:sz w:val="24"/>
          <w:szCs w:val="24"/>
          <w:lang w:val="sq-AL"/>
        </w:rPr>
        <w:t>luar, një etikete me gjerësi</w:t>
      </w:r>
      <w:r w:rsidR="00E633A2">
        <w:rPr>
          <w:rFonts w:ascii="Garamond" w:hAnsi="Garamond"/>
          <w:sz w:val="24"/>
          <w:szCs w:val="24"/>
          <w:lang w:val="sq-AL"/>
        </w:rPr>
        <w:t xml:space="preserve"> 36 </w:t>
      </w:r>
      <w:r w:rsidRPr="00783D21">
        <w:rPr>
          <w:rFonts w:ascii="Garamond" w:hAnsi="Garamond"/>
          <w:sz w:val="24"/>
          <w:szCs w:val="24"/>
          <w:lang w:val="sq-AL"/>
        </w:rPr>
        <w:t>mm dhe lartësi 75 mm ngjitet në llambë ose në ambalazh.</w:t>
      </w:r>
    </w:p>
    <w:p w:rsidR="006D0228" w:rsidRPr="00783D21" w:rsidRDefault="006D0228" w:rsidP="00CA43B7">
      <w:pPr>
        <w:widowControl w:val="0"/>
        <w:spacing w:after="0" w:line="240" w:lineRule="auto"/>
        <w:rPr>
          <w:rFonts w:ascii="Garamond" w:hAnsi="Garamond"/>
          <w:sz w:val="24"/>
          <w:szCs w:val="24"/>
          <w:lang w:val="sq-AL"/>
        </w:rPr>
      </w:pPr>
      <w:r w:rsidRPr="00783D21">
        <w:rPr>
          <w:rFonts w:ascii="Garamond" w:hAnsi="Garamond"/>
          <w:sz w:val="24"/>
          <w:szCs w:val="24"/>
          <w:lang w:val="sq-AL"/>
        </w:rPr>
        <w:t xml:space="preserve">b) Sfondi është i bardhë për të dy versionet </w:t>
      </w:r>
      <w:r w:rsidR="00823EB2" w:rsidRPr="00783D21">
        <w:rPr>
          <w:rFonts w:ascii="Garamond" w:hAnsi="Garamond"/>
          <w:sz w:val="24"/>
          <w:szCs w:val="24"/>
          <w:lang w:val="sq-AL"/>
        </w:rPr>
        <w:t>shumëngjyrëshe</w:t>
      </w:r>
      <w:r w:rsidRPr="00783D21">
        <w:rPr>
          <w:rFonts w:ascii="Garamond" w:hAnsi="Garamond"/>
          <w:sz w:val="24"/>
          <w:szCs w:val="24"/>
          <w:lang w:val="sq-AL"/>
        </w:rPr>
        <w:t>, ashtu dhe për versionet njëngjyrëshe të etiketës;</w:t>
      </w:r>
    </w:p>
    <w:p w:rsidR="006D0228" w:rsidRPr="00783D21" w:rsidRDefault="006D0228" w:rsidP="00CA43B7">
      <w:pPr>
        <w:widowControl w:val="0"/>
        <w:spacing w:after="0" w:line="240" w:lineRule="auto"/>
        <w:rPr>
          <w:rFonts w:ascii="Garamond" w:hAnsi="Garamond"/>
          <w:sz w:val="24"/>
          <w:szCs w:val="24"/>
          <w:lang w:val="sq-AL"/>
        </w:rPr>
      </w:pPr>
      <w:r w:rsidRPr="00783D21">
        <w:rPr>
          <w:rFonts w:ascii="Garamond" w:hAnsi="Garamond"/>
          <w:sz w:val="24"/>
          <w:szCs w:val="24"/>
          <w:lang w:val="sq-AL"/>
        </w:rPr>
        <w:t xml:space="preserve">c) për versionin </w:t>
      </w:r>
      <w:r w:rsidR="00823EB2" w:rsidRPr="00783D21">
        <w:rPr>
          <w:rFonts w:ascii="Garamond" w:hAnsi="Garamond"/>
          <w:sz w:val="24"/>
          <w:szCs w:val="24"/>
          <w:lang w:val="sq-AL"/>
        </w:rPr>
        <w:t>shumëngjyrësh</w:t>
      </w:r>
      <w:r w:rsidRPr="00783D21">
        <w:rPr>
          <w:rFonts w:ascii="Garamond" w:hAnsi="Garamond"/>
          <w:sz w:val="24"/>
          <w:szCs w:val="24"/>
          <w:lang w:val="sq-AL"/>
        </w:rPr>
        <w:t xml:space="preserve"> të etiketës, ngjyrat janë CMYK - e </w:t>
      </w:r>
      <w:r w:rsidR="00823EB2" w:rsidRPr="00783D21">
        <w:rPr>
          <w:rFonts w:ascii="Garamond" w:hAnsi="Garamond"/>
          <w:sz w:val="24"/>
          <w:szCs w:val="24"/>
          <w:lang w:val="sq-AL"/>
        </w:rPr>
        <w:t>kaltër</w:t>
      </w:r>
      <w:r w:rsidRPr="00783D21">
        <w:rPr>
          <w:rFonts w:ascii="Garamond" w:hAnsi="Garamond"/>
          <w:sz w:val="24"/>
          <w:szCs w:val="24"/>
          <w:lang w:val="sq-AL"/>
        </w:rPr>
        <w:t xml:space="preserve">, e kuqe, verdhë dhe e zezë, sipas shembullit: 00-70-X-00: 0% e </w:t>
      </w:r>
      <w:r w:rsidR="00823EB2" w:rsidRPr="00783D21">
        <w:rPr>
          <w:rFonts w:ascii="Garamond" w:hAnsi="Garamond"/>
          <w:sz w:val="24"/>
          <w:szCs w:val="24"/>
          <w:lang w:val="sq-AL"/>
        </w:rPr>
        <w:t>kaltër</w:t>
      </w:r>
      <w:r w:rsidRPr="00783D21">
        <w:rPr>
          <w:rFonts w:ascii="Garamond" w:hAnsi="Garamond"/>
          <w:sz w:val="24"/>
          <w:szCs w:val="24"/>
          <w:lang w:val="sq-AL"/>
        </w:rPr>
        <w:t>, 70% e kuqe, 100% e verdhë, 0% e zezë;</w:t>
      </w:r>
    </w:p>
    <w:p w:rsidR="006D0228" w:rsidRPr="00783D21" w:rsidRDefault="006D0228" w:rsidP="00CA43B7">
      <w:pPr>
        <w:widowControl w:val="0"/>
        <w:spacing w:after="0" w:line="240" w:lineRule="auto"/>
        <w:rPr>
          <w:rFonts w:ascii="Garamond" w:hAnsi="Garamond"/>
          <w:sz w:val="24"/>
          <w:szCs w:val="24"/>
          <w:lang w:val="sq-AL"/>
        </w:rPr>
      </w:pPr>
      <w:r w:rsidRPr="00783D21">
        <w:rPr>
          <w:rFonts w:ascii="Garamond" w:hAnsi="Garamond"/>
          <w:sz w:val="24"/>
          <w:szCs w:val="24"/>
          <w:lang w:val="sq-AL"/>
        </w:rPr>
        <w:t xml:space="preserve">ç) etiketa </w:t>
      </w:r>
      <w:r w:rsidR="00823EB2" w:rsidRPr="00783D21">
        <w:rPr>
          <w:rFonts w:ascii="Garamond" w:hAnsi="Garamond"/>
          <w:sz w:val="24"/>
          <w:szCs w:val="24"/>
          <w:lang w:val="sq-AL"/>
        </w:rPr>
        <w:t>plotëson</w:t>
      </w:r>
      <w:r w:rsidRPr="00783D21">
        <w:rPr>
          <w:rFonts w:ascii="Garamond" w:hAnsi="Garamond"/>
          <w:sz w:val="24"/>
          <w:szCs w:val="24"/>
          <w:lang w:val="sq-AL"/>
        </w:rPr>
        <w:t xml:space="preserve"> të gjitha kërkesat e mëposhtme (numrat i referohen figurës më lart, specifikimet e ngjyrës vlejnë vetëm për versionin shumëngjyrësh të etiketës):</w:t>
      </w:r>
    </w:p>
    <w:p w:rsidR="006D0228" w:rsidRDefault="006D0228" w:rsidP="00CA43B7">
      <w:pPr>
        <w:pStyle w:val="CM4"/>
        <w:widowControl w:val="0"/>
        <w:ind w:firstLine="284"/>
        <w:rPr>
          <w:rFonts w:ascii="Garamond" w:hAnsi="Garamond"/>
          <w:lang w:val="sq-AL"/>
        </w:rPr>
      </w:pPr>
      <w:r w:rsidRPr="00783D21">
        <w:rPr>
          <w:rFonts w:ascii="Garamond" w:hAnsi="Garamond"/>
          <w:b/>
          <w:noProof/>
        </w:rPr>
        <w:drawing>
          <wp:inline distT="0" distB="0" distL="0" distR="0">
            <wp:extent cx="209550" cy="171450"/>
            <wp:effectExtent l="0" t="0" r="0" b="0"/>
            <wp:docPr id="2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9550" cy="171450"/>
                    </a:xfrm>
                    <a:prstGeom prst="rect">
                      <a:avLst/>
                    </a:prstGeom>
                    <a:noFill/>
                    <a:ln>
                      <a:noFill/>
                    </a:ln>
                  </pic:spPr>
                </pic:pic>
              </a:graphicData>
            </a:graphic>
          </wp:inline>
        </w:drawing>
      </w:r>
      <w:r w:rsidRPr="00783D21">
        <w:rPr>
          <w:rFonts w:ascii="Garamond" w:hAnsi="Garamond"/>
          <w:lang w:val="sq-AL"/>
        </w:rPr>
        <w:t xml:space="preserve"> </w:t>
      </w:r>
      <w:r w:rsidRPr="00783D21">
        <w:rPr>
          <w:rFonts w:ascii="Garamond" w:hAnsi="Garamond"/>
          <w:b/>
          <w:bCs/>
          <w:lang w:val="sq-AL"/>
        </w:rPr>
        <w:t xml:space="preserve">Korniza e jashtme: </w:t>
      </w:r>
      <w:r w:rsidRPr="00783D21">
        <w:rPr>
          <w:rFonts w:ascii="Garamond" w:hAnsi="Garamond"/>
          <w:lang w:val="sq-AL"/>
        </w:rPr>
        <w:t>2 pt, ngjyra: e kalt</w:t>
      </w:r>
      <w:r w:rsidRPr="00783D21">
        <w:rPr>
          <w:rStyle w:val="longtext"/>
          <w:rFonts w:ascii="Garamond" w:hAnsi="Garamond"/>
          <w:sz w:val="24"/>
          <w:shd w:val="clear" w:color="auto" w:fill="FFFFFF"/>
          <w:lang w:val="sq-AL"/>
        </w:rPr>
        <w:t>ë</w:t>
      </w:r>
      <w:r w:rsidRPr="00783D21">
        <w:rPr>
          <w:rFonts w:ascii="Garamond" w:hAnsi="Garamond"/>
          <w:lang w:val="sq-AL"/>
        </w:rPr>
        <w:t>r 100 %, rakordimet n</w:t>
      </w:r>
      <w:r w:rsidRPr="00783D21">
        <w:rPr>
          <w:rStyle w:val="longtext"/>
          <w:rFonts w:ascii="Garamond" w:hAnsi="Garamond"/>
          <w:sz w:val="24"/>
          <w:shd w:val="clear" w:color="auto" w:fill="FFFFFF"/>
          <w:lang w:val="sq-AL"/>
        </w:rPr>
        <w:t>ë</w:t>
      </w:r>
      <w:r w:rsidRPr="00783D21">
        <w:rPr>
          <w:rFonts w:ascii="Garamond" w:hAnsi="Garamond"/>
          <w:lang w:val="sq-AL"/>
        </w:rPr>
        <w:t xml:space="preserve"> k</w:t>
      </w:r>
      <w:r w:rsidRPr="00783D21">
        <w:rPr>
          <w:rStyle w:val="longtext"/>
          <w:rFonts w:ascii="Garamond" w:hAnsi="Garamond"/>
          <w:sz w:val="24"/>
          <w:shd w:val="clear" w:color="auto" w:fill="FFFFFF"/>
          <w:lang w:val="sq-AL"/>
        </w:rPr>
        <w:t>ë</w:t>
      </w:r>
      <w:r w:rsidRPr="00783D21">
        <w:rPr>
          <w:rFonts w:ascii="Garamond" w:hAnsi="Garamond"/>
          <w:lang w:val="sq-AL"/>
        </w:rPr>
        <w:t>nde: 1 mm</w:t>
      </w:r>
    </w:p>
    <w:p w:rsidR="00A11778" w:rsidRPr="00A11778" w:rsidRDefault="00A11778" w:rsidP="00A11778">
      <w:pPr>
        <w:rPr>
          <w:lang w:val="sq-AL"/>
        </w:rPr>
      </w:pPr>
    </w:p>
    <w:p w:rsidR="006D0228" w:rsidRPr="00783D21" w:rsidRDefault="006D0228" w:rsidP="00CA43B7">
      <w:pPr>
        <w:pStyle w:val="CM4"/>
        <w:widowControl w:val="0"/>
        <w:ind w:firstLine="284"/>
        <w:rPr>
          <w:rFonts w:ascii="Garamond" w:hAnsi="Garamond"/>
          <w:lang w:val="sq-AL"/>
        </w:rPr>
      </w:pPr>
      <w:r w:rsidRPr="00783D21">
        <w:rPr>
          <w:rFonts w:ascii="Garamond" w:hAnsi="Garamond"/>
          <w:b/>
          <w:noProof/>
        </w:rPr>
        <w:drawing>
          <wp:inline distT="0" distB="0" distL="0" distR="0">
            <wp:extent cx="238125" cy="200025"/>
            <wp:effectExtent l="0" t="0" r="9525" b="9525"/>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8125" cy="200025"/>
                    </a:xfrm>
                    <a:prstGeom prst="rect">
                      <a:avLst/>
                    </a:prstGeom>
                    <a:noFill/>
                    <a:ln>
                      <a:noFill/>
                    </a:ln>
                  </pic:spPr>
                </pic:pic>
              </a:graphicData>
            </a:graphic>
          </wp:inline>
        </w:drawing>
      </w:r>
      <w:r w:rsidRPr="00783D21">
        <w:rPr>
          <w:rFonts w:ascii="Garamond" w:hAnsi="Garamond"/>
          <w:b/>
          <w:noProof/>
          <w:lang w:val="sq-AL"/>
        </w:rPr>
        <w:t xml:space="preserve"> </w:t>
      </w:r>
      <w:r w:rsidRPr="00783D21">
        <w:rPr>
          <w:rFonts w:ascii="Garamond" w:hAnsi="Garamond"/>
          <w:b/>
          <w:bCs/>
          <w:lang w:val="sq-AL"/>
        </w:rPr>
        <w:t xml:space="preserve">Logo BE: </w:t>
      </w:r>
      <w:r w:rsidRPr="00783D21">
        <w:rPr>
          <w:rFonts w:ascii="Garamond" w:hAnsi="Garamond"/>
          <w:lang w:val="sq-AL"/>
        </w:rPr>
        <w:t xml:space="preserve">ngjyrat: X-80-00-00 dhe 00-00-X-00. </w:t>
      </w:r>
    </w:p>
    <w:p w:rsidR="006D0228" w:rsidRPr="00783D21" w:rsidRDefault="006D0228" w:rsidP="00CA43B7">
      <w:pPr>
        <w:pStyle w:val="CM4"/>
        <w:widowControl w:val="0"/>
        <w:ind w:firstLine="284"/>
        <w:rPr>
          <w:rFonts w:ascii="Garamond" w:hAnsi="Garamond"/>
          <w:lang w:val="sq-AL"/>
        </w:rPr>
      </w:pPr>
      <w:r w:rsidRPr="00783D21">
        <w:rPr>
          <w:rFonts w:ascii="Garamond" w:hAnsi="Garamond"/>
          <w:b/>
          <w:noProof/>
        </w:rPr>
        <w:drawing>
          <wp:inline distT="0" distB="0" distL="0" distR="0">
            <wp:extent cx="238125" cy="190500"/>
            <wp:effectExtent l="0" t="0" r="9525" b="0"/>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8125" cy="190500"/>
                    </a:xfrm>
                    <a:prstGeom prst="rect">
                      <a:avLst/>
                    </a:prstGeom>
                    <a:noFill/>
                    <a:ln>
                      <a:noFill/>
                    </a:ln>
                  </pic:spPr>
                </pic:pic>
              </a:graphicData>
            </a:graphic>
          </wp:inline>
        </w:drawing>
      </w:r>
      <w:r w:rsidRPr="00783D21">
        <w:rPr>
          <w:rFonts w:ascii="Garamond" w:hAnsi="Garamond"/>
          <w:b/>
          <w:noProof/>
          <w:lang w:val="sq-AL"/>
        </w:rPr>
        <w:t xml:space="preserve"> Logo e </w:t>
      </w:r>
      <w:r w:rsidRPr="00783D21">
        <w:rPr>
          <w:rFonts w:ascii="Garamond" w:hAnsi="Garamond"/>
          <w:b/>
          <w:bCs/>
          <w:lang w:val="sq-AL"/>
        </w:rPr>
        <w:t>energjis</w:t>
      </w:r>
      <w:r w:rsidRPr="00783D21">
        <w:rPr>
          <w:rStyle w:val="longtext"/>
          <w:rFonts w:ascii="Garamond" w:hAnsi="Garamond"/>
          <w:b w:val="0"/>
          <w:sz w:val="24"/>
          <w:shd w:val="clear" w:color="auto" w:fill="FFFFFF"/>
          <w:lang w:val="sq-AL"/>
        </w:rPr>
        <w:t>ë</w:t>
      </w:r>
      <w:r w:rsidRPr="00783D21">
        <w:rPr>
          <w:rFonts w:ascii="Garamond" w:hAnsi="Garamond"/>
          <w:b/>
          <w:bCs/>
          <w:lang w:val="sq-AL"/>
        </w:rPr>
        <w:t xml:space="preserve">: </w:t>
      </w:r>
      <w:r w:rsidRPr="00783D21">
        <w:rPr>
          <w:rFonts w:ascii="Garamond" w:hAnsi="Garamond"/>
          <w:lang w:val="sq-AL"/>
        </w:rPr>
        <w:t xml:space="preserve">ngjyra: X-00-00-00. </w:t>
      </w:r>
    </w:p>
    <w:p w:rsidR="006D0228" w:rsidRPr="00783D21" w:rsidRDefault="006D0228" w:rsidP="00CA43B7">
      <w:pPr>
        <w:pStyle w:val="CM4"/>
        <w:widowControl w:val="0"/>
        <w:ind w:firstLine="284"/>
        <w:rPr>
          <w:rFonts w:ascii="Garamond" w:hAnsi="Garamond"/>
          <w:lang w:val="sq-AL"/>
        </w:rPr>
      </w:pPr>
      <w:r w:rsidRPr="00783D21">
        <w:rPr>
          <w:rFonts w:ascii="Garamond" w:hAnsi="Garamond"/>
          <w:lang w:val="sq-AL"/>
        </w:rPr>
        <w:t>Piktograma si tregohet: logo EU dhe logo e energjis</w:t>
      </w:r>
      <w:r w:rsidRPr="00783D21">
        <w:rPr>
          <w:rStyle w:val="longtext"/>
          <w:rFonts w:ascii="Garamond" w:hAnsi="Garamond"/>
          <w:sz w:val="24"/>
          <w:shd w:val="clear" w:color="auto" w:fill="FFFFFF"/>
          <w:lang w:val="sq-AL"/>
        </w:rPr>
        <w:t>ë</w:t>
      </w:r>
      <w:r w:rsidRPr="00783D21">
        <w:rPr>
          <w:rFonts w:ascii="Garamond" w:hAnsi="Garamond"/>
          <w:lang w:val="sq-AL"/>
        </w:rPr>
        <w:t xml:space="preserve"> (t</w:t>
      </w:r>
      <w:r w:rsidRPr="00783D21">
        <w:rPr>
          <w:rStyle w:val="longtext"/>
          <w:rFonts w:ascii="Garamond" w:hAnsi="Garamond"/>
          <w:sz w:val="24"/>
          <w:shd w:val="clear" w:color="auto" w:fill="FFFFFF"/>
          <w:lang w:val="sq-AL"/>
        </w:rPr>
        <w:t>ë kombinuara</w:t>
      </w:r>
      <w:r w:rsidRPr="00783D21">
        <w:rPr>
          <w:rFonts w:ascii="Garamond" w:hAnsi="Garamond"/>
          <w:lang w:val="sq-AL"/>
        </w:rPr>
        <w:t>): g</w:t>
      </w:r>
      <w:r w:rsidRPr="00823EB2">
        <w:rPr>
          <w:rFonts w:ascii="Times New Roman" w:hAnsi="Times New Roman"/>
          <w:lang w:val="sq-AL"/>
        </w:rPr>
        <w:t>j</w:t>
      </w:r>
      <w:r w:rsidR="00823EB2" w:rsidRPr="00823EB2">
        <w:rPr>
          <w:rStyle w:val="longtext"/>
          <w:rFonts w:ascii="Times New Roman" w:hAnsi="Times New Roman"/>
          <w:sz w:val="24"/>
          <w:shd w:val="clear" w:color="auto" w:fill="FFFFFF"/>
          <w:lang w:val="sq-AL"/>
        </w:rPr>
        <w:t>e</w:t>
      </w:r>
      <w:r w:rsidRPr="00823EB2">
        <w:rPr>
          <w:rFonts w:ascii="Times New Roman" w:hAnsi="Times New Roman"/>
          <w:lang w:val="sq-AL"/>
        </w:rPr>
        <w:t>r</w:t>
      </w:r>
      <w:r w:rsidRPr="00823EB2">
        <w:rPr>
          <w:rStyle w:val="longtext"/>
          <w:rFonts w:ascii="Times New Roman" w:hAnsi="Times New Roman"/>
          <w:sz w:val="24"/>
          <w:shd w:val="clear" w:color="auto" w:fill="FFFFFF"/>
          <w:lang w:val="sq-AL"/>
        </w:rPr>
        <w:t>ë</w:t>
      </w:r>
      <w:r w:rsidRPr="00823EB2">
        <w:rPr>
          <w:rFonts w:ascii="Times New Roman" w:hAnsi="Times New Roman"/>
          <w:lang w:val="sq-AL"/>
        </w:rPr>
        <w:t>sia</w:t>
      </w:r>
      <w:r w:rsidRPr="00783D21">
        <w:rPr>
          <w:rFonts w:ascii="Garamond" w:hAnsi="Garamond"/>
          <w:lang w:val="sq-AL"/>
        </w:rPr>
        <w:t>: 30 mm, lart</w:t>
      </w:r>
      <w:r w:rsidRPr="00783D21">
        <w:rPr>
          <w:rStyle w:val="longtext"/>
          <w:rFonts w:ascii="Garamond" w:hAnsi="Garamond"/>
          <w:sz w:val="24"/>
          <w:shd w:val="clear" w:color="auto" w:fill="FFFFFF"/>
          <w:lang w:val="sq-AL"/>
        </w:rPr>
        <w:t>ë</w:t>
      </w:r>
      <w:r w:rsidRPr="00783D21">
        <w:rPr>
          <w:rFonts w:ascii="Garamond" w:hAnsi="Garamond"/>
          <w:lang w:val="sq-AL"/>
        </w:rPr>
        <w:t xml:space="preserve">sia: 9 mm. </w:t>
      </w:r>
    </w:p>
    <w:p w:rsidR="006D0228" w:rsidRPr="00783D21" w:rsidRDefault="006D0228" w:rsidP="00CA43B7">
      <w:pPr>
        <w:pStyle w:val="CM4"/>
        <w:widowControl w:val="0"/>
        <w:ind w:firstLine="284"/>
        <w:rPr>
          <w:rFonts w:ascii="Garamond" w:hAnsi="Garamond"/>
          <w:lang w:val="sq-AL"/>
        </w:rPr>
      </w:pPr>
      <w:r w:rsidRPr="00783D21">
        <w:rPr>
          <w:rFonts w:ascii="Garamond" w:hAnsi="Garamond"/>
          <w:b/>
          <w:noProof/>
        </w:rPr>
        <w:drawing>
          <wp:inline distT="0" distB="0" distL="0" distR="0">
            <wp:extent cx="295275" cy="180975"/>
            <wp:effectExtent l="0" t="0" r="9525" b="9525"/>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5275" cy="180975"/>
                    </a:xfrm>
                    <a:prstGeom prst="rect">
                      <a:avLst/>
                    </a:prstGeom>
                    <a:noFill/>
                    <a:ln>
                      <a:noFill/>
                    </a:ln>
                  </pic:spPr>
                </pic:pic>
              </a:graphicData>
            </a:graphic>
          </wp:inline>
        </w:drawing>
      </w:r>
      <w:r w:rsidRPr="00783D21">
        <w:rPr>
          <w:rFonts w:ascii="Garamond" w:hAnsi="Garamond"/>
          <w:b/>
          <w:bCs/>
          <w:lang w:val="sq-AL"/>
        </w:rPr>
        <w:t xml:space="preserve"> Vija ndarëse poshtë logove: </w:t>
      </w:r>
      <w:r w:rsidRPr="00783D21">
        <w:rPr>
          <w:rFonts w:ascii="Garamond" w:hAnsi="Garamond"/>
          <w:lang w:val="sq-AL"/>
        </w:rPr>
        <w:t>1 pt, ngjyra: e kalt</w:t>
      </w:r>
      <w:r w:rsidRPr="00783D21">
        <w:rPr>
          <w:rStyle w:val="longtext"/>
          <w:rFonts w:ascii="Garamond" w:hAnsi="Garamond"/>
          <w:sz w:val="24"/>
          <w:shd w:val="clear" w:color="auto" w:fill="FFFFFF"/>
          <w:lang w:val="sq-AL"/>
        </w:rPr>
        <w:t>ë</w:t>
      </w:r>
      <w:r w:rsidRPr="00783D21">
        <w:rPr>
          <w:rFonts w:ascii="Garamond" w:hAnsi="Garamond"/>
          <w:lang w:val="sq-AL"/>
        </w:rPr>
        <w:t>r 100 %, gjat</w:t>
      </w:r>
      <w:r w:rsidRPr="00783D21">
        <w:rPr>
          <w:rStyle w:val="longtext"/>
          <w:rFonts w:ascii="Garamond" w:hAnsi="Garamond"/>
          <w:sz w:val="24"/>
          <w:shd w:val="clear" w:color="auto" w:fill="FFFFFF"/>
          <w:lang w:val="sq-AL"/>
        </w:rPr>
        <w:t>ë</w:t>
      </w:r>
      <w:r w:rsidRPr="00783D21">
        <w:rPr>
          <w:rFonts w:ascii="Garamond" w:hAnsi="Garamond"/>
          <w:lang w:val="sq-AL"/>
        </w:rPr>
        <w:t xml:space="preserve">sia: 30 mm. </w:t>
      </w:r>
    </w:p>
    <w:p w:rsidR="006D0228" w:rsidRPr="00783D21" w:rsidRDefault="006D0228" w:rsidP="00CA43B7">
      <w:pPr>
        <w:pStyle w:val="CM4"/>
        <w:widowControl w:val="0"/>
        <w:ind w:firstLine="284"/>
        <w:rPr>
          <w:rFonts w:ascii="Garamond" w:hAnsi="Garamond"/>
          <w:b/>
          <w:bCs/>
          <w:lang w:val="sq-AL"/>
        </w:rPr>
      </w:pPr>
      <w:r w:rsidRPr="00783D21">
        <w:rPr>
          <w:rFonts w:ascii="Garamond" w:hAnsi="Garamond"/>
          <w:noProof/>
        </w:rPr>
        <w:drawing>
          <wp:inline distT="0" distB="0" distL="0" distR="0">
            <wp:extent cx="302260" cy="201295"/>
            <wp:effectExtent l="0" t="0" r="2540" b="8255"/>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a:blip r:embed="rId4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2260" cy="201295"/>
                    </a:xfrm>
                    <a:prstGeom prst="rect">
                      <a:avLst/>
                    </a:prstGeom>
                    <a:noFill/>
                    <a:ln>
                      <a:noFill/>
                    </a:ln>
                  </pic:spPr>
                </pic:pic>
              </a:graphicData>
            </a:graphic>
          </wp:inline>
        </w:drawing>
      </w:r>
      <w:r w:rsidRPr="00783D21">
        <w:rPr>
          <w:rFonts w:ascii="Garamond" w:hAnsi="Garamond"/>
          <w:b/>
          <w:noProof/>
          <w:lang w:val="sq-AL"/>
        </w:rPr>
        <w:t xml:space="preserve"> Shkalla </w:t>
      </w:r>
      <w:r w:rsidRPr="00783D21">
        <w:rPr>
          <w:rFonts w:ascii="Garamond" w:hAnsi="Garamond"/>
          <w:b/>
          <w:bCs/>
          <w:lang w:val="sq-AL"/>
        </w:rPr>
        <w:t>A++-E</w:t>
      </w:r>
    </w:p>
    <w:p w:rsidR="006D0228" w:rsidRPr="00783D21" w:rsidRDefault="006D0228" w:rsidP="00CA43B7">
      <w:pPr>
        <w:pStyle w:val="CM4"/>
        <w:widowControl w:val="0"/>
        <w:ind w:firstLine="284"/>
        <w:rPr>
          <w:rFonts w:ascii="Garamond" w:hAnsi="Garamond"/>
          <w:lang w:val="sq-AL"/>
        </w:rPr>
      </w:pPr>
      <w:r w:rsidRPr="00783D21">
        <w:rPr>
          <w:rFonts w:ascii="Garamond" w:hAnsi="Garamond"/>
          <w:lang w:val="sq-AL"/>
        </w:rPr>
        <w:t xml:space="preserve">— </w:t>
      </w:r>
      <w:r w:rsidRPr="00783D21">
        <w:rPr>
          <w:rFonts w:ascii="Garamond" w:hAnsi="Garamond"/>
          <w:b/>
          <w:bCs/>
          <w:lang w:val="sq-AL"/>
        </w:rPr>
        <w:t xml:space="preserve">Shigjeta: </w:t>
      </w:r>
      <w:r w:rsidRPr="00783D21">
        <w:rPr>
          <w:rFonts w:ascii="Garamond" w:hAnsi="Garamond"/>
          <w:lang w:val="sq-AL"/>
        </w:rPr>
        <w:t>lart</w:t>
      </w:r>
      <w:r w:rsidRPr="00783D21">
        <w:rPr>
          <w:rStyle w:val="longtext"/>
          <w:rFonts w:ascii="Garamond" w:hAnsi="Garamond"/>
          <w:sz w:val="24"/>
          <w:shd w:val="clear" w:color="auto" w:fill="FFFFFF"/>
          <w:lang w:val="sq-AL"/>
        </w:rPr>
        <w:t>ë</w:t>
      </w:r>
      <w:r w:rsidRPr="00783D21">
        <w:rPr>
          <w:rFonts w:ascii="Garamond" w:hAnsi="Garamond"/>
          <w:lang w:val="sq-AL"/>
        </w:rPr>
        <w:t>sia: 5 mm, hap</w:t>
      </w:r>
      <w:r w:rsidRPr="00783D21">
        <w:rPr>
          <w:rStyle w:val="longtext"/>
          <w:rFonts w:ascii="Garamond" w:hAnsi="Garamond"/>
          <w:sz w:val="24"/>
          <w:shd w:val="clear" w:color="auto" w:fill="FFFFFF"/>
          <w:lang w:val="sq-AL"/>
        </w:rPr>
        <w:t>ë</w:t>
      </w:r>
      <w:r w:rsidRPr="00783D21">
        <w:rPr>
          <w:rFonts w:ascii="Garamond" w:hAnsi="Garamond"/>
          <w:lang w:val="sq-AL"/>
        </w:rPr>
        <w:t xml:space="preserve">sira: 0,8 mm, ngjyrat: </w:t>
      </w:r>
    </w:p>
    <w:p w:rsidR="006D0228" w:rsidRPr="00783D21" w:rsidRDefault="006D0228" w:rsidP="00CA43B7">
      <w:pPr>
        <w:pStyle w:val="CM4"/>
        <w:widowControl w:val="0"/>
        <w:ind w:firstLine="284"/>
        <w:rPr>
          <w:rFonts w:ascii="Garamond" w:hAnsi="Garamond"/>
          <w:lang w:val="sq-AL"/>
        </w:rPr>
      </w:pPr>
      <w:r w:rsidRPr="00783D21">
        <w:rPr>
          <w:rFonts w:ascii="Garamond" w:hAnsi="Garamond"/>
          <w:lang w:val="sq-AL"/>
        </w:rPr>
        <w:t>— Klasa m</w:t>
      </w:r>
      <w:r w:rsidRPr="00783D21">
        <w:rPr>
          <w:rStyle w:val="longtext"/>
          <w:rFonts w:ascii="Garamond" w:hAnsi="Garamond"/>
          <w:sz w:val="24"/>
          <w:shd w:val="clear" w:color="auto" w:fill="FFFFFF"/>
          <w:lang w:val="sq-AL"/>
        </w:rPr>
        <w:t>ë</w:t>
      </w:r>
      <w:r w:rsidRPr="00783D21">
        <w:rPr>
          <w:rFonts w:ascii="Garamond" w:hAnsi="Garamond"/>
          <w:lang w:val="sq-AL"/>
        </w:rPr>
        <w:t xml:space="preserve"> e lart</w:t>
      </w:r>
      <w:r w:rsidRPr="00783D21">
        <w:rPr>
          <w:rStyle w:val="longtext"/>
          <w:rFonts w:ascii="Garamond" w:hAnsi="Garamond"/>
          <w:sz w:val="24"/>
          <w:shd w:val="clear" w:color="auto" w:fill="FFFFFF"/>
          <w:lang w:val="sq-AL"/>
        </w:rPr>
        <w:t>ë</w:t>
      </w:r>
      <w:r w:rsidRPr="00783D21">
        <w:rPr>
          <w:rFonts w:ascii="Garamond" w:hAnsi="Garamond"/>
          <w:lang w:val="sq-AL"/>
        </w:rPr>
        <w:t xml:space="preserve">: X-00-X-00, </w:t>
      </w:r>
    </w:p>
    <w:p w:rsidR="006D0228" w:rsidRPr="00783D21" w:rsidRDefault="006D0228" w:rsidP="00CA43B7">
      <w:pPr>
        <w:pStyle w:val="CM4"/>
        <w:widowControl w:val="0"/>
        <w:ind w:firstLine="284"/>
        <w:rPr>
          <w:rFonts w:ascii="Garamond" w:hAnsi="Garamond"/>
          <w:lang w:val="sq-AL"/>
        </w:rPr>
      </w:pPr>
      <w:r w:rsidRPr="00783D21">
        <w:rPr>
          <w:rFonts w:ascii="Garamond" w:hAnsi="Garamond"/>
          <w:lang w:val="sq-AL"/>
        </w:rPr>
        <w:t>— Klasa e dyt</w:t>
      </w:r>
      <w:r w:rsidRPr="00783D21">
        <w:rPr>
          <w:rStyle w:val="longtext"/>
          <w:rFonts w:ascii="Garamond" w:hAnsi="Garamond"/>
          <w:sz w:val="24"/>
          <w:shd w:val="clear" w:color="auto" w:fill="FFFFFF"/>
          <w:lang w:val="sq-AL"/>
        </w:rPr>
        <w:t>ë</w:t>
      </w:r>
      <w:r w:rsidRPr="00783D21">
        <w:rPr>
          <w:rFonts w:ascii="Garamond" w:hAnsi="Garamond"/>
          <w:lang w:val="sq-AL"/>
        </w:rPr>
        <w:t xml:space="preserve">: 70-00-X-00, </w:t>
      </w:r>
    </w:p>
    <w:p w:rsidR="006D0228" w:rsidRPr="00783D21" w:rsidRDefault="006D0228" w:rsidP="00CA43B7">
      <w:pPr>
        <w:pStyle w:val="CM4"/>
        <w:widowControl w:val="0"/>
        <w:ind w:firstLine="284"/>
        <w:rPr>
          <w:rFonts w:ascii="Garamond" w:hAnsi="Garamond"/>
          <w:lang w:val="sq-AL"/>
        </w:rPr>
      </w:pPr>
      <w:r w:rsidRPr="00783D21">
        <w:rPr>
          <w:rFonts w:ascii="Garamond" w:hAnsi="Garamond"/>
          <w:lang w:val="sq-AL"/>
        </w:rPr>
        <w:t>— Klasa e tret</w:t>
      </w:r>
      <w:r w:rsidRPr="00783D21">
        <w:rPr>
          <w:rStyle w:val="longtext"/>
          <w:rFonts w:ascii="Garamond" w:hAnsi="Garamond"/>
          <w:sz w:val="24"/>
          <w:shd w:val="clear" w:color="auto" w:fill="FFFFFF"/>
          <w:lang w:val="sq-AL"/>
        </w:rPr>
        <w:t>ë</w:t>
      </w:r>
      <w:r w:rsidRPr="00783D21">
        <w:rPr>
          <w:rFonts w:ascii="Garamond" w:hAnsi="Garamond"/>
          <w:lang w:val="sq-AL"/>
        </w:rPr>
        <w:t xml:space="preserve">: 30-00-X-00, </w:t>
      </w:r>
    </w:p>
    <w:p w:rsidR="006D0228" w:rsidRPr="00783D21" w:rsidRDefault="006D0228" w:rsidP="00CA43B7">
      <w:pPr>
        <w:pStyle w:val="CM4"/>
        <w:widowControl w:val="0"/>
        <w:ind w:firstLine="284"/>
        <w:rPr>
          <w:rFonts w:ascii="Garamond" w:hAnsi="Garamond"/>
          <w:lang w:val="sq-AL"/>
        </w:rPr>
      </w:pPr>
      <w:r w:rsidRPr="00783D21">
        <w:rPr>
          <w:rFonts w:ascii="Garamond" w:hAnsi="Garamond"/>
          <w:lang w:val="sq-AL"/>
        </w:rPr>
        <w:t>— Klasa e kat</w:t>
      </w:r>
      <w:r w:rsidRPr="00783D21">
        <w:rPr>
          <w:rStyle w:val="longtext"/>
          <w:rFonts w:ascii="Garamond" w:hAnsi="Garamond"/>
          <w:sz w:val="24"/>
          <w:shd w:val="clear" w:color="auto" w:fill="FFFFFF"/>
          <w:lang w:val="sq-AL"/>
        </w:rPr>
        <w:t>ë</w:t>
      </w:r>
      <w:r w:rsidRPr="00783D21">
        <w:rPr>
          <w:rFonts w:ascii="Garamond" w:hAnsi="Garamond"/>
          <w:lang w:val="sq-AL"/>
        </w:rPr>
        <w:t xml:space="preserve">rt: 00-00-X-00, </w:t>
      </w:r>
    </w:p>
    <w:p w:rsidR="006D0228" w:rsidRPr="00783D21" w:rsidRDefault="006D0228" w:rsidP="00CA43B7">
      <w:pPr>
        <w:pStyle w:val="CM4"/>
        <w:widowControl w:val="0"/>
        <w:ind w:firstLine="284"/>
        <w:rPr>
          <w:rFonts w:ascii="Garamond" w:hAnsi="Garamond"/>
          <w:lang w:val="sq-AL"/>
        </w:rPr>
      </w:pPr>
      <w:r w:rsidRPr="00783D21">
        <w:rPr>
          <w:rFonts w:ascii="Garamond" w:hAnsi="Garamond"/>
          <w:lang w:val="sq-AL"/>
        </w:rPr>
        <w:t>— Klasa e pest</w:t>
      </w:r>
      <w:r w:rsidRPr="00783D21">
        <w:rPr>
          <w:rStyle w:val="longtext"/>
          <w:rFonts w:ascii="Garamond" w:hAnsi="Garamond"/>
          <w:sz w:val="24"/>
          <w:shd w:val="clear" w:color="auto" w:fill="FFFFFF"/>
          <w:lang w:val="sq-AL"/>
        </w:rPr>
        <w:t>ë</w:t>
      </w:r>
      <w:r w:rsidRPr="00783D21">
        <w:rPr>
          <w:rFonts w:ascii="Garamond" w:hAnsi="Garamond"/>
          <w:lang w:val="sq-AL"/>
        </w:rPr>
        <w:t xml:space="preserve">: 00-30-X-00, </w:t>
      </w:r>
    </w:p>
    <w:p w:rsidR="006D0228" w:rsidRPr="00783D21" w:rsidRDefault="006D0228" w:rsidP="00CA43B7">
      <w:pPr>
        <w:pStyle w:val="CM4"/>
        <w:widowControl w:val="0"/>
        <w:ind w:firstLine="284"/>
        <w:rPr>
          <w:rFonts w:ascii="Garamond" w:hAnsi="Garamond"/>
          <w:lang w:val="sq-AL"/>
        </w:rPr>
      </w:pPr>
      <w:r w:rsidRPr="00783D21">
        <w:rPr>
          <w:rFonts w:ascii="Garamond" w:hAnsi="Garamond"/>
          <w:lang w:val="sq-AL"/>
        </w:rPr>
        <w:t>— Klasa e gjasht</w:t>
      </w:r>
      <w:r w:rsidRPr="00783D21">
        <w:rPr>
          <w:rStyle w:val="longtext"/>
          <w:rFonts w:ascii="Garamond" w:hAnsi="Garamond"/>
          <w:sz w:val="24"/>
          <w:shd w:val="clear" w:color="auto" w:fill="FFFFFF"/>
          <w:lang w:val="sq-AL"/>
        </w:rPr>
        <w:t>ë</w:t>
      </w:r>
      <w:r w:rsidRPr="00783D21">
        <w:rPr>
          <w:rFonts w:ascii="Garamond" w:hAnsi="Garamond"/>
          <w:lang w:val="sq-AL"/>
        </w:rPr>
        <w:t xml:space="preserve">: 00-70-X-00, </w:t>
      </w:r>
    </w:p>
    <w:p w:rsidR="006D0228" w:rsidRPr="00783D21" w:rsidRDefault="006D0228" w:rsidP="00CA43B7">
      <w:pPr>
        <w:pStyle w:val="CM4"/>
        <w:widowControl w:val="0"/>
        <w:ind w:firstLine="284"/>
        <w:rPr>
          <w:rFonts w:ascii="Garamond" w:hAnsi="Garamond"/>
          <w:lang w:val="sq-AL"/>
        </w:rPr>
      </w:pPr>
      <w:r w:rsidRPr="00783D21">
        <w:rPr>
          <w:rFonts w:ascii="Garamond" w:hAnsi="Garamond"/>
          <w:lang w:val="sq-AL"/>
        </w:rPr>
        <w:t xml:space="preserve">— Klasa e fundit: 00-X-X-00. </w:t>
      </w:r>
    </w:p>
    <w:p w:rsidR="006D0228" w:rsidRPr="00783D21" w:rsidRDefault="006D0228" w:rsidP="00CA43B7">
      <w:pPr>
        <w:pStyle w:val="CM4"/>
        <w:widowControl w:val="0"/>
        <w:ind w:firstLine="284"/>
        <w:rPr>
          <w:rFonts w:ascii="Garamond" w:hAnsi="Garamond"/>
          <w:lang w:val="sq-AL"/>
        </w:rPr>
      </w:pPr>
      <w:r w:rsidRPr="00783D21">
        <w:rPr>
          <w:rFonts w:ascii="Garamond" w:hAnsi="Garamond"/>
          <w:lang w:val="sq-AL"/>
        </w:rPr>
        <w:t xml:space="preserve">— </w:t>
      </w:r>
      <w:r w:rsidRPr="00783D21">
        <w:rPr>
          <w:rFonts w:ascii="Garamond" w:hAnsi="Garamond"/>
          <w:b/>
          <w:bCs/>
          <w:lang w:val="sq-AL"/>
        </w:rPr>
        <w:t xml:space="preserve">Teksti: Kalibri </w:t>
      </w:r>
      <w:r w:rsidRPr="00783D21">
        <w:rPr>
          <w:rFonts w:ascii="Garamond" w:hAnsi="Garamond"/>
          <w:lang w:val="sq-AL"/>
        </w:rPr>
        <w:t>bold 15 pt, shkronja kapitale dhe t</w:t>
      </w:r>
      <w:r w:rsidRPr="00783D21">
        <w:rPr>
          <w:rStyle w:val="longtext"/>
          <w:rFonts w:ascii="Garamond" w:hAnsi="Garamond"/>
          <w:sz w:val="24"/>
          <w:shd w:val="clear" w:color="auto" w:fill="FFFFFF"/>
          <w:lang w:val="sq-AL"/>
        </w:rPr>
        <w:t>ë</w:t>
      </w:r>
      <w:r w:rsidRPr="00783D21">
        <w:rPr>
          <w:rFonts w:ascii="Garamond" w:hAnsi="Garamond"/>
          <w:lang w:val="sq-AL"/>
        </w:rPr>
        <w:t xml:space="preserve"> bardha; simbolet ‘+’: Kalibri bold 15 pt, Indeksi i sipërm, i bardhë, renditur n</w:t>
      </w:r>
      <w:r w:rsidRPr="00783D21">
        <w:rPr>
          <w:rStyle w:val="longtext"/>
          <w:rFonts w:ascii="Garamond" w:hAnsi="Garamond"/>
          <w:sz w:val="24"/>
          <w:shd w:val="clear" w:color="auto" w:fill="FFFFFF"/>
          <w:lang w:val="sq-AL"/>
        </w:rPr>
        <w:t>ë</w:t>
      </w:r>
      <w:r w:rsidRPr="00783D21">
        <w:rPr>
          <w:rFonts w:ascii="Garamond" w:hAnsi="Garamond"/>
          <w:lang w:val="sq-AL"/>
        </w:rPr>
        <w:t xml:space="preserve"> nj</w:t>
      </w:r>
      <w:r w:rsidRPr="00783D21">
        <w:rPr>
          <w:rStyle w:val="longtext"/>
          <w:rFonts w:ascii="Garamond" w:hAnsi="Garamond"/>
          <w:sz w:val="24"/>
          <w:shd w:val="clear" w:color="auto" w:fill="FFFFFF"/>
          <w:lang w:val="sq-AL"/>
        </w:rPr>
        <w:t>ë</w:t>
      </w:r>
      <w:r w:rsidRPr="00783D21">
        <w:rPr>
          <w:rFonts w:ascii="Garamond" w:hAnsi="Garamond"/>
          <w:lang w:val="sq-AL"/>
        </w:rPr>
        <w:t xml:space="preserve"> rresht të vetëm. </w:t>
      </w:r>
    </w:p>
    <w:p w:rsidR="006D0228" w:rsidRPr="00783D21" w:rsidRDefault="006D0228" w:rsidP="00CA43B7">
      <w:pPr>
        <w:pStyle w:val="CM4"/>
        <w:widowControl w:val="0"/>
        <w:ind w:firstLine="284"/>
        <w:rPr>
          <w:rFonts w:ascii="Garamond" w:hAnsi="Garamond"/>
          <w:b/>
          <w:bCs/>
          <w:lang w:val="sq-AL"/>
        </w:rPr>
      </w:pPr>
      <w:r w:rsidRPr="00783D21">
        <w:rPr>
          <w:rFonts w:ascii="Garamond" w:hAnsi="Garamond"/>
          <w:b/>
          <w:noProof/>
        </w:rPr>
        <w:drawing>
          <wp:inline distT="0" distB="0" distL="0" distR="0">
            <wp:extent cx="238125" cy="238125"/>
            <wp:effectExtent l="0" t="0" r="9525" b="9525"/>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8125" cy="238125"/>
                    </a:xfrm>
                    <a:prstGeom prst="rect">
                      <a:avLst/>
                    </a:prstGeom>
                    <a:noFill/>
                    <a:ln>
                      <a:noFill/>
                    </a:ln>
                  </pic:spPr>
                </pic:pic>
              </a:graphicData>
            </a:graphic>
          </wp:inline>
        </w:drawing>
      </w:r>
      <w:r w:rsidRPr="00783D21">
        <w:rPr>
          <w:rFonts w:ascii="Garamond" w:hAnsi="Garamond"/>
          <w:b/>
          <w:noProof/>
          <w:lang w:val="sq-AL"/>
        </w:rPr>
        <w:t>Klasa e efiçenc</w:t>
      </w:r>
      <w:r w:rsidRPr="00783D21">
        <w:rPr>
          <w:rStyle w:val="longtext"/>
          <w:rFonts w:ascii="Garamond" w:hAnsi="Garamond"/>
          <w:b w:val="0"/>
          <w:sz w:val="24"/>
          <w:shd w:val="clear" w:color="auto" w:fill="FFFFFF"/>
          <w:lang w:val="sq-AL"/>
        </w:rPr>
        <w:t>ë</w:t>
      </w:r>
      <w:r w:rsidRPr="00783D21">
        <w:rPr>
          <w:rFonts w:ascii="Garamond" w:hAnsi="Garamond"/>
          <w:b/>
          <w:noProof/>
          <w:lang w:val="sq-AL"/>
        </w:rPr>
        <w:t>s s</w:t>
      </w:r>
      <w:r w:rsidRPr="00783D21">
        <w:rPr>
          <w:rStyle w:val="longtext"/>
          <w:rFonts w:ascii="Garamond" w:hAnsi="Garamond"/>
          <w:b w:val="0"/>
          <w:sz w:val="24"/>
          <w:shd w:val="clear" w:color="auto" w:fill="FFFFFF"/>
          <w:lang w:val="sq-AL"/>
        </w:rPr>
        <w:t>ë</w:t>
      </w:r>
      <w:r w:rsidRPr="00783D21">
        <w:rPr>
          <w:rFonts w:ascii="Garamond" w:hAnsi="Garamond"/>
          <w:b/>
          <w:noProof/>
          <w:lang w:val="sq-AL"/>
        </w:rPr>
        <w:t xml:space="preserve"> energjis</w:t>
      </w:r>
      <w:r w:rsidRPr="00783D21">
        <w:rPr>
          <w:rStyle w:val="longtext"/>
          <w:rFonts w:ascii="Garamond" w:hAnsi="Garamond"/>
          <w:b w:val="0"/>
          <w:sz w:val="24"/>
          <w:shd w:val="clear" w:color="auto" w:fill="FFFFFF"/>
          <w:lang w:val="sq-AL"/>
        </w:rPr>
        <w:t>ë</w:t>
      </w:r>
    </w:p>
    <w:p w:rsidR="006D0228" w:rsidRPr="00783D21" w:rsidRDefault="006D0228" w:rsidP="00CA43B7">
      <w:pPr>
        <w:pStyle w:val="CM4"/>
        <w:widowControl w:val="0"/>
        <w:ind w:firstLine="284"/>
        <w:rPr>
          <w:rFonts w:ascii="Garamond" w:hAnsi="Garamond"/>
          <w:lang w:val="sq-AL"/>
        </w:rPr>
      </w:pPr>
      <w:r w:rsidRPr="00783D21">
        <w:rPr>
          <w:rFonts w:ascii="Garamond" w:hAnsi="Garamond"/>
          <w:lang w:val="sq-AL"/>
        </w:rPr>
        <w:t xml:space="preserve">— </w:t>
      </w:r>
      <w:r w:rsidRPr="00783D21">
        <w:rPr>
          <w:rFonts w:ascii="Garamond" w:hAnsi="Garamond"/>
          <w:b/>
          <w:bCs/>
          <w:lang w:val="sq-AL"/>
        </w:rPr>
        <w:t xml:space="preserve">Shigjeta: </w:t>
      </w:r>
      <w:r w:rsidRPr="00783D21">
        <w:rPr>
          <w:rFonts w:ascii="Garamond" w:hAnsi="Garamond"/>
          <w:lang w:val="sq-AL"/>
        </w:rPr>
        <w:t>gjat</w:t>
      </w:r>
      <w:r w:rsidRPr="00783D21">
        <w:rPr>
          <w:rStyle w:val="longtext"/>
          <w:rFonts w:ascii="Garamond" w:hAnsi="Garamond"/>
          <w:sz w:val="24"/>
          <w:shd w:val="clear" w:color="auto" w:fill="FFFFFF"/>
          <w:lang w:val="sq-AL"/>
        </w:rPr>
        <w:t>ë</w:t>
      </w:r>
      <w:r w:rsidRPr="00783D21">
        <w:rPr>
          <w:rFonts w:ascii="Garamond" w:hAnsi="Garamond"/>
          <w:lang w:val="sq-AL"/>
        </w:rPr>
        <w:t>sia: 11.2 mm, lart</w:t>
      </w:r>
      <w:r w:rsidRPr="00783D21">
        <w:rPr>
          <w:rStyle w:val="longtext"/>
          <w:rFonts w:ascii="Garamond" w:hAnsi="Garamond"/>
          <w:sz w:val="24"/>
          <w:shd w:val="clear" w:color="auto" w:fill="FFFFFF"/>
          <w:lang w:val="sq-AL"/>
        </w:rPr>
        <w:t>ë</w:t>
      </w:r>
      <w:r w:rsidRPr="00783D21">
        <w:rPr>
          <w:rFonts w:ascii="Garamond" w:hAnsi="Garamond"/>
          <w:lang w:val="sq-AL"/>
        </w:rPr>
        <w:t>sia: 7 mm, 100 % e zez</w:t>
      </w:r>
      <w:r w:rsidRPr="00783D21">
        <w:rPr>
          <w:rStyle w:val="longtext"/>
          <w:rFonts w:ascii="Garamond" w:hAnsi="Garamond"/>
          <w:sz w:val="24"/>
          <w:shd w:val="clear" w:color="auto" w:fill="FFFFFF"/>
          <w:lang w:val="sq-AL"/>
        </w:rPr>
        <w:t>ë</w:t>
      </w:r>
      <w:r w:rsidRPr="00783D21">
        <w:rPr>
          <w:rFonts w:ascii="Garamond" w:hAnsi="Garamond"/>
          <w:lang w:val="sq-AL"/>
        </w:rPr>
        <w:t xml:space="preserve">. </w:t>
      </w:r>
    </w:p>
    <w:p w:rsidR="006D0228" w:rsidRPr="00783D21" w:rsidRDefault="006D0228" w:rsidP="00CA43B7">
      <w:pPr>
        <w:pStyle w:val="CM4"/>
        <w:widowControl w:val="0"/>
        <w:ind w:firstLine="284"/>
        <w:rPr>
          <w:rFonts w:ascii="Garamond" w:hAnsi="Garamond"/>
          <w:lang w:val="sq-AL"/>
        </w:rPr>
      </w:pPr>
      <w:r w:rsidRPr="00783D21">
        <w:rPr>
          <w:rFonts w:ascii="Garamond" w:hAnsi="Garamond"/>
          <w:lang w:val="sq-AL"/>
        </w:rPr>
        <w:t xml:space="preserve">— </w:t>
      </w:r>
      <w:r w:rsidRPr="00783D21">
        <w:rPr>
          <w:rFonts w:ascii="Garamond" w:hAnsi="Garamond"/>
          <w:b/>
          <w:bCs/>
          <w:lang w:val="sq-AL"/>
        </w:rPr>
        <w:t xml:space="preserve">Teksti: </w:t>
      </w:r>
      <w:r w:rsidRPr="00783D21">
        <w:rPr>
          <w:rFonts w:ascii="Garamond" w:hAnsi="Garamond"/>
          <w:bCs/>
          <w:lang w:val="sq-AL"/>
        </w:rPr>
        <w:t xml:space="preserve">Kalibri </w:t>
      </w:r>
      <w:r w:rsidRPr="00783D21">
        <w:rPr>
          <w:rFonts w:ascii="Garamond" w:hAnsi="Garamond"/>
          <w:lang w:val="sq-AL"/>
        </w:rPr>
        <w:t>bold 20 pt, kapitale dhe t</w:t>
      </w:r>
      <w:r w:rsidRPr="00783D21">
        <w:rPr>
          <w:rStyle w:val="longtext"/>
          <w:rFonts w:ascii="Garamond" w:hAnsi="Garamond"/>
          <w:sz w:val="24"/>
          <w:shd w:val="clear" w:color="auto" w:fill="FFFFFF"/>
          <w:lang w:val="sq-AL"/>
        </w:rPr>
        <w:t>ë</w:t>
      </w:r>
      <w:r w:rsidRPr="00783D21">
        <w:rPr>
          <w:rFonts w:ascii="Garamond" w:hAnsi="Garamond"/>
          <w:lang w:val="sq-AL"/>
        </w:rPr>
        <w:t xml:space="preserve"> bardha; simbolet‘+’: Kalibri bold 20 pt, Indeksi i sipërm, i bardh</w:t>
      </w:r>
      <w:r w:rsidRPr="00783D21">
        <w:rPr>
          <w:rStyle w:val="longtext"/>
          <w:rFonts w:ascii="Garamond" w:hAnsi="Garamond"/>
          <w:sz w:val="24"/>
          <w:shd w:val="clear" w:color="auto" w:fill="FFFFFF"/>
          <w:lang w:val="sq-AL"/>
        </w:rPr>
        <w:t>ë</w:t>
      </w:r>
      <w:r w:rsidRPr="00783D21">
        <w:rPr>
          <w:rFonts w:ascii="Garamond" w:hAnsi="Garamond"/>
          <w:lang w:val="sq-AL"/>
        </w:rPr>
        <w:t>, renditur në një rresht të vetëm.</w:t>
      </w:r>
    </w:p>
    <w:p w:rsidR="006D0228" w:rsidRPr="00783D21" w:rsidRDefault="006D0228" w:rsidP="00CA43B7">
      <w:pPr>
        <w:pStyle w:val="CM4"/>
        <w:widowControl w:val="0"/>
        <w:ind w:firstLine="284"/>
        <w:rPr>
          <w:rFonts w:ascii="Garamond" w:hAnsi="Garamond"/>
          <w:b/>
          <w:lang w:val="sq-AL"/>
        </w:rPr>
      </w:pPr>
      <w:r w:rsidRPr="00783D21">
        <w:rPr>
          <w:rFonts w:ascii="Garamond" w:hAnsi="Garamond"/>
          <w:b/>
          <w:noProof/>
        </w:rPr>
        <w:drawing>
          <wp:inline distT="0" distB="0" distL="0" distR="0">
            <wp:extent cx="237393" cy="219808"/>
            <wp:effectExtent l="0" t="0" r="0" b="8890"/>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6601" cy="219075"/>
                    </a:xfrm>
                    <a:prstGeom prst="rect">
                      <a:avLst/>
                    </a:prstGeom>
                    <a:noFill/>
                    <a:ln>
                      <a:noFill/>
                    </a:ln>
                  </pic:spPr>
                </pic:pic>
              </a:graphicData>
            </a:graphic>
          </wp:inline>
        </w:drawing>
      </w:r>
      <w:r w:rsidRPr="00783D21">
        <w:rPr>
          <w:rFonts w:ascii="Garamond" w:hAnsi="Garamond"/>
          <w:b/>
          <w:noProof/>
          <w:lang w:val="sq-AL"/>
        </w:rPr>
        <w:t xml:space="preserve"> Vlera e konsumit te ponderuar të energjis</w:t>
      </w:r>
      <w:r w:rsidRPr="00783D21">
        <w:rPr>
          <w:rStyle w:val="longtext"/>
          <w:rFonts w:ascii="Garamond" w:hAnsi="Garamond"/>
          <w:b w:val="0"/>
          <w:sz w:val="24"/>
          <w:shd w:val="clear" w:color="auto" w:fill="FFFFFF"/>
          <w:lang w:val="sq-AL"/>
        </w:rPr>
        <w:t>ë</w:t>
      </w:r>
    </w:p>
    <w:p w:rsidR="006D0228" w:rsidRPr="00783D21" w:rsidRDefault="006D0228" w:rsidP="00CA43B7">
      <w:pPr>
        <w:pStyle w:val="CM4"/>
        <w:widowControl w:val="0"/>
        <w:ind w:firstLine="284"/>
        <w:rPr>
          <w:rFonts w:ascii="Garamond" w:hAnsi="Garamond"/>
          <w:b/>
          <w:lang w:val="sq-AL"/>
        </w:rPr>
      </w:pPr>
      <w:r w:rsidRPr="00783D21">
        <w:rPr>
          <w:rFonts w:ascii="Garamond" w:hAnsi="Garamond"/>
          <w:lang w:val="sq-AL"/>
        </w:rPr>
        <w:t xml:space="preserve">— </w:t>
      </w:r>
      <w:r w:rsidRPr="00783D21">
        <w:rPr>
          <w:rFonts w:ascii="Garamond" w:hAnsi="Garamond"/>
          <w:b/>
          <w:bCs/>
          <w:lang w:val="sq-AL"/>
        </w:rPr>
        <w:t xml:space="preserve">Vlera </w:t>
      </w:r>
      <w:r w:rsidRPr="00783D21">
        <w:rPr>
          <w:rFonts w:ascii="Garamond" w:hAnsi="Garamond"/>
          <w:bCs/>
          <w:lang w:val="sq-AL"/>
        </w:rPr>
        <w:t>Kalibri</w:t>
      </w:r>
      <w:r w:rsidRPr="00783D21">
        <w:rPr>
          <w:rFonts w:ascii="Garamond" w:hAnsi="Garamond"/>
          <w:b/>
          <w:bCs/>
          <w:lang w:val="sq-AL"/>
        </w:rPr>
        <w:t xml:space="preserve"> </w:t>
      </w:r>
      <w:r w:rsidRPr="00783D21">
        <w:rPr>
          <w:rFonts w:ascii="Garamond" w:hAnsi="Garamond"/>
          <w:lang w:val="sq-AL"/>
        </w:rPr>
        <w:t>bold 16 pt, 100 % e zeze; dhe e rregullt 9 pt, 100 % e zez</w:t>
      </w:r>
      <w:r w:rsidRPr="00783D21">
        <w:rPr>
          <w:rStyle w:val="longtext"/>
          <w:rFonts w:ascii="Garamond" w:hAnsi="Garamond"/>
          <w:sz w:val="24"/>
          <w:shd w:val="clear" w:color="auto" w:fill="FFFFFF"/>
          <w:lang w:val="sq-AL"/>
        </w:rPr>
        <w:t>ë</w:t>
      </w:r>
      <w:r w:rsidRPr="00783D21">
        <w:rPr>
          <w:rFonts w:ascii="Garamond" w:hAnsi="Garamond"/>
          <w:lang w:val="sq-AL"/>
        </w:rPr>
        <w:t xml:space="preserve">. </w:t>
      </w:r>
    </w:p>
    <w:p w:rsidR="006D0228" w:rsidRPr="00783D21" w:rsidRDefault="006D0228" w:rsidP="00CA43B7">
      <w:pPr>
        <w:pStyle w:val="CM4"/>
        <w:widowControl w:val="0"/>
        <w:ind w:firstLine="284"/>
        <w:rPr>
          <w:rFonts w:ascii="Garamond" w:hAnsi="Garamond"/>
          <w:b/>
          <w:bCs/>
          <w:lang w:val="sq-AL"/>
        </w:rPr>
      </w:pPr>
      <w:r w:rsidRPr="00783D21">
        <w:rPr>
          <w:rFonts w:ascii="Garamond" w:hAnsi="Garamond"/>
          <w:b/>
          <w:noProof/>
        </w:rPr>
        <w:drawing>
          <wp:inline distT="0" distB="0" distL="0" distR="0">
            <wp:extent cx="237393" cy="228600"/>
            <wp:effectExtent l="0" t="0" r="0" b="0"/>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7393" cy="228600"/>
                    </a:xfrm>
                    <a:prstGeom prst="rect">
                      <a:avLst/>
                    </a:prstGeom>
                    <a:noFill/>
                    <a:ln>
                      <a:noFill/>
                    </a:ln>
                  </pic:spPr>
                </pic:pic>
              </a:graphicData>
            </a:graphic>
          </wp:inline>
        </w:drawing>
      </w:r>
      <w:r w:rsidRPr="00783D21">
        <w:rPr>
          <w:rFonts w:ascii="Garamond" w:hAnsi="Garamond"/>
          <w:b/>
          <w:noProof/>
          <w:lang w:val="sq-AL"/>
        </w:rPr>
        <w:t xml:space="preserve"> Emri ose marka tregtare e furnizuesit</w:t>
      </w:r>
      <w:r w:rsidRPr="00783D21">
        <w:rPr>
          <w:rFonts w:ascii="Garamond" w:hAnsi="Garamond"/>
          <w:b/>
          <w:bCs/>
          <w:lang w:val="sq-AL"/>
        </w:rPr>
        <w:t xml:space="preserve"> </w:t>
      </w:r>
    </w:p>
    <w:p w:rsidR="006D0228" w:rsidRPr="00783D21" w:rsidRDefault="006D0228" w:rsidP="00CA43B7">
      <w:pPr>
        <w:pStyle w:val="CM4"/>
        <w:widowControl w:val="0"/>
        <w:ind w:firstLine="284"/>
        <w:rPr>
          <w:rFonts w:ascii="Garamond" w:hAnsi="Garamond"/>
          <w:b/>
          <w:noProof/>
          <w:lang w:val="sq-AL"/>
        </w:rPr>
      </w:pPr>
      <w:r w:rsidRPr="00783D21">
        <w:rPr>
          <w:rFonts w:ascii="Garamond" w:hAnsi="Garamond"/>
          <w:b/>
          <w:noProof/>
        </w:rPr>
        <w:drawing>
          <wp:inline distT="0" distB="0" distL="0" distR="0">
            <wp:extent cx="238125" cy="238125"/>
            <wp:effectExtent l="0" t="0" r="9525" b="952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8125" cy="238125"/>
                    </a:xfrm>
                    <a:prstGeom prst="rect">
                      <a:avLst/>
                    </a:prstGeom>
                    <a:noFill/>
                    <a:ln>
                      <a:noFill/>
                    </a:ln>
                  </pic:spPr>
                </pic:pic>
              </a:graphicData>
            </a:graphic>
          </wp:inline>
        </w:drawing>
      </w:r>
      <w:r w:rsidRPr="00783D21">
        <w:rPr>
          <w:rFonts w:ascii="Garamond" w:hAnsi="Garamond"/>
          <w:b/>
          <w:noProof/>
          <w:lang w:val="sq-AL"/>
        </w:rPr>
        <w:t xml:space="preserve"> Identifikuesi i modelit t</w:t>
      </w:r>
      <w:r w:rsidRPr="00783D21">
        <w:rPr>
          <w:rStyle w:val="longtext"/>
          <w:rFonts w:ascii="Garamond" w:hAnsi="Garamond"/>
          <w:b w:val="0"/>
          <w:sz w:val="24"/>
          <w:shd w:val="clear" w:color="auto" w:fill="FFFFFF"/>
          <w:lang w:val="sq-AL"/>
        </w:rPr>
        <w:t>ë</w:t>
      </w:r>
      <w:r w:rsidRPr="00783D21">
        <w:rPr>
          <w:rFonts w:ascii="Garamond" w:hAnsi="Garamond"/>
          <w:b/>
          <w:noProof/>
          <w:lang w:val="sq-AL"/>
        </w:rPr>
        <w:t xml:space="preserve"> furnizuesit </w:t>
      </w:r>
    </w:p>
    <w:p w:rsidR="006D0228" w:rsidRPr="00783D21" w:rsidRDefault="006D0228" w:rsidP="00CA43B7">
      <w:pPr>
        <w:pStyle w:val="CM4"/>
        <w:widowControl w:val="0"/>
        <w:ind w:firstLine="284"/>
        <w:jc w:val="both"/>
        <w:rPr>
          <w:rFonts w:ascii="Garamond" w:hAnsi="Garamond"/>
          <w:lang w:val="sq-AL"/>
        </w:rPr>
      </w:pPr>
      <w:r w:rsidRPr="00783D21">
        <w:rPr>
          <w:rFonts w:ascii="Garamond" w:hAnsi="Garamond"/>
          <w:b/>
          <w:noProof/>
        </w:rPr>
        <w:drawing>
          <wp:inline distT="0" distB="0" distL="0" distR="0">
            <wp:extent cx="237393" cy="237393"/>
            <wp:effectExtent l="0" t="0" r="0" b="0"/>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8125" cy="238125"/>
                    </a:xfrm>
                    <a:prstGeom prst="rect">
                      <a:avLst/>
                    </a:prstGeom>
                    <a:noFill/>
                    <a:ln>
                      <a:noFill/>
                    </a:ln>
                  </pic:spPr>
                </pic:pic>
              </a:graphicData>
            </a:graphic>
          </wp:inline>
        </w:drawing>
      </w:r>
      <w:r w:rsidRPr="00783D21">
        <w:rPr>
          <w:rFonts w:ascii="Garamond" w:hAnsi="Garamond"/>
          <w:lang w:val="sq-AL"/>
        </w:rPr>
        <w:t xml:space="preserve"> </w:t>
      </w:r>
      <w:r w:rsidRPr="00783D21">
        <w:rPr>
          <w:rFonts w:ascii="Garamond" w:hAnsi="Garamond"/>
          <w:noProof/>
          <w:lang w:val="sq-AL"/>
        </w:rPr>
        <w:t>Emri ose marka tregtare e furnizuesit dhe identifikuesi i modelit duhet të shënohet brenda nj</w:t>
      </w:r>
      <w:r w:rsidRPr="00783D21">
        <w:rPr>
          <w:rStyle w:val="longtext"/>
          <w:rFonts w:ascii="Garamond" w:hAnsi="Garamond"/>
          <w:sz w:val="24"/>
          <w:shd w:val="clear" w:color="auto" w:fill="FFFFFF"/>
          <w:lang w:val="sq-AL"/>
        </w:rPr>
        <w:t>ë</w:t>
      </w:r>
      <w:r w:rsidRPr="00783D21">
        <w:rPr>
          <w:rFonts w:ascii="Garamond" w:hAnsi="Garamond"/>
          <w:noProof/>
          <w:lang w:val="sq-AL"/>
        </w:rPr>
        <w:t xml:space="preserve"> hap</w:t>
      </w:r>
      <w:r w:rsidRPr="00783D21">
        <w:rPr>
          <w:rStyle w:val="longtext"/>
          <w:rFonts w:ascii="Garamond" w:hAnsi="Garamond"/>
          <w:sz w:val="24"/>
          <w:shd w:val="clear" w:color="auto" w:fill="FFFFFF"/>
          <w:lang w:val="sq-AL"/>
        </w:rPr>
        <w:t>ë</w:t>
      </w:r>
      <w:r w:rsidRPr="00783D21">
        <w:rPr>
          <w:rFonts w:ascii="Garamond" w:hAnsi="Garamond"/>
          <w:noProof/>
          <w:lang w:val="sq-AL"/>
        </w:rPr>
        <w:t>sir</w:t>
      </w:r>
      <w:r w:rsidRPr="00783D21">
        <w:rPr>
          <w:rStyle w:val="longtext"/>
          <w:rFonts w:ascii="Garamond" w:hAnsi="Garamond"/>
          <w:sz w:val="24"/>
          <w:shd w:val="clear" w:color="auto" w:fill="FFFFFF"/>
          <w:lang w:val="sq-AL"/>
        </w:rPr>
        <w:t>ë</w:t>
      </w:r>
      <w:r w:rsidRPr="00783D21">
        <w:rPr>
          <w:rFonts w:ascii="Garamond" w:hAnsi="Garamond"/>
          <w:noProof/>
          <w:lang w:val="sq-AL"/>
        </w:rPr>
        <w:t xml:space="preserve"> </w:t>
      </w:r>
      <w:r w:rsidRPr="00783D21">
        <w:rPr>
          <w:rFonts w:ascii="Garamond" w:hAnsi="Garamond"/>
          <w:lang w:val="sq-AL"/>
        </w:rPr>
        <w:t xml:space="preserve">30 × 7 mm. </w:t>
      </w:r>
    </w:p>
    <w:p w:rsidR="006D0228" w:rsidRPr="00783D21" w:rsidRDefault="006D0228" w:rsidP="00CA43B7">
      <w:pPr>
        <w:pStyle w:val="Default"/>
        <w:widowControl w:val="0"/>
        <w:ind w:firstLine="284"/>
        <w:jc w:val="both"/>
        <w:rPr>
          <w:rFonts w:ascii="Garamond" w:hAnsi="Garamond"/>
          <w:color w:val="auto"/>
          <w:lang w:val="sq-AL"/>
        </w:rPr>
      </w:pPr>
      <w:r w:rsidRPr="00783D21">
        <w:rPr>
          <w:rFonts w:ascii="Garamond" w:hAnsi="Garamond"/>
          <w:color w:val="auto"/>
          <w:lang w:val="sq-AL"/>
        </w:rPr>
        <w:t>Asnjë element tjetër i vendosur, i printuar ose i ngjitur mbi ambalazhin individual nuk duhet të mbulojë etiketën ose të zvog</w:t>
      </w:r>
      <w:r w:rsidR="00823EB2">
        <w:rPr>
          <w:rFonts w:ascii="Garamond" w:hAnsi="Garamond"/>
          <w:color w:val="auto"/>
          <w:lang w:val="sq-AL"/>
        </w:rPr>
        <w:t>ë</w:t>
      </w:r>
      <w:r w:rsidRPr="00783D21">
        <w:rPr>
          <w:rFonts w:ascii="Garamond" w:hAnsi="Garamond"/>
          <w:color w:val="auto"/>
          <w:lang w:val="sq-AL"/>
        </w:rPr>
        <w:t>lojë dukshmërinë e saj.</w:t>
      </w:r>
    </w:p>
    <w:p w:rsidR="006D0228" w:rsidRPr="00783D21" w:rsidRDefault="006D0228" w:rsidP="00CA43B7">
      <w:pPr>
        <w:pStyle w:val="Default"/>
        <w:widowControl w:val="0"/>
        <w:ind w:firstLine="284"/>
        <w:jc w:val="both"/>
        <w:rPr>
          <w:rFonts w:ascii="Garamond" w:hAnsi="Garamond"/>
          <w:b/>
          <w:color w:val="auto"/>
          <w:lang w:val="sq-AL"/>
        </w:rPr>
      </w:pPr>
      <w:r w:rsidRPr="00783D21">
        <w:rPr>
          <w:rStyle w:val="hps"/>
          <w:rFonts w:ascii="Garamond" w:hAnsi="Garamond"/>
          <w:color w:val="auto"/>
          <w:lang w:val="sq-AL"/>
        </w:rPr>
        <w:t>Me anë të derogimit, nëse një model ka marrë etiketën ekologjike, mund t</w:t>
      </w:r>
      <w:r w:rsidRPr="00783D21">
        <w:rPr>
          <w:rStyle w:val="longtext"/>
          <w:rFonts w:ascii="Garamond" w:hAnsi="Garamond"/>
          <w:color w:val="auto"/>
          <w:sz w:val="24"/>
          <w:shd w:val="clear" w:color="auto" w:fill="FFFFFF"/>
          <w:lang w:val="sq-AL"/>
        </w:rPr>
        <w:t>ë</w:t>
      </w:r>
      <w:r w:rsidRPr="00783D21">
        <w:rPr>
          <w:rStyle w:val="hps"/>
          <w:rFonts w:ascii="Garamond" w:hAnsi="Garamond"/>
          <w:color w:val="auto"/>
          <w:lang w:val="sq-AL"/>
        </w:rPr>
        <w:t xml:space="preserve"> shtohet një</w:t>
      </w:r>
      <w:r w:rsidRPr="00783D21">
        <w:rPr>
          <w:rStyle w:val="longtext"/>
          <w:rFonts w:ascii="Garamond" w:hAnsi="Garamond"/>
          <w:color w:val="auto"/>
          <w:sz w:val="24"/>
          <w:lang w:val="sq-AL"/>
        </w:rPr>
        <w:t xml:space="preserve"> </w:t>
      </w:r>
      <w:r w:rsidRPr="00783D21">
        <w:rPr>
          <w:rStyle w:val="hps"/>
          <w:rFonts w:ascii="Garamond" w:hAnsi="Garamond"/>
          <w:color w:val="auto"/>
          <w:lang w:val="sq-AL"/>
        </w:rPr>
        <w:t>kopje</w:t>
      </w:r>
      <w:r w:rsidRPr="00783D21">
        <w:rPr>
          <w:rStyle w:val="longtext"/>
          <w:rFonts w:ascii="Garamond" w:hAnsi="Garamond"/>
          <w:color w:val="auto"/>
          <w:sz w:val="24"/>
          <w:lang w:val="sq-AL"/>
        </w:rPr>
        <w:t xml:space="preserve"> </w:t>
      </w:r>
      <w:r w:rsidRPr="00783D21">
        <w:rPr>
          <w:rStyle w:val="hps"/>
          <w:rFonts w:ascii="Garamond" w:hAnsi="Garamond"/>
          <w:color w:val="auto"/>
          <w:lang w:val="sq-AL"/>
        </w:rPr>
        <w:t>e</w:t>
      </w:r>
      <w:r w:rsidRPr="00783D21">
        <w:rPr>
          <w:rStyle w:val="longtext"/>
          <w:rFonts w:ascii="Garamond" w:hAnsi="Garamond"/>
          <w:color w:val="auto"/>
          <w:sz w:val="24"/>
          <w:lang w:val="sq-AL"/>
        </w:rPr>
        <w:t xml:space="preserve"> kësaj </w:t>
      </w:r>
      <w:r w:rsidRPr="00783D21">
        <w:rPr>
          <w:rStyle w:val="hps"/>
          <w:rFonts w:ascii="Garamond" w:hAnsi="Garamond"/>
          <w:color w:val="auto"/>
          <w:lang w:val="sq-AL"/>
        </w:rPr>
        <w:t>etikete n</w:t>
      </w:r>
      <w:r w:rsidRPr="00783D21">
        <w:rPr>
          <w:rStyle w:val="longtext"/>
          <w:rFonts w:ascii="Garamond" w:hAnsi="Garamond"/>
          <w:color w:val="auto"/>
          <w:sz w:val="24"/>
          <w:shd w:val="clear" w:color="auto" w:fill="FFFFFF"/>
          <w:lang w:val="sq-AL"/>
        </w:rPr>
        <w:t>ë</w:t>
      </w:r>
      <w:r w:rsidRPr="00783D21">
        <w:rPr>
          <w:rStyle w:val="hps"/>
          <w:rFonts w:ascii="Garamond" w:hAnsi="Garamond"/>
          <w:color w:val="auto"/>
          <w:lang w:val="sq-AL"/>
        </w:rPr>
        <w:t xml:space="preserve"> p</w:t>
      </w:r>
      <w:r w:rsidRPr="00783D21">
        <w:rPr>
          <w:rStyle w:val="longtext"/>
          <w:rFonts w:ascii="Garamond" w:hAnsi="Garamond"/>
          <w:color w:val="auto"/>
          <w:sz w:val="24"/>
          <w:shd w:val="clear" w:color="auto" w:fill="FFFFFF"/>
          <w:lang w:val="sq-AL"/>
        </w:rPr>
        <w:t>ë</w:t>
      </w:r>
      <w:r w:rsidRPr="00783D21">
        <w:rPr>
          <w:rStyle w:val="hps"/>
          <w:rFonts w:ascii="Garamond" w:hAnsi="Garamond"/>
          <w:color w:val="auto"/>
          <w:lang w:val="sq-AL"/>
        </w:rPr>
        <w:t>rputhje me legjislacionin p</w:t>
      </w:r>
      <w:r w:rsidRPr="00783D21">
        <w:rPr>
          <w:rStyle w:val="longtext"/>
          <w:rFonts w:ascii="Garamond" w:hAnsi="Garamond"/>
          <w:color w:val="auto"/>
          <w:sz w:val="24"/>
          <w:shd w:val="clear" w:color="auto" w:fill="FFFFFF"/>
          <w:lang w:val="sq-AL"/>
        </w:rPr>
        <w:t>ë</w:t>
      </w:r>
      <w:r w:rsidRPr="00783D21">
        <w:rPr>
          <w:rStyle w:val="hps"/>
          <w:rFonts w:ascii="Garamond" w:hAnsi="Garamond"/>
          <w:color w:val="auto"/>
          <w:lang w:val="sq-AL"/>
        </w:rPr>
        <w:t>rkat</w:t>
      </w:r>
      <w:r w:rsidRPr="00783D21">
        <w:rPr>
          <w:rStyle w:val="longtext"/>
          <w:rFonts w:ascii="Garamond" w:hAnsi="Garamond"/>
          <w:color w:val="auto"/>
          <w:sz w:val="24"/>
          <w:shd w:val="clear" w:color="auto" w:fill="FFFFFF"/>
          <w:lang w:val="sq-AL"/>
        </w:rPr>
        <w:t>ë</w:t>
      </w:r>
      <w:r w:rsidRPr="00783D21">
        <w:rPr>
          <w:rStyle w:val="hps"/>
          <w:rFonts w:ascii="Garamond" w:hAnsi="Garamond"/>
          <w:color w:val="auto"/>
          <w:lang w:val="sq-AL"/>
        </w:rPr>
        <w:t>s</w:t>
      </w:r>
      <w:r w:rsidRPr="00783D21">
        <w:rPr>
          <w:rStyle w:val="longtext"/>
          <w:rFonts w:ascii="Garamond" w:hAnsi="Garamond"/>
          <w:color w:val="auto"/>
          <w:sz w:val="24"/>
          <w:lang w:val="sq-AL"/>
        </w:rPr>
        <w:t>.</w:t>
      </w:r>
    </w:p>
    <w:p w:rsidR="006D0228" w:rsidRPr="00783D21" w:rsidRDefault="006D0228" w:rsidP="00CA43B7">
      <w:pPr>
        <w:pStyle w:val="Default"/>
        <w:widowControl w:val="0"/>
        <w:ind w:firstLine="284"/>
        <w:jc w:val="both"/>
        <w:rPr>
          <w:rFonts w:ascii="Garamond" w:hAnsi="Garamond"/>
          <w:b/>
          <w:color w:val="auto"/>
          <w:lang w:val="sq-AL"/>
        </w:rPr>
      </w:pPr>
      <w:r w:rsidRPr="00783D21">
        <w:rPr>
          <w:rFonts w:ascii="Garamond" w:hAnsi="Garamond"/>
          <w:b/>
          <w:color w:val="auto"/>
          <w:lang w:val="sq-AL"/>
        </w:rPr>
        <w:t>2. Etiketa për ndriçuesit e ekspozuar në një pikë shitjeje</w:t>
      </w:r>
    </w:p>
    <w:p w:rsidR="006D0228" w:rsidRPr="00783D21" w:rsidRDefault="006D0228" w:rsidP="00CA43B7">
      <w:pPr>
        <w:pStyle w:val="Default"/>
        <w:widowControl w:val="0"/>
        <w:ind w:firstLine="284"/>
        <w:jc w:val="both"/>
        <w:rPr>
          <w:rFonts w:ascii="Garamond" w:hAnsi="Garamond"/>
          <w:color w:val="auto"/>
          <w:lang w:val="sq-AL"/>
        </w:rPr>
      </w:pPr>
      <w:r w:rsidRPr="00783D21">
        <w:rPr>
          <w:rFonts w:ascii="Garamond" w:hAnsi="Garamond"/>
          <w:color w:val="auto"/>
          <w:lang w:val="sq-AL"/>
        </w:rPr>
        <w:t>(1) Etiketa është në versionin shqip ose anglisht dhe paraqitet sipas ilustrimit të mëposhtëm, ose si në variantet e përcaktuar në paragrafët (2) dhe (3) të kësaj pike:</w:t>
      </w:r>
    </w:p>
    <w:p w:rsidR="00A802EA" w:rsidRDefault="00A802EA" w:rsidP="00CA43B7">
      <w:pPr>
        <w:pStyle w:val="Default"/>
        <w:widowControl w:val="0"/>
        <w:jc w:val="both"/>
        <w:rPr>
          <w:color w:val="auto"/>
          <w:sz w:val="28"/>
          <w:szCs w:val="28"/>
          <w:lang w:val="sq-AL"/>
        </w:rPr>
        <w:sectPr w:rsidR="00A802EA" w:rsidSect="00A802EA">
          <w:footnotePr>
            <w:numFmt w:val="chicago"/>
          </w:footnotePr>
          <w:type w:val="continuous"/>
          <w:pgSz w:w="11907" w:h="16840" w:code="9"/>
          <w:pgMar w:top="720" w:right="1134" w:bottom="720" w:left="1134" w:header="851" w:footer="851" w:gutter="0"/>
          <w:cols w:num="2" w:space="454"/>
          <w:docGrid w:linePitch="360"/>
        </w:sectPr>
      </w:pPr>
    </w:p>
    <w:p w:rsidR="006D0228" w:rsidRPr="00783D21" w:rsidRDefault="006D0228" w:rsidP="00CA43B7">
      <w:pPr>
        <w:widowControl w:val="0"/>
        <w:spacing w:after="0" w:line="240" w:lineRule="auto"/>
        <w:jc w:val="center"/>
        <w:rPr>
          <w:rFonts w:ascii="Times New Roman" w:hAnsi="Times New Roman"/>
          <w:sz w:val="28"/>
          <w:szCs w:val="28"/>
          <w:lang w:val="sq-AL"/>
        </w:rPr>
      </w:pPr>
      <w:r w:rsidRPr="00783D21">
        <w:rPr>
          <w:rFonts w:ascii="Times New Roman" w:hAnsi="Times New Roman"/>
          <w:noProof/>
          <w:sz w:val="28"/>
          <w:szCs w:val="28"/>
        </w:rPr>
        <w:drawing>
          <wp:inline distT="0" distB="0" distL="0" distR="0">
            <wp:extent cx="2596407" cy="3240634"/>
            <wp:effectExtent l="19050" t="0" r="0" b="0"/>
            <wp:docPr id="31"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02127" cy="3247773"/>
                    </a:xfrm>
                    <a:prstGeom prst="rect">
                      <a:avLst/>
                    </a:prstGeom>
                    <a:noFill/>
                    <a:ln>
                      <a:noFill/>
                    </a:ln>
                  </pic:spPr>
                </pic:pic>
              </a:graphicData>
            </a:graphic>
          </wp:inline>
        </w:drawing>
      </w:r>
    </w:p>
    <w:p w:rsidR="00A802EA" w:rsidRDefault="00A802EA" w:rsidP="00CA43B7">
      <w:pPr>
        <w:pStyle w:val="Paragrafi"/>
        <w:rPr>
          <w:lang w:val="sq-AL"/>
        </w:rPr>
        <w:sectPr w:rsidR="00A802EA" w:rsidSect="008A378D">
          <w:footnotePr>
            <w:numFmt w:val="chicago"/>
          </w:footnotePr>
          <w:type w:val="continuous"/>
          <w:pgSz w:w="11907" w:h="16840" w:code="9"/>
          <w:pgMar w:top="720" w:right="1134" w:bottom="720" w:left="1134" w:header="851" w:footer="851" w:gutter="0"/>
          <w:cols w:space="454"/>
          <w:docGrid w:linePitch="360"/>
        </w:sectPr>
      </w:pPr>
    </w:p>
    <w:p w:rsidR="004D4EF3" w:rsidRDefault="004D4EF3" w:rsidP="00CA43B7">
      <w:pPr>
        <w:pStyle w:val="Paragrafi"/>
        <w:rPr>
          <w:spacing w:val="-4"/>
          <w:lang w:val="sq-AL"/>
        </w:rPr>
      </w:pPr>
    </w:p>
    <w:p w:rsidR="004D4EF3" w:rsidRDefault="004D4EF3" w:rsidP="00CA43B7">
      <w:pPr>
        <w:pStyle w:val="Paragrafi"/>
        <w:rPr>
          <w:spacing w:val="-4"/>
          <w:lang w:val="sq-AL"/>
        </w:rPr>
      </w:pPr>
    </w:p>
    <w:p w:rsidR="004D4EF3" w:rsidRDefault="004D4EF3" w:rsidP="00CA43B7">
      <w:pPr>
        <w:pStyle w:val="Paragrafi"/>
        <w:rPr>
          <w:spacing w:val="-4"/>
          <w:lang w:val="sq-AL"/>
        </w:rPr>
      </w:pPr>
    </w:p>
    <w:p w:rsidR="004D4EF3" w:rsidRDefault="004D4EF3" w:rsidP="00CA43B7">
      <w:pPr>
        <w:pStyle w:val="Paragrafi"/>
        <w:rPr>
          <w:spacing w:val="-4"/>
          <w:lang w:val="sq-AL"/>
        </w:rPr>
      </w:pPr>
    </w:p>
    <w:p w:rsidR="004D4EF3" w:rsidRDefault="004D4EF3" w:rsidP="00CA43B7">
      <w:pPr>
        <w:pStyle w:val="Paragrafi"/>
        <w:rPr>
          <w:spacing w:val="-4"/>
          <w:lang w:val="sq-AL"/>
        </w:rPr>
      </w:pPr>
    </w:p>
    <w:p w:rsidR="004D4EF3" w:rsidRDefault="004D4EF3" w:rsidP="00CA43B7">
      <w:pPr>
        <w:pStyle w:val="Paragrafi"/>
        <w:rPr>
          <w:spacing w:val="-4"/>
          <w:lang w:val="sq-AL"/>
        </w:rPr>
      </w:pPr>
    </w:p>
    <w:p w:rsidR="006D0228" w:rsidRPr="007620C7" w:rsidRDefault="006D0228" w:rsidP="00CA43B7">
      <w:pPr>
        <w:pStyle w:val="Paragrafi"/>
        <w:rPr>
          <w:spacing w:val="-4"/>
          <w:lang w:val="sq-AL"/>
        </w:rPr>
      </w:pPr>
      <w:r w:rsidRPr="007620C7">
        <w:rPr>
          <w:spacing w:val="-4"/>
          <w:lang w:val="sq-AL"/>
        </w:rPr>
        <w:t>(2) Në etiketë përfshihet informacioni i mëposhtëm:</w:t>
      </w:r>
    </w:p>
    <w:p w:rsidR="006D0228" w:rsidRPr="007620C7" w:rsidRDefault="00904916" w:rsidP="00CA43B7">
      <w:pPr>
        <w:pStyle w:val="Paragrafi"/>
        <w:rPr>
          <w:noProof/>
          <w:spacing w:val="-4"/>
          <w:lang w:val="sq-AL"/>
        </w:rPr>
      </w:pPr>
      <w:r w:rsidRPr="007620C7">
        <w:rPr>
          <w:noProof/>
          <w:spacing w:val="-4"/>
          <w:lang w:val="sq-AL"/>
        </w:rPr>
        <w:t xml:space="preserve">i) </w:t>
      </w:r>
      <w:r w:rsidR="006D0228" w:rsidRPr="007620C7">
        <w:rPr>
          <w:noProof/>
          <w:spacing w:val="-4"/>
          <w:lang w:val="sq-AL"/>
        </w:rPr>
        <w:t>Emri ose marka tregtare e furnizuesit:</w:t>
      </w:r>
    </w:p>
    <w:p w:rsidR="006D0228" w:rsidRPr="007620C7" w:rsidRDefault="00904916" w:rsidP="00CA43B7">
      <w:pPr>
        <w:pStyle w:val="Paragrafi"/>
        <w:rPr>
          <w:spacing w:val="-4"/>
          <w:lang w:val="sq-AL"/>
        </w:rPr>
      </w:pPr>
      <w:r w:rsidRPr="007620C7">
        <w:rPr>
          <w:spacing w:val="-4"/>
          <w:lang w:val="sq-AL"/>
        </w:rPr>
        <w:t xml:space="preserve">ii) </w:t>
      </w:r>
      <w:r w:rsidR="006D0228" w:rsidRPr="007620C7">
        <w:rPr>
          <w:spacing w:val="-4"/>
          <w:lang w:val="sq-AL"/>
        </w:rPr>
        <w:t>Identifikuesi i modelit të furnizuesit, d.m.th. kodi, zakonisht alfanumerik, që dallon një model specifik ndriçuesi nga modelet e tjera me të njëjtën markë tregtare ose emër të furnizuesit;</w:t>
      </w:r>
    </w:p>
    <w:p w:rsidR="006D0228" w:rsidRPr="007620C7" w:rsidRDefault="00904916" w:rsidP="00CA43B7">
      <w:pPr>
        <w:pStyle w:val="Paragrafi"/>
        <w:rPr>
          <w:spacing w:val="-4"/>
          <w:lang w:val="sq-AL"/>
        </w:rPr>
      </w:pPr>
      <w:r w:rsidRPr="007620C7">
        <w:rPr>
          <w:spacing w:val="-4"/>
          <w:lang w:val="sq-AL"/>
        </w:rPr>
        <w:t xml:space="preserve">iii) </w:t>
      </w:r>
      <w:r w:rsidR="006D0228" w:rsidRPr="007620C7">
        <w:rPr>
          <w:spacing w:val="-4"/>
          <w:lang w:val="sq-AL"/>
        </w:rPr>
        <w:t xml:space="preserve">Fjalia që tregohet në shembullin e nënpikës 2.1 të kësaj Shtojce ose sipas rastit, një nga alternativat e saj nga </w:t>
      </w:r>
      <w:r w:rsidR="00823EB2" w:rsidRPr="007620C7">
        <w:rPr>
          <w:spacing w:val="-4"/>
          <w:lang w:val="sq-AL"/>
        </w:rPr>
        <w:t>shembujt</w:t>
      </w:r>
      <w:r w:rsidR="006D0228" w:rsidRPr="007620C7">
        <w:rPr>
          <w:spacing w:val="-4"/>
          <w:lang w:val="sq-AL"/>
        </w:rPr>
        <w:t xml:space="preserve"> në nënpikën e mëposhtme (3). Në vend të fjalës 'ndriçues', mund të </w:t>
      </w:r>
      <w:r w:rsidR="00823EB2" w:rsidRPr="007620C7">
        <w:rPr>
          <w:spacing w:val="-4"/>
          <w:lang w:val="sq-AL"/>
        </w:rPr>
        <w:t>përdoret</w:t>
      </w:r>
      <w:r w:rsidR="006D0228" w:rsidRPr="007620C7">
        <w:rPr>
          <w:spacing w:val="-4"/>
          <w:lang w:val="sq-AL"/>
        </w:rPr>
        <w:t xml:space="preserve"> një term më specifik që përshkruan  tipin e veçantë të ndriçuesit ose produktin në të cilin është i integruar ndriçuesi (p.sh. një mobil</w:t>
      </w:r>
      <w:r w:rsidR="00823EB2" w:rsidRPr="007620C7">
        <w:rPr>
          <w:spacing w:val="-4"/>
          <w:lang w:val="sq-AL"/>
        </w:rPr>
        <w:t>i</w:t>
      </w:r>
      <w:r w:rsidR="006D0228" w:rsidRPr="007620C7">
        <w:rPr>
          <w:spacing w:val="-4"/>
          <w:lang w:val="sq-AL"/>
        </w:rPr>
        <w:t>e), me kusht që të jetë e qartë se termi i referohet produktit në shitje që përdor burimet e dritës;</w:t>
      </w:r>
    </w:p>
    <w:p w:rsidR="006D0228" w:rsidRPr="007620C7" w:rsidRDefault="00904916" w:rsidP="00CA43B7">
      <w:pPr>
        <w:pStyle w:val="Paragrafi"/>
        <w:rPr>
          <w:spacing w:val="-4"/>
          <w:lang w:val="sq-AL"/>
        </w:rPr>
      </w:pPr>
      <w:r w:rsidRPr="007620C7">
        <w:rPr>
          <w:spacing w:val="-4"/>
          <w:lang w:val="sq-AL"/>
        </w:rPr>
        <w:t xml:space="preserve">iv) </w:t>
      </w:r>
      <w:r w:rsidR="006D0228" w:rsidRPr="007620C7">
        <w:rPr>
          <w:spacing w:val="-4"/>
          <w:lang w:val="sq-AL"/>
        </w:rPr>
        <w:t xml:space="preserve">Gama e klasave të efiçencës së energjisë, sipas pikës 1 të kësaj Shtojce, e shoqëruar, sipas rastit, me elementët e mëposhtëm: </w:t>
      </w:r>
    </w:p>
    <w:p w:rsidR="006D0228" w:rsidRPr="007620C7" w:rsidRDefault="006D0228" w:rsidP="00CA43B7">
      <w:pPr>
        <w:pStyle w:val="Paragrafi"/>
        <w:rPr>
          <w:spacing w:val="-4"/>
          <w:lang w:val="sq-AL"/>
        </w:rPr>
      </w:pPr>
      <w:r w:rsidRPr="007620C7">
        <w:rPr>
          <w:spacing w:val="-4"/>
          <w:lang w:val="sq-AL"/>
        </w:rPr>
        <w:t>a) një piktogram të një "poçi" ku tregohen klasat e llambave që mund të nd</w:t>
      </w:r>
      <w:r w:rsidR="00823EB2" w:rsidRPr="007620C7">
        <w:rPr>
          <w:spacing w:val="-4"/>
          <w:lang w:val="sq-AL"/>
        </w:rPr>
        <w:t>ë</w:t>
      </w:r>
      <w:r w:rsidRPr="007620C7">
        <w:rPr>
          <w:spacing w:val="-4"/>
          <w:lang w:val="sq-AL"/>
        </w:rPr>
        <w:t>rrohen nga përdoruesi dhe që janë në përputhje me ndriçuesin sipas kërkesave të zhvillimit teknik për përputhshmërinë;</w:t>
      </w:r>
    </w:p>
    <w:p w:rsidR="006D0228" w:rsidRPr="007620C7" w:rsidRDefault="006D0228" w:rsidP="00CA43B7">
      <w:pPr>
        <w:pStyle w:val="Paragrafi"/>
        <w:rPr>
          <w:spacing w:val="-4"/>
          <w:lang w:val="sq-AL"/>
        </w:rPr>
      </w:pPr>
      <w:r w:rsidRPr="007620C7">
        <w:rPr>
          <w:spacing w:val="-4"/>
          <w:lang w:val="sq-AL"/>
        </w:rPr>
        <w:t xml:space="preserve">b) një kryq të vendosur mbi klasat e llambave me të cilat ndriçuesi nuk përputhet sipas kërkesave të zhvillimit teknik për përputhshmërinë; </w:t>
      </w:r>
    </w:p>
    <w:p w:rsidR="006D0228" w:rsidRPr="007620C7" w:rsidRDefault="006D0228" w:rsidP="00CA43B7">
      <w:pPr>
        <w:pStyle w:val="Paragrafi"/>
        <w:rPr>
          <w:spacing w:val="-4"/>
          <w:lang w:val="sq-AL"/>
        </w:rPr>
      </w:pPr>
      <w:r w:rsidRPr="007620C7">
        <w:rPr>
          <w:spacing w:val="-4"/>
          <w:lang w:val="sq-AL"/>
        </w:rPr>
        <w:t>c) germat "LED" të renditura vertikalisht përbri klasave nga A në A + + nëse ndriçuesi përmban module LED që nuk parashikohen të hiqen nga përdoruesi fundor. Nëse një ndriçues i tille nuk ka portollamba për llamba që mund të nd</w:t>
      </w:r>
      <w:r w:rsidR="00823EB2" w:rsidRPr="007620C7">
        <w:rPr>
          <w:spacing w:val="-4"/>
          <w:lang w:val="sq-AL"/>
        </w:rPr>
        <w:t>ë</w:t>
      </w:r>
      <w:r w:rsidRPr="007620C7">
        <w:rPr>
          <w:spacing w:val="-4"/>
          <w:lang w:val="sq-AL"/>
        </w:rPr>
        <w:t>rrohen nga përdoruesi, mbi klasat nga B deri më E vendoset një kryq.</w:t>
      </w:r>
    </w:p>
    <w:p w:rsidR="006D0228" w:rsidRPr="007620C7" w:rsidRDefault="006D0228" w:rsidP="00CA43B7">
      <w:pPr>
        <w:pStyle w:val="Paragrafi"/>
        <w:rPr>
          <w:spacing w:val="-4"/>
          <w:lang w:val="sq-AL"/>
        </w:rPr>
      </w:pPr>
      <w:r w:rsidRPr="007620C7">
        <w:rPr>
          <w:spacing w:val="-4"/>
          <w:lang w:val="sq-AL"/>
        </w:rPr>
        <w:t>v.  sipas rastit, një nga opsionet e mëposhtme:</w:t>
      </w:r>
    </w:p>
    <w:p w:rsidR="006D0228" w:rsidRPr="007620C7" w:rsidRDefault="006D0228" w:rsidP="00CA43B7">
      <w:pPr>
        <w:pStyle w:val="Paragrafi"/>
        <w:rPr>
          <w:spacing w:val="-4"/>
          <w:lang w:val="sq-AL"/>
        </w:rPr>
      </w:pPr>
      <w:r w:rsidRPr="007620C7">
        <w:rPr>
          <w:spacing w:val="-4"/>
          <w:lang w:val="sq-AL"/>
        </w:rPr>
        <w:t>a) nëse ndriçuesi funksionon me llamba që mund të nd</w:t>
      </w:r>
      <w:r w:rsidR="00823EB2" w:rsidRPr="007620C7">
        <w:rPr>
          <w:spacing w:val="-4"/>
          <w:lang w:val="sq-AL"/>
        </w:rPr>
        <w:t>ë</w:t>
      </w:r>
      <w:r w:rsidRPr="007620C7">
        <w:rPr>
          <w:spacing w:val="-4"/>
          <w:lang w:val="sq-AL"/>
        </w:rPr>
        <w:t xml:space="preserve">rrohen nga përdoruesi fundor dhe këto llamba përfshihen në ambalazhin e ndriçuesit, fjalia siç tregohet në shembullin e dhënë në paragrafin (1), duke shënuar klasën përkatëse të energjisë. </w:t>
      </w:r>
    </w:p>
    <w:p w:rsidR="006D0228" w:rsidRPr="007620C7" w:rsidRDefault="006D0228" w:rsidP="00CA43B7">
      <w:pPr>
        <w:pStyle w:val="Paragrafi"/>
        <w:rPr>
          <w:spacing w:val="-4"/>
          <w:lang w:val="sq-AL"/>
        </w:rPr>
      </w:pPr>
      <w:r w:rsidRPr="007620C7">
        <w:rPr>
          <w:spacing w:val="-4"/>
          <w:lang w:val="sq-AL"/>
        </w:rPr>
        <w:t>Nëse është e nevojshme, fjalia mund të përshtatet që t’i referohet një ose disa llambave dhe mund të renditen disa klasa të energjisë;</w:t>
      </w:r>
    </w:p>
    <w:p w:rsidR="006D0228" w:rsidRPr="007620C7" w:rsidRDefault="006D0228" w:rsidP="00CA43B7">
      <w:pPr>
        <w:pStyle w:val="Paragrafi"/>
        <w:rPr>
          <w:spacing w:val="-4"/>
          <w:lang w:val="sq-AL"/>
        </w:rPr>
      </w:pPr>
      <w:r w:rsidRPr="007620C7">
        <w:rPr>
          <w:spacing w:val="-4"/>
          <w:lang w:val="sq-AL"/>
        </w:rPr>
        <w:t xml:space="preserve">b) nëse ndriçuesi përmban vetëm module LED që nuk parashikohen të hiqet nga </w:t>
      </w:r>
      <w:r w:rsidR="00823EB2" w:rsidRPr="007620C7">
        <w:rPr>
          <w:spacing w:val="-4"/>
          <w:lang w:val="sq-AL"/>
        </w:rPr>
        <w:t>përdoruesi</w:t>
      </w:r>
      <w:r w:rsidRPr="007620C7">
        <w:rPr>
          <w:spacing w:val="-4"/>
          <w:lang w:val="sq-AL"/>
        </w:rPr>
        <w:t xml:space="preserve"> fundor, fjalia tregohet në shembullin në germën </w:t>
      </w:r>
      <w:r w:rsidR="00823EB2" w:rsidRPr="007620C7">
        <w:rPr>
          <w:spacing w:val="-4"/>
          <w:lang w:val="sq-AL"/>
        </w:rPr>
        <w:t>“</w:t>
      </w:r>
      <w:r w:rsidRPr="007620C7">
        <w:rPr>
          <w:spacing w:val="-4"/>
          <w:lang w:val="sq-AL"/>
        </w:rPr>
        <w:t>b</w:t>
      </w:r>
      <w:r w:rsidR="00823EB2" w:rsidRPr="007620C7">
        <w:rPr>
          <w:spacing w:val="-4"/>
          <w:lang w:val="sq-AL"/>
        </w:rPr>
        <w:t>”</w:t>
      </w:r>
      <w:r w:rsidRPr="007620C7">
        <w:rPr>
          <w:spacing w:val="-4"/>
          <w:lang w:val="sq-AL"/>
        </w:rPr>
        <w:t xml:space="preserve"> të paragrafit.(3)</w:t>
      </w:r>
    </w:p>
    <w:p w:rsidR="006D0228" w:rsidRPr="007620C7" w:rsidRDefault="006D0228" w:rsidP="00CA43B7">
      <w:pPr>
        <w:pStyle w:val="Paragrafi"/>
        <w:rPr>
          <w:spacing w:val="-4"/>
          <w:lang w:val="sq-AL"/>
        </w:rPr>
      </w:pPr>
      <w:r w:rsidRPr="007620C7">
        <w:rPr>
          <w:spacing w:val="-4"/>
          <w:lang w:val="sq-AL"/>
        </w:rPr>
        <w:t>të kësaj pike;.</w:t>
      </w:r>
    </w:p>
    <w:p w:rsidR="006D0228" w:rsidRPr="00783D21" w:rsidRDefault="006D0228" w:rsidP="00CA43B7">
      <w:pPr>
        <w:pStyle w:val="Paragrafi"/>
        <w:rPr>
          <w:lang w:val="sq-AL"/>
        </w:rPr>
      </w:pPr>
      <w:r w:rsidRPr="007620C7">
        <w:rPr>
          <w:spacing w:val="-4"/>
          <w:lang w:val="sq-AL"/>
        </w:rPr>
        <w:t xml:space="preserve">c) nëse ndriçuesi përmban edhe module LED që nuk parashikohen të hiqet nga </w:t>
      </w:r>
      <w:r w:rsidR="00823EB2" w:rsidRPr="007620C7">
        <w:rPr>
          <w:spacing w:val="-4"/>
          <w:lang w:val="sq-AL"/>
        </w:rPr>
        <w:t>përdoruesi</w:t>
      </w:r>
      <w:r w:rsidRPr="007620C7">
        <w:rPr>
          <w:spacing w:val="-4"/>
          <w:lang w:val="sq-AL"/>
        </w:rPr>
        <w:t xml:space="preserve"> fundor dhe portollamba për llamba të nd</w:t>
      </w:r>
      <w:r w:rsidR="00823EB2" w:rsidRPr="007620C7">
        <w:rPr>
          <w:spacing w:val="-4"/>
          <w:lang w:val="sq-AL"/>
        </w:rPr>
        <w:t>ë</w:t>
      </w:r>
      <w:r w:rsidRPr="007620C7">
        <w:rPr>
          <w:spacing w:val="-4"/>
          <w:lang w:val="sq-AL"/>
        </w:rPr>
        <w:t xml:space="preserve">rrueshme dhe këto llamba nuk përfshihen me ndriçuesin, fjalia tregohet në </w:t>
      </w:r>
      <w:r w:rsidR="00823EB2" w:rsidRPr="007620C7">
        <w:rPr>
          <w:spacing w:val="-4"/>
          <w:lang w:val="sq-AL"/>
        </w:rPr>
        <w:t>shembullin</w:t>
      </w:r>
      <w:r w:rsidRPr="007620C7">
        <w:rPr>
          <w:spacing w:val="-4"/>
          <w:lang w:val="sq-AL"/>
        </w:rPr>
        <w:t xml:space="preserve"> në </w:t>
      </w:r>
      <w:r w:rsidRPr="00783D21">
        <w:rPr>
          <w:lang w:val="sq-AL"/>
        </w:rPr>
        <w:t xml:space="preserve">germën ç) të paragrafit (3) të kësaj </w:t>
      </w:r>
      <w:r w:rsidR="00E633A2">
        <w:rPr>
          <w:lang w:val="sq-AL"/>
        </w:rPr>
        <w:t>s</w:t>
      </w:r>
      <w:r w:rsidRPr="00783D21">
        <w:rPr>
          <w:lang w:val="sq-AL"/>
        </w:rPr>
        <w:t>htojce;</w:t>
      </w:r>
    </w:p>
    <w:p w:rsidR="006D0228" w:rsidRPr="00783D21" w:rsidRDefault="006D0228" w:rsidP="00CA43B7">
      <w:pPr>
        <w:pStyle w:val="Paragrafi"/>
        <w:rPr>
          <w:lang w:val="sq-AL"/>
        </w:rPr>
      </w:pPr>
      <w:r w:rsidRPr="00783D21">
        <w:rPr>
          <w:lang w:val="sq-AL"/>
        </w:rPr>
        <w:t>ç) nëse ndriçuesi punon vetëm me llamba që mund të nd</w:t>
      </w:r>
      <w:r w:rsidR="00823EB2">
        <w:rPr>
          <w:lang w:val="sq-AL"/>
        </w:rPr>
        <w:t>ë</w:t>
      </w:r>
      <w:r w:rsidRPr="00783D21">
        <w:rPr>
          <w:lang w:val="sq-AL"/>
        </w:rPr>
        <w:t xml:space="preserve">rrohen nga përdoruesi fundor dhe këto llamba nuk </w:t>
      </w:r>
      <w:r w:rsidR="00823EB2" w:rsidRPr="00783D21">
        <w:rPr>
          <w:lang w:val="sq-AL"/>
        </w:rPr>
        <w:t>përfshihen</w:t>
      </w:r>
      <w:r w:rsidRPr="00783D21">
        <w:rPr>
          <w:lang w:val="sq-AL"/>
        </w:rPr>
        <w:t xml:space="preserve"> me ndriçuesin, hapësira lihet bosh, siç tregohet në shembullin në germën a) të paragrafit (3) të kësaj pike.</w:t>
      </w:r>
    </w:p>
    <w:p w:rsidR="006D0228" w:rsidRPr="00783D21" w:rsidRDefault="006D0228" w:rsidP="00CA43B7">
      <w:pPr>
        <w:pStyle w:val="Paragrafi"/>
        <w:rPr>
          <w:lang w:val="sq-AL"/>
        </w:rPr>
      </w:pPr>
      <w:r w:rsidRPr="00783D21">
        <w:rPr>
          <w:lang w:val="sq-AL"/>
        </w:rPr>
        <w:t xml:space="preserve">(3) Ilustrimet e mëposhtme japin shembuj të etiketave tipike për </w:t>
      </w:r>
      <w:r w:rsidR="00823EB2" w:rsidRPr="00783D21">
        <w:rPr>
          <w:lang w:val="sq-AL"/>
        </w:rPr>
        <w:t>ndriçuesit, përveç</w:t>
      </w:r>
      <w:r w:rsidRPr="00783D21">
        <w:rPr>
          <w:lang w:val="sq-AL"/>
        </w:rPr>
        <w:t xml:space="preserve"> ilustrimit paragrafin (1) të kësaj pike pa treguar të gjitha kombinimet e mundshme: </w:t>
      </w:r>
    </w:p>
    <w:p w:rsidR="006D0228" w:rsidRDefault="006D0228" w:rsidP="00CA43B7">
      <w:pPr>
        <w:pStyle w:val="Paragrafi"/>
        <w:rPr>
          <w:lang w:val="sq-AL"/>
        </w:rPr>
      </w:pPr>
      <w:r w:rsidRPr="00783D21">
        <w:rPr>
          <w:lang w:val="sq-AL"/>
        </w:rPr>
        <w:t xml:space="preserve">a) ndriçues që punon me llamba të </w:t>
      </w:r>
      <w:r w:rsidR="00823EB2" w:rsidRPr="00783D21">
        <w:rPr>
          <w:lang w:val="sq-AL"/>
        </w:rPr>
        <w:t>ndërrueshëm</w:t>
      </w:r>
      <w:r w:rsidRPr="00783D21">
        <w:rPr>
          <w:lang w:val="sq-AL"/>
        </w:rPr>
        <w:t xml:space="preserve"> dhe i përputhshëm me llamba të të gjitha klasave të energjisë por në rastin kur llambat nuk përfshihen:</w:t>
      </w:r>
    </w:p>
    <w:p w:rsidR="007620C7" w:rsidRDefault="007620C7" w:rsidP="00CA43B7">
      <w:pPr>
        <w:pStyle w:val="Paragrafi"/>
        <w:rPr>
          <w:lang w:val="sq-AL"/>
        </w:rPr>
      </w:pPr>
    </w:p>
    <w:p w:rsidR="007620C7" w:rsidRPr="00783D21" w:rsidRDefault="007620C7" w:rsidP="00CA43B7">
      <w:pPr>
        <w:pStyle w:val="Paragrafi"/>
        <w:rPr>
          <w:lang w:val="sq-AL"/>
        </w:rPr>
      </w:pPr>
    </w:p>
    <w:p w:rsidR="00A802EA" w:rsidRDefault="00A802EA" w:rsidP="00CA43B7">
      <w:pPr>
        <w:pStyle w:val="Paragrafi"/>
        <w:rPr>
          <w:lang w:val="sq-AL"/>
        </w:rPr>
        <w:sectPr w:rsidR="00A802EA" w:rsidSect="00A802EA">
          <w:footnotePr>
            <w:numFmt w:val="chicago"/>
          </w:footnotePr>
          <w:type w:val="continuous"/>
          <w:pgSz w:w="11907" w:h="16840" w:code="9"/>
          <w:pgMar w:top="720" w:right="1134" w:bottom="720" w:left="1134" w:header="851" w:footer="851" w:gutter="0"/>
          <w:cols w:num="2" w:space="454"/>
          <w:docGrid w:linePitch="360"/>
        </w:sectPr>
      </w:pPr>
    </w:p>
    <w:p w:rsidR="006D0228" w:rsidRPr="00783D21" w:rsidRDefault="006D0228" w:rsidP="00CA43B7">
      <w:pPr>
        <w:pStyle w:val="Paragrafi"/>
        <w:rPr>
          <w:lang w:val="sq-AL"/>
        </w:rPr>
      </w:pPr>
    </w:p>
    <w:p w:rsidR="006D0228" w:rsidRPr="00783D21" w:rsidRDefault="006D0228" w:rsidP="00CA43B7">
      <w:pPr>
        <w:widowControl w:val="0"/>
        <w:spacing w:after="0" w:line="240" w:lineRule="auto"/>
        <w:jc w:val="center"/>
        <w:rPr>
          <w:rFonts w:ascii="Times New Roman" w:hAnsi="Times New Roman"/>
          <w:sz w:val="28"/>
          <w:szCs w:val="28"/>
          <w:lang w:val="sq-AL"/>
        </w:rPr>
      </w:pPr>
      <w:r w:rsidRPr="00783D21">
        <w:rPr>
          <w:rFonts w:ascii="Times New Roman" w:hAnsi="Times New Roman"/>
          <w:noProof/>
          <w:sz w:val="28"/>
          <w:szCs w:val="28"/>
        </w:rPr>
        <w:drawing>
          <wp:inline distT="0" distB="0" distL="0" distR="0">
            <wp:extent cx="2479852" cy="2406701"/>
            <wp:effectExtent l="19050" t="0" r="0" b="0"/>
            <wp:docPr id="224"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79852" cy="2406701"/>
                    </a:xfrm>
                    <a:prstGeom prst="rect">
                      <a:avLst/>
                    </a:prstGeom>
                    <a:noFill/>
                    <a:ln>
                      <a:noFill/>
                    </a:ln>
                  </pic:spPr>
                </pic:pic>
              </a:graphicData>
            </a:graphic>
          </wp:inline>
        </w:drawing>
      </w:r>
    </w:p>
    <w:p w:rsidR="006D0228" w:rsidRPr="00783D21" w:rsidRDefault="006D0228" w:rsidP="00CA43B7">
      <w:pPr>
        <w:pStyle w:val="Paragrafi"/>
        <w:rPr>
          <w:lang w:val="sq-AL"/>
        </w:rPr>
      </w:pPr>
      <w:r w:rsidRPr="00783D21">
        <w:rPr>
          <w:lang w:val="sq-AL"/>
        </w:rPr>
        <w:t xml:space="preserve">b) ndriçues që </w:t>
      </w:r>
      <w:r w:rsidR="00823EB2" w:rsidRPr="00783D21">
        <w:rPr>
          <w:lang w:val="sq-AL"/>
        </w:rPr>
        <w:t>përmban</w:t>
      </w:r>
      <w:r w:rsidRPr="00783D21">
        <w:rPr>
          <w:lang w:val="sq-AL"/>
        </w:rPr>
        <w:t xml:space="preserve"> vetëm module LED të </w:t>
      </w:r>
      <w:r w:rsidR="00823EB2" w:rsidRPr="00783D21">
        <w:rPr>
          <w:lang w:val="sq-AL"/>
        </w:rPr>
        <w:t>pandërrueshëm</w:t>
      </w:r>
      <w:r w:rsidRPr="00783D21">
        <w:rPr>
          <w:lang w:val="sq-AL"/>
        </w:rPr>
        <w:t>.</w:t>
      </w:r>
    </w:p>
    <w:p w:rsidR="006D0228" w:rsidRPr="00783D21" w:rsidRDefault="006D0228" w:rsidP="00CA43B7">
      <w:pPr>
        <w:widowControl w:val="0"/>
        <w:spacing w:after="0" w:line="240" w:lineRule="auto"/>
        <w:jc w:val="center"/>
        <w:rPr>
          <w:rFonts w:ascii="Times New Roman" w:hAnsi="Times New Roman"/>
          <w:sz w:val="28"/>
          <w:szCs w:val="28"/>
          <w:lang w:val="sq-AL"/>
        </w:rPr>
      </w:pPr>
      <w:r w:rsidRPr="00783D21">
        <w:rPr>
          <w:rFonts w:ascii="Times New Roman" w:hAnsi="Times New Roman"/>
          <w:noProof/>
          <w:sz w:val="28"/>
          <w:szCs w:val="28"/>
        </w:rPr>
        <w:drawing>
          <wp:inline distT="0" distB="0" distL="0" distR="0">
            <wp:extent cx="2294285" cy="2648102"/>
            <wp:effectExtent l="19050" t="0" r="0" b="0"/>
            <wp:docPr id="226"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02424" cy="2657497"/>
                    </a:xfrm>
                    <a:prstGeom prst="rect">
                      <a:avLst/>
                    </a:prstGeom>
                    <a:noFill/>
                    <a:ln>
                      <a:noFill/>
                    </a:ln>
                  </pic:spPr>
                </pic:pic>
              </a:graphicData>
            </a:graphic>
          </wp:inline>
        </w:drawing>
      </w:r>
    </w:p>
    <w:p w:rsidR="006D0228" w:rsidRPr="00783D21" w:rsidRDefault="006D0228" w:rsidP="00CA43B7">
      <w:pPr>
        <w:widowControl w:val="0"/>
        <w:spacing w:after="0" w:line="240" w:lineRule="auto"/>
        <w:rPr>
          <w:rFonts w:ascii="Times New Roman" w:hAnsi="Times New Roman"/>
          <w:sz w:val="28"/>
          <w:szCs w:val="28"/>
          <w:lang w:val="sq-AL"/>
        </w:rPr>
      </w:pPr>
    </w:p>
    <w:p w:rsidR="006D0228" w:rsidRPr="00783D21" w:rsidRDefault="006D0228" w:rsidP="00CA43B7">
      <w:pPr>
        <w:pStyle w:val="Paragrafi"/>
        <w:rPr>
          <w:lang w:val="sq-AL"/>
        </w:rPr>
      </w:pPr>
      <w:r w:rsidRPr="00783D21">
        <w:rPr>
          <w:lang w:val="sq-AL"/>
        </w:rPr>
        <w:t xml:space="preserve">c) ndriçues që përmban edhe module LED të </w:t>
      </w:r>
      <w:r w:rsidR="00823EB2" w:rsidRPr="00783D21">
        <w:rPr>
          <w:lang w:val="sq-AL"/>
        </w:rPr>
        <w:t>pandërrueshëm</w:t>
      </w:r>
      <w:r w:rsidRPr="00783D21">
        <w:rPr>
          <w:lang w:val="sq-AL"/>
        </w:rPr>
        <w:t xml:space="preserve"> dhe portollamba për llamba të </w:t>
      </w:r>
      <w:r w:rsidR="00823EB2" w:rsidRPr="00783D21">
        <w:rPr>
          <w:lang w:val="sq-AL"/>
        </w:rPr>
        <w:t>ndërrueshme</w:t>
      </w:r>
      <w:r w:rsidRPr="00783D21">
        <w:rPr>
          <w:lang w:val="sq-AL"/>
        </w:rPr>
        <w:t xml:space="preserve"> dhe që përfshin edhe llambat:</w:t>
      </w:r>
    </w:p>
    <w:p w:rsidR="006D0228" w:rsidRPr="00783D21" w:rsidRDefault="006D0228" w:rsidP="00CA43B7">
      <w:pPr>
        <w:widowControl w:val="0"/>
        <w:spacing w:after="0" w:line="240" w:lineRule="auto"/>
        <w:rPr>
          <w:rFonts w:ascii="Times New Roman" w:hAnsi="Times New Roman"/>
          <w:sz w:val="28"/>
          <w:szCs w:val="28"/>
          <w:lang w:val="sq-AL"/>
        </w:rPr>
      </w:pPr>
    </w:p>
    <w:p w:rsidR="006D0228" w:rsidRPr="00783D21" w:rsidRDefault="006D0228" w:rsidP="00CA43B7">
      <w:pPr>
        <w:widowControl w:val="0"/>
        <w:spacing w:after="0" w:line="240" w:lineRule="auto"/>
        <w:jc w:val="center"/>
        <w:rPr>
          <w:rFonts w:ascii="Times New Roman" w:hAnsi="Times New Roman"/>
          <w:sz w:val="28"/>
          <w:szCs w:val="28"/>
          <w:lang w:val="sq-AL"/>
        </w:rPr>
      </w:pPr>
      <w:r w:rsidRPr="00783D21">
        <w:rPr>
          <w:rFonts w:ascii="Times New Roman" w:hAnsi="Times New Roman"/>
          <w:noProof/>
          <w:sz w:val="28"/>
          <w:szCs w:val="28"/>
        </w:rPr>
        <w:drawing>
          <wp:inline distT="0" distB="0" distL="0" distR="0">
            <wp:extent cx="2448938" cy="3376247"/>
            <wp:effectExtent l="0" t="0" r="8890" b="0"/>
            <wp:docPr id="227"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58746" cy="3389769"/>
                    </a:xfrm>
                    <a:prstGeom prst="rect">
                      <a:avLst/>
                    </a:prstGeom>
                    <a:noFill/>
                    <a:ln>
                      <a:noFill/>
                    </a:ln>
                  </pic:spPr>
                </pic:pic>
              </a:graphicData>
            </a:graphic>
          </wp:inline>
        </w:drawing>
      </w:r>
    </w:p>
    <w:p w:rsidR="006D0228" w:rsidRPr="00783D21" w:rsidRDefault="006D0228" w:rsidP="00CA43B7">
      <w:pPr>
        <w:widowControl w:val="0"/>
        <w:spacing w:after="0" w:line="240" w:lineRule="auto"/>
        <w:rPr>
          <w:rFonts w:ascii="Times New Roman" w:hAnsi="Times New Roman"/>
          <w:sz w:val="28"/>
          <w:szCs w:val="28"/>
          <w:lang w:val="sq-AL"/>
        </w:rPr>
      </w:pPr>
    </w:p>
    <w:p w:rsidR="006D0228" w:rsidRPr="00783D21" w:rsidRDefault="006D0228" w:rsidP="00CA43B7">
      <w:pPr>
        <w:pStyle w:val="Paragrafi"/>
        <w:rPr>
          <w:lang w:val="sq-AL"/>
        </w:rPr>
      </w:pPr>
      <w:r w:rsidRPr="00783D21">
        <w:rPr>
          <w:lang w:val="sq-AL"/>
        </w:rPr>
        <w:t xml:space="preserve">ç) ndriçues që përmban edhe </w:t>
      </w:r>
      <w:r w:rsidR="00823EB2" w:rsidRPr="00783D21">
        <w:rPr>
          <w:lang w:val="sq-AL"/>
        </w:rPr>
        <w:t>module</w:t>
      </w:r>
      <w:r w:rsidRPr="00783D21">
        <w:rPr>
          <w:lang w:val="sq-AL"/>
        </w:rPr>
        <w:t xml:space="preserve"> LED të </w:t>
      </w:r>
      <w:r w:rsidR="00823EB2" w:rsidRPr="00783D21">
        <w:rPr>
          <w:lang w:val="sq-AL"/>
        </w:rPr>
        <w:t>pandërrueshëm</w:t>
      </w:r>
      <w:r w:rsidRPr="00783D21">
        <w:rPr>
          <w:lang w:val="sq-AL"/>
        </w:rPr>
        <w:t xml:space="preserve"> dhe portollamba për llamba të nd</w:t>
      </w:r>
      <w:r w:rsidR="00823EB2">
        <w:rPr>
          <w:lang w:val="sq-AL"/>
        </w:rPr>
        <w:t>ë</w:t>
      </w:r>
      <w:r w:rsidRPr="00783D21">
        <w:rPr>
          <w:lang w:val="sq-AL"/>
        </w:rPr>
        <w:t xml:space="preserve">rrueshme, por ku llambat nuk përfshihen: </w:t>
      </w:r>
    </w:p>
    <w:p w:rsidR="006D0228" w:rsidRPr="00783D21" w:rsidRDefault="006D0228" w:rsidP="00CA43B7">
      <w:pPr>
        <w:pStyle w:val="Paragrafi"/>
        <w:rPr>
          <w:lang w:val="sq-AL"/>
        </w:rPr>
      </w:pPr>
    </w:p>
    <w:p w:rsidR="006D0228" w:rsidRPr="00783D21" w:rsidRDefault="006D0228" w:rsidP="00CA43B7">
      <w:pPr>
        <w:widowControl w:val="0"/>
        <w:spacing w:after="0" w:line="240" w:lineRule="auto"/>
        <w:jc w:val="center"/>
        <w:rPr>
          <w:rFonts w:ascii="Times New Roman" w:hAnsi="Times New Roman"/>
          <w:sz w:val="28"/>
          <w:szCs w:val="28"/>
          <w:lang w:val="sq-AL"/>
        </w:rPr>
      </w:pPr>
      <w:r w:rsidRPr="00783D21">
        <w:rPr>
          <w:rFonts w:ascii="Times New Roman" w:hAnsi="Times New Roman"/>
          <w:noProof/>
          <w:sz w:val="28"/>
          <w:szCs w:val="28"/>
        </w:rPr>
        <w:drawing>
          <wp:inline distT="0" distB="0" distL="0" distR="0">
            <wp:extent cx="2312377" cy="2857934"/>
            <wp:effectExtent l="0" t="0" r="0" b="0"/>
            <wp:docPr id="228"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23671" cy="2871893"/>
                    </a:xfrm>
                    <a:prstGeom prst="rect">
                      <a:avLst/>
                    </a:prstGeom>
                    <a:noFill/>
                    <a:ln>
                      <a:noFill/>
                    </a:ln>
                  </pic:spPr>
                </pic:pic>
              </a:graphicData>
            </a:graphic>
          </wp:inline>
        </w:drawing>
      </w:r>
    </w:p>
    <w:p w:rsidR="006D0228" w:rsidRPr="00783D21" w:rsidRDefault="00BF0064" w:rsidP="00CA43B7">
      <w:pPr>
        <w:pStyle w:val="Paragrafi"/>
        <w:rPr>
          <w:lang w:val="sq-AL"/>
        </w:rPr>
      </w:pPr>
      <w:r w:rsidRPr="00783D21">
        <w:rPr>
          <w:lang w:val="sq-AL"/>
        </w:rPr>
        <w:t xml:space="preserve"> </w:t>
      </w:r>
      <w:r w:rsidR="006D0228" w:rsidRPr="00783D21">
        <w:rPr>
          <w:lang w:val="sq-AL"/>
        </w:rPr>
        <w:t xml:space="preserve">(4) Modeli i </w:t>
      </w:r>
      <w:r w:rsidR="00823EB2" w:rsidRPr="00783D21">
        <w:rPr>
          <w:lang w:val="sq-AL"/>
        </w:rPr>
        <w:t>etiketës</w:t>
      </w:r>
      <w:r w:rsidR="006D0228" w:rsidRPr="00783D21">
        <w:rPr>
          <w:lang w:val="sq-AL"/>
        </w:rPr>
        <w:t xml:space="preserve"> është si në figurat e mëposhtme:</w:t>
      </w:r>
    </w:p>
    <w:p w:rsidR="006D0228" w:rsidRPr="00783D21" w:rsidRDefault="006D0228" w:rsidP="00CA43B7">
      <w:pPr>
        <w:widowControl w:val="0"/>
        <w:spacing w:after="0" w:line="240" w:lineRule="auto"/>
        <w:jc w:val="center"/>
        <w:rPr>
          <w:rFonts w:ascii="Times New Roman" w:hAnsi="Times New Roman"/>
          <w:sz w:val="28"/>
          <w:szCs w:val="28"/>
          <w:lang w:val="sq-AL"/>
        </w:rPr>
      </w:pPr>
      <w:r w:rsidRPr="00783D21">
        <w:rPr>
          <w:rFonts w:ascii="Times New Roman" w:hAnsi="Times New Roman"/>
          <w:noProof/>
          <w:sz w:val="28"/>
          <w:szCs w:val="28"/>
        </w:rPr>
        <w:drawing>
          <wp:inline distT="0" distB="0" distL="0" distR="0">
            <wp:extent cx="3841445" cy="3884371"/>
            <wp:effectExtent l="19050" t="0" r="6655" b="0"/>
            <wp:docPr id="229"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64651" cy="3907836"/>
                    </a:xfrm>
                    <a:prstGeom prst="rect">
                      <a:avLst/>
                    </a:prstGeom>
                    <a:noFill/>
                    <a:ln>
                      <a:noFill/>
                    </a:ln>
                  </pic:spPr>
                </pic:pic>
              </a:graphicData>
            </a:graphic>
          </wp:inline>
        </w:drawing>
      </w:r>
    </w:p>
    <w:p w:rsidR="00A802EA" w:rsidRDefault="00A802EA" w:rsidP="00CA43B7">
      <w:pPr>
        <w:widowControl w:val="0"/>
        <w:spacing w:after="0" w:line="240" w:lineRule="auto"/>
        <w:rPr>
          <w:rFonts w:ascii="Garamond" w:hAnsi="Garamond"/>
          <w:sz w:val="24"/>
          <w:szCs w:val="24"/>
          <w:lang w:val="sq-AL"/>
        </w:rPr>
        <w:sectPr w:rsidR="00A802EA" w:rsidSect="008A378D">
          <w:footnotePr>
            <w:numFmt w:val="chicago"/>
          </w:footnotePr>
          <w:type w:val="continuous"/>
          <w:pgSz w:w="11907" w:h="16840" w:code="9"/>
          <w:pgMar w:top="720" w:right="1134" w:bottom="720" w:left="1134" w:header="851" w:footer="851" w:gutter="0"/>
          <w:cols w:space="454"/>
          <w:docGrid w:linePitch="360"/>
        </w:sectPr>
      </w:pPr>
    </w:p>
    <w:p w:rsidR="006D0228" w:rsidRPr="00783D21" w:rsidRDefault="006D0228" w:rsidP="00CA43B7">
      <w:pPr>
        <w:widowControl w:val="0"/>
        <w:spacing w:after="0" w:line="240" w:lineRule="auto"/>
        <w:rPr>
          <w:rFonts w:ascii="Garamond" w:hAnsi="Garamond"/>
          <w:sz w:val="24"/>
          <w:szCs w:val="24"/>
          <w:lang w:val="sq-AL"/>
        </w:rPr>
      </w:pPr>
      <w:r w:rsidRPr="00783D21">
        <w:rPr>
          <w:rFonts w:ascii="Garamond" w:hAnsi="Garamond"/>
          <w:sz w:val="24"/>
          <w:szCs w:val="24"/>
          <w:lang w:val="sq-AL"/>
        </w:rPr>
        <w:t xml:space="preserve">a) versioni i </w:t>
      </w:r>
      <w:r w:rsidR="00823EB2" w:rsidRPr="00783D21">
        <w:rPr>
          <w:rFonts w:ascii="Garamond" w:hAnsi="Garamond"/>
          <w:sz w:val="24"/>
          <w:szCs w:val="24"/>
          <w:lang w:val="sq-AL"/>
        </w:rPr>
        <w:t>etiketës</w:t>
      </w:r>
      <w:r w:rsidRPr="00783D21">
        <w:rPr>
          <w:rFonts w:ascii="Garamond" w:hAnsi="Garamond"/>
          <w:sz w:val="24"/>
          <w:szCs w:val="24"/>
          <w:lang w:val="sq-AL"/>
        </w:rPr>
        <w:t xml:space="preserve"> është të paktën 50 mm i gjerë dhe 100 mm i lartë;</w:t>
      </w:r>
    </w:p>
    <w:p w:rsidR="00904916" w:rsidRPr="00783D21" w:rsidRDefault="006D0228" w:rsidP="00CA43B7">
      <w:pPr>
        <w:widowControl w:val="0"/>
        <w:spacing w:after="0" w:line="240" w:lineRule="auto"/>
        <w:rPr>
          <w:rFonts w:ascii="Garamond" w:hAnsi="Garamond"/>
          <w:sz w:val="24"/>
          <w:szCs w:val="24"/>
          <w:lang w:val="sq-AL"/>
        </w:rPr>
      </w:pPr>
      <w:r w:rsidRPr="00783D21">
        <w:rPr>
          <w:rFonts w:ascii="Garamond" w:hAnsi="Garamond"/>
          <w:sz w:val="24"/>
          <w:szCs w:val="24"/>
          <w:lang w:val="sq-AL"/>
        </w:rPr>
        <w:t>b) sfondi është i bardhë ose transparent, por shkronjat e klasave të energjisë janë gjithmonë të bardha. Nëse sfondi është transparent, tregtari garanton që etiketa vendoset mbi një sipërfaqe të bardhë ose gri të hapur që ruan lexueshmërinë e të gjithë elementeve të etiketës;</w:t>
      </w:r>
    </w:p>
    <w:p w:rsidR="00904916" w:rsidRPr="00783D21" w:rsidRDefault="006D0228" w:rsidP="00CA43B7">
      <w:pPr>
        <w:widowControl w:val="0"/>
        <w:spacing w:after="0" w:line="240" w:lineRule="auto"/>
        <w:rPr>
          <w:rFonts w:ascii="Garamond" w:hAnsi="Garamond"/>
          <w:sz w:val="24"/>
          <w:szCs w:val="24"/>
          <w:lang w:val="sq-AL"/>
        </w:rPr>
      </w:pPr>
      <w:r w:rsidRPr="00783D21">
        <w:rPr>
          <w:rFonts w:ascii="Garamond" w:hAnsi="Garamond"/>
          <w:sz w:val="24"/>
          <w:szCs w:val="24"/>
          <w:lang w:val="sq-AL"/>
        </w:rPr>
        <w:t xml:space="preserve">c) ngjyrat janë CMYK – e kaltër, e kuqe, e verdhë dhe e zezë, sipas shembullit: 00-70-X-00: 0 % e kaltër, 70% e kuqe, 100% e verdhë, 0% e zezë; </w:t>
      </w:r>
    </w:p>
    <w:p w:rsidR="006D0228" w:rsidRPr="00783D21" w:rsidRDefault="006D0228" w:rsidP="00CA43B7">
      <w:pPr>
        <w:widowControl w:val="0"/>
        <w:spacing w:after="0" w:line="240" w:lineRule="auto"/>
        <w:rPr>
          <w:rFonts w:ascii="Garamond" w:hAnsi="Garamond"/>
          <w:sz w:val="24"/>
          <w:szCs w:val="24"/>
          <w:lang w:val="sq-AL"/>
        </w:rPr>
      </w:pPr>
      <w:r w:rsidRPr="00783D21">
        <w:rPr>
          <w:rFonts w:ascii="Garamond" w:hAnsi="Garamond"/>
          <w:sz w:val="24"/>
          <w:szCs w:val="24"/>
          <w:lang w:val="sq-AL"/>
        </w:rPr>
        <w:t xml:space="preserve">ç) etiketa </w:t>
      </w:r>
      <w:r w:rsidR="00823EB2" w:rsidRPr="00783D21">
        <w:rPr>
          <w:rFonts w:ascii="Garamond" w:hAnsi="Garamond"/>
          <w:sz w:val="24"/>
          <w:szCs w:val="24"/>
          <w:lang w:val="sq-AL"/>
        </w:rPr>
        <w:t>plotëson</w:t>
      </w:r>
      <w:r w:rsidRPr="00783D21">
        <w:rPr>
          <w:rFonts w:ascii="Garamond" w:hAnsi="Garamond"/>
          <w:sz w:val="24"/>
          <w:szCs w:val="24"/>
          <w:lang w:val="sq-AL"/>
        </w:rPr>
        <w:t xml:space="preserve"> të gjitha </w:t>
      </w:r>
      <w:r w:rsidR="00823EB2" w:rsidRPr="00783D21">
        <w:rPr>
          <w:rFonts w:ascii="Garamond" w:hAnsi="Garamond"/>
          <w:sz w:val="24"/>
          <w:szCs w:val="24"/>
          <w:lang w:val="sq-AL"/>
        </w:rPr>
        <w:t>kërkesat</w:t>
      </w:r>
      <w:r w:rsidRPr="00783D21">
        <w:rPr>
          <w:rFonts w:ascii="Garamond" w:hAnsi="Garamond"/>
          <w:sz w:val="24"/>
          <w:szCs w:val="24"/>
          <w:lang w:val="sq-AL"/>
        </w:rPr>
        <w:t xml:space="preserve"> e mëposhtme (numrat i referohen figurës më lart):</w:t>
      </w:r>
    </w:p>
    <w:p w:rsidR="006D0228" w:rsidRPr="00783D21" w:rsidRDefault="006D0228" w:rsidP="00CA43B7">
      <w:pPr>
        <w:pStyle w:val="CM4"/>
        <w:widowControl w:val="0"/>
        <w:ind w:firstLine="284"/>
        <w:jc w:val="both"/>
        <w:rPr>
          <w:rFonts w:ascii="Garamond" w:hAnsi="Garamond"/>
          <w:lang w:val="sq-AL"/>
        </w:rPr>
      </w:pPr>
      <w:r w:rsidRPr="00783D21">
        <w:rPr>
          <w:rFonts w:ascii="Garamond" w:hAnsi="Garamond"/>
          <w:noProof/>
        </w:rPr>
        <w:drawing>
          <wp:inline distT="0" distB="0" distL="0" distR="0">
            <wp:extent cx="201295" cy="165735"/>
            <wp:effectExtent l="0" t="0" r="8255" b="5715"/>
            <wp:docPr id="230"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1295" cy="165735"/>
                    </a:xfrm>
                    <a:prstGeom prst="rect">
                      <a:avLst/>
                    </a:prstGeom>
                    <a:noFill/>
                    <a:ln>
                      <a:noFill/>
                    </a:ln>
                  </pic:spPr>
                </pic:pic>
              </a:graphicData>
            </a:graphic>
          </wp:inline>
        </w:drawing>
      </w:r>
      <w:r w:rsidRPr="00783D21">
        <w:rPr>
          <w:rFonts w:ascii="Garamond" w:hAnsi="Garamond"/>
          <w:lang w:val="sq-AL"/>
        </w:rPr>
        <w:t xml:space="preserve"> </w:t>
      </w:r>
      <w:r w:rsidRPr="00783D21">
        <w:rPr>
          <w:rFonts w:ascii="Garamond" w:hAnsi="Garamond"/>
          <w:b/>
          <w:bCs/>
          <w:lang w:val="sq-AL"/>
        </w:rPr>
        <w:t xml:space="preserve">Korniza e jashtme: </w:t>
      </w:r>
      <w:r w:rsidRPr="00783D21">
        <w:rPr>
          <w:rFonts w:ascii="Garamond" w:hAnsi="Garamond"/>
          <w:lang w:val="sq-AL"/>
        </w:rPr>
        <w:t>2 pt, ngjyra: e kalt</w:t>
      </w:r>
      <w:r w:rsidRPr="00783D21">
        <w:rPr>
          <w:rStyle w:val="longtext"/>
          <w:rFonts w:ascii="Garamond" w:hAnsi="Garamond"/>
          <w:sz w:val="24"/>
          <w:shd w:val="clear" w:color="auto" w:fill="FFFFFF"/>
          <w:lang w:val="sq-AL"/>
        </w:rPr>
        <w:t>ë</w:t>
      </w:r>
      <w:r w:rsidRPr="00783D21">
        <w:rPr>
          <w:rFonts w:ascii="Garamond" w:hAnsi="Garamond"/>
          <w:lang w:val="sq-AL"/>
        </w:rPr>
        <w:t>r 100 %, rakordimet n</w:t>
      </w:r>
      <w:r w:rsidRPr="00783D21">
        <w:rPr>
          <w:rStyle w:val="longtext"/>
          <w:rFonts w:ascii="Garamond" w:hAnsi="Garamond"/>
          <w:sz w:val="24"/>
          <w:shd w:val="clear" w:color="auto" w:fill="FFFFFF"/>
          <w:lang w:val="sq-AL"/>
        </w:rPr>
        <w:t>ë</w:t>
      </w:r>
      <w:r w:rsidRPr="00783D21">
        <w:rPr>
          <w:rFonts w:ascii="Garamond" w:hAnsi="Garamond"/>
          <w:lang w:val="sq-AL"/>
        </w:rPr>
        <w:t xml:space="preserve"> k</w:t>
      </w:r>
      <w:r w:rsidRPr="00783D21">
        <w:rPr>
          <w:rStyle w:val="longtext"/>
          <w:rFonts w:ascii="Garamond" w:hAnsi="Garamond"/>
          <w:sz w:val="24"/>
          <w:shd w:val="clear" w:color="auto" w:fill="FFFFFF"/>
          <w:lang w:val="sq-AL"/>
        </w:rPr>
        <w:t>ë</w:t>
      </w:r>
      <w:r w:rsidRPr="00783D21">
        <w:rPr>
          <w:rFonts w:ascii="Garamond" w:hAnsi="Garamond"/>
          <w:lang w:val="sq-AL"/>
        </w:rPr>
        <w:t>nde: 1 mm</w:t>
      </w:r>
    </w:p>
    <w:p w:rsidR="006D0228" w:rsidRPr="00783D21" w:rsidRDefault="006D0228" w:rsidP="00CA43B7">
      <w:pPr>
        <w:pStyle w:val="Default"/>
        <w:widowControl w:val="0"/>
        <w:ind w:firstLine="284"/>
        <w:jc w:val="both"/>
        <w:rPr>
          <w:rFonts w:ascii="Garamond" w:hAnsi="Garamond"/>
          <w:color w:val="auto"/>
          <w:lang w:val="sq-AL"/>
        </w:rPr>
      </w:pPr>
      <w:r w:rsidRPr="00783D21">
        <w:rPr>
          <w:rFonts w:ascii="Garamond" w:hAnsi="Garamond"/>
          <w:noProof/>
          <w:color w:val="auto"/>
        </w:rPr>
        <w:drawing>
          <wp:inline distT="0" distB="0" distL="0" distR="0">
            <wp:extent cx="237490" cy="201295"/>
            <wp:effectExtent l="0" t="0" r="0" b="8255"/>
            <wp:docPr id="231"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3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7490" cy="201295"/>
                    </a:xfrm>
                    <a:prstGeom prst="rect">
                      <a:avLst/>
                    </a:prstGeom>
                    <a:noFill/>
                    <a:ln>
                      <a:noFill/>
                    </a:ln>
                  </pic:spPr>
                </pic:pic>
              </a:graphicData>
            </a:graphic>
          </wp:inline>
        </w:drawing>
      </w:r>
      <w:r w:rsidRPr="00783D21">
        <w:rPr>
          <w:rFonts w:ascii="Garamond" w:hAnsi="Garamond"/>
          <w:color w:val="auto"/>
          <w:lang w:val="sq-AL"/>
        </w:rPr>
        <w:t xml:space="preserve"> </w:t>
      </w:r>
      <w:r w:rsidRPr="00783D21">
        <w:rPr>
          <w:rFonts w:ascii="Garamond" w:hAnsi="Garamond"/>
          <w:b/>
          <w:color w:val="auto"/>
          <w:lang w:val="sq-AL"/>
        </w:rPr>
        <w:t xml:space="preserve">Kufiri i nenlogove: </w:t>
      </w:r>
      <w:r w:rsidRPr="00783D21">
        <w:rPr>
          <w:rFonts w:ascii="Garamond" w:hAnsi="Garamond"/>
          <w:color w:val="auto"/>
          <w:lang w:val="sq-AL"/>
        </w:rPr>
        <w:t xml:space="preserve">1 pt – ngjyra e kaltër 100 % - </w:t>
      </w:r>
      <w:r w:rsidR="00823EB2" w:rsidRPr="00783D21">
        <w:rPr>
          <w:rFonts w:ascii="Garamond" w:hAnsi="Garamond"/>
          <w:color w:val="auto"/>
          <w:lang w:val="sq-AL"/>
        </w:rPr>
        <w:t>gjatësia</w:t>
      </w:r>
      <w:r w:rsidRPr="00783D21">
        <w:rPr>
          <w:rFonts w:ascii="Garamond" w:hAnsi="Garamond"/>
          <w:color w:val="auto"/>
          <w:lang w:val="sq-AL"/>
        </w:rPr>
        <w:t xml:space="preserve"> 43 mm;</w:t>
      </w:r>
    </w:p>
    <w:p w:rsidR="006D0228" w:rsidRPr="00783D21" w:rsidRDefault="006D0228" w:rsidP="00CA43B7">
      <w:pPr>
        <w:pStyle w:val="Default"/>
        <w:widowControl w:val="0"/>
        <w:ind w:firstLine="284"/>
        <w:jc w:val="both"/>
        <w:rPr>
          <w:rFonts w:ascii="Garamond" w:hAnsi="Garamond"/>
          <w:color w:val="auto"/>
          <w:lang w:val="sq-AL"/>
        </w:rPr>
      </w:pPr>
      <w:r w:rsidRPr="00783D21">
        <w:rPr>
          <w:rFonts w:ascii="Garamond" w:hAnsi="Garamond"/>
          <w:noProof/>
          <w:color w:val="auto"/>
        </w:rPr>
        <w:drawing>
          <wp:inline distT="0" distB="0" distL="0" distR="0">
            <wp:extent cx="237490" cy="201295"/>
            <wp:effectExtent l="0" t="0" r="0" b="8255"/>
            <wp:docPr id="23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pic:cNvPicPr>
                      <a:picLocks noChangeAspect="1" noChangeArrowheads="1"/>
                    </pic:cNvPicPr>
                  </pic:nvPicPr>
                  <pic:blipFill>
                    <a:blip r:embed="rId3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7490" cy="201295"/>
                    </a:xfrm>
                    <a:prstGeom prst="rect">
                      <a:avLst/>
                    </a:prstGeom>
                    <a:noFill/>
                    <a:ln>
                      <a:noFill/>
                    </a:ln>
                  </pic:spPr>
                </pic:pic>
              </a:graphicData>
            </a:graphic>
          </wp:inline>
        </w:drawing>
      </w:r>
      <w:r w:rsidRPr="00783D21">
        <w:rPr>
          <w:rFonts w:ascii="Garamond" w:hAnsi="Garamond"/>
          <w:color w:val="auto"/>
          <w:lang w:val="sq-AL"/>
        </w:rPr>
        <w:t xml:space="preserve"> </w:t>
      </w:r>
      <w:r w:rsidRPr="00783D21">
        <w:rPr>
          <w:rFonts w:ascii="Garamond" w:hAnsi="Garamond"/>
          <w:b/>
          <w:color w:val="auto"/>
          <w:lang w:val="sq-AL"/>
        </w:rPr>
        <w:t xml:space="preserve">Logo e ndriçuesit: </w:t>
      </w:r>
      <w:r w:rsidRPr="00783D21">
        <w:rPr>
          <w:rFonts w:ascii="Garamond" w:hAnsi="Garamond"/>
          <w:color w:val="auto"/>
          <w:lang w:val="sq-AL"/>
        </w:rPr>
        <w:t>korniza 1 pt – ngjyra e kaltër 100 %</w:t>
      </w:r>
    </w:p>
    <w:p w:rsidR="006D0228" w:rsidRPr="00783D21" w:rsidRDefault="006D0228" w:rsidP="00CA43B7">
      <w:pPr>
        <w:pStyle w:val="Default"/>
        <w:widowControl w:val="0"/>
        <w:ind w:firstLine="284"/>
        <w:jc w:val="both"/>
        <w:rPr>
          <w:rFonts w:ascii="Garamond" w:hAnsi="Garamond"/>
          <w:color w:val="auto"/>
          <w:lang w:val="sq-AL"/>
        </w:rPr>
      </w:pPr>
      <w:r w:rsidRPr="00783D21">
        <w:rPr>
          <w:rFonts w:ascii="Garamond" w:hAnsi="Garamond"/>
          <w:color w:val="auto"/>
          <w:lang w:val="sq-AL"/>
        </w:rPr>
        <w:t>Madhësia 13 mm x 13 mm, rakordimet në kënde 1 mm. Piktograma si tregohet, ose piktograma e vetë furnizuesit ose foto, nëse përshkruan më mirë ndriçuesin përkatës të etiketës.</w:t>
      </w:r>
    </w:p>
    <w:p w:rsidR="006D0228" w:rsidRPr="00783D21" w:rsidRDefault="006D0228" w:rsidP="00CA43B7">
      <w:pPr>
        <w:pStyle w:val="CM4"/>
        <w:widowControl w:val="0"/>
        <w:ind w:firstLine="284"/>
        <w:rPr>
          <w:rFonts w:ascii="Garamond" w:hAnsi="Garamond"/>
          <w:lang w:val="sq-AL"/>
        </w:rPr>
      </w:pPr>
      <w:r w:rsidRPr="00783D21">
        <w:rPr>
          <w:rFonts w:ascii="Garamond" w:hAnsi="Garamond"/>
          <w:noProof/>
        </w:rPr>
        <w:drawing>
          <wp:inline distT="0" distB="0" distL="0" distR="0">
            <wp:extent cx="296545" cy="180975"/>
            <wp:effectExtent l="0" t="0" r="8255" b="9525"/>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pic:cNvPicPr>
                      <a:picLocks noChangeAspect="1" noChangeArrowheads="1"/>
                    </pic:cNvPicPr>
                  </pic:nvPicPr>
                  <pic:blipFill>
                    <a:blip r:embed="rId4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6545" cy="180975"/>
                    </a:xfrm>
                    <a:prstGeom prst="rect">
                      <a:avLst/>
                    </a:prstGeom>
                    <a:noFill/>
                    <a:ln>
                      <a:noFill/>
                    </a:ln>
                  </pic:spPr>
                </pic:pic>
              </a:graphicData>
            </a:graphic>
          </wp:inline>
        </w:drawing>
      </w:r>
      <w:r w:rsidRPr="00783D21">
        <w:rPr>
          <w:rFonts w:ascii="Garamond" w:hAnsi="Garamond"/>
          <w:b/>
          <w:lang w:val="sq-AL"/>
        </w:rPr>
        <w:t xml:space="preserve">Teksti: </w:t>
      </w:r>
      <w:r w:rsidRPr="00783D21">
        <w:rPr>
          <w:rFonts w:ascii="Garamond" w:hAnsi="Garamond"/>
          <w:lang w:val="sq-AL"/>
        </w:rPr>
        <w:t xml:space="preserve">Kalibër i rregullt 9 pt ose më i gjerë, 100% e zezë. </w:t>
      </w:r>
    </w:p>
    <w:p w:rsidR="006D0228" w:rsidRPr="00783D21" w:rsidRDefault="006D0228" w:rsidP="00CA43B7">
      <w:pPr>
        <w:pStyle w:val="CM4"/>
        <w:widowControl w:val="0"/>
        <w:ind w:firstLine="284"/>
        <w:rPr>
          <w:rFonts w:ascii="Garamond" w:hAnsi="Garamond"/>
          <w:lang w:val="sq-AL"/>
        </w:rPr>
      </w:pPr>
      <w:r w:rsidRPr="00783D21">
        <w:rPr>
          <w:rFonts w:ascii="Garamond" w:hAnsi="Garamond"/>
          <w:noProof/>
        </w:rPr>
        <w:drawing>
          <wp:inline distT="0" distB="0" distL="0" distR="0">
            <wp:extent cx="296545" cy="189230"/>
            <wp:effectExtent l="0" t="0" r="8255" b="1270"/>
            <wp:docPr id="238"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pic:cNvPicPr>
                      <a:picLocks noChangeAspect="1" noChangeArrowheads="1"/>
                    </pic:cNvPicPr>
                  </pic:nvPicPr>
                  <pic:blipFill>
                    <a:blip r:embed="rId4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6545" cy="189230"/>
                    </a:xfrm>
                    <a:prstGeom prst="rect">
                      <a:avLst/>
                    </a:prstGeom>
                    <a:noFill/>
                    <a:ln>
                      <a:noFill/>
                    </a:ln>
                  </pic:spPr>
                </pic:pic>
              </a:graphicData>
            </a:graphic>
          </wp:inline>
        </w:drawing>
      </w:r>
      <w:r w:rsidRPr="00783D21">
        <w:rPr>
          <w:rFonts w:ascii="Garamond" w:hAnsi="Garamond"/>
          <w:b/>
          <w:noProof/>
          <w:lang w:val="sq-AL"/>
        </w:rPr>
        <w:t xml:space="preserve">Shkalla </w:t>
      </w:r>
      <w:r w:rsidRPr="00783D21">
        <w:rPr>
          <w:rFonts w:ascii="Garamond" w:hAnsi="Garamond"/>
          <w:b/>
          <w:bCs/>
          <w:lang w:val="sq-AL"/>
        </w:rPr>
        <w:t>A++-E</w:t>
      </w:r>
    </w:p>
    <w:p w:rsidR="006D0228" w:rsidRPr="00783D21" w:rsidRDefault="006D0228" w:rsidP="00CA43B7">
      <w:pPr>
        <w:pStyle w:val="CM4"/>
        <w:widowControl w:val="0"/>
        <w:ind w:firstLine="284"/>
        <w:rPr>
          <w:rFonts w:ascii="Garamond" w:hAnsi="Garamond"/>
          <w:lang w:val="sq-AL"/>
        </w:rPr>
      </w:pPr>
      <w:r w:rsidRPr="00783D21">
        <w:rPr>
          <w:rFonts w:ascii="Garamond" w:hAnsi="Garamond"/>
          <w:lang w:val="sq-AL"/>
        </w:rPr>
        <w:t xml:space="preserve">— </w:t>
      </w:r>
      <w:r w:rsidRPr="00783D21">
        <w:rPr>
          <w:rFonts w:ascii="Garamond" w:hAnsi="Garamond"/>
          <w:b/>
          <w:bCs/>
          <w:lang w:val="sq-AL"/>
        </w:rPr>
        <w:t xml:space="preserve">Shigjeta: </w:t>
      </w:r>
      <w:r w:rsidRPr="00783D21">
        <w:rPr>
          <w:rFonts w:ascii="Garamond" w:hAnsi="Garamond"/>
          <w:lang w:val="sq-AL"/>
        </w:rPr>
        <w:t>lart</w:t>
      </w:r>
      <w:r w:rsidRPr="00783D21">
        <w:rPr>
          <w:rStyle w:val="longtext"/>
          <w:rFonts w:ascii="Garamond" w:hAnsi="Garamond"/>
          <w:sz w:val="24"/>
          <w:shd w:val="clear" w:color="auto" w:fill="FFFFFF"/>
          <w:lang w:val="sq-AL"/>
        </w:rPr>
        <w:t>ë</w:t>
      </w:r>
      <w:r w:rsidRPr="00783D21">
        <w:rPr>
          <w:rFonts w:ascii="Garamond" w:hAnsi="Garamond"/>
          <w:lang w:val="sq-AL"/>
        </w:rPr>
        <w:t>sia: 5 mm, hap</w:t>
      </w:r>
      <w:r w:rsidRPr="00783D21">
        <w:rPr>
          <w:rStyle w:val="longtext"/>
          <w:rFonts w:ascii="Garamond" w:hAnsi="Garamond"/>
          <w:sz w:val="24"/>
          <w:shd w:val="clear" w:color="auto" w:fill="FFFFFF"/>
          <w:lang w:val="sq-AL"/>
        </w:rPr>
        <w:t>ë</w:t>
      </w:r>
      <w:r w:rsidRPr="00783D21">
        <w:rPr>
          <w:rFonts w:ascii="Garamond" w:hAnsi="Garamond"/>
          <w:lang w:val="sq-AL"/>
        </w:rPr>
        <w:t xml:space="preserve">sira: 0,8 mm, ngjyrat: </w:t>
      </w:r>
    </w:p>
    <w:p w:rsidR="006D0228" w:rsidRPr="00783D21" w:rsidRDefault="006D0228" w:rsidP="00CA43B7">
      <w:pPr>
        <w:pStyle w:val="CM4"/>
        <w:widowControl w:val="0"/>
        <w:ind w:firstLine="284"/>
        <w:rPr>
          <w:rFonts w:ascii="Garamond" w:hAnsi="Garamond"/>
          <w:lang w:val="sq-AL"/>
        </w:rPr>
      </w:pPr>
      <w:r w:rsidRPr="00783D21">
        <w:rPr>
          <w:rFonts w:ascii="Garamond" w:hAnsi="Garamond"/>
          <w:lang w:val="sq-AL"/>
        </w:rPr>
        <w:t>— Klasa m</w:t>
      </w:r>
      <w:r w:rsidRPr="00783D21">
        <w:rPr>
          <w:rStyle w:val="longtext"/>
          <w:rFonts w:ascii="Garamond" w:hAnsi="Garamond"/>
          <w:sz w:val="24"/>
          <w:shd w:val="clear" w:color="auto" w:fill="FFFFFF"/>
          <w:lang w:val="sq-AL"/>
        </w:rPr>
        <w:t>ë</w:t>
      </w:r>
      <w:r w:rsidRPr="00783D21">
        <w:rPr>
          <w:rFonts w:ascii="Garamond" w:hAnsi="Garamond"/>
          <w:lang w:val="sq-AL"/>
        </w:rPr>
        <w:t xml:space="preserve"> e lart</w:t>
      </w:r>
      <w:r w:rsidRPr="00783D21">
        <w:rPr>
          <w:rStyle w:val="longtext"/>
          <w:rFonts w:ascii="Garamond" w:hAnsi="Garamond"/>
          <w:sz w:val="24"/>
          <w:shd w:val="clear" w:color="auto" w:fill="FFFFFF"/>
          <w:lang w:val="sq-AL"/>
        </w:rPr>
        <w:t>ë</w:t>
      </w:r>
      <w:r w:rsidRPr="00783D21">
        <w:rPr>
          <w:rFonts w:ascii="Garamond" w:hAnsi="Garamond"/>
          <w:lang w:val="sq-AL"/>
        </w:rPr>
        <w:t xml:space="preserve">: X-00-X-00, </w:t>
      </w:r>
    </w:p>
    <w:p w:rsidR="006D0228" w:rsidRPr="00783D21" w:rsidRDefault="006D0228" w:rsidP="00CA43B7">
      <w:pPr>
        <w:pStyle w:val="CM4"/>
        <w:widowControl w:val="0"/>
        <w:ind w:firstLine="284"/>
        <w:rPr>
          <w:rFonts w:ascii="Garamond" w:hAnsi="Garamond"/>
          <w:lang w:val="sq-AL"/>
        </w:rPr>
      </w:pPr>
      <w:r w:rsidRPr="00783D21">
        <w:rPr>
          <w:rFonts w:ascii="Garamond" w:hAnsi="Garamond"/>
          <w:lang w:val="sq-AL"/>
        </w:rPr>
        <w:t>— Klasa e dyt</w:t>
      </w:r>
      <w:r w:rsidRPr="00783D21">
        <w:rPr>
          <w:rStyle w:val="longtext"/>
          <w:rFonts w:ascii="Garamond" w:hAnsi="Garamond"/>
          <w:sz w:val="24"/>
          <w:shd w:val="clear" w:color="auto" w:fill="FFFFFF"/>
          <w:lang w:val="sq-AL"/>
        </w:rPr>
        <w:t>ë</w:t>
      </w:r>
      <w:r w:rsidRPr="00783D21">
        <w:rPr>
          <w:rFonts w:ascii="Garamond" w:hAnsi="Garamond"/>
          <w:lang w:val="sq-AL"/>
        </w:rPr>
        <w:t xml:space="preserve">: 70-00-X-00, </w:t>
      </w:r>
    </w:p>
    <w:p w:rsidR="006D0228" w:rsidRPr="00783D21" w:rsidRDefault="006D0228" w:rsidP="00CA43B7">
      <w:pPr>
        <w:pStyle w:val="CM4"/>
        <w:widowControl w:val="0"/>
        <w:ind w:firstLine="284"/>
        <w:rPr>
          <w:rFonts w:ascii="Garamond" w:hAnsi="Garamond"/>
          <w:lang w:val="sq-AL"/>
        </w:rPr>
      </w:pPr>
      <w:r w:rsidRPr="00783D21">
        <w:rPr>
          <w:rFonts w:ascii="Garamond" w:hAnsi="Garamond"/>
          <w:lang w:val="sq-AL"/>
        </w:rPr>
        <w:t>— Klasa e tret</w:t>
      </w:r>
      <w:r w:rsidRPr="00783D21">
        <w:rPr>
          <w:rStyle w:val="longtext"/>
          <w:rFonts w:ascii="Garamond" w:hAnsi="Garamond"/>
          <w:sz w:val="24"/>
          <w:shd w:val="clear" w:color="auto" w:fill="FFFFFF"/>
          <w:lang w:val="sq-AL"/>
        </w:rPr>
        <w:t>ë</w:t>
      </w:r>
      <w:r w:rsidRPr="00783D21">
        <w:rPr>
          <w:rFonts w:ascii="Garamond" w:hAnsi="Garamond"/>
          <w:lang w:val="sq-AL"/>
        </w:rPr>
        <w:t xml:space="preserve">: 30-00-X-00, </w:t>
      </w:r>
    </w:p>
    <w:p w:rsidR="006D0228" w:rsidRPr="00783D21" w:rsidRDefault="006D0228" w:rsidP="00CA43B7">
      <w:pPr>
        <w:pStyle w:val="CM4"/>
        <w:widowControl w:val="0"/>
        <w:ind w:firstLine="284"/>
        <w:rPr>
          <w:rFonts w:ascii="Garamond" w:hAnsi="Garamond"/>
          <w:lang w:val="sq-AL"/>
        </w:rPr>
      </w:pPr>
      <w:r w:rsidRPr="00783D21">
        <w:rPr>
          <w:rFonts w:ascii="Garamond" w:hAnsi="Garamond"/>
          <w:lang w:val="sq-AL"/>
        </w:rPr>
        <w:t>— Klasa e kat</w:t>
      </w:r>
      <w:r w:rsidRPr="00783D21">
        <w:rPr>
          <w:rStyle w:val="longtext"/>
          <w:rFonts w:ascii="Garamond" w:hAnsi="Garamond"/>
          <w:sz w:val="24"/>
          <w:shd w:val="clear" w:color="auto" w:fill="FFFFFF"/>
          <w:lang w:val="sq-AL"/>
        </w:rPr>
        <w:t>ë</w:t>
      </w:r>
      <w:r w:rsidRPr="00783D21">
        <w:rPr>
          <w:rFonts w:ascii="Garamond" w:hAnsi="Garamond"/>
          <w:lang w:val="sq-AL"/>
        </w:rPr>
        <w:t xml:space="preserve">rt: 00-00-X-00, </w:t>
      </w:r>
    </w:p>
    <w:p w:rsidR="006D0228" w:rsidRPr="00783D21" w:rsidRDefault="006D0228" w:rsidP="00CA43B7">
      <w:pPr>
        <w:pStyle w:val="CM4"/>
        <w:widowControl w:val="0"/>
        <w:ind w:firstLine="284"/>
        <w:rPr>
          <w:rFonts w:ascii="Garamond" w:hAnsi="Garamond"/>
          <w:lang w:val="sq-AL"/>
        </w:rPr>
      </w:pPr>
      <w:r w:rsidRPr="00783D21">
        <w:rPr>
          <w:rFonts w:ascii="Garamond" w:hAnsi="Garamond"/>
          <w:lang w:val="sq-AL"/>
        </w:rPr>
        <w:t>— Klasa e pest</w:t>
      </w:r>
      <w:r w:rsidRPr="00783D21">
        <w:rPr>
          <w:rStyle w:val="longtext"/>
          <w:rFonts w:ascii="Garamond" w:hAnsi="Garamond"/>
          <w:sz w:val="24"/>
          <w:shd w:val="clear" w:color="auto" w:fill="FFFFFF"/>
          <w:lang w:val="sq-AL"/>
        </w:rPr>
        <w:t>ë</w:t>
      </w:r>
      <w:r w:rsidRPr="00783D21">
        <w:rPr>
          <w:rFonts w:ascii="Garamond" w:hAnsi="Garamond"/>
          <w:lang w:val="sq-AL"/>
        </w:rPr>
        <w:t xml:space="preserve">: 00-30-X-00, </w:t>
      </w:r>
    </w:p>
    <w:p w:rsidR="006D0228" w:rsidRPr="00783D21" w:rsidRDefault="006D0228" w:rsidP="00CA43B7">
      <w:pPr>
        <w:pStyle w:val="CM4"/>
        <w:widowControl w:val="0"/>
        <w:ind w:firstLine="284"/>
        <w:rPr>
          <w:rFonts w:ascii="Garamond" w:hAnsi="Garamond"/>
          <w:lang w:val="sq-AL"/>
        </w:rPr>
      </w:pPr>
      <w:r w:rsidRPr="00783D21">
        <w:rPr>
          <w:rFonts w:ascii="Garamond" w:hAnsi="Garamond"/>
          <w:lang w:val="sq-AL"/>
        </w:rPr>
        <w:t>— Klasa e gjasht</w:t>
      </w:r>
      <w:r w:rsidRPr="00783D21">
        <w:rPr>
          <w:rStyle w:val="longtext"/>
          <w:rFonts w:ascii="Garamond" w:hAnsi="Garamond"/>
          <w:sz w:val="24"/>
          <w:shd w:val="clear" w:color="auto" w:fill="FFFFFF"/>
          <w:lang w:val="sq-AL"/>
        </w:rPr>
        <w:t>ë</w:t>
      </w:r>
      <w:r w:rsidRPr="00783D21">
        <w:rPr>
          <w:rFonts w:ascii="Garamond" w:hAnsi="Garamond"/>
          <w:lang w:val="sq-AL"/>
        </w:rPr>
        <w:t xml:space="preserve">: 00-70-X-00, </w:t>
      </w:r>
    </w:p>
    <w:p w:rsidR="006D0228" w:rsidRPr="00783D21" w:rsidRDefault="006D0228" w:rsidP="00CA43B7">
      <w:pPr>
        <w:pStyle w:val="CM4"/>
        <w:widowControl w:val="0"/>
        <w:ind w:firstLine="284"/>
        <w:rPr>
          <w:rFonts w:ascii="Garamond" w:hAnsi="Garamond"/>
          <w:lang w:val="sq-AL"/>
        </w:rPr>
      </w:pPr>
      <w:r w:rsidRPr="00783D21">
        <w:rPr>
          <w:rFonts w:ascii="Garamond" w:hAnsi="Garamond"/>
          <w:lang w:val="sq-AL"/>
        </w:rPr>
        <w:t xml:space="preserve">— Klasa e fundit: 00-X-X-00. </w:t>
      </w:r>
    </w:p>
    <w:p w:rsidR="006D0228" w:rsidRPr="00783D21" w:rsidRDefault="006D0228" w:rsidP="00CA43B7">
      <w:pPr>
        <w:pStyle w:val="CM4"/>
        <w:widowControl w:val="0"/>
        <w:ind w:firstLine="284"/>
        <w:rPr>
          <w:rFonts w:ascii="Garamond" w:hAnsi="Garamond"/>
          <w:lang w:val="sq-AL"/>
        </w:rPr>
      </w:pPr>
      <w:r w:rsidRPr="00783D21">
        <w:rPr>
          <w:rFonts w:ascii="Garamond" w:hAnsi="Garamond"/>
          <w:lang w:val="sq-AL"/>
        </w:rPr>
        <w:t xml:space="preserve">— </w:t>
      </w:r>
      <w:r w:rsidRPr="00783D21">
        <w:rPr>
          <w:rFonts w:ascii="Garamond" w:hAnsi="Garamond"/>
          <w:b/>
          <w:bCs/>
          <w:lang w:val="sq-AL"/>
        </w:rPr>
        <w:t xml:space="preserve">Teksti: </w:t>
      </w:r>
      <w:r w:rsidRPr="00783D21">
        <w:rPr>
          <w:rFonts w:ascii="Garamond" w:hAnsi="Garamond"/>
          <w:bCs/>
          <w:lang w:val="sq-AL"/>
        </w:rPr>
        <w:t>Kalibri</w:t>
      </w:r>
      <w:r w:rsidRPr="00783D21">
        <w:rPr>
          <w:rFonts w:ascii="Garamond" w:hAnsi="Garamond"/>
          <w:b/>
          <w:bCs/>
          <w:lang w:val="sq-AL"/>
        </w:rPr>
        <w:t xml:space="preserve"> </w:t>
      </w:r>
      <w:r w:rsidRPr="00783D21">
        <w:rPr>
          <w:rFonts w:ascii="Garamond" w:hAnsi="Garamond"/>
          <w:lang w:val="sq-AL"/>
        </w:rPr>
        <w:t>bold 14 pt, shkronja kapitale dhe t</w:t>
      </w:r>
      <w:r w:rsidRPr="00783D21">
        <w:rPr>
          <w:rStyle w:val="longtext"/>
          <w:rFonts w:ascii="Garamond" w:hAnsi="Garamond"/>
          <w:sz w:val="24"/>
          <w:shd w:val="clear" w:color="auto" w:fill="FFFFFF"/>
          <w:lang w:val="sq-AL"/>
        </w:rPr>
        <w:t>ë</w:t>
      </w:r>
      <w:r w:rsidRPr="00783D21">
        <w:rPr>
          <w:rFonts w:ascii="Garamond" w:hAnsi="Garamond"/>
          <w:lang w:val="sq-AL"/>
        </w:rPr>
        <w:t xml:space="preserve"> bardha; simbolet ‘+’: Kalibri bold 14 pt, Indeksi, i bardhë, renditur n</w:t>
      </w:r>
      <w:r w:rsidRPr="00783D21">
        <w:rPr>
          <w:rStyle w:val="longtext"/>
          <w:rFonts w:ascii="Garamond" w:hAnsi="Garamond"/>
          <w:sz w:val="24"/>
          <w:shd w:val="clear" w:color="auto" w:fill="FFFFFF"/>
          <w:lang w:val="sq-AL"/>
        </w:rPr>
        <w:t>ë</w:t>
      </w:r>
      <w:r w:rsidRPr="00783D21">
        <w:rPr>
          <w:rFonts w:ascii="Garamond" w:hAnsi="Garamond"/>
          <w:lang w:val="sq-AL"/>
        </w:rPr>
        <w:t xml:space="preserve"> nj</w:t>
      </w:r>
      <w:r w:rsidRPr="00783D21">
        <w:rPr>
          <w:rStyle w:val="longtext"/>
          <w:rFonts w:ascii="Garamond" w:hAnsi="Garamond"/>
          <w:sz w:val="24"/>
          <w:shd w:val="clear" w:color="auto" w:fill="FFFFFF"/>
          <w:lang w:val="sq-AL"/>
        </w:rPr>
        <w:t>ë</w:t>
      </w:r>
      <w:r w:rsidRPr="00783D21">
        <w:rPr>
          <w:rFonts w:ascii="Garamond" w:hAnsi="Garamond"/>
          <w:lang w:val="sq-AL"/>
        </w:rPr>
        <w:t xml:space="preserve"> rresht të vetëm. </w:t>
      </w:r>
    </w:p>
    <w:p w:rsidR="006D0228" w:rsidRPr="00783D21" w:rsidRDefault="006D0228" w:rsidP="00CA43B7">
      <w:pPr>
        <w:widowControl w:val="0"/>
        <w:spacing w:after="0" w:line="240" w:lineRule="auto"/>
        <w:rPr>
          <w:rFonts w:ascii="Garamond" w:hAnsi="Garamond"/>
          <w:sz w:val="24"/>
          <w:szCs w:val="24"/>
          <w:lang w:val="sq-AL"/>
        </w:rPr>
      </w:pPr>
      <w:r w:rsidRPr="00783D21">
        <w:rPr>
          <w:rFonts w:ascii="Garamond" w:hAnsi="Garamond"/>
          <w:b/>
          <w:noProof/>
          <w:sz w:val="24"/>
          <w:szCs w:val="24"/>
        </w:rPr>
        <w:drawing>
          <wp:inline distT="0" distB="0" distL="0" distR="0">
            <wp:extent cx="238125" cy="238125"/>
            <wp:effectExtent l="0" t="0" r="9525" b="9525"/>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8125" cy="238125"/>
                    </a:xfrm>
                    <a:prstGeom prst="rect">
                      <a:avLst/>
                    </a:prstGeom>
                    <a:noFill/>
                    <a:ln>
                      <a:noFill/>
                    </a:ln>
                  </pic:spPr>
                </pic:pic>
              </a:graphicData>
            </a:graphic>
          </wp:inline>
        </w:drawing>
      </w:r>
      <w:r w:rsidRPr="00783D21">
        <w:rPr>
          <w:rFonts w:ascii="Garamond" w:hAnsi="Garamond"/>
          <w:b/>
          <w:sz w:val="24"/>
          <w:szCs w:val="24"/>
          <w:lang w:val="sq-AL"/>
        </w:rPr>
        <w:t xml:space="preserve">Teksti LED: </w:t>
      </w:r>
      <w:r w:rsidRPr="00783D21">
        <w:rPr>
          <w:rFonts w:ascii="Garamond" w:hAnsi="Garamond"/>
          <w:sz w:val="24"/>
          <w:szCs w:val="24"/>
          <w:lang w:val="sq-AL"/>
        </w:rPr>
        <w:t>Verdana normal 15 pt, 100 % e zezë;</w:t>
      </w:r>
    </w:p>
    <w:p w:rsidR="006D0228" w:rsidRPr="00783D21" w:rsidRDefault="006D0228" w:rsidP="00CA43B7">
      <w:pPr>
        <w:widowControl w:val="0"/>
        <w:spacing w:after="0" w:line="240" w:lineRule="auto"/>
        <w:rPr>
          <w:rFonts w:ascii="Garamond" w:hAnsi="Garamond"/>
          <w:sz w:val="24"/>
          <w:szCs w:val="24"/>
          <w:lang w:val="sq-AL"/>
        </w:rPr>
      </w:pPr>
      <w:r w:rsidRPr="00783D21">
        <w:rPr>
          <w:rFonts w:ascii="Garamond" w:hAnsi="Garamond"/>
          <w:b/>
          <w:noProof/>
          <w:sz w:val="24"/>
          <w:szCs w:val="24"/>
        </w:rPr>
        <w:drawing>
          <wp:inline distT="0" distB="0" distL="0" distR="0">
            <wp:extent cx="237393" cy="219808"/>
            <wp:effectExtent l="0" t="0" r="0" b="8890"/>
            <wp:docPr id="24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6601" cy="219075"/>
                    </a:xfrm>
                    <a:prstGeom prst="rect">
                      <a:avLst/>
                    </a:prstGeom>
                    <a:noFill/>
                    <a:ln>
                      <a:noFill/>
                    </a:ln>
                  </pic:spPr>
                </pic:pic>
              </a:graphicData>
            </a:graphic>
          </wp:inline>
        </w:drawing>
      </w:r>
      <w:r w:rsidRPr="00783D21">
        <w:rPr>
          <w:rFonts w:ascii="Garamond" w:hAnsi="Garamond"/>
          <w:b/>
          <w:sz w:val="24"/>
          <w:szCs w:val="24"/>
          <w:lang w:val="sq-AL"/>
        </w:rPr>
        <w:t>Kryqi</w:t>
      </w:r>
      <w:r w:rsidRPr="00783D21">
        <w:rPr>
          <w:rFonts w:ascii="Garamond" w:hAnsi="Garamond"/>
          <w:sz w:val="24"/>
          <w:szCs w:val="24"/>
          <w:lang w:val="sq-AL"/>
        </w:rPr>
        <w:t>: ngjyra: 13-X-X-04, korniza 3 pt.</w:t>
      </w:r>
    </w:p>
    <w:p w:rsidR="006D0228" w:rsidRDefault="006D0228" w:rsidP="00CA43B7">
      <w:pPr>
        <w:pStyle w:val="Default"/>
        <w:widowControl w:val="0"/>
        <w:ind w:firstLine="284"/>
        <w:rPr>
          <w:rFonts w:ascii="Garamond" w:hAnsi="Garamond"/>
          <w:color w:val="auto"/>
          <w:lang w:val="sq-AL"/>
        </w:rPr>
      </w:pPr>
      <w:r w:rsidRPr="00783D21">
        <w:rPr>
          <w:rFonts w:ascii="Garamond" w:hAnsi="Garamond"/>
          <w:b/>
          <w:noProof/>
          <w:color w:val="auto"/>
        </w:rPr>
        <w:drawing>
          <wp:inline distT="0" distB="0" distL="0" distR="0">
            <wp:extent cx="237393" cy="228600"/>
            <wp:effectExtent l="0" t="0" r="0" b="0"/>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7393" cy="228600"/>
                    </a:xfrm>
                    <a:prstGeom prst="rect">
                      <a:avLst/>
                    </a:prstGeom>
                    <a:noFill/>
                    <a:ln>
                      <a:noFill/>
                    </a:ln>
                  </pic:spPr>
                </pic:pic>
              </a:graphicData>
            </a:graphic>
          </wp:inline>
        </w:drawing>
      </w:r>
      <w:r w:rsidRPr="00783D21">
        <w:rPr>
          <w:rFonts w:ascii="Garamond" w:hAnsi="Garamond"/>
          <w:color w:val="auto"/>
          <w:lang w:val="sq-AL"/>
        </w:rPr>
        <w:t xml:space="preserve"> </w:t>
      </w:r>
      <w:r w:rsidRPr="00783D21">
        <w:rPr>
          <w:rFonts w:ascii="Garamond" w:hAnsi="Garamond"/>
          <w:b/>
          <w:color w:val="auto"/>
          <w:lang w:val="sq-AL"/>
        </w:rPr>
        <w:t xml:space="preserve">Logo e Llambës: </w:t>
      </w:r>
      <w:r w:rsidRPr="00783D21">
        <w:rPr>
          <w:rFonts w:ascii="Garamond" w:hAnsi="Garamond"/>
          <w:color w:val="auto"/>
          <w:lang w:val="sq-AL"/>
        </w:rPr>
        <w:t>Piktograma si tregohet</w:t>
      </w:r>
    </w:p>
    <w:p w:rsidR="007620C7" w:rsidRPr="00783D21" w:rsidRDefault="007620C7" w:rsidP="00CA43B7">
      <w:pPr>
        <w:pStyle w:val="Default"/>
        <w:widowControl w:val="0"/>
        <w:ind w:firstLine="284"/>
        <w:rPr>
          <w:rFonts w:ascii="Garamond" w:hAnsi="Garamond"/>
          <w:color w:val="auto"/>
          <w:lang w:val="sq-AL"/>
        </w:rPr>
      </w:pPr>
    </w:p>
    <w:p w:rsidR="006D0228" w:rsidRPr="00783D21" w:rsidRDefault="006D0228" w:rsidP="00CA43B7">
      <w:pPr>
        <w:pStyle w:val="Default"/>
        <w:widowControl w:val="0"/>
        <w:ind w:firstLine="284"/>
        <w:rPr>
          <w:rFonts w:ascii="Garamond" w:hAnsi="Garamond"/>
          <w:color w:val="auto"/>
          <w:lang w:val="sq-AL"/>
        </w:rPr>
      </w:pPr>
      <w:r w:rsidRPr="00783D21">
        <w:rPr>
          <w:rFonts w:ascii="Garamond" w:hAnsi="Garamond"/>
          <w:b/>
          <w:noProof/>
          <w:color w:val="auto"/>
        </w:rPr>
        <w:drawing>
          <wp:inline distT="0" distB="0" distL="0" distR="0">
            <wp:extent cx="238125" cy="238125"/>
            <wp:effectExtent l="0" t="0" r="9525" b="9525"/>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8125" cy="238125"/>
                    </a:xfrm>
                    <a:prstGeom prst="rect">
                      <a:avLst/>
                    </a:prstGeom>
                    <a:noFill/>
                    <a:ln>
                      <a:noFill/>
                    </a:ln>
                  </pic:spPr>
                </pic:pic>
              </a:graphicData>
            </a:graphic>
          </wp:inline>
        </w:drawing>
      </w:r>
      <w:r w:rsidRPr="00783D21">
        <w:rPr>
          <w:rFonts w:ascii="Garamond" w:hAnsi="Garamond"/>
          <w:color w:val="auto"/>
          <w:lang w:val="sq-AL"/>
        </w:rPr>
        <w:t>Teksti: Kalibër i rregullt 10 pt ose më e gjerë, 100% e zezë.</w:t>
      </w:r>
    </w:p>
    <w:p w:rsidR="006D0228" w:rsidRPr="00783D21" w:rsidRDefault="006D0228" w:rsidP="00CA43B7">
      <w:pPr>
        <w:pStyle w:val="CM4"/>
        <w:widowControl w:val="0"/>
        <w:ind w:firstLine="284"/>
        <w:rPr>
          <w:rFonts w:ascii="Garamond" w:hAnsi="Garamond"/>
          <w:lang w:val="sq-AL"/>
        </w:rPr>
      </w:pPr>
      <w:r w:rsidRPr="00783D21">
        <w:rPr>
          <w:rFonts w:ascii="Garamond" w:hAnsi="Garamond"/>
          <w:b/>
          <w:noProof/>
        </w:rPr>
        <w:drawing>
          <wp:inline distT="0" distB="0" distL="0" distR="0">
            <wp:extent cx="237393" cy="237393"/>
            <wp:effectExtent l="0" t="0" r="0" b="0"/>
            <wp:docPr id="233"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8125" cy="238125"/>
                    </a:xfrm>
                    <a:prstGeom prst="rect">
                      <a:avLst/>
                    </a:prstGeom>
                    <a:noFill/>
                    <a:ln>
                      <a:noFill/>
                    </a:ln>
                  </pic:spPr>
                </pic:pic>
              </a:graphicData>
            </a:graphic>
          </wp:inline>
        </w:drawing>
      </w:r>
      <w:r w:rsidRPr="00783D21">
        <w:rPr>
          <w:rFonts w:ascii="Garamond" w:hAnsi="Garamond"/>
          <w:lang w:val="sq-AL"/>
        </w:rPr>
        <w:t xml:space="preserve"> </w:t>
      </w:r>
      <w:r w:rsidRPr="00783D21">
        <w:rPr>
          <w:rFonts w:ascii="Garamond" w:hAnsi="Garamond"/>
          <w:b/>
          <w:lang w:val="sq-AL"/>
        </w:rPr>
        <w:t>Numri i Rregullores</w:t>
      </w:r>
      <w:r w:rsidRPr="00783D21">
        <w:rPr>
          <w:rFonts w:ascii="Garamond" w:hAnsi="Garamond"/>
          <w:lang w:val="sq-AL"/>
        </w:rPr>
        <w:t xml:space="preserve">: Kalibri  bolt 10 pt, 100% e zezë. </w:t>
      </w:r>
    </w:p>
    <w:p w:rsidR="006D0228" w:rsidRPr="00783D21" w:rsidRDefault="006D0228" w:rsidP="00CA43B7">
      <w:pPr>
        <w:pStyle w:val="CM4"/>
        <w:widowControl w:val="0"/>
        <w:ind w:firstLine="284"/>
        <w:rPr>
          <w:rFonts w:ascii="Garamond" w:hAnsi="Garamond"/>
          <w:lang w:val="sq-AL"/>
        </w:rPr>
      </w:pPr>
      <w:r w:rsidRPr="00783D21">
        <w:rPr>
          <w:rFonts w:ascii="Garamond" w:hAnsi="Garamond"/>
          <w:b/>
          <w:noProof/>
        </w:rPr>
        <w:drawing>
          <wp:inline distT="0" distB="0" distL="0" distR="0">
            <wp:extent cx="237393" cy="219808"/>
            <wp:effectExtent l="0" t="0" r="0" b="8890"/>
            <wp:docPr id="234"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7173" cy="219604"/>
                    </a:xfrm>
                    <a:prstGeom prst="rect">
                      <a:avLst/>
                    </a:prstGeom>
                    <a:noFill/>
                    <a:ln>
                      <a:noFill/>
                    </a:ln>
                  </pic:spPr>
                </pic:pic>
              </a:graphicData>
            </a:graphic>
          </wp:inline>
        </w:drawing>
      </w:r>
      <w:r w:rsidRPr="00783D21">
        <w:rPr>
          <w:rFonts w:ascii="Garamond" w:hAnsi="Garamond"/>
          <w:lang w:val="sq-AL"/>
        </w:rPr>
        <w:t xml:space="preserve"> </w:t>
      </w:r>
      <w:r w:rsidRPr="00783D21">
        <w:rPr>
          <w:rFonts w:ascii="Garamond" w:hAnsi="Garamond"/>
          <w:b/>
          <w:lang w:val="sq-AL"/>
        </w:rPr>
        <w:t>Logo BE:</w:t>
      </w:r>
      <w:r w:rsidRPr="00783D21">
        <w:rPr>
          <w:rFonts w:ascii="Garamond" w:hAnsi="Garamond"/>
          <w:lang w:val="sq-AL"/>
        </w:rPr>
        <w:t xml:space="preserve"> Ngjyrat X-80-00-00 dhe 00-00-X-00. </w:t>
      </w:r>
    </w:p>
    <w:p w:rsidR="006D0228" w:rsidRPr="00783D21" w:rsidRDefault="006D0228" w:rsidP="00CA43B7">
      <w:pPr>
        <w:pStyle w:val="Default"/>
        <w:widowControl w:val="0"/>
        <w:ind w:firstLine="284"/>
        <w:rPr>
          <w:rFonts w:ascii="Garamond" w:hAnsi="Garamond"/>
          <w:b/>
          <w:noProof/>
          <w:color w:val="auto"/>
          <w:lang w:val="sq-AL"/>
        </w:rPr>
      </w:pPr>
      <w:r w:rsidRPr="00783D21">
        <w:rPr>
          <w:rFonts w:ascii="Garamond" w:hAnsi="Garamond"/>
          <w:b/>
          <w:noProof/>
          <w:color w:val="auto"/>
        </w:rPr>
        <w:drawing>
          <wp:inline distT="0" distB="0" distL="0" distR="0">
            <wp:extent cx="228600" cy="174690"/>
            <wp:effectExtent l="0" t="0" r="0" b="0"/>
            <wp:docPr id="236"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1828" cy="177157"/>
                    </a:xfrm>
                    <a:prstGeom prst="rect">
                      <a:avLst/>
                    </a:prstGeom>
                    <a:noFill/>
                    <a:ln>
                      <a:noFill/>
                    </a:ln>
                  </pic:spPr>
                </pic:pic>
              </a:graphicData>
            </a:graphic>
          </wp:inline>
        </w:drawing>
      </w:r>
      <w:r w:rsidRPr="00783D21">
        <w:rPr>
          <w:rFonts w:ascii="Garamond" w:hAnsi="Garamond"/>
          <w:color w:val="auto"/>
          <w:lang w:val="sq-AL"/>
        </w:rPr>
        <w:t xml:space="preserve"> </w:t>
      </w:r>
      <w:r w:rsidRPr="00783D21">
        <w:rPr>
          <w:rFonts w:ascii="Garamond" w:hAnsi="Garamond"/>
          <w:b/>
          <w:noProof/>
          <w:color w:val="auto"/>
          <w:lang w:val="sq-AL"/>
        </w:rPr>
        <w:t>Emri ose marka tregtare e furnizuesit</w:t>
      </w:r>
    </w:p>
    <w:p w:rsidR="006D0228" w:rsidRPr="00783D21" w:rsidRDefault="006D0228" w:rsidP="00CA43B7">
      <w:pPr>
        <w:pStyle w:val="CM4"/>
        <w:widowControl w:val="0"/>
        <w:ind w:firstLine="284"/>
        <w:rPr>
          <w:rFonts w:ascii="Garamond" w:hAnsi="Garamond"/>
          <w:noProof/>
          <w:lang w:val="sq-AL"/>
        </w:rPr>
      </w:pPr>
      <w:r w:rsidRPr="00783D21">
        <w:rPr>
          <w:rFonts w:ascii="Garamond" w:hAnsi="Garamond"/>
          <w:b/>
          <w:noProof/>
        </w:rPr>
        <w:drawing>
          <wp:inline distT="0" distB="0" distL="0" distR="0">
            <wp:extent cx="228600" cy="254977"/>
            <wp:effectExtent l="0" t="0" r="0" b="0"/>
            <wp:docPr id="237"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8863" cy="255270"/>
                    </a:xfrm>
                    <a:prstGeom prst="rect">
                      <a:avLst/>
                    </a:prstGeom>
                    <a:noFill/>
                    <a:ln>
                      <a:noFill/>
                    </a:ln>
                  </pic:spPr>
                </pic:pic>
              </a:graphicData>
            </a:graphic>
          </wp:inline>
        </w:drawing>
      </w:r>
      <w:r w:rsidRPr="00783D21">
        <w:rPr>
          <w:rFonts w:ascii="Garamond" w:hAnsi="Garamond"/>
          <w:lang w:val="sq-AL"/>
        </w:rPr>
        <w:t xml:space="preserve"> </w:t>
      </w:r>
      <w:r w:rsidRPr="00783D21">
        <w:rPr>
          <w:rFonts w:ascii="Garamond" w:hAnsi="Garamond"/>
          <w:b/>
          <w:noProof/>
          <w:lang w:val="sq-AL"/>
        </w:rPr>
        <w:t>Identifikuesi i modelit t</w:t>
      </w:r>
      <w:r w:rsidRPr="00783D21">
        <w:rPr>
          <w:rStyle w:val="longtext"/>
          <w:rFonts w:ascii="Garamond" w:hAnsi="Garamond"/>
          <w:b w:val="0"/>
          <w:sz w:val="24"/>
          <w:shd w:val="clear" w:color="auto" w:fill="FFFFFF"/>
          <w:lang w:val="sq-AL"/>
        </w:rPr>
        <w:t>ë</w:t>
      </w:r>
      <w:r w:rsidRPr="00783D21">
        <w:rPr>
          <w:rFonts w:ascii="Garamond" w:hAnsi="Garamond"/>
          <w:b/>
          <w:noProof/>
          <w:lang w:val="sq-AL"/>
        </w:rPr>
        <w:t xml:space="preserve"> furnizuesit: </w:t>
      </w:r>
      <w:r w:rsidRPr="00783D21">
        <w:rPr>
          <w:rFonts w:ascii="Garamond" w:hAnsi="Garamond"/>
          <w:noProof/>
          <w:lang w:val="sq-AL"/>
        </w:rPr>
        <w:t xml:space="preserve">Emri ose marka tregtare e furnizuesit dhe identifikuesi i modelit shënohen brenda një hapësirë me përmasa </w:t>
      </w:r>
      <w:r w:rsidRPr="00783D21">
        <w:rPr>
          <w:rFonts w:ascii="Garamond" w:hAnsi="Garamond"/>
          <w:lang w:val="sq-AL"/>
        </w:rPr>
        <w:t xml:space="preserve">43 × 10 mm. </w:t>
      </w:r>
      <w:r w:rsidRPr="00783D21">
        <w:rPr>
          <w:rFonts w:ascii="Garamond" w:hAnsi="Garamond"/>
          <w:noProof/>
          <w:lang w:val="sq-AL"/>
        </w:rPr>
        <w:t xml:space="preserve"> </w:t>
      </w:r>
    </w:p>
    <w:p w:rsidR="006D0228" w:rsidRPr="00783D21" w:rsidRDefault="006D0228" w:rsidP="00CA43B7">
      <w:pPr>
        <w:pStyle w:val="Default"/>
        <w:widowControl w:val="0"/>
        <w:ind w:firstLine="284"/>
        <w:jc w:val="both"/>
        <w:rPr>
          <w:rFonts w:ascii="Garamond" w:hAnsi="Garamond"/>
          <w:b/>
          <w:bCs/>
          <w:color w:val="auto"/>
          <w:lang w:val="sq-AL"/>
        </w:rPr>
      </w:pPr>
      <w:r w:rsidRPr="00783D21">
        <w:rPr>
          <w:rFonts w:ascii="Garamond" w:hAnsi="Garamond"/>
          <w:b/>
          <w:noProof/>
          <w:color w:val="auto"/>
        </w:rPr>
        <w:drawing>
          <wp:inline distT="0" distB="0" distL="0" distR="0">
            <wp:extent cx="228600" cy="263770"/>
            <wp:effectExtent l="0" t="0" r="0" b="3175"/>
            <wp:docPr id="239"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8389" cy="263527"/>
                    </a:xfrm>
                    <a:prstGeom prst="rect">
                      <a:avLst/>
                    </a:prstGeom>
                    <a:noFill/>
                    <a:ln>
                      <a:noFill/>
                    </a:ln>
                  </pic:spPr>
                </pic:pic>
              </a:graphicData>
            </a:graphic>
          </wp:inline>
        </w:drawing>
      </w:r>
      <w:r w:rsidRPr="00783D21">
        <w:rPr>
          <w:rFonts w:ascii="Garamond" w:hAnsi="Garamond"/>
          <w:b/>
          <w:bCs/>
          <w:color w:val="auto"/>
          <w:lang w:val="sq-AL"/>
        </w:rPr>
        <w:t>Shigjeta e klasës së energjisë:</w:t>
      </w:r>
    </w:p>
    <w:p w:rsidR="006D0228" w:rsidRDefault="006D0228" w:rsidP="00CA43B7">
      <w:pPr>
        <w:pStyle w:val="Default"/>
        <w:widowControl w:val="0"/>
        <w:ind w:firstLine="284"/>
        <w:jc w:val="both"/>
        <w:rPr>
          <w:rFonts w:ascii="Garamond" w:hAnsi="Garamond"/>
          <w:color w:val="auto"/>
          <w:lang w:val="sq-AL"/>
        </w:rPr>
      </w:pPr>
      <w:r w:rsidRPr="00783D21">
        <w:rPr>
          <w:rFonts w:ascii="Garamond" w:hAnsi="Garamond"/>
          <w:b/>
          <w:bCs/>
          <w:color w:val="auto"/>
          <w:lang w:val="sq-AL"/>
        </w:rPr>
        <w:t xml:space="preserve">Shigjeta </w:t>
      </w:r>
      <w:r w:rsidRPr="00783D21">
        <w:rPr>
          <w:rFonts w:ascii="Garamond" w:hAnsi="Garamond"/>
          <w:color w:val="auto"/>
          <w:lang w:val="sq-AL"/>
        </w:rPr>
        <w:t xml:space="preserve">lartësia 3.9 mm, Gjerësia: siç tregohet në ilustrim në paragrafin (4), por e </w:t>
      </w:r>
      <w:r w:rsidR="00C810BD" w:rsidRPr="00783D21">
        <w:rPr>
          <w:rFonts w:ascii="Garamond" w:hAnsi="Garamond"/>
          <w:color w:val="auto"/>
          <w:lang w:val="sq-AL"/>
        </w:rPr>
        <w:t>zvogëluar</w:t>
      </w:r>
      <w:r w:rsidRPr="00783D21">
        <w:rPr>
          <w:rFonts w:ascii="Garamond" w:hAnsi="Garamond"/>
          <w:color w:val="auto"/>
          <w:lang w:val="sq-AL"/>
        </w:rPr>
        <w:t xml:space="preserve"> në raport të </w:t>
      </w:r>
      <w:r w:rsidR="00C810BD" w:rsidRPr="00783D21">
        <w:rPr>
          <w:rFonts w:ascii="Garamond" w:hAnsi="Garamond"/>
          <w:color w:val="auto"/>
          <w:lang w:val="sq-AL"/>
        </w:rPr>
        <w:t>njëjtë</w:t>
      </w:r>
      <w:r w:rsidRPr="00783D21">
        <w:rPr>
          <w:rFonts w:ascii="Garamond" w:hAnsi="Garamond"/>
          <w:color w:val="auto"/>
          <w:lang w:val="sq-AL"/>
        </w:rPr>
        <w:t xml:space="preserve"> me lartësinë, ngjyra: ngjyra e përcaktuar në nënpikë, si e zbatuar.</w:t>
      </w:r>
    </w:p>
    <w:p w:rsidR="007620C7" w:rsidRPr="00783D21" w:rsidRDefault="007620C7" w:rsidP="00CA43B7">
      <w:pPr>
        <w:pStyle w:val="Default"/>
        <w:widowControl w:val="0"/>
        <w:ind w:firstLine="284"/>
        <w:jc w:val="both"/>
        <w:rPr>
          <w:rFonts w:ascii="Garamond" w:hAnsi="Garamond"/>
          <w:color w:val="auto"/>
          <w:lang w:val="sq-AL"/>
        </w:rPr>
      </w:pPr>
    </w:p>
    <w:p w:rsidR="006D0228" w:rsidRPr="00783D21" w:rsidRDefault="006D0228" w:rsidP="00CA43B7">
      <w:pPr>
        <w:pStyle w:val="CM4"/>
        <w:widowControl w:val="0"/>
        <w:ind w:firstLine="284"/>
        <w:rPr>
          <w:rFonts w:ascii="Garamond" w:hAnsi="Garamond"/>
          <w:lang w:val="sq-AL"/>
        </w:rPr>
      </w:pPr>
      <w:r w:rsidRPr="00783D21">
        <w:rPr>
          <w:rFonts w:ascii="Garamond" w:hAnsi="Garamond"/>
          <w:lang w:val="sq-AL"/>
        </w:rPr>
        <w:t xml:space="preserve">— </w:t>
      </w:r>
      <w:r w:rsidRPr="00783D21">
        <w:rPr>
          <w:rFonts w:ascii="Garamond" w:hAnsi="Garamond"/>
          <w:b/>
          <w:bCs/>
          <w:lang w:val="sq-AL"/>
        </w:rPr>
        <w:t xml:space="preserve">Teksti: Kalibri </w:t>
      </w:r>
      <w:r w:rsidRPr="00783D21">
        <w:rPr>
          <w:rFonts w:ascii="Garamond" w:hAnsi="Garamond"/>
          <w:lang w:val="sq-AL"/>
        </w:rPr>
        <w:t>bold 10.5 pt, kapitale dhe t</w:t>
      </w:r>
      <w:r w:rsidRPr="00783D21">
        <w:rPr>
          <w:rStyle w:val="longtext"/>
          <w:rFonts w:ascii="Garamond" w:hAnsi="Garamond"/>
          <w:sz w:val="24"/>
          <w:shd w:val="clear" w:color="auto" w:fill="FFFFFF"/>
          <w:lang w:val="sq-AL"/>
        </w:rPr>
        <w:t>ë</w:t>
      </w:r>
      <w:r w:rsidRPr="00783D21">
        <w:rPr>
          <w:rFonts w:ascii="Garamond" w:hAnsi="Garamond"/>
          <w:lang w:val="sq-AL"/>
        </w:rPr>
        <w:t xml:space="preserve"> bardha; simbolet‘+’: Kalibri bold 10.5 pt, Indeksi, i bardh</w:t>
      </w:r>
      <w:r w:rsidRPr="00783D21">
        <w:rPr>
          <w:rStyle w:val="longtext"/>
          <w:rFonts w:ascii="Garamond" w:hAnsi="Garamond"/>
          <w:sz w:val="24"/>
          <w:shd w:val="clear" w:color="auto" w:fill="FFFFFF"/>
          <w:lang w:val="sq-AL"/>
        </w:rPr>
        <w:t>ë</w:t>
      </w:r>
      <w:r w:rsidRPr="00783D21">
        <w:rPr>
          <w:rFonts w:ascii="Garamond" w:hAnsi="Garamond"/>
          <w:lang w:val="sq-AL"/>
        </w:rPr>
        <w:t>, renditur n</w:t>
      </w:r>
      <w:r w:rsidRPr="00783D21">
        <w:rPr>
          <w:rStyle w:val="longtext"/>
          <w:rFonts w:ascii="Garamond" w:hAnsi="Garamond"/>
          <w:sz w:val="24"/>
          <w:shd w:val="clear" w:color="auto" w:fill="FFFFFF"/>
          <w:lang w:val="sq-AL"/>
        </w:rPr>
        <w:t>ë</w:t>
      </w:r>
      <w:r w:rsidRPr="00783D21">
        <w:rPr>
          <w:rFonts w:ascii="Garamond" w:hAnsi="Garamond"/>
          <w:lang w:val="sq-AL"/>
        </w:rPr>
        <w:t xml:space="preserve"> nj</w:t>
      </w:r>
      <w:r w:rsidRPr="00783D21">
        <w:rPr>
          <w:rStyle w:val="longtext"/>
          <w:rFonts w:ascii="Garamond" w:hAnsi="Garamond"/>
          <w:sz w:val="24"/>
          <w:shd w:val="clear" w:color="auto" w:fill="FFFFFF"/>
          <w:lang w:val="sq-AL"/>
        </w:rPr>
        <w:t>ë</w:t>
      </w:r>
      <w:r w:rsidRPr="00783D21">
        <w:rPr>
          <w:rFonts w:ascii="Garamond" w:hAnsi="Garamond"/>
          <w:lang w:val="sq-AL"/>
        </w:rPr>
        <w:t xml:space="preserve"> rresht të vetëm.</w:t>
      </w:r>
    </w:p>
    <w:p w:rsidR="006D0228" w:rsidRPr="00783D21" w:rsidRDefault="006D0228" w:rsidP="00CA43B7">
      <w:pPr>
        <w:pStyle w:val="Default"/>
        <w:widowControl w:val="0"/>
        <w:ind w:firstLine="284"/>
        <w:jc w:val="both"/>
        <w:rPr>
          <w:rFonts w:ascii="Garamond" w:hAnsi="Garamond"/>
          <w:color w:val="auto"/>
          <w:lang w:val="sq-AL"/>
        </w:rPr>
      </w:pPr>
      <w:r w:rsidRPr="00783D21">
        <w:rPr>
          <w:rFonts w:ascii="Garamond" w:hAnsi="Garamond"/>
          <w:color w:val="auto"/>
          <w:lang w:val="sq-AL"/>
        </w:rPr>
        <w:t>Nëse nuk ka hapësirë të mjaftueshme për të shënuar shigjetat e klasës së energjisë brenda hapësirës së fjalisë të përmendur në germën a) të paragrafit (2)(V), mund të përdoret për këtë qëllim hapësira ndërmjet numrit të Rregullores dhe logos EU.</w:t>
      </w:r>
    </w:p>
    <w:p w:rsidR="006D0228" w:rsidRPr="00783D21" w:rsidRDefault="006D0228" w:rsidP="00CA43B7">
      <w:pPr>
        <w:widowControl w:val="0"/>
        <w:tabs>
          <w:tab w:val="left" w:pos="992"/>
        </w:tabs>
        <w:spacing w:after="0" w:line="240" w:lineRule="auto"/>
        <w:rPr>
          <w:rFonts w:ascii="Garamond" w:hAnsi="Garamond"/>
          <w:sz w:val="24"/>
          <w:szCs w:val="24"/>
          <w:lang w:val="sq-AL"/>
        </w:rPr>
      </w:pPr>
      <w:r w:rsidRPr="00783D21">
        <w:rPr>
          <w:rFonts w:ascii="Garamond" w:hAnsi="Garamond"/>
          <w:sz w:val="24"/>
          <w:szCs w:val="24"/>
          <w:lang w:val="sq-AL"/>
        </w:rPr>
        <w:t>d) etiketa mund të paraqitet edhe në drejtim horizontal, në këtë rast ajo të jetë në gjerësi të paktën 100 mm dhe në lartësi 50 mm. Komponentët e etiketës janë sipas përshkrimit si në germat nga b) deri në ç) dhe renditen, sipas rastit, në përputhje me shembujt e mëposhtëm. Nëse nuk ka hapësirë të mjaftueshme për të paraqitur shigjetat e klasës së energjisë në kutinë e tekstit, në të majtë të shkallës A + + deri në E, kutia e tekstit mund të zgjerohet vertikalisht sa të jetë e nevojshme.</w:t>
      </w:r>
    </w:p>
    <w:p w:rsidR="00A802EA" w:rsidRDefault="00A802EA" w:rsidP="00CA43B7">
      <w:pPr>
        <w:widowControl w:val="0"/>
        <w:spacing w:after="0" w:line="240" w:lineRule="auto"/>
        <w:jc w:val="center"/>
        <w:rPr>
          <w:rFonts w:ascii="Times New Roman" w:hAnsi="Times New Roman"/>
          <w:sz w:val="28"/>
          <w:szCs w:val="28"/>
          <w:lang w:val="sq-AL"/>
        </w:rPr>
        <w:sectPr w:rsidR="00A802EA" w:rsidSect="00A802EA">
          <w:footnotePr>
            <w:numFmt w:val="chicago"/>
          </w:footnotePr>
          <w:type w:val="continuous"/>
          <w:pgSz w:w="11907" w:h="16840" w:code="9"/>
          <w:pgMar w:top="720" w:right="1134" w:bottom="720" w:left="1134" w:header="851" w:footer="851" w:gutter="0"/>
          <w:cols w:num="2" w:space="454"/>
          <w:docGrid w:linePitch="360"/>
        </w:sectPr>
      </w:pPr>
    </w:p>
    <w:p w:rsidR="006D0228" w:rsidRPr="00783D21" w:rsidRDefault="006D0228" w:rsidP="00CA43B7">
      <w:pPr>
        <w:widowControl w:val="0"/>
        <w:spacing w:after="0" w:line="240" w:lineRule="auto"/>
        <w:jc w:val="center"/>
        <w:rPr>
          <w:rFonts w:ascii="Times New Roman" w:hAnsi="Times New Roman"/>
          <w:sz w:val="28"/>
          <w:szCs w:val="28"/>
          <w:lang w:val="sq-AL"/>
        </w:rPr>
      </w:pPr>
      <w:r w:rsidRPr="00783D21">
        <w:rPr>
          <w:rFonts w:ascii="Times New Roman" w:hAnsi="Times New Roman"/>
          <w:noProof/>
          <w:sz w:val="28"/>
          <w:szCs w:val="28"/>
        </w:rPr>
        <w:drawing>
          <wp:inline distT="0" distB="0" distL="0" distR="0">
            <wp:extent cx="2536264" cy="2830982"/>
            <wp:effectExtent l="19050" t="0" r="0" b="0"/>
            <wp:docPr id="263" name="Pictur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45017" cy="2840752"/>
                    </a:xfrm>
                    <a:prstGeom prst="rect">
                      <a:avLst/>
                    </a:prstGeom>
                    <a:noFill/>
                    <a:ln>
                      <a:noFill/>
                    </a:ln>
                  </pic:spPr>
                </pic:pic>
              </a:graphicData>
            </a:graphic>
          </wp:inline>
        </w:drawing>
      </w:r>
    </w:p>
    <w:p w:rsidR="006D0228" w:rsidRPr="00783D21" w:rsidRDefault="006D0228" w:rsidP="00CA43B7">
      <w:pPr>
        <w:widowControl w:val="0"/>
        <w:spacing w:after="0" w:line="240" w:lineRule="auto"/>
        <w:jc w:val="center"/>
        <w:rPr>
          <w:rFonts w:ascii="Times New Roman" w:hAnsi="Times New Roman"/>
          <w:sz w:val="28"/>
          <w:szCs w:val="28"/>
          <w:lang w:val="sq-AL"/>
        </w:rPr>
      </w:pPr>
      <w:r w:rsidRPr="00783D21">
        <w:rPr>
          <w:rFonts w:ascii="Times New Roman" w:hAnsi="Times New Roman"/>
          <w:noProof/>
          <w:sz w:val="28"/>
          <w:szCs w:val="28"/>
        </w:rPr>
        <w:drawing>
          <wp:inline distT="0" distB="0" distL="0" distR="0">
            <wp:extent cx="2636367" cy="2348179"/>
            <wp:effectExtent l="19050" t="0" r="0" b="0"/>
            <wp:docPr id="275" name="Picture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57829" cy="2367295"/>
                    </a:xfrm>
                    <a:prstGeom prst="rect">
                      <a:avLst/>
                    </a:prstGeom>
                    <a:noFill/>
                    <a:ln>
                      <a:noFill/>
                    </a:ln>
                  </pic:spPr>
                </pic:pic>
              </a:graphicData>
            </a:graphic>
          </wp:inline>
        </w:drawing>
      </w:r>
    </w:p>
    <w:p w:rsidR="00AB3AC6" w:rsidRPr="00783D21" w:rsidRDefault="00AB3AC6" w:rsidP="00CA43B7">
      <w:pPr>
        <w:widowControl w:val="0"/>
        <w:spacing w:after="0" w:line="240" w:lineRule="auto"/>
        <w:ind w:firstLine="0"/>
        <w:rPr>
          <w:rFonts w:ascii="Garamond" w:eastAsia="Times New Roman" w:hAnsi="Garamond"/>
          <w:spacing w:val="-4"/>
          <w:sz w:val="24"/>
          <w:szCs w:val="24"/>
          <w:lang w:val="sq-AL" w:eastAsia="en-GB"/>
        </w:rPr>
      </w:pPr>
    </w:p>
    <w:p w:rsidR="00A802EA" w:rsidRDefault="00A802EA" w:rsidP="00CA43B7">
      <w:pPr>
        <w:pStyle w:val="Akti"/>
        <w:keepNext w:val="0"/>
        <w:rPr>
          <w:lang w:val="sq-AL"/>
        </w:rPr>
        <w:sectPr w:rsidR="00A802EA" w:rsidSect="008A378D">
          <w:footnotePr>
            <w:numFmt w:val="chicago"/>
          </w:footnotePr>
          <w:type w:val="continuous"/>
          <w:pgSz w:w="11907" w:h="16840" w:code="9"/>
          <w:pgMar w:top="720" w:right="1134" w:bottom="720" w:left="1134" w:header="851" w:footer="851" w:gutter="0"/>
          <w:cols w:space="454"/>
          <w:docGrid w:linePitch="360"/>
        </w:sectPr>
      </w:pPr>
    </w:p>
    <w:p w:rsidR="00560C81" w:rsidRPr="00783D21" w:rsidRDefault="00560C81" w:rsidP="00CA43B7">
      <w:pPr>
        <w:pStyle w:val="Akti"/>
        <w:keepNext w:val="0"/>
        <w:rPr>
          <w:lang w:val="sq-AL"/>
        </w:rPr>
      </w:pPr>
      <w:r w:rsidRPr="00783D21">
        <w:rPr>
          <w:lang w:val="sq-AL"/>
        </w:rPr>
        <w:t xml:space="preserve">VENDIM </w:t>
      </w:r>
    </w:p>
    <w:p w:rsidR="00904916" w:rsidRPr="00783D21" w:rsidRDefault="00904916" w:rsidP="00CA43B7">
      <w:pPr>
        <w:pStyle w:val="NumriData"/>
        <w:keepNext w:val="0"/>
        <w:rPr>
          <w:lang w:val="sq-AL"/>
        </w:rPr>
      </w:pPr>
      <w:r w:rsidRPr="00783D21">
        <w:rPr>
          <w:lang w:val="sq-AL"/>
        </w:rPr>
        <w:t>Nr. 944, datë 28.12.2016</w:t>
      </w:r>
    </w:p>
    <w:p w:rsidR="00904916" w:rsidRPr="00783D21" w:rsidRDefault="00904916" w:rsidP="00785AF7">
      <w:pPr>
        <w:pStyle w:val="Hapesira7"/>
        <w:rPr>
          <w:lang w:val="sq-AL"/>
        </w:rPr>
      </w:pPr>
    </w:p>
    <w:p w:rsidR="00904916" w:rsidRPr="00783D21" w:rsidRDefault="00904916" w:rsidP="00CA43B7">
      <w:pPr>
        <w:pStyle w:val="Titull-Titull"/>
        <w:rPr>
          <w:b/>
          <w:lang w:val="sq-AL"/>
        </w:rPr>
      </w:pPr>
      <w:r w:rsidRPr="00783D21">
        <w:rPr>
          <w:b/>
          <w:lang w:val="sq-AL"/>
        </w:rPr>
        <w:t>PËR MIRATIMIN E PROGRAMIT DHE TË BUXHETIT TË VITIT 2017 PËR ZYRËN E REGJISTRIMIT TË PASURIVE TË PALUAJTSHME</w:t>
      </w:r>
    </w:p>
    <w:p w:rsidR="00904916" w:rsidRPr="00783D21" w:rsidRDefault="00904916" w:rsidP="00785AF7">
      <w:pPr>
        <w:pStyle w:val="Hapesira7"/>
        <w:rPr>
          <w:lang w:val="sq-AL"/>
        </w:rPr>
      </w:pPr>
    </w:p>
    <w:p w:rsidR="00904916" w:rsidRPr="00783D21" w:rsidRDefault="00904916" w:rsidP="00CA43B7">
      <w:pPr>
        <w:pStyle w:val="Paragrafi"/>
        <w:rPr>
          <w:lang w:val="sq-AL"/>
        </w:rPr>
      </w:pPr>
      <w:r w:rsidRPr="00783D21">
        <w:rPr>
          <w:lang w:val="sq-AL"/>
        </w:rPr>
        <w:t>Në mbështetje të nenit 100 të Kushtetutës, të neneve 13, shkronja “b”, dhe 22, të ligjit nr.</w:t>
      </w:r>
      <w:r w:rsidR="00E633A2">
        <w:rPr>
          <w:lang w:val="sq-AL"/>
        </w:rPr>
        <w:t xml:space="preserve"> </w:t>
      </w:r>
      <w:r w:rsidRPr="00783D21">
        <w:rPr>
          <w:lang w:val="sq-AL"/>
        </w:rPr>
        <w:t>33/2012, “Për regjistrimin e pasurive të paluajtshme”, të ndryshuar, dhe të nenit 29, të ligjit nr.9936/2008, “Për menaxhimin e sistemit buxhetor në Republikën e Shqipërisë”, të ndryshuar, me propozimin e ministrit të Drejtësisë, Këshilli i Ministrave</w:t>
      </w:r>
    </w:p>
    <w:p w:rsidR="00904916" w:rsidRPr="00783D21" w:rsidRDefault="00904916" w:rsidP="00785AF7">
      <w:pPr>
        <w:pStyle w:val="Hapesira7"/>
        <w:rPr>
          <w:lang w:val="sq-AL"/>
        </w:rPr>
      </w:pPr>
    </w:p>
    <w:p w:rsidR="00A11778" w:rsidRDefault="00A11778" w:rsidP="00CA43B7">
      <w:pPr>
        <w:pStyle w:val="Titull-Titull"/>
        <w:rPr>
          <w:lang w:val="sq-AL"/>
        </w:rPr>
      </w:pPr>
    </w:p>
    <w:p w:rsidR="00A11778" w:rsidRDefault="00A11778" w:rsidP="00CA43B7">
      <w:pPr>
        <w:pStyle w:val="Titull-Titull"/>
        <w:rPr>
          <w:lang w:val="sq-AL"/>
        </w:rPr>
      </w:pPr>
    </w:p>
    <w:p w:rsidR="00A11778" w:rsidRDefault="00A11778" w:rsidP="00CA43B7">
      <w:pPr>
        <w:pStyle w:val="Titull-Titull"/>
        <w:rPr>
          <w:lang w:val="sq-AL"/>
        </w:rPr>
      </w:pPr>
    </w:p>
    <w:p w:rsidR="00904916" w:rsidRPr="00783D21" w:rsidRDefault="00904916" w:rsidP="00CA43B7">
      <w:pPr>
        <w:pStyle w:val="Titull-Titull"/>
        <w:rPr>
          <w:lang w:val="sq-AL"/>
        </w:rPr>
      </w:pPr>
      <w:r w:rsidRPr="00783D21">
        <w:rPr>
          <w:lang w:val="sq-AL"/>
        </w:rPr>
        <w:t>VENDOSI:</w:t>
      </w:r>
    </w:p>
    <w:p w:rsidR="00904916" w:rsidRPr="00783D21" w:rsidRDefault="00904916" w:rsidP="00CA1550">
      <w:pPr>
        <w:pStyle w:val="Hapesira7"/>
        <w:rPr>
          <w:lang w:val="sq-AL"/>
        </w:rPr>
      </w:pPr>
    </w:p>
    <w:p w:rsidR="00904916" w:rsidRPr="00783D21" w:rsidRDefault="001044EB" w:rsidP="00CA43B7">
      <w:pPr>
        <w:pStyle w:val="Paragrafi"/>
        <w:rPr>
          <w:lang w:val="sq-AL"/>
        </w:rPr>
      </w:pPr>
      <w:r w:rsidRPr="00783D21">
        <w:rPr>
          <w:lang w:val="sq-AL"/>
        </w:rPr>
        <w:t xml:space="preserve">1. </w:t>
      </w:r>
      <w:r w:rsidR="00904916" w:rsidRPr="00783D21">
        <w:rPr>
          <w:lang w:val="sq-AL"/>
        </w:rPr>
        <w:t xml:space="preserve">Miratimin e programit të Shërbimit të Regjistrimit të Pasurive të Paluajtshme për vitin 2017, sipas shtojcës 1, që i bashkëlidhet dhe është pjesë përbërëse e këtij vendimi. </w:t>
      </w:r>
    </w:p>
    <w:p w:rsidR="00904916" w:rsidRPr="00783D21" w:rsidRDefault="001044EB" w:rsidP="00CA43B7">
      <w:pPr>
        <w:pStyle w:val="Paragrafi"/>
        <w:rPr>
          <w:lang w:val="sq-AL"/>
        </w:rPr>
      </w:pPr>
      <w:r w:rsidRPr="00783D21">
        <w:rPr>
          <w:lang w:val="sq-AL"/>
        </w:rPr>
        <w:t xml:space="preserve">2. </w:t>
      </w:r>
      <w:r w:rsidR="00904916" w:rsidRPr="00783D21">
        <w:rPr>
          <w:lang w:val="sq-AL"/>
        </w:rPr>
        <w:t xml:space="preserve">Miratimin e buxhetit për programin e Shërbimit të Regjistrimit të Pasurive të Paluajtshme për vitin 2017, sipas shtojcave 2 dhe 3, që i bashkëlidhen dhe janë pjesë përbërëse e këtij vendimi. </w:t>
      </w:r>
    </w:p>
    <w:p w:rsidR="00904916" w:rsidRPr="00783D21" w:rsidRDefault="001044EB" w:rsidP="00CA43B7">
      <w:pPr>
        <w:pStyle w:val="Paragrafi"/>
        <w:rPr>
          <w:lang w:val="sq-AL"/>
        </w:rPr>
      </w:pPr>
      <w:r w:rsidRPr="00783D21">
        <w:rPr>
          <w:lang w:val="sq-AL"/>
        </w:rPr>
        <w:t xml:space="preserve">3. </w:t>
      </w:r>
      <w:r w:rsidR="00904916" w:rsidRPr="00783D21">
        <w:rPr>
          <w:lang w:val="sq-AL"/>
        </w:rPr>
        <w:t>Ngarkohet Zyra e Regjistrimit të Pasurive të Paluajtshme për zbatimin e këtij vendimi.</w:t>
      </w:r>
    </w:p>
    <w:p w:rsidR="00904916" w:rsidRPr="00783D21" w:rsidRDefault="00904916" w:rsidP="00CA43B7">
      <w:pPr>
        <w:pStyle w:val="Paragrafi"/>
        <w:rPr>
          <w:lang w:val="sq-AL"/>
        </w:rPr>
      </w:pPr>
      <w:r w:rsidRPr="00783D21">
        <w:rPr>
          <w:lang w:val="sq-AL"/>
        </w:rPr>
        <w:t xml:space="preserve">Ky vendim hyn në fuqi pas botimit në Fletoren </w:t>
      </w:r>
      <w:r w:rsidR="001044EB" w:rsidRPr="00783D21">
        <w:rPr>
          <w:lang w:val="sq-AL"/>
        </w:rPr>
        <w:t>Zyrtare</w:t>
      </w:r>
      <w:r w:rsidRPr="00783D21">
        <w:rPr>
          <w:lang w:val="sq-AL"/>
        </w:rPr>
        <w:t xml:space="preserve"> dhe i shtrin efektet financiare nga data 1 janar 2017.</w:t>
      </w:r>
    </w:p>
    <w:p w:rsidR="00904916" w:rsidRPr="00783D21" w:rsidRDefault="00904916" w:rsidP="00785AF7">
      <w:pPr>
        <w:pStyle w:val="Hapesira7"/>
        <w:rPr>
          <w:lang w:val="sq-AL"/>
        </w:rPr>
      </w:pPr>
    </w:p>
    <w:p w:rsidR="001044EB" w:rsidRPr="00783D21" w:rsidRDefault="001044EB" w:rsidP="00CA43B7">
      <w:pPr>
        <w:pStyle w:val="Autoriteti"/>
        <w:keepNext w:val="0"/>
        <w:rPr>
          <w:lang w:val="sq-AL"/>
        </w:rPr>
      </w:pPr>
      <w:r w:rsidRPr="00783D21">
        <w:rPr>
          <w:lang w:val="sq-AL"/>
        </w:rPr>
        <w:t>KRYEMINISTRI</w:t>
      </w:r>
    </w:p>
    <w:p w:rsidR="001044EB" w:rsidRPr="00783D21" w:rsidRDefault="001044EB" w:rsidP="00CA43B7">
      <w:pPr>
        <w:pStyle w:val="AutoritetiEmer"/>
        <w:rPr>
          <w:lang w:val="sq-AL"/>
        </w:rPr>
      </w:pPr>
      <w:r w:rsidRPr="00783D21">
        <w:rPr>
          <w:lang w:val="sq-AL"/>
        </w:rPr>
        <w:t>Edi Rama</w:t>
      </w:r>
    </w:p>
    <w:p w:rsidR="00A802EA" w:rsidRDefault="00A802EA" w:rsidP="00CA43B7">
      <w:pPr>
        <w:widowControl w:val="0"/>
        <w:spacing w:after="0" w:line="240" w:lineRule="auto"/>
        <w:ind w:firstLine="0"/>
        <w:rPr>
          <w:rFonts w:ascii="Garamond" w:eastAsia="Times New Roman" w:hAnsi="Garamond"/>
          <w:spacing w:val="-4"/>
          <w:sz w:val="24"/>
          <w:szCs w:val="24"/>
          <w:lang w:val="sq-AL" w:eastAsia="en-GB"/>
        </w:rPr>
        <w:sectPr w:rsidR="00A802EA" w:rsidSect="00A802EA">
          <w:footnotePr>
            <w:numFmt w:val="chicago"/>
          </w:footnotePr>
          <w:type w:val="continuous"/>
          <w:pgSz w:w="11907" w:h="16840" w:code="9"/>
          <w:pgMar w:top="720" w:right="1134" w:bottom="720" w:left="1134" w:header="851" w:footer="851" w:gutter="0"/>
          <w:cols w:num="2" w:space="454"/>
          <w:docGrid w:linePitch="360"/>
        </w:sectPr>
      </w:pPr>
    </w:p>
    <w:p w:rsidR="00AB3AC6" w:rsidRPr="00783D21" w:rsidRDefault="00AB3AC6" w:rsidP="00CA43B7">
      <w:pPr>
        <w:widowControl w:val="0"/>
        <w:spacing w:after="0" w:line="240" w:lineRule="auto"/>
        <w:ind w:firstLine="0"/>
        <w:rPr>
          <w:rFonts w:ascii="Garamond" w:eastAsia="Times New Roman" w:hAnsi="Garamond"/>
          <w:spacing w:val="-4"/>
          <w:sz w:val="24"/>
          <w:szCs w:val="24"/>
          <w:lang w:val="sq-AL" w:eastAsia="en-GB"/>
        </w:rPr>
      </w:pPr>
    </w:p>
    <w:p w:rsidR="00AB3AC6" w:rsidRPr="00783D21" w:rsidRDefault="00C94F70" w:rsidP="00CA43B7">
      <w:pPr>
        <w:widowControl w:val="0"/>
        <w:spacing w:after="0" w:line="240" w:lineRule="auto"/>
        <w:ind w:firstLine="0"/>
        <w:rPr>
          <w:rFonts w:ascii="Garamond" w:eastAsia="Times New Roman" w:hAnsi="Garamond"/>
          <w:spacing w:val="-4"/>
          <w:sz w:val="24"/>
          <w:szCs w:val="24"/>
          <w:lang w:val="sq-AL" w:eastAsia="en-GB"/>
        </w:rPr>
      </w:pPr>
      <w:r w:rsidRPr="00783D21">
        <w:rPr>
          <w:rFonts w:ascii="Garamond" w:eastAsia="Times New Roman" w:hAnsi="Garamond"/>
          <w:noProof/>
          <w:spacing w:val="-4"/>
          <w:sz w:val="24"/>
          <w:szCs w:val="24"/>
        </w:rPr>
        <w:drawing>
          <wp:inline distT="0" distB="0" distL="0" distR="0">
            <wp:extent cx="5701266" cy="8240233"/>
            <wp:effectExtent l="19050" t="0" r="0" b="0"/>
            <wp:docPr id="25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9" cstate="print"/>
                    <a:srcRect/>
                    <a:stretch>
                      <a:fillRect/>
                    </a:stretch>
                  </pic:blipFill>
                  <pic:spPr bwMode="auto">
                    <a:xfrm>
                      <a:off x="0" y="0"/>
                      <a:ext cx="5701135" cy="8240044"/>
                    </a:xfrm>
                    <a:prstGeom prst="rect">
                      <a:avLst/>
                    </a:prstGeom>
                    <a:noFill/>
                  </pic:spPr>
                </pic:pic>
              </a:graphicData>
            </a:graphic>
          </wp:inline>
        </w:drawing>
      </w:r>
    </w:p>
    <w:p w:rsidR="00AB3AC6" w:rsidRPr="00783D21" w:rsidRDefault="00AB3AC6" w:rsidP="00CA43B7">
      <w:pPr>
        <w:widowControl w:val="0"/>
        <w:spacing w:after="0" w:line="240" w:lineRule="auto"/>
        <w:ind w:firstLine="0"/>
        <w:rPr>
          <w:rFonts w:ascii="Garamond" w:eastAsia="Times New Roman" w:hAnsi="Garamond"/>
          <w:spacing w:val="-4"/>
          <w:sz w:val="24"/>
          <w:szCs w:val="24"/>
          <w:lang w:val="sq-AL" w:eastAsia="en-GB"/>
        </w:rPr>
      </w:pPr>
    </w:p>
    <w:tbl>
      <w:tblPr>
        <w:tblW w:w="5000" w:type="pct"/>
        <w:tblLook w:val="04A0"/>
      </w:tblPr>
      <w:tblGrid>
        <w:gridCol w:w="4399"/>
        <w:gridCol w:w="2582"/>
        <w:gridCol w:w="2874"/>
      </w:tblGrid>
      <w:tr w:rsidR="001044EB" w:rsidRPr="00783D21" w:rsidTr="001044EB">
        <w:trPr>
          <w:trHeight w:val="139"/>
        </w:trPr>
        <w:tc>
          <w:tcPr>
            <w:tcW w:w="2232" w:type="pct"/>
            <w:tcBorders>
              <w:top w:val="nil"/>
              <w:left w:val="nil"/>
              <w:bottom w:val="nil"/>
              <w:right w:val="nil"/>
            </w:tcBorders>
            <w:shd w:val="clear" w:color="auto" w:fill="auto"/>
            <w:vAlign w:val="bottom"/>
            <w:hideMark/>
          </w:tcPr>
          <w:p w:rsidR="001044EB" w:rsidRPr="00783D21" w:rsidRDefault="001044EB" w:rsidP="00CA43B7">
            <w:pPr>
              <w:widowControl w:val="0"/>
              <w:spacing w:after="0" w:line="240" w:lineRule="auto"/>
              <w:ind w:firstLine="0"/>
              <w:jc w:val="left"/>
              <w:rPr>
                <w:rFonts w:ascii="Garamond" w:eastAsia="Times New Roman" w:hAnsi="Garamond" w:cs="Arial"/>
                <w:lang w:val="sq-AL"/>
              </w:rPr>
            </w:pPr>
            <w:bookmarkStart w:id="1" w:name="RANGE!A1:C13"/>
            <w:r w:rsidRPr="00783D21">
              <w:rPr>
                <w:rFonts w:ascii="Garamond" w:eastAsia="Times New Roman" w:hAnsi="Garamond" w:cs="Arial"/>
                <w:lang w:val="sq-AL"/>
              </w:rPr>
              <w:t>SHTOJCA 2</w:t>
            </w:r>
            <w:bookmarkEnd w:id="1"/>
          </w:p>
        </w:tc>
        <w:tc>
          <w:tcPr>
            <w:tcW w:w="1310" w:type="pct"/>
            <w:tcBorders>
              <w:top w:val="nil"/>
              <w:left w:val="nil"/>
              <w:bottom w:val="nil"/>
              <w:right w:val="nil"/>
            </w:tcBorders>
            <w:shd w:val="clear" w:color="auto" w:fill="auto"/>
            <w:vAlign w:val="bottom"/>
            <w:hideMark/>
          </w:tcPr>
          <w:p w:rsidR="001044EB" w:rsidRPr="00783D21" w:rsidRDefault="001044EB" w:rsidP="00CA43B7">
            <w:pPr>
              <w:widowControl w:val="0"/>
              <w:spacing w:after="0" w:line="240" w:lineRule="auto"/>
              <w:ind w:firstLine="0"/>
              <w:jc w:val="center"/>
              <w:rPr>
                <w:rFonts w:ascii="Garamond" w:eastAsia="Times New Roman" w:hAnsi="Garamond" w:cs="Arial"/>
                <w:lang w:val="sq-AL"/>
              </w:rPr>
            </w:pPr>
          </w:p>
        </w:tc>
        <w:tc>
          <w:tcPr>
            <w:tcW w:w="1458" w:type="pct"/>
            <w:tcBorders>
              <w:top w:val="nil"/>
              <w:left w:val="nil"/>
              <w:bottom w:val="nil"/>
              <w:right w:val="nil"/>
            </w:tcBorders>
            <w:shd w:val="clear" w:color="auto" w:fill="auto"/>
            <w:vAlign w:val="bottom"/>
            <w:hideMark/>
          </w:tcPr>
          <w:p w:rsidR="001044EB" w:rsidRPr="00783D21" w:rsidRDefault="003E41D5" w:rsidP="00CA43B7">
            <w:pPr>
              <w:widowControl w:val="0"/>
              <w:spacing w:after="0" w:line="240" w:lineRule="auto"/>
              <w:ind w:firstLine="0"/>
              <w:jc w:val="right"/>
              <w:rPr>
                <w:rFonts w:ascii="Garamond" w:eastAsia="Times New Roman" w:hAnsi="Garamond" w:cs="Arial"/>
                <w:i/>
                <w:iCs/>
                <w:lang w:val="sq-AL"/>
              </w:rPr>
            </w:pPr>
            <w:r w:rsidRPr="00783D21">
              <w:rPr>
                <w:rFonts w:ascii="Garamond" w:eastAsia="Times New Roman" w:hAnsi="Garamond" w:cs="Arial"/>
                <w:i/>
                <w:iCs/>
                <w:lang w:val="sq-AL"/>
              </w:rPr>
              <w:t>Në 000/ lekë</w:t>
            </w:r>
          </w:p>
        </w:tc>
      </w:tr>
      <w:tr w:rsidR="001044EB" w:rsidRPr="00783D21" w:rsidTr="001044EB">
        <w:trPr>
          <w:trHeight w:val="139"/>
        </w:trPr>
        <w:tc>
          <w:tcPr>
            <w:tcW w:w="5000" w:type="pct"/>
            <w:gridSpan w:val="3"/>
            <w:tcBorders>
              <w:top w:val="single" w:sz="8" w:space="0" w:color="auto"/>
              <w:left w:val="single" w:sz="8" w:space="0" w:color="auto"/>
              <w:bottom w:val="single" w:sz="8" w:space="0" w:color="auto"/>
              <w:right w:val="single" w:sz="8" w:space="0" w:color="000000"/>
            </w:tcBorders>
            <w:shd w:val="clear" w:color="auto" w:fill="auto"/>
            <w:vAlign w:val="bottom"/>
            <w:hideMark/>
          </w:tcPr>
          <w:p w:rsidR="001044EB" w:rsidRPr="00783D21" w:rsidRDefault="001044EB" w:rsidP="00CA43B7">
            <w:pPr>
              <w:widowControl w:val="0"/>
              <w:spacing w:after="0" w:line="240" w:lineRule="auto"/>
              <w:ind w:firstLine="0"/>
              <w:jc w:val="center"/>
              <w:rPr>
                <w:rFonts w:ascii="Garamond" w:eastAsia="Times New Roman" w:hAnsi="Garamond" w:cs="Arial"/>
                <w:b/>
                <w:bCs/>
                <w:lang w:val="sq-AL"/>
              </w:rPr>
            </w:pPr>
            <w:r w:rsidRPr="00783D21">
              <w:rPr>
                <w:rFonts w:ascii="Garamond" w:eastAsia="Times New Roman" w:hAnsi="Garamond" w:cs="Arial"/>
                <w:b/>
                <w:bCs/>
                <w:lang w:val="sq-AL"/>
              </w:rPr>
              <w:t>BUXHETI 2017</w:t>
            </w:r>
          </w:p>
        </w:tc>
      </w:tr>
      <w:tr w:rsidR="001044EB" w:rsidRPr="00783D21" w:rsidTr="001044EB">
        <w:trPr>
          <w:trHeight w:val="139"/>
        </w:trPr>
        <w:tc>
          <w:tcPr>
            <w:tcW w:w="2232" w:type="pct"/>
            <w:tcBorders>
              <w:top w:val="nil"/>
              <w:left w:val="nil"/>
              <w:bottom w:val="nil"/>
              <w:right w:val="nil"/>
            </w:tcBorders>
            <w:shd w:val="clear" w:color="auto" w:fill="auto"/>
            <w:vAlign w:val="bottom"/>
            <w:hideMark/>
          </w:tcPr>
          <w:p w:rsidR="001044EB" w:rsidRPr="00783D21" w:rsidRDefault="001044EB" w:rsidP="00CA43B7">
            <w:pPr>
              <w:widowControl w:val="0"/>
              <w:spacing w:after="0" w:line="240" w:lineRule="auto"/>
              <w:ind w:firstLine="0"/>
              <w:jc w:val="left"/>
              <w:rPr>
                <w:rFonts w:ascii="Garamond" w:eastAsia="Times New Roman" w:hAnsi="Garamond" w:cs="Arial"/>
                <w:lang w:val="sq-AL"/>
              </w:rPr>
            </w:pPr>
          </w:p>
        </w:tc>
        <w:tc>
          <w:tcPr>
            <w:tcW w:w="1310" w:type="pct"/>
            <w:tcBorders>
              <w:top w:val="nil"/>
              <w:left w:val="nil"/>
              <w:bottom w:val="nil"/>
              <w:right w:val="nil"/>
            </w:tcBorders>
            <w:shd w:val="clear" w:color="auto" w:fill="auto"/>
            <w:vAlign w:val="bottom"/>
            <w:hideMark/>
          </w:tcPr>
          <w:p w:rsidR="001044EB" w:rsidRPr="00783D21" w:rsidRDefault="001044EB" w:rsidP="00CA43B7">
            <w:pPr>
              <w:widowControl w:val="0"/>
              <w:spacing w:after="0" w:line="240" w:lineRule="auto"/>
              <w:ind w:firstLine="0"/>
              <w:jc w:val="center"/>
              <w:rPr>
                <w:rFonts w:ascii="Garamond" w:eastAsia="Times New Roman" w:hAnsi="Garamond" w:cs="Arial"/>
                <w:lang w:val="sq-AL"/>
              </w:rPr>
            </w:pPr>
          </w:p>
        </w:tc>
        <w:tc>
          <w:tcPr>
            <w:tcW w:w="1458" w:type="pct"/>
            <w:tcBorders>
              <w:top w:val="nil"/>
              <w:left w:val="nil"/>
              <w:bottom w:val="nil"/>
              <w:right w:val="nil"/>
            </w:tcBorders>
            <w:shd w:val="clear" w:color="auto" w:fill="auto"/>
            <w:vAlign w:val="bottom"/>
            <w:hideMark/>
          </w:tcPr>
          <w:p w:rsidR="001044EB" w:rsidRPr="00783D21" w:rsidRDefault="001044EB" w:rsidP="00CA43B7">
            <w:pPr>
              <w:widowControl w:val="0"/>
              <w:spacing w:after="0" w:line="240" w:lineRule="auto"/>
              <w:ind w:firstLine="0"/>
              <w:jc w:val="center"/>
              <w:rPr>
                <w:rFonts w:ascii="Garamond" w:eastAsia="Times New Roman" w:hAnsi="Garamond" w:cs="Arial"/>
                <w:lang w:val="sq-AL"/>
              </w:rPr>
            </w:pPr>
          </w:p>
        </w:tc>
      </w:tr>
      <w:tr w:rsidR="001044EB" w:rsidRPr="00783D21" w:rsidTr="001044EB">
        <w:trPr>
          <w:trHeight w:val="139"/>
        </w:trPr>
        <w:tc>
          <w:tcPr>
            <w:tcW w:w="2232" w:type="pct"/>
            <w:vMerge w:val="restart"/>
            <w:tcBorders>
              <w:top w:val="single" w:sz="8" w:space="0" w:color="auto"/>
              <w:left w:val="single" w:sz="8" w:space="0" w:color="auto"/>
              <w:bottom w:val="single" w:sz="8" w:space="0" w:color="000000"/>
              <w:right w:val="single" w:sz="4" w:space="0" w:color="auto"/>
            </w:tcBorders>
            <w:shd w:val="clear" w:color="auto" w:fill="auto"/>
            <w:vAlign w:val="bottom"/>
            <w:hideMark/>
          </w:tcPr>
          <w:p w:rsidR="001044EB" w:rsidRPr="00783D21" w:rsidRDefault="00E633A2" w:rsidP="00CA43B7">
            <w:pPr>
              <w:widowControl w:val="0"/>
              <w:spacing w:after="0" w:line="240" w:lineRule="auto"/>
              <w:ind w:firstLine="0"/>
              <w:jc w:val="left"/>
              <w:rPr>
                <w:rFonts w:ascii="Garamond" w:eastAsia="Times New Roman" w:hAnsi="Garamond" w:cs="Arial"/>
                <w:b/>
                <w:bCs/>
                <w:color w:val="000000"/>
                <w:lang w:val="sq-AL"/>
              </w:rPr>
            </w:pPr>
            <w:r w:rsidRPr="00783D21">
              <w:rPr>
                <w:rFonts w:ascii="Garamond" w:eastAsia="Times New Roman" w:hAnsi="Garamond" w:cs="Arial"/>
                <w:b/>
                <w:bCs/>
                <w:color w:val="000000"/>
                <w:lang w:val="sq-AL"/>
              </w:rPr>
              <w:t>Përshkrimi</w:t>
            </w:r>
          </w:p>
        </w:tc>
        <w:tc>
          <w:tcPr>
            <w:tcW w:w="2768" w:type="pct"/>
            <w:gridSpan w:val="2"/>
            <w:tcBorders>
              <w:top w:val="single" w:sz="8" w:space="0" w:color="auto"/>
              <w:left w:val="nil"/>
              <w:bottom w:val="single" w:sz="4" w:space="0" w:color="auto"/>
              <w:right w:val="single" w:sz="8" w:space="0" w:color="000000"/>
            </w:tcBorders>
            <w:shd w:val="clear" w:color="auto" w:fill="auto"/>
            <w:vAlign w:val="bottom"/>
            <w:hideMark/>
          </w:tcPr>
          <w:p w:rsidR="001044EB" w:rsidRPr="00783D21" w:rsidRDefault="001044EB" w:rsidP="00CA43B7">
            <w:pPr>
              <w:widowControl w:val="0"/>
              <w:spacing w:after="0" w:line="240" w:lineRule="auto"/>
              <w:ind w:firstLine="0"/>
              <w:jc w:val="center"/>
              <w:rPr>
                <w:rFonts w:ascii="Garamond" w:eastAsia="Times New Roman" w:hAnsi="Garamond" w:cs="Arial"/>
                <w:b/>
                <w:bCs/>
                <w:color w:val="000000"/>
                <w:lang w:val="sq-AL"/>
              </w:rPr>
            </w:pPr>
            <w:r w:rsidRPr="00783D21">
              <w:rPr>
                <w:rFonts w:ascii="Garamond" w:eastAsia="Times New Roman" w:hAnsi="Garamond" w:cs="Arial"/>
                <w:b/>
                <w:bCs/>
                <w:color w:val="000000"/>
                <w:lang w:val="sq-AL"/>
              </w:rPr>
              <w:t xml:space="preserve"> Buxheti 2017</w:t>
            </w:r>
          </w:p>
        </w:tc>
      </w:tr>
      <w:tr w:rsidR="001044EB" w:rsidRPr="00783D21" w:rsidTr="001044EB">
        <w:trPr>
          <w:trHeight w:val="139"/>
        </w:trPr>
        <w:tc>
          <w:tcPr>
            <w:tcW w:w="2232" w:type="pct"/>
            <w:vMerge/>
            <w:tcBorders>
              <w:top w:val="single" w:sz="8" w:space="0" w:color="auto"/>
              <w:left w:val="single" w:sz="8" w:space="0" w:color="auto"/>
              <w:bottom w:val="single" w:sz="8" w:space="0" w:color="000000"/>
              <w:right w:val="single" w:sz="4" w:space="0" w:color="auto"/>
            </w:tcBorders>
            <w:vAlign w:val="center"/>
            <w:hideMark/>
          </w:tcPr>
          <w:p w:rsidR="001044EB" w:rsidRPr="00783D21" w:rsidRDefault="001044EB" w:rsidP="00CA43B7">
            <w:pPr>
              <w:widowControl w:val="0"/>
              <w:spacing w:after="0" w:line="240" w:lineRule="auto"/>
              <w:ind w:firstLine="0"/>
              <w:jc w:val="left"/>
              <w:rPr>
                <w:rFonts w:ascii="Garamond" w:eastAsia="Times New Roman" w:hAnsi="Garamond" w:cs="Arial"/>
                <w:b/>
                <w:bCs/>
                <w:color w:val="000000"/>
                <w:lang w:val="sq-AL"/>
              </w:rPr>
            </w:pPr>
          </w:p>
        </w:tc>
        <w:tc>
          <w:tcPr>
            <w:tcW w:w="1310" w:type="pct"/>
            <w:tcBorders>
              <w:top w:val="nil"/>
              <w:left w:val="nil"/>
              <w:bottom w:val="single" w:sz="8" w:space="0" w:color="auto"/>
              <w:right w:val="single" w:sz="4" w:space="0" w:color="auto"/>
            </w:tcBorders>
            <w:shd w:val="clear" w:color="auto" w:fill="auto"/>
            <w:vAlign w:val="bottom"/>
            <w:hideMark/>
          </w:tcPr>
          <w:p w:rsidR="001044EB" w:rsidRPr="00783D21" w:rsidRDefault="001044EB" w:rsidP="00CA43B7">
            <w:pPr>
              <w:widowControl w:val="0"/>
              <w:spacing w:after="0" w:line="240" w:lineRule="auto"/>
              <w:ind w:firstLine="0"/>
              <w:jc w:val="center"/>
              <w:rPr>
                <w:rFonts w:ascii="Garamond" w:eastAsia="Times New Roman" w:hAnsi="Garamond" w:cs="Arial"/>
                <w:b/>
                <w:bCs/>
                <w:color w:val="000000"/>
                <w:lang w:val="sq-AL"/>
              </w:rPr>
            </w:pPr>
            <w:r w:rsidRPr="00783D21">
              <w:rPr>
                <w:rFonts w:ascii="Garamond" w:eastAsia="Times New Roman" w:hAnsi="Garamond" w:cs="Arial"/>
                <w:b/>
                <w:bCs/>
                <w:color w:val="000000"/>
                <w:lang w:val="sq-AL"/>
              </w:rPr>
              <w:t>T</w:t>
            </w:r>
            <w:r w:rsidR="00C810BD">
              <w:rPr>
                <w:rFonts w:ascii="Garamond" w:eastAsia="Times New Roman" w:hAnsi="Garamond" w:cs="Arial"/>
                <w:b/>
                <w:bCs/>
                <w:color w:val="000000"/>
                <w:lang w:val="sq-AL"/>
              </w:rPr>
              <w:t>ë</w:t>
            </w:r>
            <w:r w:rsidRPr="00783D21">
              <w:rPr>
                <w:rFonts w:ascii="Garamond" w:eastAsia="Times New Roman" w:hAnsi="Garamond" w:cs="Arial"/>
                <w:b/>
                <w:bCs/>
                <w:color w:val="000000"/>
                <w:lang w:val="sq-AL"/>
              </w:rPr>
              <w:t xml:space="preserve"> </w:t>
            </w:r>
            <w:r w:rsidR="00C810BD">
              <w:rPr>
                <w:rFonts w:ascii="Garamond" w:eastAsia="Times New Roman" w:hAnsi="Garamond" w:cs="Arial"/>
                <w:b/>
                <w:bCs/>
                <w:color w:val="000000"/>
                <w:lang w:val="sq-AL"/>
              </w:rPr>
              <w:t>a</w:t>
            </w:r>
            <w:r w:rsidRPr="00783D21">
              <w:rPr>
                <w:rFonts w:ascii="Garamond" w:eastAsia="Times New Roman" w:hAnsi="Garamond" w:cs="Arial"/>
                <w:b/>
                <w:bCs/>
                <w:color w:val="000000"/>
                <w:lang w:val="sq-AL"/>
              </w:rPr>
              <w:t>rdhura</w:t>
            </w:r>
          </w:p>
        </w:tc>
        <w:tc>
          <w:tcPr>
            <w:tcW w:w="1458" w:type="pct"/>
            <w:tcBorders>
              <w:top w:val="nil"/>
              <w:left w:val="nil"/>
              <w:bottom w:val="single" w:sz="8" w:space="0" w:color="auto"/>
              <w:right w:val="single" w:sz="8" w:space="0" w:color="auto"/>
            </w:tcBorders>
            <w:shd w:val="clear" w:color="auto" w:fill="auto"/>
            <w:vAlign w:val="bottom"/>
            <w:hideMark/>
          </w:tcPr>
          <w:p w:rsidR="001044EB" w:rsidRPr="00783D21" w:rsidRDefault="001044EB" w:rsidP="00CA43B7">
            <w:pPr>
              <w:widowControl w:val="0"/>
              <w:spacing w:after="0" w:line="240" w:lineRule="auto"/>
              <w:ind w:firstLine="0"/>
              <w:jc w:val="center"/>
              <w:rPr>
                <w:rFonts w:ascii="Garamond" w:eastAsia="Times New Roman" w:hAnsi="Garamond" w:cs="Arial"/>
                <w:b/>
                <w:bCs/>
                <w:color w:val="000000"/>
                <w:lang w:val="sq-AL"/>
              </w:rPr>
            </w:pPr>
            <w:r w:rsidRPr="00783D21">
              <w:rPr>
                <w:rFonts w:ascii="Garamond" w:eastAsia="Times New Roman" w:hAnsi="Garamond" w:cs="Arial"/>
                <w:b/>
                <w:bCs/>
                <w:color w:val="000000"/>
                <w:lang w:val="sq-AL"/>
              </w:rPr>
              <w:t>Shpenzime</w:t>
            </w:r>
          </w:p>
        </w:tc>
      </w:tr>
      <w:tr w:rsidR="001044EB" w:rsidRPr="00783D21" w:rsidTr="001044EB">
        <w:trPr>
          <w:trHeight w:val="139"/>
        </w:trPr>
        <w:tc>
          <w:tcPr>
            <w:tcW w:w="2232" w:type="pct"/>
            <w:tcBorders>
              <w:top w:val="nil"/>
              <w:left w:val="single" w:sz="8" w:space="0" w:color="auto"/>
              <w:bottom w:val="single" w:sz="4" w:space="0" w:color="auto"/>
              <w:right w:val="single" w:sz="4" w:space="0" w:color="auto"/>
            </w:tcBorders>
            <w:shd w:val="clear" w:color="auto" w:fill="auto"/>
            <w:vAlign w:val="bottom"/>
            <w:hideMark/>
          </w:tcPr>
          <w:p w:rsidR="001044EB" w:rsidRPr="00783D21" w:rsidRDefault="001044EB" w:rsidP="00CA43B7">
            <w:pPr>
              <w:widowControl w:val="0"/>
              <w:spacing w:after="0" w:line="240" w:lineRule="auto"/>
              <w:ind w:firstLine="0"/>
              <w:jc w:val="left"/>
              <w:rPr>
                <w:rFonts w:ascii="Garamond" w:eastAsia="Times New Roman" w:hAnsi="Garamond" w:cs="Arial"/>
                <w:b/>
                <w:bCs/>
                <w:color w:val="000000"/>
                <w:lang w:val="sq-AL"/>
              </w:rPr>
            </w:pPr>
            <w:r w:rsidRPr="00783D21">
              <w:rPr>
                <w:rFonts w:ascii="Garamond" w:eastAsia="Times New Roman" w:hAnsi="Garamond" w:cs="Arial"/>
                <w:b/>
                <w:bCs/>
                <w:color w:val="000000"/>
                <w:lang w:val="sq-AL"/>
              </w:rPr>
              <w:t> </w:t>
            </w:r>
          </w:p>
        </w:tc>
        <w:tc>
          <w:tcPr>
            <w:tcW w:w="1310" w:type="pct"/>
            <w:tcBorders>
              <w:top w:val="nil"/>
              <w:left w:val="nil"/>
              <w:bottom w:val="single" w:sz="4" w:space="0" w:color="auto"/>
              <w:right w:val="single" w:sz="4" w:space="0" w:color="auto"/>
            </w:tcBorders>
            <w:shd w:val="clear" w:color="auto" w:fill="auto"/>
            <w:vAlign w:val="bottom"/>
            <w:hideMark/>
          </w:tcPr>
          <w:p w:rsidR="001044EB" w:rsidRPr="00783D21" w:rsidRDefault="001044EB" w:rsidP="00CA43B7">
            <w:pPr>
              <w:widowControl w:val="0"/>
              <w:spacing w:after="0" w:line="240" w:lineRule="auto"/>
              <w:ind w:firstLine="0"/>
              <w:jc w:val="center"/>
              <w:rPr>
                <w:rFonts w:ascii="Garamond" w:eastAsia="Times New Roman" w:hAnsi="Garamond" w:cs="Arial"/>
                <w:color w:val="000000"/>
                <w:lang w:val="sq-AL"/>
              </w:rPr>
            </w:pPr>
            <w:r w:rsidRPr="00783D21">
              <w:rPr>
                <w:rFonts w:ascii="Garamond" w:eastAsia="Times New Roman" w:hAnsi="Garamond" w:cs="Arial"/>
                <w:color w:val="000000"/>
                <w:lang w:val="sq-AL"/>
              </w:rPr>
              <w:t>(1)</w:t>
            </w:r>
          </w:p>
        </w:tc>
        <w:tc>
          <w:tcPr>
            <w:tcW w:w="1458" w:type="pct"/>
            <w:tcBorders>
              <w:top w:val="nil"/>
              <w:left w:val="nil"/>
              <w:bottom w:val="single" w:sz="4" w:space="0" w:color="auto"/>
              <w:right w:val="single" w:sz="8" w:space="0" w:color="auto"/>
            </w:tcBorders>
            <w:shd w:val="clear" w:color="auto" w:fill="auto"/>
            <w:vAlign w:val="bottom"/>
            <w:hideMark/>
          </w:tcPr>
          <w:p w:rsidR="001044EB" w:rsidRPr="00783D21" w:rsidRDefault="001044EB" w:rsidP="00CA43B7">
            <w:pPr>
              <w:widowControl w:val="0"/>
              <w:spacing w:after="0" w:line="240" w:lineRule="auto"/>
              <w:ind w:firstLine="0"/>
              <w:jc w:val="center"/>
              <w:rPr>
                <w:rFonts w:ascii="Garamond" w:eastAsia="Times New Roman" w:hAnsi="Garamond" w:cs="Arial"/>
                <w:color w:val="000000"/>
                <w:lang w:val="sq-AL"/>
              </w:rPr>
            </w:pPr>
            <w:r w:rsidRPr="00783D21">
              <w:rPr>
                <w:rFonts w:ascii="Garamond" w:eastAsia="Times New Roman" w:hAnsi="Garamond" w:cs="Arial"/>
                <w:color w:val="000000"/>
                <w:lang w:val="sq-AL"/>
              </w:rPr>
              <w:t>(2)</w:t>
            </w:r>
          </w:p>
        </w:tc>
      </w:tr>
      <w:tr w:rsidR="001044EB" w:rsidRPr="00783D21" w:rsidTr="001044EB">
        <w:trPr>
          <w:trHeight w:val="139"/>
        </w:trPr>
        <w:tc>
          <w:tcPr>
            <w:tcW w:w="2232" w:type="pct"/>
            <w:tcBorders>
              <w:top w:val="nil"/>
              <w:left w:val="single" w:sz="8" w:space="0" w:color="auto"/>
              <w:bottom w:val="single" w:sz="4" w:space="0" w:color="auto"/>
              <w:right w:val="single" w:sz="4" w:space="0" w:color="auto"/>
            </w:tcBorders>
            <w:shd w:val="clear" w:color="auto" w:fill="auto"/>
            <w:vAlign w:val="bottom"/>
            <w:hideMark/>
          </w:tcPr>
          <w:p w:rsidR="001044EB" w:rsidRPr="00783D21" w:rsidRDefault="003E41D5" w:rsidP="00CA43B7">
            <w:pPr>
              <w:widowControl w:val="0"/>
              <w:spacing w:after="0" w:line="240" w:lineRule="auto"/>
              <w:ind w:firstLine="0"/>
              <w:jc w:val="left"/>
              <w:rPr>
                <w:rFonts w:ascii="Garamond" w:eastAsia="Times New Roman" w:hAnsi="Garamond" w:cs="Arial"/>
                <w:color w:val="000000"/>
                <w:lang w:val="sq-AL"/>
              </w:rPr>
            </w:pPr>
            <w:r w:rsidRPr="00783D21">
              <w:rPr>
                <w:rFonts w:ascii="Garamond" w:eastAsia="Times New Roman" w:hAnsi="Garamond" w:cs="Arial"/>
                <w:color w:val="000000"/>
                <w:lang w:val="sq-AL"/>
              </w:rPr>
              <w:t>Të</w:t>
            </w:r>
            <w:r w:rsidR="001044EB" w:rsidRPr="00783D21">
              <w:rPr>
                <w:rFonts w:ascii="Garamond" w:eastAsia="Times New Roman" w:hAnsi="Garamond" w:cs="Arial"/>
                <w:color w:val="000000"/>
                <w:lang w:val="sq-AL"/>
              </w:rPr>
              <w:t xml:space="preserve"> ardhura nga </w:t>
            </w:r>
            <w:r w:rsidR="00E633A2">
              <w:rPr>
                <w:rFonts w:ascii="Garamond" w:eastAsia="Times New Roman" w:hAnsi="Garamond" w:cs="Arial"/>
                <w:color w:val="000000"/>
                <w:lang w:val="sq-AL"/>
              </w:rPr>
              <w:t>s</w:t>
            </w:r>
            <w:r w:rsidR="00C810BD" w:rsidRPr="00783D21">
              <w:rPr>
                <w:rFonts w:ascii="Garamond" w:eastAsia="Times New Roman" w:hAnsi="Garamond" w:cs="Arial"/>
                <w:color w:val="000000"/>
                <w:lang w:val="sq-AL"/>
              </w:rPr>
              <w:t>hërbimet</w:t>
            </w:r>
            <w:r w:rsidR="001044EB" w:rsidRPr="00783D21">
              <w:rPr>
                <w:rFonts w:ascii="Garamond" w:eastAsia="Times New Roman" w:hAnsi="Garamond" w:cs="Arial"/>
                <w:color w:val="000000"/>
                <w:lang w:val="sq-AL"/>
              </w:rPr>
              <w:t xml:space="preserve"> </w:t>
            </w:r>
          </w:p>
        </w:tc>
        <w:tc>
          <w:tcPr>
            <w:tcW w:w="1310" w:type="pct"/>
            <w:tcBorders>
              <w:top w:val="nil"/>
              <w:left w:val="nil"/>
              <w:bottom w:val="single" w:sz="4" w:space="0" w:color="auto"/>
              <w:right w:val="single" w:sz="4" w:space="0" w:color="auto"/>
            </w:tcBorders>
            <w:shd w:val="clear" w:color="auto" w:fill="auto"/>
            <w:vAlign w:val="bottom"/>
            <w:hideMark/>
          </w:tcPr>
          <w:p w:rsidR="001044EB" w:rsidRPr="00783D21" w:rsidRDefault="001044EB" w:rsidP="00CA43B7">
            <w:pPr>
              <w:widowControl w:val="0"/>
              <w:spacing w:after="0" w:line="240" w:lineRule="auto"/>
              <w:ind w:firstLine="0"/>
              <w:jc w:val="center"/>
              <w:rPr>
                <w:rFonts w:ascii="Garamond" w:eastAsia="Times New Roman" w:hAnsi="Garamond" w:cs="Arial"/>
                <w:color w:val="000000"/>
                <w:lang w:val="sq-AL"/>
              </w:rPr>
            </w:pPr>
            <w:r w:rsidRPr="00783D21">
              <w:rPr>
                <w:rFonts w:ascii="Garamond" w:eastAsia="Times New Roman" w:hAnsi="Garamond" w:cs="Arial"/>
                <w:color w:val="000000"/>
                <w:lang w:val="sq-AL"/>
              </w:rPr>
              <w:t>2,160,315</w:t>
            </w:r>
          </w:p>
        </w:tc>
        <w:tc>
          <w:tcPr>
            <w:tcW w:w="1458" w:type="pct"/>
            <w:tcBorders>
              <w:top w:val="nil"/>
              <w:left w:val="nil"/>
              <w:bottom w:val="single" w:sz="4" w:space="0" w:color="auto"/>
              <w:right w:val="single" w:sz="8" w:space="0" w:color="auto"/>
            </w:tcBorders>
            <w:shd w:val="clear" w:color="auto" w:fill="auto"/>
            <w:vAlign w:val="bottom"/>
            <w:hideMark/>
          </w:tcPr>
          <w:p w:rsidR="001044EB" w:rsidRPr="00783D21" w:rsidRDefault="001044EB" w:rsidP="00CA43B7">
            <w:pPr>
              <w:widowControl w:val="0"/>
              <w:spacing w:after="0" w:line="240" w:lineRule="auto"/>
              <w:ind w:firstLine="0"/>
              <w:jc w:val="center"/>
              <w:rPr>
                <w:rFonts w:ascii="Garamond" w:eastAsia="Times New Roman" w:hAnsi="Garamond" w:cs="Arial"/>
                <w:color w:val="000000"/>
                <w:lang w:val="sq-AL"/>
              </w:rPr>
            </w:pPr>
            <w:r w:rsidRPr="00783D21">
              <w:rPr>
                <w:rFonts w:ascii="Garamond" w:eastAsia="Times New Roman" w:hAnsi="Garamond" w:cs="Arial"/>
                <w:color w:val="000000"/>
                <w:lang w:val="sq-AL"/>
              </w:rPr>
              <w:t> </w:t>
            </w:r>
          </w:p>
        </w:tc>
      </w:tr>
      <w:tr w:rsidR="001044EB" w:rsidRPr="00783D21" w:rsidTr="001044EB">
        <w:trPr>
          <w:trHeight w:val="139"/>
        </w:trPr>
        <w:tc>
          <w:tcPr>
            <w:tcW w:w="2232" w:type="pct"/>
            <w:tcBorders>
              <w:top w:val="nil"/>
              <w:left w:val="single" w:sz="8" w:space="0" w:color="auto"/>
              <w:bottom w:val="single" w:sz="4" w:space="0" w:color="auto"/>
              <w:right w:val="single" w:sz="4" w:space="0" w:color="auto"/>
            </w:tcBorders>
            <w:shd w:val="clear" w:color="auto" w:fill="auto"/>
            <w:vAlign w:val="bottom"/>
            <w:hideMark/>
          </w:tcPr>
          <w:p w:rsidR="001044EB" w:rsidRPr="00783D21" w:rsidRDefault="001044EB" w:rsidP="00CA43B7">
            <w:pPr>
              <w:widowControl w:val="0"/>
              <w:spacing w:after="0" w:line="240" w:lineRule="auto"/>
              <w:ind w:firstLine="0"/>
              <w:jc w:val="left"/>
              <w:rPr>
                <w:rFonts w:ascii="Garamond" w:eastAsia="Times New Roman" w:hAnsi="Garamond" w:cs="Arial"/>
                <w:color w:val="000000"/>
                <w:lang w:val="sq-AL"/>
              </w:rPr>
            </w:pPr>
            <w:r w:rsidRPr="00783D21">
              <w:rPr>
                <w:rFonts w:ascii="Garamond" w:eastAsia="Times New Roman" w:hAnsi="Garamond" w:cs="Arial"/>
                <w:color w:val="000000"/>
                <w:lang w:val="sq-AL"/>
              </w:rPr>
              <w:t>Shpenzime personeli</w:t>
            </w:r>
          </w:p>
        </w:tc>
        <w:tc>
          <w:tcPr>
            <w:tcW w:w="1310" w:type="pct"/>
            <w:tcBorders>
              <w:top w:val="nil"/>
              <w:left w:val="nil"/>
              <w:bottom w:val="single" w:sz="4" w:space="0" w:color="auto"/>
              <w:right w:val="single" w:sz="4" w:space="0" w:color="auto"/>
            </w:tcBorders>
            <w:shd w:val="clear" w:color="auto" w:fill="auto"/>
            <w:noWrap/>
            <w:vAlign w:val="bottom"/>
            <w:hideMark/>
          </w:tcPr>
          <w:p w:rsidR="001044EB" w:rsidRPr="00783D21" w:rsidRDefault="001044EB" w:rsidP="00CA43B7">
            <w:pPr>
              <w:widowControl w:val="0"/>
              <w:spacing w:after="0" w:line="240" w:lineRule="auto"/>
              <w:ind w:firstLine="0"/>
              <w:jc w:val="center"/>
              <w:rPr>
                <w:rFonts w:ascii="Garamond" w:eastAsia="Times New Roman" w:hAnsi="Garamond" w:cs="Arial"/>
                <w:lang w:val="sq-AL"/>
              </w:rPr>
            </w:pPr>
            <w:r w:rsidRPr="00783D21">
              <w:rPr>
                <w:rFonts w:ascii="Garamond" w:eastAsia="Times New Roman" w:hAnsi="Garamond" w:cs="Arial"/>
                <w:lang w:val="sq-AL"/>
              </w:rPr>
              <w:t> </w:t>
            </w:r>
          </w:p>
        </w:tc>
        <w:tc>
          <w:tcPr>
            <w:tcW w:w="1458" w:type="pct"/>
            <w:tcBorders>
              <w:top w:val="nil"/>
              <w:left w:val="nil"/>
              <w:bottom w:val="single" w:sz="4" w:space="0" w:color="auto"/>
              <w:right w:val="single" w:sz="8" w:space="0" w:color="auto"/>
            </w:tcBorders>
            <w:shd w:val="clear" w:color="auto" w:fill="auto"/>
            <w:noWrap/>
            <w:vAlign w:val="bottom"/>
            <w:hideMark/>
          </w:tcPr>
          <w:p w:rsidR="001044EB" w:rsidRPr="00783D21" w:rsidRDefault="001044EB" w:rsidP="00CA43B7">
            <w:pPr>
              <w:widowControl w:val="0"/>
              <w:spacing w:after="0" w:line="240" w:lineRule="auto"/>
              <w:ind w:firstLine="0"/>
              <w:jc w:val="center"/>
              <w:rPr>
                <w:rFonts w:ascii="Garamond" w:eastAsia="Times New Roman" w:hAnsi="Garamond" w:cs="Arial"/>
                <w:lang w:val="sq-AL"/>
              </w:rPr>
            </w:pPr>
            <w:r w:rsidRPr="00783D21">
              <w:rPr>
                <w:rFonts w:ascii="Garamond" w:eastAsia="Times New Roman" w:hAnsi="Garamond" w:cs="Arial"/>
                <w:lang w:val="sq-AL"/>
              </w:rPr>
              <w:t>819,228</w:t>
            </w:r>
          </w:p>
        </w:tc>
      </w:tr>
      <w:tr w:rsidR="001044EB" w:rsidRPr="00783D21" w:rsidTr="001044EB">
        <w:trPr>
          <w:trHeight w:val="139"/>
        </w:trPr>
        <w:tc>
          <w:tcPr>
            <w:tcW w:w="2232" w:type="pct"/>
            <w:tcBorders>
              <w:top w:val="nil"/>
              <w:left w:val="single" w:sz="8" w:space="0" w:color="auto"/>
              <w:bottom w:val="single" w:sz="4" w:space="0" w:color="auto"/>
              <w:right w:val="single" w:sz="4" w:space="0" w:color="auto"/>
            </w:tcBorders>
            <w:shd w:val="clear" w:color="auto" w:fill="auto"/>
            <w:vAlign w:val="bottom"/>
            <w:hideMark/>
          </w:tcPr>
          <w:p w:rsidR="001044EB" w:rsidRPr="00783D21" w:rsidRDefault="001044EB" w:rsidP="00CA43B7">
            <w:pPr>
              <w:widowControl w:val="0"/>
              <w:spacing w:after="0" w:line="240" w:lineRule="auto"/>
              <w:ind w:firstLine="0"/>
              <w:jc w:val="left"/>
              <w:rPr>
                <w:rFonts w:ascii="Garamond" w:eastAsia="Times New Roman" w:hAnsi="Garamond" w:cs="Arial"/>
                <w:color w:val="000000"/>
                <w:lang w:val="sq-AL"/>
              </w:rPr>
            </w:pPr>
            <w:r w:rsidRPr="00783D21">
              <w:rPr>
                <w:rFonts w:ascii="Garamond" w:eastAsia="Times New Roman" w:hAnsi="Garamond" w:cs="Arial"/>
                <w:color w:val="000000"/>
                <w:lang w:val="sq-AL"/>
              </w:rPr>
              <w:t>Shpenzime korente</w:t>
            </w:r>
          </w:p>
        </w:tc>
        <w:tc>
          <w:tcPr>
            <w:tcW w:w="1310" w:type="pct"/>
            <w:tcBorders>
              <w:top w:val="nil"/>
              <w:left w:val="nil"/>
              <w:bottom w:val="single" w:sz="4" w:space="0" w:color="auto"/>
              <w:right w:val="single" w:sz="4" w:space="0" w:color="auto"/>
            </w:tcBorders>
            <w:shd w:val="clear" w:color="auto" w:fill="auto"/>
            <w:noWrap/>
            <w:vAlign w:val="bottom"/>
            <w:hideMark/>
          </w:tcPr>
          <w:p w:rsidR="001044EB" w:rsidRPr="00783D21" w:rsidRDefault="001044EB" w:rsidP="00CA43B7">
            <w:pPr>
              <w:widowControl w:val="0"/>
              <w:spacing w:after="0" w:line="240" w:lineRule="auto"/>
              <w:ind w:firstLine="0"/>
              <w:jc w:val="center"/>
              <w:rPr>
                <w:rFonts w:ascii="Garamond" w:eastAsia="Times New Roman" w:hAnsi="Garamond" w:cs="Arial"/>
                <w:lang w:val="sq-AL"/>
              </w:rPr>
            </w:pPr>
            <w:r w:rsidRPr="00783D21">
              <w:rPr>
                <w:rFonts w:ascii="Garamond" w:eastAsia="Times New Roman" w:hAnsi="Garamond" w:cs="Arial"/>
                <w:lang w:val="sq-AL"/>
              </w:rPr>
              <w:t> </w:t>
            </w:r>
          </w:p>
        </w:tc>
        <w:tc>
          <w:tcPr>
            <w:tcW w:w="1458" w:type="pct"/>
            <w:tcBorders>
              <w:top w:val="nil"/>
              <w:left w:val="nil"/>
              <w:bottom w:val="single" w:sz="4" w:space="0" w:color="auto"/>
              <w:right w:val="single" w:sz="8" w:space="0" w:color="auto"/>
            </w:tcBorders>
            <w:shd w:val="clear" w:color="auto" w:fill="auto"/>
            <w:noWrap/>
            <w:vAlign w:val="bottom"/>
            <w:hideMark/>
          </w:tcPr>
          <w:p w:rsidR="001044EB" w:rsidRPr="00783D21" w:rsidRDefault="001044EB" w:rsidP="00CA43B7">
            <w:pPr>
              <w:widowControl w:val="0"/>
              <w:spacing w:after="0" w:line="240" w:lineRule="auto"/>
              <w:ind w:firstLine="0"/>
              <w:jc w:val="center"/>
              <w:rPr>
                <w:rFonts w:ascii="Garamond" w:eastAsia="Times New Roman" w:hAnsi="Garamond" w:cs="Arial"/>
                <w:lang w:val="sq-AL"/>
              </w:rPr>
            </w:pPr>
            <w:r w:rsidRPr="00783D21">
              <w:rPr>
                <w:rFonts w:ascii="Garamond" w:eastAsia="Times New Roman" w:hAnsi="Garamond" w:cs="Arial"/>
                <w:lang w:val="sq-AL"/>
              </w:rPr>
              <w:t>300,394</w:t>
            </w:r>
          </w:p>
        </w:tc>
      </w:tr>
      <w:tr w:rsidR="001044EB" w:rsidRPr="00783D21" w:rsidTr="001044EB">
        <w:trPr>
          <w:trHeight w:val="139"/>
        </w:trPr>
        <w:tc>
          <w:tcPr>
            <w:tcW w:w="2232" w:type="pct"/>
            <w:tcBorders>
              <w:top w:val="nil"/>
              <w:left w:val="single" w:sz="8" w:space="0" w:color="auto"/>
              <w:bottom w:val="single" w:sz="4" w:space="0" w:color="auto"/>
              <w:right w:val="single" w:sz="4" w:space="0" w:color="auto"/>
            </w:tcBorders>
            <w:shd w:val="clear" w:color="auto" w:fill="auto"/>
            <w:vAlign w:val="bottom"/>
            <w:hideMark/>
          </w:tcPr>
          <w:p w:rsidR="001044EB" w:rsidRPr="00783D21" w:rsidRDefault="001044EB" w:rsidP="00CA43B7">
            <w:pPr>
              <w:widowControl w:val="0"/>
              <w:spacing w:after="0" w:line="240" w:lineRule="auto"/>
              <w:ind w:firstLine="0"/>
              <w:jc w:val="left"/>
              <w:rPr>
                <w:rFonts w:ascii="Garamond" w:eastAsia="Times New Roman" w:hAnsi="Garamond" w:cs="Arial"/>
                <w:color w:val="000000"/>
                <w:lang w:val="sq-AL"/>
              </w:rPr>
            </w:pPr>
            <w:r w:rsidRPr="00783D21">
              <w:rPr>
                <w:rFonts w:ascii="Garamond" w:eastAsia="Times New Roman" w:hAnsi="Garamond" w:cs="Arial"/>
                <w:color w:val="000000"/>
                <w:lang w:val="sq-AL"/>
              </w:rPr>
              <w:t>Investime</w:t>
            </w:r>
          </w:p>
        </w:tc>
        <w:tc>
          <w:tcPr>
            <w:tcW w:w="1310" w:type="pct"/>
            <w:tcBorders>
              <w:top w:val="nil"/>
              <w:left w:val="nil"/>
              <w:bottom w:val="single" w:sz="4" w:space="0" w:color="auto"/>
              <w:right w:val="single" w:sz="4" w:space="0" w:color="auto"/>
            </w:tcBorders>
            <w:shd w:val="clear" w:color="auto" w:fill="auto"/>
            <w:vAlign w:val="bottom"/>
            <w:hideMark/>
          </w:tcPr>
          <w:p w:rsidR="001044EB" w:rsidRPr="00783D21" w:rsidRDefault="001044EB" w:rsidP="00CA43B7">
            <w:pPr>
              <w:widowControl w:val="0"/>
              <w:spacing w:after="0" w:line="240" w:lineRule="auto"/>
              <w:ind w:firstLine="0"/>
              <w:jc w:val="center"/>
              <w:rPr>
                <w:rFonts w:ascii="Garamond" w:eastAsia="Times New Roman" w:hAnsi="Garamond" w:cs="Arial"/>
                <w:color w:val="000000"/>
                <w:lang w:val="sq-AL"/>
              </w:rPr>
            </w:pPr>
            <w:r w:rsidRPr="00783D21">
              <w:rPr>
                <w:rFonts w:ascii="Garamond" w:eastAsia="Times New Roman" w:hAnsi="Garamond" w:cs="Arial"/>
                <w:color w:val="000000"/>
                <w:lang w:val="sq-AL"/>
              </w:rPr>
              <w:t> </w:t>
            </w:r>
          </w:p>
        </w:tc>
        <w:tc>
          <w:tcPr>
            <w:tcW w:w="1458" w:type="pct"/>
            <w:tcBorders>
              <w:top w:val="nil"/>
              <w:left w:val="nil"/>
              <w:bottom w:val="single" w:sz="4" w:space="0" w:color="auto"/>
              <w:right w:val="single" w:sz="8" w:space="0" w:color="auto"/>
            </w:tcBorders>
            <w:shd w:val="clear" w:color="auto" w:fill="auto"/>
            <w:vAlign w:val="bottom"/>
            <w:hideMark/>
          </w:tcPr>
          <w:p w:rsidR="001044EB" w:rsidRPr="00783D21" w:rsidRDefault="001044EB" w:rsidP="00CA43B7">
            <w:pPr>
              <w:widowControl w:val="0"/>
              <w:spacing w:after="0" w:line="240" w:lineRule="auto"/>
              <w:ind w:firstLine="0"/>
              <w:jc w:val="center"/>
              <w:rPr>
                <w:rFonts w:ascii="Garamond" w:eastAsia="Times New Roman" w:hAnsi="Garamond" w:cs="Arial"/>
                <w:color w:val="000000"/>
                <w:lang w:val="sq-AL"/>
              </w:rPr>
            </w:pPr>
            <w:r w:rsidRPr="00783D21">
              <w:rPr>
                <w:rFonts w:ascii="Garamond" w:eastAsia="Times New Roman" w:hAnsi="Garamond" w:cs="Arial"/>
                <w:color w:val="000000"/>
                <w:lang w:val="sq-AL"/>
              </w:rPr>
              <w:t>935,993</w:t>
            </w:r>
          </w:p>
        </w:tc>
      </w:tr>
      <w:tr w:rsidR="001044EB" w:rsidRPr="00783D21" w:rsidTr="001044EB">
        <w:trPr>
          <w:trHeight w:val="139"/>
        </w:trPr>
        <w:tc>
          <w:tcPr>
            <w:tcW w:w="2232" w:type="pct"/>
            <w:tcBorders>
              <w:top w:val="nil"/>
              <w:left w:val="single" w:sz="8" w:space="0" w:color="auto"/>
              <w:bottom w:val="single" w:sz="8" w:space="0" w:color="auto"/>
              <w:right w:val="single" w:sz="4" w:space="0" w:color="auto"/>
            </w:tcBorders>
            <w:shd w:val="clear" w:color="auto" w:fill="auto"/>
            <w:vAlign w:val="bottom"/>
            <w:hideMark/>
          </w:tcPr>
          <w:p w:rsidR="001044EB" w:rsidRPr="00783D21" w:rsidRDefault="001044EB" w:rsidP="00CA43B7">
            <w:pPr>
              <w:widowControl w:val="0"/>
              <w:spacing w:after="0" w:line="240" w:lineRule="auto"/>
              <w:ind w:firstLine="0"/>
              <w:jc w:val="left"/>
              <w:rPr>
                <w:rFonts w:ascii="Garamond" w:eastAsia="Times New Roman" w:hAnsi="Garamond" w:cs="Arial"/>
                <w:color w:val="000000"/>
                <w:lang w:val="sq-AL"/>
              </w:rPr>
            </w:pPr>
            <w:r w:rsidRPr="00783D21">
              <w:rPr>
                <w:rFonts w:ascii="Garamond" w:eastAsia="Times New Roman" w:hAnsi="Garamond" w:cs="Arial"/>
                <w:color w:val="000000"/>
                <w:lang w:val="sq-AL"/>
              </w:rPr>
              <w:t>Fondi rezerv</w:t>
            </w:r>
            <w:r w:rsidR="00C810BD">
              <w:rPr>
                <w:rFonts w:ascii="Garamond" w:eastAsia="Times New Roman" w:hAnsi="Garamond" w:cs="Arial"/>
                <w:color w:val="000000"/>
                <w:lang w:val="sq-AL"/>
              </w:rPr>
              <w:t>ë</w:t>
            </w:r>
          </w:p>
        </w:tc>
        <w:tc>
          <w:tcPr>
            <w:tcW w:w="1310" w:type="pct"/>
            <w:tcBorders>
              <w:top w:val="nil"/>
              <w:left w:val="nil"/>
              <w:bottom w:val="single" w:sz="8" w:space="0" w:color="auto"/>
              <w:right w:val="single" w:sz="4" w:space="0" w:color="auto"/>
            </w:tcBorders>
            <w:shd w:val="clear" w:color="auto" w:fill="auto"/>
            <w:vAlign w:val="bottom"/>
            <w:hideMark/>
          </w:tcPr>
          <w:p w:rsidR="001044EB" w:rsidRPr="00783D21" w:rsidRDefault="001044EB" w:rsidP="00CA43B7">
            <w:pPr>
              <w:widowControl w:val="0"/>
              <w:spacing w:after="0" w:line="240" w:lineRule="auto"/>
              <w:ind w:firstLine="0"/>
              <w:jc w:val="center"/>
              <w:rPr>
                <w:rFonts w:ascii="Garamond" w:eastAsia="Times New Roman" w:hAnsi="Garamond" w:cs="Arial"/>
                <w:color w:val="000000"/>
                <w:lang w:val="sq-AL"/>
              </w:rPr>
            </w:pPr>
            <w:r w:rsidRPr="00783D21">
              <w:rPr>
                <w:rFonts w:ascii="Garamond" w:eastAsia="Times New Roman" w:hAnsi="Garamond" w:cs="Arial"/>
                <w:color w:val="000000"/>
                <w:lang w:val="sq-AL"/>
              </w:rPr>
              <w:t> </w:t>
            </w:r>
          </w:p>
        </w:tc>
        <w:tc>
          <w:tcPr>
            <w:tcW w:w="1458" w:type="pct"/>
            <w:tcBorders>
              <w:top w:val="nil"/>
              <w:left w:val="nil"/>
              <w:bottom w:val="single" w:sz="8" w:space="0" w:color="auto"/>
              <w:right w:val="single" w:sz="8" w:space="0" w:color="auto"/>
            </w:tcBorders>
            <w:shd w:val="clear" w:color="auto" w:fill="auto"/>
            <w:vAlign w:val="bottom"/>
            <w:hideMark/>
          </w:tcPr>
          <w:p w:rsidR="001044EB" w:rsidRPr="00783D21" w:rsidRDefault="001044EB" w:rsidP="00CA43B7">
            <w:pPr>
              <w:widowControl w:val="0"/>
              <w:spacing w:after="0" w:line="240" w:lineRule="auto"/>
              <w:ind w:firstLine="0"/>
              <w:jc w:val="center"/>
              <w:rPr>
                <w:rFonts w:ascii="Garamond" w:eastAsia="Times New Roman" w:hAnsi="Garamond" w:cs="Arial"/>
                <w:lang w:val="sq-AL"/>
              </w:rPr>
            </w:pPr>
            <w:r w:rsidRPr="00783D21">
              <w:rPr>
                <w:rFonts w:ascii="Garamond" w:eastAsia="Times New Roman" w:hAnsi="Garamond" w:cs="Arial"/>
                <w:lang w:val="sq-AL"/>
              </w:rPr>
              <w:t>104,700</w:t>
            </w:r>
          </w:p>
        </w:tc>
      </w:tr>
      <w:tr w:rsidR="001044EB" w:rsidRPr="00783D21" w:rsidTr="001044EB">
        <w:trPr>
          <w:trHeight w:val="139"/>
        </w:trPr>
        <w:tc>
          <w:tcPr>
            <w:tcW w:w="2232" w:type="pct"/>
            <w:tcBorders>
              <w:top w:val="nil"/>
              <w:left w:val="single" w:sz="8" w:space="0" w:color="auto"/>
              <w:bottom w:val="single" w:sz="8" w:space="0" w:color="auto"/>
              <w:right w:val="single" w:sz="4" w:space="0" w:color="auto"/>
            </w:tcBorders>
            <w:shd w:val="clear" w:color="auto" w:fill="auto"/>
            <w:vAlign w:val="bottom"/>
            <w:hideMark/>
          </w:tcPr>
          <w:p w:rsidR="001044EB" w:rsidRPr="00783D21" w:rsidRDefault="001044EB" w:rsidP="00CA43B7">
            <w:pPr>
              <w:widowControl w:val="0"/>
              <w:spacing w:after="0" w:line="240" w:lineRule="auto"/>
              <w:ind w:firstLine="0"/>
              <w:jc w:val="left"/>
              <w:rPr>
                <w:rFonts w:ascii="Garamond" w:eastAsia="Times New Roman" w:hAnsi="Garamond" w:cs="Arial"/>
                <w:b/>
                <w:bCs/>
                <w:color w:val="000000"/>
                <w:lang w:val="sq-AL"/>
              </w:rPr>
            </w:pPr>
            <w:r w:rsidRPr="00783D21">
              <w:rPr>
                <w:rFonts w:ascii="Garamond" w:eastAsia="Times New Roman" w:hAnsi="Garamond" w:cs="Arial"/>
                <w:b/>
                <w:bCs/>
                <w:color w:val="000000"/>
                <w:lang w:val="sq-AL"/>
              </w:rPr>
              <w:t xml:space="preserve"> Total</w:t>
            </w:r>
          </w:p>
        </w:tc>
        <w:tc>
          <w:tcPr>
            <w:tcW w:w="1310" w:type="pct"/>
            <w:tcBorders>
              <w:top w:val="nil"/>
              <w:left w:val="nil"/>
              <w:bottom w:val="single" w:sz="8" w:space="0" w:color="auto"/>
              <w:right w:val="single" w:sz="4" w:space="0" w:color="auto"/>
            </w:tcBorders>
            <w:shd w:val="clear" w:color="auto" w:fill="auto"/>
            <w:vAlign w:val="bottom"/>
            <w:hideMark/>
          </w:tcPr>
          <w:p w:rsidR="001044EB" w:rsidRPr="00783D21" w:rsidRDefault="001044EB" w:rsidP="00CA43B7">
            <w:pPr>
              <w:widowControl w:val="0"/>
              <w:spacing w:after="0" w:line="240" w:lineRule="auto"/>
              <w:ind w:firstLine="0"/>
              <w:jc w:val="center"/>
              <w:rPr>
                <w:rFonts w:ascii="Garamond" w:eastAsia="Times New Roman" w:hAnsi="Garamond" w:cs="Arial"/>
                <w:b/>
                <w:bCs/>
                <w:color w:val="000000"/>
                <w:lang w:val="sq-AL"/>
              </w:rPr>
            </w:pPr>
            <w:r w:rsidRPr="00783D21">
              <w:rPr>
                <w:rFonts w:ascii="Garamond" w:eastAsia="Times New Roman" w:hAnsi="Garamond" w:cs="Arial"/>
                <w:b/>
                <w:bCs/>
                <w:color w:val="000000"/>
                <w:lang w:val="sq-AL"/>
              </w:rPr>
              <w:t>2,160,315</w:t>
            </w:r>
          </w:p>
        </w:tc>
        <w:tc>
          <w:tcPr>
            <w:tcW w:w="1458" w:type="pct"/>
            <w:tcBorders>
              <w:top w:val="nil"/>
              <w:left w:val="nil"/>
              <w:bottom w:val="single" w:sz="8" w:space="0" w:color="auto"/>
              <w:right w:val="single" w:sz="8" w:space="0" w:color="auto"/>
            </w:tcBorders>
            <w:shd w:val="clear" w:color="auto" w:fill="auto"/>
            <w:vAlign w:val="bottom"/>
            <w:hideMark/>
          </w:tcPr>
          <w:p w:rsidR="001044EB" w:rsidRPr="00783D21" w:rsidRDefault="001044EB" w:rsidP="00CA43B7">
            <w:pPr>
              <w:widowControl w:val="0"/>
              <w:spacing w:after="0" w:line="240" w:lineRule="auto"/>
              <w:ind w:firstLine="0"/>
              <w:jc w:val="center"/>
              <w:rPr>
                <w:rFonts w:ascii="Garamond" w:eastAsia="Times New Roman" w:hAnsi="Garamond" w:cs="Arial"/>
                <w:b/>
                <w:bCs/>
                <w:color w:val="000000"/>
                <w:lang w:val="sq-AL"/>
              </w:rPr>
            </w:pPr>
            <w:r w:rsidRPr="00783D21">
              <w:rPr>
                <w:rFonts w:ascii="Garamond" w:eastAsia="Times New Roman" w:hAnsi="Garamond" w:cs="Arial"/>
                <w:b/>
                <w:bCs/>
                <w:color w:val="000000"/>
                <w:lang w:val="sq-AL"/>
              </w:rPr>
              <w:t>2,160,315</w:t>
            </w:r>
          </w:p>
        </w:tc>
      </w:tr>
      <w:tr w:rsidR="001044EB" w:rsidRPr="00783D21" w:rsidTr="001044EB">
        <w:trPr>
          <w:trHeight w:val="139"/>
        </w:trPr>
        <w:tc>
          <w:tcPr>
            <w:tcW w:w="2232" w:type="pct"/>
            <w:tcBorders>
              <w:top w:val="nil"/>
              <w:left w:val="single" w:sz="8" w:space="0" w:color="auto"/>
              <w:bottom w:val="single" w:sz="8" w:space="0" w:color="auto"/>
              <w:right w:val="single" w:sz="4" w:space="0" w:color="auto"/>
            </w:tcBorders>
            <w:shd w:val="clear" w:color="auto" w:fill="auto"/>
            <w:vAlign w:val="bottom"/>
            <w:hideMark/>
          </w:tcPr>
          <w:p w:rsidR="001044EB" w:rsidRPr="00783D21" w:rsidRDefault="001044EB" w:rsidP="00CA43B7">
            <w:pPr>
              <w:widowControl w:val="0"/>
              <w:spacing w:after="0" w:line="240" w:lineRule="auto"/>
              <w:ind w:firstLine="0"/>
              <w:jc w:val="left"/>
              <w:rPr>
                <w:rFonts w:ascii="Garamond" w:eastAsia="Times New Roman" w:hAnsi="Garamond" w:cs="Arial"/>
                <w:b/>
                <w:bCs/>
                <w:color w:val="000000"/>
                <w:lang w:val="sq-AL"/>
              </w:rPr>
            </w:pPr>
            <w:r w:rsidRPr="00783D21">
              <w:rPr>
                <w:rFonts w:ascii="Garamond" w:eastAsia="Times New Roman" w:hAnsi="Garamond" w:cs="Arial"/>
                <w:b/>
                <w:bCs/>
                <w:color w:val="000000"/>
                <w:lang w:val="sq-AL"/>
              </w:rPr>
              <w:t>Teprica (1)-(2)</w:t>
            </w:r>
          </w:p>
        </w:tc>
        <w:tc>
          <w:tcPr>
            <w:tcW w:w="1310" w:type="pct"/>
            <w:tcBorders>
              <w:top w:val="nil"/>
              <w:left w:val="nil"/>
              <w:bottom w:val="single" w:sz="8" w:space="0" w:color="auto"/>
              <w:right w:val="single" w:sz="4" w:space="0" w:color="auto"/>
            </w:tcBorders>
            <w:shd w:val="clear" w:color="auto" w:fill="auto"/>
            <w:vAlign w:val="bottom"/>
            <w:hideMark/>
          </w:tcPr>
          <w:p w:rsidR="001044EB" w:rsidRPr="00783D21" w:rsidRDefault="001044EB" w:rsidP="00CA43B7">
            <w:pPr>
              <w:widowControl w:val="0"/>
              <w:spacing w:after="0" w:line="240" w:lineRule="auto"/>
              <w:ind w:firstLine="0"/>
              <w:jc w:val="center"/>
              <w:rPr>
                <w:rFonts w:ascii="Garamond" w:eastAsia="Times New Roman" w:hAnsi="Garamond" w:cs="Arial"/>
                <w:b/>
                <w:bCs/>
                <w:color w:val="000000"/>
                <w:lang w:val="sq-AL"/>
              </w:rPr>
            </w:pPr>
            <w:r w:rsidRPr="00783D21">
              <w:rPr>
                <w:rFonts w:ascii="Garamond" w:eastAsia="Times New Roman" w:hAnsi="Garamond" w:cs="Arial"/>
                <w:b/>
                <w:bCs/>
                <w:color w:val="000000"/>
                <w:lang w:val="sq-AL"/>
              </w:rPr>
              <w:t> </w:t>
            </w:r>
          </w:p>
        </w:tc>
        <w:tc>
          <w:tcPr>
            <w:tcW w:w="1458" w:type="pct"/>
            <w:tcBorders>
              <w:top w:val="nil"/>
              <w:left w:val="nil"/>
              <w:bottom w:val="single" w:sz="8" w:space="0" w:color="auto"/>
              <w:right w:val="single" w:sz="8" w:space="0" w:color="auto"/>
            </w:tcBorders>
            <w:shd w:val="clear" w:color="auto" w:fill="auto"/>
            <w:vAlign w:val="bottom"/>
            <w:hideMark/>
          </w:tcPr>
          <w:p w:rsidR="001044EB" w:rsidRPr="00783D21" w:rsidRDefault="001044EB" w:rsidP="00CA43B7">
            <w:pPr>
              <w:widowControl w:val="0"/>
              <w:spacing w:after="0" w:line="240" w:lineRule="auto"/>
              <w:ind w:firstLine="0"/>
              <w:jc w:val="center"/>
              <w:rPr>
                <w:rFonts w:ascii="Garamond" w:eastAsia="Times New Roman" w:hAnsi="Garamond" w:cs="Arial"/>
                <w:b/>
                <w:bCs/>
                <w:color w:val="000000"/>
                <w:lang w:val="sq-AL"/>
              </w:rPr>
            </w:pPr>
            <w:r w:rsidRPr="00783D21">
              <w:rPr>
                <w:rFonts w:ascii="Garamond" w:eastAsia="Times New Roman" w:hAnsi="Garamond" w:cs="Arial"/>
                <w:b/>
                <w:bCs/>
                <w:color w:val="000000"/>
                <w:lang w:val="sq-AL"/>
              </w:rPr>
              <w:t>0</w:t>
            </w:r>
          </w:p>
        </w:tc>
      </w:tr>
    </w:tbl>
    <w:p w:rsidR="00AB3AC6" w:rsidRPr="00783D21" w:rsidRDefault="00AB3AC6" w:rsidP="00785AF7">
      <w:pPr>
        <w:pStyle w:val="Hapesira7"/>
        <w:rPr>
          <w:lang w:val="sq-AL" w:eastAsia="en-GB"/>
        </w:rPr>
      </w:pPr>
    </w:p>
    <w:p w:rsidR="00AB3AC6" w:rsidRPr="00783D21" w:rsidRDefault="001C34B6" w:rsidP="00CA43B7">
      <w:pPr>
        <w:widowControl w:val="0"/>
        <w:spacing w:after="0" w:line="240" w:lineRule="auto"/>
        <w:ind w:firstLine="0"/>
        <w:jc w:val="center"/>
        <w:rPr>
          <w:rFonts w:ascii="Garamond" w:eastAsia="Times New Roman" w:hAnsi="Garamond" w:cs="Arial"/>
          <w:b/>
          <w:bCs/>
          <w:sz w:val="24"/>
          <w:szCs w:val="24"/>
          <w:lang w:val="sq-AL"/>
        </w:rPr>
      </w:pPr>
      <w:r w:rsidRPr="00783D21">
        <w:rPr>
          <w:rFonts w:ascii="Garamond" w:eastAsia="Times New Roman" w:hAnsi="Garamond" w:cs="Arial"/>
          <w:b/>
          <w:bCs/>
          <w:sz w:val="24"/>
          <w:szCs w:val="24"/>
          <w:lang w:val="sq-AL"/>
        </w:rPr>
        <w:t>BUXHETI I VITIT 2017</w:t>
      </w:r>
    </w:p>
    <w:p w:rsidR="001C34B6" w:rsidRPr="00783D21" w:rsidRDefault="001C34B6" w:rsidP="00CA43B7">
      <w:pPr>
        <w:widowControl w:val="0"/>
        <w:spacing w:after="0" w:line="240" w:lineRule="auto"/>
        <w:ind w:firstLine="0"/>
        <w:jc w:val="center"/>
        <w:rPr>
          <w:rFonts w:ascii="Garamond" w:eastAsia="Times New Roman" w:hAnsi="Garamond"/>
          <w:spacing w:val="-4"/>
          <w:sz w:val="24"/>
          <w:szCs w:val="24"/>
          <w:lang w:val="sq-AL" w:eastAsia="en-GB"/>
        </w:rPr>
      </w:pPr>
      <w:r w:rsidRPr="00783D21">
        <w:rPr>
          <w:rFonts w:ascii="Garamond" w:eastAsia="Times New Roman" w:hAnsi="Garamond" w:cs="Arial"/>
          <w:b/>
          <w:bCs/>
          <w:sz w:val="24"/>
          <w:szCs w:val="24"/>
          <w:lang w:val="sq-AL"/>
        </w:rPr>
        <w:t>SHTOJCA 3</w:t>
      </w:r>
    </w:p>
    <w:p w:rsidR="001C34B6" w:rsidRPr="00783D21" w:rsidRDefault="00CA43B7" w:rsidP="00CA43B7">
      <w:pPr>
        <w:widowControl w:val="0"/>
        <w:spacing w:after="0" w:line="240" w:lineRule="auto"/>
        <w:ind w:firstLine="0"/>
        <w:jc w:val="right"/>
        <w:rPr>
          <w:rFonts w:ascii="Garamond" w:eastAsia="Times New Roman" w:hAnsi="Garamond"/>
          <w:spacing w:val="-4"/>
          <w:sz w:val="24"/>
          <w:szCs w:val="24"/>
          <w:lang w:val="sq-AL" w:eastAsia="en-GB"/>
        </w:rPr>
      </w:pPr>
      <w:r w:rsidRPr="00783D21">
        <w:rPr>
          <w:rFonts w:ascii="Garamond" w:eastAsia="Times New Roman" w:hAnsi="Garamond" w:cs="Arial"/>
          <w:i/>
          <w:iCs/>
          <w:lang w:val="sq-AL"/>
        </w:rPr>
        <w:t>Në 000/ lekë</w:t>
      </w:r>
    </w:p>
    <w:tbl>
      <w:tblPr>
        <w:tblW w:w="5000" w:type="pct"/>
        <w:tblLook w:val="04A0"/>
      </w:tblPr>
      <w:tblGrid>
        <w:gridCol w:w="781"/>
        <w:gridCol w:w="6774"/>
        <w:gridCol w:w="2300"/>
      </w:tblGrid>
      <w:tr w:rsidR="001044EB" w:rsidRPr="00A11778" w:rsidTr="001C34B6">
        <w:trPr>
          <w:trHeight w:val="139"/>
        </w:trPr>
        <w:tc>
          <w:tcPr>
            <w:tcW w:w="39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044EB" w:rsidRPr="00A11778" w:rsidRDefault="001044EB" w:rsidP="00CA43B7">
            <w:pPr>
              <w:widowControl w:val="0"/>
              <w:spacing w:after="0" w:line="240" w:lineRule="auto"/>
              <w:ind w:firstLine="0"/>
              <w:jc w:val="left"/>
              <w:rPr>
                <w:rFonts w:ascii="Garamond" w:eastAsia="Times New Roman" w:hAnsi="Garamond" w:cs="Arial"/>
                <w:b/>
                <w:bCs/>
                <w:sz w:val="20"/>
                <w:szCs w:val="20"/>
                <w:lang w:val="sq-AL"/>
              </w:rPr>
            </w:pPr>
            <w:r w:rsidRPr="00A11778">
              <w:rPr>
                <w:rFonts w:ascii="Garamond" w:eastAsia="Times New Roman" w:hAnsi="Garamond" w:cs="Arial"/>
                <w:b/>
                <w:bCs/>
                <w:sz w:val="20"/>
                <w:szCs w:val="20"/>
                <w:lang w:val="sq-AL"/>
              </w:rPr>
              <w:t>Nr.</w:t>
            </w:r>
          </w:p>
        </w:tc>
        <w:tc>
          <w:tcPr>
            <w:tcW w:w="3437" w:type="pct"/>
            <w:tcBorders>
              <w:top w:val="single" w:sz="4" w:space="0" w:color="auto"/>
              <w:left w:val="nil"/>
              <w:bottom w:val="single" w:sz="4" w:space="0" w:color="auto"/>
              <w:right w:val="single" w:sz="4" w:space="0" w:color="auto"/>
            </w:tcBorders>
            <w:shd w:val="clear" w:color="auto" w:fill="auto"/>
            <w:noWrap/>
            <w:vAlign w:val="bottom"/>
            <w:hideMark/>
          </w:tcPr>
          <w:p w:rsidR="001044EB" w:rsidRPr="00A11778" w:rsidRDefault="00E633A2" w:rsidP="00CA43B7">
            <w:pPr>
              <w:widowControl w:val="0"/>
              <w:spacing w:after="0" w:line="240" w:lineRule="auto"/>
              <w:ind w:firstLine="0"/>
              <w:jc w:val="left"/>
              <w:rPr>
                <w:rFonts w:ascii="Garamond" w:eastAsia="Times New Roman" w:hAnsi="Garamond" w:cs="Arial"/>
                <w:b/>
                <w:bCs/>
                <w:sz w:val="20"/>
                <w:szCs w:val="20"/>
                <w:lang w:val="sq-AL"/>
              </w:rPr>
            </w:pPr>
            <w:r w:rsidRPr="00A11778">
              <w:rPr>
                <w:rFonts w:ascii="Garamond" w:eastAsia="Times New Roman" w:hAnsi="Garamond" w:cs="Arial"/>
                <w:b/>
                <w:bCs/>
                <w:sz w:val="20"/>
                <w:szCs w:val="20"/>
                <w:lang w:val="sq-AL"/>
              </w:rPr>
              <w:t>EMËRTIMI</w:t>
            </w:r>
          </w:p>
        </w:tc>
        <w:tc>
          <w:tcPr>
            <w:tcW w:w="1167" w:type="pct"/>
            <w:tcBorders>
              <w:top w:val="single" w:sz="4" w:space="0" w:color="auto"/>
              <w:left w:val="nil"/>
              <w:bottom w:val="single" w:sz="4" w:space="0" w:color="auto"/>
              <w:right w:val="single" w:sz="4" w:space="0" w:color="auto"/>
            </w:tcBorders>
            <w:shd w:val="clear" w:color="auto" w:fill="auto"/>
            <w:noWrap/>
            <w:vAlign w:val="bottom"/>
            <w:hideMark/>
          </w:tcPr>
          <w:p w:rsidR="001044EB" w:rsidRPr="00A11778" w:rsidRDefault="001044EB" w:rsidP="00CA43B7">
            <w:pPr>
              <w:widowControl w:val="0"/>
              <w:spacing w:after="0" w:line="240" w:lineRule="auto"/>
              <w:ind w:firstLine="0"/>
              <w:jc w:val="left"/>
              <w:rPr>
                <w:rFonts w:ascii="Garamond" w:eastAsia="Times New Roman" w:hAnsi="Garamond" w:cs="Arial"/>
                <w:b/>
                <w:bCs/>
                <w:sz w:val="20"/>
                <w:szCs w:val="20"/>
                <w:lang w:val="sq-AL"/>
              </w:rPr>
            </w:pPr>
            <w:r w:rsidRPr="00A11778">
              <w:rPr>
                <w:rFonts w:ascii="Garamond" w:eastAsia="Times New Roman" w:hAnsi="Garamond" w:cs="Arial"/>
                <w:b/>
                <w:bCs/>
                <w:sz w:val="20"/>
                <w:szCs w:val="20"/>
                <w:lang w:val="sq-AL"/>
              </w:rPr>
              <w:t>BUXHETI 2017</w:t>
            </w:r>
          </w:p>
        </w:tc>
      </w:tr>
      <w:tr w:rsidR="001044EB" w:rsidRPr="00A11778" w:rsidTr="001C34B6">
        <w:trPr>
          <w:trHeight w:val="139"/>
        </w:trPr>
        <w:tc>
          <w:tcPr>
            <w:tcW w:w="396" w:type="pct"/>
            <w:tcBorders>
              <w:top w:val="nil"/>
              <w:left w:val="single" w:sz="4" w:space="0" w:color="auto"/>
              <w:bottom w:val="single" w:sz="4" w:space="0" w:color="auto"/>
              <w:right w:val="single" w:sz="4" w:space="0" w:color="auto"/>
            </w:tcBorders>
            <w:shd w:val="clear" w:color="auto" w:fill="auto"/>
            <w:noWrap/>
            <w:vAlign w:val="bottom"/>
            <w:hideMark/>
          </w:tcPr>
          <w:p w:rsidR="001044EB" w:rsidRPr="00A11778" w:rsidRDefault="001044EB" w:rsidP="00CA43B7">
            <w:pPr>
              <w:widowControl w:val="0"/>
              <w:spacing w:after="0" w:line="240" w:lineRule="auto"/>
              <w:ind w:firstLine="0"/>
              <w:jc w:val="left"/>
              <w:rPr>
                <w:rFonts w:ascii="Garamond" w:eastAsia="Times New Roman" w:hAnsi="Garamond" w:cs="Arial"/>
                <w:b/>
                <w:bCs/>
                <w:sz w:val="20"/>
                <w:szCs w:val="20"/>
                <w:lang w:val="sq-AL"/>
              </w:rPr>
            </w:pPr>
            <w:r w:rsidRPr="00A11778">
              <w:rPr>
                <w:rFonts w:ascii="Garamond" w:eastAsia="Times New Roman" w:hAnsi="Garamond" w:cs="Arial"/>
                <w:b/>
                <w:bCs/>
                <w:sz w:val="20"/>
                <w:szCs w:val="20"/>
                <w:lang w:val="sq-AL"/>
              </w:rPr>
              <w:t>I</w:t>
            </w:r>
          </w:p>
        </w:tc>
        <w:tc>
          <w:tcPr>
            <w:tcW w:w="3437" w:type="pct"/>
            <w:tcBorders>
              <w:top w:val="nil"/>
              <w:left w:val="nil"/>
              <w:bottom w:val="single" w:sz="4" w:space="0" w:color="auto"/>
              <w:right w:val="single" w:sz="4" w:space="0" w:color="auto"/>
            </w:tcBorders>
            <w:shd w:val="clear" w:color="auto" w:fill="auto"/>
            <w:noWrap/>
            <w:vAlign w:val="bottom"/>
            <w:hideMark/>
          </w:tcPr>
          <w:p w:rsidR="001044EB" w:rsidRPr="00A11778" w:rsidRDefault="001044EB" w:rsidP="00CA43B7">
            <w:pPr>
              <w:widowControl w:val="0"/>
              <w:spacing w:after="0" w:line="240" w:lineRule="auto"/>
              <w:ind w:firstLine="0"/>
              <w:jc w:val="left"/>
              <w:rPr>
                <w:rFonts w:ascii="Garamond" w:eastAsia="Times New Roman" w:hAnsi="Garamond" w:cs="Arial"/>
                <w:b/>
                <w:bCs/>
                <w:sz w:val="20"/>
                <w:szCs w:val="20"/>
                <w:lang w:val="sq-AL"/>
              </w:rPr>
            </w:pPr>
            <w:r w:rsidRPr="00A11778">
              <w:rPr>
                <w:rFonts w:ascii="Garamond" w:eastAsia="Times New Roman" w:hAnsi="Garamond" w:cs="Arial"/>
                <w:b/>
                <w:bCs/>
                <w:sz w:val="20"/>
                <w:szCs w:val="20"/>
                <w:lang w:val="sq-AL"/>
              </w:rPr>
              <w:t xml:space="preserve">TOTALI I </w:t>
            </w:r>
            <w:r w:rsidR="00E633A2" w:rsidRPr="00A11778">
              <w:rPr>
                <w:rFonts w:ascii="Garamond" w:eastAsia="Times New Roman" w:hAnsi="Garamond" w:cs="Arial"/>
                <w:b/>
                <w:bCs/>
                <w:sz w:val="20"/>
                <w:szCs w:val="20"/>
                <w:lang w:val="sq-AL"/>
              </w:rPr>
              <w:t xml:space="preserve">TË </w:t>
            </w:r>
            <w:r w:rsidRPr="00A11778">
              <w:rPr>
                <w:rFonts w:ascii="Garamond" w:eastAsia="Times New Roman" w:hAnsi="Garamond" w:cs="Arial"/>
                <w:b/>
                <w:bCs/>
                <w:sz w:val="20"/>
                <w:szCs w:val="20"/>
                <w:lang w:val="sq-AL"/>
              </w:rPr>
              <w:t>ARDHURAVE</w:t>
            </w:r>
          </w:p>
        </w:tc>
        <w:tc>
          <w:tcPr>
            <w:tcW w:w="1167" w:type="pct"/>
            <w:tcBorders>
              <w:top w:val="nil"/>
              <w:left w:val="nil"/>
              <w:bottom w:val="single" w:sz="4" w:space="0" w:color="auto"/>
              <w:right w:val="single" w:sz="4" w:space="0" w:color="auto"/>
            </w:tcBorders>
            <w:shd w:val="clear" w:color="auto" w:fill="auto"/>
            <w:vAlign w:val="bottom"/>
            <w:hideMark/>
          </w:tcPr>
          <w:p w:rsidR="001044EB" w:rsidRPr="00A11778" w:rsidRDefault="001044EB" w:rsidP="00CA43B7">
            <w:pPr>
              <w:widowControl w:val="0"/>
              <w:spacing w:after="0" w:line="240" w:lineRule="auto"/>
              <w:ind w:firstLine="0"/>
              <w:jc w:val="center"/>
              <w:rPr>
                <w:rFonts w:ascii="Garamond" w:eastAsia="Times New Roman" w:hAnsi="Garamond" w:cs="Arial"/>
                <w:b/>
                <w:bCs/>
                <w:color w:val="000000"/>
                <w:sz w:val="20"/>
                <w:szCs w:val="20"/>
                <w:lang w:val="sq-AL"/>
              </w:rPr>
            </w:pPr>
            <w:r w:rsidRPr="00A11778">
              <w:rPr>
                <w:rFonts w:ascii="Garamond" w:eastAsia="Times New Roman" w:hAnsi="Garamond" w:cs="Arial"/>
                <w:b/>
                <w:bCs/>
                <w:color w:val="000000"/>
                <w:sz w:val="20"/>
                <w:szCs w:val="20"/>
                <w:lang w:val="sq-AL"/>
              </w:rPr>
              <w:t>2,160,315</w:t>
            </w:r>
          </w:p>
        </w:tc>
      </w:tr>
      <w:tr w:rsidR="001044EB" w:rsidRPr="00A11778" w:rsidTr="001C34B6">
        <w:trPr>
          <w:trHeight w:val="139"/>
        </w:trPr>
        <w:tc>
          <w:tcPr>
            <w:tcW w:w="396" w:type="pct"/>
            <w:tcBorders>
              <w:top w:val="nil"/>
              <w:left w:val="single" w:sz="4" w:space="0" w:color="auto"/>
              <w:bottom w:val="single" w:sz="4" w:space="0" w:color="auto"/>
              <w:right w:val="single" w:sz="4" w:space="0" w:color="auto"/>
            </w:tcBorders>
            <w:shd w:val="clear" w:color="auto" w:fill="auto"/>
            <w:noWrap/>
            <w:vAlign w:val="bottom"/>
            <w:hideMark/>
          </w:tcPr>
          <w:p w:rsidR="001044EB" w:rsidRPr="00A11778" w:rsidRDefault="001044EB" w:rsidP="00CA43B7">
            <w:pPr>
              <w:widowControl w:val="0"/>
              <w:spacing w:after="0" w:line="240" w:lineRule="auto"/>
              <w:ind w:firstLine="0"/>
              <w:jc w:val="left"/>
              <w:rPr>
                <w:rFonts w:ascii="Garamond" w:eastAsia="Times New Roman" w:hAnsi="Garamond" w:cs="Arial"/>
                <w:sz w:val="20"/>
                <w:szCs w:val="20"/>
                <w:lang w:val="sq-AL"/>
              </w:rPr>
            </w:pPr>
            <w:r w:rsidRPr="00A11778">
              <w:rPr>
                <w:rFonts w:ascii="Garamond" w:eastAsia="Times New Roman" w:hAnsi="Garamond" w:cs="Arial"/>
                <w:sz w:val="20"/>
                <w:szCs w:val="20"/>
                <w:lang w:val="sq-AL"/>
              </w:rPr>
              <w:t> </w:t>
            </w:r>
          </w:p>
        </w:tc>
        <w:tc>
          <w:tcPr>
            <w:tcW w:w="3437" w:type="pct"/>
            <w:tcBorders>
              <w:top w:val="nil"/>
              <w:left w:val="nil"/>
              <w:bottom w:val="single" w:sz="4" w:space="0" w:color="auto"/>
              <w:right w:val="single" w:sz="4" w:space="0" w:color="auto"/>
            </w:tcBorders>
            <w:shd w:val="clear" w:color="auto" w:fill="auto"/>
            <w:noWrap/>
            <w:vAlign w:val="bottom"/>
            <w:hideMark/>
          </w:tcPr>
          <w:p w:rsidR="001044EB" w:rsidRPr="00A11778" w:rsidRDefault="001044EB" w:rsidP="00CA43B7">
            <w:pPr>
              <w:widowControl w:val="0"/>
              <w:spacing w:after="0" w:line="240" w:lineRule="auto"/>
              <w:ind w:firstLine="0"/>
              <w:jc w:val="left"/>
              <w:rPr>
                <w:rFonts w:ascii="Garamond" w:eastAsia="Times New Roman" w:hAnsi="Garamond" w:cs="Arial"/>
                <w:sz w:val="20"/>
                <w:szCs w:val="20"/>
                <w:lang w:val="sq-AL"/>
              </w:rPr>
            </w:pPr>
            <w:r w:rsidRPr="00A11778">
              <w:rPr>
                <w:rFonts w:ascii="Garamond" w:eastAsia="Times New Roman" w:hAnsi="Garamond" w:cs="Arial"/>
                <w:sz w:val="20"/>
                <w:szCs w:val="20"/>
                <w:lang w:val="sq-AL"/>
              </w:rPr>
              <w:t>T</w:t>
            </w:r>
            <w:r w:rsidR="00C810BD" w:rsidRPr="00A11778">
              <w:rPr>
                <w:rFonts w:ascii="Garamond" w:eastAsia="Times New Roman" w:hAnsi="Garamond" w:cs="Arial"/>
                <w:sz w:val="20"/>
                <w:szCs w:val="20"/>
                <w:lang w:val="sq-AL"/>
              </w:rPr>
              <w:t>ë</w:t>
            </w:r>
            <w:r w:rsidRPr="00A11778">
              <w:rPr>
                <w:rFonts w:ascii="Garamond" w:eastAsia="Times New Roman" w:hAnsi="Garamond" w:cs="Arial"/>
                <w:sz w:val="20"/>
                <w:szCs w:val="20"/>
                <w:lang w:val="sq-AL"/>
              </w:rPr>
              <w:t xml:space="preserve"> ardhura nga tarifat e </w:t>
            </w:r>
            <w:r w:rsidR="00C810BD" w:rsidRPr="00A11778">
              <w:rPr>
                <w:rFonts w:ascii="Garamond" w:eastAsia="Times New Roman" w:hAnsi="Garamond" w:cs="Arial"/>
                <w:sz w:val="20"/>
                <w:szCs w:val="20"/>
                <w:lang w:val="sq-AL"/>
              </w:rPr>
              <w:t>shërbimeve</w:t>
            </w:r>
          </w:p>
        </w:tc>
        <w:tc>
          <w:tcPr>
            <w:tcW w:w="1167" w:type="pct"/>
            <w:tcBorders>
              <w:top w:val="nil"/>
              <w:left w:val="nil"/>
              <w:bottom w:val="single" w:sz="4" w:space="0" w:color="auto"/>
              <w:right w:val="single" w:sz="4" w:space="0" w:color="auto"/>
            </w:tcBorders>
            <w:shd w:val="clear" w:color="auto" w:fill="auto"/>
            <w:vAlign w:val="bottom"/>
            <w:hideMark/>
          </w:tcPr>
          <w:p w:rsidR="001044EB" w:rsidRPr="00A11778" w:rsidRDefault="001044EB" w:rsidP="00CA43B7">
            <w:pPr>
              <w:widowControl w:val="0"/>
              <w:spacing w:after="0" w:line="240" w:lineRule="auto"/>
              <w:ind w:firstLine="0"/>
              <w:jc w:val="center"/>
              <w:rPr>
                <w:rFonts w:ascii="Garamond" w:eastAsia="Times New Roman" w:hAnsi="Garamond" w:cs="Arial"/>
                <w:color w:val="000000"/>
                <w:sz w:val="20"/>
                <w:szCs w:val="20"/>
                <w:lang w:val="sq-AL"/>
              </w:rPr>
            </w:pPr>
            <w:r w:rsidRPr="00A11778">
              <w:rPr>
                <w:rFonts w:ascii="Garamond" w:eastAsia="Times New Roman" w:hAnsi="Garamond" w:cs="Arial"/>
                <w:color w:val="000000"/>
                <w:sz w:val="20"/>
                <w:szCs w:val="20"/>
                <w:lang w:val="sq-AL"/>
              </w:rPr>
              <w:t>1,580,000</w:t>
            </w:r>
          </w:p>
        </w:tc>
      </w:tr>
      <w:tr w:rsidR="001044EB" w:rsidRPr="00A11778" w:rsidTr="001C34B6">
        <w:trPr>
          <w:trHeight w:val="139"/>
        </w:trPr>
        <w:tc>
          <w:tcPr>
            <w:tcW w:w="396" w:type="pct"/>
            <w:tcBorders>
              <w:top w:val="nil"/>
              <w:left w:val="single" w:sz="4" w:space="0" w:color="auto"/>
              <w:bottom w:val="single" w:sz="4" w:space="0" w:color="auto"/>
              <w:right w:val="single" w:sz="4" w:space="0" w:color="auto"/>
            </w:tcBorders>
            <w:shd w:val="clear" w:color="auto" w:fill="auto"/>
            <w:noWrap/>
            <w:vAlign w:val="bottom"/>
            <w:hideMark/>
          </w:tcPr>
          <w:p w:rsidR="001044EB" w:rsidRPr="00A11778" w:rsidRDefault="001044EB" w:rsidP="00CA43B7">
            <w:pPr>
              <w:widowControl w:val="0"/>
              <w:spacing w:after="0" w:line="240" w:lineRule="auto"/>
              <w:ind w:firstLine="0"/>
              <w:jc w:val="left"/>
              <w:rPr>
                <w:rFonts w:ascii="Garamond" w:eastAsia="Times New Roman" w:hAnsi="Garamond" w:cs="Arial"/>
                <w:sz w:val="20"/>
                <w:szCs w:val="20"/>
                <w:lang w:val="sq-AL"/>
              </w:rPr>
            </w:pPr>
            <w:r w:rsidRPr="00A11778">
              <w:rPr>
                <w:rFonts w:ascii="Garamond" w:eastAsia="Times New Roman" w:hAnsi="Garamond" w:cs="Arial"/>
                <w:sz w:val="20"/>
                <w:szCs w:val="20"/>
                <w:lang w:val="sq-AL"/>
              </w:rPr>
              <w:t> </w:t>
            </w:r>
          </w:p>
        </w:tc>
        <w:tc>
          <w:tcPr>
            <w:tcW w:w="3437" w:type="pct"/>
            <w:tcBorders>
              <w:top w:val="nil"/>
              <w:left w:val="nil"/>
              <w:bottom w:val="single" w:sz="4" w:space="0" w:color="auto"/>
              <w:right w:val="single" w:sz="4" w:space="0" w:color="auto"/>
            </w:tcBorders>
            <w:shd w:val="clear" w:color="auto" w:fill="auto"/>
            <w:noWrap/>
            <w:vAlign w:val="bottom"/>
            <w:hideMark/>
          </w:tcPr>
          <w:p w:rsidR="001044EB" w:rsidRPr="00A11778" w:rsidRDefault="001044EB" w:rsidP="00CA43B7">
            <w:pPr>
              <w:widowControl w:val="0"/>
              <w:spacing w:after="0" w:line="240" w:lineRule="auto"/>
              <w:ind w:firstLine="0"/>
              <w:jc w:val="left"/>
              <w:rPr>
                <w:rFonts w:ascii="Garamond" w:eastAsia="Times New Roman" w:hAnsi="Garamond" w:cs="Arial"/>
                <w:sz w:val="20"/>
                <w:szCs w:val="20"/>
                <w:lang w:val="sq-AL"/>
              </w:rPr>
            </w:pPr>
            <w:r w:rsidRPr="00A11778">
              <w:rPr>
                <w:rFonts w:ascii="Garamond" w:eastAsia="Times New Roman" w:hAnsi="Garamond" w:cs="Arial"/>
                <w:sz w:val="20"/>
                <w:szCs w:val="20"/>
                <w:lang w:val="sq-AL"/>
              </w:rPr>
              <w:t>Fonde q</w:t>
            </w:r>
            <w:r w:rsidR="00C810BD" w:rsidRPr="00A11778">
              <w:rPr>
                <w:rFonts w:ascii="Garamond" w:eastAsia="Times New Roman" w:hAnsi="Garamond" w:cs="Arial"/>
                <w:sz w:val="20"/>
                <w:szCs w:val="20"/>
                <w:lang w:val="sq-AL"/>
              </w:rPr>
              <w:t>ë</w:t>
            </w:r>
            <w:r w:rsidRPr="00A11778">
              <w:rPr>
                <w:rFonts w:ascii="Garamond" w:eastAsia="Times New Roman" w:hAnsi="Garamond" w:cs="Arial"/>
                <w:sz w:val="20"/>
                <w:szCs w:val="20"/>
                <w:lang w:val="sq-AL"/>
              </w:rPr>
              <w:t xml:space="preserve"> parashikohet t</w:t>
            </w:r>
            <w:r w:rsidR="00C810BD" w:rsidRPr="00A11778">
              <w:rPr>
                <w:rFonts w:ascii="Garamond" w:eastAsia="Times New Roman" w:hAnsi="Garamond" w:cs="Arial"/>
                <w:sz w:val="20"/>
                <w:szCs w:val="20"/>
                <w:lang w:val="sq-AL"/>
              </w:rPr>
              <w:t>ë</w:t>
            </w:r>
            <w:r w:rsidRPr="00A11778">
              <w:rPr>
                <w:rFonts w:ascii="Garamond" w:eastAsia="Times New Roman" w:hAnsi="Garamond" w:cs="Arial"/>
                <w:sz w:val="20"/>
                <w:szCs w:val="20"/>
                <w:lang w:val="sq-AL"/>
              </w:rPr>
              <w:t xml:space="preserve"> </w:t>
            </w:r>
            <w:r w:rsidR="00C810BD" w:rsidRPr="00A11778">
              <w:rPr>
                <w:rFonts w:ascii="Garamond" w:eastAsia="Times New Roman" w:hAnsi="Garamond" w:cs="Arial"/>
                <w:sz w:val="20"/>
                <w:szCs w:val="20"/>
                <w:lang w:val="sq-AL"/>
              </w:rPr>
              <w:t>trashëgohen</w:t>
            </w:r>
            <w:r w:rsidRPr="00A11778">
              <w:rPr>
                <w:rFonts w:ascii="Garamond" w:eastAsia="Times New Roman" w:hAnsi="Garamond" w:cs="Arial"/>
                <w:sz w:val="20"/>
                <w:szCs w:val="20"/>
                <w:lang w:val="sq-AL"/>
              </w:rPr>
              <w:t xml:space="preserve"> nga viti 2016</w:t>
            </w:r>
          </w:p>
        </w:tc>
        <w:tc>
          <w:tcPr>
            <w:tcW w:w="1167" w:type="pct"/>
            <w:tcBorders>
              <w:top w:val="nil"/>
              <w:left w:val="nil"/>
              <w:bottom w:val="single" w:sz="4" w:space="0" w:color="auto"/>
              <w:right w:val="single" w:sz="4" w:space="0" w:color="auto"/>
            </w:tcBorders>
            <w:shd w:val="clear" w:color="auto" w:fill="auto"/>
            <w:vAlign w:val="bottom"/>
            <w:hideMark/>
          </w:tcPr>
          <w:p w:rsidR="001044EB" w:rsidRPr="00A11778" w:rsidRDefault="001044EB" w:rsidP="00CA43B7">
            <w:pPr>
              <w:widowControl w:val="0"/>
              <w:spacing w:after="0" w:line="240" w:lineRule="auto"/>
              <w:ind w:firstLine="0"/>
              <w:jc w:val="center"/>
              <w:rPr>
                <w:rFonts w:ascii="Garamond" w:eastAsia="Times New Roman" w:hAnsi="Garamond" w:cs="Arial"/>
                <w:color w:val="000000"/>
                <w:sz w:val="20"/>
                <w:szCs w:val="20"/>
                <w:lang w:val="sq-AL"/>
              </w:rPr>
            </w:pPr>
            <w:r w:rsidRPr="00A11778">
              <w:rPr>
                <w:rFonts w:ascii="Garamond" w:eastAsia="Times New Roman" w:hAnsi="Garamond" w:cs="Arial"/>
                <w:color w:val="000000"/>
                <w:sz w:val="20"/>
                <w:szCs w:val="20"/>
                <w:lang w:val="sq-AL"/>
              </w:rPr>
              <w:t>475,615</w:t>
            </w:r>
          </w:p>
        </w:tc>
      </w:tr>
      <w:tr w:rsidR="001044EB" w:rsidRPr="00A11778" w:rsidTr="001C34B6">
        <w:trPr>
          <w:trHeight w:val="139"/>
        </w:trPr>
        <w:tc>
          <w:tcPr>
            <w:tcW w:w="396" w:type="pct"/>
            <w:tcBorders>
              <w:top w:val="nil"/>
              <w:left w:val="single" w:sz="4" w:space="0" w:color="auto"/>
              <w:bottom w:val="single" w:sz="4" w:space="0" w:color="auto"/>
              <w:right w:val="single" w:sz="4" w:space="0" w:color="auto"/>
            </w:tcBorders>
            <w:shd w:val="clear" w:color="auto" w:fill="auto"/>
            <w:noWrap/>
            <w:vAlign w:val="bottom"/>
            <w:hideMark/>
          </w:tcPr>
          <w:p w:rsidR="001044EB" w:rsidRPr="00A11778" w:rsidRDefault="001044EB" w:rsidP="00CA43B7">
            <w:pPr>
              <w:widowControl w:val="0"/>
              <w:spacing w:after="0" w:line="240" w:lineRule="auto"/>
              <w:ind w:firstLine="0"/>
              <w:jc w:val="left"/>
              <w:rPr>
                <w:rFonts w:ascii="Garamond" w:eastAsia="Times New Roman" w:hAnsi="Garamond" w:cs="Arial"/>
                <w:sz w:val="20"/>
                <w:szCs w:val="20"/>
                <w:lang w:val="sq-AL"/>
              </w:rPr>
            </w:pPr>
            <w:r w:rsidRPr="00A11778">
              <w:rPr>
                <w:rFonts w:ascii="Garamond" w:eastAsia="Times New Roman" w:hAnsi="Garamond" w:cs="Arial"/>
                <w:sz w:val="20"/>
                <w:szCs w:val="20"/>
                <w:lang w:val="sq-AL"/>
              </w:rPr>
              <w:t> </w:t>
            </w:r>
          </w:p>
        </w:tc>
        <w:tc>
          <w:tcPr>
            <w:tcW w:w="3437" w:type="pct"/>
            <w:tcBorders>
              <w:top w:val="nil"/>
              <w:left w:val="nil"/>
              <w:bottom w:val="single" w:sz="4" w:space="0" w:color="auto"/>
              <w:right w:val="single" w:sz="4" w:space="0" w:color="auto"/>
            </w:tcBorders>
            <w:shd w:val="clear" w:color="auto" w:fill="auto"/>
            <w:noWrap/>
            <w:vAlign w:val="bottom"/>
            <w:hideMark/>
          </w:tcPr>
          <w:p w:rsidR="001044EB" w:rsidRPr="00A11778" w:rsidRDefault="001044EB" w:rsidP="00CA43B7">
            <w:pPr>
              <w:widowControl w:val="0"/>
              <w:spacing w:after="0" w:line="240" w:lineRule="auto"/>
              <w:ind w:firstLine="0"/>
              <w:jc w:val="left"/>
              <w:rPr>
                <w:rFonts w:ascii="Garamond" w:eastAsia="Times New Roman" w:hAnsi="Garamond" w:cs="Arial"/>
                <w:sz w:val="20"/>
                <w:szCs w:val="20"/>
                <w:lang w:val="sq-AL"/>
              </w:rPr>
            </w:pPr>
            <w:r w:rsidRPr="00A11778">
              <w:rPr>
                <w:rFonts w:ascii="Garamond" w:eastAsia="Times New Roman" w:hAnsi="Garamond" w:cs="Arial"/>
                <w:sz w:val="20"/>
                <w:szCs w:val="20"/>
                <w:lang w:val="sq-AL"/>
              </w:rPr>
              <w:t xml:space="preserve">Fond </w:t>
            </w:r>
            <w:r w:rsidR="00C810BD" w:rsidRPr="00A11778">
              <w:rPr>
                <w:rFonts w:ascii="Garamond" w:eastAsia="Times New Roman" w:hAnsi="Garamond" w:cs="Arial"/>
                <w:sz w:val="20"/>
                <w:szCs w:val="20"/>
                <w:lang w:val="sq-AL"/>
              </w:rPr>
              <w:t>r</w:t>
            </w:r>
            <w:r w:rsidRPr="00A11778">
              <w:rPr>
                <w:rFonts w:ascii="Garamond" w:eastAsia="Times New Roman" w:hAnsi="Garamond" w:cs="Arial"/>
                <w:sz w:val="20"/>
                <w:szCs w:val="20"/>
                <w:lang w:val="sq-AL"/>
              </w:rPr>
              <w:t>ezerv</w:t>
            </w:r>
            <w:r w:rsidR="00C810BD" w:rsidRPr="00A11778">
              <w:rPr>
                <w:rFonts w:ascii="Garamond" w:eastAsia="Times New Roman" w:hAnsi="Garamond" w:cs="Arial"/>
                <w:sz w:val="20"/>
                <w:szCs w:val="20"/>
                <w:lang w:val="sq-AL"/>
              </w:rPr>
              <w:t>ë</w:t>
            </w:r>
            <w:r w:rsidRPr="00A11778">
              <w:rPr>
                <w:rFonts w:ascii="Garamond" w:eastAsia="Times New Roman" w:hAnsi="Garamond" w:cs="Arial"/>
                <w:sz w:val="20"/>
                <w:szCs w:val="20"/>
                <w:lang w:val="sq-AL"/>
              </w:rPr>
              <w:t xml:space="preserve"> i </w:t>
            </w:r>
            <w:r w:rsidR="00C810BD" w:rsidRPr="00A11778">
              <w:rPr>
                <w:rFonts w:ascii="Garamond" w:eastAsia="Times New Roman" w:hAnsi="Garamond" w:cs="Arial"/>
                <w:sz w:val="20"/>
                <w:szCs w:val="20"/>
                <w:lang w:val="sq-AL"/>
              </w:rPr>
              <w:t>trashëguar</w:t>
            </w:r>
          </w:p>
        </w:tc>
        <w:tc>
          <w:tcPr>
            <w:tcW w:w="1167" w:type="pct"/>
            <w:tcBorders>
              <w:top w:val="nil"/>
              <w:left w:val="nil"/>
              <w:bottom w:val="single" w:sz="4" w:space="0" w:color="auto"/>
              <w:right w:val="single" w:sz="4" w:space="0" w:color="auto"/>
            </w:tcBorders>
            <w:shd w:val="clear" w:color="auto" w:fill="auto"/>
            <w:vAlign w:val="bottom"/>
            <w:hideMark/>
          </w:tcPr>
          <w:p w:rsidR="001044EB" w:rsidRPr="00A11778" w:rsidRDefault="001044EB" w:rsidP="00CA43B7">
            <w:pPr>
              <w:widowControl w:val="0"/>
              <w:spacing w:after="0" w:line="240" w:lineRule="auto"/>
              <w:ind w:firstLine="0"/>
              <w:jc w:val="center"/>
              <w:rPr>
                <w:rFonts w:ascii="Garamond" w:eastAsia="Times New Roman" w:hAnsi="Garamond" w:cs="Arial"/>
                <w:color w:val="000000"/>
                <w:sz w:val="20"/>
                <w:szCs w:val="20"/>
                <w:lang w:val="sq-AL"/>
              </w:rPr>
            </w:pPr>
            <w:r w:rsidRPr="00A11778">
              <w:rPr>
                <w:rFonts w:ascii="Garamond" w:eastAsia="Times New Roman" w:hAnsi="Garamond" w:cs="Arial"/>
                <w:color w:val="000000"/>
                <w:sz w:val="20"/>
                <w:szCs w:val="20"/>
                <w:lang w:val="sq-AL"/>
              </w:rPr>
              <w:t>104,700</w:t>
            </w:r>
          </w:p>
        </w:tc>
      </w:tr>
      <w:tr w:rsidR="001044EB" w:rsidRPr="00A11778" w:rsidTr="001C34B6">
        <w:trPr>
          <w:trHeight w:val="139"/>
        </w:trPr>
        <w:tc>
          <w:tcPr>
            <w:tcW w:w="396" w:type="pct"/>
            <w:tcBorders>
              <w:top w:val="nil"/>
              <w:left w:val="single" w:sz="4" w:space="0" w:color="auto"/>
              <w:bottom w:val="single" w:sz="4" w:space="0" w:color="auto"/>
              <w:right w:val="single" w:sz="4" w:space="0" w:color="auto"/>
            </w:tcBorders>
            <w:shd w:val="clear" w:color="auto" w:fill="auto"/>
            <w:noWrap/>
            <w:vAlign w:val="bottom"/>
            <w:hideMark/>
          </w:tcPr>
          <w:p w:rsidR="001044EB" w:rsidRPr="00A11778" w:rsidRDefault="001044EB" w:rsidP="00CA43B7">
            <w:pPr>
              <w:widowControl w:val="0"/>
              <w:spacing w:after="0" w:line="240" w:lineRule="auto"/>
              <w:ind w:firstLine="0"/>
              <w:jc w:val="left"/>
              <w:rPr>
                <w:rFonts w:ascii="Garamond" w:eastAsia="Times New Roman" w:hAnsi="Garamond" w:cs="Arial"/>
                <w:b/>
                <w:bCs/>
                <w:sz w:val="20"/>
                <w:szCs w:val="20"/>
                <w:lang w:val="sq-AL"/>
              </w:rPr>
            </w:pPr>
            <w:r w:rsidRPr="00A11778">
              <w:rPr>
                <w:rFonts w:ascii="Garamond" w:eastAsia="Times New Roman" w:hAnsi="Garamond" w:cs="Arial"/>
                <w:b/>
                <w:bCs/>
                <w:sz w:val="20"/>
                <w:szCs w:val="20"/>
                <w:lang w:val="sq-AL"/>
              </w:rPr>
              <w:t>II</w:t>
            </w:r>
          </w:p>
        </w:tc>
        <w:tc>
          <w:tcPr>
            <w:tcW w:w="3437" w:type="pct"/>
            <w:tcBorders>
              <w:top w:val="nil"/>
              <w:left w:val="nil"/>
              <w:bottom w:val="single" w:sz="4" w:space="0" w:color="auto"/>
              <w:right w:val="single" w:sz="4" w:space="0" w:color="auto"/>
            </w:tcBorders>
            <w:shd w:val="clear" w:color="auto" w:fill="auto"/>
            <w:noWrap/>
            <w:vAlign w:val="bottom"/>
            <w:hideMark/>
          </w:tcPr>
          <w:p w:rsidR="001044EB" w:rsidRPr="00A11778" w:rsidRDefault="001044EB" w:rsidP="00CA43B7">
            <w:pPr>
              <w:widowControl w:val="0"/>
              <w:spacing w:after="0" w:line="240" w:lineRule="auto"/>
              <w:ind w:firstLine="0"/>
              <w:jc w:val="left"/>
              <w:rPr>
                <w:rFonts w:ascii="Garamond" w:eastAsia="Times New Roman" w:hAnsi="Garamond" w:cs="Arial"/>
                <w:b/>
                <w:bCs/>
                <w:sz w:val="20"/>
                <w:szCs w:val="20"/>
                <w:lang w:val="sq-AL"/>
              </w:rPr>
            </w:pPr>
            <w:r w:rsidRPr="00A11778">
              <w:rPr>
                <w:rFonts w:ascii="Garamond" w:eastAsia="Times New Roman" w:hAnsi="Garamond" w:cs="Arial"/>
                <w:b/>
                <w:bCs/>
                <w:sz w:val="20"/>
                <w:szCs w:val="20"/>
                <w:lang w:val="sq-AL"/>
              </w:rPr>
              <w:t>TOTALI I SHPENZIMEVE</w:t>
            </w:r>
          </w:p>
        </w:tc>
        <w:tc>
          <w:tcPr>
            <w:tcW w:w="1167" w:type="pct"/>
            <w:tcBorders>
              <w:top w:val="nil"/>
              <w:left w:val="nil"/>
              <w:bottom w:val="single" w:sz="4" w:space="0" w:color="auto"/>
              <w:right w:val="single" w:sz="4" w:space="0" w:color="auto"/>
            </w:tcBorders>
            <w:shd w:val="clear" w:color="auto" w:fill="auto"/>
            <w:vAlign w:val="bottom"/>
            <w:hideMark/>
          </w:tcPr>
          <w:p w:rsidR="001044EB" w:rsidRPr="00A11778" w:rsidRDefault="001044EB" w:rsidP="00CA43B7">
            <w:pPr>
              <w:widowControl w:val="0"/>
              <w:spacing w:after="0" w:line="240" w:lineRule="auto"/>
              <w:ind w:firstLine="0"/>
              <w:jc w:val="center"/>
              <w:rPr>
                <w:rFonts w:ascii="Garamond" w:eastAsia="Times New Roman" w:hAnsi="Garamond" w:cs="Arial"/>
                <w:b/>
                <w:bCs/>
                <w:color w:val="000000"/>
                <w:sz w:val="20"/>
                <w:szCs w:val="20"/>
                <w:lang w:val="sq-AL"/>
              </w:rPr>
            </w:pPr>
            <w:r w:rsidRPr="00A11778">
              <w:rPr>
                <w:rFonts w:ascii="Garamond" w:eastAsia="Times New Roman" w:hAnsi="Garamond" w:cs="Arial"/>
                <w:b/>
                <w:bCs/>
                <w:color w:val="000000"/>
                <w:sz w:val="20"/>
                <w:szCs w:val="20"/>
                <w:lang w:val="sq-AL"/>
              </w:rPr>
              <w:t>2,160,315</w:t>
            </w:r>
          </w:p>
        </w:tc>
      </w:tr>
      <w:tr w:rsidR="001044EB" w:rsidRPr="00A11778" w:rsidTr="001C34B6">
        <w:trPr>
          <w:trHeight w:val="139"/>
        </w:trPr>
        <w:tc>
          <w:tcPr>
            <w:tcW w:w="396" w:type="pct"/>
            <w:tcBorders>
              <w:top w:val="nil"/>
              <w:left w:val="single" w:sz="4" w:space="0" w:color="auto"/>
              <w:bottom w:val="single" w:sz="4" w:space="0" w:color="auto"/>
              <w:right w:val="single" w:sz="4" w:space="0" w:color="auto"/>
            </w:tcBorders>
            <w:shd w:val="clear" w:color="auto" w:fill="auto"/>
            <w:noWrap/>
            <w:vAlign w:val="bottom"/>
            <w:hideMark/>
          </w:tcPr>
          <w:p w:rsidR="001044EB" w:rsidRPr="00A11778" w:rsidRDefault="001044EB" w:rsidP="00CA43B7">
            <w:pPr>
              <w:widowControl w:val="0"/>
              <w:spacing w:after="0" w:line="240" w:lineRule="auto"/>
              <w:ind w:firstLine="0"/>
              <w:jc w:val="right"/>
              <w:rPr>
                <w:rFonts w:ascii="Garamond" w:eastAsia="Times New Roman" w:hAnsi="Garamond" w:cs="Arial"/>
                <w:b/>
                <w:bCs/>
                <w:sz w:val="20"/>
                <w:szCs w:val="20"/>
                <w:lang w:val="sq-AL"/>
              </w:rPr>
            </w:pPr>
            <w:r w:rsidRPr="00A11778">
              <w:rPr>
                <w:rFonts w:ascii="Garamond" w:eastAsia="Times New Roman" w:hAnsi="Garamond" w:cs="Arial"/>
                <w:b/>
                <w:bCs/>
                <w:sz w:val="20"/>
                <w:szCs w:val="20"/>
                <w:lang w:val="sq-AL"/>
              </w:rPr>
              <w:t>1</w:t>
            </w:r>
          </w:p>
        </w:tc>
        <w:tc>
          <w:tcPr>
            <w:tcW w:w="3437" w:type="pct"/>
            <w:tcBorders>
              <w:top w:val="nil"/>
              <w:left w:val="nil"/>
              <w:bottom w:val="single" w:sz="4" w:space="0" w:color="auto"/>
              <w:right w:val="single" w:sz="4" w:space="0" w:color="auto"/>
            </w:tcBorders>
            <w:shd w:val="clear" w:color="auto" w:fill="auto"/>
            <w:noWrap/>
            <w:vAlign w:val="bottom"/>
            <w:hideMark/>
          </w:tcPr>
          <w:p w:rsidR="001044EB" w:rsidRPr="00A11778" w:rsidRDefault="001044EB" w:rsidP="00CA43B7">
            <w:pPr>
              <w:widowControl w:val="0"/>
              <w:spacing w:after="0" w:line="240" w:lineRule="auto"/>
              <w:ind w:firstLine="0"/>
              <w:jc w:val="left"/>
              <w:rPr>
                <w:rFonts w:ascii="Garamond" w:eastAsia="Times New Roman" w:hAnsi="Garamond" w:cs="Arial"/>
                <w:b/>
                <w:bCs/>
                <w:sz w:val="20"/>
                <w:szCs w:val="20"/>
                <w:lang w:val="sq-AL"/>
              </w:rPr>
            </w:pPr>
            <w:r w:rsidRPr="00A11778">
              <w:rPr>
                <w:rFonts w:ascii="Garamond" w:eastAsia="Times New Roman" w:hAnsi="Garamond" w:cs="Arial"/>
                <w:b/>
                <w:bCs/>
                <w:sz w:val="20"/>
                <w:szCs w:val="20"/>
                <w:lang w:val="sq-AL"/>
              </w:rPr>
              <w:t>Shpenzime personeli</w:t>
            </w:r>
          </w:p>
        </w:tc>
        <w:tc>
          <w:tcPr>
            <w:tcW w:w="1167" w:type="pct"/>
            <w:tcBorders>
              <w:top w:val="nil"/>
              <w:left w:val="nil"/>
              <w:bottom w:val="single" w:sz="4" w:space="0" w:color="auto"/>
              <w:right w:val="single" w:sz="4" w:space="0" w:color="auto"/>
            </w:tcBorders>
            <w:shd w:val="clear" w:color="auto" w:fill="auto"/>
            <w:noWrap/>
            <w:vAlign w:val="bottom"/>
            <w:hideMark/>
          </w:tcPr>
          <w:p w:rsidR="001044EB" w:rsidRPr="00A11778" w:rsidRDefault="001044EB" w:rsidP="00CA43B7">
            <w:pPr>
              <w:widowControl w:val="0"/>
              <w:spacing w:after="0" w:line="240" w:lineRule="auto"/>
              <w:ind w:firstLine="0"/>
              <w:jc w:val="center"/>
              <w:rPr>
                <w:rFonts w:ascii="Garamond" w:eastAsia="Times New Roman" w:hAnsi="Garamond" w:cs="Arial"/>
                <w:b/>
                <w:bCs/>
                <w:sz w:val="20"/>
                <w:szCs w:val="20"/>
                <w:lang w:val="sq-AL"/>
              </w:rPr>
            </w:pPr>
            <w:r w:rsidRPr="00A11778">
              <w:rPr>
                <w:rFonts w:ascii="Garamond" w:eastAsia="Times New Roman" w:hAnsi="Garamond" w:cs="Arial"/>
                <w:b/>
                <w:bCs/>
                <w:sz w:val="20"/>
                <w:szCs w:val="20"/>
                <w:lang w:val="sq-AL"/>
              </w:rPr>
              <w:t>819,228</w:t>
            </w:r>
          </w:p>
        </w:tc>
      </w:tr>
      <w:tr w:rsidR="001044EB" w:rsidRPr="00A11778" w:rsidTr="001C34B6">
        <w:trPr>
          <w:trHeight w:val="139"/>
        </w:trPr>
        <w:tc>
          <w:tcPr>
            <w:tcW w:w="396" w:type="pct"/>
            <w:tcBorders>
              <w:top w:val="nil"/>
              <w:left w:val="single" w:sz="4" w:space="0" w:color="auto"/>
              <w:bottom w:val="single" w:sz="4" w:space="0" w:color="auto"/>
              <w:right w:val="single" w:sz="4" w:space="0" w:color="auto"/>
            </w:tcBorders>
            <w:shd w:val="clear" w:color="auto" w:fill="auto"/>
            <w:noWrap/>
            <w:vAlign w:val="bottom"/>
            <w:hideMark/>
          </w:tcPr>
          <w:p w:rsidR="001044EB" w:rsidRPr="00A11778" w:rsidRDefault="001044EB" w:rsidP="00CA43B7">
            <w:pPr>
              <w:widowControl w:val="0"/>
              <w:spacing w:after="0" w:line="240" w:lineRule="auto"/>
              <w:ind w:firstLine="0"/>
              <w:jc w:val="left"/>
              <w:rPr>
                <w:rFonts w:ascii="Garamond" w:eastAsia="Times New Roman" w:hAnsi="Garamond" w:cs="Arial"/>
                <w:sz w:val="20"/>
                <w:szCs w:val="20"/>
                <w:lang w:val="sq-AL"/>
              </w:rPr>
            </w:pPr>
            <w:r w:rsidRPr="00A11778">
              <w:rPr>
                <w:rFonts w:ascii="Garamond" w:eastAsia="Times New Roman" w:hAnsi="Garamond" w:cs="Arial"/>
                <w:sz w:val="20"/>
                <w:szCs w:val="20"/>
                <w:lang w:val="sq-AL"/>
              </w:rPr>
              <w:t> </w:t>
            </w:r>
          </w:p>
        </w:tc>
        <w:tc>
          <w:tcPr>
            <w:tcW w:w="3437" w:type="pct"/>
            <w:tcBorders>
              <w:top w:val="nil"/>
              <w:left w:val="nil"/>
              <w:bottom w:val="single" w:sz="4" w:space="0" w:color="auto"/>
              <w:right w:val="single" w:sz="4" w:space="0" w:color="auto"/>
            </w:tcBorders>
            <w:shd w:val="clear" w:color="auto" w:fill="auto"/>
            <w:noWrap/>
            <w:vAlign w:val="bottom"/>
            <w:hideMark/>
          </w:tcPr>
          <w:p w:rsidR="001044EB" w:rsidRPr="00A11778" w:rsidRDefault="001044EB" w:rsidP="00CA43B7">
            <w:pPr>
              <w:widowControl w:val="0"/>
              <w:spacing w:after="0" w:line="240" w:lineRule="auto"/>
              <w:ind w:firstLine="0"/>
              <w:jc w:val="left"/>
              <w:rPr>
                <w:rFonts w:ascii="Garamond" w:eastAsia="Times New Roman" w:hAnsi="Garamond" w:cs="Arial"/>
                <w:sz w:val="20"/>
                <w:szCs w:val="20"/>
                <w:lang w:val="sq-AL"/>
              </w:rPr>
            </w:pPr>
            <w:r w:rsidRPr="00A11778">
              <w:rPr>
                <w:rFonts w:ascii="Garamond" w:eastAsia="Times New Roman" w:hAnsi="Garamond" w:cs="Arial"/>
                <w:sz w:val="20"/>
                <w:szCs w:val="20"/>
                <w:lang w:val="sq-AL"/>
              </w:rPr>
              <w:t>Paga</w:t>
            </w:r>
          </w:p>
        </w:tc>
        <w:tc>
          <w:tcPr>
            <w:tcW w:w="1167" w:type="pct"/>
            <w:tcBorders>
              <w:top w:val="nil"/>
              <w:left w:val="nil"/>
              <w:bottom w:val="single" w:sz="4" w:space="0" w:color="auto"/>
              <w:right w:val="single" w:sz="4" w:space="0" w:color="auto"/>
            </w:tcBorders>
            <w:shd w:val="clear" w:color="auto" w:fill="auto"/>
            <w:vAlign w:val="bottom"/>
            <w:hideMark/>
          </w:tcPr>
          <w:p w:rsidR="001044EB" w:rsidRPr="00A11778" w:rsidRDefault="001044EB" w:rsidP="00CA43B7">
            <w:pPr>
              <w:widowControl w:val="0"/>
              <w:spacing w:after="0" w:line="240" w:lineRule="auto"/>
              <w:ind w:firstLine="0"/>
              <w:jc w:val="center"/>
              <w:rPr>
                <w:rFonts w:ascii="Garamond" w:eastAsia="Times New Roman" w:hAnsi="Garamond" w:cs="Arial"/>
                <w:sz w:val="20"/>
                <w:szCs w:val="20"/>
                <w:lang w:val="sq-AL"/>
              </w:rPr>
            </w:pPr>
            <w:r w:rsidRPr="00A11778">
              <w:rPr>
                <w:rFonts w:ascii="Garamond" w:eastAsia="Times New Roman" w:hAnsi="Garamond" w:cs="Arial"/>
                <w:sz w:val="20"/>
                <w:szCs w:val="20"/>
                <w:lang w:val="sq-AL"/>
              </w:rPr>
              <w:t>676,957</w:t>
            </w:r>
          </w:p>
        </w:tc>
      </w:tr>
      <w:tr w:rsidR="001044EB" w:rsidRPr="00A11778" w:rsidTr="001C34B6">
        <w:trPr>
          <w:trHeight w:val="139"/>
        </w:trPr>
        <w:tc>
          <w:tcPr>
            <w:tcW w:w="396" w:type="pct"/>
            <w:tcBorders>
              <w:top w:val="nil"/>
              <w:left w:val="single" w:sz="4" w:space="0" w:color="auto"/>
              <w:bottom w:val="single" w:sz="4" w:space="0" w:color="auto"/>
              <w:right w:val="single" w:sz="4" w:space="0" w:color="auto"/>
            </w:tcBorders>
            <w:shd w:val="clear" w:color="auto" w:fill="auto"/>
            <w:noWrap/>
            <w:vAlign w:val="bottom"/>
            <w:hideMark/>
          </w:tcPr>
          <w:p w:rsidR="001044EB" w:rsidRPr="00A11778" w:rsidRDefault="001044EB" w:rsidP="00CA43B7">
            <w:pPr>
              <w:widowControl w:val="0"/>
              <w:spacing w:after="0" w:line="240" w:lineRule="auto"/>
              <w:ind w:firstLine="0"/>
              <w:jc w:val="left"/>
              <w:rPr>
                <w:rFonts w:ascii="Garamond" w:eastAsia="Times New Roman" w:hAnsi="Garamond" w:cs="Arial"/>
                <w:sz w:val="20"/>
                <w:szCs w:val="20"/>
                <w:lang w:val="sq-AL"/>
              </w:rPr>
            </w:pPr>
            <w:r w:rsidRPr="00A11778">
              <w:rPr>
                <w:rFonts w:ascii="Garamond" w:eastAsia="Times New Roman" w:hAnsi="Garamond" w:cs="Arial"/>
                <w:sz w:val="20"/>
                <w:szCs w:val="20"/>
                <w:lang w:val="sq-AL"/>
              </w:rPr>
              <w:t> </w:t>
            </w:r>
          </w:p>
        </w:tc>
        <w:tc>
          <w:tcPr>
            <w:tcW w:w="3437" w:type="pct"/>
            <w:tcBorders>
              <w:top w:val="nil"/>
              <w:left w:val="nil"/>
              <w:bottom w:val="single" w:sz="4" w:space="0" w:color="auto"/>
              <w:right w:val="single" w:sz="4" w:space="0" w:color="auto"/>
            </w:tcBorders>
            <w:shd w:val="clear" w:color="auto" w:fill="auto"/>
            <w:noWrap/>
            <w:vAlign w:val="bottom"/>
            <w:hideMark/>
          </w:tcPr>
          <w:p w:rsidR="001044EB" w:rsidRPr="00A11778" w:rsidRDefault="001044EB" w:rsidP="00CA43B7">
            <w:pPr>
              <w:widowControl w:val="0"/>
              <w:spacing w:after="0" w:line="240" w:lineRule="auto"/>
              <w:ind w:firstLine="0"/>
              <w:jc w:val="left"/>
              <w:rPr>
                <w:rFonts w:ascii="Garamond" w:eastAsia="Times New Roman" w:hAnsi="Garamond" w:cs="Arial"/>
                <w:sz w:val="20"/>
                <w:szCs w:val="20"/>
                <w:lang w:val="sq-AL"/>
              </w:rPr>
            </w:pPr>
            <w:r w:rsidRPr="00A11778">
              <w:rPr>
                <w:rFonts w:ascii="Garamond" w:eastAsia="Times New Roman" w:hAnsi="Garamond" w:cs="Arial"/>
                <w:sz w:val="20"/>
                <w:szCs w:val="20"/>
                <w:lang w:val="sq-AL"/>
              </w:rPr>
              <w:t xml:space="preserve">Kontribute </w:t>
            </w:r>
            <w:r w:rsidR="00C810BD" w:rsidRPr="00A11778">
              <w:rPr>
                <w:rFonts w:ascii="Garamond" w:eastAsia="Times New Roman" w:hAnsi="Garamond" w:cs="Arial"/>
                <w:sz w:val="20"/>
                <w:szCs w:val="20"/>
                <w:lang w:val="sq-AL"/>
              </w:rPr>
              <w:t>për</w:t>
            </w:r>
            <w:r w:rsidRPr="00A11778">
              <w:rPr>
                <w:rFonts w:ascii="Garamond" w:eastAsia="Times New Roman" w:hAnsi="Garamond" w:cs="Arial"/>
                <w:sz w:val="20"/>
                <w:szCs w:val="20"/>
                <w:lang w:val="sq-AL"/>
              </w:rPr>
              <w:t xml:space="preserve"> </w:t>
            </w:r>
            <w:r w:rsidR="00C810BD" w:rsidRPr="00A11778">
              <w:rPr>
                <w:rFonts w:ascii="Garamond" w:eastAsia="Times New Roman" w:hAnsi="Garamond" w:cs="Arial"/>
                <w:sz w:val="20"/>
                <w:szCs w:val="20"/>
                <w:lang w:val="sq-AL"/>
              </w:rPr>
              <w:t>sigurime shoqërore</w:t>
            </w:r>
          </w:p>
        </w:tc>
        <w:tc>
          <w:tcPr>
            <w:tcW w:w="1167" w:type="pct"/>
            <w:tcBorders>
              <w:top w:val="nil"/>
              <w:left w:val="nil"/>
              <w:bottom w:val="single" w:sz="4" w:space="0" w:color="auto"/>
              <w:right w:val="single" w:sz="4" w:space="0" w:color="auto"/>
            </w:tcBorders>
            <w:shd w:val="clear" w:color="auto" w:fill="auto"/>
            <w:vAlign w:val="bottom"/>
            <w:hideMark/>
          </w:tcPr>
          <w:p w:rsidR="001044EB" w:rsidRPr="00A11778" w:rsidRDefault="001044EB" w:rsidP="00CA43B7">
            <w:pPr>
              <w:widowControl w:val="0"/>
              <w:spacing w:after="0" w:line="240" w:lineRule="auto"/>
              <w:ind w:firstLine="0"/>
              <w:jc w:val="center"/>
              <w:rPr>
                <w:rFonts w:ascii="Garamond" w:eastAsia="Times New Roman" w:hAnsi="Garamond" w:cs="Arial"/>
                <w:sz w:val="20"/>
                <w:szCs w:val="20"/>
                <w:lang w:val="sq-AL"/>
              </w:rPr>
            </w:pPr>
            <w:r w:rsidRPr="00A11778">
              <w:rPr>
                <w:rFonts w:ascii="Garamond" w:eastAsia="Times New Roman" w:hAnsi="Garamond" w:cs="Arial"/>
                <w:sz w:val="20"/>
                <w:szCs w:val="20"/>
                <w:lang w:val="sq-AL"/>
              </w:rPr>
              <w:t>112,331</w:t>
            </w:r>
          </w:p>
        </w:tc>
      </w:tr>
      <w:tr w:rsidR="001044EB" w:rsidRPr="00A11778" w:rsidTr="001C34B6">
        <w:trPr>
          <w:trHeight w:val="139"/>
        </w:trPr>
        <w:tc>
          <w:tcPr>
            <w:tcW w:w="396" w:type="pct"/>
            <w:tcBorders>
              <w:top w:val="nil"/>
              <w:left w:val="single" w:sz="4" w:space="0" w:color="auto"/>
              <w:bottom w:val="single" w:sz="4" w:space="0" w:color="auto"/>
              <w:right w:val="single" w:sz="4" w:space="0" w:color="auto"/>
            </w:tcBorders>
            <w:shd w:val="clear" w:color="auto" w:fill="auto"/>
            <w:noWrap/>
            <w:vAlign w:val="bottom"/>
            <w:hideMark/>
          </w:tcPr>
          <w:p w:rsidR="001044EB" w:rsidRPr="00A11778" w:rsidRDefault="001044EB" w:rsidP="00CA43B7">
            <w:pPr>
              <w:widowControl w:val="0"/>
              <w:spacing w:after="0" w:line="240" w:lineRule="auto"/>
              <w:ind w:firstLine="0"/>
              <w:jc w:val="left"/>
              <w:rPr>
                <w:rFonts w:ascii="Garamond" w:eastAsia="Times New Roman" w:hAnsi="Garamond" w:cs="Arial"/>
                <w:sz w:val="20"/>
                <w:szCs w:val="20"/>
                <w:lang w:val="sq-AL"/>
              </w:rPr>
            </w:pPr>
            <w:r w:rsidRPr="00A11778">
              <w:rPr>
                <w:rFonts w:ascii="Garamond" w:eastAsia="Times New Roman" w:hAnsi="Garamond" w:cs="Arial"/>
                <w:sz w:val="20"/>
                <w:szCs w:val="20"/>
                <w:lang w:val="sq-AL"/>
              </w:rPr>
              <w:t> </w:t>
            </w:r>
          </w:p>
        </w:tc>
        <w:tc>
          <w:tcPr>
            <w:tcW w:w="3437" w:type="pct"/>
            <w:tcBorders>
              <w:top w:val="nil"/>
              <w:left w:val="nil"/>
              <w:bottom w:val="single" w:sz="4" w:space="0" w:color="auto"/>
              <w:right w:val="single" w:sz="4" w:space="0" w:color="auto"/>
            </w:tcBorders>
            <w:shd w:val="clear" w:color="auto" w:fill="auto"/>
            <w:noWrap/>
            <w:vAlign w:val="bottom"/>
            <w:hideMark/>
          </w:tcPr>
          <w:p w:rsidR="001044EB" w:rsidRPr="00A11778" w:rsidRDefault="001044EB" w:rsidP="00CA43B7">
            <w:pPr>
              <w:widowControl w:val="0"/>
              <w:spacing w:after="0" w:line="240" w:lineRule="auto"/>
              <w:ind w:firstLine="0"/>
              <w:jc w:val="left"/>
              <w:rPr>
                <w:rFonts w:ascii="Garamond" w:eastAsia="Times New Roman" w:hAnsi="Garamond" w:cs="Arial"/>
                <w:sz w:val="20"/>
                <w:szCs w:val="20"/>
                <w:lang w:val="sq-AL"/>
              </w:rPr>
            </w:pPr>
            <w:r w:rsidRPr="00A11778">
              <w:rPr>
                <w:rFonts w:ascii="Garamond" w:eastAsia="Times New Roman" w:hAnsi="Garamond" w:cs="Arial"/>
                <w:sz w:val="20"/>
                <w:szCs w:val="20"/>
                <w:lang w:val="sq-AL"/>
              </w:rPr>
              <w:t xml:space="preserve">Fondi i </w:t>
            </w:r>
            <w:r w:rsidR="00C810BD" w:rsidRPr="00A11778">
              <w:rPr>
                <w:rFonts w:ascii="Garamond" w:eastAsia="Times New Roman" w:hAnsi="Garamond" w:cs="Arial"/>
                <w:sz w:val="20"/>
                <w:szCs w:val="20"/>
                <w:lang w:val="sq-AL"/>
              </w:rPr>
              <w:t>veçantë</w:t>
            </w:r>
            <w:r w:rsidRPr="00A11778">
              <w:rPr>
                <w:rFonts w:ascii="Garamond" w:eastAsia="Times New Roman" w:hAnsi="Garamond" w:cs="Arial"/>
                <w:sz w:val="20"/>
                <w:szCs w:val="20"/>
                <w:lang w:val="sq-AL"/>
              </w:rPr>
              <w:t xml:space="preserve"> i pagave</w:t>
            </w:r>
          </w:p>
        </w:tc>
        <w:tc>
          <w:tcPr>
            <w:tcW w:w="1167" w:type="pct"/>
            <w:tcBorders>
              <w:top w:val="nil"/>
              <w:left w:val="nil"/>
              <w:bottom w:val="single" w:sz="4" w:space="0" w:color="auto"/>
              <w:right w:val="single" w:sz="4" w:space="0" w:color="auto"/>
            </w:tcBorders>
            <w:shd w:val="clear" w:color="auto" w:fill="auto"/>
            <w:vAlign w:val="bottom"/>
            <w:hideMark/>
          </w:tcPr>
          <w:p w:rsidR="001044EB" w:rsidRPr="00A11778" w:rsidRDefault="001044EB" w:rsidP="00CA43B7">
            <w:pPr>
              <w:widowControl w:val="0"/>
              <w:spacing w:after="0" w:line="240" w:lineRule="auto"/>
              <w:ind w:firstLine="0"/>
              <w:jc w:val="center"/>
              <w:rPr>
                <w:rFonts w:ascii="Garamond" w:eastAsia="Times New Roman" w:hAnsi="Garamond" w:cs="Arial"/>
                <w:sz w:val="20"/>
                <w:szCs w:val="20"/>
                <w:lang w:val="sq-AL"/>
              </w:rPr>
            </w:pPr>
            <w:r w:rsidRPr="00A11778">
              <w:rPr>
                <w:rFonts w:ascii="Garamond" w:eastAsia="Times New Roman" w:hAnsi="Garamond" w:cs="Arial"/>
                <w:sz w:val="20"/>
                <w:szCs w:val="20"/>
                <w:lang w:val="sq-AL"/>
              </w:rPr>
              <w:t>29,940</w:t>
            </w:r>
          </w:p>
        </w:tc>
      </w:tr>
      <w:tr w:rsidR="001044EB" w:rsidRPr="00A11778" w:rsidTr="001C34B6">
        <w:trPr>
          <w:trHeight w:val="139"/>
        </w:trPr>
        <w:tc>
          <w:tcPr>
            <w:tcW w:w="396" w:type="pct"/>
            <w:tcBorders>
              <w:top w:val="nil"/>
              <w:left w:val="single" w:sz="4" w:space="0" w:color="auto"/>
              <w:bottom w:val="single" w:sz="4" w:space="0" w:color="auto"/>
              <w:right w:val="single" w:sz="4" w:space="0" w:color="auto"/>
            </w:tcBorders>
            <w:shd w:val="clear" w:color="auto" w:fill="auto"/>
            <w:noWrap/>
            <w:vAlign w:val="bottom"/>
            <w:hideMark/>
          </w:tcPr>
          <w:p w:rsidR="001044EB" w:rsidRPr="00A11778" w:rsidRDefault="001044EB" w:rsidP="00CA43B7">
            <w:pPr>
              <w:widowControl w:val="0"/>
              <w:spacing w:after="0" w:line="240" w:lineRule="auto"/>
              <w:ind w:firstLine="0"/>
              <w:jc w:val="right"/>
              <w:rPr>
                <w:rFonts w:ascii="Garamond" w:eastAsia="Times New Roman" w:hAnsi="Garamond" w:cs="Arial"/>
                <w:b/>
                <w:bCs/>
                <w:sz w:val="20"/>
                <w:szCs w:val="20"/>
                <w:lang w:val="sq-AL"/>
              </w:rPr>
            </w:pPr>
            <w:r w:rsidRPr="00A11778">
              <w:rPr>
                <w:rFonts w:ascii="Garamond" w:eastAsia="Times New Roman" w:hAnsi="Garamond" w:cs="Arial"/>
                <w:b/>
                <w:bCs/>
                <w:sz w:val="20"/>
                <w:szCs w:val="20"/>
                <w:lang w:val="sq-AL"/>
              </w:rPr>
              <w:t>2</w:t>
            </w:r>
          </w:p>
        </w:tc>
        <w:tc>
          <w:tcPr>
            <w:tcW w:w="3437" w:type="pct"/>
            <w:tcBorders>
              <w:top w:val="nil"/>
              <w:left w:val="nil"/>
              <w:bottom w:val="single" w:sz="4" w:space="0" w:color="auto"/>
              <w:right w:val="single" w:sz="4" w:space="0" w:color="auto"/>
            </w:tcBorders>
            <w:shd w:val="clear" w:color="auto" w:fill="auto"/>
            <w:noWrap/>
            <w:vAlign w:val="bottom"/>
            <w:hideMark/>
          </w:tcPr>
          <w:p w:rsidR="001044EB" w:rsidRPr="00A11778" w:rsidRDefault="001044EB" w:rsidP="00CA43B7">
            <w:pPr>
              <w:widowControl w:val="0"/>
              <w:spacing w:after="0" w:line="240" w:lineRule="auto"/>
              <w:ind w:firstLine="0"/>
              <w:jc w:val="left"/>
              <w:rPr>
                <w:rFonts w:ascii="Garamond" w:eastAsia="Times New Roman" w:hAnsi="Garamond" w:cs="Arial"/>
                <w:b/>
                <w:bCs/>
                <w:sz w:val="20"/>
                <w:szCs w:val="20"/>
                <w:lang w:val="sq-AL"/>
              </w:rPr>
            </w:pPr>
            <w:r w:rsidRPr="00A11778">
              <w:rPr>
                <w:rFonts w:ascii="Garamond" w:eastAsia="Times New Roman" w:hAnsi="Garamond" w:cs="Arial"/>
                <w:b/>
                <w:bCs/>
                <w:sz w:val="20"/>
                <w:szCs w:val="20"/>
                <w:lang w:val="sq-AL"/>
              </w:rPr>
              <w:t>Shpenzime operative</w:t>
            </w:r>
          </w:p>
        </w:tc>
        <w:tc>
          <w:tcPr>
            <w:tcW w:w="1167" w:type="pct"/>
            <w:tcBorders>
              <w:top w:val="nil"/>
              <w:left w:val="nil"/>
              <w:bottom w:val="single" w:sz="4" w:space="0" w:color="auto"/>
              <w:right w:val="single" w:sz="4" w:space="0" w:color="auto"/>
            </w:tcBorders>
            <w:shd w:val="clear" w:color="auto" w:fill="auto"/>
            <w:noWrap/>
            <w:vAlign w:val="bottom"/>
            <w:hideMark/>
          </w:tcPr>
          <w:p w:rsidR="001044EB" w:rsidRPr="00A11778" w:rsidRDefault="001044EB" w:rsidP="00CA43B7">
            <w:pPr>
              <w:widowControl w:val="0"/>
              <w:spacing w:after="0" w:line="240" w:lineRule="auto"/>
              <w:ind w:firstLine="0"/>
              <w:jc w:val="center"/>
              <w:rPr>
                <w:rFonts w:ascii="Garamond" w:eastAsia="Times New Roman" w:hAnsi="Garamond" w:cs="Arial"/>
                <w:b/>
                <w:bCs/>
                <w:sz w:val="20"/>
                <w:szCs w:val="20"/>
                <w:lang w:val="sq-AL"/>
              </w:rPr>
            </w:pPr>
            <w:r w:rsidRPr="00A11778">
              <w:rPr>
                <w:rFonts w:ascii="Garamond" w:eastAsia="Times New Roman" w:hAnsi="Garamond" w:cs="Arial"/>
                <w:b/>
                <w:bCs/>
                <w:sz w:val="20"/>
                <w:szCs w:val="20"/>
                <w:lang w:val="sq-AL"/>
              </w:rPr>
              <w:t>300,394</w:t>
            </w:r>
          </w:p>
        </w:tc>
      </w:tr>
      <w:tr w:rsidR="001044EB" w:rsidRPr="00A11778" w:rsidTr="001C34B6">
        <w:trPr>
          <w:trHeight w:val="139"/>
        </w:trPr>
        <w:tc>
          <w:tcPr>
            <w:tcW w:w="396" w:type="pct"/>
            <w:tcBorders>
              <w:top w:val="nil"/>
              <w:left w:val="single" w:sz="4" w:space="0" w:color="auto"/>
              <w:bottom w:val="single" w:sz="4" w:space="0" w:color="auto"/>
              <w:right w:val="single" w:sz="4" w:space="0" w:color="auto"/>
            </w:tcBorders>
            <w:shd w:val="clear" w:color="auto" w:fill="auto"/>
            <w:noWrap/>
            <w:vAlign w:val="bottom"/>
            <w:hideMark/>
          </w:tcPr>
          <w:p w:rsidR="001044EB" w:rsidRPr="00A11778" w:rsidRDefault="001044EB" w:rsidP="00CA43B7">
            <w:pPr>
              <w:widowControl w:val="0"/>
              <w:spacing w:after="0" w:line="240" w:lineRule="auto"/>
              <w:ind w:firstLine="0"/>
              <w:jc w:val="left"/>
              <w:rPr>
                <w:rFonts w:ascii="Garamond" w:eastAsia="Times New Roman" w:hAnsi="Garamond" w:cs="Arial"/>
                <w:sz w:val="20"/>
                <w:szCs w:val="20"/>
                <w:lang w:val="sq-AL"/>
              </w:rPr>
            </w:pPr>
            <w:r w:rsidRPr="00A11778">
              <w:rPr>
                <w:rFonts w:ascii="Garamond" w:eastAsia="Times New Roman" w:hAnsi="Garamond" w:cs="Arial"/>
                <w:sz w:val="20"/>
                <w:szCs w:val="20"/>
                <w:lang w:val="sq-AL"/>
              </w:rPr>
              <w:t> </w:t>
            </w:r>
          </w:p>
        </w:tc>
        <w:tc>
          <w:tcPr>
            <w:tcW w:w="3437" w:type="pct"/>
            <w:tcBorders>
              <w:top w:val="nil"/>
              <w:left w:val="nil"/>
              <w:bottom w:val="single" w:sz="4" w:space="0" w:color="auto"/>
              <w:right w:val="single" w:sz="4" w:space="0" w:color="auto"/>
            </w:tcBorders>
            <w:shd w:val="clear" w:color="auto" w:fill="auto"/>
            <w:noWrap/>
            <w:vAlign w:val="bottom"/>
            <w:hideMark/>
          </w:tcPr>
          <w:p w:rsidR="001044EB" w:rsidRPr="00A11778" w:rsidRDefault="001044EB" w:rsidP="00CA43B7">
            <w:pPr>
              <w:widowControl w:val="0"/>
              <w:spacing w:after="0" w:line="240" w:lineRule="auto"/>
              <w:ind w:firstLine="0"/>
              <w:jc w:val="left"/>
              <w:rPr>
                <w:rFonts w:ascii="Garamond" w:eastAsia="Times New Roman" w:hAnsi="Garamond" w:cs="Arial"/>
                <w:sz w:val="20"/>
                <w:szCs w:val="20"/>
                <w:lang w:val="sq-AL"/>
              </w:rPr>
            </w:pPr>
            <w:r w:rsidRPr="00A11778">
              <w:rPr>
                <w:rFonts w:ascii="Garamond" w:eastAsia="Times New Roman" w:hAnsi="Garamond" w:cs="Arial"/>
                <w:sz w:val="20"/>
                <w:szCs w:val="20"/>
                <w:lang w:val="sq-AL"/>
              </w:rPr>
              <w:t>Shpenzime t</w:t>
            </w:r>
            <w:r w:rsidR="00C810BD" w:rsidRPr="00A11778">
              <w:rPr>
                <w:rFonts w:ascii="Garamond" w:eastAsia="Times New Roman" w:hAnsi="Garamond" w:cs="Arial"/>
                <w:sz w:val="20"/>
                <w:szCs w:val="20"/>
                <w:lang w:val="sq-AL"/>
              </w:rPr>
              <w:t>ë</w:t>
            </w:r>
            <w:r w:rsidRPr="00A11778">
              <w:rPr>
                <w:rFonts w:ascii="Garamond" w:eastAsia="Times New Roman" w:hAnsi="Garamond" w:cs="Arial"/>
                <w:sz w:val="20"/>
                <w:szCs w:val="20"/>
                <w:lang w:val="sq-AL"/>
              </w:rPr>
              <w:t xml:space="preserve"> </w:t>
            </w:r>
            <w:r w:rsidR="00C810BD" w:rsidRPr="00A11778">
              <w:rPr>
                <w:rFonts w:ascii="Garamond" w:eastAsia="Times New Roman" w:hAnsi="Garamond" w:cs="Arial"/>
                <w:sz w:val="20"/>
                <w:szCs w:val="20"/>
                <w:lang w:val="sq-AL"/>
              </w:rPr>
              <w:t>mirëmbajtjes</w:t>
            </w:r>
            <w:r w:rsidRPr="00A11778">
              <w:rPr>
                <w:rFonts w:ascii="Garamond" w:eastAsia="Times New Roman" w:hAnsi="Garamond" w:cs="Arial"/>
                <w:sz w:val="20"/>
                <w:szCs w:val="20"/>
                <w:lang w:val="sq-AL"/>
              </w:rPr>
              <w:t xml:space="preserve"> e t</w:t>
            </w:r>
            <w:r w:rsidR="00E633A2" w:rsidRPr="00A11778">
              <w:rPr>
                <w:rFonts w:ascii="Garamond" w:eastAsia="Times New Roman" w:hAnsi="Garamond" w:cs="Arial"/>
                <w:sz w:val="20"/>
                <w:szCs w:val="20"/>
                <w:lang w:val="sq-AL"/>
              </w:rPr>
              <w:t>ë</w:t>
            </w:r>
            <w:r w:rsidRPr="00A11778">
              <w:rPr>
                <w:rFonts w:ascii="Garamond" w:eastAsia="Times New Roman" w:hAnsi="Garamond" w:cs="Arial"/>
                <w:sz w:val="20"/>
                <w:szCs w:val="20"/>
                <w:lang w:val="sq-AL"/>
              </w:rPr>
              <w:t xml:space="preserve"> tjera</w:t>
            </w:r>
          </w:p>
        </w:tc>
        <w:tc>
          <w:tcPr>
            <w:tcW w:w="1167" w:type="pct"/>
            <w:tcBorders>
              <w:top w:val="nil"/>
              <w:left w:val="nil"/>
              <w:bottom w:val="single" w:sz="4" w:space="0" w:color="auto"/>
              <w:right w:val="single" w:sz="4" w:space="0" w:color="auto"/>
            </w:tcBorders>
            <w:shd w:val="clear" w:color="auto" w:fill="auto"/>
            <w:noWrap/>
            <w:vAlign w:val="bottom"/>
            <w:hideMark/>
          </w:tcPr>
          <w:p w:rsidR="001044EB" w:rsidRPr="00A11778" w:rsidRDefault="001044EB" w:rsidP="00CA43B7">
            <w:pPr>
              <w:widowControl w:val="0"/>
              <w:spacing w:after="0" w:line="240" w:lineRule="auto"/>
              <w:ind w:firstLine="0"/>
              <w:jc w:val="center"/>
              <w:rPr>
                <w:rFonts w:ascii="Garamond" w:eastAsia="Times New Roman" w:hAnsi="Garamond" w:cs="Arial"/>
                <w:sz w:val="20"/>
                <w:szCs w:val="20"/>
                <w:lang w:val="sq-AL"/>
              </w:rPr>
            </w:pPr>
            <w:r w:rsidRPr="00A11778">
              <w:rPr>
                <w:rFonts w:ascii="Garamond" w:eastAsia="Times New Roman" w:hAnsi="Garamond" w:cs="Arial"/>
                <w:sz w:val="20"/>
                <w:szCs w:val="20"/>
                <w:lang w:val="sq-AL"/>
              </w:rPr>
              <w:t>200,640</w:t>
            </w:r>
          </w:p>
        </w:tc>
      </w:tr>
      <w:tr w:rsidR="001044EB" w:rsidRPr="00A11778" w:rsidTr="001C34B6">
        <w:trPr>
          <w:trHeight w:val="139"/>
        </w:trPr>
        <w:tc>
          <w:tcPr>
            <w:tcW w:w="396" w:type="pct"/>
            <w:tcBorders>
              <w:top w:val="nil"/>
              <w:left w:val="single" w:sz="4" w:space="0" w:color="auto"/>
              <w:bottom w:val="nil"/>
              <w:right w:val="single" w:sz="4" w:space="0" w:color="auto"/>
            </w:tcBorders>
            <w:shd w:val="clear" w:color="auto" w:fill="auto"/>
            <w:noWrap/>
            <w:vAlign w:val="bottom"/>
            <w:hideMark/>
          </w:tcPr>
          <w:p w:rsidR="001044EB" w:rsidRPr="00A11778" w:rsidRDefault="001044EB" w:rsidP="00CA43B7">
            <w:pPr>
              <w:widowControl w:val="0"/>
              <w:spacing w:after="0" w:line="240" w:lineRule="auto"/>
              <w:ind w:firstLine="0"/>
              <w:jc w:val="right"/>
              <w:rPr>
                <w:rFonts w:ascii="Garamond" w:eastAsia="Times New Roman" w:hAnsi="Garamond" w:cs="Arial"/>
                <w:b/>
                <w:bCs/>
                <w:sz w:val="20"/>
                <w:szCs w:val="20"/>
                <w:lang w:val="sq-AL"/>
              </w:rPr>
            </w:pPr>
            <w:r w:rsidRPr="00A11778">
              <w:rPr>
                <w:rFonts w:ascii="Garamond" w:eastAsia="Times New Roman" w:hAnsi="Garamond" w:cs="Arial"/>
                <w:b/>
                <w:bCs/>
                <w:sz w:val="20"/>
                <w:szCs w:val="20"/>
                <w:lang w:val="sq-AL"/>
              </w:rPr>
              <w:t>3</w:t>
            </w:r>
          </w:p>
        </w:tc>
        <w:tc>
          <w:tcPr>
            <w:tcW w:w="3437" w:type="pct"/>
            <w:tcBorders>
              <w:top w:val="nil"/>
              <w:left w:val="nil"/>
              <w:bottom w:val="single" w:sz="4" w:space="0" w:color="auto"/>
              <w:right w:val="single" w:sz="4" w:space="0" w:color="auto"/>
            </w:tcBorders>
            <w:shd w:val="clear" w:color="auto" w:fill="auto"/>
            <w:noWrap/>
            <w:vAlign w:val="bottom"/>
            <w:hideMark/>
          </w:tcPr>
          <w:p w:rsidR="001044EB" w:rsidRPr="00A11778" w:rsidRDefault="001044EB" w:rsidP="00CA43B7">
            <w:pPr>
              <w:widowControl w:val="0"/>
              <w:spacing w:after="0" w:line="240" w:lineRule="auto"/>
              <w:ind w:firstLine="0"/>
              <w:jc w:val="left"/>
              <w:rPr>
                <w:rFonts w:ascii="Garamond" w:eastAsia="Times New Roman" w:hAnsi="Garamond" w:cs="Arial"/>
                <w:b/>
                <w:bCs/>
                <w:sz w:val="20"/>
                <w:szCs w:val="20"/>
                <w:lang w:val="sq-AL"/>
              </w:rPr>
            </w:pPr>
            <w:r w:rsidRPr="00A11778">
              <w:rPr>
                <w:rFonts w:ascii="Garamond" w:eastAsia="Times New Roman" w:hAnsi="Garamond" w:cs="Arial"/>
                <w:b/>
                <w:bCs/>
                <w:sz w:val="20"/>
                <w:szCs w:val="20"/>
                <w:lang w:val="sq-AL"/>
              </w:rPr>
              <w:t xml:space="preserve">Shpenzime </w:t>
            </w:r>
            <w:r w:rsidR="00C810BD" w:rsidRPr="00A11778">
              <w:rPr>
                <w:rFonts w:ascii="Garamond" w:eastAsia="Times New Roman" w:hAnsi="Garamond" w:cs="Arial"/>
                <w:b/>
                <w:bCs/>
                <w:sz w:val="20"/>
                <w:szCs w:val="20"/>
                <w:lang w:val="sq-AL"/>
              </w:rPr>
              <w:t>k</w:t>
            </w:r>
            <w:r w:rsidRPr="00A11778">
              <w:rPr>
                <w:rFonts w:ascii="Garamond" w:eastAsia="Times New Roman" w:hAnsi="Garamond" w:cs="Arial"/>
                <w:b/>
                <w:bCs/>
                <w:sz w:val="20"/>
                <w:szCs w:val="20"/>
                <w:lang w:val="sq-AL"/>
              </w:rPr>
              <w:t xml:space="preserve">apitale </w:t>
            </w:r>
          </w:p>
        </w:tc>
        <w:tc>
          <w:tcPr>
            <w:tcW w:w="1167" w:type="pct"/>
            <w:tcBorders>
              <w:top w:val="nil"/>
              <w:left w:val="nil"/>
              <w:bottom w:val="single" w:sz="4" w:space="0" w:color="auto"/>
              <w:right w:val="single" w:sz="4" w:space="0" w:color="auto"/>
            </w:tcBorders>
            <w:shd w:val="clear" w:color="auto" w:fill="auto"/>
            <w:vAlign w:val="bottom"/>
            <w:hideMark/>
          </w:tcPr>
          <w:p w:rsidR="001044EB" w:rsidRPr="00A11778" w:rsidRDefault="001044EB" w:rsidP="00CA43B7">
            <w:pPr>
              <w:widowControl w:val="0"/>
              <w:spacing w:after="0" w:line="240" w:lineRule="auto"/>
              <w:ind w:firstLine="0"/>
              <w:jc w:val="center"/>
              <w:rPr>
                <w:rFonts w:ascii="Garamond" w:eastAsia="Times New Roman" w:hAnsi="Garamond" w:cs="Arial"/>
                <w:b/>
                <w:bCs/>
                <w:sz w:val="20"/>
                <w:szCs w:val="20"/>
                <w:lang w:val="sq-AL"/>
              </w:rPr>
            </w:pPr>
            <w:r w:rsidRPr="00A11778">
              <w:rPr>
                <w:rFonts w:ascii="Garamond" w:eastAsia="Times New Roman" w:hAnsi="Garamond" w:cs="Arial"/>
                <w:b/>
                <w:bCs/>
                <w:sz w:val="20"/>
                <w:szCs w:val="20"/>
                <w:lang w:val="sq-AL"/>
              </w:rPr>
              <w:t>935,993</w:t>
            </w:r>
          </w:p>
        </w:tc>
      </w:tr>
      <w:tr w:rsidR="001044EB" w:rsidRPr="00A11778" w:rsidTr="001C34B6">
        <w:trPr>
          <w:trHeight w:val="139"/>
        </w:trPr>
        <w:tc>
          <w:tcPr>
            <w:tcW w:w="396" w:type="pct"/>
            <w:tcBorders>
              <w:top w:val="single" w:sz="4" w:space="0" w:color="auto"/>
              <w:left w:val="single" w:sz="4" w:space="0" w:color="auto"/>
              <w:bottom w:val="nil"/>
              <w:right w:val="single" w:sz="4" w:space="0" w:color="auto"/>
            </w:tcBorders>
            <w:shd w:val="clear" w:color="auto" w:fill="auto"/>
            <w:noWrap/>
            <w:vAlign w:val="bottom"/>
            <w:hideMark/>
          </w:tcPr>
          <w:p w:rsidR="001044EB" w:rsidRPr="00A11778" w:rsidRDefault="001044EB" w:rsidP="00CA43B7">
            <w:pPr>
              <w:widowControl w:val="0"/>
              <w:spacing w:after="0" w:line="240" w:lineRule="auto"/>
              <w:ind w:firstLine="0"/>
              <w:jc w:val="left"/>
              <w:rPr>
                <w:rFonts w:ascii="Garamond" w:eastAsia="Times New Roman" w:hAnsi="Garamond" w:cs="Arial"/>
                <w:sz w:val="20"/>
                <w:szCs w:val="20"/>
                <w:lang w:val="sq-AL"/>
              </w:rPr>
            </w:pPr>
            <w:r w:rsidRPr="00A11778">
              <w:rPr>
                <w:rFonts w:ascii="Garamond" w:eastAsia="Times New Roman" w:hAnsi="Garamond" w:cs="Arial"/>
                <w:sz w:val="20"/>
                <w:szCs w:val="20"/>
                <w:lang w:val="sq-AL"/>
              </w:rPr>
              <w:t> </w:t>
            </w:r>
          </w:p>
        </w:tc>
        <w:tc>
          <w:tcPr>
            <w:tcW w:w="3437" w:type="pct"/>
            <w:tcBorders>
              <w:top w:val="nil"/>
              <w:left w:val="nil"/>
              <w:bottom w:val="nil"/>
              <w:right w:val="single" w:sz="4" w:space="0" w:color="auto"/>
            </w:tcBorders>
            <w:shd w:val="clear" w:color="auto" w:fill="auto"/>
            <w:noWrap/>
            <w:vAlign w:val="bottom"/>
            <w:hideMark/>
          </w:tcPr>
          <w:p w:rsidR="001044EB" w:rsidRPr="00A11778" w:rsidRDefault="001044EB" w:rsidP="00CA43B7">
            <w:pPr>
              <w:widowControl w:val="0"/>
              <w:spacing w:after="0" w:line="240" w:lineRule="auto"/>
              <w:ind w:firstLine="0"/>
              <w:jc w:val="left"/>
              <w:rPr>
                <w:rFonts w:ascii="Garamond" w:eastAsia="Times New Roman" w:hAnsi="Garamond" w:cs="Arial"/>
                <w:sz w:val="20"/>
                <w:szCs w:val="20"/>
                <w:lang w:val="sq-AL"/>
              </w:rPr>
            </w:pPr>
            <w:r w:rsidRPr="00A11778">
              <w:rPr>
                <w:rFonts w:ascii="Garamond" w:eastAsia="Times New Roman" w:hAnsi="Garamond" w:cs="Arial"/>
                <w:sz w:val="20"/>
                <w:szCs w:val="20"/>
                <w:lang w:val="sq-AL"/>
              </w:rPr>
              <w:t>Investime kapitale t</w:t>
            </w:r>
            <w:r w:rsidR="00E633A2" w:rsidRPr="00A11778">
              <w:rPr>
                <w:rFonts w:ascii="Garamond" w:eastAsia="Times New Roman" w:hAnsi="Garamond" w:cs="Arial"/>
                <w:sz w:val="20"/>
                <w:szCs w:val="20"/>
                <w:lang w:val="sq-AL"/>
              </w:rPr>
              <w:t>ë</w:t>
            </w:r>
            <w:r w:rsidRPr="00A11778">
              <w:rPr>
                <w:rFonts w:ascii="Garamond" w:eastAsia="Times New Roman" w:hAnsi="Garamond" w:cs="Arial"/>
                <w:sz w:val="20"/>
                <w:szCs w:val="20"/>
                <w:lang w:val="sq-AL"/>
              </w:rPr>
              <w:t xml:space="preserve"> brendshme</w:t>
            </w:r>
          </w:p>
        </w:tc>
        <w:tc>
          <w:tcPr>
            <w:tcW w:w="1167" w:type="pct"/>
            <w:tcBorders>
              <w:top w:val="nil"/>
              <w:left w:val="nil"/>
              <w:bottom w:val="nil"/>
              <w:right w:val="single" w:sz="4" w:space="0" w:color="auto"/>
            </w:tcBorders>
            <w:shd w:val="clear" w:color="auto" w:fill="auto"/>
            <w:vAlign w:val="bottom"/>
            <w:hideMark/>
          </w:tcPr>
          <w:p w:rsidR="001044EB" w:rsidRPr="00A11778" w:rsidRDefault="001044EB" w:rsidP="00CA43B7">
            <w:pPr>
              <w:widowControl w:val="0"/>
              <w:spacing w:after="0" w:line="240" w:lineRule="auto"/>
              <w:ind w:firstLine="0"/>
              <w:jc w:val="center"/>
              <w:rPr>
                <w:rFonts w:ascii="Garamond" w:eastAsia="Times New Roman" w:hAnsi="Garamond" w:cs="Arial"/>
                <w:sz w:val="20"/>
                <w:szCs w:val="20"/>
                <w:lang w:val="sq-AL"/>
              </w:rPr>
            </w:pPr>
            <w:r w:rsidRPr="00A11778">
              <w:rPr>
                <w:rFonts w:ascii="Garamond" w:eastAsia="Times New Roman" w:hAnsi="Garamond" w:cs="Arial"/>
                <w:sz w:val="20"/>
                <w:szCs w:val="20"/>
                <w:lang w:val="sq-AL"/>
              </w:rPr>
              <w:t>627,993</w:t>
            </w:r>
          </w:p>
        </w:tc>
      </w:tr>
      <w:tr w:rsidR="001044EB" w:rsidRPr="00A11778" w:rsidTr="001C34B6">
        <w:trPr>
          <w:trHeight w:val="139"/>
        </w:trPr>
        <w:tc>
          <w:tcPr>
            <w:tcW w:w="396"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1044EB" w:rsidRPr="00A11778" w:rsidRDefault="001044EB" w:rsidP="00CA43B7">
            <w:pPr>
              <w:widowControl w:val="0"/>
              <w:spacing w:after="0" w:line="240" w:lineRule="auto"/>
              <w:ind w:firstLine="0"/>
              <w:jc w:val="left"/>
              <w:rPr>
                <w:rFonts w:ascii="Garamond" w:eastAsia="Times New Roman" w:hAnsi="Garamond" w:cs="Arial"/>
                <w:sz w:val="20"/>
                <w:szCs w:val="20"/>
                <w:lang w:val="sq-AL"/>
              </w:rPr>
            </w:pPr>
            <w:r w:rsidRPr="00A11778">
              <w:rPr>
                <w:rFonts w:ascii="Garamond" w:eastAsia="Times New Roman" w:hAnsi="Garamond" w:cs="Arial"/>
                <w:sz w:val="20"/>
                <w:szCs w:val="20"/>
                <w:lang w:val="sq-AL"/>
              </w:rPr>
              <w:t> </w:t>
            </w:r>
          </w:p>
        </w:tc>
        <w:tc>
          <w:tcPr>
            <w:tcW w:w="3437" w:type="pct"/>
            <w:tcBorders>
              <w:top w:val="single" w:sz="4" w:space="0" w:color="auto"/>
              <w:left w:val="nil"/>
              <w:bottom w:val="single" w:sz="4" w:space="0" w:color="auto"/>
              <w:right w:val="nil"/>
            </w:tcBorders>
            <w:shd w:val="clear" w:color="auto" w:fill="auto"/>
            <w:vAlign w:val="center"/>
            <w:hideMark/>
          </w:tcPr>
          <w:p w:rsidR="001044EB" w:rsidRPr="00A11778" w:rsidRDefault="001044EB" w:rsidP="00CA43B7">
            <w:pPr>
              <w:widowControl w:val="0"/>
              <w:spacing w:after="0" w:line="240" w:lineRule="auto"/>
              <w:ind w:firstLine="0"/>
              <w:jc w:val="left"/>
              <w:rPr>
                <w:rFonts w:ascii="Garamond" w:eastAsia="Times New Roman" w:hAnsi="Garamond" w:cs="Arial"/>
                <w:color w:val="000000"/>
                <w:sz w:val="20"/>
                <w:szCs w:val="20"/>
                <w:lang w:val="sq-AL"/>
              </w:rPr>
            </w:pPr>
            <w:r w:rsidRPr="00A11778">
              <w:rPr>
                <w:rFonts w:ascii="Garamond" w:eastAsia="Times New Roman" w:hAnsi="Garamond" w:cs="Arial"/>
                <w:color w:val="000000"/>
                <w:sz w:val="20"/>
                <w:szCs w:val="20"/>
                <w:lang w:val="sq-AL"/>
              </w:rPr>
              <w:t>Fonde t</w:t>
            </w:r>
            <w:r w:rsidR="00E633A2" w:rsidRPr="00A11778">
              <w:rPr>
                <w:rFonts w:ascii="Garamond" w:eastAsia="Times New Roman" w:hAnsi="Garamond" w:cs="Arial"/>
                <w:color w:val="000000"/>
                <w:sz w:val="20"/>
                <w:szCs w:val="20"/>
                <w:lang w:val="sq-AL"/>
              </w:rPr>
              <w:t>ë</w:t>
            </w:r>
            <w:r w:rsidRPr="00A11778">
              <w:rPr>
                <w:rFonts w:ascii="Garamond" w:eastAsia="Times New Roman" w:hAnsi="Garamond" w:cs="Arial"/>
                <w:color w:val="000000"/>
                <w:sz w:val="20"/>
                <w:szCs w:val="20"/>
                <w:lang w:val="sq-AL"/>
              </w:rPr>
              <w:t xml:space="preserve"> lira  n</w:t>
            </w:r>
            <w:r w:rsidR="00E633A2" w:rsidRPr="00A11778">
              <w:rPr>
                <w:rFonts w:ascii="Garamond" w:eastAsia="Times New Roman" w:hAnsi="Garamond" w:cs="Arial"/>
                <w:color w:val="000000"/>
                <w:sz w:val="20"/>
                <w:szCs w:val="20"/>
                <w:lang w:val="sq-AL"/>
              </w:rPr>
              <w:t>ë</w:t>
            </w:r>
            <w:r w:rsidRPr="00A11778">
              <w:rPr>
                <w:rFonts w:ascii="Garamond" w:eastAsia="Times New Roman" w:hAnsi="Garamond" w:cs="Arial"/>
                <w:color w:val="000000"/>
                <w:sz w:val="20"/>
                <w:szCs w:val="20"/>
                <w:lang w:val="sq-AL"/>
              </w:rPr>
              <w:t xml:space="preserve"> dispozicion të </w:t>
            </w:r>
            <w:r w:rsidR="00C810BD" w:rsidRPr="00A11778">
              <w:rPr>
                <w:rFonts w:ascii="Garamond" w:eastAsia="Times New Roman" w:hAnsi="Garamond" w:cs="Arial"/>
                <w:color w:val="000000"/>
                <w:sz w:val="20"/>
                <w:szCs w:val="20"/>
                <w:lang w:val="sq-AL"/>
              </w:rPr>
              <w:t>përmirësim</w:t>
            </w:r>
            <w:r w:rsidRPr="00A11778">
              <w:rPr>
                <w:rFonts w:ascii="Garamond" w:eastAsia="Times New Roman" w:hAnsi="Garamond" w:cs="Arial"/>
                <w:color w:val="000000"/>
                <w:sz w:val="20"/>
                <w:szCs w:val="20"/>
                <w:lang w:val="sq-AL"/>
              </w:rPr>
              <w:t xml:space="preserve"> </w:t>
            </w:r>
            <w:r w:rsidR="00C810BD" w:rsidRPr="00A11778">
              <w:rPr>
                <w:rFonts w:ascii="Garamond" w:eastAsia="Times New Roman" w:hAnsi="Garamond" w:cs="Arial"/>
                <w:color w:val="000000"/>
                <w:sz w:val="20"/>
                <w:szCs w:val="20"/>
                <w:lang w:val="sq-AL"/>
              </w:rPr>
              <w:t>përditësimit</w:t>
            </w:r>
            <w:r w:rsidRPr="00A11778">
              <w:rPr>
                <w:rFonts w:ascii="Garamond" w:eastAsia="Times New Roman" w:hAnsi="Garamond" w:cs="Arial"/>
                <w:color w:val="000000"/>
                <w:sz w:val="20"/>
                <w:szCs w:val="20"/>
                <w:lang w:val="sq-AL"/>
              </w:rPr>
              <w:t>;  regjistrimit fillestar dhe dixhitalizimit  të të dhënave të pasurive të paluajtshme</w:t>
            </w:r>
          </w:p>
        </w:tc>
        <w:tc>
          <w:tcPr>
            <w:tcW w:w="116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044EB" w:rsidRPr="00A11778" w:rsidRDefault="001044EB" w:rsidP="00CA43B7">
            <w:pPr>
              <w:widowControl w:val="0"/>
              <w:spacing w:after="0" w:line="240" w:lineRule="auto"/>
              <w:ind w:firstLine="0"/>
              <w:jc w:val="center"/>
              <w:rPr>
                <w:rFonts w:ascii="Garamond" w:eastAsia="Times New Roman" w:hAnsi="Garamond" w:cs="Arial"/>
                <w:color w:val="000000"/>
                <w:sz w:val="20"/>
                <w:szCs w:val="20"/>
                <w:lang w:val="sq-AL"/>
              </w:rPr>
            </w:pPr>
            <w:r w:rsidRPr="00A11778">
              <w:rPr>
                <w:rFonts w:ascii="Garamond" w:eastAsia="Times New Roman" w:hAnsi="Garamond" w:cs="Arial"/>
                <w:color w:val="000000"/>
                <w:sz w:val="20"/>
                <w:szCs w:val="20"/>
                <w:lang w:val="sq-AL"/>
              </w:rPr>
              <w:t>308,000</w:t>
            </w:r>
          </w:p>
        </w:tc>
      </w:tr>
      <w:tr w:rsidR="001044EB" w:rsidRPr="00A11778" w:rsidTr="001C34B6">
        <w:trPr>
          <w:trHeight w:val="139"/>
        </w:trPr>
        <w:tc>
          <w:tcPr>
            <w:tcW w:w="396" w:type="pct"/>
            <w:tcBorders>
              <w:top w:val="nil"/>
              <w:left w:val="single" w:sz="4" w:space="0" w:color="auto"/>
              <w:bottom w:val="single" w:sz="4" w:space="0" w:color="auto"/>
              <w:right w:val="nil"/>
            </w:tcBorders>
            <w:shd w:val="clear" w:color="auto" w:fill="auto"/>
            <w:noWrap/>
            <w:vAlign w:val="bottom"/>
            <w:hideMark/>
          </w:tcPr>
          <w:p w:rsidR="001044EB" w:rsidRPr="00A11778" w:rsidRDefault="001044EB" w:rsidP="00CA43B7">
            <w:pPr>
              <w:widowControl w:val="0"/>
              <w:spacing w:after="0" w:line="240" w:lineRule="auto"/>
              <w:ind w:firstLine="0"/>
              <w:jc w:val="right"/>
              <w:rPr>
                <w:rFonts w:ascii="Garamond" w:eastAsia="Times New Roman" w:hAnsi="Garamond" w:cs="Arial"/>
                <w:b/>
                <w:bCs/>
                <w:sz w:val="20"/>
                <w:szCs w:val="20"/>
                <w:lang w:val="sq-AL"/>
              </w:rPr>
            </w:pPr>
            <w:r w:rsidRPr="00A11778">
              <w:rPr>
                <w:rFonts w:ascii="Garamond" w:eastAsia="Times New Roman" w:hAnsi="Garamond" w:cs="Arial"/>
                <w:b/>
                <w:bCs/>
                <w:sz w:val="20"/>
                <w:szCs w:val="20"/>
                <w:lang w:val="sq-AL"/>
              </w:rPr>
              <w:t>4</w:t>
            </w:r>
          </w:p>
        </w:tc>
        <w:tc>
          <w:tcPr>
            <w:tcW w:w="3437" w:type="pct"/>
            <w:tcBorders>
              <w:top w:val="nil"/>
              <w:left w:val="nil"/>
              <w:bottom w:val="single" w:sz="4" w:space="0" w:color="auto"/>
              <w:right w:val="nil"/>
            </w:tcBorders>
            <w:shd w:val="clear" w:color="auto" w:fill="auto"/>
            <w:vAlign w:val="center"/>
            <w:hideMark/>
          </w:tcPr>
          <w:p w:rsidR="001044EB" w:rsidRPr="00A11778" w:rsidRDefault="001044EB" w:rsidP="00CA43B7">
            <w:pPr>
              <w:widowControl w:val="0"/>
              <w:spacing w:after="0" w:line="240" w:lineRule="auto"/>
              <w:ind w:firstLine="0"/>
              <w:jc w:val="left"/>
              <w:rPr>
                <w:rFonts w:ascii="Garamond" w:eastAsia="Times New Roman" w:hAnsi="Garamond" w:cs="Arial"/>
                <w:b/>
                <w:bCs/>
                <w:color w:val="000000"/>
                <w:sz w:val="20"/>
                <w:szCs w:val="20"/>
                <w:lang w:val="sq-AL"/>
              </w:rPr>
            </w:pPr>
            <w:r w:rsidRPr="00A11778">
              <w:rPr>
                <w:rFonts w:ascii="Garamond" w:eastAsia="Times New Roman" w:hAnsi="Garamond" w:cs="Arial"/>
                <w:b/>
                <w:bCs/>
                <w:color w:val="000000"/>
                <w:sz w:val="20"/>
                <w:szCs w:val="20"/>
                <w:lang w:val="sq-AL"/>
              </w:rPr>
              <w:t>Fondi  Rezerv</w:t>
            </w:r>
            <w:r w:rsidR="00C810BD" w:rsidRPr="00A11778">
              <w:rPr>
                <w:rFonts w:ascii="Garamond" w:eastAsia="Times New Roman" w:hAnsi="Garamond" w:cs="Arial"/>
                <w:b/>
                <w:bCs/>
                <w:color w:val="000000"/>
                <w:sz w:val="20"/>
                <w:szCs w:val="20"/>
                <w:lang w:val="sq-AL"/>
              </w:rPr>
              <w:t>ë</w:t>
            </w:r>
          </w:p>
        </w:tc>
        <w:tc>
          <w:tcPr>
            <w:tcW w:w="1167" w:type="pct"/>
            <w:tcBorders>
              <w:top w:val="nil"/>
              <w:left w:val="single" w:sz="4" w:space="0" w:color="auto"/>
              <w:bottom w:val="single" w:sz="4" w:space="0" w:color="auto"/>
              <w:right w:val="single" w:sz="4" w:space="0" w:color="auto"/>
            </w:tcBorders>
            <w:shd w:val="clear" w:color="auto" w:fill="auto"/>
            <w:vAlign w:val="bottom"/>
            <w:hideMark/>
          </w:tcPr>
          <w:p w:rsidR="001044EB" w:rsidRPr="00A11778" w:rsidRDefault="001044EB" w:rsidP="00CA43B7">
            <w:pPr>
              <w:widowControl w:val="0"/>
              <w:spacing w:after="0" w:line="240" w:lineRule="auto"/>
              <w:ind w:firstLine="0"/>
              <w:jc w:val="center"/>
              <w:rPr>
                <w:rFonts w:ascii="Garamond" w:eastAsia="Times New Roman" w:hAnsi="Garamond" w:cs="Arial"/>
                <w:b/>
                <w:bCs/>
                <w:sz w:val="20"/>
                <w:szCs w:val="20"/>
                <w:lang w:val="sq-AL"/>
              </w:rPr>
            </w:pPr>
            <w:r w:rsidRPr="00A11778">
              <w:rPr>
                <w:rFonts w:ascii="Garamond" w:eastAsia="Times New Roman" w:hAnsi="Garamond" w:cs="Arial"/>
                <w:b/>
                <w:bCs/>
                <w:sz w:val="20"/>
                <w:szCs w:val="20"/>
                <w:lang w:val="sq-AL"/>
              </w:rPr>
              <w:t>104,700</w:t>
            </w:r>
          </w:p>
        </w:tc>
      </w:tr>
      <w:tr w:rsidR="001044EB" w:rsidRPr="00A11778" w:rsidTr="001C34B6">
        <w:trPr>
          <w:trHeight w:val="139"/>
        </w:trPr>
        <w:tc>
          <w:tcPr>
            <w:tcW w:w="396" w:type="pct"/>
            <w:tcBorders>
              <w:top w:val="nil"/>
              <w:left w:val="single" w:sz="4" w:space="0" w:color="auto"/>
              <w:bottom w:val="single" w:sz="4" w:space="0" w:color="auto"/>
              <w:right w:val="single" w:sz="4" w:space="0" w:color="auto"/>
            </w:tcBorders>
            <w:shd w:val="clear" w:color="auto" w:fill="auto"/>
            <w:noWrap/>
            <w:vAlign w:val="bottom"/>
            <w:hideMark/>
          </w:tcPr>
          <w:p w:rsidR="001044EB" w:rsidRPr="00A11778" w:rsidRDefault="001044EB" w:rsidP="00CA43B7">
            <w:pPr>
              <w:widowControl w:val="0"/>
              <w:spacing w:after="0" w:line="240" w:lineRule="auto"/>
              <w:ind w:firstLine="0"/>
              <w:jc w:val="left"/>
              <w:rPr>
                <w:rFonts w:ascii="Garamond" w:eastAsia="Times New Roman" w:hAnsi="Garamond" w:cs="Arial"/>
                <w:b/>
                <w:bCs/>
                <w:sz w:val="20"/>
                <w:szCs w:val="20"/>
                <w:lang w:val="sq-AL"/>
              </w:rPr>
            </w:pPr>
            <w:r w:rsidRPr="00A11778">
              <w:rPr>
                <w:rFonts w:ascii="Garamond" w:eastAsia="Times New Roman" w:hAnsi="Garamond" w:cs="Arial"/>
                <w:b/>
                <w:bCs/>
                <w:sz w:val="20"/>
                <w:szCs w:val="20"/>
                <w:lang w:val="sq-AL"/>
              </w:rPr>
              <w:t> </w:t>
            </w:r>
          </w:p>
        </w:tc>
        <w:tc>
          <w:tcPr>
            <w:tcW w:w="3437" w:type="pct"/>
            <w:tcBorders>
              <w:top w:val="nil"/>
              <w:left w:val="nil"/>
              <w:bottom w:val="single" w:sz="4" w:space="0" w:color="auto"/>
              <w:right w:val="single" w:sz="4" w:space="0" w:color="auto"/>
            </w:tcBorders>
            <w:shd w:val="clear" w:color="auto" w:fill="auto"/>
            <w:noWrap/>
            <w:vAlign w:val="bottom"/>
            <w:hideMark/>
          </w:tcPr>
          <w:p w:rsidR="001044EB" w:rsidRPr="00A11778" w:rsidRDefault="001044EB" w:rsidP="00CA43B7">
            <w:pPr>
              <w:widowControl w:val="0"/>
              <w:spacing w:after="0" w:line="240" w:lineRule="auto"/>
              <w:ind w:firstLine="0"/>
              <w:jc w:val="left"/>
              <w:rPr>
                <w:rFonts w:ascii="Garamond" w:eastAsia="Times New Roman" w:hAnsi="Garamond" w:cs="Arial"/>
                <w:sz w:val="20"/>
                <w:szCs w:val="20"/>
                <w:lang w:val="sq-AL"/>
              </w:rPr>
            </w:pPr>
            <w:r w:rsidRPr="00A11778">
              <w:rPr>
                <w:rFonts w:ascii="Garamond" w:eastAsia="Times New Roman" w:hAnsi="Garamond" w:cs="Arial"/>
                <w:sz w:val="20"/>
                <w:szCs w:val="20"/>
                <w:lang w:val="sq-AL"/>
              </w:rPr>
              <w:t>Fondi Rezerv</w:t>
            </w:r>
            <w:r w:rsidR="00C810BD" w:rsidRPr="00A11778">
              <w:rPr>
                <w:rFonts w:ascii="Garamond" w:eastAsia="Times New Roman" w:hAnsi="Garamond" w:cs="Arial"/>
                <w:sz w:val="20"/>
                <w:szCs w:val="20"/>
                <w:lang w:val="sq-AL"/>
              </w:rPr>
              <w:t>ë</w:t>
            </w:r>
          </w:p>
        </w:tc>
        <w:tc>
          <w:tcPr>
            <w:tcW w:w="1167" w:type="pct"/>
            <w:tcBorders>
              <w:top w:val="nil"/>
              <w:left w:val="nil"/>
              <w:bottom w:val="single" w:sz="4" w:space="0" w:color="auto"/>
              <w:right w:val="single" w:sz="4" w:space="0" w:color="auto"/>
            </w:tcBorders>
            <w:shd w:val="clear" w:color="auto" w:fill="auto"/>
            <w:vAlign w:val="bottom"/>
            <w:hideMark/>
          </w:tcPr>
          <w:p w:rsidR="001044EB" w:rsidRPr="00A11778" w:rsidRDefault="001044EB" w:rsidP="00CA43B7">
            <w:pPr>
              <w:widowControl w:val="0"/>
              <w:spacing w:after="0" w:line="240" w:lineRule="auto"/>
              <w:ind w:firstLine="0"/>
              <w:jc w:val="center"/>
              <w:rPr>
                <w:rFonts w:ascii="Garamond" w:eastAsia="Times New Roman" w:hAnsi="Garamond" w:cs="Arial"/>
                <w:sz w:val="20"/>
                <w:szCs w:val="20"/>
                <w:lang w:val="sq-AL"/>
              </w:rPr>
            </w:pPr>
            <w:r w:rsidRPr="00A11778">
              <w:rPr>
                <w:rFonts w:ascii="Garamond" w:eastAsia="Times New Roman" w:hAnsi="Garamond" w:cs="Arial"/>
                <w:sz w:val="20"/>
                <w:szCs w:val="20"/>
                <w:lang w:val="sq-AL"/>
              </w:rPr>
              <w:t>104,700</w:t>
            </w:r>
          </w:p>
        </w:tc>
      </w:tr>
      <w:tr w:rsidR="001044EB" w:rsidRPr="00A11778" w:rsidTr="001C34B6">
        <w:trPr>
          <w:trHeight w:val="139"/>
        </w:trPr>
        <w:tc>
          <w:tcPr>
            <w:tcW w:w="396" w:type="pct"/>
            <w:tcBorders>
              <w:top w:val="nil"/>
              <w:left w:val="single" w:sz="4" w:space="0" w:color="auto"/>
              <w:bottom w:val="single" w:sz="4" w:space="0" w:color="auto"/>
              <w:right w:val="single" w:sz="4" w:space="0" w:color="auto"/>
            </w:tcBorders>
            <w:shd w:val="clear" w:color="auto" w:fill="auto"/>
            <w:noWrap/>
            <w:vAlign w:val="bottom"/>
            <w:hideMark/>
          </w:tcPr>
          <w:p w:rsidR="001044EB" w:rsidRPr="00A11778" w:rsidRDefault="001044EB" w:rsidP="00CA43B7">
            <w:pPr>
              <w:widowControl w:val="0"/>
              <w:spacing w:after="0" w:line="240" w:lineRule="auto"/>
              <w:ind w:firstLine="0"/>
              <w:jc w:val="left"/>
              <w:rPr>
                <w:rFonts w:ascii="Garamond" w:eastAsia="Times New Roman" w:hAnsi="Garamond" w:cs="Arial"/>
                <w:sz w:val="20"/>
                <w:szCs w:val="20"/>
                <w:lang w:val="sq-AL"/>
              </w:rPr>
            </w:pPr>
            <w:r w:rsidRPr="00A11778">
              <w:rPr>
                <w:rFonts w:ascii="Garamond" w:eastAsia="Times New Roman" w:hAnsi="Garamond" w:cs="Arial"/>
                <w:sz w:val="20"/>
                <w:szCs w:val="20"/>
                <w:lang w:val="sq-AL"/>
              </w:rPr>
              <w:t> </w:t>
            </w:r>
          </w:p>
        </w:tc>
        <w:tc>
          <w:tcPr>
            <w:tcW w:w="3437" w:type="pct"/>
            <w:tcBorders>
              <w:top w:val="nil"/>
              <w:left w:val="nil"/>
              <w:bottom w:val="single" w:sz="4" w:space="0" w:color="auto"/>
              <w:right w:val="single" w:sz="4" w:space="0" w:color="auto"/>
            </w:tcBorders>
            <w:shd w:val="clear" w:color="auto" w:fill="auto"/>
            <w:noWrap/>
            <w:vAlign w:val="bottom"/>
            <w:hideMark/>
          </w:tcPr>
          <w:p w:rsidR="001044EB" w:rsidRPr="00A11778" w:rsidRDefault="00C810BD" w:rsidP="00CA43B7">
            <w:pPr>
              <w:widowControl w:val="0"/>
              <w:spacing w:after="0" w:line="240" w:lineRule="auto"/>
              <w:ind w:firstLine="0"/>
              <w:jc w:val="left"/>
              <w:rPr>
                <w:rFonts w:ascii="Garamond" w:eastAsia="Times New Roman" w:hAnsi="Garamond" w:cs="Arial"/>
                <w:b/>
                <w:bCs/>
                <w:sz w:val="20"/>
                <w:szCs w:val="20"/>
                <w:lang w:val="sq-AL"/>
              </w:rPr>
            </w:pPr>
            <w:r w:rsidRPr="00A11778">
              <w:rPr>
                <w:rFonts w:ascii="Garamond" w:eastAsia="Times New Roman" w:hAnsi="Garamond" w:cs="Arial"/>
                <w:b/>
                <w:bCs/>
                <w:sz w:val="20"/>
                <w:szCs w:val="20"/>
                <w:lang w:val="sq-AL"/>
              </w:rPr>
              <w:t xml:space="preserve">TË </w:t>
            </w:r>
            <w:r w:rsidR="001044EB" w:rsidRPr="00A11778">
              <w:rPr>
                <w:rFonts w:ascii="Garamond" w:eastAsia="Times New Roman" w:hAnsi="Garamond" w:cs="Arial"/>
                <w:b/>
                <w:bCs/>
                <w:sz w:val="20"/>
                <w:szCs w:val="20"/>
                <w:lang w:val="sq-AL"/>
              </w:rPr>
              <w:t>ARDHURA (-) SHPENZIME</w:t>
            </w:r>
          </w:p>
        </w:tc>
        <w:tc>
          <w:tcPr>
            <w:tcW w:w="1167" w:type="pct"/>
            <w:tcBorders>
              <w:top w:val="nil"/>
              <w:left w:val="nil"/>
              <w:bottom w:val="single" w:sz="4" w:space="0" w:color="auto"/>
              <w:right w:val="single" w:sz="4" w:space="0" w:color="auto"/>
            </w:tcBorders>
            <w:shd w:val="clear" w:color="auto" w:fill="auto"/>
            <w:noWrap/>
            <w:vAlign w:val="bottom"/>
            <w:hideMark/>
          </w:tcPr>
          <w:p w:rsidR="001044EB" w:rsidRPr="00A11778" w:rsidRDefault="001044EB" w:rsidP="00CA43B7">
            <w:pPr>
              <w:widowControl w:val="0"/>
              <w:spacing w:after="0" w:line="240" w:lineRule="auto"/>
              <w:ind w:firstLine="0"/>
              <w:jc w:val="center"/>
              <w:rPr>
                <w:rFonts w:ascii="Garamond" w:eastAsia="Times New Roman" w:hAnsi="Garamond" w:cs="Arial"/>
                <w:sz w:val="20"/>
                <w:szCs w:val="20"/>
                <w:lang w:val="sq-AL"/>
              </w:rPr>
            </w:pPr>
            <w:r w:rsidRPr="00A11778">
              <w:rPr>
                <w:rFonts w:ascii="Garamond" w:eastAsia="Times New Roman" w:hAnsi="Garamond" w:cs="Arial"/>
                <w:sz w:val="20"/>
                <w:szCs w:val="20"/>
                <w:lang w:val="sq-AL"/>
              </w:rPr>
              <w:t>0</w:t>
            </w:r>
          </w:p>
        </w:tc>
      </w:tr>
    </w:tbl>
    <w:p w:rsidR="00AB3AC6" w:rsidRPr="00783D21" w:rsidRDefault="00AB3AC6" w:rsidP="00CA43B7">
      <w:pPr>
        <w:widowControl w:val="0"/>
        <w:spacing w:after="0" w:line="240" w:lineRule="auto"/>
        <w:ind w:firstLine="0"/>
        <w:rPr>
          <w:rFonts w:ascii="Garamond" w:eastAsia="Times New Roman" w:hAnsi="Garamond"/>
          <w:spacing w:val="-4"/>
          <w:sz w:val="24"/>
          <w:szCs w:val="24"/>
          <w:lang w:val="sq-AL" w:eastAsia="en-GB"/>
        </w:rPr>
      </w:pPr>
    </w:p>
    <w:p w:rsidR="00A802EA" w:rsidRDefault="00A802EA" w:rsidP="00CA43B7">
      <w:pPr>
        <w:pStyle w:val="Akti"/>
        <w:keepNext w:val="0"/>
        <w:rPr>
          <w:lang w:val="sq-AL"/>
        </w:rPr>
        <w:sectPr w:rsidR="00A802EA" w:rsidSect="008A378D">
          <w:footnotePr>
            <w:numFmt w:val="chicago"/>
          </w:footnotePr>
          <w:type w:val="continuous"/>
          <w:pgSz w:w="11907" w:h="16840" w:code="9"/>
          <w:pgMar w:top="720" w:right="1134" w:bottom="720" w:left="1134" w:header="851" w:footer="851" w:gutter="0"/>
          <w:cols w:space="454"/>
          <w:docGrid w:linePitch="360"/>
        </w:sectPr>
      </w:pPr>
    </w:p>
    <w:p w:rsidR="00560C81" w:rsidRPr="007620C7" w:rsidRDefault="00560C81" w:rsidP="00CA43B7">
      <w:pPr>
        <w:pStyle w:val="Akti"/>
        <w:keepNext w:val="0"/>
        <w:rPr>
          <w:spacing w:val="-4"/>
          <w:lang w:val="sq-AL"/>
        </w:rPr>
      </w:pPr>
      <w:r w:rsidRPr="007620C7">
        <w:rPr>
          <w:spacing w:val="-4"/>
          <w:lang w:val="sq-AL"/>
        </w:rPr>
        <w:t xml:space="preserve">VENDIM </w:t>
      </w:r>
    </w:p>
    <w:p w:rsidR="00740560" w:rsidRPr="007620C7" w:rsidRDefault="00740560" w:rsidP="00CA43B7">
      <w:pPr>
        <w:pStyle w:val="NumriData"/>
        <w:keepNext w:val="0"/>
        <w:rPr>
          <w:spacing w:val="-4"/>
          <w:lang w:val="sq-AL"/>
        </w:rPr>
      </w:pPr>
      <w:r w:rsidRPr="007620C7">
        <w:rPr>
          <w:spacing w:val="-4"/>
          <w:lang w:val="sq-AL"/>
        </w:rPr>
        <w:t>Nr. 945, datë 28.12.2016</w:t>
      </w:r>
    </w:p>
    <w:p w:rsidR="00740560" w:rsidRPr="007620C7" w:rsidRDefault="00740560" w:rsidP="00785AF7">
      <w:pPr>
        <w:pStyle w:val="Hapesira7"/>
        <w:rPr>
          <w:spacing w:val="-4"/>
          <w:lang w:val="sq-AL"/>
        </w:rPr>
      </w:pPr>
    </w:p>
    <w:p w:rsidR="00740560" w:rsidRPr="007620C7" w:rsidRDefault="00740560" w:rsidP="00CA43B7">
      <w:pPr>
        <w:pStyle w:val="Titull-Titull"/>
        <w:rPr>
          <w:b/>
          <w:spacing w:val="-4"/>
          <w:lang w:val="sq-AL"/>
        </w:rPr>
      </w:pPr>
      <w:r w:rsidRPr="007620C7">
        <w:rPr>
          <w:b/>
          <w:spacing w:val="-4"/>
          <w:lang w:val="sq-AL"/>
        </w:rPr>
        <w:t>PËR DISA NDRYSHIME DHE SHTESA NË VENDIMIN NR.408, DATË 8.5.2013, TË KËSHILLIT TË MINISTRAVE, “PËR DËMSHPËRBLIMIN PËR KAFSHËT E ELIMINUARA”</w:t>
      </w:r>
    </w:p>
    <w:p w:rsidR="00740560" w:rsidRPr="007620C7" w:rsidRDefault="00740560" w:rsidP="00785AF7">
      <w:pPr>
        <w:pStyle w:val="Hapesira7"/>
        <w:rPr>
          <w:spacing w:val="-4"/>
          <w:lang w:val="sq-AL"/>
        </w:rPr>
      </w:pPr>
    </w:p>
    <w:p w:rsidR="00740560" w:rsidRPr="007620C7" w:rsidRDefault="00740560" w:rsidP="00CA43B7">
      <w:pPr>
        <w:pStyle w:val="Paragrafi"/>
        <w:rPr>
          <w:spacing w:val="-4"/>
          <w:lang w:val="sq-AL"/>
        </w:rPr>
      </w:pPr>
      <w:r w:rsidRPr="007620C7">
        <w:rPr>
          <w:spacing w:val="-4"/>
          <w:lang w:val="sq-AL"/>
        </w:rPr>
        <w:t>Në mbështetje të nenit 100 të Kushtetutës dhe të nenit 49, të ligjit nr.10465, datë 29.9.2011, “Për shërbimin veterinar në Republikën e Shqipërisë”, me propozimin e ministrit të Bujqësisë, Zhvillimit Rural dhe Administrimit të Ujërave, Këshilli i Ministrave</w:t>
      </w:r>
    </w:p>
    <w:p w:rsidR="00740560" w:rsidRPr="007620C7" w:rsidRDefault="00740560" w:rsidP="00785AF7">
      <w:pPr>
        <w:pStyle w:val="Hapesira7"/>
        <w:rPr>
          <w:spacing w:val="-4"/>
          <w:lang w:val="sq-AL"/>
        </w:rPr>
      </w:pPr>
    </w:p>
    <w:p w:rsidR="00A11778" w:rsidRDefault="00A11778" w:rsidP="00CA43B7">
      <w:pPr>
        <w:pStyle w:val="Titull-Titull"/>
        <w:rPr>
          <w:spacing w:val="-4"/>
          <w:lang w:val="sq-AL"/>
        </w:rPr>
      </w:pPr>
    </w:p>
    <w:p w:rsidR="00740560" w:rsidRPr="007620C7" w:rsidRDefault="00740560" w:rsidP="00CA43B7">
      <w:pPr>
        <w:pStyle w:val="Titull-Titull"/>
        <w:rPr>
          <w:spacing w:val="-4"/>
          <w:lang w:val="sq-AL"/>
        </w:rPr>
      </w:pPr>
      <w:r w:rsidRPr="007620C7">
        <w:rPr>
          <w:spacing w:val="-4"/>
          <w:lang w:val="sq-AL"/>
        </w:rPr>
        <w:t>VENDOSI:</w:t>
      </w:r>
    </w:p>
    <w:p w:rsidR="00740560" w:rsidRPr="007620C7" w:rsidRDefault="00740560" w:rsidP="00785AF7">
      <w:pPr>
        <w:pStyle w:val="Hapesira7"/>
        <w:rPr>
          <w:spacing w:val="-4"/>
          <w:lang w:val="sq-AL"/>
        </w:rPr>
      </w:pPr>
    </w:p>
    <w:p w:rsidR="00740560" w:rsidRPr="007620C7" w:rsidRDefault="00740560" w:rsidP="00CA43B7">
      <w:pPr>
        <w:pStyle w:val="Paragrafi"/>
        <w:rPr>
          <w:spacing w:val="-4"/>
          <w:lang w:val="sq-AL"/>
        </w:rPr>
      </w:pPr>
      <w:r w:rsidRPr="007620C7">
        <w:rPr>
          <w:spacing w:val="-4"/>
          <w:lang w:val="sq-AL"/>
        </w:rPr>
        <w:t>Në vendimin nr. 408, datë 8.5.2013, të Këshillit të Ministrave, bëhen këto ndryshime dhe shtesa:</w:t>
      </w:r>
    </w:p>
    <w:p w:rsidR="00740560" w:rsidRPr="007620C7" w:rsidRDefault="00740560" w:rsidP="00CA43B7">
      <w:pPr>
        <w:pStyle w:val="Paragrafi"/>
        <w:rPr>
          <w:spacing w:val="-4"/>
          <w:lang w:val="sq-AL"/>
        </w:rPr>
      </w:pPr>
      <w:r w:rsidRPr="007620C7">
        <w:rPr>
          <w:spacing w:val="-4"/>
          <w:lang w:val="sq-AL"/>
        </w:rPr>
        <w:t>1. Në të gjithë vendimin, emërtimi “drejtoria rajonale e bujqësisë në qark (DRB)” zëvendësohet me emërtimin “drejtoria e bujqësisë (DB)”;</w:t>
      </w:r>
    </w:p>
    <w:p w:rsidR="00740560" w:rsidRPr="007620C7" w:rsidRDefault="00740560" w:rsidP="00CA43B7">
      <w:pPr>
        <w:pStyle w:val="Paragrafi"/>
        <w:rPr>
          <w:spacing w:val="-4"/>
          <w:lang w:val="sq-AL"/>
        </w:rPr>
      </w:pPr>
      <w:r w:rsidRPr="007620C7">
        <w:rPr>
          <w:spacing w:val="-4"/>
          <w:lang w:val="sq-AL"/>
        </w:rPr>
        <w:t xml:space="preserve">2. Pas pikës 1 shtohet pika 1.1, me këtë përmbajtje: </w:t>
      </w:r>
    </w:p>
    <w:p w:rsidR="00740560" w:rsidRPr="007620C7" w:rsidRDefault="00740560" w:rsidP="00CA43B7">
      <w:pPr>
        <w:pStyle w:val="Paragrafi"/>
        <w:rPr>
          <w:spacing w:val="-4"/>
          <w:lang w:val="sq-AL"/>
        </w:rPr>
      </w:pPr>
      <w:r w:rsidRPr="007620C7">
        <w:rPr>
          <w:spacing w:val="-4"/>
          <w:lang w:val="sq-AL"/>
        </w:rPr>
        <w:t>“1.1 Pronarët e kafshëve, të cilat kanë ngordhur si pasojë e prekjes nga sëmundja e Dermatozës Nodulare të Gjedhit,</w:t>
      </w:r>
      <w:r w:rsidR="00C810BD" w:rsidRPr="007620C7">
        <w:rPr>
          <w:spacing w:val="-4"/>
          <w:lang w:val="sq-AL"/>
        </w:rPr>
        <w:t xml:space="preserve"> </w:t>
      </w:r>
      <w:r w:rsidRPr="007620C7">
        <w:rPr>
          <w:spacing w:val="-4"/>
          <w:lang w:val="sq-AL"/>
        </w:rPr>
        <w:t>dëmshpërblehen fizikisht me kafshë, sipas pikës 13, të këtij vendimi”.</w:t>
      </w:r>
    </w:p>
    <w:p w:rsidR="00740560" w:rsidRDefault="00740560" w:rsidP="00CA43B7">
      <w:pPr>
        <w:pStyle w:val="Paragrafi"/>
        <w:rPr>
          <w:spacing w:val="-4"/>
          <w:lang w:val="sq-AL"/>
        </w:rPr>
      </w:pPr>
      <w:r w:rsidRPr="007620C7">
        <w:rPr>
          <w:spacing w:val="-4"/>
          <w:lang w:val="sq-AL"/>
        </w:rPr>
        <w:t>3. Në pikën 2, fjalia e parë ndryshohet, si më poshtë vijon:</w:t>
      </w:r>
    </w:p>
    <w:p w:rsidR="00A11778" w:rsidRDefault="00A11778" w:rsidP="00CA43B7">
      <w:pPr>
        <w:pStyle w:val="Paragrafi"/>
        <w:rPr>
          <w:spacing w:val="-4"/>
          <w:lang w:val="sq-AL"/>
        </w:rPr>
      </w:pPr>
    </w:p>
    <w:p w:rsidR="00A11778" w:rsidRPr="007620C7" w:rsidRDefault="00A11778" w:rsidP="00CA43B7">
      <w:pPr>
        <w:pStyle w:val="Paragrafi"/>
        <w:rPr>
          <w:spacing w:val="-4"/>
          <w:lang w:val="sq-AL"/>
        </w:rPr>
      </w:pPr>
    </w:p>
    <w:p w:rsidR="00740560" w:rsidRPr="007620C7" w:rsidRDefault="00740560" w:rsidP="00CA43B7">
      <w:pPr>
        <w:pStyle w:val="Paragrafi"/>
        <w:rPr>
          <w:spacing w:val="-4"/>
          <w:lang w:val="sq-AL"/>
        </w:rPr>
      </w:pPr>
      <w:r w:rsidRPr="007620C7">
        <w:rPr>
          <w:spacing w:val="-4"/>
          <w:lang w:val="sq-AL"/>
        </w:rPr>
        <w:t xml:space="preserve">“2. Janë subjekt dëmshpërblimi sipas pikave 1 dhe 1.1, të këtij vendimi, vetëm pronarët e kafshëve, të cilat:”. </w:t>
      </w:r>
    </w:p>
    <w:p w:rsidR="00740560" w:rsidRPr="007620C7" w:rsidRDefault="00740560" w:rsidP="00CA43B7">
      <w:pPr>
        <w:pStyle w:val="Paragrafi"/>
        <w:rPr>
          <w:spacing w:val="-4"/>
          <w:lang w:val="sq-AL"/>
        </w:rPr>
      </w:pPr>
      <w:r w:rsidRPr="007620C7">
        <w:rPr>
          <w:spacing w:val="-4"/>
          <w:lang w:val="sq-AL"/>
        </w:rPr>
        <w:t>4. Në pikën 4, fjalët “…një përfaqësues i shërbimit veterinar të njësisë së qeverisjes vendore…” zëvendësohen me “…një përfaqësues i qeverisjes vendore…”.</w:t>
      </w:r>
    </w:p>
    <w:p w:rsidR="00740560" w:rsidRPr="007620C7" w:rsidRDefault="00740560" w:rsidP="00CA43B7">
      <w:pPr>
        <w:pStyle w:val="Paragrafi"/>
        <w:rPr>
          <w:spacing w:val="-4"/>
          <w:lang w:val="sq-AL"/>
        </w:rPr>
      </w:pPr>
      <w:r w:rsidRPr="007620C7">
        <w:rPr>
          <w:spacing w:val="-4"/>
          <w:lang w:val="sq-AL"/>
        </w:rPr>
        <w:t>5. Në pikën 7, pas shkronjës “ç” shtohet shkronja “d”, si më poshtë vijon:</w:t>
      </w:r>
    </w:p>
    <w:p w:rsidR="00740560" w:rsidRPr="007620C7" w:rsidRDefault="00740560" w:rsidP="00CA43B7">
      <w:pPr>
        <w:pStyle w:val="Paragrafi"/>
        <w:rPr>
          <w:spacing w:val="-4"/>
          <w:lang w:val="sq-AL"/>
        </w:rPr>
      </w:pPr>
      <w:r w:rsidRPr="007620C7">
        <w:rPr>
          <w:spacing w:val="-4"/>
          <w:lang w:val="sq-AL"/>
        </w:rPr>
        <w:t>“d) menjëherë, pas konfirmimit zyrtar, në rastin e sëmundjes së Dermatozës Nodulare të Gjedhit.”.</w:t>
      </w:r>
    </w:p>
    <w:p w:rsidR="00740560" w:rsidRPr="007620C7" w:rsidRDefault="00740560" w:rsidP="00CA43B7">
      <w:pPr>
        <w:pStyle w:val="Paragrafi"/>
        <w:rPr>
          <w:spacing w:val="-4"/>
          <w:lang w:val="sq-AL"/>
        </w:rPr>
      </w:pPr>
      <w:r w:rsidRPr="007620C7">
        <w:rPr>
          <w:spacing w:val="-4"/>
          <w:lang w:val="sq-AL"/>
        </w:rPr>
        <w:t xml:space="preserve">6. Në fund të pikës 9 shtohet fjalia, me këtë përmbajtje: </w:t>
      </w:r>
    </w:p>
    <w:p w:rsidR="00740560" w:rsidRPr="007620C7" w:rsidRDefault="00740560" w:rsidP="00CA43B7">
      <w:pPr>
        <w:pStyle w:val="Paragrafi"/>
        <w:rPr>
          <w:spacing w:val="-4"/>
          <w:lang w:val="sq-AL"/>
        </w:rPr>
      </w:pPr>
      <w:r w:rsidRPr="007620C7">
        <w:rPr>
          <w:spacing w:val="-4"/>
          <w:lang w:val="sq-AL"/>
        </w:rPr>
        <w:t>“Ky komision kryen edhe vlerësimin e dokumentacionit në rastin e dëmshpërblimit fizikisht me kafshë.”.</w:t>
      </w:r>
    </w:p>
    <w:p w:rsidR="00740560" w:rsidRPr="007620C7" w:rsidRDefault="00740560" w:rsidP="00CA43B7">
      <w:pPr>
        <w:pStyle w:val="Paragrafi"/>
        <w:rPr>
          <w:spacing w:val="-4"/>
          <w:lang w:val="sq-AL"/>
        </w:rPr>
      </w:pPr>
      <w:r w:rsidRPr="007620C7">
        <w:rPr>
          <w:spacing w:val="-4"/>
          <w:lang w:val="sq-AL"/>
        </w:rPr>
        <w:t>7. Në pikën 11, në fund të fjalisë së parë shtohen fjalët “…ose procesverbalin e dëmshpërblimit fizik në kafshë…”.</w:t>
      </w:r>
    </w:p>
    <w:p w:rsidR="00740560" w:rsidRPr="007620C7" w:rsidRDefault="00740560" w:rsidP="00CA43B7">
      <w:pPr>
        <w:pStyle w:val="Paragrafi"/>
        <w:rPr>
          <w:spacing w:val="-4"/>
          <w:lang w:val="sq-AL"/>
        </w:rPr>
      </w:pPr>
      <w:r w:rsidRPr="007620C7">
        <w:rPr>
          <w:spacing w:val="-4"/>
          <w:lang w:val="sq-AL"/>
        </w:rPr>
        <w:t>8. Në fund të pikës 13 shtohet fjalia, me këtë përmbajtje:</w:t>
      </w:r>
    </w:p>
    <w:p w:rsidR="00740560" w:rsidRPr="007620C7" w:rsidRDefault="00740560" w:rsidP="00CA43B7">
      <w:pPr>
        <w:pStyle w:val="Paragrafi"/>
        <w:rPr>
          <w:spacing w:val="-4"/>
          <w:lang w:val="sq-AL"/>
        </w:rPr>
      </w:pPr>
      <w:r w:rsidRPr="007620C7">
        <w:rPr>
          <w:spacing w:val="-4"/>
          <w:lang w:val="sq-AL"/>
        </w:rPr>
        <w:t>“Dëmshpërblimi fizik me kafshë do të bëhet në përputhje me procedurat e prokurimit public, sipas legjislacionit në fuqi.”.</w:t>
      </w:r>
    </w:p>
    <w:p w:rsidR="00740560" w:rsidRPr="007620C7" w:rsidRDefault="00740560" w:rsidP="00CA43B7">
      <w:pPr>
        <w:pStyle w:val="Paragrafi"/>
        <w:rPr>
          <w:spacing w:val="-4"/>
          <w:lang w:val="sq-AL"/>
        </w:rPr>
      </w:pPr>
      <w:r w:rsidRPr="007620C7">
        <w:rPr>
          <w:spacing w:val="-4"/>
          <w:lang w:val="sq-AL"/>
        </w:rPr>
        <w:t xml:space="preserve">9. Pika 14 riformulohet, si më poshtë vijon: </w:t>
      </w:r>
    </w:p>
    <w:p w:rsidR="00740560" w:rsidRPr="007620C7" w:rsidRDefault="00740560" w:rsidP="00CA43B7">
      <w:pPr>
        <w:pStyle w:val="Paragrafi"/>
        <w:rPr>
          <w:spacing w:val="-4"/>
          <w:lang w:val="sq-AL"/>
        </w:rPr>
      </w:pPr>
      <w:r w:rsidRPr="007620C7">
        <w:rPr>
          <w:spacing w:val="-4"/>
          <w:lang w:val="sq-AL"/>
        </w:rPr>
        <w:t>“14. Titullari i DB-së nxjerr aktin për dëmshpërblimin e pronarit të kafshës, i cili duhet të zbatohet nga DB-ja brenda 30 (tridhjetë) ditëve nga dalja e aktit të dëmshpërblimit, me përjashtim të rastit kur dëmshpërblimi bëhet fizik, me kafshë, për të cilat ndiqen procedurat e prokurimit publik, sipas legjislacionit në fuqi.”.</w:t>
      </w:r>
    </w:p>
    <w:p w:rsidR="00740560" w:rsidRPr="007620C7" w:rsidRDefault="00740560" w:rsidP="00CA43B7">
      <w:pPr>
        <w:pStyle w:val="Paragrafi"/>
        <w:rPr>
          <w:spacing w:val="-4"/>
          <w:lang w:val="sq-AL"/>
        </w:rPr>
      </w:pPr>
      <w:r w:rsidRPr="007620C7">
        <w:rPr>
          <w:spacing w:val="-4"/>
          <w:lang w:val="sq-AL"/>
        </w:rPr>
        <w:t xml:space="preserve">10. Pika 17 ndryshohet, me këtë përmbajtje: </w:t>
      </w:r>
    </w:p>
    <w:p w:rsidR="00740560" w:rsidRPr="007620C7" w:rsidRDefault="00740560" w:rsidP="00CA43B7">
      <w:pPr>
        <w:pStyle w:val="Paragrafi"/>
        <w:rPr>
          <w:spacing w:val="-4"/>
          <w:lang w:val="sq-AL"/>
        </w:rPr>
      </w:pPr>
      <w:r w:rsidRPr="007620C7">
        <w:rPr>
          <w:spacing w:val="-4"/>
          <w:lang w:val="sq-AL"/>
        </w:rPr>
        <w:t>“17. Ngarkohen për zbatimin e këtij vendimi Ministria e Bujqësisë, Zhvillimit Rural dhe Administrimit të Ujërave dhe njësitë e qeverisjes vendore.”.</w:t>
      </w:r>
    </w:p>
    <w:p w:rsidR="00740560" w:rsidRPr="007620C7" w:rsidRDefault="00740560" w:rsidP="00CA43B7">
      <w:pPr>
        <w:pStyle w:val="Paragrafi"/>
        <w:rPr>
          <w:spacing w:val="-4"/>
          <w:lang w:val="sq-AL"/>
        </w:rPr>
      </w:pPr>
      <w:r w:rsidRPr="007620C7">
        <w:rPr>
          <w:spacing w:val="-4"/>
          <w:lang w:val="sq-AL"/>
        </w:rPr>
        <w:t>Ky vendim hyn në fuqi pas botimit në Fletoren Zyrtare.</w:t>
      </w:r>
    </w:p>
    <w:p w:rsidR="00740560" w:rsidRPr="007620C7" w:rsidRDefault="00740560" w:rsidP="00785AF7">
      <w:pPr>
        <w:pStyle w:val="Hapesira7"/>
        <w:rPr>
          <w:spacing w:val="-4"/>
          <w:lang w:val="sq-AL"/>
        </w:rPr>
      </w:pPr>
    </w:p>
    <w:p w:rsidR="00740560" w:rsidRPr="007620C7" w:rsidRDefault="00740560" w:rsidP="00CA43B7">
      <w:pPr>
        <w:pStyle w:val="Autoriteti"/>
        <w:keepNext w:val="0"/>
        <w:rPr>
          <w:spacing w:val="-4"/>
          <w:lang w:val="sq-AL"/>
        </w:rPr>
      </w:pPr>
      <w:r w:rsidRPr="007620C7">
        <w:rPr>
          <w:spacing w:val="-4"/>
          <w:lang w:val="sq-AL"/>
        </w:rPr>
        <w:t>KRYEMINISTRI</w:t>
      </w:r>
    </w:p>
    <w:p w:rsidR="00740560" w:rsidRPr="007620C7" w:rsidRDefault="00740560" w:rsidP="00CA43B7">
      <w:pPr>
        <w:pStyle w:val="AutoritetiEmer"/>
        <w:rPr>
          <w:spacing w:val="-4"/>
          <w:lang w:val="sq-AL"/>
        </w:rPr>
      </w:pPr>
      <w:r w:rsidRPr="007620C7">
        <w:rPr>
          <w:spacing w:val="-4"/>
          <w:lang w:val="sq-AL"/>
        </w:rPr>
        <w:t>Edi Rama</w:t>
      </w:r>
    </w:p>
    <w:p w:rsidR="00AB3AC6" w:rsidRPr="00CA1550" w:rsidRDefault="00AB3AC6" w:rsidP="00785AF7">
      <w:pPr>
        <w:pStyle w:val="Hapesira7"/>
        <w:rPr>
          <w:lang w:val="sq-AL" w:eastAsia="en-GB"/>
        </w:rPr>
      </w:pPr>
    </w:p>
    <w:p w:rsidR="00A11778" w:rsidRDefault="00A11778" w:rsidP="00CA43B7">
      <w:pPr>
        <w:pStyle w:val="Akti"/>
        <w:keepNext w:val="0"/>
        <w:rPr>
          <w:lang w:val="sq-AL"/>
        </w:rPr>
      </w:pPr>
    </w:p>
    <w:p w:rsidR="00A11778" w:rsidRDefault="00A11778" w:rsidP="00CA43B7">
      <w:pPr>
        <w:pStyle w:val="Akti"/>
        <w:keepNext w:val="0"/>
        <w:rPr>
          <w:lang w:val="sq-AL"/>
        </w:rPr>
      </w:pPr>
    </w:p>
    <w:p w:rsidR="00A11778" w:rsidRDefault="00A11778" w:rsidP="00CA43B7">
      <w:pPr>
        <w:pStyle w:val="Akti"/>
        <w:keepNext w:val="0"/>
        <w:rPr>
          <w:lang w:val="sq-AL"/>
        </w:rPr>
      </w:pPr>
    </w:p>
    <w:p w:rsidR="00A11778" w:rsidRDefault="00A11778" w:rsidP="00CA43B7">
      <w:pPr>
        <w:pStyle w:val="Akti"/>
        <w:keepNext w:val="0"/>
        <w:rPr>
          <w:lang w:val="sq-AL"/>
        </w:rPr>
      </w:pPr>
    </w:p>
    <w:p w:rsidR="00A11778" w:rsidRDefault="00A11778" w:rsidP="00CA43B7">
      <w:pPr>
        <w:pStyle w:val="Akti"/>
        <w:keepNext w:val="0"/>
        <w:rPr>
          <w:lang w:val="sq-AL"/>
        </w:rPr>
      </w:pPr>
    </w:p>
    <w:p w:rsidR="00A11778" w:rsidRDefault="00A11778" w:rsidP="00CA43B7">
      <w:pPr>
        <w:pStyle w:val="Akti"/>
        <w:keepNext w:val="0"/>
        <w:rPr>
          <w:lang w:val="sq-AL"/>
        </w:rPr>
      </w:pPr>
    </w:p>
    <w:p w:rsidR="00A11778" w:rsidRDefault="00A11778" w:rsidP="00CA43B7">
      <w:pPr>
        <w:pStyle w:val="Akti"/>
        <w:keepNext w:val="0"/>
        <w:rPr>
          <w:lang w:val="sq-AL"/>
        </w:rPr>
      </w:pPr>
    </w:p>
    <w:p w:rsidR="00A11778" w:rsidRDefault="00A11778" w:rsidP="00CA43B7">
      <w:pPr>
        <w:pStyle w:val="Akti"/>
        <w:keepNext w:val="0"/>
        <w:rPr>
          <w:lang w:val="sq-AL"/>
        </w:rPr>
      </w:pPr>
    </w:p>
    <w:p w:rsidR="00560C81" w:rsidRPr="00CA1550" w:rsidRDefault="00560C81" w:rsidP="00CA43B7">
      <w:pPr>
        <w:pStyle w:val="Akti"/>
        <w:keepNext w:val="0"/>
        <w:rPr>
          <w:lang w:val="sq-AL"/>
        </w:rPr>
      </w:pPr>
      <w:r w:rsidRPr="00CA1550">
        <w:rPr>
          <w:lang w:val="sq-AL"/>
        </w:rPr>
        <w:t xml:space="preserve">VENDIM </w:t>
      </w:r>
    </w:p>
    <w:p w:rsidR="00D02AFA" w:rsidRPr="00CA1550" w:rsidRDefault="00D02AFA" w:rsidP="00CA43B7">
      <w:pPr>
        <w:pStyle w:val="NumriData"/>
        <w:keepNext w:val="0"/>
        <w:rPr>
          <w:lang w:val="sq-AL"/>
        </w:rPr>
      </w:pPr>
      <w:r w:rsidRPr="00CA1550">
        <w:rPr>
          <w:lang w:val="sq-AL"/>
        </w:rPr>
        <w:t>Nr.</w:t>
      </w:r>
      <w:r w:rsidR="00170BC0" w:rsidRPr="00CA1550">
        <w:rPr>
          <w:lang w:val="sq-AL"/>
        </w:rPr>
        <w:t xml:space="preserve"> 948</w:t>
      </w:r>
      <w:r w:rsidRPr="00CA1550">
        <w:rPr>
          <w:lang w:val="sq-AL"/>
        </w:rPr>
        <w:t xml:space="preserve">, datë </w:t>
      </w:r>
      <w:r w:rsidR="00170BC0" w:rsidRPr="00CA1550">
        <w:rPr>
          <w:lang w:val="sq-AL"/>
        </w:rPr>
        <w:t>28.12.2016</w:t>
      </w:r>
    </w:p>
    <w:p w:rsidR="00D02AFA" w:rsidRPr="00CA1550" w:rsidRDefault="00D02AFA" w:rsidP="00785AF7">
      <w:pPr>
        <w:pStyle w:val="Hapesira7"/>
        <w:rPr>
          <w:lang w:val="sq-AL"/>
        </w:rPr>
      </w:pPr>
    </w:p>
    <w:p w:rsidR="00D02AFA" w:rsidRPr="00CA1550" w:rsidRDefault="00D02AFA" w:rsidP="00CA43B7">
      <w:pPr>
        <w:pStyle w:val="Titull-Titull"/>
        <w:rPr>
          <w:b/>
          <w:lang w:val="sq-AL"/>
        </w:rPr>
      </w:pPr>
      <w:r w:rsidRPr="00CA1550">
        <w:rPr>
          <w:b/>
          <w:lang w:val="sq-AL"/>
        </w:rPr>
        <w:t>PËR</w:t>
      </w:r>
      <w:r w:rsidR="00170BC0" w:rsidRPr="00CA1550">
        <w:rPr>
          <w:b/>
          <w:lang w:val="sq-AL"/>
        </w:rPr>
        <w:t xml:space="preserve"> </w:t>
      </w:r>
      <w:r w:rsidRPr="00CA1550">
        <w:rPr>
          <w:b/>
          <w:lang w:val="sq-AL"/>
        </w:rPr>
        <w:t>SHPRONËSIMIN, PËR INTERES PUBLIK, TË PRONARËVE TË PASURIVE TË PALUAJTSHME, PRONË PRIVATE, QË PREKEN NGA NDËRTIMI I SEGMENTIT RRUGOR “LEVAN-TEPELENË (SHTESA)”</w:t>
      </w:r>
    </w:p>
    <w:p w:rsidR="00D02AFA" w:rsidRPr="00CA1550" w:rsidRDefault="00D02AFA" w:rsidP="007620C7">
      <w:pPr>
        <w:pStyle w:val="Hapesira7"/>
        <w:rPr>
          <w:lang w:val="sq-AL"/>
        </w:rPr>
      </w:pPr>
    </w:p>
    <w:p w:rsidR="00D02AFA" w:rsidRPr="00CA1550" w:rsidRDefault="00D02AFA" w:rsidP="00CA43B7">
      <w:pPr>
        <w:pStyle w:val="Paragrafi"/>
        <w:rPr>
          <w:lang w:val="sq-AL"/>
        </w:rPr>
      </w:pPr>
      <w:r w:rsidRPr="00CA1550">
        <w:rPr>
          <w:lang w:val="sq-AL"/>
        </w:rPr>
        <w:t>Në mbështetje të nenit 100 të Kushtetutës, dhe të neneve 5, pika 1, 20 e 21, të ligjit nr.8561, datë 22.12.1999, “Për shpronësimet dhe marrjen në përdorim të përkohshëm të pasurisë, pronë private, për interes publik”, me propozimin e ministrit të Transportit dhe Infrastrukturës, Këshilli i Ministrave</w:t>
      </w:r>
    </w:p>
    <w:p w:rsidR="00D02AFA" w:rsidRPr="00CA1550" w:rsidRDefault="00D02AFA" w:rsidP="007620C7">
      <w:pPr>
        <w:pStyle w:val="Hapesira7"/>
        <w:rPr>
          <w:lang w:val="sq-AL"/>
        </w:rPr>
      </w:pPr>
    </w:p>
    <w:p w:rsidR="00D02AFA" w:rsidRPr="00CA1550" w:rsidRDefault="00D02AFA" w:rsidP="00CA43B7">
      <w:pPr>
        <w:pStyle w:val="Titull-Titull"/>
        <w:rPr>
          <w:lang w:val="sq-AL"/>
        </w:rPr>
      </w:pPr>
      <w:r w:rsidRPr="00CA1550">
        <w:rPr>
          <w:lang w:val="sq-AL"/>
        </w:rPr>
        <w:t>VENDOSI:</w:t>
      </w:r>
    </w:p>
    <w:p w:rsidR="00D02AFA" w:rsidRPr="00CA1550" w:rsidRDefault="00D02AFA" w:rsidP="007620C7">
      <w:pPr>
        <w:pStyle w:val="Hapesira7"/>
        <w:rPr>
          <w:lang w:val="sq-AL"/>
        </w:rPr>
      </w:pPr>
    </w:p>
    <w:p w:rsidR="00D02AFA" w:rsidRPr="00CA1550" w:rsidRDefault="00D02AFA" w:rsidP="00CA43B7">
      <w:pPr>
        <w:pStyle w:val="Paragrafi"/>
        <w:rPr>
          <w:lang w:val="sq-AL"/>
        </w:rPr>
      </w:pPr>
      <w:r w:rsidRPr="00CA1550">
        <w:rPr>
          <w:lang w:val="sq-AL"/>
        </w:rPr>
        <w:t>Shpronësimin, për interes publik, të pronarëve të pasurive të paluajtshme, pronë private, që preken nga ndërtimi i segmentit rrugor “Levan-Tepelenë (shtesa)”.</w:t>
      </w:r>
    </w:p>
    <w:p w:rsidR="00D02AFA" w:rsidRPr="00CA1550" w:rsidRDefault="00D02AFA" w:rsidP="00CA43B7">
      <w:pPr>
        <w:pStyle w:val="Paragrafi"/>
        <w:rPr>
          <w:lang w:val="sq-AL"/>
        </w:rPr>
      </w:pPr>
      <w:r w:rsidRPr="00CA1550">
        <w:rPr>
          <w:lang w:val="sq-AL"/>
        </w:rPr>
        <w:t>2. Shpronësimi bëhet në favor të Autoritetit Rrugor Shqiptar.</w:t>
      </w:r>
    </w:p>
    <w:p w:rsidR="00D02AFA" w:rsidRPr="00CA1550" w:rsidRDefault="00D02AFA" w:rsidP="00CA43B7">
      <w:pPr>
        <w:pStyle w:val="Paragrafi"/>
        <w:rPr>
          <w:lang w:val="sq-AL"/>
        </w:rPr>
      </w:pPr>
      <w:r w:rsidRPr="00CA1550">
        <w:rPr>
          <w:lang w:val="sq-AL"/>
        </w:rPr>
        <w:t xml:space="preserve">3. Pronarët e pasurive të paluajtshme, që shpronësohen, të kompensohen në vlerë të plotë, sipas masës përkatëse, që paraqitet në tabelën bashkëlidhur këtij vendimi, për pasuritë “arë”, “truall”, “pyll” dhe “drurë frutorë”, në vlerën prej 4 375 756 (katër milionë e treqind e shtatëdhjetë e pesë mijë e shtatëqind e pesëdhjetë e gjashtë) lekësh, nga të cilat: </w:t>
      </w:r>
    </w:p>
    <w:p w:rsidR="00D02AFA" w:rsidRPr="00CA1550" w:rsidRDefault="00D02AFA" w:rsidP="00CA43B7">
      <w:pPr>
        <w:pStyle w:val="Paragrafi"/>
        <w:rPr>
          <w:lang w:val="sq-AL"/>
        </w:rPr>
      </w:pPr>
      <w:r w:rsidRPr="00CA1550">
        <w:rPr>
          <w:lang w:val="sq-AL"/>
        </w:rPr>
        <w:t>a) për “arë”, me sipërfaqe 11018 (njëm</w:t>
      </w:r>
      <w:r w:rsidR="00CA43B7" w:rsidRPr="00CA1550">
        <w:rPr>
          <w:lang w:val="sq-AL"/>
        </w:rPr>
        <w:t xml:space="preserve">bëdhjetë mijë e tetëmbëdhjetë) </w:t>
      </w:r>
      <w:r w:rsidRPr="00CA1550">
        <w:rPr>
          <w:lang w:val="sq-AL"/>
        </w:rPr>
        <w:t>m</w:t>
      </w:r>
      <w:r w:rsidRPr="00CA1550">
        <w:rPr>
          <w:vertAlign w:val="superscript"/>
          <w:lang w:val="sq-AL"/>
        </w:rPr>
        <w:t>2</w:t>
      </w:r>
      <w:r w:rsidRPr="00CA1550">
        <w:rPr>
          <w:lang w:val="sq-AL"/>
        </w:rPr>
        <w:t>, vlerë 1 234 016 (një milion e dyqind e tridhjetë e katër mijë e gjashtëmbëdhjetë) lekë;</w:t>
      </w:r>
    </w:p>
    <w:p w:rsidR="00D02AFA" w:rsidRPr="00CA1550" w:rsidRDefault="00D02AFA" w:rsidP="00CA43B7">
      <w:pPr>
        <w:pStyle w:val="Paragrafi"/>
        <w:rPr>
          <w:lang w:val="sq-AL"/>
        </w:rPr>
      </w:pPr>
      <w:r w:rsidRPr="00CA1550">
        <w:rPr>
          <w:lang w:val="sq-AL"/>
        </w:rPr>
        <w:t>b)</w:t>
      </w:r>
      <w:r w:rsidRPr="00CA1550">
        <w:rPr>
          <w:lang w:val="sq-AL"/>
        </w:rPr>
        <w:tab/>
      </w:r>
      <w:r w:rsidR="00170BC0" w:rsidRPr="00CA1550">
        <w:rPr>
          <w:lang w:val="sq-AL"/>
        </w:rPr>
        <w:t xml:space="preserve"> </w:t>
      </w:r>
      <w:r w:rsidRPr="00CA1550">
        <w:rPr>
          <w:lang w:val="sq-AL"/>
        </w:rPr>
        <w:t>për “truall”, me sipërfaqe 312 (treqind e dymbëdhjetë) m</w:t>
      </w:r>
      <w:r w:rsidRPr="00CA1550">
        <w:rPr>
          <w:vertAlign w:val="superscript"/>
          <w:lang w:val="sq-AL"/>
        </w:rPr>
        <w:t>2</w:t>
      </w:r>
      <w:r w:rsidRPr="00CA1550">
        <w:rPr>
          <w:lang w:val="sq-AL"/>
        </w:rPr>
        <w:t xml:space="preserve">, me vlerë 39 000 (tridhjetë e nëntë mijë) lekë. </w:t>
      </w:r>
    </w:p>
    <w:p w:rsidR="00D02AFA" w:rsidRPr="00CA1550" w:rsidRDefault="00D02AFA" w:rsidP="00CA43B7">
      <w:pPr>
        <w:pStyle w:val="Paragrafi"/>
        <w:rPr>
          <w:lang w:val="sq-AL"/>
        </w:rPr>
      </w:pPr>
      <w:r w:rsidRPr="00CA1550">
        <w:rPr>
          <w:lang w:val="sq-AL"/>
        </w:rPr>
        <w:t>c) për “pyll”, me sipërfaqe 21 638 (njëzete një mijë e gjashtëqind e tridhjetë e tetë) m</w:t>
      </w:r>
      <w:r w:rsidRPr="00CA1550">
        <w:rPr>
          <w:vertAlign w:val="superscript"/>
          <w:lang w:val="sq-AL"/>
        </w:rPr>
        <w:t>2</w:t>
      </w:r>
      <w:r w:rsidRPr="00CA1550">
        <w:rPr>
          <w:lang w:val="sq-AL"/>
        </w:rPr>
        <w:t>, me vlerë 2 163 800 (dy milion e njëqind e gjashtëdhjetë e tre mijë e tetëqind) lekë;</w:t>
      </w:r>
    </w:p>
    <w:p w:rsidR="00D02AFA" w:rsidRPr="00CA1550" w:rsidRDefault="00D02AFA" w:rsidP="00CA43B7">
      <w:pPr>
        <w:pStyle w:val="Paragrafi"/>
        <w:rPr>
          <w:lang w:val="sq-AL"/>
        </w:rPr>
      </w:pPr>
      <w:r w:rsidRPr="00CA1550">
        <w:rPr>
          <w:lang w:val="sq-AL"/>
        </w:rPr>
        <w:t xml:space="preserve">ç) për “drurë frutorë”, me vlerë 938 940 (nëntëqind e tridhjetë e tetë mijë e nëntëqind e dyzet) lekë. </w:t>
      </w:r>
    </w:p>
    <w:p w:rsidR="00D02AFA" w:rsidRPr="00CA1550" w:rsidRDefault="00D02AFA" w:rsidP="00CA43B7">
      <w:pPr>
        <w:pStyle w:val="Paragrafi"/>
        <w:rPr>
          <w:lang w:val="sq-AL"/>
        </w:rPr>
      </w:pPr>
      <w:r w:rsidRPr="00CA1550">
        <w:rPr>
          <w:lang w:val="sq-AL"/>
        </w:rPr>
        <w:t>4. Vlera e përgjithshme e shpronësimit për pasuritë “arë”, “truall”, “pyll” dhe “drurë frutorë”, prej  4 375 756 (katër milionë e treqind e shtatëdhjetë e pesë mijë e shtatëqind e pesëdhjetë e gjashtë) lekësh, të përballohet nga fondi i shpronësimeve, në llogarinë e shpronësimeve, në Bankën e Shqipërisë.</w:t>
      </w:r>
    </w:p>
    <w:p w:rsidR="00D02AFA" w:rsidRPr="00A514D5" w:rsidRDefault="00D02AFA" w:rsidP="00CA43B7">
      <w:pPr>
        <w:pStyle w:val="Paragrafi"/>
        <w:rPr>
          <w:spacing w:val="-4"/>
          <w:lang w:val="sq-AL"/>
        </w:rPr>
      </w:pPr>
      <w:r w:rsidRPr="00A514D5">
        <w:rPr>
          <w:spacing w:val="-4"/>
          <w:lang w:val="sq-AL"/>
        </w:rPr>
        <w:t>5. Shpenzimet procedurale, në vlerën 70 000 (shtatëdhjetë mijë) lekë, të përballohen nga Autoriteti Rrugor Shqiptar.</w:t>
      </w:r>
    </w:p>
    <w:p w:rsidR="00D02AFA" w:rsidRPr="00A514D5" w:rsidRDefault="00D02AFA" w:rsidP="00CA43B7">
      <w:pPr>
        <w:pStyle w:val="Paragrafi"/>
        <w:rPr>
          <w:spacing w:val="-4"/>
          <w:lang w:val="sq-AL"/>
        </w:rPr>
      </w:pPr>
      <w:r w:rsidRPr="00A514D5">
        <w:rPr>
          <w:spacing w:val="-4"/>
          <w:lang w:val="sq-AL"/>
        </w:rPr>
        <w:t>6. Likuidimi i pronarëve të fillojë pas çeljes së fondit të përcaktuar në pikën 4, të këtij vendimi.</w:t>
      </w:r>
    </w:p>
    <w:p w:rsidR="00D02AFA" w:rsidRPr="00A514D5" w:rsidRDefault="00D02AFA" w:rsidP="00CA43B7">
      <w:pPr>
        <w:pStyle w:val="Paragrafi"/>
        <w:rPr>
          <w:spacing w:val="-4"/>
          <w:lang w:val="sq-AL"/>
        </w:rPr>
      </w:pPr>
      <w:r w:rsidRPr="00A514D5">
        <w:rPr>
          <w:spacing w:val="-4"/>
          <w:lang w:val="sq-AL"/>
        </w:rPr>
        <w:t xml:space="preserve">7. Pronarët e pasurive të përmendur në listën, që i bashkëlidhet këtij vendimi, për të cilat është bërë shënimi “Konfirmuar nga ZVRPP-ja”, “Vërtetim hipotekor”, “Certifikatë pronësie”, të likuidohen, për efekt shpronësimi, në bazë të dokumentacionit të plotë të pronësisë, që do të dorëzojnë pranë Autoritetit Rrugor Shqiptar. </w:t>
      </w:r>
    </w:p>
    <w:p w:rsidR="00D02AFA" w:rsidRPr="00A514D5" w:rsidRDefault="00D02AFA" w:rsidP="00CA43B7">
      <w:pPr>
        <w:pStyle w:val="Paragrafi"/>
        <w:rPr>
          <w:spacing w:val="-4"/>
          <w:lang w:val="sq-AL"/>
        </w:rPr>
      </w:pPr>
      <w:r w:rsidRPr="00A514D5">
        <w:rPr>
          <w:spacing w:val="-4"/>
          <w:lang w:val="sq-AL"/>
        </w:rPr>
        <w:t>8. Autoriteti Rrugor Shqiptar të kryejë likuidimet, për efekt shpronësimi, në bazë të pikave 4, 5, 6, dhe 7, të këtij vendimi.</w:t>
      </w:r>
    </w:p>
    <w:p w:rsidR="00D02AFA" w:rsidRPr="00A514D5" w:rsidRDefault="00D02AFA" w:rsidP="00CA43B7">
      <w:pPr>
        <w:pStyle w:val="Paragrafi"/>
        <w:rPr>
          <w:spacing w:val="-4"/>
          <w:lang w:val="sq-AL"/>
        </w:rPr>
      </w:pPr>
      <w:r w:rsidRPr="00A514D5">
        <w:rPr>
          <w:spacing w:val="-4"/>
          <w:lang w:val="sq-AL"/>
        </w:rPr>
        <w:t>9. Zyra Qendrore e Regjistrimit të Pasurive të Paluajtshme dhe Zyra Vendore e Regjistrimit të Pasurive të Paluajtshme Tepelenë, brenda 30 (tridhjetë) ditëve nga data e miratimit të këtij vendimi, në bashkëpunim me Autoritetin Rrugor Shqiptar, të fillojnë procedurat për hedhjen e trupit të rrugës mbi hartat kadastrale, sipas planimetrisë së shpronësimit, që do t’u vihet në dispozicion nga Autoriteti Rrugor Shqiptar dhe, me fillimin e procesit të likuidimit, të fillojë edhe procesi i kalimit të pronësisë për pasuritë e shpronësuara në favor të shtetit.</w:t>
      </w:r>
    </w:p>
    <w:p w:rsidR="00D02AFA" w:rsidRPr="00A514D5" w:rsidRDefault="00D02AFA" w:rsidP="00CA43B7">
      <w:pPr>
        <w:pStyle w:val="Paragrafi"/>
        <w:rPr>
          <w:spacing w:val="-4"/>
          <w:lang w:val="sq-AL"/>
        </w:rPr>
      </w:pPr>
      <w:r w:rsidRPr="00A514D5">
        <w:rPr>
          <w:spacing w:val="-4"/>
          <w:lang w:val="sq-AL"/>
        </w:rPr>
        <w:t>10. Zyra Qendrore e Regjistrimit të Pasurive të Paluajtshme dhe Zyra Vendore e Regjistrimit të Pasurive të Paluajtshme Tepelenë të pezullojnë të gjitha transaksionet me pasuritë e shpronësuara deri në momentin kur do të realizohen procesi i hedhjes së trupit të rrugës mbi hartat kadastrale si dhe kalimi i pronësisë për pasuritë e shpronësuara.</w:t>
      </w:r>
    </w:p>
    <w:p w:rsidR="00D02AFA" w:rsidRPr="00A514D5" w:rsidRDefault="00D02AFA" w:rsidP="00CA43B7">
      <w:pPr>
        <w:pStyle w:val="Paragrafi"/>
        <w:rPr>
          <w:spacing w:val="-4"/>
          <w:lang w:val="sq-AL"/>
        </w:rPr>
      </w:pPr>
      <w:r w:rsidRPr="00A514D5">
        <w:rPr>
          <w:spacing w:val="-4"/>
          <w:lang w:val="sq-AL"/>
        </w:rPr>
        <w:t>11. Ngarkohen Ministria e Transportit dhe Infrastrukturës, Ministria e Financave, Autoriteti Rrugor Shqiptar, Zyra Qendrore e Regjistrimit të Pasurive të Paluajtshme, Zyra  Vendore e  Regjistrimit të Pasurive  të  Paluajtshme Tepelenë, Drejtoria e Administrimit dhe Mbrojtjes së Tokës dhe Këshilli i Qarkut Gjirokastër për  zbatimin e këtij vendimi.</w:t>
      </w:r>
    </w:p>
    <w:p w:rsidR="00D02AFA" w:rsidRPr="00A514D5" w:rsidRDefault="00D02AFA" w:rsidP="00CA43B7">
      <w:pPr>
        <w:pStyle w:val="Paragrafi"/>
        <w:rPr>
          <w:spacing w:val="-4"/>
          <w:lang w:val="sq-AL"/>
        </w:rPr>
      </w:pPr>
      <w:r w:rsidRPr="00A514D5">
        <w:rPr>
          <w:spacing w:val="-4"/>
          <w:lang w:val="sq-AL"/>
        </w:rPr>
        <w:t>Ky vendim hyn në</w:t>
      </w:r>
      <w:r w:rsidR="00A35CB5" w:rsidRPr="00A514D5">
        <w:rPr>
          <w:spacing w:val="-4"/>
          <w:lang w:val="sq-AL"/>
        </w:rPr>
        <w:t xml:space="preserve"> fuqi menjëherë dhe botohet në </w:t>
      </w:r>
      <w:r w:rsidRPr="00A514D5">
        <w:rPr>
          <w:spacing w:val="-4"/>
          <w:lang w:val="sq-AL"/>
        </w:rPr>
        <w:t xml:space="preserve">Fletoren </w:t>
      </w:r>
      <w:r w:rsidR="00A35CB5" w:rsidRPr="00A514D5">
        <w:rPr>
          <w:spacing w:val="-4"/>
          <w:lang w:val="sq-AL"/>
        </w:rPr>
        <w:t>Zyrtare</w:t>
      </w:r>
      <w:r w:rsidRPr="00A514D5">
        <w:rPr>
          <w:spacing w:val="-4"/>
          <w:lang w:val="sq-AL"/>
        </w:rPr>
        <w:t xml:space="preserve">.  </w:t>
      </w:r>
    </w:p>
    <w:p w:rsidR="00D02AFA" w:rsidRPr="00A514D5" w:rsidRDefault="00D02AFA" w:rsidP="00CA43B7">
      <w:pPr>
        <w:pStyle w:val="Paragrafi"/>
        <w:rPr>
          <w:spacing w:val="-4"/>
          <w:lang w:val="sq-AL"/>
        </w:rPr>
      </w:pPr>
    </w:p>
    <w:p w:rsidR="00170BC0" w:rsidRPr="00A514D5" w:rsidRDefault="00170BC0" w:rsidP="00CA43B7">
      <w:pPr>
        <w:pStyle w:val="Autoriteti"/>
        <w:keepNext w:val="0"/>
        <w:rPr>
          <w:spacing w:val="-4"/>
          <w:lang w:val="sq-AL"/>
        </w:rPr>
      </w:pPr>
      <w:r w:rsidRPr="00A514D5">
        <w:rPr>
          <w:spacing w:val="-4"/>
          <w:lang w:val="sq-AL"/>
        </w:rPr>
        <w:t>KRYEMINISTRI</w:t>
      </w:r>
    </w:p>
    <w:p w:rsidR="00170BC0" w:rsidRPr="00A514D5" w:rsidRDefault="00170BC0" w:rsidP="00CA43B7">
      <w:pPr>
        <w:pStyle w:val="AutoritetiEmer"/>
        <w:rPr>
          <w:spacing w:val="-4"/>
          <w:lang w:val="sq-AL"/>
        </w:rPr>
      </w:pPr>
      <w:r w:rsidRPr="00A514D5">
        <w:rPr>
          <w:spacing w:val="-4"/>
          <w:lang w:val="sq-AL"/>
        </w:rPr>
        <w:t>Edi Rama</w:t>
      </w:r>
    </w:p>
    <w:p w:rsidR="00A802EA" w:rsidRDefault="00A802EA" w:rsidP="00CA43B7">
      <w:pPr>
        <w:widowControl w:val="0"/>
        <w:spacing w:after="0" w:line="240" w:lineRule="auto"/>
        <w:ind w:firstLine="0"/>
        <w:rPr>
          <w:rFonts w:ascii="Garamond" w:eastAsia="Times New Roman" w:hAnsi="Garamond" w:cs="Arial"/>
          <w:b/>
          <w:bCs/>
          <w:sz w:val="18"/>
          <w:szCs w:val="18"/>
          <w:lang w:val="sq-AL"/>
        </w:rPr>
        <w:sectPr w:rsidR="00A802EA" w:rsidSect="00A802EA">
          <w:footnotePr>
            <w:numFmt w:val="chicago"/>
          </w:footnotePr>
          <w:type w:val="continuous"/>
          <w:pgSz w:w="11907" w:h="16840" w:code="9"/>
          <w:pgMar w:top="720" w:right="1134" w:bottom="720" w:left="1134" w:header="851" w:footer="851" w:gutter="0"/>
          <w:cols w:num="2" w:space="454"/>
          <w:docGrid w:linePitch="360"/>
        </w:sectPr>
      </w:pPr>
    </w:p>
    <w:p w:rsidR="00A514D5" w:rsidRDefault="00A514D5" w:rsidP="00CA43B7">
      <w:pPr>
        <w:widowControl w:val="0"/>
        <w:spacing w:after="0" w:line="240" w:lineRule="auto"/>
        <w:ind w:firstLine="0"/>
        <w:rPr>
          <w:rFonts w:ascii="Garamond" w:eastAsia="Times New Roman" w:hAnsi="Garamond" w:cs="Arial"/>
          <w:b/>
          <w:bCs/>
          <w:sz w:val="18"/>
          <w:szCs w:val="18"/>
          <w:lang w:val="sq-AL"/>
        </w:rPr>
      </w:pPr>
    </w:p>
    <w:p w:rsidR="00B24E30" w:rsidRPr="00783D21" w:rsidRDefault="00A96D2F" w:rsidP="00CA43B7">
      <w:pPr>
        <w:widowControl w:val="0"/>
        <w:spacing w:after="0" w:line="240" w:lineRule="auto"/>
        <w:ind w:firstLine="0"/>
        <w:rPr>
          <w:rFonts w:ascii="Garamond" w:eastAsia="Times New Roman" w:hAnsi="Garamond" w:cs="Arial"/>
          <w:b/>
          <w:bCs/>
          <w:sz w:val="18"/>
          <w:szCs w:val="18"/>
          <w:lang w:val="sq-AL"/>
        </w:rPr>
      </w:pPr>
      <w:r w:rsidRPr="00783D21">
        <w:rPr>
          <w:rFonts w:ascii="Garamond" w:eastAsia="Times New Roman" w:hAnsi="Garamond" w:cs="Arial"/>
          <w:b/>
          <w:bCs/>
          <w:sz w:val="18"/>
          <w:szCs w:val="18"/>
          <w:lang w:val="sq-AL"/>
        </w:rPr>
        <w:t>REPUBLIKA E SHQIPËRISË</w:t>
      </w:r>
      <w:r w:rsidR="00B24E30" w:rsidRPr="00783D21">
        <w:rPr>
          <w:rFonts w:ascii="Garamond" w:eastAsia="Times New Roman" w:hAnsi="Garamond" w:cs="Arial"/>
          <w:b/>
          <w:bCs/>
          <w:sz w:val="18"/>
          <w:szCs w:val="18"/>
          <w:lang w:val="sq-AL"/>
        </w:rPr>
        <w:t xml:space="preserve"> </w:t>
      </w:r>
    </w:p>
    <w:p w:rsidR="00B24E30" w:rsidRPr="00783D21" w:rsidRDefault="00B24E30" w:rsidP="00CA43B7">
      <w:pPr>
        <w:widowControl w:val="0"/>
        <w:spacing w:after="0" w:line="240" w:lineRule="auto"/>
        <w:ind w:firstLine="0"/>
        <w:rPr>
          <w:rFonts w:ascii="Garamond" w:eastAsia="Times New Roman" w:hAnsi="Garamond" w:cs="Arial"/>
          <w:b/>
          <w:bCs/>
          <w:sz w:val="18"/>
          <w:szCs w:val="18"/>
          <w:lang w:val="sq-AL"/>
        </w:rPr>
      </w:pPr>
      <w:r w:rsidRPr="00783D21">
        <w:rPr>
          <w:rFonts w:ascii="Garamond" w:eastAsia="Times New Roman" w:hAnsi="Garamond" w:cs="Arial"/>
          <w:b/>
          <w:bCs/>
          <w:sz w:val="18"/>
          <w:szCs w:val="18"/>
          <w:lang w:val="sq-AL"/>
        </w:rPr>
        <w:t xml:space="preserve">MINISTRIA E TRANSPORTIT DHE INFRASTRUKTURËS </w:t>
      </w:r>
    </w:p>
    <w:p w:rsidR="00B24E30" w:rsidRPr="00783D21" w:rsidRDefault="00B24E30" w:rsidP="00CA43B7">
      <w:pPr>
        <w:widowControl w:val="0"/>
        <w:spacing w:after="0" w:line="240" w:lineRule="auto"/>
        <w:ind w:firstLine="0"/>
        <w:rPr>
          <w:rFonts w:ascii="Garamond" w:eastAsia="Times New Roman" w:hAnsi="Garamond" w:cs="Arial"/>
          <w:b/>
          <w:bCs/>
          <w:sz w:val="18"/>
          <w:szCs w:val="18"/>
          <w:lang w:val="sq-AL"/>
        </w:rPr>
      </w:pPr>
      <w:r w:rsidRPr="00783D21">
        <w:rPr>
          <w:rFonts w:ascii="Garamond" w:eastAsia="Times New Roman" w:hAnsi="Garamond" w:cs="Arial"/>
          <w:b/>
          <w:bCs/>
          <w:sz w:val="18"/>
          <w:szCs w:val="18"/>
          <w:lang w:val="sq-AL"/>
        </w:rPr>
        <w:t xml:space="preserve">AUTORITETI RRUGOR SHQIPTAR </w:t>
      </w:r>
    </w:p>
    <w:p w:rsidR="00B24E30" w:rsidRPr="00783D21" w:rsidRDefault="00B24E30" w:rsidP="00CA43B7">
      <w:pPr>
        <w:widowControl w:val="0"/>
        <w:spacing w:after="0" w:line="240" w:lineRule="auto"/>
        <w:ind w:firstLine="0"/>
        <w:rPr>
          <w:rFonts w:ascii="Garamond" w:eastAsia="Times New Roman" w:hAnsi="Garamond" w:cs="Arial"/>
          <w:b/>
          <w:bCs/>
          <w:sz w:val="18"/>
          <w:szCs w:val="18"/>
          <w:lang w:val="sq-AL"/>
        </w:rPr>
      </w:pPr>
      <w:r w:rsidRPr="00783D21">
        <w:rPr>
          <w:rFonts w:ascii="Garamond" w:eastAsia="Times New Roman" w:hAnsi="Garamond" w:cs="Arial"/>
          <w:b/>
          <w:bCs/>
          <w:sz w:val="18"/>
          <w:szCs w:val="18"/>
          <w:lang w:val="sq-AL"/>
        </w:rPr>
        <w:t xml:space="preserve">SEKTORI I SHPRONËSIMEVE </w:t>
      </w:r>
    </w:p>
    <w:p w:rsidR="00B24E30" w:rsidRPr="00783D21" w:rsidRDefault="00B24E30" w:rsidP="007620C7">
      <w:pPr>
        <w:widowControl w:val="0"/>
        <w:spacing w:after="0" w:line="240" w:lineRule="auto"/>
        <w:ind w:firstLine="0"/>
        <w:jc w:val="center"/>
        <w:rPr>
          <w:rFonts w:ascii="Garamond" w:eastAsia="Times New Roman" w:hAnsi="Garamond" w:cs="Arial"/>
          <w:b/>
          <w:bCs/>
          <w:sz w:val="18"/>
          <w:szCs w:val="18"/>
          <w:lang w:val="sq-AL"/>
        </w:rPr>
      </w:pPr>
      <w:r w:rsidRPr="00783D21">
        <w:rPr>
          <w:rFonts w:ascii="Garamond" w:eastAsia="Times New Roman" w:hAnsi="Garamond" w:cs="Arial"/>
          <w:b/>
          <w:bCs/>
          <w:sz w:val="18"/>
          <w:szCs w:val="18"/>
          <w:lang w:val="sq-AL"/>
        </w:rPr>
        <w:t>Lista e pronarëve që shpronësohen si rezultat i ndërtimi të segmentit rrugor "Levan-Tepelenë (shtesa)"</w:t>
      </w:r>
    </w:p>
    <w:p w:rsidR="00170BC0" w:rsidRPr="00783D21" w:rsidRDefault="00B24E30" w:rsidP="007620C7">
      <w:pPr>
        <w:widowControl w:val="0"/>
        <w:spacing w:after="0" w:line="240" w:lineRule="auto"/>
        <w:ind w:firstLine="0"/>
        <w:jc w:val="center"/>
        <w:rPr>
          <w:rFonts w:ascii="Garamond" w:eastAsia="Times New Roman" w:hAnsi="Garamond"/>
          <w:spacing w:val="-4"/>
          <w:sz w:val="18"/>
          <w:szCs w:val="18"/>
          <w:lang w:val="sq-AL" w:eastAsia="en-GB"/>
        </w:rPr>
      </w:pPr>
      <w:r w:rsidRPr="00783D21">
        <w:rPr>
          <w:rFonts w:ascii="Garamond" w:eastAsia="Times New Roman" w:hAnsi="Garamond" w:cs="Arial"/>
          <w:b/>
          <w:bCs/>
          <w:sz w:val="18"/>
          <w:szCs w:val="18"/>
          <w:lang w:val="sq-AL"/>
        </w:rPr>
        <w:t>Fshatrat: Iliras dhe Qesarat</w:t>
      </w:r>
    </w:p>
    <w:p w:rsidR="00A96D2F" w:rsidRPr="00783D21" w:rsidRDefault="00A96D2F" w:rsidP="00785AF7">
      <w:pPr>
        <w:pStyle w:val="Hapesira7"/>
        <w:rPr>
          <w:lang w:val="sq-AL" w:eastAsia="en-GB"/>
        </w:rPr>
      </w:pPr>
    </w:p>
    <w:tbl>
      <w:tblPr>
        <w:tblW w:w="5480" w:type="pct"/>
        <w:jc w:val="center"/>
        <w:tblLayout w:type="fixed"/>
        <w:tblLook w:val="04A0"/>
      </w:tblPr>
      <w:tblGrid>
        <w:gridCol w:w="408"/>
        <w:gridCol w:w="1011"/>
        <w:gridCol w:w="711"/>
        <w:gridCol w:w="713"/>
        <w:gridCol w:w="713"/>
        <w:gridCol w:w="983"/>
        <w:gridCol w:w="542"/>
        <w:gridCol w:w="635"/>
        <w:gridCol w:w="823"/>
        <w:gridCol w:w="596"/>
        <w:gridCol w:w="516"/>
        <w:gridCol w:w="929"/>
        <w:gridCol w:w="752"/>
        <w:gridCol w:w="1469"/>
      </w:tblGrid>
      <w:tr w:rsidR="00170BC0" w:rsidRPr="00783D21" w:rsidTr="0082760A">
        <w:trPr>
          <w:trHeight w:val="139"/>
          <w:jc w:val="center"/>
        </w:trPr>
        <w:tc>
          <w:tcPr>
            <w:tcW w:w="189" w:type="pct"/>
            <w:tcBorders>
              <w:top w:val="single" w:sz="8" w:space="0" w:color="auto"/>
              <w:left w:val="single" w:sz="8" w:space="0" w:color="auto"/>
              <w:bottom w:val="single" w:sz="8" w:space="0" w:color="auto"/>
              <w:right w:val="single" w:sz="4" w:space="0" w:color="auto"/>
            </w:tcBorders>
            <w:shd w:val="clear" w:color="auto" w:fill="auto"/>
            <w:noWrap/>
            <w:vAlign w:val="center"/>
            <w:hideMark/>
          </w:tcPr>
          <w:p w:rsidR="00170BC0" w:rsidRPr="00783D21" w:rsidRDefault="00170BC0" w:rsidP="00CA43B7">
            <w:pPr>
              <w:widowControl w:val="0"/>
              <w:spacing w:after="0" w:line="240" w:lineRule="auto"/>
              <w:ind w:firstLine="0"/>
              <w:jc w:val="left"/>
              <w:rPr>
                <w:rFonts w:ascii="Garamond" w:eastAsia="Times New Roman" w:hAnsi="Garamond" w:cs="Arial"/>
                <w:b/>
                <w:bCs/>
                <w:sz w:val="12"/>
                <w:szCs w:val="12"/>
                <w:lang w:val="sq-AL"/>
              </w:rPr>
            </w:pPr>
            <w:r w:rsidRPr="00783D21">
              <w:rPr>
                <w:rFonts w:ascii="Garamond" w:eastAsia="Times New Roman" w:hAnsi="Garamond" w:cs="Arial"/>
                <w:b/>
                <w:bCs/>
                <w:sz w:val="12"/>
                <w:szCs w:val="12"/>
                <w:lang w:val="sq-AL"/>
              </w:rPr>
              <w:t> </w:t>
            </w:r>
          </w:p>
        </w:tc>
        <w:tc>
          <w:tcPr>
            <w:tcW w:w="468" w:type="pct"/>
            <w:tcBorders>
              <w:top w:val="single" w:sz="8" w:space="0" w:color="auto"/>
              <w:left w:val="nil"/>
              <w:bottom w:val="single" w:sz="8" w:space="0" w:color="auto"/>
              <w:right w:val="single" w:sz="4" w:space="0" w:color="auto"/>
            </w:tcBorders>
            <w:shd w:val="clear" w:color="auto" w:fill="auto"/>
            <w:noWrap/>
            <w:vAlign w:val="center"/>
            <w:hideMark/>
          </w:tcPr>
          <w:p w:rsidR="00170BC0" w:rsidRPr="00783D21" w:rsidRDefault="00170BC0" w:rsidP="00CA43B7">
            <w:pPr>
              <w:widowControl w:val="0"/>
              <w:spacing w:after="0" w:line="240" w:lineRule="auto"/>
              <w:ind w:firstLine="0"/>
              <w:jc w:val="center"/>
              <w:rPr>
                <w:rFonts w:ascii="Garamond" w:eastAsia="Times New Roman" w:hAnsi="Garamond" w:cs="Arial"/>
                <w:b/>
                <w:bCs/>
                <w:sz w:val="12"/>
                <w:szCs w:val="12"/>
                <w:lang w:val="sq-AL"/>
              </w:rPr>
            </w:pPr>
            <w:r w:rsidRPr="00783D21">
              <w:rPr>
                <w:rFonts w:ascii="Garamond" w:eastAsia="Times New Roman" w:hAnsi="Garamond" w:cs="Arial"/>
                <w:b/>
                <w:bCs/>
                <w:sz w:val="12"/>
                <w:szCs w:val="12"/>
                <w:lang w:val="sq-AL"/>
              </w:rPr>
              <w:t>Emri</w:t>
            </w:r>
          </w:p>
        </w:tc>
        <w:tc>
          <w:tcPr>
            <w:tcW w:w="329" w:type="pct"/>
            <w:tcBorders>
              <w:top w:val="single" w:sz="8" w:space="0" w:color="auto"/>
              <w:left w:val="nil"/>
              <w:bottom w:val="single" w:sz="8" w:space="0" w:color="auto"/>
              <w:right w:val="single" w:sz="4" w:space="0" w:color="auto"/>
            </w:tcBorders>
            <w:shd w:val="clear" w:color="auto" w:fill="auto"/>
            <w:noWrap/>
            <w:vAlign w:val="center"/>
            <w:hideMark/>
          </w:tcPr>
          <w:p w:rsidR="00170BC0" w:rsidRPr="00783D21" w:rsidRDefault="00170BC0" w:rsidP="00CA43B7">
            <w:pPr>
              <w:widowControl w:val="0"/>
              <w:spacing w:after="0" w:line="240" w:lineRule="auto"/>
              <w:ind w:firstLine="0"/>
              <w:jc w:val="center"/>
              <w:rPr>
                <w:rFonts w:ascii="Garamond" w:eastAsia="Times New Roman" w:hAnsi="Garamond" w:cs="Arial"/>
                <w:b/>
                <w:bCs/>
                <w:sz w:val="12"/>
                <w:szCs w:val="12"/>
                <w:lang w:val="sq-AL"/>
              </w:rPr>
            </w:pPr>
            <w:r w:rsidRPr="00783D21">
              <w:rPr>
                <w:rFonts w:ascii="Garamond" w:eastAsia="Times New Roman" w:hAnsi="Garamond" w:cs="Arial"/>
                <w:b/>
                <w:bCs/>
                <w:sz w:val="12"/>
                <w:szCs w:val="12"/>
                <w:lang w:val="sq-AL"/>
              </w:rPr>
              <w:t>Atësia</w:t>
            </w:r>
          </w:p>
        </w:tc>
        <w:tc>
          <w:tcPr>
            <w:tcW w:w="330" w:type="pct"/>
            <w:tcBorders>
              <w:top w:val="single" w:sz="8" w:space="0" w:color="auto"/>
              <w:left w:val="nil"/>
              <w:bottom w:val="single" w:sz="8" w:space="0" w:color="auto"/>
              <w:right w:val="single" w:sz="4" w:space="0" w:color="auto"/>
            </w:tcBorders>
            <w:shd w:val="clear" w:color="auto" w:fill="auto"/>
            <w:noWrap/>
            <w:vAlign w:val="center"/>
            <w:hideMark/>
          </w:tcPr>
          <w:p w:rsidR="00170BC0" w:rsidRPr="00783D21" w:rsidRDefault="00170BC0" w:rsidP="00CA43B7">
            <w:pPr>
              <w:widowControl w:val="0"/>
              <w:spacing w:after="0" w:line="240" w:lineRule="auto"/>
              <w:ind w:firstLine="0"/>
              <w:jc w:val="center"/>
              <w:rPr>
                <w:rFonts w:ascii="Garamond" w:eastAsia="Times New Roman" w:hAnsi="Garamond" w:cs="Arial"/>
                <w:b/>
                <w:bCs/>
                <w:sz w:val="12"/>
                <w:szCs w:val="12"/>
                <w:lang w:val="sq-AL"/>
              </w:rPr>
            </w:pPr>
            <w:r w:rsidRPr="00783D21">
              <w:rPr>
                <w:rFonts w:ascii="Garamond" w:eastAsia="Times New Roman" w:hAnsi="Garamond" w:cs="Arial"/>
                <w:b/>
                <w:bCs/>
                <w:sz w:val="12"/>
                <w:szCs w:val="12"/>
                <w:lang w:val="sq-AL"/>
              </w:rPr>
              <w:t>Mbiemri</w:t>
            </w:r>
          </w:p>
        </w:tc>
        <w:tc>
          <w:tcPr>
            <w:tcW w:w="330" w:type="pct"/>
            <w:tcBorders>
              <w:top w:val="single" w:sz="8" w:space="0" w:color="auto"/>
              <w:left w:val="nil"/>
              <w:bottom w:val="single" w:sz="8" w:space="0" w:color="auto"/>
              <w:right w:val="single" w:sz="4" w:space="0" w:color="auto"/>
            </w:tcBorders>
            <w:shd w:val="clear" w:color="auto" w:fill="auto"/>
            <w:noWrap/>
            <w:vAlign w:val="center"/>
            <w:hideMark/>
          </w:tcPr>
          <w:p w:rsidR="00170BC0" w:rsidRPr="00783D21" w:rsidRDefault="00170BC0" w:rsidP="00CA43B7">
            <w:pPr>
              <w:widowControl w:val="0"/>
              <w:spacing w:after="0" w:line="240" w:lineRule="auto"/>
              <w:ind w:firstLine="0"/>
              <w:jc w:val="center"/>
              <w:rPr>
                <w:rFonts w:ascii="Garamond" w:eastAsia="Times New Roman" w:hAnsi="Garamond" w:cs="Arial"/>
                <w:b/>
                <w:bCs/>
                <w:sz w:val="12"/>
                <w:szCs w:val="12"/>
                <w:lang w:val="sq-AL"/>
              </w:rPr>
            </w:pPr>
            <w:r w:rsidRPr="00783D21">
              <w:rPr>
                <w:rFonts w:ascii="Garamond" w:eastAsia="Times New Roman" w:hAnsi="Garamond" w:cs="Arial"/>
                <w:b/>
                <w:bCs/>
                <w:sz w:val="12"/>
                <w:szCs w:val="12"/>
                <w:lang w:val="sq-AL"/>
              </w:rPr>
              <w:t>Z.K</w:t>
            </w:r>
          </w:p>
        </w:tc>
        <w:tc>
          <w:tcPr>
            <w:tcW w:w="455" w:type="pct"/>
            <w:tcBorders>
              <w:top w:val="single" w:sz="8" w:space="0" w:color="auto"/>
              <w:left w:val="nil"/>
              <w:bottom w:val="single" w:sz="8" w:space="0" w:color="auto"/>
              <w:right w:val="single" w:sz="4" w:space="0" w:color="auto"/>
            </w:tcBorders>
            <w:shd w:val="clear" w:color="auto" w:fill="auto"/>
            <w:noWrap/>
            <w:vAlign w:val="center"/>
            <w:hideMark/>
          </w:tcPr>
          <w:p w:rsidR="00170BC0" w:rsidRPr="00783D21" w:rsidRDefault="00170BC0" w:rsidP="00CA43B7">
            <w:pPr>
              <w:widowControl w:val="0"/>
              <w:spacing w:after="0" w:line="240" w:lineRule="auto"/>
              <w:ind w:firstLine="0"/>
              <w:jc w:val="center"/>
              <w:rPr>
                <w:rFonts w:ascii="Garamond" w:eastAsia="Times New Roman" w:hAnsi="Garamond" w:cs="Arial"/>
                <w:b/>
                <w:bCs/>
                <w:sz w:val="12"/>
                <w:szCs w:val="12"/>
                <w:lang w:val="sq-AL"/>
              </w:rPr>
            </w:pPr>
            <w:r w:rsidRPr="00783D21">
              <w:rPr>
                <w:rFonts w:ascii="Garamond" w:eastAsia="Times New Roman" w:hAnsi="Garamond" w:cs="Arial"/>
                <w:b/>
                <w:bCs/>
                <w:sz w:val="12"/>
                <w:szCs w:val="12"/>
                <w:lang w:val="sq-AL"/>
              </w:rPr>
              <w:t>Nr.Pas</w:t>
            </w:r>
          </w:p>
        </w:tc>
        <w:tc>
          <w:tcPr>
            <w:tcW w:w="251" w:type="pct"/>
            <w:tcBorders>
              <w:top w:val="single" w:sz="8" w:space="0" w:color="auto"/>
              <w:left w:val="nil"/>
              <w:bottom w:val="single" w:sz="8" w:space="0" w:color="auto"/>
              <w:right w:val="single" w:sz="4" w:space="0" w:color="auto"/>
            </w:tcBorders>
            <w:shd w:val="clear" w:color="auto" w:fill="auto"/>
            <w:vAlign w:val="center"/>
            <w:hideMark/>
          </w:tcPr>
          <w:p w:rsidR="00170BC0" w:rsidRPr="00783D21" w:rsidRDefault="00170BC0" w:rsidP="00CA43B7">
            <w:pPr>
              <w:widowControl w:val="0"/>
              <w:spacing w:after="0" w:line="240" w:lineRule="auto"/>
              <w:ind w:firstLine="0"/>
              <w:jc w:val="center"/>
              <w:rPr>
                <w:rFonts w:ascii="Garamond" w:eastAsia="Times New Roman" w:hAnsi="Garamond" w:cs="Arial"/>
                <w:b/>
                <w:bCs/>
                <w:sz w:val="12"/>
                <w:szCs w:val="12"/>
                <w:lang w:val="sq-AL"/>
              </w:rPr>
            </w:pPr>
            <w:r w:rsidRPr="00783D21">
              <w:rPr>
                <w:rFonts w:ascii="Garamond" w:eastAsia="Times New Roman" w:hAnsi="Garamond" w:cs="Arial"/>
                <w:b/>
                <w:bCs/>
                <w:sz w:val="12"/>
                <w:szCs w:val="12"/>
                <w:lang w:val="sq-AL"/>
              </w:rPr>
              <w:t>Sip. Totale</w:t>
            </w:r>
          </w:p>
        </w:tc>
        <w:tc>
          <w:tcPr>
            <w:tcW w:w="294" w:type="pct"/>
            <w:tcBorders>
              <w:top w:val="single" w:sz="8" w:space="0" w:color="auto"/>
              <w:left w:val="nil"/>
              <w:bottom w:val="single" w:sz="8" w:space="0" w:color="auto"/>
              <w:right w:val="single" w:sz="4" w:space="0" w:color="auto"/>
            </w:tcBorders>
            <w:shd w:val="clear" w:color="auto" w:fill="auto"/>
            <w:vAlign w:val="center"/>
            <w:hideMark/>
          </w:tcPr>
          <w:p w:rsidR="00170BC0" w:rsidRPr="00783D21" w:rsidRDefault="00170BC0" w:rsidP="00CA43B7">
            <w:pPr>
              <w:widowControl w:val="0"/>
              <w:spacing w:after="0" w:line="240" w:lineRule="auto"/>
              <w:ind w:firstLine="0"/>
              <w:jc w:val="center"/>
              <w:rPr>
                <w:rFonts w:ascii="Garamond" w:eastAsia="Times New Roman" w:hAnsi="Garamond" w:cs="Arial"/>
                <w:b/>
                <w:bCs/>
                <w:sz w:val="12"/>
                <w:szCs w:val="12"/>
                <w:lang w:val="sq-AL"/>
              </w:rPr>
            </w:pPr>
            <w:r w:rsidRPr="00783D21">
              <w:rPr>
                <w:rFonts w:ascii="Garamond" w:eastAsia="Times New Roman" w:hAnsi="Garamond" w:cs="Arial"/>
                <w:b/>
                <w:bCs/>
                <w:sz w:val="12"/>
                <w:szCs w:val="12"/>
                <w:lang w:val="sq-AL"/>
              </w:rPr>
              <w:t>Sip.shpr. Arë  (m2)</w:t>
            </w:r>
          </w:p>
        </w:tc>
        <w:tc>
          <w:tcPr>
            <w:tcW w:w="381" w:type="pct"/>
            <w:tcBorders>
              <w:top w:val="single" w:sz="8" w:space="0" w:color="auto"/>
              <w:left w:val="nil"/>
              <w:bottom w:val="single" w:sz="8" w:space="0" w:color="auto"/>
              <w:right w:val="single" w:sz="4" w:space="0" w:color="auto"/>
            </w:tcBorders>
            <w:shd w:val="clear" w:color="auto" w:fill="auto"/>
            <w:vAlign w:val="center"/>
            <w:hideMark/>
          </w:tcPr>
          <w:p w:rsidR="0082760A" w:rsidRDefault="00170BC0" w:rsidP="00CA43B7">
            <w:pPr>
              <w:widowControl w:val="0"/>
              <w:spacing w:after="0" w:line="240" w:lineRule="auto"/>
              <w:ind w:firstLine="0"/>
              <w:jc w:val="center"/>
              <w:rPr>
                <w:rFonts w:ascii="Garamond" w:eastAsia="Times New Roman" w:hAnsi="Garamond" w:cs="Arial"/>
                <w:b/>
                <w:bCs/>
                <w:sz w:val="12"/>
                <w:szCs w:val="12"/>
                <w:lang w:val="sq-AL"/>
              </w:rPr>
            </w:pPr>
            <w:r w:rsidRPr="00783D21">
              <w:rPr>
                <w:rFonts w:ascii="Garamond" w:eastAsia="Times New Roman" w:hAnsi="Garamond" w:cs="Arial"/>
                <w:b/>
                <w:bCs/>
                <w:sz w:val="12"/>
                <w:szCs w:val="12"/>
                <w:lang w:val="sq-AL"/>
              </w:rPr>
              <w:t>Sip.Shpr.</w:t>
            </w:r>
          </w:p>
          <w:p w:rsidR="00170BC0" w:rsidRPr="00783D21" w:rsidRDefault="00170BC0" w:rsidP="00CA43B7">
            <w:pPr>
              <w:widowControl w:val="0"/>
              <w:spacing w:after="0" w:line="240" w:lineRule="auto"/>
              <w:ind w:firstLine="0"/>
              <w:jc w:val="center"/>
              <w:rPr>
                <w:rFonts w:ascii="Garamond" w:eastAsia="Times New Roman" w:hAnsi="Garamond" w:cs="Arial"/>
                <w:b/>
                <w:bCs/>
                <w:sz w:val="12"/>
                <w:szCs w:val="12"/>
                <w:lang w:val="sq-AL"/>
              </w:rPr>
            </w:pPr>
            <w:r w:rsidRPr="00783D21">
              <w:rPr>
                <w:rFonts w:ascii="Garamond" w:eastAsia="Times New Roman" w:hAnsi="Garamond" w:cs="Arial"/>
                <w:b/>
                <w:bCs/>
                <w:sz w:val="12"/>
                <w:szCs w:val="12"/>
                <w:lang w:val="sq-AL"/>
              </w:rPr>
              <w:t>Pyll (m2)</w:t>
            </w:r>
          </w:p>
        </w:tc>
        <w:tc>
          <w:tcPr>
            <w:tcW w:w="276" w:type="pct"/>
            <w:tcBorders>
              <w:top w:val="single" w:sz="8" w:space="0" w:color="auto"/>
              <w:left w:val="nil"/>
              <w:bottom w:val="single" w:sz="8" w:space="0" w:color="auto"/>
              <w:right w:val="single" w:sz="4" w:space="0" w:color="auto"/>
            </w:tcBorders>
            <w:shd w:val="clear" w:color="auto" w:fill="auto"/>
            <w:vAlign w:val="center"/>
            <w:hideMark/>
          </w:tcPr>
          <w:p w:rsidR="00170BC0" w:rsidRPr="00783D21" w:rsidRDefault="00170BC0" w:rsidP="00CA43B7">
            <w:pPr>
              <w:widowControl w:val="0"/>
              <w:spacing w:after="0" w:line="240" w:lineRule="auto"/>
              <w:ind w:firstLine="0"/>
              <w:jc w:val="center"/>
              <w:rPr>
                <w:rFonts w:ascii="Garamond" w:eastAsia="Times New Roman" w:hAnsi="Garamond" w:cs="Arial"/>
                <w:b/>
                <w:bCs/>
                <w:sz w:val="12"/>
                <w:szCs w:val="12"/>
                <w:lang w:val="sq-AL"/>
              </w:rPr>
            </w:pPr>
            <w:r w:rsidRPr="00783D21">
              <w:rPr>
                <w:rFonts w:ascii="Garamond" w:eastAsia="Times New Roman" w:hAnsi="Garamond" w:cs="Arial"/>
                <w:b/>
                <w:bCs/>
                <w:sz w:val="12"/>
                <w:szCs w:val="12"/>
                <w:lang w:val="sq-AL"/>
              </w:rPr>
              <w:t>Sip.shp.  Truall (m2)</w:t>
            </w:r>
          </w:p>
        </w:tc>
        <w:tc>
          <w:tcPr>
            <w:tcW w:w="239" w:type="pct"/>
            <w:tcBorders>
              <w:top w:val="single" w:sz="8" w:space="0" w:color="auto"/>
              <w:left w:val="nil"/>
              <w:bottom w:val="single" w:sz="8" w:space="0" w:color="auto"/>
              <w:right w:val="single" w:sz="4" w:space="0" w:color="auto"/>
            </w:tcBorders>
            <w:shd w:val="clear" w:color="auto" w:fill="auto"/>
            <w:vAlign w:val="center"/>
            <w:hideMark/>
          </w:tcPr>
          <w:p w:rsidR="00170BC0" w:rsidRPr="00783D21" w:rsidRDefault="00170BC0" w:rsidP="00CA43B7">
            <w:pPr>
              <w:widowControl w:val="0"/>
              <w:spacing w:after="0" w:line="240" w:lineRule="auto"/>
              <w:ind w:firstLine="0"/>
              <w:jc w:val="center"/>
              <w:rPr>
                <w:rFonts w:ascii="Garamond" w:eastAsia="Times New Roman" w:hAnsi="Garamond" w:cs="Arial"/>
                <w:b/>
                <w:bCs/>
                <w:sz w:val="12"/>
                <w:szCs w:val="12"/>
                <w:lang w:val="sq-AL"/>
              </w:rPr>
            </w:pPr>
            <w:r w:rsidRPr="00783D21">
              <w:rPr>
                <w:rFonts w:ascii="Garamond" w:eastAsia="Times New Roman" w:hAnsi="Garamond" w:cs="Arial"/>
                <w:b/>
                <w:bCs/>
                <w:sz w:val="12"/>
                <w:szCs w:val="12"/>
                <w:lang w:val="sq-AL"/>
              </w:rPr>
              <w:t xml:space="preserve">Cmimi </w:t>
            </w:r>
          </w:p>
        </w:tc>
        <w:tc>
          <w:tcPr>
            <w:tcW w:w="430" w:type="pct"/>
            <w:tcBorders>
              <w:top w:val="single" w:sz="8" w:space="0" w:color="auto"/>
              <w:left w:val="nil"/>
              <w:bottom w:val="single" w:sz="8" w:space="0" w:color="auto"/>
              <w:right w:val="single" w:sz="4" w:space="0" w:color="auto"/>
            </w:tcBorders>
            <w:shd w:val="clear" w:color="auto" w:fill="auto"/>
            <w:vAlign w:val="center"/>
            <w:hideMark/>
          </w:tcPr>
          <w:p w:rsidR="00170BC0" w:rsidRPr="00783D21" w:rsidRDefault="00170BC0" w:rsidP="00CA43B7">
            <w:pPr>
              <w:widowControl w:val="0"/>
              <w:spacing w:after="0" w:line="240" w:lineRule="auto"/>
              <w:ind w:firstLine="0"/>
              <w:jc w:val="center"/>
              <w:rPr>
                <w:rFonts w:ascii="Garamond" w:eastAsia="Times New Roman" w:hAnsi="Garamond" w:cs="Arial"/>
                <w:b/>
                <w:bCs/>
                <w:sz w:val="12"/>
                <w:szCs w:val="12"/>
                <w:lang w:val="sq-AL"/>
              </w:rPr>
            </w:pPr>
            <w:r w:rsidRPr="00783D21">
              <w:rPr>
                <w:rFonts w:ascii="Garamond" w:eastAsia="Times New Roman" w:hAnsi="Garamond" w:cs="Arial"/>
                <w:b/>
                <w:bCs/>
                <w:sz w:val="12"/>
                <w:szCs w:val="12"/>
                <w:lang w:val="sq-AL"/>
              </w:rPr>
              <w:t xml:space="preserve"> Vlera (lekë)  drufrutorë dhe kult. bujqësore </w:t>
            </w:r>
          </w:p>
        </w:tc>
        <w:tc>
          <w:tcPr>
            <w:tcW w:w="348" w:type="pct"/>
            <w:tcBorders>
              <w:top w:val="single" w:sz="8" w:space="0" w:color="auto"/>
              <w:left w:val="nil"/>
              <w:bottom w:val="single" w:sz="8" w:space="0" w:color="auto"/>
              <w:right w:val="single" w:sz="4" w:space="0" w:color="auto"/>
            </w:tcBorders>
            <w:shd w:val="clear" w:color="auto" w:fill="auto"/>
            <w:noWrap/>
            <w:vAlign w:val="center"/>
            <w:hideMark/>
          </w:tcPr>
          <w:p w:rsidR="00170BC0" w:rsidRPr="00783D21" w:rsidRDefault="00170BC0" w:rsidP="00CA43B7">
            <w:pPr>
              <w:widowControl w:val="0"/>
              <w:spacing w:after="0" w:line="240" w:lineRule="auto"/>
              <w:ind w:firstLine="0"/>
              <w:jc w:val="center"/>
              <w:rPr>
                <w:rFonts w:ascii="Garamond" w:eastAsia="Times New Roman" w:hAnsi="Garamond" w:cs="Arial"/>
                <w:b/>
                <w:bCs/>
                <w:sz w:val="12"/>
                <w:szCs w:val="12"/>
                <w:lang w:val="sq-AL"/>
              </w:rPr>
            </w:pPr>
            <w:r w:rsidRPr="00783D21">
              <w:rPr>
                <w:rFonts w:ascii="Garamond" w:eastAsia="Times New Roman" w:hAnsi="Garamond" w:cs="Arial"/>
                <w:b/>
                <w:bCs/>
                <w:sz w:val="12"/>
                <w:szCs w:val="12"/>
                <w:lang w:val="sq-AL"/>
              </w:rPr>
              <w:t>Vlera</w:t>
            </w:r>
          </w:p>
        </w:tc>
        <w:tc>
          <w:tcPr>
            <w:tcW w:w="680" w:type="pct"/>
            <w:tcBorders>
              <w:top w:val="single" w:sz="8" w:space="0" w:color="auto"/>
              <w:left w:val="nil"/>
              <w:bottom w:val="single" w:sz="8" w:space="0" w:color="auto"/>
              <w:right w:val="single" w:sz="4" w:space="0" w:color="auto"/>
            </w:tcBorders>
            <w:shd w:val="clear" w:color="auto" w:fill="auto"/>
            <w:noWrap/>
            <w:vAlign w:val="center"/>
            <w:hideMark/>
          </w:tcPr>
          <w:p w:rsidR="00170BC0" w:rsidRPr="00783D21" w:rsidRDefault="00170BC0" w:rsidP="00CA43B7">
            <w:pPr>
              <w:widowControl w:val="0"/>
              <w:spacing w:after="0" w:line="240" w:lineRule="auto"/>
              <w:ind w:firstLine="0"/>
              <w:jc w:val="center"/>
              <w:rPr>
                <w:rFonts w:ascii="Garamond" w:eastAsia="Times New Roman" w:hAnsi="Garamond" w:cs="Arial"/>
                <w:b/>
                <w:bCs/>
                <w:sz w:val="12"/>
                <w:szCs w:val="12"/>
                <w:lang w:val="sq-AL"/>
              </w:rPr>
            </w:pPr>
            <w:r w:rsidRPr="00783D21">
              <w:rPr>
                <w:rFonts w:ascii="Garamond" w:eastAsia="Times New Roman" w:hAnsi="Garamond" w:cs="Arial"/>
                <w:b/>
                <w:bCs/>
                <w:sz w:val="12"/>
                <w:szCs w:val="12"/>
                <w:lang w:val="sq-AL"/>
              </w:rPr>
              <w:t>Shenime</w:t>
            </w:r>
          </w:p>
        </w:tc>
      </w:tr>
      <w:tr w:rsidR="00170BC0" w:rsidRPr="00783D21" w:rsidTr="0082760A">
        <w:trPr>
          <w:trHeight w:val="139"/>
          <w:jc w:val="center"/>
        </w:trPr>
        <w:tc>
          <w:tcPr>
            <w:tcW w:w="189" w:type="pct"/>
            <w:tcBorders>
              <w:top w:val="nil"/>
              <w:left w:val="single" w:sz="8" w:space="0" w:color="auto"/>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right"/>
              <w:rPr>
                <w:rFonts w:ascii="Garamond" w:eastAsia="Times New Roman" w:hAnsi="Garamond" w:cs="Arial"/>
                <w:sz w:val="12"/>
                <w:szCs w:val="12"/>
                <w:lang w:val="sq-AL"/>
              </w:rPr>
            </w:pPr>
            <w:r w:rsidRPr="00783D21">
              <w:rPr>
                <w:rFonts w:ascii="Garamond" w:eastAsia="Times New Roman" w:hAnsi="Garamond" w:cs="Arial"/>
                <w:sz w:val="12"/>
                <w:szCs w:val="12"/>
                <w:lang w:val="sq-AL"/>
              </w:rPr>
              <w:t>1</w:t>
            </w:r>
          </w:p>
        </w:tc>
        <w:tc>
          <w:tcPr>
            <w:tcW w:w="468"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left"/>
              <w:rPr>
                <w:rFonts w:ascii="Garamond" w:eastAsia="Times New Roman" w:hAnsi="Garamond" w:cs="Arial"/>
                <w:color w:val="000000"/>
                <w:sz w:val="12"/>
                <w:szCs w:val="12"/>
                <w:lang w:val="sq-AL"/>
              </w:rPr>
            </w:pPr>
            <w:r w:rsidRPr="00783D21">
              <w:rPr>
                <w:rFonts w:ascii="Garamond" w:eastAsia="Times New Roman" w:hAnsi="Garamond" w:cs="Arial"/>
                <w:color w:val="000000"/>
                <w:sz w:val="12"/>
                <w:szCs w:val="12"/>
                <w:lang w:val="sq-AL"/>
              </w:rPr>
              <w:t>Xhelil</w:t>
            </w:r>
          </w:p>
        </w:tc>
        <w:tc>
          <w:tcPr>
            <w:tcW w:w="329"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left"/>
              <w:rPr>
                <w:rFonts w:ascii="Garamond" w:eastAsia="Times New Roman" w:hAnsi="Garamond" w:cs="Arial"/>
                <w:color w:val="000000"/>
                <w:sz w:val="12"/>
                <w:szCs w:val="12"/>
                <w:lang w:val="sq-AL"/>
              </w:rPr>
            </w:pPr>
            <w:r w:rsidRPr="00783D21">
              <w:rPr>
                <w:rFonts w:ascii="Garamond" w:eastAsia="Times New Roman" w:hAnsi="Garamond" w:cs="Arial"/>
                <w:color w:val="000000"/>
                <w:sz w:val="12"/>
                <w:szCs w:val="12"/>
                <w:lang w:val="sq-AL"/>
              </w:rPr>
              <w:t>Belul</w:t>
            </w:r>
          </w:p>
        </w:tc>
        <w:tc>
          <w:tcPr>
            <w:tcW w:w="330"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left"/>
              <w:rPr>
                <w:rFonts w:ascii="Garamond" w:eastAsia="Times New Roman" w:hAnsi="Garamond" w:cs="Arial"/>
                <w:color w:val="000000"/>
                <w:sz w:val="12"/>
                <w:szCs w:val="12"/>
                <w:lang w:val="sq-AL"/>
              </w:rPr>
            </w:pPr>
            <w:r w:rsidRPr="00783D21">
              <w:rPr>
                <w:rFonts w:ascii="Garamond" w:eastAsia="Times New Roman" w:hAnsi="Garamond" w:cs="Arial"/>
                <w:color w:val="000000"/>
                <w:sz w:val="12"/>
                <w:szCs w:val="12"/>
                <w:lang w:val="sq-AL"/>
              </w:rPr>
              <w:t>Muka</w:t>
            </w:r>
          </w:p>
        </w:tc>
        <w:tc>
          <w:tcPr>
            <w:tcW w:w="330"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3111</w:t>
            </w:r>
          </w:p>
        </w:tc>
        <w:tc>
          <w:tcPr>
            <w:tcW w:w="455" w:type="pct"/>
            <w:tcBorders>
              <w:top w:val="single" w:sz="4" w:space="0" w:color="auto"/>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14/6</w:t>
            </w:r>
          </w:p>
        </w:tc>
        <w:tc>
          <w:tcPr>
            <w:tcW w:w="251" w:type="pct"/>
            <w:tcBorders>
              <w:top w:val="single" w:sz="4" w:space="0" w:color="auto"/>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2200</w:t>
            </w:r>
          </w:p>
        </w:tc>
        <w:tc>
          <w:tcPr>
            <w:tcW w:w="294" w:type="pct"/>
            <w:tcBorders>
              <w:top w:val="single" w:sz="4" w:space="0" w:color="auto"/>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1115</w:t>
            </w:r>
          </w:p>
        </w:tc>
        <w:tc>
          <w:tcPr>
            <w:tcW w:w="381"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 </w:t>
            </w:r>
          </w:p>
        </w:tc>
        <w:tc>
          <w:tcPr>
            <w:tcW w:w="276" w:type="pct"/>
            <w:tcBorders>
              <w:top w:val="single" w:sz="4" w:space="0" w:color="auto"/>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 </w:t>
            </w:r>
          </w:p>
        </w:tc>
        <w:tc>
          <w:tcPr>
            <w:tcW w:w="239"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112</w:t>
            </w:r>
          </w:p>
        </w:tc>
        <w:tc>
          <w:tcPr>
            <w:tcW w:w="430"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 </w:t>
            </w:r>
          </w:p>
        </w:tc>
        <w:tc>
          <w:tcPr>
            <w:tcW w:w="348"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124880</w:t>
            </w:r>
          </w:p>
        </w:tc>
        <w:tc>
          <w:tcPr>
            <w:tcW w:w="680"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left"/>
              <w:rPr>
                <w:rFonts w:ascii="Garamond" w:eastAsia="Times New Roman" w:hAnsi="Garamond" w:cs="Arial"/>
                <w:sz w:val="12"/>
                <w:szCs w:val="12"/>
                <w:lang w:val="sq-AL"/>
              </w:rPr>
            </w:pPr>
            <w:r w:rsidRPr="00783D21">
              <w:rPr>
                <w:rFonts w:ascii="Garamond" w:eastAsia="Times New Roman" w:hAnsi="Garamond" w:cs="Arial"/>
                <w:sz w:val="12"/>
                <w:szCs w:val="12"/>
                <w:lang w:val="sq-AL"/>
              </w:rPr>
              <w:t>Konfirmuar nga ZVRPP</w:t>
            </w:r>
          </w:p>
        </w:tc>
      </w:tr>
      <w:tr w:rsidR="00170BC0" w:rsidRPr="00783D21" w:rsidTr="0082760A">
        <w:trPr>
          <w:trHeight w:val="139"/>
          <w:jc w:val="center"/>
        </w:trPr>
        <w:tc>
          <w:tcPr>
            <w:tcW w:w="189" w:type="pct"/>
            <w:tcBorders>
              <w:top w:val="nil"/>
              <w:left w:val="single" w:sz="8" w:space="0" w:color="auto"/>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right"/>
              <w:rPr>
                <w:rFonts w:ascii="Garamond" w:eastAsia="Times New Roman" w:hAnsi="Garamond" w:cs="Arial"/>
                <w:sz w:val="12"/>
                <w:szCs w:val="12"/>
                <w:lang w:val="sq-AL"/>
              </w:rPr>
            </w:pPr>
            <w:r w:rsidRPr="00783D21">
              <w:rPr>
                <w:rFonts w:ascii="Garamond" w:eastAsia="Times New Roman" w:hAnsi="Garamond" w:cs="Arial"/>
                <w:sz w:val="12"/>
                <w:szCs w:val="12"/>
                <w:lang w:val="sq-AL"/>
              </w:rPr>
              <w:t>2</w:t>
            </w:r>
          </w:p>
        </w:tc>
        <w:tc>
          <w:tcPr>
            <w:tcW w:w="468"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left"/>
              <w:rPr>
                <w:rFonts w:ascii="Garamond" w:eastAsia="Times New Roman" w:hAnsi="Garamond" w:cs="Arial"/>
                <w:color w:val="000000"/>
                <w:sz w:val="12"/>
                <w:szCs w:val="12"/>
                <w:lang w:val="sq-AL"/>
              </w:rPr>
            </w:pPr>
            <w:r w:rsidRPr="00783D21">
              <w:rPr>
                <w:rFonts w:ascii="Garamond" w:eastAsia="Times New Roman" w:hAnsi="Garamond" w:cs="Arial"/>
                <w:color w:val="000000"/>
                <w:sz w:val="12"/>
                <w:szCs w:val="12"/>
                <w:lang w:val="sq-AL"/>
              </w:rPr>
              <w:t>Myslym</w:t>
            </w:r>
          </w:p>
        </w:tc>
        <w:tc>
          <w:tcPr>
            <w:tcW w:w="329"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left"/>
              <w:rPr>
                <w:rFonts w:ascii="Garamond" w:eastAsia="Times New Roman" w:hAnsi="Garamond" w:cs="Arial"/>
                <w:color w:val="000000"/>
                <w:sz w:val="12"/>
                <w:szCs w:val="12"/>
                <w:lang w:val="sq-AL"/>
              </w:rPr>
            </w:pPr>
            <w:r w:rsidRPr="00783D21">
              <w:rPr>
                <w:rFonts w:ascii="Garamond" w:eastAsia="Times New Roman" w:hAnsi="Garamond" w:cs="Arial"/>
                <w:color w:val="000000"/>
                <w:sz w:val="12"/>
                <w:szCs w:val="12"/>
                <w:lang w:val="sq-AL"/>
              </w:rPr>
              <w:t> </w:t>
            </w:r>
          </w:p>
        </w:tc>
        <w:tc>
          <w:tcPr>
            <w:tcW w:w="330"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left"/>
              <w:rPr>
                <w:rFonts w:ascii="Garamond" w:eastAsia="Times New Roman" w:hAnsi="Garamond" w:cs="Arial"/>
                <w:color w:val="000000"/>
                <w:sz w:val="12"/>
                <w:szCs w:val="12"/>
                <w:lang w:val="sq-AL"/>
              </w:rPr>
            </w:pPr>
            <w:r w:rsidRPr="00783D21">
              <w:rPr>
                <w:rFonts w:ascii="Garamond" w:eastAsia="Times New Roman" w:hAnsi="Garamond" w:cs="Arial"/>
                <w:color w:val="000000"/>
                <w:sz w:val="12"/>
                <w:szCs w:val="12"/>
                <w:lang w:val="sq-AL"/>
              </w:rPr>
              <w:t>Lika</w:t>
            </w:r>
          </w:p>
        </w:tc>
        <w:tc>
          <w:tcPr>
            <w:tcW w:w="330"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color w:val="000000"/>
                <w:sz w:val="12"/>
                <w:szCs w:val="12"/>
                <w:lang w:val="sq-AL"/>
              </w:rPr>
            </w:pPr>
            <w:r w:rsidRPr="00783D21">
              <w:rPr>
                <w:rFonts w:ascii="Garamond" w:eastAsia="Times New Roman" w:hAnsi="Garamond" w:cs="Arial"/>
                <w:color w:val="000000"/>
                <w:sz w:val="12"/>
                <w:szCs w:val="12"/>
                <w:lang w:val="sq-AL"/>
              </w:rPr>
              <w:t>3111</w:t>
            </w:r>
          </w:p>
        </w:tc>
        <w:tc>
          <w:tcPr>
            <w:tcW w:w="455"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color w:val="000000"/>
                <w:sz w:val="12"/>
                <w:szCs w:val="12"/>
                <w:lang w:val="sq-AL"/>
              </w:rPr>
            </w:pPr>
            <w:r w:rsidRPr="00783D21">
              <w:rPr>
                <w:rFonts w:ascii="Garamond" w:eastAsia="Times New Roman" w:hAnsi="Garamond" w:cs="Arial"/>
                <w:color w:val="000000"/>
                <w:sz w:val="12"/>
                <w:szCs w:val="12"/>
                <w:lang w:val="sq-AL"/>
              </w:rPr>
              <w:t>14/22</w:t>
            </w:r>
          </w:p>
        </w:tc>
        <w:tc>
          <w:tcPr>
            <w:tcW w:w="251"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color w:val="000000"/>
                <w:sz w:val="12"/>
                <w:szCs w:val="12"/>
                <w:lang w:val="sq-AL"/>
              </w:rPr>
            </w:pPr>
            <w:r w:rsidRPr="00783D21">
              <w:rPr>
                <w:rFonts w:ascii="Garamond" w:eastAsia="Times New Roman" w:hAnsi="Garamond" w:cs="Arial"/>
                <w:color w:val="000000"/>
                <w:sz w:val="12"/>
                <w:szCs w:val="12"/>
                <w:lang w:val="sq-AL"/>
              </w:rPr>
              <w:t>2475</w:t>
            </w:r>
          </w:p>
        </w:tc>
        <w:tc>
          <w:tcPr>
            <w:tcW w:w="294"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color w:val="000000"/>
                <w:sz w:val="12"/>
                <w:szCs w:val="12"/>
                <w:lang w:val="sq-AL"/>
              </w:rPr>
            </w:pPr>
            <w:r w:rsidRPr="00783D21">
              <w:rPr>
                <w:rFonts w:ascii="Garamond" w:eastAsia="Times New Roman" w:hAnsi="Garamond" w:cs="Arial"/>
                <w:color w:val="000000"/>
                <w:sz w:val="12"/>
                <w:szCs w:val="12"/>
                <w:lang w:val="sq-AL"/>
              </w:rPr>
              <w:t>1278</w:t>
            </w:r>
          </w:p>
        </w:tc>
        <w:tc>
          <w:tcPr>
            <w:tcW w:w="381"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color w:val="000000"/>
                <w:sz w:val="12"/>
                <w:szCs w:val="12"/>
                <w:lang w:val="sq-AL"/>
              </w:rPr>
            </w:pPr>
            <w:r w:rsidRPr="00783D21">
              <w:rPr>
                <w:rFonts w:ascii="Garamond" w:eastAsia="Times New Roman" w:hAnsi="Garamond" w:cs="Arial"/>
                <w:color w:val="000000"/>
                <w:sz w:val="12"/>
                <w:szCs w:val="12"/>
                <w:lang w:val="sq-AL"/>
              </w:rPr>
              <w:t> </w:t>
            </w:r>
          </w:p>
        </w:tc>
        <w:tc>
          <w:tcPr>
            <w:tcW w:w="276"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color w:val="000000"/>
                <w:sz w:val="12"/>
                <w:szCs w:val="12"/>
                <w:lang w:val="sq-AL"/>
              </w:rPr>
            </w:pPr>
            <w:r w:rsidRPr="00783D21">
              <w:rPr>
                <w:rFonts w:ascii="Garamond" w:eastAsia="Times New Roman" w:hAnsi="Garamond" w:cs="Arial"/>
                <w:color w:val="000000"/>
                <w:sz w:val="12"/>
                <w:szCs w:val="12"/>
                <w:lang w:val="sq-AL"/>
              </w:rPr>
              <w:t> </w:t>
            </w:r>
          </w:p>
        </w:tc>
        <w:tc>
          <w:tcPr>
            <w:tcW w:w="239"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color w:val="000000"/>
                <w:sz w:val="12"/>
                <w:szCs w:val="12"/>
                <w:lang w:val="sq-AL"/>
              </w:rPr>
            </w:pPr>
            <w:r w:rsidRPr="00783D21">
              <w:rPr>
                <w:rFonts w:ascii="Garamond" w:eastAsia="Times New Roman" w:hAnsi="Garamond" w:cs="Arial"/>
                <w:color w:val="000000"/>
                <w:sz w:val="12"/>
                <w:szCs w:val="12"/>
                <w:lang w:val="sq-AL"/>
              </w:rPr>
              <w:t>112</w:t>
            </w:r>
          </w:p>
        </w:tc>
        <w:tc>
          <w:tcPr>
            <w:tcW w:w="430"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color w:val="000000"/>
                <w:sz w:val="12"/>
                <w:szCs w:val="12"/>
                <w:lang w:val="sq-AL"/>
              </w:rPr>
            </w:pPr>
            <w:r w:rsidRPr="00783D21">
              <w:rPr>
                <w:rFonts w:ascii="Garamond" w:eastAsia="Times New Roman" w:hAnsi="Garamond" w:cs="Arial"/>
                <w:color w:val="000000"/>
                <w:sz w:val="12"/>
                <w:szCs w:val="12"/>
                <w:lang w:val="sq-AL"/>
              </w:rPr>
              <w:t> </w:t>
            </w:r>
          </w:p>
        </w:tc>
        <w:tc>
          <w:tcPr>
            <w:tcW w:w="348"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143136</w:t>
            </w:r>
          </w:p>
        </w:tc>
        <w:tc>
          <w:tcPr>
            <w:tcW w:w="680"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left"/>
              <w:rPr>
                <w:rFonts w:ascii="Garamond" w:eastAsia="Times New Roman" w:hAnsi="Garamond" w:cs="Arial"/>
                <w:sz w:val="12"/>
                <w:szCs w:val="12"/>
                <w:lang w:val="sq-AL"/>
              </w:rPr>
            </w:pPr>
            <w:r w:rsidRPr="00783D21">
              <w:rPr>
                <w:rFonts w:ascii="Garamond" w:eastAsia="Times New Roman" w:hAnsi="Garamond" w:cs="Arial"/>
                <w:sz w:val="12"/>
                <w:szCs w:val="12"/>
                <w:lang w:val="sq-AL"/>
              </w:rPr>
              <w:t>Konfirmuar nga ZVRPP</w:t>
            </w:r>
          </w:p>
        </w:tc>
      </w:tr>
      <w:tr w:rsidR="00170BC0" w:rsidRPr="00783D21" w:rsidTr="0082760A">
        <w:trPr>
          <w:trHeight w:val="139"/>
          <w:jc w:val="center"/>
        </w:trPr>
        <w:tc>
          <w:tcPr>
            <w:tcW w:w="189" w:type="pct"/>
            <w:tcBorders>
              <w:top w:val="nil"/>
              <w:left w:val="single" w:sz="8" w:space="0" w:color="auto"/>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right"/>
              <w:rPr>
                <w:rFonts w:ascii="Garamond" w:eastAsia="Times New Roman" w:hAnsi="Garamond" w:cs="Arial"/>
                <w:sz w:val="12"/>
                <w:szCs w:val="12"/>
                <w:lang w:val="sq-AL"/>
              </w:rPr>
            </w:pPr>
            <w:r w:rsidRPr="00783D21">
              <w:rPr>
                <w:rFonts w:ascii="Garamond" w:eastAsia="Times New Roman" w:hAnsi="Garamond" w:cs="Arial"/>
                <w:sz w:val="12"/>
                <w:szCs w:val="12"/>
                <w:lang w:val="sq-AL"/>
              </w:rPr>
              <w:t>3</w:t>
            </w:r>
          </w:p>
        </w:tc>
        <w:tc>
          <w:tcPr>
            <w:tcW w:w="468"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left"/>
              <w:rPr>
                <w:rFonts w:ascii="Garamond" w:eastAsia="Times New Roman" w:hAnsi="Garamond" w:cs="Arial"/>
                <w:color w:val="000000"/>
                <w:sz w:val="12"/>
                <w:szCs w:val="12"/>
                <w:lang w:val="sq-AL"/>
              </w:rPr>
            </w:pPr>
            <w:r w:rsidRPr="00783D21">
              <w:rPr>
                <w:rFonts w:ascii="Garamond" w:eastAsia="Times New Roman" w:hAnsi="Garamond" w:cs="Arial"/>
                <w:color w:val="000000"/>
                <w:sz w:val="12"/>
                <w:szCs w:val="12"/>
                <w:lang w:val="sq-AL"/>
              </w:rPr>
              <w:t>Shyqo</w:t>
            </w:r>
          </w:p>
        </w:tc>
        <w:tc>
          <w:tcPr>
            <w:tcW w:w="329"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left"/>
              <w:rPr>
                <w:rFonts w:ascii="Garamond" w:eastAsia="Times New Roman" w:hAnsi="Garamond" w:cs="Arial"/>
                <w:color w:val="000000"/>
                <w:sz w:val="12"/>
                <w:szCs w:val="12"/>
                <w:lang w:val="sq-AL"/>
              </w:rPr>
            </w:pPr>
            <w:r w:rsidRPr="00783D21">
              <w:rPr>
                <w:rFonts w:ascii="Garamond" w:eastAsia="Times New Roman" w:hAnsi="Garamond" w:cs="Arial"/>
                <w:color w:val="000000"/>
                <w:sz w:val="12"/>
                <w:szCs w:val="12"/>
                <w:lang w:val="sq-AL"/>
              </w:rPr>
              <w:t xml:space="preserve">Hysen </w:t>
            </w:r>
          </w:p>
        </w:tc>
        <w:tc>
          <w:tcPr>
            <w:tcW w:w="330"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left"/>
              <w:rPr>
                <w:rFonts w:ascii="Garamond" w:eastAsia="Times New Roman" w:hAnsi="Garamond" w:cs="Arial"/>
                <w:color w:val="000000"/>
                <w:sz w:val="12"/>
                <w:szCs w:val="12"/>
                <w:lang w:val="sq-AL"/>
              </w:rPr>
            </w:pPr>
            <w:r w:rsidRPr="00783D21">
              <w:rPr>
                <w:rFonts w:ascii="Garamond" w:eastAsia="Times New Roman" w:hAnsi="Garamond" w:cs="Arial"/>
                <w:color w:val="000000"/>
                <w:sz w:val="12"/>
                <w:szCs w:val="12"/>
                <w:lang w:val="sq-AL"/>
              </w:rPr>
              <w:t>Zeqaj</w:t>
            </w:r>
          </w:p>
        </w:tc>
        <w:tc>
          <w:tcPr>
            <w:tcW w:w="330"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3111</w:t>
            </w:r>
          </w:p>
        </w:tc>
        <w:tc>
          <w:tcPr>
            <w:tcW w:w="455"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37/1</w:t>
            </w:r>
          </w:p>
        </w:tc>
        <w:tc>
          <w:tcPr>
            <w:tcW w:w="251"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1030</w:t>
            </w:r>
          </w:p>
        </w:tc>
        <w:tc>
          <w:tcPr>
            <w:tcW w:w="294"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56</w:t>
            </w:r>
          </w:p>
        </w:tc>
        <w:tc>
          <w:tcPr>
            <w:tcW w:w="381"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 </w:t>
            </w:r>
          </w:p>
        </w:tc>
        <w:tc>
          <w:tcPr>
            <w:tcW w:w="276"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 </w:t>
            </w:r>
          </w:p>
        </w:tc>
        <w:tc>
          <w:tcPr>
            <w:tcW w:w="239"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112</w:t>
            </w:r>
          </w:p>
        </w:tc>
        <w:tc>
          <w:tcPr>
            <w:tcW w:w="430"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 </w:t>
            </w:r>
          </w:p>
        </w:tc>
        <w:tc>
          <w:tcPr>
            <w:tcW w:w="348"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6272</w:t>
            </w:r>
          </w:p>
        </w:tc>
        <w:tc>
          <w:tcPr>
            <w:tcW w:w="680"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left"/>
              <w:rPr>
                <w:rFonts w:ascii="Garamond" w:eastAsia="Times New Roman" w:hAnsi="Garamond" w:cs="Arial"/>
                <w:sz w:val="12"/>
                <w:szCs w:val="12"/>
                <w:lang w:val="sq-AL"/>
              </w:rPr>
            </w:pPr>
            <w:r w:rsidRPr="00783D21">
              <w:rPr>
                <w:rFonts w:ascii="Garamond" w:eastAsia="Times New Roman" w:hAnsi="Garamond" w:cs="Arial"/>
                <w:sz w:val="12"/>
                <w:szCs w:val="12"/>
                <w:lang w:val="sq-AL"/>
              </w:rPr>
              <w:t>Konfirmuar nga ZVRPP</w:t>
            </w:r>
          </w:p>
        </w:tc>
      </w:tr>
      <w:tr w:rsidR="00170BC0" w:rsidRPr="00783D21" w:rsidTr="0082760A">
        <w:trPr>
          <w:trHeight w:val="139"/>
          <w:jc w:val="center"/>
        </w:trPr>
        <w:tc>
          <w:tcPr>
            <w:tcW w:w="189" w:type="pct"/>
            <w:tcBorders>
              <w:top w:val="nil"/>
              <w:left w:val="single" w:sz="8" w:space="0" w:color="auto"/>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right"/>
              <w:rPr>
                <w:rFonts w:ascii="Garamond" w:eastAsia="Times New Roman" w:hAnsi="Garamond" w:cs="Arial"/>
                <w:sz w:val="12"/>
                <w:szCs w:val="12"/>
                <w:lang w:val="sq-AL"/>
              </w:rPr>
            </w:pPr>
            <w:r w:rsidRPr="00783D21">
              <w:rPr>
                <w:rFonts w:ascii="Garamond" w:eastAsia="Times New Roman" w:hAnsi="Garamond" w:cs="Arial"/>
                <w:sz w:val="12"/>
                <w:szCs w:val="12"/>
                <w:lang w:val="sq-AL"/>
              </w:rPr>
              <w:t>4</w:t>
            </w:r>
          </w:p>
        </w:tc>
        <w:tc>
          <w:tcPr>
            <w:tcW w:w="468"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left"/>
              <w:rPr>
                <w:rFonts w:ascii="Garamond" w:eastAsia="Times New Roman" w:hAnsi="Garamond" w:cs="Arial"/>
                <w:color w:val="000000"/>
                <w:sz w:val="12"/>
                <w:szCs w:val="12"/>
                <w:lang w:val="sq-AL"/>
              </w:rPr>
            </w:pPr>
            <w:r w:rsidRPr="00783D21">
              <w:rPr>
                <w:rFonts w:ascii="Garamond" w:eastAsia="Times New Roman" w:hAnsi="Garamond" w:cs="Arial"/>
                <w:color w:val="000000"/>
                <w:sz w:val="12"/>
                <w:szCs w:val="12"/>
                <w:lang w:val="sq-AL"/>
              </w:rPr>
              <w:t>Dashamir</w:t>
            </w:r>
          </w:p>
        </w:tc>
        <w:tc>
          <w:tcPr>
            <w:tcW w:w="329"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left"/>
              <w:rPr>
                <w:rFonts w:ascii="Garamond" w:eastAsia="Times New Roman" w:hAnsi="Garamond" w:cs="Arial"/>
                <w:color w:val="000000"/>
                <w:sz w:val="12"/>
                <w:szCs w:val="12"/>
                <w:lang w:val="sq-AL"/>
              </w:rPr>
            </w:pPr>
            <w:r w:rsidRPr="00783D21">
              <w:rPr>
                <w:rFonts w:ascii="Garamond" w:eastAsia="Times New Roman" w:hAnsi="Garamond" w:cs="Arial"/>
                <w:color w:val="000000"/>
                <w:sz w:val="12"/>
                <w:szCs w:val="12"/>
                <w:lang w:val="sq-AL"/>
              </w:rPr>
              <w:t>Veip</w:t>
            </w:r>
          </w:p>
        </w:tc>
        <w:tc>
          <w:tcPr>
            <w:tcW w:w="330"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left"/>
              <w:rPr>
                <w:rFonts w:ascii="Garamond" w:eastAsia="Times New Roman" w:hAnsi="Garamond" w:cs="Arial"/>
                <w:color w:val="000000"/>
                <w:sz w:val="12"/>
                <w:szCs w:val="12"/>
                <w:lang w:val="sq-AL"/>
              </w:rPr>
            </w:pPr>
            <w:r w:rsidRPr="00783D21">
              <w:rPr>
                <w:rFonts w:ascii="Garamond" w:eastAsia="Times New Roman" w:hAnsi="Garamond" w:cs="Arial"/>
                <w:color w:val="000000"/>
                <w:sz w:val="12"/>
                <w:szCs w:val="12"/>
                <w:lang w:val="sq-AL"/>
              </w:rPr>
              <w:t>Kasa</w:t>
            </w:r>
          </w:p>
        </w:tc>
        <w:tc>
          <w:tcPr>
            <w:tcW w:w="330"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3111</w:t>
            </w:r>
          </w:p>
        </w:tc>
        <w:tc>
          <w:tcPr>
            <w:tcW w:w="455"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51/11</w:t>
            </w:r>
          </w:p>
        </w:tc>
        <w:tc>
          <w:tcPr>
            <w:tcW w:w="251"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584</w:t>
            </w:r>
          </w:p>
        </w:tc>
        <w:tc>
          <w:tcPr>
            <w:tcW w:w="294"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182</w:t>
            </w:r>
          </w:p>
        </w:tc>
        <w:tc>
          <w:tcPr>
            <w:tcW w:w="381"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 </w:t>
            </w:r>
          </w:p>
        </w:tc>
        <w:tc>
          <w:tcPr>
            <w:tcW w:w="276"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 </w:t>
            </w:r>
          </w:p>
        </w:tc>
        <w:tc>
          <w:tcPr>
            <w:tcW w:w="239"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112</w:t>
            </w:r>
          </w:p>
        </w:tc>
        <w:tc>
          <w:tcPr>
            <w:tcW w:w="430"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 </w:t>
            </w:r>
          </w:p>
        </w:tc>
        <w:tc>
          <w:tcPr>
            <w:tcW w:w="348"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20384</w:t>
            </w:r>
          </w:p>
        </w:tc>
        <w:tc>
          <w:tcPr>
            <w:tcW w:w="680"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left"/>
              <w:rPr>
                <w:rFonts w:ascii="Garamond" w:eastAsia="Times New Roman" w:hAnsi="Garamond" w:cs="Arial"/>
                <w:sz w:val="12"/>
                <w:szCs w:val="12"/>
                <w:lang w:val="sq-AL"/>
              </w:rPr>
            </w:pPr>
            <w:r w:rsidRPr="00783D21">
              <w:rPr>
                <w:rFonts w:ascii="Garamond" w:eastAsia="Times New Roman" w:hAnsi="Garamond" w:cs="Arial"/>
                <w:sz w:val="12"/>
                <w:szCs w:val="12"/>
                <w:lang w:val="sq-AL"/>
              </w:rPr>
              <w:t>Konfirmuar nga ZVRPP</w:t>
            </w:r>
          </w:p>
        </w:tc>
      </w:tr>
      <w:tr w:rsidR="00170BC0" w:rsidRPr="00783D21" w:rsidTr="0082760A">
        <w:trPr>
          <w:trHeight w:val="139"/>
          <w:jc w:val="center"/>
        </w:trPr>
        <w:tc>
          <w:tcPr>
            <w:tcW w:w="189" w:type="pct"/>
            <w:tcBorders>
              <w:top w:val="nil"/>
              <w:left w:val="single" w:sz="8" w:space="0" w:color="auto"/>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right"/>
              <w:rPr>
                <w:rFonts w:ascii="Garamond" w:eastAsia="Times New Roman" w:hAnsi="Garamond" w:cs="Arial"/>
                <w:sz w:val="12"/>
                <w:szCs w:val="12"/>
                <w:lang w:val="sq-AL"/>
              </w:rPr>
            </w:pPr>
            <w:r w:rsidRPr="00783D21">
              <w:rPr>
                <w:rFonts w:ascii="Garamond" w:eastAsia="Times New Roman" w:hAnsi="Garamond" w:cs="Arial"/>
                <w:sz w:val="12"/>
                <w:szCs w:val="12"/>
                <w:lang w:val="sq-AL"/>
              </w:rPr>
              <w:t>5</w:t>
            </w:r>
          </w:p>
        </w:tc>
        <w:tc>
          <w:tcPr>
            <w:tcW w:w="468"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left"/>
              <w:rPr>
                <w:rFonts w:ascii="Garamond" w:eastAsia="Times New Roman" w:hAnsi="Garamond" w:cs="Arial"/>
                <w:color w:val="000000"/>
                <w:sz w:val="12"/>
                <w:szCs w:val="12"/>
                <w:lang w:val="sq-AL"/>
              </w:rPr>
            </w:pPr>
            <w:r w:rsidRPr="00783D21">
              <w:rPr>
                <w:rFonts w:ascii="Garamond" w:eastAsia="Times New Roman" w:hAnsi="Garamond" w:cs="Arial"/>
                <w:color w:val="000000"/>
                <w:sz w:val="12"/>
                <w:szCs w:val="12"/>
                <w:lang w:val="sq-AL"/>
              </w:rPr>
              <w:t>Axhem</w:t>
            </w:r>
          </w:p>
        </w:tc>
        <w:tc>
          <w:tcPr>
            <w:tcW w:w="329"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left"/>
              <w:rPr>
                <w:rFonts w:ascii="Garamond" w:eastAsia="Times New Roman" w:hAnsi="Garamond" w:cs="Arial"/>
                <w:color w:val="000000"/>
                <w:sz w:val="12"/>
                <w:szCs w:val="12"/>
                <w:lang w:val="sq-AL"/>
              </w:rPr>
            </w:pPr>
            <w:r w:rsidRPr="00783D21">
              <w:rPr>
                <w:rFonts w:ascii="Garamond" w:eastAsia="Times New Roman" w:hAnsi="Garamond" w:cs="Arial"/>
                <w:color w:val="000000"/>
                <w:sz w:val="12"/>
                <w:szCs w:val="12"/>
                <w:lang w:val="sq-AL"/>
              </w:rPr>
              <w:t>Jazo</w:t>
            </w:r>
          </w:p>
        </w:tc>
        <w:tc>
          <w:tcPr>
            <w:tcW w:w="330"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left"/>
              <w:rPr>
                <w:rFonts w:ascii="Garamond" w:eastAsia="Times New Roman" w:hAnsi="Garamond" w:cs="Arial"/>
                <w:color w:val="000000"/>
                <w:sz w:val="12"/>
                <w:szCs w:val="12"/>
                <w:lang w:val="sq-AL"/>
              </w:rPr>
            </w:pPr>
            <w:r w:rsidRPr="00783D21">
              <w:rPr>
                <w:rFonts w:ascii="Garamond" w:eastAsia="Times New Roman" w:hAnsi="Garamond" w:cs="Arial"/>
                <w:color w:val="000000"/>
                <w:sz w:val="12"/>
                <w:szCs w:val="12"/>
                <w:lang w:val="sq-AL"/>
              </w:rPr>
              <w:t>Meta</w:t>
            </w:r>
          </w:p>
        </w:tc>
        <w:tc>
          <w:tcPr>
            <w:tcW w:w="330"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3111</w:t>
            </w:r>
          </w:p>
        </w:tc>
        <w:tc>
          <w:tcPr>
            <w:tcW w:w="455"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145/1</w:t>
            </w:r>
          </w:p>
        </w:tc>
        <w:tc>
          <w:tcPr>
            <w:tcW w:w="251"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500</w:t>
            </w:r>
          </w:p>
        </w:tc>
        <w:tc>
          <w:tcPr>
            <w:tcW w:w="294"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 </w:t>
            </w:r>
          </w:p>
        </w:tc>
        <w:tc>
          <w:tcPr>
            <w:tcW w:w="381"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 </w:t>
            </w:r>
          </w:p>
        </w:tc>
        <w:tc>
          <w:tcPr>
            <w:tcW w:w="276"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142</w:t>
            </w:r>
          </w:p>
        </w:tc>
        <w:tc>
          <w:tcPr>
            <w:tcW w:w="239"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125</w:t>
            </w:r>
          </w:p>
        </w:tc>
        <w:tc>
          <w:tcPr>
            <w:tcW w:w="430"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 </w:t>
            </w:r>
          </w:p>
        </w:tc>
        <w:tc>
          <w:tcPr>
            <w:tcW w:w="348"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17750</w:t>
            </w:r>
          </w:p>
        </w:tc>
        <w:tc>
          <w:tcPr>
            <w:tcW w:w="680"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left"/>
              <w:rPr>
                <w:rFonts w:ascii="Garamond" w:eastAsia="Times New Roman" w:hAnsi="Garamond" w:cs="Arial"/>
                <w:sz w:val="12"/>
                <w:szCs w:val="12"/>
                <w:lang w:val="sq-AL"/>
              </w:rPr>
            </w:pPr>
            <w:r w:rsidRPr="00783D21">
              <w:rPr>
                <w:rFonts w:ascii="Garamond" w:eastAsia="Times New Roman" w:hAnsi="Garamond" w:cs="Arial"/>
                <w:sz w:val="12"/>
                <w:szCs w:val="12"/>
                <w:lang w:val="sq-AL"/>
              </w:rPr>
              <w:t>Konfirmuar nga ZVRPP</w:t>
            </w:r>
          </w:p>
        </w:tc>
      </w:tr>
      <w:tr w:rsidR="00170BC0" w:rsidRPr="00783D21" w:rsidTr="0082760A">
        <w:trPr>
          <w:trHeight w:val="139"/>
          <w:jc w:val="center"/>
        </w:trPr>
        <w:tc>
          <w:tcPr>
            <w:tcW w:w="189" w:type="pct"/>
            <w:tcBorders>
              <w:top w:val="nil"/>
              <w:left w:val="single" w:sz="8" w:space="0" w:color="auto"/>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right"/>
              <w:rPr>
                <w:rFonts w:ascii="Garamond" w:eastAsia="Times New Roman" w:hAnsi="Garamond" w:cs="Arial"/>
                <w:sz w:val="12"/>
                <w:szCs w:val="12"/>
                <w:lang w:val="sq-AL"/>
              </w:rPr>
            </w:pPr>
            <w:r w:rsidRPr="00783D21">
              <w:rPr>
                <w:rFonts w:ascii="Garamond" w:eastAsia="Times New Roman" w:hAnsi="Garamond" w:cs="Arial"/>
                <w:sz w:val="12"/>
                <w:szCs w:val="12"/>
                <w:lang w:val="sq-AL"/>
              </w:rPr>
              <w:t>6</w:t>
            </w:r>
          </w:p>
        </w:tc>
        <w:tc>
          <w:tcPr>
            <w:tcW w:w="468"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left"/>
              <w:rPr>
                <w:rFonts w:ascii="Garamond" w:eastAsia="Times New Roman" w:hAnsi="Garamond" w:cs="Arial"/>
                <w:color w:val="000000"/>
                <w:sz w:val="12"/>
                <w:szCs w:val="12"/>
                <w:lang w:val="sq-AL"/>
              </w:rPr>
            </w:pPr>
            <w:r w:rsidRPr="00783D21">
              <w:rPr>
                <w:rFonts w:ascii="Garamond" w:eastAsia="Times New Roman" w:hAnsi="Garamond" w:cs="Arial"/>
                <w:color w:val="000000"/>
                <w:sz w:val="12"/>
                <w:szCs w:val="12"/>
                <w:lang w:val="sq-AL"/>
              </w:rPr>
              <w:t>Reit</w:t>
            </w:r>
          </w:p>
        </w:tc>
        <w:tc>
          <w:tcPr>
            <w:tcW w:w="329"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left"/>
              <w:rPr>
                <w:rFonts w:ascii="Garamond" w:eastAsia="Times New Roman" w:hAnsi="Garamond" w:cs="Arial"/>
                <w:color w:val="000000"/>
                <w:sz w:val="12"/>
                <w:szCs w:val="12"/>
                <w:lang w:val="sq-AL"/>
              </w:rPr>
            </w:pPr>
            <w:r w:rsidRPr="00783D21">
              <w:rPr>
                <w:rFonts w:ascii="Garamond" w:eastAsia="Times New Roman" w:hAnsi="Garamond" w:cs="Arial"/>
                <w:color w:val="000000"/>
                <w:sz w:val="12"/>
                <w:szCs w:val="12"/>
                <w:lang w:val="sq-AL"/>
              </w:rPr>
              <w:t xml:space="preserve">Yzeir </w:t>
            </w:r>
          </w:p>
        </w:tc>
        <w:tc>
          <w:tcPr>
            <w:tcW w:w="330"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left"/>
              <w:rPr>
                <w:rFonts w:ascii="Garamond" w:eastAsia="Times New Roman" w:hAnsi="Garamond" w:cs="Arial"/>
                <w:color w:val="000000"/>
                <w:sz w:val="12"/>
                <w:szCs w:val="12"/>
                <w:lang w:val="sq-AL"/>
              </w:rPr>
            </w:pPr>
            <w:r w:rsidRPr="00783D21">
              <w:rPr>
                <w:rFonts w:ascii="Garamond" w:eastAsia="Times New Roman" w:hAnsi="Garamond" w:cs="Arial"/>
                <w:color w:val="000000"/>
                <w:sz w:val="12"/>
                <w:szCs w:val="12"/>
                <w:lang w:val="sq-AL"/>
              </w:rPr>
              <w:t>Zeqaj</w:t>
            </w:r>
          </w:p>
        </w:tc>
        <w:tc>
          <w:tcPr>
            <w:tcW w:w="330"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3111</w:t>
            </w:r>
          </w:p>
        </w:tc>
        <w:tc>
          <w:tcPr>
            <w:tcW w:w="455"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145/2</w:t>
            </w:r>
          </w:p>
        </w:tc>
        <w:tc>
          <w:tcPr>
            <w:tcW w:w="251"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1100</w:t>
            </w:r>
          </w:p>
        </w:tc>
        <w:tc>
          <w:tcPr>
            <w:tcW w:w="294"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490</w:t>
            </w:r>
          </w:p>
        </w:tc>
        <w:tc>
          <w:tcPr>
            <w:tcW w:w="381"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 </w:t>
            </w:r>
          </w:p>
        </w:tc>
        <w:tc>
          <w:tcPr>
            <w:tcW w:w="276"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 </w:t>
            </w:r>
          </w:p>
        </w:tc>
        <w:tc>
          <w:tcPr>
            <w:tcW w:w="239"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112</w:t>
            </w:r>
          </w:p>
        </w:tc>
        <w:tc>
          <w:tcPr>
            <w:tcW w:w="430"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 </w:t>
            </w:r>
          </w:p>
        </w:tc>
        <w:tc>
          <w:tcPr>
            <w:tcW w:w="348"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54880</w:t>
            </w:r>
          </w:p>
        </w:tc>
        <w:tc>
          <w:tcPr>
            <w:tcW w:w="680"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left"/>
              <w:rPr>
                <w:rFonts w:ascii="Garamond" w:eastAsia="Times New Roman" w:hAnsi="Garamond" w:cs="Arial"/>
                <w:sz w:val="12"/>
                <w:szCs w:val="12"/>
                <w:lang w:val="sq-AL"/>
              </w:rPr>
            </w:pPr>
            <w:r w:rsidRPr="00783D21">
              <w:rPr>
                <w:rFonts w:ascii="Garamond" w:eastAsia="Times New Roman" w:hAnsi="Garamond" w:cs="Arial"/>
                <w:sz w:val="12"/>
                <w:szCs w:val="12"/>
                <w:lang w:val="sq-AL"/>
              </w:rPr>
              <w:t>Konfirmuar nga ZVRPP</w:t>
            </w:r>
          </w:p>
        </w:tc>
      </w:tr>
      <w:tr w:rsidR="00170BC0" w:rsidRPr="00783D21" w:rsidTr="0082760A">
        <w:trPr>
          <w:trHeight w:val="139"/>
          <w:jc w:val="center"/>
        </w:trPr>
        <w:tc>
          <w:tcPr>
            <w:tcW w:w="189" w:type="pct"/>
            <w:tcBorders>
              <w:top w:val="nil"/>
              <w:left w:val="single" w:sz="8" w:space="0" w:color="auto"/>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right"/>
              <w:rPr>
                <w:rFonts w:ascii="Garamond" w:eastAsia="Times New Roman" w:hAnsi="Garamond" w:cs="Arial"/>
                <w:sz w:val="12"/>
                <w:szCs w:val="12"/>
                <w:lang w:val="sq-AL"/>
              </w:rPr>
            </w:pPr>
            <w:r w:rsidRPr="00783D21">
              <w:rPr>
                <w:rFonts w:ascii="Garamond" w:eastAsia="Times New Roman" w:hAnsi="Garamond" w:cs="Arial"/>
                <w:sz w:val="12"/>
                <w:szCs w:val="12"/>
                <w:lang w:val="sq-AL"/>
              </w:rPr>
              <w:t>7</w:t>
            </w:r>
          </w:p>
        </w:tc>
        <w:tc>
          <w:tcPr>
            <w:tcW w:w="468"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left"/>
              <w:rPr>
                <w:rFonts w:ascii="Garamond" w:eastAsia="Times New Roman" w:hAnsi="Garamond" w:cs="Arial"/>
                <w:color w:val="000000"/>
                <w:sz w:val="12"/>
                <w:szCs w:val="12"/>
                <w:lang w:val="sq-AL"/>
              </w:rPr>
            </w:pPr>
            <w:r w:rsidRPr="00783D21">
              <w:rPr>
                <w:rFonts w:ascii="Garamond" w:eastAsia="Times New Roman" w:hAnsi="Garamond" w:cs="Arial"/>
                <w:color w:val="000000"/>
                <w:sz w:val="12"/>
                <w:szCs w:val="12"/>
                <w:lang w:val="sq-AL"/>
              </w:rPr>
              <w:t>Reit</w:t>
            </w:r>
          </w:p>
        </w:tc>
        <w:tc>
          <w:tcPr>
            <w:tcW w:w="329"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left"/>
              <w:rPr>
                <w:rFonts w:ascii="Garamond" w:eastAsia="Times New Roman" w:hAnsi="Garamond" w:cs="Arial"/>
                <w:color w:val="000000"/>
                <w:sz w:val="12"/>
                <w:szCs w:val="12"/>
                <w:lang w:val="sq-AL"/>
              </w:rPr>
            </w:pPr>
            <w:r w:rsidRPr="00783D21">
              <w:rPr>
                <w:rFonts w:ascii="Garamond" w:eastAsia="Times New Roman" w:hAnsi="Garamond" w:cs="Arial"/>
                <w:color w:val="000000"/>
                <w:sz w:val="12"/>
                <w:szCs w:val="12"/>
                <w:lang w:val="sq-AL"/>
              </w:rPr>
              <w:t xml:space="preserve">Yzeir </w:t>
            </w:r>
          </w:p>
        </w:tc>
        <w:tc>
          <w:tcPr>
            <w:tcW w:w="330"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left"/>
              <w:rPr>
                <w:rFonts w:ascii="Garamond" w:eastAsia="Times New Roman" w:hAnsi="Garamond" w:cs="Arial"/>
                <w:color w:val="000000"/>
                <w:sz w:val="12"/>
                <w:szCs w:val="12"/>
                <w:lang w:val="sq-AL"/>
              </w:rPr>
            </w:pPr>
            <w:r w:rsidRPr="00783D21">
              <w:rPr>
                <w:rFonts w:ascii="Garamond" w:eastAsia="Times New Roman" w:hAnsi="Garamond" w:cs="Arial"/>
                <w:color w:val="000000"/>
                <w:sz w:val="12"/>
                <w:szCs w:val="12"/>
                <w:lang w:val="sq-AL"/>
              </w:rPr>
              <w:t>Zeqaj</w:t>
            </w:r>
          </w:p>
        </w:tc>
        <w:tc>
          <w:tcPr>
            <w:tcW w:w="330"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3111</w:t>
            </w:r>
          </w:p>
        </w:tc>
        <w:tc>
          <w:tcPr>
            <w:tcW w:w="455"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145/4</w:t>
            </w:r>
          </w:p>
        </w:tc>
        <w:tc>
          <w:tcPr>
            <w:tcW w:w="251"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500</w:t>
            </w:r>
          </w:p>
        </w:tc>
        <w:tc>
          <w:tcPr>
            <w:tcW w:w="294"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143</w:t>
            </w:r>
          </w:p>
        </w:tc>
        <w:tc>
          <w:tcPr>
            <w:tcW w:w="381"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 </w:t>
            </w:r>
          </w:p>
        </w:tc>
        <w:tc>
          <w:tcPr>
            <w:tcW w:w="276"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 </w:t>
            </w:r>
          </w:p>
        </w:tc>
        <w:tc>
          <w:tcPr>
            <w:tcW w:w="239"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112</w:t>
            </w:r>
          </w:p>
        </w:tc>
        <w:tc>
          <w:tcPr>
            <w:tcW w:w="430"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 </w:t>
            </w:r>
          </w:p>
        </w:tc>
        <w:tc>
          <w:tcPr>
            <w:tcW w:w="348"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16016</w:t>
            </w:r>
          </w:p>
        </w:tc>
        <w:tc>
          <w:tcPr>
            <w:tcW w:w="680"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left"/>
              <w:rPr>
                <w:rFonts w:ascii="Garamond" w:eastAsia="Times New Roman" w:hAnsi="Garamond" w:cs="Arial"/>
                <w:sz w:val="12"/>
                <w:szCs w:val="12"/>
                <w:lang w:val="sq-AL"/>
              </w:rPr>
            </w:pPr>
            <w:r w:rsidRPr="00783D21">
              <w:rPr>
                <w:rFonts w:ascii="Garamond" w:eastAsia="Times New Roman" w:hAnsi="Garamond" w:cs="Arial"/>
                <w:sz w:val="12"/>
                <w:szCs w:val="12"/>
                <w:lang w:val="sq-AL"/>
              </w:rPr>
              <w:t>Konfirmuar nga ZVRPP</w:t>
            </w:r>
          </w:p>
        </w:tc>
      </w:tr>
      <w:tr w:rsidR="00170BC0" w:rsidRPr="00783D21" w:rsidTr="0082760A">
        <w:trPr>
          <w:trHeight w:val="139"/>
          <w:jc w:val="center"/>
        </w:trPr>
        <w:tc>
          <w:tcPr>
            <w:tcW w:w="189" w:type="pct"/>
            <w:tcBorders>
              <w:top w:val="nil"/>
              <w:left w:val="single" w:sz="8" w:space="0" w:color="auto"/>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right"/>
              <w:rPr>
                <w:rFonts w:ascii="Garamond" w:eastAsia="Times New Roman" w:hAnsi="Garamond" w:cs="Arial"/>
                <w:sz w:val="12"/>
                <w:szCs w:val="12"/>
                <w:lang w:val="sq-AL"/>
              </w:rPr>
            </w:pPr>
            <w:r w:rsidRPr="00783D21">
              <w:rPr>
                <w:rFonts w:ascii="Garamond" w:eastAsia="Times New Roman" w:hAnsi="Garamond" w:cs="Arial"/>
                <w:sz w:val="12"/>
                <w:szCs w:val="12"/>
                <w:lang w:val="sq-AL"/>
              </w:rPr>
              <w:t>8</w:t>
            </w:r>
          </w:p>
        </w:tc>
        <w:tc>
          <w:tcPr>
            <w:tcW w:w="468"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left"/>
              <w:rPr>
                <w:rFonts w:ascii="Garamond" w:eastAsia="Times New Roman" w:hAnsi="Garamond" w:cs="Arial"/>
                <w:color w:val="000000"/>
                <w:sz w:val="12"/>
                <w:szCs w:val="12"/>
                <w:lang w:val="sq-AL"/>
              </w:rPr>
            </w:pPr>
            <w:r w:rsidRPr="00783D21">
              <w:rPr>
                <w:rFonts w:ascii="Garamond" w:eastAsia="Times New Roman" w:hAnsi="Garamond" w:cs="Arial"/>
                <w:color w:val="000000"/>
                <w:sz w:val="12"/>
                <w:szCs w:val="12"/>
                <w:lang w:val="sq-AL"/>
              </w:rPr>
              <w:t>Shefqet</w:t>
            </w:r>
          </w:p>
        </w:tc>
        <w:tc>
          <w:tcPr>
            <w:tcW w:w="329"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left"/>
              <w:rPr>
                <w:rFonts w:ascii="Garamond" w:eastAsia="Times New Roman" w:hAnsi="Garamond" w:cs="Arial"/>
                <w:color w:val="000000"/>
                <w:sz w:val="12"/>
                <w:szCs w:val="12"/>
                <w:lang w:val="sq-AL"/>
              </w:rPr>
            </w:pPr>
            <w:r w:rsidRPr="00783D21">
              <w:rPr>
                <w:rFonts w:ascii="Garamond" w:eastAsia="Times New Roman" w:hAnsi="Garamond" w:cs="Arial"/>
                <w:color w:val="000000"/>
                <w:sz w:val="12"/>
                <w:szCs w:val="12"/>
                <w:lang w:val="sq-AL"/>
              </w:rPr>
              <w:t>Gani</w:t>
            </w:r>
          </w:p>
        </w:tc>
        <w:tc>
          <w:tcPr>
            <w:tcW w:w="330"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left"/>
              <w:rPr>
                <w:rFonts w:ascii="Garamond" w:eastAsia="Times New Roman" w:hAnsi="Garamond" w:cs="Arial"/>
                <w:color w:val="000000"/>
                <w:sz w:val="12"/>
                <w:szCs w:val="12"/>
                <w:lang w:val="sq-AL"/>
              </w:rPr>
            </w:pPr>
            <w:r w:rsidRPr="00783D21">
              <w:rPr>
                <w:rFonts w:ascii="Garamond" w:eastAsia="Times New Roman" w:hAnsi="Garamond" w:cs="Arial"/>
                <w:color w:val="000000"/>
                <w:sz w:val="12"/>
                <w:szCs w:val="12"/>
                <w:lang w:val="sq-AL"/>
              </w:rPr>
              <w:t>Sina</w:t>
            </w:r>
          </w:p>
        </w:tc>
        <w:tc>
          <w:tcPr>
            <w:tcW w:w="330"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3111</w:t>
            </w:r>
          </w:p>
        </w:tc>
        <w:tc>
          <w:tcPr>
            <w:tcW w:w="455"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145/5</w:t>
            </w:r>
          </w:p>
        </w:tc>
        <w:tc>
          <w:tcPr>
            <w:tcW w:w="251"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1000</w:t>
            </w:r>
          </w:p>
        </w:tc>
        <w:tc>
          <w:tcPr>
            <w:tcW w:w="294"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343</w:t>
            </w:r>
          </w:p>
        </w:tc>
        <w:tc>
          <w:tcPr>
            <w:tcW w:w="381"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 </w:t>
            </w:r>
          </w:p>
        </w:tc>
        <w:tc>
          <w:tcPr>
            <w:tcW w:w="276"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 </w:t>
            </w:r>
          </w:p>
        </w:tc>
        <w:tc>
          <w:tcPr>
            <w:tcW w:w="239"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112</w:t>
            </w:r>
          </w:p>
        </w:tc>
        <w:tc>
          <w:tcPr>
            <w:tcW w:w="430"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 </w:t>
            </w:r>
          </w:p>
        </w:tc>
        <w:tc>
          <w:tcPr>
            <w:tcW w:w="348"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38416</w:t>
            </w:r>
          </w:p>
        </w:tc>
        <w:tc>
          <w:tcPr>
            <w:tcW w:w="680"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left"/>
              <w:rPr>
                <w:rFonts w:ascii="Garamond" w:eastAsia="Times New Roman" w:hAnsi="Garamond" w:cs="Arial"/>
                <w:sz w:val="12"/>
                <w:szCs w:val="12"/>
                <w:lang w:val="sq-AL"/>
              </w:rPr>
            </w:pPr>
            <w:r w:rsidRPr="00783D21">
              <w:rPr>
                <w:rFonts w:ascii="Garamond" w:eastAsia="Times New Roman" w:hAnsi="Garamond" w:cs="Arial"/>
                <w:sz w:val="12"/>
                <w:szCs w:val="12"/>
                <w:lang w:val="sq-AL"/>
              </w:rPr>
              <w:t>Konfirmuar nga ZVRPP</w:t>
            </w:r>
          </w:p>
        </w:tc>
      </w:tr>
      <w:tr w:rsidR="00170BC0" w:rsidRPr="00783D21" w:rsidTr="0082760A">
        <w:trPr>
          <w:trHeight w:val="139"/>
          <w:jc w:val="center"/>
        </w:trPr>
        <w:tc>
          <w:tcPr>
            <w:tcW w:w="189" w:type="pct"/>
            <w:tcBorders>
              <w:top w:val="nil"/>
              <w:left w:val="single" w:sz="8" w:space="0" w:color="auto"/>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right"/>
              <w:rPr>
                <w:rFonts w:ascii="Garamond" w:eastAsia="Times New Roman" w:hAnsi="Garamond" w:cs="Arial"/>
                <w:sz w:val="12"/>
                <w:szCs w:val="12"/>
                <w:lang w:val="sq-AL"/>
              </w:rPr>
            </w:pPr>
            <w:r w:rsidRPr="00783D21">
              <w:rPr>
                <w:rFonts w:ascii="Garamond" w:eastAsia="Times New Roman" w:hAnsi="Garamond" w:cs="Arial"/>
                <w:sz w:val="12"/>
                <w:szCs w:val="12"/>
                <w:lang w:val="sq-AL"/>
              </w:rPr>
              <w:t>9</w:t>
            </w:r>
          </w:p>
        </w:tc>
        <w:tc>
          <w:tcPr>
            <w:tcW w:w="468"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left"/>
              <w:rPr>
                <w:rFonts w:ascii="Garamond" w:eastAsia="Times New Roman" w:hAnsi="Garamond" w:cs="Arial"/>
                <w:color w:val="000000"/>
                <w:sz w:val="12"/>
                <w:szCs w:val="12"/>
                <w:lang w:val="sq-AL"/>
              </w:rPr>
            </w:pPr>
            <w:r w:rsidRPr="00783D21">
              <w:rPr>
                <w:rFonts w:ascii="Garamond" w:eastAsia="Times New Roman" w:hAnsi="Garamond" w:cs="Arial"/>
                <w:color w:val="000000"/>
                <w:sz w:val="12"/>
                <w:szCs w:val="12"/>
                <w:lang w:val="sq-AL"/>
              </w:rPr>
              <w:t xml:space="preserve">Agim     </w:t>
            </w:r>
          </w:p>
        </w:tc>
        <w:tc>
          <w:tcPr>
            <w:tcW w:w="329"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left"/>
              <w:rPr>
                <w:rFonts w:ascii="Garamond" w:eastAsia="Times New Roman" w:hAnsi="Garamond" w:cs="Arial"/>
                <w:color w:val="000000"/>
                <w:sz w:val="12"/>
                <w:szCs w:val="12"/>
                <w:lang w:val="sq-AL"/>
              </w:rPr>
            </w:pPr>
            <w:r w:rsidRPr="00783D21">
              <w:rPr>
                <w:rFonts w:ascii="Garamond" w:eastAsia="Times New Roman" w:hAnsi="Garamond" w:cs="Arial"/>
                <w:color w:val="000000"/>
                <w:sz w:val="12"/>
                <w:szCs w:val="12"/>
                <w:lang w:val="sq-AL"/>
              </w:rPr>
              <w:t xml:space="preserve">Reit </w:t>
            </w:r>
          </w:p>
        </w:tc>
        <w:tc>
          <w:tcPr>
            <w:tcW w:w="330"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left"/>
              <w:rPr>
                <w:rFonts w:ascii="Garamond" w:eastAsia="Times New Roman" w:hAnsi="Garamond" w:cs="Arial"/>
                <w:color w:val="000000"/>
                <w:sz w:val="12"/>
                <w:szCs w:val="12"/>
                <w:lang w:val="sq-AL"/>
              </w:rPr>
            </w:pPr>
            <w:r w:rsidRPr="00783D21">
              <w:rPr>
                <w:rFonts w:ascii="Garamond" w:eastAsia="Times New Roman" w:hAnsi="Garamond" w:cs="Arial"/>
                <w:color w:val="000000"/>
                <w:sz w:val="12"/>
                <w:szCs w:val="12"/>
                <w:lang w:val="sq-AL"/>
              </w:rPr>
              <w:t>Zeqaj</w:t>
            </w:r>
          </w:p>
        </w:tc>
        <w:tc>
          <w:tcPr>
            <w:tcW w:w="330"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3111</w:t>
            </w:r>
          </w:p>
        </w:tc>
        <w:tc>
          <w:tcPr>
            <w:tcW w:w="455"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145/3</w:t>
            </w:r>
          </w:p>
        </w:tc>
        <w:tc>
          <w:tcPr>
            <w:tcW w:w="251"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500</w:t>
            </w:r>
          </w:p>
        </w:tc>
        <w:tc>
          <w:tcPr>
            <w:tcW w:w="294"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205</w:t>
            </w:r>
          </w:p>
        </w:tc>
        <w:tc>
          <w:tcPr>
            <w:tcW w:w="381"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 </w:t>
            </w:r>
          </w:p>
        </w:tc>
        <w:tc>
          <w:tcPr>
            <w:tcW w:w="276"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 </w:t>
            </w:r>
          </w:p>
        </w:tc>
        <w:tc>
          <w:tcPr>
            <w:tcW w:w="239"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112</w:t>
            </w:r>
          </w:p>
        </w:tc>
        <w:tc>
          <w:tcPr>
            <w:tcW w:w="430"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 </w:t>
            </w:r>
          </w:p>
        </w:tc>
        <w:tc>
          <w:tcPr>
            <w:tcW w:w="348"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22960</w:t>
            </w:r>
          </w:p>
        </w:tc>
        <w:tc>
          <w:tcPr>
            <w:tcW w:w="680"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left"/>
              <w:rPr>
                <w:rFonts w:ascii="Garamond" w:eastAsia="Times New Roman" w:hAnsi="Garamond" w:cs="Arial"/>
                <w:sz w:val="12"/>
                <w:szCs w:val="12"/>
                <w:lang w:val="sq-AL"/>
              </w:rPr>
            </w:pPr>
            <w:r w:rsidRPr="00783D21">
              <w:rPr>
                <w:rFonts w:ascii="Garamond" w:eastAsia="Times New Roman" w:hAnsi="Garamond" w:cs="Arial"/>
                <w:sz w:val="12"/>
                <w:szCs w:val="12"/>
                <w:lang w:val="sq-AL"/>
              </w:rPr>
              <w:t>Konfirmuar nga ZVRPP</w:t>
            </w:r>
          </w:p>
        </w:tc>
      </w:tr>
      <w:tr w:rsidR="00170BC0" w:rsidRPr="00783D21" w:rsidTr="0082760A">
        <w:trPr>
          <w:trHeight w:val="139"/>
          <w:jc w:val="center"/>
        </w:trPr>
        <w:tc>
          <w:tcPr>
            <w:tcW w:w="189" w:type="pct"/>
            <w:tcBorders>
              <w:top w:val="nil"/>
              <w:left w:val="single" w:sz="8" w:space="0" w:color="auto"/>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right"/>
              <w:rPr>
                <w:rFonts w:ascii="Garamond" w:eastAsia="Times New Roman" w:hAnsi="Garamond" w:cs="Arial"/>
                <w:sz w:val="12"/>
                <w:szCs w:val="12"/>
                <w:lang w:val="sq-AL"/>
              </w:rPr>
            </w:pPr>
            <w:r w:rsidRPr="00783D21">
              <w:rPr>
                <w:rFonts w:ascii="Garamond" w:eastAsia="Times New Roman" w:hAnsi="Garamond" w:cs="Arial"/>
                <w:sz w:val="12"/>
                <w:szCs w:val="12"/>
                <w:lang w:val="sq-AL"/>
              </w:rPr>
              <w:t>10</w:t>
            </w:r>
          </w:p>
        </w:tc>
        <w:tc>
          <w:tcPr>
            <w:tcW w:w="468"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left"/>
              <w:rPr>
                <w:rFonts w:ascii="Garamond" w:eastAsia="Times New Roman" w:hAnsi="Garamond" w:cs="Arial"/>
                <w:color w:val="000000"/>
                <w:sz w:val="12"/>
                <w:szCs w:val="12"/>
                <w:lang w:val="sq-AL"/>
              </w:rPr>
            </w:pPr>
            <w:r w:rsidRPr="00783D21">
              <w:rPr>
                <w:rFonts w:ascii="Garamond" w:eastAsia="Times New Roman" w:hAnsi="Garamond" w:cs="Arial"/>
                <w:color w:val="000000"/>
                <w:sz w:val="12"/>
                <w:szCs w:val="12"/>
                <w:lang w:val="sq-AL"/>
              </w:rPr>
              <w:t>Gezim</w:t>
            </w:r>
          </w:p>
        </w:tc>
        <w:tc>
          <w:tcPr>
            <w:tcW w:w="329"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left"/>
              <w:rPr>
                <w:rFonts w:ascii="Garamond" w:eastAsia="Times New Roman" w:hAnsi="Garamond" w:cs="Arial"/>
                <w:color w:val="000000"/>
                <w:sz w:val="12"/>
                <w:szCs w:val="12"/>
                <w:lang w:val="sq-AL"/>
              </w:rPr>
            </w:pPr>
            <w:r w:rsidRPr="00783D21">
              <w:rPr>
                <w:rFonts w:ascii="Garamond" w:eastAsia="Times New Roman" w:hAnsi="Garamond" w:cs="Arial"/>
                <w:color w:val="000000"/>
                <w:sz w:val="12"/>
                <w:szCs w:val="12"/>
                <w:lang w:val="sq-AL"/>
              </w:rPr>
              <w:t>Shaban</w:t>
            </w:r>
          </w:p>
        </w:tc>
        <w:tc>
          <w:tcPr>
            <w:tcW w:w="330"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left"/>
              <w:rPr>
                <w:rFonts w:ascii="Garamond" w:eastAsia="Times New Roman" w:hAnsi="Garamond" w:cs="Arial"/>
                <w:color w:val="000000"/>
                <w:sz w:val="12"/>
                <w:szCs w:val="12"/>
                <w:lang w:val="sq-AL"/>
              </w:rPr>
            </w:pPr>
            <w:r w:rsidRPr="00783D21">
              <w:rPr>
                <w:rFonts w:ascii="Garamond" w:eastAsia="Times New Roman" w:hAnsi="Garamond" w:cs="Arial"/>
                <w:color w:val="000000"/>
                <w:sz w:val="12"/>
                <w:szCs w:val="12"/>
                <w:lang w:val="sq-AL"/>
              </w:rPr>
              <w:t>Shehu</w:t>
            </w:r>
          </w:p>
        </w:tc>
        <w:tc>
          <w:tcPr>
            <w:tcW w:w="330"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3111</w:t>
            </w:r>
          </w:p>
        </w:tc>
        <w:tc>
          <w:tcPr>
            <w:tcW w:w="455"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145/6</w:t>
            </w:r>
          </w:p>
        </w:tc>
        <w:tc>
          <w:tcPr>
            <w:tcW w:w="251"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1500</w:t>
            </w:r>
          </w:p>
        </w:tc>
        <w:tc>
          <w:tcPr>
            <w:tcW w:w="294"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642</w:t>
            </w:r>
          </w:p>
        </w:tc>
        <w:tc>
          <w:tcPr>
            <w:tcW w:w="381"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 </w:t>
            </w:r>
          </w:p>
        </w:tc>
        <w:tc>
          <w:tcPr>
            <w:tcW w:w="276"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 </w:t>
            </w:r>
          </w:p>
        </w:tc>
        <w:tc>
          <w:tcPr>
            <w:tcW w:w="239"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112</w:t>
            </w:r>
          </w:p>
        </w:tc>
        <w:tc>
          <w:tcPr>
            <w:tcW w:w="430"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 </w:t>
            </w:r>
          </w:p>
        </w:tc>
        <w:tc>
          <w:tcPr>
            <w:tcW w:w="348"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71904</w:t>
            </w:r>
          </w:p>
        </w:tc>
        <w:tc>
          <w:tcPr>
            <w:tcW w:w="680"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left"/>
              <w:rPr>
                <w:rFonts w:ascii="Garamond" w:eastAsia="Times New Roman" w:hAnsi="Garamond" w:cs="Arial"/>
                <w:sz w:val="12"/>
                <w:szCs w:val="12"/>
                <w:lang w:val="sq-AL"/>
              </w:rPr>
            </w:pPr>
            <w:r w:rsidRPr="00783D21">
              <w:rPr>
                <w:rFonts w:ascii="Garamond" w:eastAsia="Times New Roman" w:hAnsi="Garamond" w:cs="Arial"/>
                <w:sz w:val="12"/>
                <w:szCs w:val="12"/>
                <w:lang w:val="sq-AL"/>
              </w:rPr>
              <w:t>Konfirmuar nga ZVRPP</w:t>
            </w:r>
          </w:p>
        </w:tc>
      </w:tr>
      <w:tr w:rsidR="00170BC0" w:rsidRPr="00783D21" w:rsidTr="0082760A">
        <w:trPr>
          <w:trHeight w:val="139"/>
          <w:jc w:val="center"/>
        </w:trPr>
        <w:tc>
          <w:tcPr>
            <w:tcW w:w="189" w:type="pct"/>
            <w:tcBorders>
              <w:top w:val="nil"/>
              <w:left w:val="single" w:sz="8" w:space="0" w:color="auto"/>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right"/>
              <w:rPr>
                <w:rFonts w:ascii="Garamond" w:eastAsia="Times New Roman" w:hAnsi="Garamond" w:cs="Arial"/>
                <w:sz w:val="12"/>
                <w:szCs w:val="12"/>
                <w:lang w:val="sq-AL"/>
              </w:rPr>
            </w:pPr>
            <w:r w:rsidRPr="00783D21">
              <w:rPr>
                <w:rFonts w:ascii="Garamond" w:eastAsia="Times New Roman" w:hAnsi="Garamond" w:cs="Arial"/>
                <w:sz w:val="12"/>
                <w:szCs w:val="12"/>
                <w:lang w:val="sq-AL"/>
              </w:rPr>
              <w:t>11</w:t>
            </w:r>
          </w:p>
        </w:tc>
        <w:tc>
          <w:tcPr>
            <w:tcW w:w="468"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left"/>
              <w:rPr>
                <w:rFonts w:ascii="Garamond" w:eastAsia="Times New Roman" w:hAnsi="Garamond" w:cs="Arial"/>
                <w:color w:val="000000"/>
                <w:sz w:val="12"/>
                <w:szCs w:val="12"/>
                <w:lang w:val="sq-AL"/>
              </w:rPr>
            </w:pPr>
            <w:r w:rsidRPr="00783D21">
              <w:rPr>
                <w:rFonts w:ascii="Garamond" w:eastAsia="Times New Roman" w:hAnsi="Garamond" w:cs="Arial"/>
                <w:color w:val="000000"/>
                <w:sz w:val="12"/>
                <w:szCs w:val="12"/>
                <w:lang w:val="sq-AL"/>
              </w:rPr>
              <w:t>Qazim</w:t>
            </w:r>
          </w:p>
        </w:tc>
        <w:tc>
          <w:tcPr>
            <w:tcW w:w="329"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left"/>
              <w:rPr>
                <w:rFonts w:ascii="Garamond" w:eastAsia="Times New Roman" w:hAnsi="Garamond" w:cs="Arial"/>
                <w:color w:val="000000"/>
                <w:sz w:val="12"/>
                <w:szCs w:val="12"/>
                <w:lang w:val="sq-AL"/>
              </w:rPr>
            </w:pPr>
            <w:r w:rsidRPr="00783D21">
              <w:rPr>
                <w:rFonts w:ascii="Garamond" w:eastAsia="Times New Roman" w:hAnsi="Garamond" w:cs="Arial"/>
                <w:color w:val="000000"/>
                <w:sz w:val="12"/>
                <w:szCs w:val="12"/>
                <w:lang w:val="sq-AL"/>
              </w:rPr>
              <w:t xml:space="preserve">Velisha </w:t>
            </w:r>
          </w:p>
        </w:tc>
        <w:tc>
          <w:tcPr>
            <w:tcW w:w="330"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left"/>
              <w:rPr>
                <w:rFonts w:ascii="Garamond" w:eastAsia="Times New Roman" w:hAnsi="Garamond" w:cs="Arial"/>
                <w:color w:val="000000"/>
                <w:sz w:val="12"/>
                <w:szCs w:val="12"/>
                <w:lang w:val="sq-AL"/>
              </w:rPr>
            </w:pPr>
            <w:r w:rsidRPr="00783D21">
              <w:rPr>
                <w:rFonts w:ascii="Garamond" w:eastAsia="Times New Roman" w:hAnsi="Garamond" w:cs="Arial"/>
                <w:color w:val="000000"/>
                <w:sz w:val="12"/>
                <w:szCs w:val="12"/>
                <w:lang w:val="sq-AL"/>
              </w:rPr>
              <w:t>Velika</w:t>
            </w:r>
          </w:p>
        </w:tc>
        <w:tc>
          <w:tcPr>
            <w:tcW w:w="330"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3111</w:t>
            </w:r>
          </w:p>
        </w:tc>
        <w:tc>
          <w:tcPr>
            <w:tcW w:w="455"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145/8</w:t>
            </w:r>
          </w:p>
        </w:tc>
        <w:tc>
          <w:tcPr>
            <w:tcW w:w="251"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700</w:t>
            </w:r>
          </w:p>
        </w:tc>
        <w:tc>
          <w:tcPr>
            <w:tcW w:w="294"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309</w:t>
            </w:r>
          </w:p>
        </w:tc>
        <w:tc>
          <w:tcPr>
            <w:tcW w:w="381"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 </w:t>
            </w:r>
          </w:p>
        </w:tc>
        <w:tc>
          <w:tcPr>
            <w:tcW w:w="276"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 </w:t>
            </w:r>
          </w:p>
        </w:tc>
        <w:tc>
          <w:tcPr>
            <w:tcW w:w="239"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112</w:t>
            </w:r>
          </w:p>
        </w:tc>
        <w:tc>
          <w:tcPr>
            <w:tcW w:w="430"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 </w:t>
            </w:r>
          </w:p>
        </w:tc>
        <w:tc>
          <w:tcPr>
            <w:tcW w:w="348"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34608</w:t>
            </w:r>
          </w:p>
        </w:tc>
        <w:tc>
          <w:tcPr>
            <w:tcW w:w="680"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left"/>
              <w:rPr>
                <w:rFonts w:ascii="Garamond" w:eastAsia="Times New Roman" w:hAnsi="Garamond" w:cs="Arial"/>
                <w:sz w:val="12"/>
                <w:szCs w:val="12"/>
                <w:lang w:val="sq-AL"/>
              </w:rPr>
            </w:pPr>
            <w:r w:rsidRPr="00783D21">
              <w:rPr>
                <w:rFonts w:ascii="Garamond" w:eastAsia="Times New Roman" w:hAnsi="Garamond" w:cs="Arial"/>
                <w:sz w:val="12"/>
                <w:szCs w:val="12"/>
                <w:lang w:val="sq-AL"/>
              </w:rPr>
              <w:t>Konfirmuar nga ZVRPP</w:t>
            </w:r>
          </w:p>
        </w:tc>
      </w:tr>
      <w:tr w:rsidR="00170BC0" w:rsidRPr="00783D21" w:rsidTr="0082760A">
        <w:trPr>
          <w:trHeight w:val="139"/>
          <w:jc w:val="center"/>
        </w:trPr>
        <w:tc>
          <w:tcPr>
            <w:tcW w:w="189" w:type="pct"/>
            <w:tcBorders>
              <w:top w:val="nil"/>
              <w:left w:val="single" w:sz="8" w:space="0" w:color="auto"/>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right"/>
              <w:rPr>
                <w:rFonts w:ascii="Garamond" w:eastAsia="Times New Roman" w:hAnsi="Garamond" w:cs="Arial"/>
                <w:sz w:val="12"/>
                <w:szCs w:val="12"/>
                <w:lang w:val="sq-AL"/>
              </w:rPr>
            </w:pPr>
            <w:r w:rsidRPr="00783D21">
              <w:rPr>
                <w:rFonts w:ascii="Garamond" w:eastAsia="Times New Roman" w:hAnsi="Garamond" w:cs="Arial"/>
                <w:sz w:val="12"/>
                <w:szCs w:val="12"/>
                <w:lang w:val="sq-AL"/>
              </w:rPr>
              <w:t>12</w:t>
            </w:r>
          </w:p>
        </w:tc>
        <w:tc>
          <w:tcPr>
            <w:tcW w:w="468"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left"/>
              <w:rPr>
                <w:rFonts w:ascii="Garamond" w:eastAsia="Times New Roman" w:hAnsi="Garamond" w:cs="Arial"/>
                <w:color w:val="000000"/>
                <w:sz w:val="12"/>
                <w:szCs w:val="12"/>
                <w:lang w:val="sq-AL"/>
              </w:rPr>
            </w:pPr>
            <w:r w:rsidRPr="00783D21">
              <w:rPr>
                <w:rFonts w:ascii="Garamond" w:eastAsia="Times New Roman" w:hAnsi="Garamond" w:cs="Arial"/>
                <w:color w:val="000000"/>
                <w:sz w:val="12"/>
                <w:szCs w:val="12"/>
                <w:lang w:val="sq-AL"/>
              </w:rPr>
              <w:t>Bashkim</w:t>
            </w:r>
          </w:p>
        </w:tc>
        <w:tc>
          <w:tcPr>
            <w:tcW w:w="329"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left"/>
              <w:rPr>
                <w:rFonts w:ascii="Garamond" w:eastAsia="Times New Roman" w:hAnsi="Garamond" w:cs="Arial"/>
                <w:color w:val="000000"/>
                <w:sz w:val="12"/>
                <w:szCs w:val="12"/>
                <w:lang w:val="sq-AL"/>
              </w:rPr>
            </w:pPr>
            <w:r w:rsidRPr="00783D21">
              <w:rPr>
                <w:rFonts w:ascii="Garamond" w:eastAsia="Times New Roman" w:hAnsi="Garamond" w:cs="Arial"/>
                <w:color w:val="000000"/>
                <w:sz w:val="12"/>
                <w:szCs w:val="12"/>
                <w:lang w:val="sq-AL"/>
              </w:rPr>
              <w:t>Hajri</w:t>
            </w:r>
          </w:p>
        </w:tc>
        <w:tc>
          <w:tcPr>
            <w:tcW w:w="330"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left"/>
              <w:rPr>
                <w:rFonts w:ascii="Garamond" w:eastAsia="Times New Roman" w:hAnsi="Garamond" w:cs="Arial"/>
                <w:color w:val="000000"/>
                <w:sz w:val="12"/>
                <w:szCs w:val="12"/>
                <w:lang w:val="sq-AL"/>
              </w:rPr>
            </w:pPr>
            <w:r w:rsidRPr="00783D21">
              <w:rPr>
                <w:rFonts w:ascii="Garamond" w:eastAsia="Times New Roman" w:hAnsi="Garamond" w:cs="Arial"/>
                <w:color w:val="000000"/>
                <w:sz w:val="12"/>
                <w:szCs w:val="12"/>
                <w:lang w:val="sq-AL"/>
              </w:rPr>
              <w:t>Alicani</w:t>
            </w:r>
          </w:p>
        </w:tc>
        <w:tc>
          <w:tcPr>
            <w:tcW w:w="330"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3111</w:t>
            </w:r>
          </w:p>
        </w:tc>
        <w:tc>
          <w:tcPr>
            <w:tcW w:w="455"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145/9</w:t>
            </w:r>
          </w:p>
        </w:tc>
        <w:tc>
          <w:tcPr>
            <w:tcW w:w="251"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700</w:t>
            </w:r>
          </w:p>
        </w:tc>
        <w:tc>
          <w:tcPr>
            <w:tcW w:w="294"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315</w:t>
            </w:r>
          </w:p>
        </w:tc>
        <w:tc>
          <w:tcPr>
            <w:tcW w:w="381"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 </w:t>
            </w:r>
          </w:p>
        </w:tc>
        <w:tc>
          <w:tcPr>
            <w:tcW w:w="276"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 </w:t>
            </w:r>
          </w:p>
        </w:tc>
        <w:tc>
          <w:tcPr>
            <w:tcW w:w="239"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112</w:t>
            </w:r>
          </w:p>
        </w:tc>
        <w:tc>
          <w:tcPr>
            <w:tcW w:w="430"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 </w:t>
            </w:r>
          </w:p>
        </w:tc>
        <w:tc>
          <w:tcPr>
            <w:tcW w:w="348"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35280</w:t>
            </w:r>
          </w:p>
        </w:tc>
        <w:tc>
          <w:tcPr>
            <w:tcW w:w="680"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left"/>
              <w:rPr>
                <w:rFonts w:ascii="Garamond" w:eastAsia="Times New Roman" w:hAnsi="Garamond" w:cs="Arial"/>
                <w:sz w:val="12"/>
                <w:szCs w:val="12"/>
                <w:lang w:val="sq-AL"/>
              </w:rPr>
            </w:pPr>
            <w:r w:rsidRPr="00783D21">
              <w:rPr>
                <w:rFonts w:ascii="Garamond" w:eastAsia="Times New Roman" w:hAnsi="Garamond" w:cs="Arial"/>
                <w:sz w:val="12"/>
                <w:szCs w:val="12"/>
                <w:lang w:val="sq-AL"/>
              </w:rPr>
              <w:t>Konfirmuar nga ZVRPP</w:t>
            </w:r>
          </w:p>
        </w:tc>
      </w:tr>
      <w:tr w:rsidR="00170BC0" w:rsidRPr="00783D21" w:rsidTr="0082760A">
        <w:trPr>
          <w:trHeight w:val="139"/>
          <w:jc w:val="center"/>
        </w:trPr>
        <w:tc>
          <w:tcPr>
            <w:tcW w:w="189" w:type="pct"/>
            <w:tcBorders>
              <w:top w:val="nil"/>
              <w:left w:val="single" w:sz="8" w:space="0" w:color="auto"/>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right"/>
              <w:rPr>
                <w:rFonts w:ascii="Garamond" w:eastAsia="Times New Roman" w:hAnsi="Garamond" w:cs="Arial"/>
                <w:sz w:val="12"/>
                <w:szCs w:val="12"/>
                <w:lang w:val="sq-AL"/>
              </w:rPr>
            </w:pPr>
            <w:r w:rsidRPr="00783D21">
              <w:rPr>
                <w:rFonts w:ascii="Garamond" w:eastAsia="Times New Roman" w:hAnsi="Garamond" w:cs="Arial"/>
                <w:sz w:val="12"/>
                <w:szCs w:val="12"/>
                <w:lang w:val="sq-AL"/>
              </w:rPr>
              <w:t>13</w:t>
            </w:r>
          </w:p>
        </w:tc>
        <w:tc>
          <w:tcPr>
            <w:tcW w:w="468"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left"/>
              <w:rPr>
                <w:rFonts w:ascii="Garamond" w:eastAsia="Times New Roman" w:hAnsi="Garamond" w:cs="Arial"/>
                <w:color w:val="000000"/>
                <w:sz w:val="12"/>
                <w:szCs w:val="12"/>
                <w:lang w:val="sq-AL"/>
              </w:rPr>
            </w:pPr>
            <w:r w:rsidRPr="00783D21">
              <w:rPr>
                <w:rFonts w:ascii="Garamond" w:eastAsia="Times New Roman" w:hAnsi="Garamond" w:cs="Arial"/>
                <w:color w:val="000000"/>
                <w:sz w:val="12"/>
                <w:szCs w:val="12"/>
                <w:lang w:val="sq-AL"/>
              </w:rPr>
              <w:t xml:space="preserve">Petrit </w:t>
            </w:r>
          </w:p>
        </w:tc>
        <w:tc>
          <w:tcPr>
            <w:tcW w:w="329"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left"/>
              <w:rPr>
                <w:rFonts w:ascii="Garamond" w:eastAsia="Times New Roman" w:hAnsi="Garamond" w:cs="Arial"/>
                <w:color w:val="000000"/>
                <w:sz w:val="12"/>
                <w:szCs w:val="12"/>
                <w:lang w:val="sq-AL"/>
              </w:rPr>
            </w:pPr>
            <w:r w:rsidRPr="00783D21">
              <w:rPr>
                <w:rFonts w:ascii="Garamond" w:eastAsia="Times New Roman" w:hAnsi="Garamond" w:cs="Arial"/>
                <w:color w:val="000000"/>
                <w:sz w:val="12"/>
                <w:szCs w:val="12"/>
                <w:lang w:val="sq-AL"/>
              </w:rPr>
              <w:t>Jazo</w:t>
            </w:r>
          </w:p>
        </w:tc>
        <w:tc>
          <w:tcPr>
            <w:tcW w:w="330"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left"/>
              <w:rPr>
                <w:rFonts w:ascii="Garamond" w:eastAsia="Times New Roman" w:hAnsi="Garamond" w:cs="Arial"/>
                <w:color w:val="000000"/>
                <w:sz w:val="12"/>
                <w:szCs w:val="12"/>
                <w:lang w:val="sq-AL"/>
              </w:rPr>
            </w:pPr>
            <w:r w:rsidRPr="00783D21">
              <w:rPr>
                <w:rFonts w:ascii="Garamond" w:eastAsia="Times New Roman" w:hAnsi="Garamond" w:cs="Arial"/>
                <w:color w:val="000000"/>
                <w:sz w:val="12"/>
                <w:szCs w:val="12"/>
                <w:lang w:val="sq-AL"/>
              </w:rPr>
              <w:t>Meta</w:t>
            </w:r>
          </w:p>
        </w:tc>
        <w:tc>
          <w:tcPr>
            <w:tcW w:w="330"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3111</w:t>
            </w:r>
          </w:p>
        </w:tc>
        <w:tc>
          <w:tcPr>
            <w:tcW w:w="455"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145/10</w:t>
            </w:r>
          </w:p>
        </w:tc>
        <w:tc>
          <w:tcPr>
            <w:tcW w:w="251"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800</w:t>
            </w:r>
          </w:p>
        </w:tc>
        <w:tc>
          <w:tcPr>
            <w:tcW w:w="294"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230</w:t>
            </w:r>
          </w:p>
        </w:tc>
        <w:tc>
          <w:tcPr>
            <w:tcW w:w="381"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 </w:t>
            </w:r>
          </w:p>
        </w:tc>
        <w:tc>
          <w:tcPr>
            <w:tcW w:w="276"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 </w:t>
            </w:r>
          </w:p>
        </w:tc>
        <w:tc>
          <w:tcPr>
            <w:tcW w:w="239"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112</w:t>
            </w:r>
          </w:p>
        </w:tc>
        <w:tc>
          <w:tcPr>
            <w:tcW w:w="430"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 </w:t>
            </w:r>
          </w:p>
        </w:tc>
        <w:tc>
          <w:tcPr>
            <w:tcW w:w="348"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25760</w:t>
            </w:r>
          </w:p>
        </w:tc>
        <w:tc>
          <w:tcPr>
            <w:tcW w:w="680"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left"/>
              <w:rPr>
                <w:rFonts w:ascii="Garamond" w:eastAsia="Times New Roman" w:hAnsi="Garamond" w:cs="Arial"/>
                <w:sz w:val="12"/>
                <w:szCs w:val="12"/>
                <w:lang w:val="sq-AL"/>
              </w:rPr>
            </w:pPr>
            <w:r w:rsidRPr="00783D21">
              <w:rPr>
                <w:rFonts w:ascii="Garamond" w:eastAsia="Times New Roman" w:hAnsi="Garamond" w:cs="Arial"/>
                <w:sz w:val="12"/>
                <w:szCs w:val="12"/>
                <w:lang w:val="sq-AL"/>
              </w:rPr>
              <w:t>Konfirmuar nga ZVRPP</w:t>
            </w:r>
          </w:p>
        </w:tc>
      </w:tr>
      <w:tr w:rsidR="00170BC0" w:rsidRPr="00783D21" w:rsidTr="0082760A">
        <w:trPr>
          <w:trHeight w:val="139"/>
          <w:jc w:val="center"/>
        </w:trPr>
        <w:tc>
          <w:tcPr>
            <w:tcW w:w="189" w:type="pct"/>
            <w:tcBorders>
              <w:top w:val="nil"/>
              <w:left w:val="single" w:sz="8" w:space="0" w:color="auto"/>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right"/>
              <w:rPr>
                <w:rFonts w:ascii="Garamond" w:eastAsia="Times New Roman" w:hAnsi="Garamond" w:cs="Arial"/>
                <w:sz w:val="12"/>
                <w:szCs w:val="12"/>
                <w:lang w:val="sq-AL"/>
              </w:rPr>
            </w:pPr>
            <w:r w:rsidRPr="00783D21">
              <w:rPr>
                <w:rFonts w:ascii="Garamond" w:eastAsia="Times New Roman" w:hAnsi="Garamond" w:cs="Arial"/>
                <w:sz w:val="12"/>
                <w:szCs w:val="12"/>
                <w:lang w:val="sq-AL"/>
              </w:rPr>
              <w:t>14</w:t>
            </w:r>
          </w:p>
        </w:tc>
        <w:tc>
          <w:tcPr>
            <w:tcW w:w="468"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left"/>
              <w:rPr>
                <w:rFonts w:ascii="Garamond" w:eastAsia="Times New Roman" w:hAnsi="Garamond" w:cs="Arial"/>
                <w:color w:val="000000"/>
                <w:sz w:val="12"/>
                <w:szCs w:val="12"/>
                <w:lang w:val="sq-AL"/>
              </w:rPr>
            </w:pPr>
            <w:r w:rsidRPr="00783D21">
              <w:rPr>
                <w:rFonts w:ascii="Garamond" w:eastAsia="Times New Roman" w:hAnsi="Garamond" w:cs="Arial"/>
                <w:color w:val="000000"/>
                <w:sz w:val="12"/>
                <w:szCs w:val="12"/>
                <w:lang w:val="sq-AL"/>
              </w:rPr>
              <w:t>Qemal</w:t>
            </w:r>
          </w:p>
        </w:tc>
        <w:tc>
          <w:tcPr>
            <w:tcW w:w="329"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left"/>
              <w:rPr>
                <w:rFonts w:ascii="Garamond" w:eastAsia="Times New Roman" w:hAnsi="Garamond" w:cs="Arial"/>
                <w:color w:val="000000"/>
                <w:sz w:val="12"/>
                <w:szCs w:val="12"/>
                <w:lang w:val="sq-AL"/>
              </w:rPr>
            </w:pPr>
            <w:r w:rsidRPr="00783D21">
              <w:rPr>
                <w:rFonts w:ascii="Garamond" w:eastAsia="Times New Roman" w:hAnsi="Garamond" w:cs="Arial"/>
                <w:color w:val="000000"/>
                <w:sz w:val="12"/>
                <w:szCs w:val="12"/>
                <w:lang w:val="sq-AL"/>
              </w:rPr>
              <w:t>Jaho</w:t>
            </w:r>
          </w:p>
        </w:tc>
        <w:tc>
          <w:tcPr>
            <w:tcW w:w="330"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left"/>
              <w:rPr>
                <w:rFonts w:ascii="Garamond" w:eastAsia="Times New Roman" w:hAnsi="Garamond" w:cs="Arial"/>
                <w:color w:val="000000"/>
                <w:sz w:val="12"/>
                <w:szCs w:val="12"/>
                <w:lang w:val="sq-AL"/>
              </w:rPr>
            </w:pPr>
            <w:r w:rsidRPr="00783D21">
              <w:rPr>
                <w:rFonts w:ascii="Garamond" w:eastAsia="Times New Roman" w:hAnsi="Garamond" w:cs="Arial"/>
                <w:color w:val="000000"/>
                <w:sz w:val="12"/>
                <w:szCs w:val="12"/>
                <w:lang w:val="sq-AL"/>
              </w:rPr>
              <w:t>Jaupi</w:t>
            </w:r>
          </w:p>
        </w:tc>
        <w:tc>
          <w:tcPr>
            <w:tcW w:w="330"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3111</w:t>
            </w:r>
          </w:p>
        </w:tc>
        <w:tc>
          <w:tcPr>
            <w:tcW w:w="455"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145/25</w:t>
            </w:r>
          </w:p>
        </w:tc>
        <w:tc>
          <w:tcPr>
            <w:tcW w:w="251"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550</w:t>
            </w:r>
          </w:p>
        </w:tc>
        <w:tc>
          <w:tcPr>
            <w:tcW w:w="294"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3</w:t>
            </w:r>
          </w:p>
        </w:tc>
        <w:tc>
          <w:tcPr>
            <w:tcW w:w="381"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 </w:t>
            </w:r>
          </w:p>
        </w:tc>
        <w:tc>
          <w:tcPr>
            <w:tcW w:w="276"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 </w:t>
            </w:r>
          </w:p>
        </w:tc>
        <w:tc>
          <w:tcPr>
            <w:tcW w:w="239"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112</w:t>
            </w:r>
          </w:p>
        </w:tc>
        <w:tc>
          <w:tcPr>
            <w:tcW w:w="430"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 </w:t>
            </w:r>
          </w:p>
        </w:tc>
        <w:tc>
          <w:tcPr>
            <w:tcW w:w="348"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336</w:t>
            </w:r>
          </w:p>
        </w:tc>
        <w:tc>
          <w:tcPr>
            <w:tcW w:w="680"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left"/>
              <w:rPr>
                <w:rFonts w:ascii="Garamond" w:eastAsia="Times New Roman" w:hAnsi="Garamond" w:cs="Arial"/>
                <w:sz w:val="12"/>
                <w:szCs w:val="12"/>
                <w:lang w:val="sq-AL"/>
              </w:rPr>
            </w:pPr>
            <w:r w:rsidRPr="00783D21">
              <w:rPr>
                <w:rFonts w:ascii="Garamond" w:eastAsia="Times New Roman" w:hAnsi="Garamond" w:cs="Arial"/>
                <w:sz w:val="12"/>
                <w:szCs w:val="12"/>
                <w:lang w:val="sq-AL"/>
              </w:rPr>
              <w:t>Konfirmuar nga ZVRPP</w:t>
            </w:r>
          </w:p>
        </w:tc>
      </w:tr>
      <w:tr w:rsidR="00170BC0" w:rsidRPr="00783D21" w:rsidTr="0082760A">
        <w:trPr>
          <w:trHeight w:val="139"/>
          <w:jc w:val="center"/>
        </w:trPr>
        <w:tc>
          <w:tcPr>
            <w:tcW w:w="189" w:type="pct"/>
            <w:tcBorders>
              <w:top w:val="nil"/>
              <w:left w:val="single" w:sz="8" w:space="0" w:color="auto"/>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right"/>
              <w:rPr>
                <w:rFonts w:ascii="Garamond" w:eastAsia="Times New Roman" w:hAnsi="Garamond" w:cs="Arial"/>
                <w:sz w:val="12"/>
                <w:szCs w:val="12"/>
                <w:lang w:val="sq-AL"/>
              </w:rPr>
            </w:pPr>
            <w:r w:rsidRPr="00783D21">
              <w:rPr>
                <w:rFonts w:ascii="Garamond" w:eastAsia="Times New Roman" w:hAnsi="Garamond" w:cs="Arial"/>
                <w:sz w:val="12"/>
                <w:szCs w:val="12"/>
                <w:lang w:val="sq-AL"/>
              </w:rPr>
              <w:t>15</w:t>
            </w:r>
          </w:p>
        </w:tc>
        <w:tc>
          <w:tcPr>
            <w:tcW w:w="468"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left"/>
              <w:rPr>
                <w:rFonts w:ascii="Garamond" w:eastAsia="Times New Roman" w:hAnsi="Garamond" w:cs="Arial"/>
                <w:color w:val="000000"/>
                <w:sz w:val="12"/>
                <w:szCs w:val="12"/>
                <w:lang w:val="sq-AL"/>
              </w:rPr>
            </w:pPr>
            <w:r w:rsidRPr="00783D21">
              <w:rPr>
                <w:rFonts w:ascii="Garamond" w:eastAsia="Times New Roman" w:hAnsi="Garamond" w:cs="Arial"/>
                <w:color w:val="000000"/>
                <w:sz w:val="12"/>
                <w:szCs w:val="12"/>
                <w:lang w:val="sq-AL"/>
              </w:rPr>
              <w:t>Halim</w:t>
            </w:r>
          </w:p>
        </w:tc>
        <w:tc>
          <w:tcPr>
            <w:tcW w:w="329"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left"/>
              <w:rPr>
                <w:rFonts w:ascii="Garamond" w:eastAsia="Times New Roman" w:hAnsi="Garamond" w:cs="Arial"/>
                <w:color w:val="000000"/>
                <w:sz w:val="12"/>
                <w:szCs w:val="12"/>
                <w:lang w:val="sq-AL"/>
              </w:rPr>
            </w:pPr>
            <w:r w:rsidRPr="00783D21">
              <w:rPr>
                <w:rFonts w:ascii="Garamond" w:eastAsia="Times New Roman" w:hAnsi="Garamond" w:cs="Arial"/>
                <w:color w:val="000000"/>
                <w:sz w:val="12"/>
                <w:szCs w:val="12"/>
                <w:lang w:val="sq-AL"/>
              </w:rPr>
              <w:t> </w:t>
            </w:r>
          </w:p>
        </w:tc>
        <w:tc>
          <w:tcPr>
            <w:tcW w:w="330"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left"/>
              <w:rPr>
                <w:rFonts w:ascii="Garamond" w:eastAsia="Times New Roman" w:hAnsi="Garamond" w:cs="Arial"/>
                <w:color w:val="000000"/>
                <w:sz w:val="12"/>
                <w:szCs w:val="12"/>
                <w:lang w:val="sq-AL"/>
              </w:rPr>
            </w:pPr>
            <w:r w:rsidRPr="00783D21">
              <w:rPr>
                <w:rFonts w:ascii="Garamond" w:eastAsia="Times New Roman" w:hAnsi="Garamond" w:cs="Arial"/>
                <w:color w:val="000000"/>
                <w:sz w:val="12"/>
                <w:szCs w:val="12"/>
                <w:lang w:val="sq-AL"/>
              </w:rPr>
              <w:t>Mema</w:t>
            </w:r>
          </w:p>
        </w:tc>
        <w:tc>
          <w:tcPr>
            <w:tcW w:w="330"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3111</w:t>
            </w:r>
          </w:p>
        </w:tc>
        <w:tc>
          <w:tcPr>
            <w:tcW w:w="455"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145/11</w:t>
            </w:r>
          </w:p>
        </w:tc>
        <w:tc>
          <w:tcPr>
            <w:tcW w:w="251"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500</w:t>
            </w:r>
          </w:p>
        </w:tc>
        <w:tc>
          <w:tcPr>
            <w:tcW w:w="294"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158</w:t>
            </w:r>
          </w:p>
        </w:tc>
        <w:tc>
          <w:tcPr>
            <w:tcW w:w="381"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 </w:t>
            </w:r>
          </w:p>
        </w:tc>
        <w:tc>
          <w:tcPr>
            <w:tcW w:w="276"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 </w:t>
            </w:r>
          </w:p>
        </w:tc>
        <w:tc>
          <w:tcPr>
            <w:tcW w:w="239"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112</w:t>
            </w:r>
          </w:p>
        </w:tc>
        <w:tc>
          <w:tcPr>
            <w:tcW w:w="430"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 </w:t>
            </w:r>
          </w:p>
        </w:tc>
        <w:tc>
          <w:tcPr>
            <w:tcW w:w="348"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17696</w:t>
            </w:r>
          </w:p>
        </w:tc>
        <w:tc>
          <w:tcPr>
            <w:tcW w:w="680"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left"/>
              <w:rPr>
                <w:rFonts w:ascii="Garamond" w:eastAsia="Times New Roman" w:hAnsi="Garamond" w:cs="Arial"/>
                <w:sz w:val="12"/>
                <w:szCs w:val="12"/>
                <w:lang w:val="sq-AL"/>
              </w:rPr>
            </w:pPr>
            <w:r w:rsidRPr="00783D21">
              <w:rPr>
                <w:rFonts w:ascii="Garamond" w:eastAsia="Times New Roman" w:hAnsi="Garamond" w:cs="Arial"/>
                <w:sz w:val="12"/>
                <w:szCs w:val="12"/>
                <w:lang w:val="sq-AL"/>
              </w:rPr>
              <w:t>Konfirmuar nga ZVRPP</w:t>
            </w:r>
          </w:p>
        </w:tc>
      </w:tr>
      <w:tr w:rsidR="00170BC0" w:rsidRPr="00783D21" w:rsidTr="0082760A">
        <w:trPr>
          <w:trHeight w:val="139"/>
          <w:jc w:val="center"/>
        </w:trPr>
        <w:tc>
          <w:tcPr>
            <w:tcW w:w="189" w:type="pct"/>
            <w:tcBorders>
              <w:top w:val="nil"/>
              <w:left w:val="single" w:sz="8" w:space="0" w:color="auto"/>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right"/>
              <w:rPr>
                <w:rFonts w:ascii="Garamond" w:eastAsia="Times New Roman" w:hAnsi="Garamond" w:cs="Arial"/>
                <w:sz w:val="12"/>
                <w:szCs w:val="12"/>
                <w:lang w:val="sq-AL"/>
              </w:rPr>
            </w:pPr>
            <w:r w:rsidRPr="00783D21">
              <w:rPr>
                <w:rFonts w:ascii="Garamond" w:eastAsia="Times New Roman" w:hAnsi="Garamond" w:cs="Arial"/>
                <w:sz w:val="12"/>
                <w:szCs w:val="12"/>
                <w:lang w:val="sq-AL"/>
              </w:rPr>
              <w:t>16</w:t>
            </w:r>
          </w:p>
        </w:tc>
        <w:tc>
          <w:tcPr>
            <w:tcW w:w="468"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left"/>
              <w:rPr>
                <w:rFonts w:ascii="Garamond" w:eastAsia="Times New Roman" w:hAnsi="Garamond" w:cs="Arial"/>
                <w:color w:val="000000"/>
                <w:sz w:val="12"/>
                <w:szCs w:val="12"/>
                <w:lang w:val="sq-AL"/>
              </w:rPr>
            </w:pPr>
            <w:r w:rsidRPr="00783D21">
              <w:rPr>
                <w:rFonts w:ascii="Garamond" w:eastAsia="Times New Roman" w:hAnsi="Garamond" w:cs="Arial"/>
                <w:color w:val="000000"/>
                <w:sz w:val="12"/>
                <w:szCs w:val="12"/>
                <w:lang w:val="sq-AL"/>
              </w:rPr>
              <w:t>Xhelil</w:t>
            </w:r>
          </w:p>
        </w:tc>
        <w:tc>
          <w:tcPr>
            <w:tcW w:w="329"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left"/>
              <w:rPr>
                <w:rFonts w:ascii="Garamond" w:eastAsia="Times New Roman" w:hAnsi="Garamond" w:cs="Arial"/>
                <w:color w:val="000000"/>
                <w:sz w:val="12"/>
                <w:szCs w:val="12"/>
                <w:lang w:val="sq-AL"/>
              </w:rPr>
            </w:pPr>
            <w:r w:rsidRPr="00783D21">
              <w:rPr>
                <w:rFonts w:ascii="Garamond" w:eastAsia="Times New Roman" w:hAnsi="Garamond" w:cs="Arial"/>
                <w:color w:val="000000"/>
                <w:sz w:val="12"/>
                <w:szCs w:val="12"/>
                <w:lang w:val="sq-AL"/>
              </w:rPr>
              <w:t>Belul</w:t>
            </w:r>
          </w:p>
        </w:tc>
        <w:tc>
          <w:tcPr>
            <w:tcW w:w="330"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left"/>
              <w:rPr>
                <w:rFonts w:ascii="Garamond" w:eastAsia="Times New Roman" w:hAnsi="Garamond" w:cs="Arial"/>
                <w:color w:val="000000"/>
                <w:sz w:val="12"/>
                <w:szCs w:val="12"/>
                <w:lang w:val="sq-AL"/>
              </w:rPr>
            </w:pPr>
            <w:r w:rsidRPr="00783D21">
              <w:rPr>
                <w:rFonts w:ascii="Garamond" w:eastAsia="Times New Roman" w:hAnsi="Garamond" w:cs="Arial"/>
                <w:color w:val="000000"/>
                <w:sz w:val="12"/>
                <w:szCs w:val="12"/>
                <w:lang w:val="sq-AL"/>
              </w:rPr>
              <w:t>Mukaj</w:t>
            </w:r>
          </w:p>
        </w:tc>
        <w:tc>
          <w:tcPr>
            <w:tcW w:w="330"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3111</w:t>
            </w:r>
          </w:p>
        </w:tc>
        <w:tc>
          <w:tcPr>
            <w:tcW w:w="455"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145/12</w:t>
            </w:r>
          </w:p>
        </w:tc>
        <w:tc>
          <w:tcPr>
            <w:tcW w:w="251"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450</w:t>
            </w:r>
          </w:p>
        </w:tc>
        <w:tc>
          <w:tcPr>
            <w:tcW w:w="294"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119</w:t>
            </w:r>
          </w:p>
        </w:tc>
        <w:tc>
          <w:tcPr>
            <w:tcW w:w="381"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 </w:t>
            </w:r>
          </w:p>
        </w:tc>
        <w:tc>
          <w:tcPr>
            <w:tcW w:w="276"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 </w:t>
            </w:r>
          </w:p>
        </w:tc>
        <w:tc>
          <w:tcPr>
            <w:tcW w:w="239"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112</w:t>
            </w:r>
          </w:p>
        </w:tc>
        <w:tc>
          <w:tcPr>
            <w:tcW w:w="430"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 </w:t>
            </w:r>
          </w:p>
        </w:tc>
        <w:tc>
          <w:tcPr>
            <w:tcW w:w="348"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13328</w:t>
            </w:r>
          </w:p>
        </w:tc>
        <w:tc>
          <w:tcPr>
            <w:tcW w:w="680"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left"/>
              <w:rPr>
                <w:rFonts w:ascii="Garamond" w:eastAsia="Times New Roman" w:hAnsi="Garamond" w:cs="Arial"/>
                <w:sz w:val="12"/>
                <w:szCs w:val="12"/>
                <w:lang w:val="sq-AL"/>
              </w:rPr>
            </w:pPr>
            <w:r w:rsidRPr="00783D21">
              <w:rPr>
                <w:rFonts w:ascii="Garamond" w:eastAsia="Times New Roman" w:hAnsi="Garamond" w:cs="Arial"/>
                <w:sz w:val="12"/>
                <w:szCs w:val="12"/>
                <w:lang w:val="sq-AL"/>
              </w:rPr>
              <w:t>Konfirmuar nga ZVRPP</w:t>
            </w:r>
          </w:p>
        </w:tc>
      </w:tr>
      <w:tr w:rsidR="00170BC0" w:rsidRPr="00783D21" w:rsidTr="0082760A">
        <w:trPr>
          <w:trHeight w:val="139"/>
          <w:jc w:val="center"/>
        </w:trPr>
        <w:tc>
          <w:tcPr>
            <w:tcW w:w="189" w:type="pct"/>
            <w:tcBorders>
              <w:top w:val="nil"/>
              <w:left w:val="single" w:sz="8" w:space="0" w:color="auto"/>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right"/>
              <w:rPr>
                <w:rFonts w:ascii="Garamond" w:eastAsia="Times New Roman" w:hAnsi="Garamond" w:cs="Arial"/>
                <w:sz w:val="12"/>
                <w:szCs w:val="12"/>
                <w:lang w:val="sq-AL"/>
              </w:rPr>
            </w:pPr>
            <w:r w:rsidRPr="00783D21">
              <w:rPr>
                <w:rFonts w:ascii="Garamond" w:eastAsia="Times New Roman" w:hAnsi="Garamond" w:cs="Arial"/>
                <w:sz w:val="12"/>
                <w:szCs w:val="12"/>
                <w:lang w:val="sq-AL"/>
              </w:rPr>
              <w:t>17</w:t>
            </w:r>
          </w:p>
        </w:tc>
        <w:tc>
          <w:tcPr>
            <w:tcW w:w="468" w:type="pct"/>
            <w:tcBorders>
              <w:top w:val="nil"/>
              <w:left w:val="nil"/>
              <w:bottom w:val="single" w:sz="4" w:space="0" w:color="auto"/>
              <w:right w:val="single" w:sz="4" w:space="0" w:color="auto"/>
            </w:tcBorders>
            <w:shd w:val="clear" w:color="auto" w:fill="auto"/>
            <w:vAlign w:val="bottom"/>
            <w:hideMark/>
          </w:tcPr>
          <w:p w:rsidR="00170BC0" w:rsidRPr="00783D21" w:rsidRDefault="00170BC0" w:rsidP="00CA43B7">
            <w:pPr>
              <w:widowControl w:val="0"/>
              <w:spacing w:after="0" w:line="240" w:lineRule="auto"/>
              <w:ind w:firstLine="0"/>
              <w:jc w:val="left"/>
              <w:rPr>
                <w:rFonts w:ascii="Garamond" w:eastAsia="Times New Roman" w:hAnsi="Garamond" w:cs="Arial"/>
                <w:color w:val="000000"/>
                <w:sz w:val="12"/>
                <w:szCs w:val="12"/>
                <w:lang w:val="sq-AL"/>
              </w:rPr>
            </w:pPr>
            <w:r w:rsidRPr="00783D21">
              <w:rPr>
                <w:rFonts w:ascii="Garamond" w:eastAsia="Times New Roman" w:hAnsi="Garamond" w:cs="Arial"/>
                <w:color w:val="000000"/>
                <w:sz w:val="12"/>
                <w:szCs w:val="12"/>
                <w:lang w:val="sq-AL"/>
              </w:rPr>
              <w:t>Dalip</w:t>
            </w:r>
          </w:p>
        </w:tc>
        <w:tc>
          <w:tcPr>
            <w:tcW w:w="329"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left"/>
              <w:rPr>
                <w:rFonts w:ascii="Garamond" w:eastAsia="Times New Roman" w:hAnsi="Garamond" w:cs="Arial"/>
                <w:color w:val="000000"/>
                <w:sz w:val="12"/>
                <w:szCs w:val="12"/>
                <w:lang w:val="sq-AL"/>
              </w:rPr>
            </w:pPr>
            <w:r w:rsidRPr="00783D21">
              <w:rPr>
                <w:rFonts w:ascii="Garamond" w:eastAsia="Times New Roman" w:hAnsi="Garamond" w:cs="Arial"/>
                <w:color w:val="000000"/>
                <w:sz w:val="12"/>
                <w:szCs w:val="12"/>
                <w:lang w:val="sq-AL"/>
              </w:rPr>
              <w:t>Shyqo</w:t>
            </w:r>
          </w:p>
        </w:tc>
        <w:tc>
          <w:tcPr>
            <w:tcW w:w="330"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left"/>
              <w:rPr>
                <w:rFonts w:ascii="Garamond" w:eastAsia="Times New Roman" w:hAnsi="Garamond" w:cs="Arial"/>
                <w:color w:val="000000"/>
                <w:sz w:val="12"/>
                <w:szCs w:val="12"/>
                <w:lang w:val="sq-AL"/>
              </w:rPr>
            </w:pPr>
            <w:r w:rsidRPr="00783D21">
              <w:rPr>
                <w:rFonts w:ascii="Garamond" w:eastAsia="Times New Roman" w:hAnsi="Garamond" w:cs="Arial"/>
                <w:color w:val="000000"/>
                <w:sz w:val="12"/>
                <w:szCs w:val="12"/>
                <w:lang w:val="sq-AL"/>
              </w:rPr>
              <w:t>Meta</w:t>
            </w:r>
          </w:p>
        </w:tc>
        <w:tc>
          <w:tcPr>
            <w:tcW w:w="330"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3111</w:t>
            </w:r>
          </w:p>
        </w:tc>
        <w:tc>
          <w:tcPr>
            <w:tcW w:w="455"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145/13</w:t>
            </w:r>
          </w:p>
        </w:tc>
        <w:tc>
          <w:tcPr>
            <w:tcW w:w="251"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1000</w:t>
            </w:r>
          </w:p>
        </w:tc>
        <w:tc>
          <w:tcPr>
            <w:tcW w:w="294"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291</w:t>
            </w:r>
          </w:p>
        </w:tc>
        <w:tc>
          <w:tcPr>
            <w:tcW w:w="381"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 </w:t>
            </w:r>
          </w:p>
        </w:tc>
        <w:tc>
          <w:tcPr>
            <w:tcW w:w="276"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 </w:t>
            </w:r>
          </w:p>
        </w:tc>
        <w:tc>
          <w:tcPr>
            <w:tcW w:w="239"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112</w:t>
            </w:r>
          </w:p>
        </w:tc>
        <w:tc>
          <w:tcPr>
            <w:tcW w:w="430"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 </w:t>
            </w:r>
          </w:p>
        </w:tc>
        <w:tc>
          <w:tcPr>
            <w:tcW w:w="348"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32592</w:t>
            </w:r>
          </w:p>
        </w:tc>
        <w:tc>
          <w:tcPr>
            <w:tcW w:w="680"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left"/>
              <w:rPr>
                <w:rFonts w:ascii="Garamond" w:eastAsia="Times New Roman" w:hAnsi="Garamond" w:cs="Arial"/>
                <w:sz w:val="12"/>
                <w:szCs w:val="12"/>
                <w:lang w:val="sq-AL"/>
              </w:rPr>
            </w:pPr>
            <w:r w:rsidRPr="00783D21">
              <w:rPr>
                <w:rFonts w:ascii="Garamond" w:eastAsia="Times New Roman" w:hAnsi="Garamond" w:cs="Arial"/>
                <w:sz w:val="12"/>
                <w:szCs w:val="12"/>
                <w:lang w:val="sq-AL"/>
              </w:rPr>
              <w:t>Konfirmuar nga ZVRPP</w:t>
            </w:r>
          </w:p>
        </w:tc>
      </w:tr>
      <w:tr w:rsidR="00170BC0" w:rsidRPr="00783D21" w:rsidTr="0082760A">
        <w:trPr>
          <w:trHeight w:val="139"/>
          <w:jc w:val="center"/>
        </w:trPr>
        <w:tc>
          <w:tcPr>
            <w:tcW w:w="189" w:type="pct"/>
            <w:tcBorders>
              <w:top w:val="nil"/>
              <w:left w:val="single" w:sz="8" w:space="0" w:color="auto"/>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right"/>
              <w:rPr>
                <w:rFonts w:ascii="Garamond" w:eastAsia="Times New Roman" w:hAnsi="Garamond" w:cs="Arial"/>
                <w:sz w:val="12"/>
                <w:szCs w:val="12"/>
                <w:lang w:val="sq-AL"/>
              </w:rPr>
            </w:pPr>
            <w:r w:rsidRPr="00783D21">
              <w:rPr>
                <w:rFonts w:ascii="Garamond" w:eastAsia="Times New Roman" w:hAnsi="Garamond" w:cs="Arial"/>
                <w:sz w:val="12"/>
                <w:szCs w:val="12"/>
                <w:lang w:val="sq-AL"/>
              </w:rPr>
              <w:t>18</w:t>
            </w:r>
          </w:p>
        </w:tc>
        <w:tc>
          <w:tcPr>
            <w:tcW w:w="468"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left"/>
              <w:rPr>
                <w:rFonts w:ascii="Garamond" w:eastAsia="Times New Roman" w:hAnsi="Garamond" w:cs="Arial"/>
                <w:color w:val="000000"/>
                <w:sz w:val="12"/>
                <w:szCs w:val="12"/>
                <w:lang w:val="sq-AL"/>
              </w:rPr>
            </w:pPr>
            <w:r w:rsidRPr="00783D21">
              <w:rPr>
                <w:rFonts w:ascii="Garamond" w:eastAsia="Times New Roman" w:hAnsi="Garamond" w:cs="Arial"/>
                <w:color w:val="000000"/>
                <w:sz w:val="12"/>
                <w:szCs w:val="12"/>
                <w:lang w:val="sq-AL"/>
              </w:rPr>
              <w:t>Shefit</w:t>
            </w:r>
          </w:p>
        </w:tc>
        <w:tc>
          <w:tcPr>
            <w:tcW w:w="329"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left"/>
              <w:rPr>
                <w:rFonts w:ascii="Garamond" w:eastAsia="Times New Roman" w:hAnsi="Garamond" w:cs="Arial"/>
                <w:color w:val="000000"/>
                <w:sz w:val="12"/>
                <w:szCs w:val="12"/>
                <w:lang w:val="sq-AL"/>
              </w:rPr>
            </w:pPr>
            <w:r w:rsidRPr="00783D21">
              <w:rPr>
                <w:rFonts w:ascii="Garamond" w:eastAsia="Times New Roman" w:hAnsi="Garamond" w:cs="Arial"/>
                <w:color w:val="000000"/>
                <w:sz w:val="12"/>
                <w:szCs w:val="12"/>
                <w:lang w:val="sq-AL"/>
              </w:rPr>
              <w:t>Shyqo</w:t>
            </w:r>
          </w:p>
        </w:tc>
        <w:tc>
          <w:tcPr>
            <w:tcW w:w="330"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left"/>
              <w:rPr>
                <w:rFonts w:ascii="Garamond" w:eastAsia="Times New Roman" w:hAnsi="Garamond" w:cs="Arial"/>
                <w:color w:val="000000"/>
                <w:sz w:val="12"/>
                <w:szCs w:val="12"/>
                <w:lang w:val="sq-AL"/>
              </w:rPr>
            </w:pPr>
            <w:r w:rsidRPr="00783D21">
              <w:rPr>
                <w:rFonts w:ascii="Garamond" w:eastAsia="Times New Roman" w:hAnsi="Garamond" w:cs="Arial"/>
                <w:color w:val="000000"/>
                <w:sz w:val="12"/>
                <w:szCs w:val="12"/>
                <w:lang w:val="sq-AL"/>
              </w:rPr>
              <w:t>Meta</w:t>
            </w:r>
          </w:p>
        </w:tc>
        <w:tc>
          <w:tcPr>
            <w:tcW w:w="330"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3111</w:t>
            </w:r>
          </w:p>
        </w:tc>
        <w:tc>
          <w:tcPr>
            <w:tcW w:w="455"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145/14</w:t>
            </w:r>
          </w:p>
        </w:tc>
        <w:tc>
          <w:tcPr>
            <w:tcW w:w="251"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500</w:t>
            </w:r>
          </w:p>
        </w:tc>
        <w:tc>
          <w:tcPr>
            <w:tcW w:w="294"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164</w:t>
            </w:r>
          </w:p>
        </w:tc>
        <w:tc>
          <w:tcPr>
            <w:tcW w:w="381"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 </w:t>
            </w:r>
          </w:p>
        </w:tc>
        <w:tc>
          <w:tcPr>
            <w:tcW w:w="276"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 </w:t>
            </w:r>
          </w:p>
        </w:tc>
        <w:tc>
          <w:tcPr>
            <w:tcW w:w="239"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112</w:t>
            </w:r>
          </w:p>
        </w:tc>
        <w:tc>
          <w:tcPr>
            <w:tcW w:w="430"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 </w:t>
            </w:r>
          </w:p>
        </w:tc>
        <w:tc>
          <w:tcPr>
            <w:tcW w:w="348"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18368</w:t>
            </w:r>
          </w:p>
        </w:tc>
        <w:tc>
          <w:tcPr>
            <w:tcW w:w="680"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left"/>
              <w:rPr>
                <w:rFonts w:ascii="Garamond" w:eastAsia="Times New Roman" w:hAnsi="Garamond" w:cs="Arial"/>
                <w:sz w:val="12"/>
                <w:szCs w:val="12"/>
                <w:lang w:val="sq-AL"/>
              </w:rPr>
            </w:pPr>
            <w:r w:rsidRPr="00783D21">
              <w:rPr>
                <w:rFonts w:ascii="Garamond" w:eastAsia="Times New Roman" w:hAnsi="Garamond" w:cs="Arial"/>
                <w:sz w:val="12"/>
                <w:szCs w:val="12"/>
                <w:lang w:val="sq-AL"/>
              </w:rPr>
              <w:t>Konfirmuar nga ZVRPP</w:t>
            </w:r>
          </w:p>
        </w:tc>
      </w:tr>
      <w:tr w:rsidR="00170BC0" w:rsidRPr="00783D21" w:rsidTr="0082760A">
        <w:trPr>
          <w:trHeight w:val="139"/>
          <w:jc w:val="center"/>
        </w:trPr>
        <w:tc>
          <w:tcPr>
            <w:tcW w:w="189" w:type="pct"/>
            <w:tcBorders>
              <w:top w:val="nil"/>
              <w:left w:val="single" w:sz="8" w:space="0" w:color="auto"/>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right"/>
              <w:rPr>
                <w:rFonts w:ascii="Garamond" w:eastAsia="Times New Roman" w:hAnsi="Garamond" w:cs="Arial"/>
                <w:sz w:val="12"/>
                <w:szCs w:val="12"/>
                <w:lang w:val="sq-AL"/>
              </w:rPr>
            </w:pPr>
            <w:r w:rsidRPr="00783D21">
              <w:rPr>
                <w:rFonts w:ascii="Garamond" w:eastAsia="Times New Roman" w:hAnsi="Garamond" w:cs="Arial"/>
                <w:sz w:val="12"/>
                <w:szCs w:val="12"/>
                <w:lang w:val="sq-AL"/>
              </w:rPr>
              <w:t>19</w:t>
            </w:r>
          </w:p>
        </w:tc>
        <w:tc>
          <w:tcPr>
            <w:tcW w:w="468"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left"/>
              <w:rPr>
                <w:rFonts w:ascii="Garamond" w:eastAsia="Times New Roman" w:hAnsi="Garamond" w:cs="Arial"/>
                <w:color w:val="000000"/>
                <w:sz w:val="12"/>
                <w:szCs w:val="12"/>
                <w:lang w:val="sq-AL"/>
              </w:rPr>
            </w:pPr>
            <w:r w:rsidRPr="00783D21">
              <w:rPr>
                <w:rFonts w:ascii="Garamond" w:eastAsia="Times New Roman" w:hAnsi="Garamond" w:cs="Arial"/>
                <w:color w:val="000000"/>
                <w:sz w:val="12"/>
                <w:szCs w:val="12"/>
                <w:lang w:val="sq-AL"/>
              </w:rPr>
              <w:t>Halim</w:t>
            </w:r>
          </w:p>
        </w:tc>
        <w:tc>
          <w:tcPr>
            <w:tcW w:w="329"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left"/>
              <w:rPr>
                <w:rFonts w:ascii="Garamond" w:eastAsia="Times New Roman" w:hAnsi="Garamond" w:cs="Arial"/>
                <w:color w:val="000000"/>
                <w:sz w:val="12"/>
                <w:szCs w:val="12"/>
                <w:lang w:val="sq-AL"/>
              </w:rPr>
            </w:pPr>
            <w:r w:rsidRPr="00783D21">
              <w:rPr>
                <w:rFonts w:ascii="Garamond" w:eastAsia="Times New Roman" w:hAnsi="Garamond" w:cs="Arial"/>
                <w:color w:val="000000"/>
                <w:sz w:val="12"/>
                <w:szCs w:val="12"/>
                <w:lang w:val="sq-AL"/>
              </w:rPr>
              <w:t xml:space="preserve">Sulo </w:t>
            </w:r>
          </w:p>
        </w:tc>
        <w:tc>
          <w:tcPr>
            <w:tcW w:w="330"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left"/>
              <w:rPr>
                <w:rFonts w:ascii="Garamond" w:eastAsia="Times New Roman" w:hAnsi="Garamond" w:cs="Arial"/>
                <w:color w:val="000000"/>
                <w:sz w:val="12"/>
                <w:szCs w:val="12"/>
                <w:lang w:val="sq-AL"/>
              </w:rPr>
            </w:pPr>
            <w:r w:rsidRPr="00783D21">
              <w:rPr>
                <w:rFonts w:ascii="Garamond" w:eastAsia="Times New Roman" w:hAnsi="Garamond" w:cs="Arial"/>
                <w:color w:val="000000"/>
                <w:sz w:val="12"/>
                <w:szCs w:val="12"/>
                <w:lang w:val="sq-AL"/>
              </w:rPr>
              <w:t>Mema</w:t>
            </w:r>
          </w:p>
        </w:tc>
        <w:tc>
          <w:tcPr>
            <w:tcW w:w="330"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3111</w:t>
            </w:r>
          </w:p>
        </w:tc>
        <w:tc>
          <w:tcPr>
            <w:tcW w:w="455"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145/15</w:t>
            </w:r>
          </w:p>
        </w:tc>
        <w:tc>
          <w:tcPr>
            <w:tcW w:w="251"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400</w:t>
            </w:r>
          </w:p>
        </w:tc>
        <w:tc>
          <w:tcPr>
            <w:tcW w:w="294"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270</w:t>
            </w:r>
          </w:p>
        </w:tc>
        <w:tc>
          <w:tcPr>
            <w:tcW w:w="381"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 </w:t>
            </w:r>
          </w:p>
        </w:tc>
        <w:tc>
          <w:tcPr>
            <w:tcW w:w="276"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 </w:t>
            </w:r>
          </w:p>
        </w:tc>
        <w:tc>
          <w:tcPr>
            <w:tcW w:w="239"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112</w:t>
            </w:r>
          </w:p>
        </w:tc>
        <w:tc>
          <w:tcPr>
            <w:tcW w:w="430"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 </w:t>
            </w:r>
          </w:p>
        </w:tc>
        <w:tc>
          <w:tcPr>
            <w:tcW w:w="348"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30240</w:t>
            </w:r>
          </w:p>
        </w:tc>
        <w:tc>
          <w:tcPr>
            <w:tcW w:w="680"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left"/>
              <w:rPr>
                <w:rFonts w:ascii="Garamond" w:eastAsia="Times New Roman" w:hAnsi="Garamond" w:cs="Arial"/>
                <w:sz w:val="12"/>
                <w:szCs w:val="12"/>
                <w:lang w:val="sq-AL"/>
              </w:rPr>
            </w:pPr>
            <w:r w:rsidRPr="00783D21">
              <w:rPr>
                <w:rFonts w:ascii="Garamond" w:eastAsia="Times New Roman" w:hAnsi="Garamond" w:cs="Arial"/>
                <w:sz w:val="12"/>
                <w:szCs w:val="12"/>
                <w:lang w:val="sq-AL"/>
              </w:rPr>
              <w:t>Konfirmuar nga ZVRPP</w:t>
            </w:r>
          </w:p>
        </w:tc>
      </w:tr>
      <w:tr w:rsidR="00170BC0" w:rsidRPr="00783D21" w:rsidTr="0082760A">
        <w:trPr>
          <w:trHeight w:val="139"/>
          <w:jc w:val="center"/>
        </w:trPr>
        <w:tc>
          <w:tcPr>
            <w:tcW w:w="189" w:type="pct"/>
            <w:tcBorders>
              <w:top w:val="nil"/>
              <w:left w:val="single" w:sz="8" w:space="0" w:color="auto"/>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right"/>
              <w:rPr>
                <w:rFonts w:ascii="Garamond" w:eastAsia="Times New Roman" w:hAnsi="Garamond" w:cs="Arial"/>
                <w:sz w:val="12"/>
                <w:szCs w:val="12"/>
                <w:lang w:val="sq-AL"/>
              </w:rPr>
            </w:pPr>
            <w:r w:rsidRPr="00783D21">
              <w:rPr>
                <w:rFonts w:ascii="Garamond" w:eastAsia="Times New Roman" w:hAnsi="Garamond" w:cs="Arial"/>
                <w:sz w:val="12"/>
                <w:szCs w:val="12"/>
                <w:lang w:val="sq-AL"/>
              </w:rPr>
              <w:t>20</w:t>
            </w:r>
          </w:p>
        </w:tc>
        <w:tc>
          <w:tcPr>
            <w:tcW w:w="468"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left"/>
              <w:rPr>
                <w:rFonts w:ascii="Garamond" w:eastAsia="Times New Roman" w:hAnsi="Garamond" w:cs="Arial"/>
                <w:color w:val="000000"/>
                <w:sz w:val="12"/>
                <w:szCs w:val="12"/>
                <w:lang w:val="sq-AL"/>
              </w:rPr>
            </w:pPr>
            <w:r w:rsidRPr="00783D21">
              <w:rPr>
                <w:rFonts w:ascii="Garamond" w:eastAsia="Times New Roman" w:hAnsi="Garamond" w:cs="Arial"/>
                <w:color w:val="000000"/>
                <w:sz w:val="12"/>
                <w:szCs w:val="12"/>
                <w:lang w:val="sq-AL"/>
              </w:rPr>
              <w:t>Sulo</w:t>
            </w:r>
          </w:p>
        </w:tc>
        <w:tc>
          <w:tcPr>
            <w:tcW w:w="329"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left"/>
              <w:rPr>
                <w:rFonts w:ascii="Garamond" w:eastAsia="Times New Roman" w:hAnsi="Garamond" w:cs="Arial"/>
                <w:color w:val="000000"/>
                <w:sz w:val="12"/>
                <w:szCs w:val="12"/>
                <w:lang w:val="sq-AL"/>
              </w:rPr>
            </w:pPr>
            <w:r w:rsidRPr="00783D21">
              <w:rPr>
                <w:rFonts w:ascii="Garamond" w:eastAsia="Times New Roman" w:hAnsi="Garamond" w:cs="Arial"/>
                <w:color w:val="000000"/>
                <w:sz w:val="12"/>
                <w:szCs w:val="12"/>
                <w:lang w:val="sq-AL"/>
              </w:rPr>
              <w:t xml:space="preserve">Mehmet </w:t>
            </w:r>
          </w:p>
        </w:tc>
        <w:tc>
          <w:tcPr>
            <w:tcW w:w="330"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left"/>
              <w:rPr>
                <w:rFonts w:ascii="Garamond" w:eastAsia="Times New Roman" w:hAnsi="Garamond" w:cs="Arial"/>
                <w:color w:val="000000"/>
                <w:sz w:val="12"/>
                <w:szCs w:val="12"/>
                <w:lang w:val="sq-AL"/>
              </w:rPr>
            </w:pPr>
            <w:r w:rsidRPr="00783D21">
              <w:rPr>
                <w:rFonts w:ascii="Garamond" w:eastAsia="Times New Roman" w:hAnsi="Garamond" w:cs="Arial"/>
                <w:color w:val="000000"/>
                <w:sz w:val="12"/>
                <w:szCs w:val="12"/>
                <w:lang w:val="sq-AL"/>
              </w:rPr>
              <w:t>Meta</w:t>
            </w:r>
          </w:p>
        </w:tc>
        <w:tc>
          <w:tcPr>
            <w:tcW w:w="330"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3111</w:t>
            </w:r>
          </w:p>
        </w:tc>
        <w:tc>
          <w:tcPr>
            <w:tcW w:w="455"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145/16</w:t>
            </w:r>
          </w:p>
        </w:tc>
        <w:tc>
          <w:tcPr>
            <w:tcW w:w="251"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1100</w:t>
            </w:r>
          </w:p>
        </w:tc>
        <w:tc>
          <w:tcPr>
            <w:tcW w:w="294"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368</w:t>
            </w:r>
          </w:p>
        </w:tc>
        <w:tc>
          <w:tcPr>
            <w:tcW w:w="381"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 </w:t>
            </w:r>
          </w:p>
        </w:tc>
        <w:tc>
          <w:tcPr>
            <w:tcW w:w="276"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 </w:t>
            </w:r>
          </w:p>
        </w:tc>
        <w:tc>
          <w:tcPr>
            <w:tcW w:w="239"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112</w:t>
            </w:r>
          </w:p>
        </w:tc>
        <w:tc>
          <w:tcPr>
            <w:tcW w:w="430"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 </w:t>
            </w:r>
          </w:p>
        </w:tc>
        <w:tc>
          <w:tcPr>
            <w:tcW w:w="348"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41216</w:t>
            </w:r>
          </w:p>
        </w:tc>
        <w:tc>
          <w:tcPr>
            <w:tcW w:w="680"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left"/>
              <w:rPr>
                <w:rFonts w:ascii="Garamond" w:eastAsia="Times New Roman" w:hAnsi="Garamond" w:cs="Arial"/>
                <w:sz w:val="12"/>
                <w:szCs w:val="12"/>
                <w:lang w:val="sq-AL"/>
              </w:rPr>
            </w:pPr>
            <w:r w:rsidRPr="00783D21">
              <w:rPr>
                <w:rFonts w:ascii="Garamond" w:eastAsia="Times New Roman" w:hAnsi="Garamond" w:cs="Arial"/>
                <w:sz w:val="12"/>
                <w:szCs w:val="12"/>
                <w:lang w:val="sq-AL"/>
              </w:rPr>
              <w:t>Konfirmuar nga ZVRPP</w:t>
            </w:r>
          </w:p>
        </w:tc>
      </w:tr>
      <w:tr w:rsidR="00170BC0" w:rsidRPr="00783D21" w:rsidTr="0082760A">
        <w:trPr>
          <w:trHeight w:val="139"/>
          <w:jc w:val="center"/>
        </w:trPr>
        <w:tc>
          <w:tcPr>
            <w:tcW w:w="189" w:type="pct"/>
            <w:tcBorders>
              <w:top w:val="nil"/>
              <w:left w:val="single" w:sz="8" w:space="0" w:color="auto"/>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right"/>
              <w:rPr>
                <w:rFonts w:ascii="Garamond" w:eastAsia="Times New Roman" w:hAnsi="Garamond" w:cs="Arial"/>
                <w:sz w:val="12"/>
                <w:szCs w:val="12"/>
                <w:lang w:val="sq-AL"/>
              </w:rPr>
            </w:pPr>
            <w:r w:rsidRPr="00783D21">
              <w:rPr>
                <w:rFonts w:ascii="Garamond" w:eastAsia="Times New Roman" w:hAnsi="Garamond" w:cs="Arial"/>
                <w:sz w:val="12"/>
                <w:szCs w:val="12"/>
                <w:lang w:val="sq-AL"/>
              </w:rPr>
              <w:t>21</w:t>
            </w:r>
          </w:p>
        </w:tc>
        <w:tc>
          <w:tcPr>
            <w:tcW w:w="468"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left"/>
              <w:rPr>
                <w:rFonts w:ascii="Garamond" w:eastAsia="Times New Roman" w:hAnsi="Garamond" w:cs="Arial"/>
                <w:color w:val="000000"/>
                <w:sz w:val="12"/>
                <w:szCs w:val="12"/>
                <w:lang w:val="sq-AL"/>
              </w:rPr>
            </w:pPr>
            <w:r w:rsidRPr="00783D21">
              <w:rPr>
                <w:rFonts w:ascii="Garamond" w:eastAsia="Times New Roman" w:hAnsi="Garamond" w:cs="Arial"/>
                <w:color w:val="000000"/>
                <w:sz w:val="12"/>
                <w:szCs w:val="12"/>
                <w:lang w:val="sq-AL"/>
              </w:rPr>
              <w:t>Veli</w:t>
            </w:r>
          </w:p>
        </w:tc>
        <w:tc>
          <w:tcPr>
            <w:tcW w:w="329"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left"/>
              <w:rPr>
                <w:rFonts w:ascii="Garamond" w:eastAsia="Times New Roman" w:hAnsi="Garamond" w:cs="Arial"/>
                <w:color w:val="000000"/>
                <w:sz w:val="12"/>
                <w:szCs w:val="12"/>
                <w:lang w:val="sq-AL"/>
              </w:rPr>
            </w:pPr>
            <w:r w:rsidRPr="00783D21">
              <w:rPr>
                <w:rFonts w:ascii="Garamond" w:eastAsia="Times New Roman" w:hAnsi="Garamond" w:cs="Arial"/>
                <w:color w:val="000000"/>
                <w:sz w:val="12"/>
                <w:szCs w:val="12"/>
                <w:lang w:val="sq-AL"/>
              </w:rPr>
              <w:t xml:space="preserve">Yzeir </w:t>
            </w:r>
          </w:p>
        </w:tc>
        <w:tc>
          <w:tcPr>
            <w:tcW w:w="330"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left"/>
              <w:rPr>
                <w:rFonts w:ascii="Garamond" w:eastAsia="Times New Roman" w:hAnsi="Garamond" w:cs="Arial"/>
                <w:color w:val="000000"/>
                <w:sz w:val="12"/>
                <w:szCs w:val="12"/>
                <w:lang w:val="sq-AL"/>
              </w:rPr>
            </w:pPr>
            <w:r w:rsidRPr="00783D21">
              <w:rPr>
                <w:rFonts w:ascii="Garamond" w:eastAsia="Times New Roman" w:hAnsi="Garamond" w:cs="Arial"/>
                <w:color w:val="000000"/>
                <w:sz w:val="12"/>
                <w:szCs w:val="12"/>
                <w:lang w:val="sq-AL"/>
              </w:rPr>
              <w:t>Zeqaj</w:t>
            </w:r>
          </w:p>
        </w:tc>
        <w:tc>
          <w:tcPr>
            <w:tcW w:w="330"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3111</w:t>
            </w:r>
          </w:p>
        </w:tc>
        <w:tc>
          <w:tcPr>
            <w:tcW w:w="455"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145/24</w:t>
            </w:r>
          </w:p>
        </w:tc>
        <w:tc>
          <w:tcPr>
            <w:tcW w:w="251"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1100</w:t>
            </w:r>
          </w:p>
        </w:tc>
        <w:tc>
          <w:tcPr>
            <w:tcW w:w="294"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279</w:t>
            </w:r>
          </w:p>
        </w:tc>
        <w:tc>
          <w:tcPr>
            <w:tcW w:w="381"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 </w:t>
            </w:r>
          </w:p>
        </w:tc>
        <w:tc>
          <w:tcPr>
            <w:tcW w:w="276"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 </w:t>
            </w:r>
          </w:p>
        </w:tc>
        <w:tc>
          <w:tcPr>
            <w:tcW w:w="239"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112</w:t>
            </w:r>
          </w:p>
        </w:tc>
        <w:tc>
          <w:tcPr>
            <w:tcW w:w="430"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 </w:t>
            </w:r>
          </w:p>
        </w:tc>
        <w:tc>
          <w:tcPr>
            <w:tcW w:w="348"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31248</w:t>
            </w:r>
          </w:p>
        </w:tc>
        <w:tc>
          <w:tcPr>
            <w:tcW w:w="680"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left"/>
              <w:rPr>
                <w:rFonts w:ascii="Garamond" w:eastAsia="Times New Roman" w:hAnsi="Garamond" w:cs="Arial"/>
                <w:sz w:val="12"/>
                <w:szCs w:val="12"/>
                <w:lang w:val="sq-AL"/>
              </w:rPr>
            </w:pPr>
            <w:r w:rsidRPr="00783D21">
              <w:rPr>
                <w:rFonts w:ascii="Garamond" w:eastAsia="Times New Roman" w:hAnsi="Garamond" w:cs="Arial"/>
                <w:sz w:val="12"/>
                <w:szCs w:val="12"/>
                <w:lang w:val="sq-AL"/>
              </w:rPr>
              <w:t>Konfirmuar nga ZVRPP</w:t>
            </w:r>
          </w:p>
        </w:tc>
      </w:tr>
      <w:tr w:rsidR="00170BC0" w:rsidRPr="00783D21" w:rsidTr="0082760A">
        <w:trPr>
          <w:trHeight w:val="139"/>
          <w:jc w:val="center"/>
        </w:trPr>
        <w:tc>
          <w:tcPr>
            <w:tcW w:w="189" w:type="pct"/>
            <w:tcBorders>
              <w:top w:val="nil"/>
              <w:left w:val="single" w:sz="8" w:space="0" w:color="auto"/>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right"/>
              <w:rPr>
                <w:rFonts w:ascii="Garamond" w:eastAsia="Times New Roman" w:hAnsi="Garamond" w:cs="Arial"/>
                <w:sz w:val="12"/>
                <w:szCs w:val="12"/>
                <w:lang w:val="sq-AL"/>
              </w:rPr>
            </w:pPr>
            <w:r w:rsidRPr="00783D21">
              <w:rPr>
                <w:rFonts w:ascii="Garamond" w:eastAsia="Times New Roman" w:hAnsi="Garamond" w:cs="Arial"/>
                <w:sz w:val="12"/>
                <w:szCs w:val="12"/>
                <w:lang w:val="sq-AL"/>
              </w:rPr>
              <w:t>22</w:t>
            </w:r>
          </w:p>
        </w:tc>
        <w:tc>
          <w:tcPr>
            <w:tcW w:w="468"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left"/>
              <w:rPr>
                <w:rFonts w:ascii="Garamond" w:eastAsia="Times New Roman" w:hAnsi="Garamond" w:cs="Arial"/>
                <w:color w:val="000000"/>
                <w:sz w:val="12"/>
                <w:szCs w:val="12"/>
                <w:lang w:val="sq-AL"/>
              </w:rPr>
            </w:pPr>
            <w:r w:rsidRPr="00783D21">
              <w:rPr>
                <w:rFonts w:ascii="Garamond" w:eastAsia="Times New Roman" w:hAnsi="Garamond" w:cs="Arial"/>
                <w:color w:val="000000"/>
                <w:sz w:val="12"/>
                <w:szCs w:val="12"/>
                <w:lang w:val="sq-AL"/>
              </w:rPr>
              <w:t xml:space="preserve">Hysen </w:t>
            </w:r>
          </w:p>
        </w:tc>
        <w:tc>
          <w:tcPr>
            <w:tcW w:w="329"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left"/>
              <w:rPr>
                <w:rFonts w:ascii="Garamond" w:eastAsia="Times New Roman" w:hAnsi="Garamond" w:cs="Arial"/>
                <w:color w:val="000000"/>
                <w:sz w:val="12"/>
                <w:szCs w:val="12"/>
                <w:lang w:val="sq-AL"/>
              </w:rPr>
            </w:pPr>
            <w:r w:rsidRPr="00783D21">
              <w:rPr>
                <w:rFonts w:ascii="Garamond" w:eastAsia="Times New Roman" w:hAnsi="Garamond" w:cs="Arial"/>
                <w:color w:val="000000"/>
                <w:sz w:val="12"/>
                <w:szCs w:val="12"/>
                <w:lang w:val="sq-AL"/>
              </w:rPr>
              <w:t>Muharrem</w:t>
            </w:r>
          </w:p>
        </w:tc>
        <w:tc>
          <w:tcPr>
            <w:tcW w:w="330"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left"/>
              <w:rPr>
                <w:rFonts w:ascii="Garamond" w:eastAsia="Times New Roman" w:hAnsi="Garamond" w:cs="Arial"/>
                <w:color w:val="000000"/>
                <w:sz w:val="12"/>
                <w:szCs w:val="12"/>
                <w:lang w:val="sq-AL"/>
              </w:rPr>
            </w:pPr>
            <w:r w:rsidRPr="00783D21">
              <w:rPr>
                <w:rFonts w:ascii="Garamond" w:eastAsia="Times New Roman" w:hAnsi="Garamond" w:cs="Arial"/>
                <w:color w:val="000000"/>
                <w:sz w:val="12"/>
                <w:szCs w:val="12"/>
                <w:lang w:val="sq-AL"/>
              </w:rPr>
              <w:t>Zeqaj</w:t>
            </w:r>
          </w:p>
        </w:tc>
        <w:tc>
          <w:tcPr>
            <w:tcW w:w="330"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3111</w:t>
            </w:r>
          </w:p>
        </w:tc>
        <w:tc>
          <w:tcPr>
            <w:tcW w:w="455"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145/18</w:t>
            </w:r>
          </w:p>
        </w:tc>
        <w:tc>
          <w:tcPr>
            <w:tcW w:w="251"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2200</w:t>
            </w:r>
          </w:p>
        </w:tc>
        <w:tc>
          <w:tcPr>
            <w:tcW w:w="294"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712</w:t>
            </w:r>
          </w:p>
        </w:tc>
        <w:tc>
          <w:tcPr>
            <w:tcW w:w="381"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 </w:t>
            </w:r>
          </w:p>
        </w:tc>
        <w:tc>
          <w:tcPr>
            <w:tcW w:w="276"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 </w:t>
            </w:r>
          </w:p>
        </w:tc>
        <w:tc>
          <w:tcPr>
            <w:tcW w:w="239"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112</w:t>
            </w:r>
          </w:p>
        </w:tc>
        <w:tc>
          <w:tcPr>
            <w:tcW w:w="430"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 </w:t>
            </w:r>
          </w:p>
        </w:tc>
        <w:tc>
          <w:tcPr>
            <w:tcW w:w="348"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79744</w:t>
            </w:r>
          </w:p>
        </w:tc>
        <w:tc>
          <w:tcPr>
            <w:tcW w:w="680"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left"/>
              <w:rPr>
                <w:rFonts w:ascii="Garamond" w:eastAsia="Times New Roman" w:hAnsi="Garamond" w:cs="Arial"/>
                <w:sz w:val="12"/>
                <w:szCs w:val="12"/>
                <w:lang w:val="sq-AL"/>
              </w:rPr>
            </w:pPr>
            <w:r w:rsidRPr="00783D21">
              <w:rPr>
                <w:rFonts w:ascii="Garamond" w:eastAsia="Times New Roman" w:hAnsi="Garamond" w:cs="Arial"/>
                <w:sz w:val="12"/>
                <w:szCs w:val="12"/>
                <w:lang w:val="sq-AL"/>
              </w:rPr>
              <w:t>Konfirmuar nga ZVRPP</w:t>
            </w:r>
          </w:p>
        </w:tc>
      </w:tr>
      <w:tr w:rsidR="00170BC0" w:rsidRPr="00783D21" w:rsidTr="0082760A">
        <w:trPr>
          <w:trHeight w:val="139"/>
          <w:jc w:val="center"/>
        </w:trPr>
        <w:tc>
          <w:tcPr>
            <w:tcW w:w="189" w:type="pct"/>
            <w:tcBorders>
              <w:top w:val="nil"/>
              <w:left w:val="single" w:sz="8" w:space="0" w:color="auto"/>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right"/>
              <w:rPr>
                <w:rFonts w:ascii="Garamond" w:eastAsia="Times New Roman" w:hAnsi="Garamond" w:cs="Arial"/>
                <w:sz w:val="12"/>
                <w:szCs w:val="12"/>
                <w:lang w:val="sq-AL"/>
              </w:rPr>
            </w:pPr>
            <w:r w:rsidRPr="00783D21">
              <w:rPr>
                <w:rFonts w:ascii="Garamond" w:eastAsia="Times New Roman" w:hAnsi="Garamond" w:cs="Arial"/>
                <w:sz w:val="12"/>
                <w:szCs w:val="12"/>
                <w:lang w:val="sq-AL"/>
              </w:rPr>
              <w:t>23</w:t>
            </w:r>
          </w:p>
        </w:tc>
        <w:tc>
          <w:tcPr>
            <w:tcW w:w="468"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left"/>
              <w:rPr>
                <w:rFonts w:ascii="Garamond" w:eastAsia="Times New Roman" w:hAnsi="Garamond" w:cs="Arial"/>
                <w:color w:val="000000"/>
                <w:sz w:val="12"/>
                <w:szCs w:val="12"/>
                <w:lang w:val="sq-AL"/>
              </w:rPr>
            </w:pPr>
            <w:r w:rsidRPr="00783D21">
              <w:rPr>
                <w:rFonts w:ascii="Garamond" w:eastAsia="Times New Roman" w:hAnsi="Garamond" w:cs="Arial"/>
                <w:color w:val="000000"/>
                <w:sz w:val="12"/>
                <w:szCs w:val="12"/>
                <w:lang w:val="sq-AL"/>
              </w:rPr>
              <w:t>Reit</w:t>
            </w:r>
          </w:p>
        </w:tc>
        <w:tc>
          <w:tcPr>
            <w:tcW w:w="329"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left"/>
              <w:rPr>
                <w:rFonts w:ascii="Garamond" w:eastAsia="Times New Roman" w:hAnsi="Garamond" w:cs="Arial"/>
                <w:color w:val="000000"/>
                <w:sz w:val="12"/>
                <w:szCs w:val="12"/>
                <w:lang w:val="sq-AL"/>
              </w:rPr>
            </w:pPr>
            <w:r w:rsidRPr="00783D21">
              <w:rPr>
                <w:rFonts w:ascii="Garamond" w:eastAsia="Times New Roman" w:hAnsi="Garamond" w:cs="Arial"/>
                <w:color w:val="000000"/>
                <w:sz w:val="12"/>
                <w:szCs w:val="12"/>
                <w:lang w:val="sq-AL"/>
              </w:rPr>
              <w:t> </w:t>
            </w:r>
          </w:p>
        </w:tc>
        <w:tc>
          <w:tcPr>
            <w:tcW w:w="330"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left"/>
              <w:rPr>
                <w:rFonts w:ascii="Garamond" w:eastAsia="Times New Roman" w:hAnsi="Garamond" w:cs="Arial"/>
                <w:color w:val="000000"/>
                <w:sz w:val="12"/>
                <w:szCs w:val="12"/>
                <w:lang w:val="sq-AL"/>
              </w:rPr>
            </w:pPr>
            <w:r w:rsidRPr="00783D21">
              <w:rPr>
                <w:rFonts w:ascii="Garamond" w:eastAsia="Times New Roman" w:hAnsi="Garamond" w:cs="Arial"/>
                <w:color w:val="000000"/>
                <w:sz w:val="12"/>
                <w:szCs w:val="12"/>
                <w:lang w:val="sq-AL"/>
              </w:rPr>
              <w:t>Zeqaj</w:t>
            </w:r>
          </w:p>
        </w:tc>
        <w:tc>
          <w:tcPr>
            <w:tcW w:w="330"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3111</w:t>
            </w:r>
          </w:p>
        </w:tc>
        <w:tc>
          <w:tcPr>
            <w:tcW w:w="455"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14/23</w:t>
            </w:r>
          </w:p>
        </w:tc>
        <w:tc>
          <w:tcPr>
            <w:tcW w:w="251"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2250</w:t>
            </w:r>
          </w:p>
        </w:tc>
        <w:tc>
          <w:tcPr>
            <w:tcW w:w="294"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1131</w:t>
            </w:r>
          </w:p>
        </w:tc>
        <w:tc>
          <w:tcPr>
            <w:tcW w:w="381"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 </w:t>
            </w:r>
          </w:p>
        </w:tc>
        <w:tc>
          <w:tcPr>
            <w:tcW w:w="276"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 </w:t>
            </w:r>
          </w:p>
        </w:tc>
        <w:tc>
          <w:tcPr>
            <w:tcW w:w="239"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112</w:t>
            </w:r>
          </w:p>
        </w:tc>
        <w:tc>
          <w:tcPr>
            <w:tcW w:w="430"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 </w:t>
            </w:r>
          </w:p>
        </w:tc>
        <w:tc>
          <w:tcPr>
            <w:tcW w:w="348"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126672</w:t>
            </w:r>
          </w:p>
        </w:tc>
        <w:tc>
          <w:tcPr>
            <w:tcW w:w="680"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left"/>
              <w:rPr>
                <w:rFonts w:ascii="Garamond" w:eastAsia="Times New Roman" w:hAnsi="Garamond" w:cs="Arial"/>
                <w:sz w:val="12"/>
                <w:szCs w:val="12"/>
                <w:lang w:val="sq-AL"/>
              </w:rPr>
            </w:pPr>
            <w:r w:rsidRPr="00783D21">
              <w:rPr>
                <w:rFonts w:ascii="Garamond" w:eastAsia="Times New Roman" w:hAnsi="Garamond" w:cs="Arial"/>
                <w:sz w:val="12"/>
                <w:szCs w:val="12"/>
                <w:lang w:val="sq-AL"/>
              </w:rPr>
              <w:t>Konfirmuar nga ZVRPP</w:t>
            </w:r>
          </w:p>
        </w:tc>
      </w:tr>
      <w:tr w:rsidR="00170BC0" w:rsidRPr="00783D21" w:rsidTr="0082760A">
        <w:trPr>
          <w:trHeight w:val="139"/>
          <w:jc w:val="center"/>
        </w:trPr>
        <w:tc>
          <w:tcPr>
            <w:tcW w:w="189" w:type="pct"/>
            <w:tcBorders>
              <w:top w:val="nil"/>
              <w:left w:val="single" w:sz="8" w:space="0" w:color="auto"/>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right"/>
              <w:rPr>
                <w:rFonts w:ascii="Garamond" w:eastAsia="Times New Roman" w:hAnsi="Garamond" w:cs="Arial"/>
                <w:sz w:val="12"/>
                <w:szCs w:val="12"/>
                <w:lang w:val="sq-AL"/>
              </w:rPr>
            </w:pPr>
            <w:r w:rsidRPr="00783D21">
              <w:rPr>
                <w:rFonts w:ascii="Garamond" w:eastAsia="Times New Roman" w:hAnsi="Garamond" w:cs="Arial"/>
                <w:sz w:val="12"/>
                <w:szCs w:val="12"/>
                <w:lang w:val="sq-AL"/>
              </w:rPr>
              <w:t>24</w:t>
            </w:r>
          </w:p>
        </w:tc>
        <w:tc>
          <w:tcPr>
            <w:tcW w:w="468"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left"/>
              <w:rPr>
                <w:rFonts w:ascii="Garamond" w:eastAsia="Times New Roman" w:hAnsi="Garamond" w:cs="Arial"/>
                <w:color w:val="000000"/>
                <w:sz w:val="12"/>
                <w:szCs w:val="12"/>
                <w:lang w:val="sq-AL"/>
              </w:rPr>
            </w:pPr>
            <w:r w:rsidRPr="00783D21">
              <w:rPr>
                <w:rFonts w:ascii="Garamond" w:eastAsia="Times New Roman" w:hAnsi="Garamond" w:cs="Arial"/>
                <w:color w:val="000000"/>
                <w:sz w:val="12"/>
                <w:szCs w:val="12"/>
                <w:lang w:val="sq-AL"/>
              </w:rPr>
              <w:t>Arif</w:t>
            </w:r>
          </w:p>
        </w:tc>
        <w:tc>
          <w:tcPr>
            <w:tcW w:w="329"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left"/>
              <w:rPr>
                <w:rFonts w:ascii="Garamond" w:eastAsia="Times New Roman" w:hAnsi="Garamond" w:cs="Arial"/>
                <w:color w:val="000000"/>
                <w:sz w:val="12"/>
                <w:szCs w:val="12"/>
                <w:lang w:val="sq-AL"/>
              </w:rPr>
            </w:pPr>
            <w:r w:rsidRPr="00783D21">
              <w:rPr>
                <w:rFonts w:ascii="Garamond" w:eastAsia="Times New Roman" w:hAnsi="Garamond" w:cs="Arial"/>
                <w:color w:val="000000"/>
                <w:sz w:val="12"/>
                <w:szCs w:val="12"/>
                <w:lang w:val="sq-AL"/>
              </w:rPr>
              <w:t>Xhaferr</w:t>
            </w:r>
          </w:p>
        </w:tc>
        <w:tc>
          <w:tcPr>
            <w:tcW w:w="330"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left"/>
              <w:rPr>
                <w:rFonts w:ascii="Garamond" w:eastAsia="Times New Roman" w:hAnsi="Garamond" w:cs="Arial"/>
                <w:color w:val="000000"/>
                <w:sz w:val="12"/>
                <w:szCs w:val="12"/>
                <w:lang w:val="sq-AL"/>
              </w:rPr>
            </w:pPr>
            <w:r w:rsidRPr="00783D21">
              <w:rPr>
                <w:rFonts w:ascii="Garamond" w:eastAsia="Times New Roman" w:hAnsi="Garamond" w:cs="Arial"/>
                <w:color w:val="000000"/>
                <w:sz w:val="12"/>
                <w:szCs w:val="12"/>
                <w:lang w:val="sq-AL"/>
              </w:rPr>
              <w:t>Lalaj</w:t>
            </w:r>
          </w:p>
        </w:tc>
        <w:tc>
          <w:tcPr>
            <w:tcW w:w="330"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1980</w:t>
            </w:r>
          </w:p>
        </w:tc>
        <w:tc>
          <w:tcPr>
            <w:tcW w:w="455"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153/4</w:t>
            </w:r>
          </w:p>
        </w:tc>
        <w:tc>
          <w:tcPr>
            <w:tcW w:w="251"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7600</w:t>
            </w:r>
          </w:p>
        </w:tc>
        <w:tc>
          <w:tcPr>
            <w:tcW w:w="294"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784</w:t>
            </w:r>
          </w:p>
        </w:tc>
        <w:tc>
          <w:tcPr>
            <w:tcW w:w="381"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 </w:t>
            </w:r>
          </w:p>
        </w:tc>
        <w:tc>
          <w:tcPr>
            <w:tcW w:w="276"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 </w:t>
            </w:r>
          </w:p>
        </w:tc>
        <w:tc>
          <w:tcPr>
            <w:tcW w:w="239"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112</w:t>
            </w:r>
          </w:p>
        </w:tc>
        <w:tc>
          <w:tcPr>
            <w:tcW w:w="430"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 </w:t>
            </w:r>
          </w:p>
        </w:tc>
        <w:tc>
          <w:tcPr>
            <w:tcW w:w="348"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87808</w:t>
            </w:r>
          </w:p>
        </w:tc>
        <w:tc>
          <w:tcPr>
            <w:tcW w:w="680"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left"/>
              <w:rPr>
                <w:rFonts w:ascii="Garamond" w:eastAsia="Times New Roman" w:hAnsi="Garamond" w:cs="Arial"/>
                <w:sz w:val="12"/>
                <w:szCs w:val="12"/>
                <w:lang w:val="sq-AL"/>
              </w:rPr>
            </w:pPr>
            <w:r w:rsidRPr="00783D21">
              <w:rPr>
                <w:rFonts w:ascii="Garamond" w:eastAsia="Times New Roman" w:hAnsi="Garamond" w:cs="Arial"/>
                <w:sz w:val="12"/>
                <w:szCs w:val="12"/>
                <w:lang w:val="sq-AL"/>
              </w:rPr>
              <w:t>Konfirmuar nga ZVRPP</w:t>
            </w:r>
          </w:p>
        </w:tc>
      </w:tr>
      <w:tr w:rsidR="00170BC0" w:rsidRPr="00783D21" w:rsidTr="0082760A">
        <w:trPr>
          <w:trHeight w:val="139"/>
          <w:jc w:val="center"/>
        </w:trPr>
        <w:tc>
          <w:tcPr>
            <w:tcW w:w="189" w:type="pct"/>
            <w:tcBorders>
              <w:top w:val="nil"/>
              <w:left w:val="single" w:sz="8" w:space="0" w:color="auto"/>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right"/>
              <w:rPr>
                <w:rFonts w:ascii="Garamond" w:eastAsia="Times New Roman" w:hAnsi="Garamond" w:cs="Arial"/>
                <w:sz w:val="12"/>
                <w:szCs w:val="12"/>
                <w:lang w:val="sq-AL"/>
              </w:rPr>
            </w:pPr>
            <w:r w:rsidRPr="00783D21">
              <w:rPr>
                <w:rFonts w:ascii="Garamond" w:eastAsia="Times New Roman" w:hAnsi="Garamond" w:cs="Arial"/>
                <w:sz w:val="12"/>
                <w:szCs w:val="12"/>
                <w:lang w:val="sq-AL"/>
              </w:rPr>
              <w:t>25</w:t>
            </w:r>
          </w:p>
        </w:tc>
        <w:tc>
          <w:tcPr>
            <w:tcW w:w="468"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left"/>
              <w:rPr>
                <w:rFonts w:ascii="Garamond" w:eastAsia="Times New Roman" w:hAnsi="Garamond" w:cs="Arial"/>
                <w:color w:val="000000"/>
                <w:sz w:val="12"/>
                <w:szCs w:val="12"/>
                <w:lang w:val="sq-AL"/>
              </w:rPr>
            </w:pPr>
            <w:r w:rsidRPr="00783D21">
              <w:rPr>
                <w:rFonts w:ascii="Garamond" w:eastAsia="Times New Roman" w:hAnsi="Garamond" w:cs="Arial"/>
                <w:color w:val="000000"/>
                <w:sz w:val="12"/>
                <w:szCs w:val="12"/>
                <w:lang w:val="sq-AL"/>
              </w:rPr>
              <w:t>Shahin</w:t>
            </w:r>
          </w:p>
        </w:tc>
        <w:tc>
          <w:tcPr>
            <w:tcW w:w="329"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left"/>
              <w:rPr>
                <w:rFonts w:ascii="Garamond" w:eastAsia="Times New Roman" w:hAnsi="Garamond" w:cs="Arial"/>
                <w:color w:val="000000"/>
                <w:sz w:val="12"/>
                <w:szCs w:val="12"/>
                <w:lang w:val="sq-AL"/>
              </w:rPr>
            </w:pPr>
            <w:r w:rsidRPr="00783D21">
              <w:rPr>
                <w:rFonts w:ascii="Garamond" w:eastAsia="Times New Roman" w:hAnsi="Garamond" w:cs="Arial"/>
                <w:color w:val="000000"/>
                <w:sz w:val="12"/>
                <w:szCs w:val="12"/>
                <w:lang w:val="sq-AL"/>
              </w:rPr>
              <w:t> </w:t>
            </w:r>
          </w:p>
        </w:tc>
        <w:tc>
          <w:tcPr>
            <w:tcW w:w="330"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left"/>
              <w:rPr>
                <w:rFonts w:ascii="Garamond" w:eastAsia="Times New Roman" w:hAnsi="Garamond" w:cs="Arial"/>
                <w:color w:val="000000"/>
                <w:sz w:val="12"/>
                <w:szCs w:val="12"/>
                <w:lang w:val="sq-AL"/>
              </w:rPr>
            </w:pPr>
            <w:r w:rsidRPr="00783D21">
              <w:rPr>
                <w:rFonts w:ascii="Garamond" w:eastAsia="Times New Roman" w:hAnsi="Garamond" w:cs="Arial"/>
                <w:color w:val="000000"/>
                <w:sz w:val="12"/>
                <w:szCs w:val="12"/>
                <w:lang w:val="sq-AL"/>
              </w:rPr>
              <w:t>Hoda</w:t>
            </w:r>
          </w:p>
        </w:tc>
        <w:tc>
          <w:tcPr>
            <w:tcW w:w="330"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1980</w:t>
            </w:r>
          </w:p>
        </w:tc>
        <w:tc>
          <w:tcPr>
            <w:tcW w:w="455"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82</w:t>
            </w:r>
          </w:p>
        </w:tc>
        <w:tc>
          <w:tcPr>
            <w:tcW w:w="251"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2200</w:t>
            </w:r>
          </w:p>
        </w:tc>
        <w:tc>
          <w:tcPr>
            <w:tcW w:w="294"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323</w:t>
            </w:r>
          </w:p>
        </w:tc>
        <w:tc>
          <w:tcPr>
            <w:tcW w:w="381"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 </w:t>
            </w:r>
          </w:p>
        </w:tc>
        <w:tc>
          <w:tcPr>
            <w:tcW w:w="276"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 </w:t>
            </w:r>
          </w:p>
        </w:tc>
        <w:tc>
          <w:tcPr>
            <w:tcW w:w="239"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112</w:t>
            </w:r>
          </w:p>
        </w:tc>
        <w:tc>
          <w:tcPr>
            <w:tcW w:w="430"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 </w:t>
            </w:r>
          </w:p>
        </w:tc>
        <w:tc>
          <w:tcPr>
            <w:tcW w:w="348"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36176</w:t>
            </w:r>
          </w:p>
        </w:tc>
        <w:tc>
          <w:tcPr>
            <w:tcW w:w="680"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left"/>
              <w:rPr>
                <w:rFonts w:ascii="Garamond" w:eastAsia="Times New Roman" w:hAnsi="Garamond" w:cs="Arial"/>
                <w:sz w:val="12"/>
                <w:szCs w:val="12"/>
                <w:lang w:val="sq-AL"/>
              </w:rPr>
            </w:pPr>
            <w:r w:rsidRPr="00783D21">
              <w:rPr>
                <w:rFonts w:ascii="Garamond" w:eastAsia="Times New Roman" w:hAnsi="Garamond" w:cs="Arial"/>
                <w:sz w:val="12"/>
                <w:szCs w:val="12"/>
                <w:lang w:val="sq-AL"/>
              </w:rPr>
              <w:t>Konfirmuar nga ZVRPP</w:t>
            </w:r>
          </w:p>
        </w:tc>
      </w:tr>
      <w:tr w:rsidR="00170BC0" w:rsidRPr="00783D21" w:rsidTr="0082760A">
        <w:trPr>
          <w:trHeight w:val="139"/>
          <w:jc w:val="center"/>
        </w:trPr>
        <w:tc>
          <w:tcPr>
            <w:tcW w:w="189" w:type="pct"/>
            <w:tcBorders>
              <w:top w:val="nil"/>
              <w:left w:val="single" w:sz="8" w:space="0" w:color="auto"/>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right"/>
              <w:rPr>
                <w:rFonts w:ascii="Garamond" w:eastAsia="Times New Roman" w:hAnsi="Garamond" w:cs="Arial"/>
                <w:sz w:val="12"/>
                <w:szCs w:val="12"/>
                <w:lang w:val="sq-AL"/>
              </w:rPr>
            </w:pPr>
            <w:r w:rsidRPr="00783D21">
              <w:rPr>
                <w:rFonts w:ascii="Garamond" w:eastAsia="Times New Roman" w:hAnsi="Garamond" w:cs="Arial"/>
                <w:sz w:val="12"/>
                <w:szCs w:val="12"/>
                <w:lang w:val="sq-AL"/>
              </w:rPr>
              <w:t>26</w:t>
            </w:r>
          </w:p>
        </w:tc>
        <w:tc>
          <w:tcPr>
            <w:tcW w:w="468"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left"/>
              <w:rPr>
                <w:rFonts w:ascii="Garamond" w:eastAsia="Times New Roman" w:hAnsi="Garamond" w:cs="Arial"/>
                <w:color w:val="000000"/>
                <w:sz w:val="12"/>
                <w:szCs w:val="12"/>
                <w:lang w:val="sq-AL"/>
              </w:rPr>
            </w:pPr>
            <w:r w:rsidRPr="00783D21">
              <w:rPr>
                <w:rFonts w:ascii="Garamond" w:eastAsia="Times New Roman" w:hAnsi="Garamond" w:cs="Arial"/>
                <w:color w:val="000000"/>
                <w:sz w:val="12"/>
                <w:szCs w:val="12"/>
                <w:lang w:val="sq-AL"/>
              </w:rPr>
              <w:t>Ibrahim,Defrim               Veizaj</w:t>
            </w:r>
          </w:p>
        </w:tc>
        <w:tc>
          <w:tcPr>
            <w:tcW w:w="329"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left"/>
              <w:rPr>
                <w:rFonts w:ascii="Garamond" w:eastAsia="Times New Roman" w:hAnsi="Garamond" w:cs="Arial"/>
                <w:color w:val="000000"/>
                <w:sz w:val="12"/>
                <w:szCs w:val="12"/>
                <w:lang w:val="sq-AL"/>
              </w:rPr>
            </w:pPr>
            <w:r w:rsidRPr="00783D21">
              <w:rPr>
                <w:rFonts w:ascii="Garamond" w:eastAsia="Times New Roman" w:hAnsi="Garamond" w:cs="Arial"/>
                <w:color w:val="000000"/>
                <w:sz w:val="12"/>
                <w:szCs w:val="12"/>
                <w:lang w:val="sq-AL"/>
              </w:rPr>
              <w:t> </w:t>
            </w:r>
          </w:p>
        </w:tc>
        <w:tc>
          <w:tcPr>
            <w:tcW w:w="330"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left"/>
              <w:rPr>
                <w:rFonts w:ascii="Garamond" w:eastAsia="Times New Roman" w:hAnsi="Garamond" w:cs="Arial"/>
                <w:color w:val="000000"/>
                <w:sz w:val="12"/>
                <w:szCs w:val="12"/>
                <w:lang w:val="sq-AL"/>
              </w:rPr>
            </w:pPr>
            <w:r w:rsidRPr="00783D21">
              <w:rPr>
                <w:rFonts w:ascii="Garamond" w:eastAsia="Times New Roman" w:hAnsi="Garamond" w:cs="Arial"/>
                <w:color w:val="000000"/>
                <w:sz w:val="12"/>
                <w:szCs w:val="12"/>
                <w:lang w:val="sq-AL"/>
              </w:rPr>
              <w:t> </w:t>
            </w:r>
          </w:p>
        </w:tc>
        <w:tc>
          <w:tcPr>
            <w:tcW w:w="330"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1980</w:t>
            </w:r>
          </w:p>
        </w:tc>
        <w:tc>
          <w:tcPr>
            <w:tcW w:w="455" w:type="pct"/>
            <w:tcBorders>
              <w:top w:val="nil"/>
              <w:left w:val="nil"/>
              <w:bottom w:val="single" w:sz="4" w:space="0" w:color="auto"/>
              <w:right w:val="single" w:sz="4" w:space="0" w:color="auto"/>
            </w:tcBorders>
            <w:shd w:val="clear" w:color="auto" w:fill="auto"/>
            <w:noWrap/>
            <w:vAlign w:val="center"/>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175/2</w:t>
            </w:r>
          </w:p>
        </w:tc>
        <w:tc>
          <w:tcPr>
            <w:tcW w:w="251" w:type="pct"/>
            <w:tcBorders>
              <w:top w:val="nil"/>
              <w:left w:val="nil"/>
              <w:bottom w:val="single" w:sz="4" w:space="0" w:color="auto"/>
              <w:right w:val="single" w:sz="4" w:space="0" w:color="auto"/>
            </w:tcBorders>
            <w:shd w:val="clear" w:color="auto" w:fill="auto"/>
            <w:noWrap/>
            <w:vAlign w:val="center"/>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232600</w:t>
            </w:r>
          </w:p>
        </w:tc>
        <w:tc>
          <w:tcPr>
            <w:tcW w:w="294" w:type="pct"/>
            <w:tcBorders>
              <w:top w:val="nil"/>
              <w:left w:val="nil"/>
              <w:bottom w:val="single" w:sz="4" w:space="0" w:color="auto"/>
              <w:right w:val="nil"/>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 </w:t>
            </w:r>
          </w:p>
        </w:tc>
        <w:tc>
          <w:tcPr>
            <w:tcW w:w="381" w:type="pct"/>
            <w:tcBorders>
              <w:top w:val="nil"/>
              <w:left w:val="single" w:sz="4" w:space="0" w:color="auto"/>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21638</w:t>
            </w:r>
          </w:p>
        </w:tc>
        <w:tc>
          <w:tcPr>
            <w:tcW w:w="276"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 </w:t>
            </w:r>
          </w:p>
        </w:tc>
        <w:tc>
          <w:tcPr>
            <w:tcW w:w="239"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100</w:t>
            </w:r>
          </w:p>
        </w:tc>
        <w:tc>
          <w:tcPr>
            <w:tcW w:w="430"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 </w:t>
            </w:r>
          </w:p>
        </w:tc>
        <w:tc>
          <w:tcPr>
            <w:tcW w:w="348"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2163800</w:t>
            </w:r>
          </w:p>
        </w:tc>
        <w:tc>
          <w:tcPr>
            <w:tcW w:w="680"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left"/>
              <w:rPr>
                <w:rFonts w:ascii="Garamond" w:eastAsia="Times New Roman" w:hAnsi="Garamond" w:cs="Arial"/>
                <w:sz w:val="12"/>
                <w:szCs w:val="12"/>
                <w:lang w:val="sq-AL"/>
              </w:rPr>
            </w:pPr>
            <w:r w:rsidRPr="00783D21">
              <w:rPr>
                <w:rFonts w:ascii="Garamond" w:eastAsia="Times New Roman" w:hAnsi="Garamond" w:cs="Arial"/>
                <w:sz w:val="12"/>
                <w:szCs w:val="12"/>
                <w:lang w:val="sq-AL"/>
              </w:rPr>
              <w:t>Konfirmuar nga ZVRPP</w:t>
            </w:r>
          </w:p>
        </w:tc>
      </w:tr>
      <w:tr w:rsidR="00170BC0" w:rsidRPr="00783D21" w:rsidTr="0082760A">
        <w:trPr>
          <w:trHeight w:val="139"/>
          <w:jc w:val="center"/>
        </w:trPr>
        <w:tc>
          <w:tcPr>
            <w:tcW w:w="189" w:type="pct"/>
            <w:tcBorders>
              <w:top w:val="nil"/>
              <w:left w:val="single" w:sz="8" w:space="0" w:color="auto"/>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right"/>
              <w:rPr>
                <w:rFonts w:ascii="Garamond" w:eastAsia="Times New Roman" w:hAnsi="Garamond" w:cs="Arial"/>
                <w:sz w:val="12"/>
                <w:szCs w:val="12"/>
                <w:lang w:val="sq-AL"/>
              </w:rPr>
            </w:pPr>
            <w:r w:rsidRPr="00783D21">
              <w:rPr>
                <w:rFonts w:ascii="Garamond" w:eastAsia="Times New Roman" w:hAnsi="Garamond" w:cs="Arial"/>
                <w:sz w:val="12"/>
                <w:szCs w:val="12"/>
                <w:lang w:val="sq-AL"/>
              </w:rPr>
              <w:t>27</w:t>
            </w:r>
          </w:p>
        </w:tc>
        <w:tc>
          <w:tcPr>
            <w:tcW w:w="468"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left"/>
              <w:rPr>
                <w:rFonts w:ascii="Garamond" w:eastAsia="Times New Roman" w:hAnsi="Garamond" w:cs="Arial"/>
                <w:color w:val="000000"/>
                <w:sz w:val="12"/>
                <w:szCs w:val="12"/>
                <w:lang w:val="sq-AL"/>
              </w:rPr>
            </w:pPr>
            <w:r w:rsidRPr="00783D21">
              <w:rPr>
                <w:rFonts w:ascii="Garamond" w:eastAsia="Times New Roman" w:hAnsi="Garamond" w:cs="Arial"/>
                <w:color w:val="000000"/>
                <w:sz w:val="12"/>
                <w:szCs w:val="12"/>
                <w:lang w:val="sq-AL"/>
              </w:rPr>
              <w:t>Arif</w:t>
            </w:r>
          </w:p>
        </w:tc>
        <w:tc>
          <w:tcPr>
            <w:tcW w:w="329"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left"/>
              <w:rPr>
                <w:rFonts w:ascii="Garamond" w:eastAsia="Times New Roman" w:hAnsi="Garamond" w:cs="Arial"/>
                <w:color w:val="000000"/>
                <w:sz w:val="12"/>
                <w:szCs w:val="12"/>
                <w:lang w:val="sq-AL"/>
              </w:rPr>
            </w:pPr>
            <w:r w:rsidRPr="00783D21">
              <w:rPr>
                <w:rFonts w:ascii="Garamond" w:eastAsia="Times New Roman" w:hAnsi="Garamond" w:cs="Arial"/>
                <w:color w:val="000000"/>
                <w:sz w:val="12"/>
                <w:szCs w:val="12"/>
                <w:lang w:val="sq-AL"/>
              </w:rPr>
              <w:t>Xhaferr</w:t>
            </w:r>
          </w:p>
        </w:tc>
        <w:tc>
          <w:tcPr>
            <w:tcW w:w="330"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left"/>
              <w:rPr>
                <w:rFonts w:ascii="Garamond" w:eastAsia="Times New Roman" w:hAnsi="Garamond" w:cs="Arial"/>
                <w:color w:val="000000"/>
                <w:sz w:val="12"/>
                <w:szCs w:val="12"/>
                <w:lang w:val="sq-AL"/>
              </w:rPr>
            </w:pPr>
            <w:r w:rsidRPr="00783D21">
              <w:rPr>
                <w:rFonts w:ascii="Garamond" w:eastAsia="Times New Roman" w:hAnsi="Garamond" w:cs="Arial"/>
                <w:color w:val="000000"/>
                <w:sz w:val="12"/>
                <w:szCs w:val="12"/>
                <w:lang w:val="sq-AL"/>
              </w:rPr>
              <w:t>Lala</w:t>
            </w:r>
          </w:p>
        </w:tc>
        <w:tc>
          <w:tcPr>
            <w:tcW w:w="330"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1980</w:t>
            </w:r>
          </w:p>
        </w:tc>
        <w:tc>
          <w:tcPr>
            <w:tcW w:w="455" w:type="pct"/>
            <w:tcBorders>
              <w:top w:val="nil"/>
              <w:left w:val="nil"/>
              <w:bottom w:val="single" w:sz="4" w:space="0" w:color="auto"/>
              <w:right w:val="single" w:sz="4" w:space="0" w:color="auto"/>
            </w:tcBorders>
            <w:shd w:val="clear" w:color="auto" w:fill="auto"/>
            <w:noWrap/>
            <w:vAlign w:val="center"/>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186/4</w:t>
            </w:r>
          </w:p>
        </w:tc>
        <w:tc>
          <w:tcPr>
            <w:tcW w:w="251" w:type="pct"/>
            <w:tcBorders>
              <w:top w:val="nil"/>
              <w:left w:val="nil"/>
              <w:bottom w:val="single" w:sz="4" w:space="0" w:color="auto"/>
              <w:right w:val="single" w:sz="4" w:space="0" w:color="auto"/>
            </w:tcBorders>
            <w:shd w:val="clear" w:color="auto" w:fill="auto"/>
            <w:noWrap/>
            <w:vAlign w:val="center"/>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300</w:t>
            </w:r>
          </w:p>
        </w:tc>
        <w:tc>
          <w:tcPr>
            <w:tcW w:w="294"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 </w:t>
            </w:r>
          </w:p>
        </w:tc>
        <w:tc>
          <w:tcPr>
            <w:tcW w:w="381"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 </w:t>
            </w:r>
          </w:p>
        </w:tc>
        <w:tc>
          <w:tcPr>
            <w:tcW w:w="276" w:type="pct"/>
            <w:tcBorders>
              <w:top w:val="nil"/>
              <w:left w:val="nil"/>
              <w:bottom w:val="single" w:sz="4" w:space="0" w:color="auto"/>
              <w:right w:val="single" w:sz="4" w:space="0" w:color="auto"/>
            </w:tcBorders>
            <w:shd w:val="clear" w:color="auto" w:fill="auto"/>
            <w:noWrap/>
            <w:vAlign w:val="center"/>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13</w:t>
            </w:r>
          </w:p>
        </w:tc>
        <w:tc>
          <w:tcPr>
            <w:tcW w:w="239"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125</w:t>
            </w:r>
          </w:p>
        </w:tc>
        <w:tc>
          <w:tcPr>
            <w:tcW w:w="430"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 </w:t>
            </w:r>
          </w:p>
        </w:tc>
        <w:tc>
          <w:tcPr>
            <w:tcW w:w="348"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1625</w:t>
            </w:r>
          </w:p>
        </w:tc>
        <w:tc>
          <w:tcPr>
            <w:tcW w:w="680"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left"/>
              <w:rPr>
                <w:rFonts w:ascii="Garamond" w:eastAsia="Times New Roman" w:hAnsi="Garamond" w:cs="Arial"/>
                <w:sz w:val="12"/>
                <w:szCs w:val="12"/>
                <w:lang w:val="sq-AL"/>
              </w:rPr>
            </w:pPr>
            <w:r w:rsidRPr="00783D21">
              <w:rPr>
                <w:rFonts w:ascii="Garamond" w:eastAsia="Times New Roman" w:hAnsi="Garamond" w:cs="Arial"/>
                <w:sz w:val="12"/>
                <w:szCs w:val="12"/>
                <w:lang w:val="sq-AL"/>
              </w:rPr>
              <w:t>Konfirmuar nga ZVRPP</w:t>
            </w:r>
          </w:p>
        </w:tc>
      </w:tr>
      <w:tr w:rsidR="00170BC0" w:rsidRPr="00783D21" w:rsidTr="0082760A">
        <w:trPr>
          <w:trHeight w:val="139"/>
          <w:jc w:val="center"/>
        </w:trPr>
        <w:tc>
          <w:tcPr>
            <w:tcW w:w="18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right"/>
              <w:rPr>
                <w:rFonts w:ascii="Garamond" w:eastAsia="Times New Roman" w:hAnsi="Garamond" w:cs="Arial"/>
                <w:sz w:val="12"/>
                <w:szCs w:val="12"/>
                <w:lang w:val="sq-AL"/>
              </w:rPr>
            </w:pPr>
            <w:r w:rsidRPr="00783D21">
              <w:rPr>
                <w:rFonts w:ascii="Garamond" w:eastAsia="Times New Roman" w:hAnsi="Garamond" w:cs="Arial"/>
                <w:sz w:val="12"/>
                <w:szCs w:val="12"/>
                <w:lang w:val="sq-AL"/>
              </w:rPr>
              <w:t>28</w:t>
            </w:r>
          </w:p>
        </w:tc>
        <w:tc>
          <w:tcPr>
            <w:tcW w:w="46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left"/>
              <w:rPr>
                <w:rFonts w:ascii="Garamond" w:eastAsia="Times New Roman" w:hAnsi="Garamond" w:cs="Arial"/>
                <w:color w:val="000000"/>
                <w:sz w:val="12"/>
                <w:szCs w:val="12"/>
                <w:lang w:val="sq-AL"/>
              </w:rPr>
            </w:pPr>
            <w:r w:rsidRPr="00783D21">
              <w:rPr>
                <w:rFonts w:ascii="Garamond" w:eastAsia="Times New Roman" w:hAnsi="Garamond" w:cs="Arial"/>
                <w:color w:val="000000"/>
                <w:sz w:val="12"/>
                <w:szCs w:val="12"/>
                <w:lang w:val="sq-AL"/>
              </w:rPr>
              <w:t>Demir</w:t>
            </w:r>
          </w:p>
        </w:tc>
        <w:tc>
          <w:tcPr>
            <w:tcW w:w="32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left"/>
              <w:rPr>
                <w:rFonts w:ascii="Garamond" w:eastAsia="Times New Roman" w:hAnsi="Garamond" w:cs="Arial"/>
                <w:color w:val="000000"/>
                <w:sz w:val="12"/>
                <w:szCs w:val="12"/>
                <w:lang w:val="sq-AL"/>
              </w:rPr>
            </w:pPr>
            <w:r w:rsidRPr="00783D21">
              <w:rPr>
                <w:rFonts w:ascii="Garamond" w:eastAsia="Times New Roman" w:hAnsi="Garamond" w:cs="Arial"/>
                <w:color w:val="000000"/>
                <w:sz w:val="12"/>
                <w:szCs w:val="12"/>
                <w:lang w:val="sq-AL"/>
              </w:rPr>
              <w:t>Male</w:t>
            </w:r>
          </w:p>
        </w:tc>
        <w:tc>
          <w:tcPr>
            <w:tcW w:w="3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left"/>
              <w:rPr>
                <w:rFonts w:ascii="Garamond" w:eastAsia="Times New Roman" w:hAnsi="Garamond" w:cs="Arial"/>
                <w:color w:val="000000"/>
                <w:sz w:val="12"/>
                <w:szCs w:val="12"/>
                <w:lang w:val="sq-AL"/>
              </w:rPr>
            </w:pPr>
            <w:r w:rsidRPr="00783D21">
              <w:rPr>
                <w:rFonts w:ascii="Garamond" w:eastAsia="Times New Roman" w:hAnsi="Garamond" w:cs="Arial"/>
                <w:color w:val="000000"/>
                <w:sz w:val="12"/>
                <w:szCs w:val="12"/>
                <w:lang w:val="sq-AL"/>
              </w:rPr>
              <w:t>Goga</w:t>
            </w:r>
          </w:p>
        </w:tc>
        <w:tc>
          <w:tcPr>
            <w:tcW w:w="3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1980</w:t>
            </w:r>
          </w:p>
        </w:tc>
        <w:tc>
          <w:tcPr>
            <w:tcW w:w="45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189/48</w:t>
            </w:r>
          </w:p>
        </w:tc>
        <w:tc>
          <w:tcPr>
            <w:tcW w:w="2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1900</w:t>
            </w:r>
          </w:p>
        </w:tc>
        <w:tc>
          <w:tcPr>
            <w:tcW w:w="29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10</w:t>
            </w:r>
          </w:p>
        </w:tc>
        <w:tc>
          <w:tcPr>
            <w:tcW w:w="38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 </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 </w:t>
            </w:r>
          </w:p>
        </w:tc>
        <w:tc>
          <w:tcPr>
            <w:tcW w:w="23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112</w:t>
            </w:r>
          </w:p>
        </w:tc>
        <w:tc>
          <w:tcPr>
            <w:tcW w:w="4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 </w:t>
            </w:r>
          </w:p>
        </w:tc>
        <w:tc>
          <w:tcPr>
            <w:tcW w:w="34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1120</w:t>
            </w:r>
          </w:p>
        </w:tc>
        <w:tc>
          <w:tcPr>
            <w:tcW w:w="68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left"/>
              <w:rPr>
                <w:rFonts w:ascii="Garamond" w:eastAsia="Times New Roman" w:hAnsi="Garamond" w:cs="Arial"/>
                <w:sz w:val="12"/>
                <w:szCs w:val="12"/>
                <w:lang w:val="sq-AL"/>
              </w:rPr>
            </w:pPr>
            <w:r w:rsidRPr="00783D21">
              <w:rPr>
                <w:rFonts w:ascii="Garamond" w:eastAsia="Times New Roman" w:hAnsi="Garamond" w:cs="Arial"/>
                <w:sz w:val="12"/>
                <w:szCs w:val="12"/>
                <w:lang w:val="sq-AL"/>
              </w:rPr>
              <w:t>Konfirmuar nga ZVRPP</w:t>
            </w:r>
          </w:p>
        </w:tc>
      </w:tr>
      <w:tr w:rsidR="00170BC0" w:rsidRPr="00783D21" w:rsidTr="0082760A">
        <w:trPr>
          <w:trHeight w:val="139"/>
          <w:jc w:val="center"/>
        </w:trPr>
        <w:tc>
          <w:tcPr>
            <w:tcW w:w="189" w:type="pct"/>
            <w:tcBorders>
              <w:top w:val="single" w:sz="4" w:space="0" w:color="auto"/>
              <w:left w:val="single" w:sz="8" w:space="0" w:color="auto"/>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right"/>
              <w:rPr>
                <w:rFonts w:ascii="Garamond" w:eastAsia="Times New Roman" w:hAnsi="Garamond" w:cs="Arial"/>
                <w:sz w:val="12"/>
                <w:szCs w:val="12"/>
                <w:lang w:val="sq-AL"/>
              </w:rPr>
            </w:pPr>
            <w:r w:rsidRPr="00783D21">
              <w:rPr>
                <w:rFonts w:ascii="Garamond" w:eastAsia="Times New Roman" w:hAnsi="Garamond" w:cs="Arial"/>
                <w:sz w:val="12"/>
                <w:szCs w:val="12"/>
                <w:lang w:val="sq-AL"/>
              </w:rPr>
              <w:t>29</w:t>
            </w:r>
          </w:p>
        </w:tc>
        <w:tc>
          <w:tcPr>
            <w:tcW w:w="468" w:type="pct"/>
            <w:tcBorders>
              <w:top w:val="single" w:sz="4" w:space="0" w:color="auto"/>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left"/>
              <w:rPr>
                <w:rFonts w:ascii="Garamond" w:eastAsia="Times New Roman" w:hAnsi="Garamond" w:cs="Arial"/>
                <w:color w:val="000000"/>
                <w:sz w:val="12"/>
                <w:szCs w:val="12"/>
                <w:lang w:val="sq-AL"/>
              </w:rPr>
            </w:pPr>
            <w:r w:rsidRPr="00783D21">
              <w:rPr>
                <w:rFonts w:ascii="Garamond" w:eastAsia="Times New Roman" w:hAnsi="Garamond" w:cs="Arial"/>
                <w:color w:val="000000"/>
                <w:sz w:val="12"/>
                <w:szCs w:val="12"/>
                <w:lang w:val="sq-AL"/>
              </w:rPr>
              <w:t>Eduart</w:t>
            </w:r>
          </w:p>
        </w:tc>
        <w:tc>
          <w:tcPr>
            <w:tcW w:w="329" w:type="pct"/>
            <w:tcBorders>
              <w:top w:val="single" w:sz="4" w:space="0" w:color="auto"/>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left"/>
              <w:rPr>
                <w:rFonts w:ascii="Garamond" w:eastAsia="Times New Roman" w:hAnsi="Garamond" w:cs="Arial"/>
                <w:color w:val="000000"/>
                <w:sz w:val="12"/>
                <w:szCs w:val="12"/>
                <w:lang w:val="sq-AL"/>
              </w:rPr>
            </w:pPr>
            <w:r w:rsidRPr="00783D21">
              <w:rPr>
                <w:rFonts w:ascii="Garamond" w:eastAsia="Times New Roman" w:hAnsi="Garamond" w:cs="Arial"/>
                <w:color w:val="000000"/>
                <w:sz w:val="12"/>
                <w:szCs w:val="12"/>
                <w:lang w:val="sq-AL"/>
              </w:rPr>
              <w:t>Zano</w:t>
            </w:r>
          </w:p>
        </w:tc>
        <w:tc>
          <w:tcPr>
            <w:tcW w:w="330" w:type="pct"/>
            <w:tcBorders>
              <w:top w:val="single" w:sz="4" w:space="0" w:color="auto"/>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left"/>
              <w:rPr>
                <w:rFonts w:ascii="Garamond" w:eastAsia="Times New Roman" w:hAnsi="Garamond" w:cs="Arial"/>
                <w:color w:val="000000"/>
                <w:sz w:val="12"/>
                <w:szCs w:val="12"/>
                <w:lang w:val="sq-AL"/>
              </w:rPr>
            </w:pPr>
            <w:r w:rsidRPr="00783D21">
              <w:rPr>
                <w:rFonts w:ascii="Garamond" w:eastAsia="Times New Roman" w:hAnsi="Garamond" w:cs="Arial"/>
                <w:color w:val="000000"/>
                <w:sz w:val="12"/>
                <w:szCs w:val="12"/>
                <w:lang w:val="sq-AL"/>
              </w:rPr>
              <w:t>Kalemi</w:t>
            </w:r>
          </w:p>
        </w:tc>
        <w:tc>
          <w:tcPr>
            <w:tcW w:w="330" w:type="pct"/>
            <w:tcBorders>
              <w:top w:val="single" w:sz="4" w:space="0" w:color="auto"/>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1980</w:t>
            </w:r>
          </w:p>
        </w:tc>
        <w:tc>
          <w:tcPr>
            <w:tcW w:w="455" w:type="pct"/>
            <w:tcBorders>
              <w:top w:val="single" w:sz="4" w:space="0" w:color="auto"/>
              <w:left w:val="nil"/>
              <w:bottom w:val="single" w:sz="4" w:space="0" w:color="auto"/>
              <w:right w:val="single" w:sz="4" w:space="0" w:color="auto"/>
            </w:tcBorders>
            <w:shd w:val="clear" w:color="auto" w:fill="auto"/>
            <w:noWrap/>
            <w:vAlign w:val="center"/>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189/50</w:t>
            </w:r>
          </w:p>
        </w:tc>
        <w:tc>
          <w:tcPr>
            <w:tcW w:w="251" w:type="pct"/>
            <w:tcBorders>
              <w:top w:val="single" w:sz="4" w:space="0" w:color="auto"/>
              <w:left w:val="nil"/>
              <w:bottom w:val="single" w:sz="4" w:space="0" w:color="auto"/>
              <w:right w:val="single" w:sz="4" w:space="0" w:color="auto"/>
            </w:tcBorders>
            <w:shd w:val="clear" w:color="auto" w:fill="auto"/>
            <w:noWrap/>
            <w:vAlign w:val="center"/>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1300</w:t>
            </w:r>
          </w:p>
        </w:tc>
        <w:tc>
          <w:tcPr>
            <w:tcW w:w="294" w:type="pct"/>
            <w:tcBorders>
              <w:top w:val="single" w:sz="4" w:space="0" w:color="auto"/>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30</w:t>
            </w:r>
          </w:p>
        </w:tc>
        <w:tc>
          <w:tcPr>
            <w:tcW w:w="381" w:type="pct"/>
            <w:tcBorders>
              <w:top w:val="single" w:sz="4" w:space="0" w:color="auto"/>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 </w:t>
            </w:r>
          </w:p>
        </w:tc>
        <w:tc>
          <w:tcPr>
            <w:tcW w:w="276" w:type="pct"/>
            <w:tcBorders>
              <w:top w:val="single" w:sz="4" w:space="0" w:color="auto"/>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 </w:t>
            </w:r>
          </w:p>
        </w:tc>
        <w:tc>
          <w:tcPr>
            <w:tcW w:w="239" w:type="pct"/>
            <w:tcBorders>
              <w:top w:val="single" w:sz="4" w:space="0" w:color="auto"/>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112</w:t>
            </w:r>
          </w:p>
        </w:tc>
        <w:tc>
          <w:tcPr>
            <w:tcW w:w="430" w:type="pct"/>
            <w:tcBorders>
              <w:top w:val="single" w:sz="4" w:space="0" w:color="auto"/>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 </w:t>
            </w:r>
          </w:p>
        </w:tc>
        <w:tc>
          <w:tcPr>
            <w:tcW w:w="348" w:type="pct"/>
            <w:tcBorders>
              <w:top w:val="single" w:sz="4" w:space="0" w:color="auto"/>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3360</w:t>
            </w:r>
          </w:p>
        </w:tc>
        <w:tc>
          <w:tcPr>
            <w:tcW w:w="680" w:type="pct"/>
            <w:tcBorders>
              <w:top w:val="single" w:sz="4" w:space="0" w:color="auto"/>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left"/>
              <w:rPr>
                <w:rFonts w:ascii="Garamond" w:eastAsia="Times New Roman" w:hAnsi="Garamond" w:cs="Arial"/>
                <w:sz w:val="12"/>
                <w:szCs w:val="12"/>
                <w:lang w:val="sq-AL"/>
              </w:rPr>
            </w:pPr>
            <w:r w:rsidRPr="00783D21">
              <w:rPr>
                <w:rFonts w:ascii="Garamond" w:eastAsia="Times New Roman" w:hAnsi="Garamond" w:cs="Arial"/>
                <w:sz w:val="12"/>
                <w:szCs w:val="12"/>
                <w:lang w:val="sq-AL"/>
              </w:rPr>
              <w:t>Konfirmuar nga ZVRPP</w:t>
            </w:r>
          </w:p>
        </w:tc>
      </w:tr>
      <w:tr w:rsidR="00170BC0" w:rsidRPr="00783D21" w:rsidTr="0082760A">
        <w:trPr>
          <w:trHeight w:val="139"/>
          <w:jc w:val="center"/>
        </w:trPr>
        <w:tc>
          <w:tcPr>
            <w:tcW w:w="189" w:type="pct"/>
            <w:tcBorders>
              <w:top w:val="nil"/>
              <w:left w:val="single" w:sz="8" w:space="0" w:color="auto"/>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right"/>
              <w:rPr>
                <w:rFonts w:ascii="Garamond" w:eastAsia="Times New Roman" w:hAnsi="Garamond" w:cs="Arial"/>
                <w:sz w:val="12"/>
                <w:szCs w:val="12"/>
                <w:lang w:val="sq-AL"/>
              </w:rPr>
            </w:pPr>
            <w:r w:rsidRPr="00783D21">
              <w:rPr>
                <w:rFonts w:ascii="Garamond" w:eastAsia="Times New Roman" w:hAnsi="Garamond" w:cs="Arial"/>
                <w:sz w:val="12"/>
                <w:szCs w:val="12"/>
                <w:lang w:val="sq-AL"/>
              </w:rPr>
              <w:t>30</w:t>
            </w:r>
          </w:p>
        </w:tc>
        <w:tc>
          <w:tcPr>
            <w:tcW w:w="468"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left"/>
              <w:rPr>
                <w:rFonts w:ascii="Garamond" w:eastAsia="Times New Roman" w:hAnsi="Garamond" w:cs="Arial"/>
                <w:color w:val="000000"/>
                <w:sz w:val="12"/>
                <w:szCs w:val="12"/>
                <w:lang w:val="sq-AL"/>
              </w:rPr>
            </w:pPr>
            <w:r w:rsidRPr="00783D21">
              <w:rPr>
                <w:rFonts w:ascii="Garamond" w:eastAsia="Times New Roman" w:hAnsi="Garamond" w:cs="Arial"/>
                <w:color w:val="000000"/>
                <w:sz w:val="12"/>
                <w:szCs w:val="12"/>
                <w:lang w:val="sq-AL"/>
              </w:rPr>
              <w:t>Reit</w:t>
            </w:r>
          </w:p>
        </w:tc>
        <w:tc>
          <w:tcPr>
            <w:tcW w:w="329"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left"/>
              <w:rPr>
                <w:rFonts w:ascii="Garamond" w:eastAsia="Times New Roman" w:hAnsi="Garamond" w:cs="Arial"/>
                <w:color w:val="000000"/>
                <w:sz w:val="12"/>
                <w:szCs w:val="12"/>
                <w:lang w:val="sq-AL"/>
              </w:rPr>
            </w:pPr>
            <w:r w:rsidRPr="00783D21">
              <w:rPr>
                <w:rFonts w:ascii="Garamond" w:eastAsia="Times New Roman" w:hAnsi="Garamond" w:cs="Arial"/>
                <w:color w:val="000000"/>
                <w:sz w:val="12"/>
                <w:szCs w:val="12"/>
                <w:lang w:val="sq-AL"/>
              </w:rPr>
              <w:t>Haki</w:t>
            </w:r>
          </w:p>
        </w:tc>
        <w:tc>
          <w:tcPr>
            <w:tcW w:w="330"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left"/>
              <w:rPr>
                <w:rFonts w:ascii="Garamond" w:eastAsia="Times New Roman" w:hAnsi="Garamond" w:cs="Arial"/>
                <w:color w:val="000000"/>
                <w:sz w:val="12"/>
                <w:szCs w:val="12"/>
                <w:lang w:val="sq-AL"/>
              </w:rPr>
            </w:pPr>
            <w:r w:rsidRPr="00783D21">
              <w:rPr>
                <w:rFonts w:ascii="Garamond" w:eastAsia="Times New Roman" w:hAnsi="Garamond" w:cs="Arial"/>
                <w:color w:val="000000"/>
                <w:sz w:val="12"/>
                <w:szCs w:val="12"/>
                <w:lang w:val="sq-AL"/>
              </w:rPr>
              <w:t>Kalemi</w:t>
            </w:r>
          </w:p>
        </w:tc>
        <w:tc>
          <w:tcPr>
            <w:tcW w:w="330"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1980</w:t>
            </w:r>
          </w:p>
        </w:tc>
        <w:tc>
          <w:tcPr>
            <w:tcW w:w="455" w:type="pct"/>
            <w:tcBorders>
              <w:top w:val="nil"/>
              <w:left w:val="nil"/>
              <w:bottom w:val="single" w:sz="4" w:space="0" w:color="auto"/>
              <w:right w:val="single" w:sz="4" w:space="0" w:color="auto"/>
            </w:tcBorders>
            <w:shd w:val="clear" w:color="auto" w:fill="auto"/>
            <w:noWrap/>
            <w:vAlign w:val="center"/>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189/52</w:t>
            </w:r>
          </w:p>
        </w:tc>
        <w:tc>
          <w:tcPr>
            <w:tcW w:w="251" w:type="pct"/>
            <w:tcBorders>
              <w:top w:val="nil"/>
              <w:left w:val="nil"/>
              <w:bottom w:val="single" w:sz="4" w:space="0" w:color="auto"/>
              <w:right w:val="single" w:sz="4" w:space="0" w:color="auto"/>
            </w:tcBorders>
            <w:shd w:val="clear" w:color="auto" w:fill="auto"/>
            <w:noWrap/>
            <w:vAlign w:val="center"/>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1400</w:t>
            </w:r>
          </w:p>
        </w:tc>
        <w:tc>
          <w:tcPr>
            <w:tcW w:w="294"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21</w:t>
            </w:r>
          </w:p>
        </w:tc>
        <w:tc>
          <w:tcPr>
            <w:tcW w:w="381"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 </w:t>
            </w:r>
          </w:p>
        </w:tc>
        <w:tc>
          <w:tcPr>
            <w:tcW w:w="276"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 </w:t>
            </w:r>
          </w:p>
        </w:tc>
        <w:tc>
          <w:tcPr>
            <w:tcW w:w="239"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112</w:t>
            </w:r>
          </w:p>
        </w:tc>
        <w:tc>
          <w:tcPr>
            <w:tcW w:w="430"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 </w:t>
            </w:r>
          </w:p>
        </w:tc>
        <w:tc>
          <w:tcPr>
            <w:tcW w:w="348"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2352</w:t>
            </w:r>
          </w:p>
        </w:tc>
        <w:tc>
          <w:tcPr>
            <w:tcW w:w="680"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left"/>
              <w:rPr>
                <w:rFonts w:ascii="Garamond" w:eastAsia="Times New Roman" w:hAnsi="Garamond" w:cs="Arial"/>
                <w:sz w:val="12"/>
                <w:szCs w:val="12"/>
                <w:lang w:val="sq-AL"/>
              </w:rPr>
            </w:pPr>
            <w:r w:rsidRPr="00783D21">
              <w:rPr>
                <w:rFonts w:ascii="Garamond" w:eastAsia="Times New Roman" w:hAnsi="Garamond" w:cs="Arial"/>
                <w:sz w:val="12"/>
                <w:szCs w:val="12"/>
                <w:lang w:val="sq-AL"/>
              </w:rPr>
              <w:t>Konfirmuar nga ZVRPP</w:t>
            </w:r>
          </w:p>
        </w:tc>
      </w:tr>
      <w:tr w:rsidR="00170BC0" w:rsidRPr="00783D21" w:rsidTr="0082760A">
        <w:trPr>
          <w:trHeight w:val="139"/>
          <w:jc w:val="center"/>
        </w:trPr>
        <w:tc>
          <w:tcPr>
            <w:tcW w:w="189" w:type="pct"/>
            <w:tcBorders>
              <w:top w:val="nil"/>
              <w:left w:val="single" w:sz="8" w:space="0" w:color="auto"/>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right"/>
              <w:rPr>
                <w:rFonts w:ascii="Garamond" w:eastAsia="Times New Roman" w:hAnsi="Garamond" w:cs="Arial"/>
                <w:sz w:val="12"/>
                <w:szCs w:val="12"/>
                <w:lang w:val="sq-AL"/>
              </w:rPr>
            </w:pPr>
            <w:r w:rsidRPr="00783D21">
              <w:rPr>
                <w:rFonts w:ascii="Garamond" w:eastAsia="Times New Roman" w:hAnsi="Garamond" w:cs="Arial"/>
                <w:sz w:val="12"/>
                <w:szCs w:val="12"/>
                <w:lang w:val="sq-AL"/>
              </w:rPr>
              <w:t>31</w:t>
            </w:r>
          </w:p>
        </w:tc>
        <w:tc>
          <w:tcPr>
            <w:tcW w:w="468"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left"/>
              <w:rPr>
                <w:rFonts w:ascii="Garamond" w:eastAsia="Times New Roman" w:hAnsi="Garamond" w:cs="Arial"/>
                <w:color w:val="000000"/>
                <w:sz w:val="12"/>
                <w:szCs w:val="12"/>
                <w:lang w:val="sq-AL"/>
              </w:rPr>
            </w:pPr>
            <w:r w:rsidRPr="00783D21">
              <w:rPr>
                <w:rFonts w:ascii="Garamond" w:eastAsia="Times New Roman" w:hAnsi="Garamond" w:cs="Arial"/>
                <w:color w:val="000000"/>
                <w:sz w:val="12"/>
                <w:szCs w:val="12"/>
                <w:lang w:val="sq-AL"/>
              </w:rPr>
              <w:t>Metush</w:t>
            </w:r>
          </w:p>
        </w:tc>
        <w:tc>
          <w:tcPr>
            <w:tcW w:w="329"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left"/>
              <w:rPr>
                <w:rFonts w:ascii="Garamond" w:eastAsia="Times New Roman" w:hAnsi="Garamond" w:cs="Arial"/>
                <w:color w:val="000000"/>
                <w:sz w:val="12"/>
                <w:szCs w:val="12"/>
                <w:lang w:val="sq-AL"/>
              </w:rPr>
            </w:pPr>
            <w:r w:rsidRPr="00783D21">
              <w:rPr>
                <w:rFonts w:ascii="Garamond" w:eastAsia="Times New Roman" w:hAnsi="Garamond" w:cs="Arial"/>
                <w:color w:val="000000"/>
                <w:sz w:val="12"/>
                <w:szCs w:val="12"/>
                <w:lang w:val="sq-AL"/>
              </w:rPr>
              <w:t>Haki</w:t>
            </w:r>
          </w:p>
        </w:tc>
        <w:tc>
          <w:tcPr>
            <w:tcW w:w="330"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left"/>
              <w:rPr>
                <w:rFonts w:ascii="Garamond" w:eastAsia="Times New Roman" w:hAnsi="Garamond" w:cs="Arial"/>
                <w:color w:val="000000"/>
                <w:sz w:val="12"/>
                <w:szCs w:val="12"/>
                <w:lang w:val="sq-AL"/>
              </w:rPr>
            </w:pPr>
            <w:r w:rsidRPr="00783D21">
              <w:rPr>
                <w:rFonts w:ascii="Garamond" w:eastAsia="Times New Roman" w:hAnsi="Garamond" w:cs="Arial"/>
                <w:color w:val="000000"/>
                <w:sz w:val="12"/>
                <w:szCs w:val="12"/>
                <w:lang w:val="sq-AL"/>
              </w:rPr>
              <w:t>Kalemi</w:t>
            </w:r>
          </w:p>
        </w:tc>
        <w:tc>
          <w:tcPr>
            <w:tcW w:w="330"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1980</w:t>
            </w:r>
          </w:p>
        </w:tc>
        <w:tc>
          <w:tcPr>
            <w:tcW w:w="455" w:type="pct"/>
            <w:tcBorders>
              <w:top w:val="nil"/>
              <w:left w:val="nil"/>
              <w:bottom w:val="single" w:sz="4" w:space="0" w:color="auto"/>
              <w:right w:val="single" w:sz="4" w:space="0" w:color="auto"/>
            </w:tcBorders>
            <w:shd w:val="clear" w:color="auto" w:fill="auto"/>
            <w:noWrap/>
            <w:vAlign w:val="center"/>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189/53</w:t>
            </w:r>
          </w:p>
        </w:tc>
        <w:tc>
          <w:tcPr>
            <w:tcW w:w="251" w:type="pct"/>
            <w:tcBorders>
              <w:top w:val="nil"/>
              <w:left w:val="nil"/>
              <w:bottom w:val="single" w:sz="4" w:space="0" w:color="auto"/>
              <w:right w:val="single" w:sz="4" w:space="0" w:color="auto"/>
            </w:tcBorders>
            <w:shd w:val="clear" w:color="auto" w:fill="auto"/>
            <w:noWrap/>
            <w:vAlign w:val="center"/>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1500</w:t>
            </w:r>
          </w:p>
        </w:tc>
        <w:tc>
          <w:tcPr>
            <w:tcW w:w="294"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47</w:t>
            </w:r>
          </w:p>
        </w:tc>
        <w:tc>
          <w:tcPr>
            <w:tcW w:w="381"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 </w:t>
            </w:r>
          </w:p>
        </w:tc>
        <w:tc>
          <w:tcPr>
            <w:tcW w:w="276"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 </w:t>
            </w:r>
          </w:p>
        </w:tc>
        <w:tc>
          <w:tcPr>
            <w:tcW w:w="239"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112</w:t>
            </w:r>
          </w:p>
        </w:tc>
        <w:tc>
          <w:tcPr>
            <w:tcW w:w="430"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 </w:t>
            </w:r>
          </w:p>
        </w:tc>
        <w:tc>
          <w:tcPr>
            <w:tcW w:w="348"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5264</w:t>
            </w:r>
          </w:p>
        </w:tc>
        <w:tc>
          <w:tcPr>
            <w:tcW w:w="680"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left"/>
              <w:rPr>
                <w:rFonts w:ascii="Garamond" w:eastAsia="Times New Roman" w:hAnsi="Garamond" w:cs="Arial"/>
                <w:sz w:val="12"/>
                <w:szCs w:val="12"/>
                <w:lang w:val="sq-AL"/>
              </w:rPr>
            </w:pPr>
            <w:r w:rsidRPr="00783D21">
              <w:rPr>
                <w:rFonts w:ascii="Garamond" w:eastAsia="Times New Roman" w:hAnsi="Garamond" w:cs="Arial"/>
                <w:sz w:val="12"/>
                <w:szCs w:val="12"/>
                <w:lang w:val="sq-AL"/>
              </w:rPr>
              <w:t>Konfirmuar nga ZVRPP</w:t>
            </w:r>
          </w:p>
        </w:tc>
      </w:tr>
      <w:tr w:rsidR="00170BC0" w:rsidRPr="00783D21" w:rsidTr="0082760A">
        <w:trPr>
          <w:trHeight w:val="139"/>
          <w:jc w:val="center"/>
        </w:trPr>
        <w:tc>
          <w:tcPr>
            <w:tcW w:w="189" w:type="pct"/>
            <w:tcBorders>
              <w:top w:val="nil"/>
              <w:left w:val="single" w:sz="8" w:space="0" w:color="auto"/>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right"/>
              <w:rPr>
                <w:rFonts w:ascii="Garamond" w:eastAsia="Times New Roman" w:hAnsi="Garamond" w:cs="Arial"/>
                <w:sz w:val="12"/>
                <w:szCs w:val="12"/>
                <w:lang w:val="sq-AL"/>
              </w:rPr>
            </w:pPr>
            <w:r w:rsidRPr="00783D21">
              <w:rPr>
                <w:rFonts w:ascii="Garamond" w:eastAsia="Times New Roman" w:hAnsi="Garamond" w:cs="Arial"/>
                <w:sz w:val="12"/>
                <w:szCs w:val="12"/>
                <w:lang w:val="sq-AL"/>
              </w:rPr>
              <w:t>32</w:t>
            </w:r>
          </w:p>
        </w:tc>
        <w:tc>
          <w:tcPr>
            <w:tcW w:w="468" w:type="pct"/>
            <w:tcBorders>
              <w:top w:val="nil"/>
              <w:left w:val="nil"/>
              <w:bottom w:val="nil"/>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left"/>
              <w:rPr>
                <w:rFonts w:ascii="Garamond" w:eastAsia="Times New Roman" w:hAnsi="Garamond" w:cs="Arial"/>
                <w:color w:val="000000"/>
                <w:sz w:val="12"/>
                <w:szCs w:val="12"/>
                <w:lang w:val="sq-AL"/>
              </w:rPr>
            </w:pPr>
            <w:r w:rsidRPr="00783D21">
              <w:rPr>
                <w:rFonts w:ascii="Garamond" w:eastAsia="Times New Roman" w:hAnsi="Garamond" w:cs="Arial"/>
                <w:color w:val="000000"/>
                <w:sz w:val="12"/>
                <w:szCs w:val="12"/>
                <w:lang w:val="sq-AL"/>
              </w:rPr>
              <w:t>Reshat</w:t>
            </w:r>
          </w:p>
        </w:tc>
        <w:tc>
          <w:tcPr>
            <w:tcW w:w="329" w:type="pct"/>
            <w:tcBorders>
              <w:top w:val="nil"/>
              <w:left w:val="nil"/>
              <w:bottom w:val="nil"/>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left"/>
              <w:rPr>
                <w:rFonts w:ascii="Garamond" w:eastAsia="Times New Roman" w:hAnsi="Garamond" w:cs="Arial"/>
                <w:color w:val="000000"/>
                <w:sz w:val="12"/>
                <w:szCs w:val="12"/>
                <w:lang w:val="sq-AL"/>
              </w:rPr>
            </w:pPr>
            <w:r w:rsidRPr="00783D21">
              <w:rPr>
                <w:rFonts w:ascii="Garamond" w:eastAsia="Times New Roman" w:hAnsi="Garamond" w:cs="Arial"/>
                <w:color w:val="000000"/>
                <w:sz w:val="12"/>
                <w:szCs w:val="12"/>
                <w:lang w:val="sq-AL"/>
              </w:rPr>
              <w:t>Haki</w:t>
            </w:r>
          </w:p>
        </w:tc>
        <w:tc>
          <w:tcPr>
            <w:tcW w:w="330" w:type="pct"/>
            <w:tcBorders>
              <w:top w:val="nil"/>
              <w:left w:val="nil"/>
              <w:bottom w:val="nil"/>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left"/>
              <w:rPr>
                <w:rFonts w:ascii="Garamond" w:eastAsia="Times New Roman" w:hAnsi="Garamond" w:cs="Arial"/>
                <w:color w:val="000000"/>
                <w:sz w:val="12"/>
                <w:szCs w:val="12"/>
                <w:lang w:val="sq-AL"/>
              </w:rPr>
            </w:pPr>
            <w:r w:rsidRPr="00783D21">
              <w:rPr>
                <w:rFonts w:ascii="Garamond" w:eastAsia="Times New Roman" w:hAnsi="Garamond" w:cs="Arial"/>
                <w:color w:val="000000"/>
                <w:sz w:val="12"/>
                <w:szCs w:val="12"/>
                <w:lang w:val="sq-AL"/>
              </w:rPr>
              <w:t>Kalemi</w:t>
            </w:r>
          </w:p>
        </w:tc>
        <w:tc>
          <w:tcPr>
            <w:tcW w:w="330"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1980</w:t>
            </w:r>
          </w:p>
        </w:tc>
        <w:tc>
          <w:tcPr>
            <w:tcW w:w="455" w:type="pct"/>
            <w:tcBorders>
              <w:top w:val="nil"/>
              <w:left w:val="nil"/>
              <w:bottom w:val="nil"/>
              <w:right w:val="single" w:sz="4" w:space="0" w:color="auto"/>
            </w:tcBorders>
            <w:shd w:val="clear" w:color="auto" w:fill="auto"/>
            <w:noWrap/>
            <w:vAlign w:val="center"/>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189/54</w:t>
            </w:r>
          </w:p>
        </w:tc>
        <w:tc>
          <w:tcPr>
            <w:tcW w:w="251" w:type="pct"/>
            <w:tcBorders>
              <w:top w:val="nil"/>
              <w:left w:val="nil"/>
              <w:bottom w:val="nil"/>
              <w:right w:val="single" w:sz="4" w:space="0" w:color="auto"/>
            </w:tcBorders>
            <w:shd w:val="clear" w:color="auto" w:fill="auto"/>
            <w:noWrap/>
            <w:vAlign w:val="center"/>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800</w:t>
            </w:r>
          </w:p>
        </w:tc>
        <w:tc>
          <w:tcPr>
            <w:tcW w:w="294" w:type="pct"/>
            <w:tcBorders>
              <w:top w:val="nil"/>
              <w:left w:val="nil"/>
              <w:bottom w:val="nil"/>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64</w:t>
            </w:r>
          </w:p>
        </w:tc>
        <w:tc>
          <w:tcPr>
            <w:tcW w:w="381" w:type="pct"/>
            <w:tcBorders>
              <w:top w:val="nil"/>
              <w:left w:val="nil"/>
              <w:bottom w:val="nil"/>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 </w:t>
            </w:r>
          </w:p>
        </w:tc>
        <w:tc>
          <w:tcPr>
            <w:tcW w:w="276" w:type="pct"/>
            <w:tcBorders>
              <w:top w:val="nil"/>
              <w:left w:val="nil"/>
              <w:bottom w:val="nil"/>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 </w:t>
            </w:r>
          </w:p>
        </w:tc>
        <w:tc>
          <w:tcPr>
            <w:tcW w:w="239"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112</w:t>
            </w:r>
          </w:p>
        </w:tc>
        <w:tc>
          <w:tcPr>
            <w:tcW w:w="430"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 </w:t>
            </w:r>
          </w:p>
        </w:tc>
        <w:tc>
          <w:tcPr>
            <w:tcW w:w="348"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7168</w:t>
            </w:r>
          </w:p>
        </w:tc>
        <w:tc>
          <w:tcPr>
            <w:tcW w:w="680"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left"/>
              <w:rPr>
                <w:rFonts w:ascii="Garamond" w:eastAsia="Times New Roman" w:hAnsi="Garamond" w:cs="Arial"/>
                <w:sz w:val="12"/>
                <w:szCs w:val="12"/>
                <w:lang w:val="sq-AL"/>
              </w:rPr>
            </w:pPr>
            <w:r w:rsidRPr="00783D21">
              <w:rPr>
                <w:rFonts w:ascii="Garamond" w:eastAsia="Times New Roman" w:hAnsi="Garamond" w:cs="Arial"/>
                <w:sz w:val="12"/>
                <w:szCs w:val="12"/>
                <w:lang w:val="sq-AL"/>
              </w:rPr>
              <w:t>Konfirmuar nga ZVRPP</w:t>
            </w:r>
          </w:p>
        </w:tc>
      </w:tr>
      <w:tr w:rsidR="00170BC0" w:rsidRPr="00783D21" w:rsidTr="0082760A">
        <w:trPr>
          <w:trHeight w:val="139"/>
          <w:jc w:val="center"/>
        </w:trPr>
        <w:tc>
          <w:tcPr>
            <w:tcW w:w="189" w:type="pct"/>
            <w:tcBorders>
              <w:top w:val="nil"/>
              <w:left w:val="single" w:sz="8" w:space="0" w:color="auto"/>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right"/>
              <w:rPr>
                <w:rFonts w:ascii="Garamond" w:eastAsia="Times New Roman" w:hAnsi="Garamond" w:cs="Arial"/>
                <w:sz w:val="12"/>
                <w:szCs w:val="12"/>
                <w:lang w:val="sq-AL"/>
              </w:rPr>
            </w:pPr>
            <w:r w:rsidRPr="00783D21">
              <w:rPr>
                <w:rFonts w:ascii="Garamond" w:eastAsia="Times New Roman" w:hAnsi="Garamond" w:cs="Arial"/>
                <w:sz w:val="12"/>
                <w:szCs w:val="12"/>
                <w:lang w:val="sq-AL"/>
              </w:rPr>
              <w:t>33</w:t>
            </w:r>
          </w:p>
        </w:tc>
        <w:tc>
          <w:tcPr>
            <w:tcW w:w="468" w:type="pct"/>
            <w:tcBorders>
              <w:top w:val="single" w:sz="4" w:space="0" w:color="auto"/>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left"/>
              <w:rPr>
                <w:rFonts w:ascii="Garamond" w:eastAsia="Times New Roman" w:hAnsi="Garamond" w:cs="Arial"/>
                <w:color w:val="000000"/>
                <w:sz w:val="12"/>
                <w:szCs w:val="12"/>
                <w:lang w:val="sq-AL"/>
              </w:rPr>
            </w:pPr>
            <w:r w:rsidRPr="00783D21">
              <w:rPr>
                <w:rFonts w:ascii="Garamond" w:eastAsia="Times New Roman" w:hAnsi="Garamond" w:cs="Arial"/>
                <w:color w:val="000000"/>
                <w:sz w:val="12"/>
                <w:szCs w:val="12"/>
                <w:lang w:val="sq-AL"/>
              </w:rPr>
              <w:t>Zini</w:t>
            </w:r>
          </w:p>
        </w:tc>
        <w:tc>
          <w:tcPr>
            <w:tcW w:w="329" w:type="pct"/>
            <w:tcBorders>
              <w:top w:val="single" w:sz="4" w:space="0" w:color="auto"/>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left"/>
              <w:rPr>
                <w:rFonts w:ascii="Garamond" w:eastAsia="Times New Roman" w:hAnsi="Garamond" w:cs="Arial"/>
                <w:color w:val="000000"/>
                <w:sz w:val="12"/>
                <w:szCs w:val="12"/>
                <w:lang w:val="sq-AL"/>
              </w:rPr>
            </w:pPr>
            <w:r w:rsidRPr="00783D21">
              <w:rPr>
                <w:rFonts w:ascii="Garamond" w:eastAsia="Times New Roman" w:hAnsi="Garamond" w:cs="Arial"/>
                <w:color w:val="000000"/>
                <w:sz w:val="12"/>
                <w:szCs w:val="12"/>
                <w:lang w:val="sq-AL"/>
              </w:rPr>
              <w:t>Zeqo</w:t>
            </w:r>
          </w:p>
        </w:tc>
        <w:tc>
          <w:tcPr>
            <w:tcW w:w="330" w:type="pct"/>
            <w:tcBorders>
              <w:top w:val="single" w:sz="4" w:space="0" w:color="auto"/>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left"/>
              <w:rPr>
                <w:rFonts w:ascii="Garamond" w:eastAsia="Times New Roman" w:hAnsi="Garamond" w:cs="Arial"/>
                <w:color w:val="000000"/>
                <w:sz w:val="12"/>
                <w:szCs w:val="12"/>
                <w:lang w:val="sq-AL"/>
              </w:rPr>
            </w:pPr>
            <w:r w:rsidRPr="00783D21">
              <w:rPr>
                <w:rFonts w:ascii="Garamond" w:eastAsia="Times New Roman" w:hAnsi="Garamond" w:cs="Arial"/>
                <w:color w:val="000000"/>
                <w:sz w:val="12"/>
                <w:szCs w:val="12"/>
                <w:lang w:val="sq-AL"/>
              </w:rPr>
              <w:t>Kamberi</w:t>
            </w:r>
          </w:p>
        </w:tc>
        <w:tc>
          <w:tcPr>
            <w:tcW w:w="330"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1980</w:t>
            </w:r>
          </w:p>
        </w:tc>
        <w:tc>
          <w:tcPr>
            <w:tcW w:w="455" w:type="pct"/>
            <w:tcBorders>
              <w:top w:val="single" w:sz="4" w:space="0" w:color="auto"/>
              <w:left w:val="nil"/>
              <w:bottom w:val="single" w:sz="4" w:space="0" w:color="auto"/>
              <w:right w:val="single" w:sz="4" w:space="0" w:color="auto"/>
            </w:tcBorders>
            <w:shd w:val="clear" w:color="auto" w:fill="auto"/>
            <w:noWrap/>
            <w:vAlign w:val="center"/>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189/57</w:t>
            </w:r>
          </w:p>
        </w:tc>
        <w:tc>
          <w:tcPr>
            <w:tcW w:w="251" w:type="pct"/>
            <w:tcBorders>
              <w:top w:val="single" w:sz="4" w:space="0" w:color="auto"/>
              <w:left w:val="nil"/>
              <w:bottom w:val="single" w:sz="4" w:space="0" w:color="auto"/>
              <w:right w:val="single" w:sz="4" w:space="0" w:color="auto"/>
            </w:tcBorders>
            <w:shd w:val="clear" w:color="auto" w:fill="auto"/>
            <w:noWrap/>
            <w:vAlign w:val="center"/>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1000</w:t>
            </w:r>
          </w:p>
        </w:tc>
        <w:tc>
          <w:tcPr>
            <w:tcW w:w="294" w:type="pct"/>
            <w:tcBorders>
              <w:top w:val="single" w:sz="4" w:space="0" w:color="auto"/>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50</w:t>
            </w:r>
          </w:p>
        </w:tc>
        <w:tc>
          <w:tcPr>
            <w:tcW w:w="381" w:type="pct"/>
            <w:tcBorders>
              <w:top w:val="single" w:sz="4" w:space="0" w:color="auto"/>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 </w:t>
            </w:r>
          </w:p>
        </w:tc>
        <w:tc>
          <w:tcPr>
            <w:tcW w:w="276" w:type="pct"/>
            <w:tcBorders>
              <w:top w:val="single" w:sz="4" w:space="0" w:color="auto"/>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 </w:t>
            </w:r>
          </w:p>
        </w:tc>
        <w:tc>
          <w:tcPr>
            <w:tcW w:w="239"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112</w:t>
            </w:r>
          </w:p>
        </w:tc>
        <w:tc>
          <w:tcPr>
            <w:tcW w:w="430"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 </w:t>
            </w:r>
          </w:p>
        </w:tc>
        <w:tc>
          <w:tcPr>
            <w:tcW w:w="348"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5600</w:t>
            </w:r>
          </w:p>
        </w:tc>
        <w:tc>
          <w:tcPr>
            <w:tcW w:w="680"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left"/>
              <w:rPr>
                <w:rFonts w:ascii="Garamond" w:eastAsia="Times New Roman" w:hAnsi="Garamond" w:cs="Arial"/>
                <w:sz w:val="12"/>
                <w:szCs w:val="12"/>
                <w:lang w:val="sq-AL"/>
              </w:rPr>
            </w:pPr>
            <w:r w:rsidRPr="00783D21">
              <w:rPr>
                <w:rFonts w:ascii="Garamond" w:eastAsia="Times New Roman" w:hAnsi="Garamond" w:cs="Arial"/>
                <w:sz w:val="12"/>
                <w:szCs w:val="12"/>
                <w:lang w:val="sq-AL"/>
              </w:rPr>
              <w:t>Konfirmuar nga ZVRPP</w:t>
            </w:r>
          </w:p>
        </w:tc>
      </w:tr>
      <w:tr w:rsidR="00170BC0" w:rsidRPr="00783D21" w:rsidTr="0082760A">
        <w:trPr>
          <w:trHeight w:val="139"/>
          <w:jc w:val="center"/>
        </w:trPr>
        <w:tc>
          <w:tcPr>
            <w:tcW w:w="189" w:type="pct"/>
            <w:tcBorders>
              <w:top w:val="nil"/>
              <w:left w:val="single" w:sz="8" w:space="0" w:color="auto"/>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right"/>
              <w:rPr>
                <w:rFonts w:ascii="Garamond" w:eastAsia="Times New Roman" w:hAnsi="Garamond" w:cs="Arial"/>
                <w:sz w:val="12"/>
                <w:szCs w:val="12"/>
                <w:lang w:val="sq-AL"/>
              </w:rPr>
            </w:pPr>
            <w:r w:rsidRPr="00783D21">
              <w:rPr>
                <w:rFonts w:ascii="Garamond" w:eastAsia="Times New Roman" w:hAnsi="Garamond" w:cs="Arial"/>
                <w:sz w:val="12"/>
                <w:szCs w:val="12"/>
                <w:lang w:val="sq-AL"/>
              </w:rPr>
              <w:t>34</w:t>
            </w:r>
          </w:p>
        </w:tc>
        <w:tc>
          <w:tcPr>
            <w:tcW w:w="468"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left"/>
              <w:rPr>
                <w:rFonts w:ascii="Garamond" w:eastAsia="Times New Roman" w:hAnsi="Garamond" w:cs="Arial"/>
                <w:color w:val="000000"/>
                <w:sz w:val="12"/>
                <w:szCs w:val="12"/>
                <w:lang w:val="sq-AL"/>
              </w:rPr>
            </w:pPr>
            <w:r w:rsidRPr="00783D21">
              <w:rPr>
                <w:rFonts w:ascii="Garamond" w:eastAsia="Times New Roman" w:hAnsi="Garamond" w:cs="Arial"/>
                <w:color w:val="000000"/>
                <w:sz w:val="12"/>
                <w:szCs w:val="12"/>
                <w:lang w:val="sq-AL"/>
              </w:rPr>
              <w:t>Bashkepronesi</w:t>
            </w:r>
          </w:p>
        </w:tc>
        <w:tc>
          <w:tcPr>
            <w:tcW w:w="329"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left"/>
              <w:rPr>
                <w:rFonts w:ascii="Garamond" w:eastAsia="Times New Roman" w:hAnsi="Garamond" w:cs="Arial"/>
                <w:color w:val="000000"/>
                <w:sz w:val="12"/>
                <w:szCs w:val="12"/>
                <w:lang w:val="sq-AL"/>
              </w:rPr>
            </w:pPr>
            <w:r w:rsidRPr="00783D21">
              <w:rPr>
                <w:rFonts w:ascii="Garamond" w:eastAsia="Times New Roman" w:hAnsi="Garamond" w:cs="Arial"/>
                <w:color w:val="000000"/>
                <w:sz w:val="12"/>
                <w:szCs w:val="12"/>
                <w:lang w:val="sq-AL"/>
              </w:rPr>
              <w:t> </w:t>
            </w:r>
          </w:p>
        </w:tc>
        <w:tc>
          <w:tcPr>
            <w:tcW w:w="330"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left"/>
              <w:rPr>
                <w:rFonts w:ascii="Garamond" w:eastAsia="Times New Roman" w:hAnsi="Garamond" w:cs="Arial"/>
                <w:color w:val="000000"/>
                <w:sz w:val="12"/>
                <w:szCs w:val="12"/>
                <w:lang w:val="sq-AL"/>
              </w:rPr>
            </w:pPr>
            <w:r w:rsidRPr="00783D21">
              <w:rPr>
                <w:rFonts w:ascii="Garamond" w:eastAsia="Times New Roman" w:hAnsi="Garamond" w:cs="Arial"/>
                <w:color w:val="000000"/>
                <w:sz w:val="12"/>
                <w:szCs w:val="12"/>
                <w:lang w:val="sq-AL"/>
              </w:rPr>
              <w:t> </w:t>
            </w:r>
          </w:p>
        </w:tc>
        <w:tc>
          <w:tcPr>
            <w:tcW w:w="330"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1980</w:t>
            </w:r>
          </w:p>
        </w:tc>
        <w:tc>
          <w:tcPr>
            <w:tcW w:w="455" w:type="pct"/>
            <w:tcBorders>
              <w:top w:val="nil"/>
              <w:left w:val="nil"/>
              <w:bottom w:val="single" w:sz="4" w:space="0" w:color="auto"/>
              <w:right w:val="single" w:sz="4" w:space="0" w:color="auto"/>
            </w:tcBorders>
            <w:shd w:val="clear" w:color="auto" w:fill="auto"/>
            <w:noWrap/>
            <w:vAlign w:val="center"/>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189/100</w:t>
            </w:r>
          </w:p>
        </w:tc>
        <w:tc>
          <w:tcPr>
            <w:tcW w:w="251" w:type="pct"/>
            <w:tcBorders>
              <w:top w:val="nil"/>
              <w:left w:val="nil"/>
              <w:bottom w:val="single" w:sz="4" w:space="0" w:color="auto"/>
              <w:right w:val="single" w:sz="4" w:space="0" w:color="auto"/>
            </w:tcBorders>
            <w:shd w:val="clear" w:color="auto" w:fill="auto"/>
            <w:noWrap/>
            <w:vAlign w:val="center"/>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2000</w:t>
            </w:r>
          </w:p>
        </w:tc>
        <w:tc>
          <w:tcPr>
            <w:tcW w:w="294"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92</w:t>
            </w:r>
          </w:p>
        </w:tc>
        <w:tc>
          <w:tcPr>
            <w:tcW w:w="381"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 </w:t>
            </w:r>
          </w:p>
        </w:tc>
        <w:tc>
          <w:tcPr>
            <w:tcW w:w="276"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 </w:t>
            </w:r>
          </w:p>
        </w:tc>
        <w:tc>
          <w:tcPr>
            <w:tcW w:w="239"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112</w:t>
            </w:r>
          </w:p>
        </w:tc>
        <w:tc>
          <w:tcPr>
            <w:tcW w:w="430"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 </w:t>
            </w:r>
          </w:p>
        </w:tc>
        <w:tc>
          <w:tcPr>
            <w:tcW w:w="348"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10304</w:t>
            </w:r>
          </w:p>
        </w:tc>
        <w:tc>
          <w:tcPr>
            <w:tcW w:w="680"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left"/>
              <w:rPr>
                <w:rFonts w:ascii="Garamond" w:eastAsia="Times New Roman" w:hAnsi="Garamond" w:cs="Arial"/>
                <w:sz w:val="12"/>
                <w:szCs w:val="12"/>
                <w:lang w:val="sq-AL"/>
              </w:rPr>
            </w:pPr>
            <w:r w:rsidRPr="00783D21">
              <w:rPr>
                <w:rFonts w:ascii="Garamond" w:eastAsia="Times New Roman" w:hAnsi="Garamond" w:cs="Arial"/>
                <w:sz w:val="12"/>
                <w:szCs w:val="12"/>
                <w:lang w:val="sq-AL"/>
              </w:rPr>
              <w:t>Konfirmuar nga ZVRPP</w:t>
            </w:r>
          </w:p>
        </w:tc>
      </w:tr>
      <w:tr w:rsidR="00170BC0" w:rsidRPr="00783D21" w:rsidTr="0082760A">
        <w:trPr>
          <w:trHeight w:val="139"/>
          <w:jc w:val="center"/>
        </w:trPr>
        <w:tc>
          <w:tcPr>
            <w:tcW w:w="189" w:type="pct"/>
            <w:tcBorders>
              <w:top w:val="nil"/>
              <w:left w:val="single" w:sz="8" w:space="0" w:color="auto"/>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right"/>
              <w:rPr>
                <w:rFonts w:ascii="Garamond" w:eastAsia="Times New Roman" w:hAnsi="Garamond" w:cs="Arial"/>
                <w:sz w:val="12"/>
                <w:szCs w:val="12"/>
                <w:lang w:val="sq-AL"/>
              </w:rPr>
            </w:pPr>
            <w:r w:rsidRPr="00783D21">
              <w:rPr>
                <w:rFonts w:ascii="Garamond" w:eastAsia="Times New Roman" w:hAnsi="Garamond" w:cs="Arial"/>
                <w:sz w:val="12"/>
                <w:szCs w:val="12"/>
                <w:lang w:val="sq-AL"/>
              </w:rPr>
              <w:t>35</w:t>
            </w:r>
          </w:p>
        </w:tc>
        <w:tc>
          <w:tcPr>
            <w:tcW w:w="468"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left"/>
              <w:rPr>
                <w:rFonts w:ascii="Garamond" w:eastAsia="Times New Roman" w:hAnsi="Garamond" w:cs="Arial"/>
                <w:color w:val="000000"/>
                <w:sz w:val="12"/>
                <w:szCs w:val="12"/>
                <w:lang w:val="sq-AL"/>
              </w:rPr>
            </w:pPr>
            <w:r w:rsidRPr="00783D21">
              <w:rPr>
                <w:rFonts w:ascii="Garamond" w:eastAsia="Times New Roman" w:hAnsi="Garamond" w:cs="Arial"/>
                <w:color w:val="000000"/>
                <w:sz w:val="12"/>
                <w:szCs w:val="12"/>
                <w:lang w:val="sq-AL"/>
              </w:rPr>
              <w:t>Engjell</w:t>
            </w:r>
          </w:p>
        </w:tc>
        <w:tc>
          <w:tcPr>
            <w:tcW w:w="329"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left"/>
              <w:rPr>
                <w:rFonts w:ascii="Garamond" w:eastAsia="Times New Roman" w:hAnsi="Garamond" w:cs="Arial"/>
                <w:color w:val="000000"/>
                <w:sz w:val="12"/>
                <w:szCs w:val="12"/>
                <w:lang w:val="sq-AL"/>
              </w:rPr>
            </w:pPr>
            <w:r w:rsidRPr="00783D21">
              <w:rPr>
                <w:rFonts w:ascii="Garamond" w:eastAsia="Times New Roman" w:hAnsi="Garamond" w:cs="Arial"/>
                <w:color w:val="000000"/>
                <w:sz w:val="12"/>
                <w:szCs w:val="12"/>
                <w:lang w:val="sq-AL"/>
              </w:rPr>
              <w:t>Qerim</w:t>
            </w:r>
          </w:p>
        </w:tc>
        <w:tc>
          <w:tcPr>
            <w:tcW w:w="330"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left"/>
              <w:rPr>
                <w:rFonts w:ascii="Garamond" w:eastAsia="Times New Roman" w:hAnsi="Garamond" w:cs="Arial"/>
                <w:color w:val="000000"/>
                <w:sz w:val="12"/>
                <w:szCs w:val="12"/>
                <w:lang w:val="sq-AL"/>
              </w:rPr>
            </w:pPr>
            <w:r w:rsidRPr="00783D21">
              <w:rPr>
                <w:rFonts w:ascii="Garamond" w:eastAsia="Times New Roman" w:hAnsi="Garamond" w:cs="Arial"/>
                <w:color w:val="000000"/>
                <w:sz w:val="12"/>
                <w:szCs w:val="12"/>
                <w:lang w:val="sq-AL"/>
              </w:rPr>
              <w:t>Kamberi</w:t>
            </w:r>
          </w:p>
        </w:tc>
        <w:tc>
          <w:tcPr>
            <w:tcW w:w="330"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1980</w:t>
            </w:r>
          </w:p>
        </w:tc>
        <w:tc>
          <w:tcPr>
            <w:tcW w:w="455" w:type="pct"/>
            <w:tcBorders>
              <w:top w:val="nil"/>
              <w:left w:val="nil"/>
              <w:bottom w:val="single" w:sz="4" w:space="0" w:color="auto"/>
              <w:right w:val="single" w:sz="4" w:space="0" w:color="auto"/>
            </w:tcBorders>
            <w:shd w:val="clear" w:color="auto" w:fill="auto"/>
            <w:noWrap/>
            <w:vAlign w:val="center"/>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189/60</w:t>
            </w:r>
          </w:p>
        </w:tc>
        <w:tc>
          <w:tcPr>
            <w:tcW w:w="251" w:type="pct"/>
            <w:tcBorders>
              <w:top w:val="nil"/>
              <w:left w:val="nil"/>
              <w:bottom w:val="single" w:sz="4" w:space="0" w:color="auto"/>
              <w:right w:val="single" w:sz="4" w:space="0" w:color="auto"/>
            </w:tcBorders>
            <w:shd w:val="clear" w:color="auto" w:fill="auto"/>
            <w:noWrap/>
            <w:vAlign w:val="center"/>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700</w:t>
            </w:r>
          </w:p>
        </w:tc>
        <w:tc>
          <w:tcPr>
            <w:tcW w:w="294"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51</w:t>
            </w:r>
          </w:p>
        </w:tc>
        <w:tc>
          <w:tcPr>
            <w:tcW w:w="381"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 </w:t>
            </w:r>
          </w:p>
        </w:tc>
        <w:tc>
          <w:tcPr>
            <w:tcW w:w="276"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 </w:t>
            </w:r>
          </w:p>
        </w:tc>
        <w:tc>
          <w:tcPr>
            <w:tcW w:w="239"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112</w:t>
            </w:r>
          </w:p>
        </w:tc>
        <w:tc>
          <w:tcPr>
            <w:tcW w:w="430"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 </w:t>
            </w:r>
          </w:p>
        </w:tc>
        <w:tc>
          <w:tcPr>
            <w:tcW w:w="348"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5712</w:t>
            </w:r>
          </w:p>
        </w:tc>
        <w:tc>
          <w:tcPr>
            <w:tcW w:w="680"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left"/>
              <w:rPr>
                <w:rFonts w:ascii="Garamond" w:eastAsia="Times New Roman" w:hAnsi="Garamond" w:cs="Arial"/>
                <w:sz w:val="12"/>
                <w:szCs w:val="12"/>
                <w:lang w:val="sq-AL"/>
              </w:rPr>
            </w:pPr>
            <w:r w:rsidRPr="00783D21">
              <w:rPr>
                <w:rFonts w:ascii="Garamond" w:eastAsia="Times New Roman" w:hAnsi="Garamond" w:cs="Arial"/>
                <w:sz w:val="12"/>
                <w:szCs w:val="12"/>
                <w:lang w:val="sq-AL"/>
              </w:rPr>
              <w:t>Konfirmuar nga ZVRPP</w:t>
            </w:r>
          </w:p>
        </w:tc>
      </w:tr>
      <w:tr w:rsidR="00170BC0" w:rsidRPr="00783D21" w:rsidTr="0082760A">
        <w:trPr>
          <w:trHeight w:val="139"/>
          <w:jc w:val="center"/>
        </w:trPr>
        <w:tc>
          <w:tcPr>
            <w:tcW w:w="189" w:type="pct"/>
            <w:tcBorders>
              <w:top w:val="nil"/>
              <w:left w:val="single" w:sz="8" w:space="0" w:color="auto"/>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right"/>
              <w:rPr>
                <w:rFonts w:ascii="Garamond" w:eastAsia="Times New Roman" w:hAnsi="Garamond" w:cs="Arial"/>
                <w:sz w:val="12"/>
                <w:szCs w:val="12"/>
                <w:lang w:val="sq-AL"/>
              </w:rPr>
            </w:pPr>
            <w:r w:rsidRPr="00783D21">
              <w:rPr>
                <w:rFonts w:ascii="Garamond" w:eastAsia="Times New Roman" w:hAnsi="Garamond" w:cs="Arial"/>
                <w:sz w:val="12"/>
                <w:szCs w:val="12"/>
                <w:lang w:val="sq-AL"/>
              </w:rPr>
              <w:t>36</w:t>
            </w:r>
          </w:p>
        </w:tc>
        <w:tc>
          <w:tcPr>
            <w:tcW w:w="468"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left"/>
              <w:rPr>
                <w:rFonts w:ascii="Garamond" w:eastAsia="Times New Roman" w:hAnsi="Garamond" w:cs="Arial"/>
                <w:color w:val="000000"/>
                <w:sz w:val="12"/>
                <w:szCs w:val="12"/>
                <w:lang w:val="sq-AL"/>
              </w:rPr>
            </w:pPr>
            <w:r w:rsidRPr="00783D21">
              <w:rPr>
                <w:rFonts w:ascii="Garamond" w:eastAsia="Times New Roman" w:hAnsi="Garamond" w:cs="Arial"/>
                <w:color w:val="000000"/>
                <w:sz w:val="12"/>
                <w:szCs w:val="12"/>
                <w:lang w:val="sq-AL"/>
              </w:rPr>
              <w:t>Bashkepronesi</w:t>
            </w:r>
          </w:p>
        </w:tc>
        <w:tc>
          <w:tcPr>
            <w:tcW w:w="329"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left"/>
              <w:rPr>
                <w:rFonts w:ascii="Garamond" w:eastAsia="Times New Roman" w:hAnsi="Garamond" w:cs="Arial"/>
                <w:color w:val="000000"/>
                <w:sz w:val="12"/>
                <w:szCs w:val="12"/>
                <w:lang w:val="sq-AL"/>
              </w:rPr>
            </w:pPr>
            <w:r w:rsidRPr="00783D21">
              <w:rPr>
                <w:rFonts w:ascii="Garamond" w:eastAsia="Times New Roman" w:hAnsi="Garamond" w:cs="Arial"/>
                <w:color w:val="000000"/>
                <w:sz w:val="12"/>
                <w:szCs w:val="12"/>
                <w:lang w:val="sq-AL"/>
              </w:rPr>
              <w:t> </w:t>
            </w:r>
          </w:p>
        </w:tc>
        <w:tc>
          <w:tcPr>
            <w:tcW w:w="330"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left"/>
              <w:rPr>
                <w:rFonts w:ascii="Garamond" w:eastAsia="Times New Roman" w:hAnsi="Garamond" w:cs="Arial"/>
                <w:color w:val="000000"/>
                <w:sz w:val="12"/>
                <w:szCs w:val="12"/>
                <w:lang w:val="sq-AL"/>
              </w:rPr>
            </w:pPr>
            <w:r w:rsidRPr="00783D21">
              <w:rPr>
                <w:rFonts w:ascii="Garamond" w:eastAsia="Times New Roman" w:hAnsi="Garamond" w:cs="Arial"/>
                <w:color w:val="000000"/>
                <w:sz w:val="12"/>
                <w:szCs w:val="12"/>
                <w:lang w:val="sq-AL"/>
              </w:rPr>
              <w:t>Manaj</w:t>
            </w:r>
          </w:p>
        </w:tc>
        <w:tc>
          <w:tcPr>
            <w:tcW w:w="330"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1980</w:t>
            </w:r>
          </w:p>
        </w:tc>
        <w:tc>
          <w:tcPr>
            <w:tcW w:w="455" w:type="pct"/>
            <w:tcBorders>
              <w:top w:val="nil"/>
              <w:left w:val="nil"/>
              <w:bottom w:val="single" w:sz="4" w:space="0" w:color="auto"/>
              <w:right w:val="single" w:sz="4" w:space="0" w:color="auto"/>
            </w:tcBorders>
            <w:shd w:val="clear" w:color="auto" w:fill="auto"/>
            <w:noWrap/>
            <w:vAlign w:val="center"/>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189/61</w:t>
            </w:r>
          </w:p>
        </w:tc>
        <w:tc>
          <w:tcPr>
            <w:tcW w:w="251" w:type="pct"/>
            <w:tcBorders>
              <w:top w:val="nil"/>
              <w:left w:val="nil"/>
              <w:bottom w:val="single" w:sz="4" w:space="0" w:color="auto"/>
              <w:right w:val="single" w:sz="4" w:space="0" w:color="auto"/>
            </w:tcBorders>
            <w:shd w:val="clear" w:color="auto" w:fill="auto"/>
            <w:noWrap/>
            <w:vAlign w:val="center"/>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1800</w:t>
            </w:r>
          </w:p>
        </w:tc>
        <w:tc>
          <w:tcPr>
            <w:tcW w:w="294"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70</w:t>
            </w:r>
          </w:p>
        </w:tc>
        <w:tc>
          <w:tcPr>
            <w:tcW w:w="381"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 </w:t>
            </w:r>
          </w:p>
        </w:tc>
        <w:tc>
          <w:tcPr>
            <w:tcW w:w="276"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 </w:t>
            </w:r>
          </w:p>
        </w:tc>
        <w:tc>
          <w:tcPr>
            <w:tcW w:w="239"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112</w:t>
            </w:r>
          </w:p>
        </w:tc>
        <w:tc>
          <w:tcPr>
            <w:tcW w:w="430"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 </w:t>
            </w:r>
          </w:p>
        </w:tc>
        <w:tc>
          <w:tcPr>
            <w:tcW w:w="348"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7840</w:t>
            </w:r>
          </w:p>
        </w:tc>
        <w:tc>
          <w:tcPr>
            <w:tcW w:w="680"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left"/>
              <w:rPr>
                <w:rFonts w:ascii="Garamond" w:eastAsia="Times New Roman" w:hAnsi="Garamond" w:cs="Arial"/>
                <w:sz w:val="12"/>
                <w:szCs w:val="12"/>
                <w:lang w:val="sq-AL"/>
              </w:rPr>
            </w:pPr>
            <w:r w:rsidRPr="00783D21">
              <w:rPr>
                <w:rFonts w:ascii="Garamond" w:eastAsia="Times New Roman" w:hAnsi="Garamond" w:cs="Arial"/>
                <w:sz w:val="12"/>
                <w:szCs w:val="12"/>
                <w:lang w:val="sq-AL"/>
              </w:rPr>
              <w:t>Konfirmuar nga ZVRPP</w:t>
            </w:r>
          </w:p>
        </w:tc>
      </w:tr>
      <w:tr w:rsidR="00170BC0" w:rsidRPr="00783D21" w:rsidTr="0082760A">
        <w:trPr>
          <w:trHeight w:val="139"/>
          <w:jc w:val="center"/>
        </w:trPr>
        <w:tc>
          <w:tcPr>
            <w:tcW w:w="189" w:type="pct"/>
            <w:tcBorders>
              <w:top w:val="nil"/>
              <w:left w:val="single" w:sz="8" w:space="0" w:color="auto"/>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right"/>
              <w:rPr>
                <w:rFonts w:ascii="Garamond" w:eastAsia="Times New Roman" w:hAnsi="Garamond" w:cs="Arial"/>
                <w:sz w:val="12"/>
                <w:szCs w:val="12"/>
                <w:lang w:val="sq-AL"/>
              </w:rPr>
            </w:pPr>
            <w:r w:rsidRPr="00783D21">
              <w:rPr>
                <w:rFonts w:ascii="Garamond" w:eastAsia="Times New Roman" w:hAnsi="Garamond" w:cs="Arial"/>
                <w:sz w:val="12"/>
                <w:szCs w:val="12"/>
                <w:lang w:val="sq-AL"/>
              </w:rPr>
              <w:t>37</w:t>
            </w:r>
          </w:p>
        </w:tc>
        <w:tc>
          <w:tcPr>
            <w:tcW w:w="468"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left"/>
              <w:rPr>
                <w:rFonts w:ascii="Garamond" w:eastAsia="Times New Roman" w:hAnsi="Garamond" w:cs="Arial"/>
                <w:color w:val="000000"/>
                <w:sz w:val="12"/>
                <w:szCs w:val="12"/>
                <w:lang w:val="sq-AL"/>
              </w:rPr>
            </w:pPr>
            <w:r w:rsidRPr="00783D21">
              <w:rPr>
                <w:rFonts w:ascii="Garamond" w:eastAsia="Times New Roman" w:hAnsi="Garamond" w:cs="Arial"/>
                <w:color w:val="000000"/>
                <w:sz w:val="12"/>
                <w:szCs w:val="12"/>
                <w:lang w:val="sq-AL"/>
              </w:rPr>
              <w:t>Alush</w:t>
            </w:r>
          </w:p>
        </w:tc>
        <w:tc>
          <w:tcPr>
            <w:tcW w:w="329"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left"/>
              <w:rPr>
                <w:rFonts w:ascii="Garamond" w:eastAsia="Times New Roman" w:hAnsi="Garamond" w:cs="Arial"/>
                <w:color w:val="000000"/>
                <w:sz w:val="12"/>
                <w:szCs w:val="12"/>
                <w:lang w:val="sq-AL"/>
              </w:rPr>
            </w:pPr>
            <w:r w:rsidRPr="00783D21">
              <w:rPr>
                <w:rFonts w:ascii="Garamond" w:eastAsia="Times New Roman" w:hAnsi="Garamond" w:cs="Arial"/>
                <w:color w:val="000000"/>
                <w:sz w:val="12"/>
                <w:szCs w:val="12"/>
                <w:lang w:val="sq-AL"/>
              </w:rPr>
              <w:t>Feta</w:t>
            </w:r>
          </w:p>
        </w:tc>
        <w:tc>
          <w:tcPr>
            <w:tcW w:w="330"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left"/>
              <w:rPr>
                <w:rFonts w:ascii="Garamond" w:eastAsia="Times New Roman" w:hAnsi="Garamond" w:cs="Arial"/>
                <w:color w:val="000000"/>
                <w:sz w:val="12"/>
                <w:szCs w:val="12"/>
                <w:lang w:val="sq-AL"/>
              </w:rPr>
            </w:pPr>
            <w:r w:rsidRPr="00783D21">
              <w:rPr>
                <w:rFonts w:ascii="Garamond" w:eastAsia="Times New Roman" w:hAnsi="Garamond" w:cs="Arial"/>
                <w:color w:val="000000"/>
                <w:sz w:val="12"/>
                <w:szCs w:val="12"/>
                <w:lang w:val="sq-AL"/>
              </w:rPr>
              <w:t>Kamberi</w:t>
            </w:r>
          </w:p>
        </w:tc>
        <w:tc>
          <w:tcPr>
            <w:tcW w:w="330"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1980</w:t>
            </w:r>
          </w:p>
        </w:tc>
        <w:tc>
          <w:tcPr>
            <w:tcW w:w="455" w:type="pct"/>
            <w:tcBorders>
              <w:top w:val="nil"/>
              <w:left w:val="nil"/>
              <w:bottom w:val="single" w:sz="4" w:space="0" w:color="auto"/>
              <w:right w:val="single" w:sz="4" w:space="0" w:color="auto"/>
            </w:tcBorders>
            <w:shd w:val="clear" w:color="auto" w:fill="auto"/>
            <w:noWrap/>
            <w:vAlign w:val="center"/>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189/64</w:t>
            </w:r>
          </w:p>
        </w:tc>
        <w:tc>
          <w:tcPr>
            <w:tcW w:w="251" w:type="pct"/>
            <w:tcBorders>
              <w:top w:val="nil"/>
              <w:left w:val="nil"/>
              <w:bottom w:val="single" w:sz="4" w:space="0" w:color="auto"/>
              <w:right w:val="single" w:sz="4" w:space="0" w:color="auto"/>
            </w:tcBorders>
            <w:shd w:val="clear" w:color="auto" w:fill="auto"/>
            <w:noWrap/>
            <w:vAlign w:val="center"/>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1000</w:t>
            </w:r>
          </w:p>
        </w:tc>
        <w:tc>
          <w:tcPr>
            <w:tcW w:w="294"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16</w:t>
            </w:r>
          </w:p>
        </w:tc>
        <w:tc>
          <w:tcPr>
            <w:tcW w:w="381"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 </w:t>
            </w:r>
          </w:p>
        </w:tc>
        <w:tc>
          <w:tcPr>
            <w:tcW w:w="276"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 </w:t>
            </w:r>
          </w:p>
        </w:tc>
        <w:tc>
          <w:tcPr>
            <w:tcW w:w="239"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112</w:t>
            </w:r>
          </w:p>
        </w:tc>
        <w:tc>
          <w:tcPr>
            <w:tcW w:w="430"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 </w:t>
            </w:r>
          </w:p>
        </w:tc>
        <w:tc>
          <w:tcPr>
            <w:tcW w:w="348"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1792</w:t>
            </w:r>
          </w:p>
        </w:tc>
        <w:tc>
          <w:tcPr>
            <w:tcW w:w="680"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left"/>
              <w:rPr>
                <w:rFonts w:ascii="Garamond" w:eastAsia="Times New Roman" w:hAnsi="Garamond" w:cs="Arial"/>
                <w:sz w:val="12"/>
                <w:szCs w:val="12"/>
                <w:lang w:val="sq-AL"/>
              </w:rPr>
            </w:pPr>
            <w:r w:rsidRPr="00783D21">
              <w:rPr>
                <w:rFonts w:ascii="Garamond" w:eastAsia="Times New Roman" w:hAnsi="Garamond" w:cs="Arial"/>
                <w:sz w:val="12"/>
                <w:szCs w:val="12"/>
                <w:lang w:val="sq-AL"/>
              </w:rPr>
              <w:t>Konfirmuar nga ZVRPP</w:t>
            </w:r>
          </w:p>
        </w:tc>
      </w:tr>
      <w:tr w:rsidR="00170BC0" w:rsidRPr="00783D21" w:rsidTr="0082760A">
        <w:trPr>
          <w:trHeight w:val="139"/>
          <w:jc w:val="center"/>
        </w:trPr>
        <w:tc>
          <w:tcPr>
            <w:tcW w:w="189" w:type="pct"/>
            <w:tcBorders>
              <w:top w:val="nil"/>
              <w:left w:val="single" w:sz="8" w:space="0" w:color="auto"/>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right"/>
              <w:rPr>
                <w:rFonts w:ascii="Garamond" w:eastAsia="Times New Roman" w:hAnsi="Garamond" w:cs="Arial"/>
                <w:sz w:val="12"/>
                <w:szCs w:val="12"/>
                <w:lang w:val="sq-AL"/>
              </w:rPr>
            </w:pPr>
            <w:r w:rsidRPr="00783D21">
              <w:rPr>
                <w:rFonts w:ascii="Garamond" w:eastAsia="Times New Roman" w:hAnsi="Garamond" w:cs="Arial"/>
                <w:sz w:val="12"/>
                <w:szCs w:val="12"/>
                <w:lang w:val="sq-AL"/>
              </w:rPr>
              <w:t>38</w:t>
            </w:r>
          </w:p>
        </w:tc>
        <w:tc>
          <w:tcPr>
            <w:tcW w:w="468"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left"/>
              <w:rPr>
                <w:rFonts w:ascii="Garamond" w:eastAsia="Times New Roman" w:hAnsi="Garamond" w:cs="Arial"/>
                <w:color w:val="000000"/>
                <w:sz w:val="12"/>
                <w:szCs w:val="12"/>
                <w:lang w:val="sq-AL"/>
              </w:rPr>
            </w:pPr>
            <w:r w:rsidRPr="00783D21">
              <w:rPr>
                <w:rFonts w:ascii="Garamond" w:eastAsia="Times New Roman" w:hAnsi="Garamond" w:cs="Arial"/>
                <w:color w:val="000000"/>
                <w:sz w:val="12"/>
                <w:szCs w:val="12"/>
                <w:lang w:val="sq-AL"/>
              </w:rPr>
              <w:t xml:space="preserve">Agim     </w:t>
            </w:r>
          </w:p>
        </w:tc>
        <w:tc>
          <w:tcPr>
            <w:tcW w:w="329"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left"/>
              <w:rPr>
                <w:rFonts w:ascii="Garamond" w:eastAsia="Times New Roman" w:hAnsi="Garamond" w:cs="Arial"/>
                <w:color w:val="000000"/>
                <w:sz w:val="12"/>
                <w:szCs w:val="12"/>
                <w:lang w:val="sq-AL"/>
              </w:rPr>
            </w:pPr>
            <w:r w:rsidRPr="00783D21">
              <w:rPr>
                <w:rFonts w:ascii="Garamond" w:eastAsia="Times New Roman" w:hAnsi="Garamond" w:cs="Arial"/>
                <w:color w:val="000000"/>
                <w:sz w:val="12"/>
                <w:szCs w:val="12"/>
                <w:lang w:val="sq-AL"/>
              </w:rPr>
              <w:t>Nuri</w:t>
            </w:r>
          </w:p>
        </w:tc>
        <w:tc>
          <w:tcPr>
            <w:tcW w:w="330"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left"/>
              <w:rPr>
                <w:rFonts w:ascii="Garamond" w:eastAsia="Times New Roman" w:hAnsi="Garamond" w:cs="Arial"/>
                <w:color w:val="000000"/>
                <w:sz w:val="12"/>
                <w:szCs w:val="12"/>
                <w:lang w:val="sq-AL"/>
              </w:rPr>
            </w:pPr>
            <w:r w:rsidRPr="00783D21">
              <w:rPr>
                <w:rFonts w:ascii="Garamond" w:eastAsia="Times New Roman" w:hAnsi="Garamond" w:cs="Arial"/>
                <w:color w:val="000000"/>
                <w:sz w:val="12"/>
                <w:szCs w:val="12"/>
                <w:lang w:val="sq-AL"/>
              </w:rPr>
              <w:t>Kamberi</w:t>
            </w:r>
          </w:p>
        </w:tc>
        <w:tc>
          <w:tcPr>
            <w:tcW w:w="330"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1980</w:t>
            </w:r>
          </w:p>
        </w:tc>
        <w:tc>
          <w:tcPr>
            <w:tcW w:w="455" w:type="pct"/>
            <w:tcBorders>
              <w:top w:val="nil"/>
              <w:left w:val="nil"/>
              <w:bottom w:val="single" w:sz="4" w:space="0" w:color="auto"/>
              <w:right w:val="single" w:sz="4" w:space="0" w:color="auto"/>
            </w:tcBorders>
            <w:shd w:val="clear" w:color="auto" w:fill="auto"/>
            <w:noWrap/>
            <w:vAlign w:val="center"/>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189/76</w:t>
            </w:r>
          </w:p>
        </w:tc>
        <w:tc>
          <w:tcPr>
            <w:tcW w:w="251" w:type="pct"/>
            <w:tcBorders>
              <w:top w:val="nil"/>
              <w:left w:val="nil"/>
              <w:bottom w:val="single" w:sz="4" w:space="0" w:color="auto"/>
              <w:right w:val="single" w:sz="4" w:space="0" w:color="auto"/>
            </w:tcBorders>
            <w:shd w:val="clear" w:color="auto" w:fill="auto"/>
            <w:noWrap/>
            <w:vAlign w:val="center"/>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1000</w:t>
            </w:r>
          </w:p>
        </w:tc>
        <w:tc>
          <w:tcPr>
            <w:tcW w:w="294"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70</w:t>
            </w:r>
          </w:p>
        </w:tc>
        <w:tc>
          <w:tcPr>
            <w:tcW w:w="381"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 </w:t>
            </w:r>
          </w:p>
        </w:tc>
        <w:tc>
          <w:tcPr>
            <w:tcW w:w="276"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 </w:t>
            </w:r>
          </w:p>
        </w:tc>
        <w:tc>
          <w:tcPr>
            <w:tcW w:w="239"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112</w:t>
            </w:r>
          </w:p>
        </w:tc>
        <w:tc>
          <w:tcPr>
            <w:tcW w:w="430"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 </w:t>
            </w:r>
          </w:p>
        </w:tc>
        <w:tc>
          <w:tcPr>
            <w:tcW w:w="348"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7840</w:t>
            </w:r>
          </w:p>
        </w:tc>
        <w:tc>
          <w:tcPr>
            <w:tcW w:w="680"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left"/>
              <w:rPr>
                <w:rFonts w:ascii="Garamond" w:eastAsia="Times New Roman" w:hAnsi="Garamond" w:cs="Arial"/>
                <w:sz w:val="12"/>
                <w:szCs w:val="12"/>
                <w:lang w:val="sq-AL"/>
              </w:rPr>
            </w:pPr>
            <w:r w:rsidRPr="00783D21">
              <w:rPr>
                <w:rFonts w:ascii="Garamond" w:eastAsia="Times New Roman" w:hAnsi="Garamond" w:cs="Arial"/>
                <w:sz w:val="12"/>
                <w:szCs w:val="12"/>
                <w:lang w:val="sq-AL"/>
              </w:rPr>
              <w:t>Konfirmuar nga ZVRPP</w:t>
            </w:r>
          </w:p>
        </w:tc>
      </w:tr>
      <w:tr w:rsidR="00170BC0" w:rsidRPr="00783D21" w:rsidTr="0082760A">
        <w:trPr>
          <w:trHeight w:val="139"/>
          <w:jc w:val="center"/>
        </w:trPr>
        <w:tc>
          <w:tcPr>
            <w:tcW w:w="189" w:type="pct"/>
            <w:tcBorders>
              <w:top w:val="nil"/>
              <w:left w:val="single" w:sz="8" w:space="0" w:color="auto"/>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right"/>
              <w:rPr>
                <w:rFonts w:ascii="Garamond" w:eastAsia="Times New Roman" w:hAnsi="Garamond" w:cs="Arial"/>
                <w:sz w:val="12"/>
                <w:szCs w:val="12"/>
                <w:lang w:val="sq-AL"/>
              </w:rPr>
            </w:pPr>
            <w:r w:rsidRPr="00783D21">
              <w:rPr>
                <w:rFonts w:ascii="Garamond" w:eastAsia="Times New Roman" w:hAnsi="Garamond" w:cs="Arial"/>
                <w:sz w:val="12"/>
                <w:szCs w:val="12"/>
                <w:lang w:val="sq-AL"/>
              </w:rPr>
              <w:t>39</w:t>
            </w:r>
          </w:p>
        </w:tc>
        <w:tc>
          <w:tcPr>
            <w:tcW w:w="468"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left"/>
              <w:rPr>
                <w:rFonts w:ascii="Garamond" w:eastAsia="Times New Roman" w:hAnsi="Garamond" w:cs="Arial"/>
                <w:color w:val="000000"/>
                <w:sz w:val="12"/>
                <w:szCs w:val="12"/>
                <w:lang w:val="sq-AL"/>
              </w:rPr>
            </w:pPr>
            <w:r w:rsidRPr="00783D21">
              <w:rPr>
                <w:rFonts w:ascii="Garamond" w:eastAsia="Times New Roman" w:hAnsi="Garamond" w:cs="Arial"/>
                <w:color w:val="000000"/>
                <w:sz w:val="12"/>
                <w:szCs w:val="12"/>
                <w:lang w:val="sq-AL"/>
              </w:rPr>
              <w:t>Rabian,Bako</w:t>
            </w:r>
          </w:p>
        </w:tc>
        <w:tc>
          <w:tcPr>
            <w:tcW w:w="329"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left"/>
              <w:rPr>
                <w:rFonts w:ascii="Garamond" w:eastAsia="Times New Roman" w:hAnsi="Garamond" w:cs="Arial"/>
                <w:color w:val="000000"/>
                <w:sz w:val="12"/>
                <w:szCs w:val="12"/>
                <w:lang w:val="sq-AL"/>
              </w:rPr>
            </w:pPr>
            <w:r w:rsidRPr="00783D21">
              <w:rPr>
                <w:rFonts w:ascii="Garamond" w:eastAsia="Times New Roman" w:hAnsi="Garamond" w:cs="Arial"/>
                <w:color w:val="000000"/>
                <w:sz w:val="12"/>
                <w:szCs w:val="12"/>
                <w:lang w:val="sq-AL"/>
              </w:rPr>
              <w:t>Meto</w:t>
            </w:r>
          </w:p>
        </w:tc>
        <w:tc>
          <w:tcPr>
            <w:tcW w:w="330"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left"/>
              <w:rPr>
                <w:rFonts w:ascii="Garamond" w:eastAsia="Times New Roman" w:hAnsi="Garamond" w:cs="Arial"/>
                <w:color w:val="000000"/>
                <w:sz w:val="12"/>
                <w:szCs w:val="12"/>
                <w:lang w:val="sq-AL"/>
              </w:rPr>
            </w:pPr>
            <w:r w:rsidRPr="00783D21">
              <w:rPr>
                <w:rFonts w:ascii="Garamond" w:eastAsia="Times New Roman" w:hAnsi="Garamond" w:cs="Arial"/>
                <w:color w:val="000000"/>
                <w:sz w:val="12"/>
                <w:szCs w:val="12"/>
                <w:lang w:val="sq-AL"/>
              </w:rPr>
              <w:t>Hysetoci</w:t>
            </w:r>
          </w:p>
        </w:tc>
        <w:tc>
          <w:tcPr>
            <w:tcW w:w="330"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1980</w:t>
            </w:r>
          </w:p>
        </w:tc>
        <w:tc>
          <w:tcPr>
            <w:tcW w:w="455"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206/47</w:t>
            </w:r>
          </w:p>
        </w:tc>
        <w:tc>
          <w:tcPr>
            <w:tcW w:w="251"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300</w:t>
            </w:r>
          </w:p>
        </w:tc>
        <w:tc>
          <w:tcPr>
            <w:tcW w:w="294" w:type="pct"/>
            <w:tcBorders>
              <w:top w:val="nil"/>
              <w:left w:val="nil"/>
              <w:bottom w:val="nil"/>
              <w:right w:val="nil"/>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p>
        </w:tc>
        <w:tc>
          <w:tcPr>
            <w:tcW w:w="381" w:type="pct"/>
            <w:tcBorders>
              <w:top w:val="nil"/>
              <w:left w:val="single" w:sz="4" w:space="0" w:color="auto"/>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 </w:t>
            </w:r>
          </w:p>
        </w:tc>
        <w:tc>
          <w:tcPr>
            <w:tcW w:w="276"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157</w:t>
            </w:r>
          </w:p>
        </w:tc>
        <w:tc>
          <w:tcPr>
            <w:tcW w:w="239"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125</w:t>
            </w:r>
          </w:p>
        </w:tc>
        <w:tc>
          <w:tcPr>
            <w:tcW w:w="430"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 </w:t>
            </w:r>
          </w:p>
        </w:tc>
        <w:tc>
          <w:tcPr>
            <w:tcW w:w="348"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19625</w:t>
            </w:r>
          </w:p>
        </w:tc>
        <w:tc>
          <w:tcPr>
            <w:tcW w:w="680"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left"/>
              <w:rPr>
                <w:rFonts w:ascii="Garamond" w:eastAsia="Times New Roman" w:hAnsi="Garamond" w:cs="Arial"/>
                <w:sz w:val="12"/>
                <w:szCs w:val="12"/>
                <w:lang w:val="sq-AL"/>
              </w:rPr>
            </w:pPr>
            <w:r w:rsidRPr="00783D21">
              <w:rPr>
                <w:rFonts w:ascii="Garamond" w:eastAsia="Times New Roman" w:hAnsi="Garamond" w:cs="Arial"/>
                <w:sz w:val="12"/>
                <w:szCs w:val="12"/>
                <w:lang w:val="sq-AL"/>
              </w:rPr>
              <w:t>Konfirmuar nga ZVRPP</w:t>
            </w:r>
          </w:p>
        </w:tc>
      </w:tr>
      <w:tr w:rsidR="00170BC0" w:rsidRPr="00783D21" w:rsidTr="0082760A">
        <w:trPr>
          <w:trHeight w:val="139"/>
          <w:jc w:val="center"/>
        </w:trPr>
        <w:tc>
          <w:tcPr>
            <w:tcW w:w="189" w:type="pct"/>
            <w:tcBorders>
              <w:top w:val="nil"/>
              <w:left w:val="single" w:sz="8" w:space="0" w:color="auto"/>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right"/>
              <w:rPr>
                <w:rFonts w:ascii="Garamond" w:eastAsia="Times New Roman" w:hAnsi="Garamond" w:cs="Arial"/>
                <w:sz w:val="12"/>
                <w:szCs w:val="12"/>
                <w:lang w:val="sq-AL"/>
              </w:rPr>
            </w:pPr>
            <w:r w:rsidRPr="00783D21">
              <w:rPr>
                <w:rFonts w:ascii="Garamond" w:eastAsia="Times New Roman" w:hAnsi="Garamond" w:cs="Arial"/>
                <w:sz w:val="12"/>
                <w:szCs w:val="12"/>
                <w:lang w:val="sq-AL"/>
              </w:rPr>
              <w:t>40</w:t>
            </w:r>
          </w:p>
        </w:tc>
        <w:tc>
          <w:tcPr>
            <w:tcW w:w="468"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left"/>
              <w:rPr>
                <w:rFonts w:ascii="Garamond" w:eastAsia="Times New Roman" w:hAnsi="Garamond" w:cs="Arial"/>
                <w:color w:val="000000"/>
                <w:sz w:val="12"/>
                <w:szCs w:val="12"/>
                <w:lang w:val="sq-AL"/>
              </w:rPr>
            </w:pPr>
            <w:r w:rsidRPr="00783D21">
              <w:rPr>
                <w:rFonts w:ascii="Garamond" w:eastAsia="Times New Roman" w:hAnsi="Garamond" w:cs="Arial"/>
                <w:color w:val="000000"/>
                <w:sz w:val="12"/>
                <w:szCs w:val="12"/>
                <w:lang w:val="sq-AL"/>
              </w:rPr>
              <w:t>Xhemal</w:t>
            </w:r>
          </w:p>
        </w:tc>
        <w:tc>
          <w:tcPr>
            <w:tcW w:w="329"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left"/>
              <w:rPr>
                <w:rFonts w:ascii="Garamond" w:eastAsia="Times New Roman" w:hAnsi="Garamond" w:cs="Arial"/>
                <w:color w:val="000000"/>
                <w:sz w:val="12"/>
                <w:szCs w:val="12"/>
                <w:lang w:val="sq-AL"/>
              </w:rPr>
            </w:pPr>
            <w:r w:rsidRPr="00783D21">
              <w:rPr>
                <w:rFonts w:ascii="Garamond" w:eastAsia="Times New Roman" w:hAnsi="Garamond" w:cs="Arial"/>
                <w:color w:val="000000"/>
                <w:sz w:val="12"/>
                <w:szCs w:val="12"/>
                <w:lang w:val="sq-AL"/>
              </w:rPr>
              <w:t>Feta</w:t>
            </w:r>
          </w:p>
        </w:tc>
        <w:tc>
          <w:tcPr>
            <w:tcW w:w="330"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left"/>
              <w:rPr>
                <w:rFonts w:ascii="Garamond" w:eastAsia="Times New Roman" w:hAnsi="Garamond" w:cs="Arial"/>
                <w:color w:val="000000"/>
                <w:sz w:val="12"/>
                <w:szCs w:val="12"/>
                <w:lang w:val="sq-AL"/>
              </w:rPr>
            </w:pPr>
            <w:r w:rsidRPr="00783D21">
              <w:rPr>
                <w:rFonts w:ascii="Garamond" w:eastAsia="Times New Roman" w:hAnsi="Garamond" w:cs="Arial"/>
                <w:color w:val="000000"/>
                <w:sz w:val="12"/>
                <w:szCs w:val="12"/>
                <w:lang w:val="sq-AL"/>
              </w:rPr>
              <w:t>Kamberi</w:t>
            </w:r>
          </w:p>
        </w:tc>
        <w:tc>
          <w:tcPr>
            <w:tcW w:w="330"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1980</w:t>
            </w:r>
          </w:p>
        </w:tc>
        <w:tc>
          <w:tcPr>
            <w:tcW w:w="455"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214/32</w:t>
            </w:r>
          </w:p>
        </w:tc>
        <w:tc>
          <w:tcPr>
            <w:tcW w:w="251"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600</w:t>
            </w:r>
          </w:p>
        </w:tc>
        <w:tc>
          <w:tcPr>
            <w:tcW w:w="294" w:type="pct"/>
            <w:tcBorders>
              <w:top w:val="single" w:sz="4" w:space="0" w:color="auto"/>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106</w:t>
            </w:r>
          </w:p>
        </w:tc>
        <w:tc>
          <w:tcPr>
            <w:tcW w:w="381"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 </w:t>
            </w:r>
          </w:p>
        </w:tc>
        <w:tc>
          <w:tcPr>
            <w:tcW w:w="276"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 </w:t>
            </w:r>
          </w:p>
        </w:tc>
        <w:tc>
          <w:tcPr>
            <w:tcW w:w="239"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112</w:t>
            </w:r>
          </w:p>
        </w:tc>
        <w:tc>
          <w:tcPr>
            <w:tcW w:w="430"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 </w:t>
            </w:r>
          </w:p>
        </w:tc>
        <w:tc>
          <w:tcPr>
            <w:tcW w:w="348"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11872</w:t>
            </w:r>
          </w:p>
        </w:tc>
        <w:tc>
          <w:tcPr>
            <w:tcW w:w="680"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left"/>
              <w:rPr>
                <w:rFonts w:ascii="Garamond" w:eastAsia="Times New Roman" w:hAnsi="Garamond" w:cs="Arial"/>
                <w:sz w:val="12"/>
                <w:szCs w:val="12"/>
                <w:lang w:val="sq-AL"/>
              </w:rPr>
            </w:pPr>
            <w:r w:rsidRPr="00783D21">
              <w:rPr>
                <w:rFonts w:ascii="Garamond" w:eastAsia="Times New Roman" w:hAnsi="Garamond" w:cs="Arial"/>
                <w:sz w:val="12"/>
                <w:szCs w:val="12"/>
                <w:lang w:val="sq-AL"/>
              </w:rPr>
              <w:t>Konfirmuar nga ZVRPP</w:t>
            </w:r>
          </w:p>
        </w:tc>
      </w:tr>
      <w:tr w:rsidR="00170BC0" w:rsidRPr="00783D21" w:rsidTr="0082760A">
        <w:trPr>
          <w:trHeight w:val="139"/>
          <w:jc w:val="center"/>
        </w:trPr>
        <w:tc>
          <w:tcPr>
            <w:tcW w:w="189" w:type="pct"/>
            <w:tcBorders>
              <w:top w:val="nil"/>
              <w:left w:val="single" w:sz="8" w:space="0" w:color="auto"/>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right"/>
              <w:rPr>
                <w:rFonts w:ascii="Garamond" w:eastAsia="Times New Roman" w:hAnsi="Garamond" w:cs="Arial"/>
                <w:sz w:val="12"/>
                <w:szCs w:val="12"/>
                <w:lang w:val="sq-AL"/>
              </w:rPr>
            </w:pPr>
            <w:r w:rsidRPr="00783D21">
              <w:rPr>
                <w:rFonts w:ascii="Garamond" w:eastAsia="Times New Roman" w:hAnsi="Garamond" w:cs="Arial"/>
                <w:sz w:val="12"/>
                <w:szCs w:val="12"/>
                <w:lang w:val="sq-AL"/>
              </w:rPr>
              <w:t>41</w:t>
            </w:r>
          </w:p>
        </w:tc>
        <w:tc>
          <w:tcPr>
            <w:tcW w:w="468" w:type="pct"/>
            <w:tcBorders>
              <w:top w:val="nil"/>
              <w:left w:val="nil"/>
              <w:bottom w:val="nil"/>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left"/>
              <w:rPr>
                <w:rFonts w:ascii="Garamond" w:eastAsia="Times New Roman" w:hAnsi="Garamond" w:cs="Arial"/>
                <w:color w:val="000000"/>
                <w:sz w:val="12"/>
                <w:szCs w:val="12"/>
                <w:lang w:val="sq-AL"/>
              </w:rPr>
            </w:pPr>
            <w:r w:rsidRPr="00783D21">
              <w:rPr>
                <w:rFonts w:ascii="Garamond" w:eastAsia="Times New Roman" w:hAnsi="Garamond" w:cs="Arial"/>
                <w:color w:val="000000"/>
                <w:sz w:val="12"/>
                <w:szCs w:val="12"/>
                <w:lang w:val="sq-AL"/>
              </w:rPr>
              <w:t>Qemal</w:t>
            </w:r>
          </w:p>
        </w:tc>
        <w:tc>
          <w:tcPr>
            <w:tcW w:w="329"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left"/>
              <w:rPr>
                <w:rFonts w:ascii="Garamond" w:eastAsia="Times New Roman" w:hAnsi="Garamond" w:cs="Arial"/>
                <w:color w:val="000000"/>
                <w:sz w:val="12"/>
                <w:szCs w:val="12"/>
                <w:lang w:val="sq-AL"/>
              </w:rPr>
            </w:pPr>
            <w:r w:rsidRPr="00783D21">
              <w:rPr>
                <w:rFonts w:ascii="Garamond" w:eastAsia="Times New Roman" w:hAnsi="Garamond" w:cs="Arial"/>
                <w:color w:val="000000"/>
                <w:sz w:val="12"/>
                <w:szCs w:val="12"/>
                <w:lang w:val="sq-AL"/>
              </w:rPr>
              <w:t>Demir</w:t>
            </w:r>
          </w:p>
        </w:tc>
        <w:tc>
          <w:tcPr>
            <w:tcW w:w="330"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left"/>
              <w:rPr>
                <w:rFonts w:ascii="Garamond" w:eastAsia="Times New Roman" w:hAnsi="Garamond" w:cs="Arial"/>
                <w:color w:val="000000"/>
                <w:sz w:val="12"/>
                <w:szCs w:val="12"/>
                <w:lang w:val="sq-AL"/>
              </w:rPr>
            </w:pPr>
            <w:r w:rsidRPr="00783D21">
              <w:rPr>
                <w:rFonts w:ascii="Garamond" w:eastAsia="Times New Roman" w:hAnsi="Garamond" w:cs="Arial"/>
                <w:color w:val="000000"/>
                <w:sz w:val="12"/>
                <w:szCs w:val="12"/>
                <w:lang w:val="sq-AL"/>
              </w:rPr>
              <w:t>Goga</w:t>
            </w:r>
          </w:p>
        </w:tc>
        <w:tc>
          <w:tcPr>
            <w:tcW w:w="330"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1980</w:t>
            </w:r>
          </w:p>
        </w:tc>
        <w:tc>
          <w:tcPr>
            <w:tcW w:w="455"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214/28</w:t>
            </w:r>
          </w:p>
        </w:tc>
        <w:tc>
          <w:tcPr>
            <w:tcW w:w="251"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1000</w:t>
            </w:r>
          </w:p>
        </w:tc>
        <w:tc>
          <w:tcPr>
            <w:tcW w:w="294"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41</w:t>
            </w:r>
          </w:p>
        </w:tc>
        <w:tc>
          <w:tcPr>
            <w:tcW w:w="381"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 </w:t>
            </w:r>
          </w:p>
        </w:tc>
        <w:tc>
          <w:tcPr>
            <w:tcW w:w="276"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 </w:t>
            </w:r>
          </w:p>
        </w:tc>
        <w:tc>
          <w:tcPr>
            <w:tcW w:w="239"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112</w:t>
            </w:r>
          </w:p>
        </w:tc>
        <w:tc>
          <w:tcPr>
            <w:tcW w:w="430"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 </w:t>
            </w:r>
          </w:p>
        </w:tc>
        <w:tc>
          <w:tcPr>
            <w:tcW w:w="348"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4592</w:t>
            </w:r>
          </w:p>
        </w:tc>
        <w:tc>
          <w:tcPr>
            <w:tcW w:w="680"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left"/>
              <w:rPr>
                <w:rFonts w:ascii="Garamond" w:eastAsia="Times New Roman" w:hAnsi="Garamond" w:cs="Arial"/>
                <w:sz w:val="12"/>
                <w:szCs w:val="12"/>
                <w:lang w:val="sq-AL"/>
              </w:rPr>
            </w:pPr>
            <w:r w:rsidRPr="00783D21">
              <w:rPr>
                <w:rFonts w:ascii="Garamond" w:eastAsia="Times New Roman" w:hAnsi="Garamond" w:cs="Arial"/>
                <w:sz w:val="12"/>
                <w:szCs w:val="12"/>
                <w:lang w:val="sq-AL"/>
              </w:rPr>
              <w:t>Konfirmuar nga ZVRPP</w:t>
            </w:r>
          </w:p>
        </w:tc>
      </w:tr>
      <w:tr w:rsidR="00170BC0" w:rsidRPr="00783D21" w:rsidTr="0082760A">
        <w:trPr>
          <w:trHeight w:val="139"/>
          <w:jc w:val="center"/>
        </w:trPr>
        <w:tc>
          <w:tcPr>
            <w:tcW w:w="189" w:type="pct"/>
            <w:tcBorders>
              <w:top w:val="nil"/>
              <w:left w:val="single" w:sz="8" w:space="0" w:color="auto"/>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right"/>
              <w:rPr>
                <w:rFonts w:ascii="Garamond" w:eastAsia="Times New Roman" w:hAnsi="Garamond" w:cs="Arial"/>
                <w:sz w:val="12"/>
                <w:szCs w:val="12"/>
                <w:lang w:val="sq-AL"/>
              </w:rPr>
            </w:pPr>
            <w:r w:rsidRPr="00783D21">
              <w:rPr>
                <w:rFonts w:ascii="Garamond" w:eastAsia="Times New Roman" w:hAnsi="Garamond" w:cs="Arial"/>
                <w:sz w:val="12"/>
                <w:szCs w:val="12"/>
                <w:lang w:val="sq-AL"/>
              </w:rPr>
              <w:t>42</w:t>
            </w:r>
          </w:p>
        </w:tc>
        <w:tc>
          <w:tcPr>
            <w:tcW w:w="468" w:type="pct"/>
            <w:tcBorders>
              <w:top w:val="single" w:sz="4" w:space="0" w:color="auto"/>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left"/>
              <w:rPr>
                <w:rFonts w:ascii="Garamond" w:eastAsia="Times New Roman" w:hAnsi="Garamond" w:cs="Arial"/>
                <w:color w:val="000000"/>
                <w:sz w:val="12"/>
                <w:szCs w:val="12"/>
                <w:lang w:val="sq-AL"/>
              </w:rPr>
            </w:pPr>
            <w:r w:rsidRPr="00783D21">
              <w:rPr>
                <w:rFonts w:ascii="Garamond" w:eastAsia="Times New Roman" w:hAnsi="Garamond" w:cs="Arial"/>
                <w:color w:val="000000"/>
                <w:sz w:val="12"/>
                <w:szCs w:val="12"/>
                <w:lang w:val="sq-AL"/>
              </w:rPr>
              <w:t>Bashkim</w:t>
            </w:r>
          </w:p>
        </w:tc>
        <w:tc>
          <w:tcPr>
            <w:tcW w:w="329"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left"/>
              <w:rPr>
                <w:rFonts w:ascii="Garamond" w:eastAsia="Times New Roman" w:hAnsi="Garamond" w:cs="Arial"/>
                <w:color w:val="000000"/>
                <w:sz w:val="12"/>
                <w:szCs w:val="12"/>
                <w:lang w:val="sq-AL"/>
              </w:rPr>
            </w:pPr>
            <w:r w:rsidRPr="00783D21">
              <w:rPr>
                <w:rFonts w:ascii="Garamond" w:eastAsia="Times New Roman" w:hAnsi="Garamond" w:cs="Arial"/>
                <w:color w:val="000000"/>
                <w:sz w:val="12"/>
                <w:szCs w:val="12"/>
                <w:lang w:val="sq-AL"/>
              </w:rPr>
              <w:t> </w:t>
            </w:r>
          </w:p>
        </w:tc>
        <w:tc>
          <w:tcPr>
            <w:tcW w:w="330"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left"/>
              <w:rPr>
                <w:rFonts w:ascii="Garamond" w:eastAsia="Times New Roman" w:hAnsi="Garamond" w:cs="Arial"/>
                <w:color w:val="000000"/>
                <w:sz w:val="12"/>
                <w:szCs w:val="12"/>
                <w:lang w:val="sq-AL"/>
              </w:rPr>
            </w:pPr>
            <w:r w:rsidRPr="00783D21">
              <w:rPr>
                <w:rFonts w:ascii="Garamond" w:eastAsia="Times New Roman" w:hAnsi="Garamond" w:cs="Arial"/>
                <w:color w:val="000000"/>
                <w:sz w:val="12"/>
                <w:szCs w:val="12"/>
                <w:lang w:val="sq-AL"/>
              </w:rPr>
              <w:t>Lolaj</w:t>
            </w:r>
          </w:p>
        </w:tc>
        <w:tc>
          <w:tcPr>
            <w:tcW w:w="330"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1980</w:t>
            </w:r>
          </w:p>
        </w:tc>
        <w:tc>
          <w:tcPr>
            <w:tcW w:w="455"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214/47</w:t>
            </w:r>
          </w:p>
        </w:tc>
        <w:tc>
          <w:tcPr>
            <w:tcW w:w="251"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1000</w:t>
            </w:r>
          </w:p>
        </w:tc>
        <w:tc>
          <w:tcPr>
            <w:tcW w:w="294"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23</w:t>
            </w:r>
          </w:p>
        </w:tc>
        <w:tc>
          <w:tcPr>
            <w:tcW w:w="381"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 </w:t>
            </w:r>
          </w:p>
        </w:tc>
        <w:tc>
          <w:tcPr>
            <w:tcW w:w="276"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 </w:t>
            </w:r>
          </w:p>
        </w:tc>
        <w:tc>
          <w:tcPr>
            <w:tcW w:w="239"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112</w:t>
            </w:r>
          </w:p>
        </w:tc>
        <w:tc>
          <w:tcPr>
            <w:tcW w:w="430"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 </w:t>
            </w:r>
          </w:p>
        </w:tc>
        <w:tc>
          <w:tcPr>
            <w:tcW w:w="348"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2576</w:t>
            </w:r>
          </w:p>
        </w:tc>
        <w:tc>
          <w:tcPr>
            <w:tcW w:w="680"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left"/>
              <w:rPr>
                <w:rFonts w:ascii="Garamond" w:eastAsia="Times New Roman" w:hAnsi="Garamond" w:cs="Arial"/>
                <w:sz w:val="12"/>
                <w:szCs w:val="12"/>
                <w:lang w:val="sq-AL"/>
              </w:rPr>
            </w:pPr>
            <w:r w:rsidRPr="00783D21">
              <w:rPr>
                <w:rFonts w:ascii="Garamond" w:eastAsia="Times New Roman" w:hAnsi="Garamond" w:cs="Arial"/>
                <w:sz w:val="12"/>
                <w:szCs w:val="12"/>
                <w:lang w:val="sq-AL"/>
              </w:rPr>
              <w:t>Konfirmuar nga ZVRPP</w:t>
            </w:r>
          </w:p>
        </w:tc>
      </w:tr>
      <w:tr w:rsidR="00170BC0" w:rsidRPr="00783D21" w:rsidTr="0082760A">
        <w:trPr>
          <w:trHeight w:val="139"/>
          <w:jc w:val="center"/>
        </w:trPr>
        <w:tc>
          <w:tcPr>
            <w:tcW w:w="189" w:type="pct"/>
            <w:tcBorders>
              <w:top w:val="nil"/>
              <w:left w:val="single" w:sz="8" w:space="0" w:color="auto"/>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right"/>
              <w:rPr>
                <w:rFonts w:ascii="Garamond" w:eastAsia="Times New Roman" w:hAnsi="Garamond" w:cs="Arial"/>
                <w:sz w:val="12"/>
                <w:szCs w:val="12"/>
                <w:lang w:val="sq-AL"/>
              </w:rPr>
            </w:pPr>
            <w:r w:rsidRPr="00783D21">
              <w:rPr>
                <w:rFonts w:ascii="Garamond" w:eastAsia="Times New Roman" w:hAnsi="Garamond" w:cs="Arial"/>
                <w:sz w:val="12"/>
                <w:szCs w:val="12"/>
                <w:lang w:val="sq-AL"/>
              </w:rPr>
              <w:t>43</w:t>
            </w:r>
          </w:p>
        </w:tc>
        <w:tc>
          <w:tcPr>
            <w:tcW w:w="468"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left"/>
              <w:rPr>
                <w:rFonts w:ascii="Garamond" w:eastAsia="Times New Roman" w:hAnsi="Garamond" w:cs="Arial"/>
                <w:color w:val="000000"/>
                <w:sz w:val="12"/>
                <w:szCs w:val="12"/>
                <w:lang w:val="sq-AL"/>
              </w:rPr>
            </w:pPr>
            <w:r w:rsidRPr="00783D21">
              <w:rPr>
                <w:rFonts w:ascii="Garamond" w:eastAsia="Times New Roman" w:hAnsi="Garamond" w:cs="Arial"/>
                <w:color w:val="000000"/>
                <w:sz w:val="12"/>
                <w:szCs w:val="12"/>
                <w:lang w:val="sq-AL"/>
              </w:rPr>
              <w:t xml:space="preserve">Myzafer </w:t>
            </w:r>
          </w:p>
        </w:tc>
        <w:tc>
          <w:tcPr>
            <w:tcW w:w="329"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left"/>
              <w:rPr>
                <w:rFonts w:ascii="Garamond" w:eastAsia="Times New Roman" w:hAnsi="Garamond" w:cs="Arial"/>
                <w:color w:val="000000"/>
                <w:sz w:val="12"/>
                <w:szCs w:val="12"/>
                <w:lang w:val="sq-AL"/>
              </w:rPr>
            </w:pPr>
            <w:r w:rsidRPr="00783D21">
              <w:rPr>
                <w:rFonts w:ascii="Garamond" w:eastAsia="Times New Roman" w:hAnsi="Garamond" w:cs="Arial"/>
                <w:color w:val="000000"/>
                <w:sz w:val="12"/>
                <w:szCs w:val="12"/>
                <w:lang w:val="sq-AL"/>
              </w:rPr>
              <w:t> </w:t>
            </w:r>
          </w:p>
        </w:tc>
        <w:tc>
          <w:tcPr>
            <w:tcW w:w="330"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left"/>
              <w:rPr>
                <w:rFonts w:ascii="Garamond" w:eastAsia="Times New Roman" w:hAnsi="Garamond" w:cs="Arial"/>
                <w:color w:val="000000"/>
                <w:sz w:val="12"/>
                <w:szCs w:val="12"/>
                <w:lang w:val="sq-AL"/>
              </w:rPr>
            </w:pPr>
            <w:r w:rsidRPr="00783D21">
              <w:rPr>
                <w:rFonts w:ascii="Garamond" w:eastAsia="Times New Roman" w:hAnsi="Garamond" w:cs="Arial"/>
                <w:color w:val="000000"/>
                <w:sz w:val="12"/>
                <w:szCs w:val="12"/>
                <w:lang w:val="sq-AL"/>
              </w:rPr>
              <w:t>Lolaj</w:t>
            </w:r>
          </w:p>
        </w:tc>
        <w:tc>
          <w:tcPr>
            <w:tcW w:w="330"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1980</w:t>
            </w:r>
          </w:p>
        </w:tc>
        <w:tc>
          <w:tcPr>
            <w:tcW w:w="455"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214/26</w:t>
            </w:r>
          </w:p>
        </w:tc>
        <w:tc>
          <w:tcPr>
            <w:tcW w:w="251"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700</w:t>
            </w:r>
          </w:p>
        </w:tc>
        <w:tc>
          <w:tcPr>
            <w:tcW w:w="294"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30</w:t>
            </w:r>
          </w:p>
        </w:tc>
        <w:tc>
          <w:tcPr>
            <w:tcW w:w="381"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 </w:t>
            </w:r>
          </w:p>
        </w:tc>
        <w:tc>
          <w:tcPr>
            <w:tcW w:w="276"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 </w:t>
            </w:r>
          </w:p>
        </w:tc>
        <w:tc>
          <w:tcPr>
            <w:tcW w:w="239"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112</w:t>
            </w:r>
          </w:p>
        </w:tc>
        <w:tc>
          <w:tcPr>
            <w:tcW w:w="430"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 </w:t>
            </w:r>
          </w:p>
        </w:tc>
        <w:tc>
          <w:tcPr>
            <w:tcW w:w="348"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3360</w:t>
            </w:r>
          </w:p>
        </w:tc>
        <w:tc>
          <w:tcPr>
            <w:tcW w:w="680"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left"/>
              <w:rPr>
                <w:rFonts w:ascii="Garamond" w:eastAsia="Times New Roman" w:hAnsi="Garamond" w:cs="Arial"/>
                <w:sz w:val="12"/>
                <w:szCs w:val="12"/>
                <w:lang w:val="sq-AL"/>
              </w:rPr>
            </w:pPr>
            <w:r w:rsidRPr="00783D21">
              <w:rPr>
                <w:rFonts w:ascii="Garamond" w:eastAsia="Times New Roman" w:hAnsi="Garamond" w:cs="Arial"/>
                <w:sz w:val="12"/>
                <w:szCs w:val="12"/>
                <w:lang w:val="sq-AL"/>
              </w:rPr>
              <w:t>Konfirmuar nga ZVRPP</w:t>
            </w:r>
          </w:p>
        </w:tc>
      </w:tr>
      <w:tr w:rsidR="00170BC0" w:rsidRPr="00783D21" w:rsidTr="0082760A">
        <w:trPr>
          <w:trHeight w:val="139"/>
          <w:jc w:val="center"/>
        </w:trPr>
        <w:tc>
          <w:tcPr>
            <w:tcW w:w="189" w:type="pct"/>
            <w:tcBorders>
              <w:top w:val="nil"/>
              <w:left w:val="single" w:sz="8" w:space="0" w:color="auto"/>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right"/>
              <w:rPr>
                <w:rFonts w:ascii="Garamond" w:eastAsia="Times New Roman" w:hAnsi="Garamond" w:cs="Arial"/>
                <w:sz w:val="12"/>
                <w:szCs w:val="12"/>
                <w:lang w:val="sq-AL"/>
              </w:rPr>
            </w:pPr>
            <w:r w:rsidRPr="00783D21">
              <w:rPr>
                <w:rFonts w:ascii="Garamond" w:eastAsia="Times New Roman" w:hAnsi="Garamond" w:cs="Arial"/>
                <w:sz w:val="12"/>
                <w:szCs w:val="12"/>
                <w:lang w:val="sq-AL"/>
              </w:rPr>
              <w:t>44</w:t>
            </w:r>
          </w:p>
        </w:tc>
        <w:tc>
          <w:tcPr>
            <w:tcW w:w="468"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left"/>
              <w:rPr>
                <w:rFonts w:ascii="Garamond" w:eastAsia="Times New Roman" w:hAnsi="Garamond" w:cs="Arial"/>
                <w:color w:val="000000"/>
                <w:sz w:val="12"/>
                <w:szCs w:val="12"/>
                <w:lang w:val="sq-AL"/>
              </w:rPr>
            </w:pPr>
            <w:r w:rsidRPr="00783D21">
              <w:rPr>
                <w:rFonts w:ascii="Garamond" w:eastAsia="Times New Roman" w:hAnsi="Garamond" w:cs="Arial"/>
                <w:color w:val="000000"/>
                <w:sz w:val="12"/>
                <w:szCs w:val="12"/>
                <w:lang w:val="sq-AL"/>
              </w:rPr>
              <w:t>Shuaip</w:t>
            </w:r>
          </w:p>
        </w:tc>
        <w:tc>
          <w:tcPr>
            <w:tcW w:w="329"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left"/>
              <w:rPr>
                <w:rFonts w:ascii="Garamond" w:eastAsia="Times New Roman" w:hAnsi="Garamond" w:cs="Arial"/>
                <w:color w:val="000000"/>
                <w:sz w:val="12"/>
                <w:szCs w:val="12"/>
                <w:lang w:val="sq-AL"/>
              </w:rPr>
            </w:pPr>
            <w:r w:rsidRPr="00783D21">
              <w:rPr>
                <w:rFonts w:ascii="Garamond" w:eastAsia="Times New Roman" w:hAnsi="Garamond" w:cs="Arial"/>
                <w:color w:val="000000"/>
                <w:sz w:val="12"/>
                <w:szCs w:val="12"/>
                <w:lang w:val="sq-AL"/>
              </w:rPr>
              <w:t> </w:t>
            </w:r>
          </w:p>
        </w:tc>
        <w:tc>
          <w:tcPr>
            <w:tcW w:w="330"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left"/>
              <w:rPr>
                <w:rFonts w:ascii="Garamond" w:eastAsia="Times New Roman" w:hAnsi="Garamond" w:cs="Arial"/>
                <w:color w:val="000000"/>
                <w:sz w:val="12"/>
                <w:szCs w:val="12"/>
                <w:lang w:val="sq-AL"/>
              </w:rPr>
            </w:pPr>
            <w:r w:rsidRPr="00783D21">
              <w:rPr>
                <w:rFonts w:ascii="Garamond" w:eastAsia="Times New Roman" w:hAnsi="Garamond" w:cs="Arial"/>
                <w:color w:val="000000"/>
                <w:sz w:val="12"/>
                <w:szCs w:val="12"/>
                <w:lang w:val="sq-AL"/>
              </w:rPr>
              <w:t>Lolaj</w:t>
            </w:r>
          </w:p>
        </w:tc>
        <w:tc>
          <w:tcPr>
            <w:tcW w:w="330"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1980</w:t>
            </w:r>
          </w:p>
        </w:tc>
        <w:tc>
          <w:tcPr>
            <w:tcW w:w="455"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214/25</w:t>
            </w:r>
          </w:p>
        </w:tc>
        <w:tc>
          <w:tcPr>
            <w:tcW w:w="251"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800</w:t>
            </w:r>
          </w:p>
        </w:tc>
        <w:tc>
          <w:tcPr>
            <w:tcW w:w="294"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34</w:t>
            </w:r>
          </w:p>
        </w:tc>
        <w:tc>
          <w:tcPr>
            <w:tcW w:w="381"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 </w:t>
            </w:r>
          </w:p>
        </w:tc>
        <w:tc>
          <w:tcPr>
            <w:tcW w:w="276"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 </w:t>
            </w:r>
          </w:p>
        </w:tc>
        <w:tc>
          <w:tcPr>
            <w:tcW w:w="239"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112</w:t>
            </w:r>
          </w:p>
        </w:tc>
        <w:tc>
          <w:tcPr>
            <w:tcW w:w="430"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 </w:t>
            </w:r>
          </w:p>
        </w:tc>
        <w:tc>
          <w:tcPr>
            <w:tcW w:w="348"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3808</w:t>
            </w:r>
          </w:p>
        </w:tc>
        <w:tc>
          <w:tcPr>
            <w:tcW w:w="680"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left"/>
              <w:rPr>
                <w:rFonts w:ascii="Garamond" w:eastAsia="Times New Roman" w:hAnsi="Garamond" w:cs="Arial"/>
                <w:sz w:val="12"/>
                <w:szCs w:val="12"/>
                <w:lang w:val="sq-AL"/>
              </w:rPr>
            </w:pPr>
            <w:r w:rsidRPr="00783D21">
              <w:rPr>
                <w:rFonts w:ascii="Garamond" w:eastAsia="Times New Roman" w:hAnsi="Garamond" w:cs="Arial"/>
                <w:sz w:val="12"/>
                <w:szCs w:val="12"/>
                <w:lang w:val="sq-AL"/>
              </w:rPr>
              <w:t>Konfirmuar nga ZVRPP</w:t>
            </w:r>
          </w:p>
        </w:tc>
      </w:tr>
      <w:tr w:rsidR="00170BC0" w:rsidRPr="00783D21" w:rsidTr="0082760A">
        <w:trPr>
          <w:trHeight w:val="139"/>
          <w:jc w:val="center"/>
        </w:trPr>
        <w:tc>
          <w:tcPr>
            <w:tcW w:w="189" w:type="pct"/>
            <w:tcBorders>
              <w:top w:val="nil"/>
              <w:left w:val="single" w:sz="8" w:space="0" w:color="auto"/>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right"/>
              <w:rPr>
                <w:rFonts w:ascii="Garamond" w:eastAsia="Times New Roman" w:hAnsi="Garamond" w:cs="Arial"/>
                <w:sz w:val="12"/>
                <w:szCs w:val="12"/>
                <w:lang w:val="sq-AL"/>
              </w:rPr>
            </w:pPr>
            <w:r w:rsidRPr="00783D21">
              <w:rPr>
                <w:rFonts w:ascii="Garamond" w:eastAsia="Times New Roman" w:hAnsi="Garamond" w:cs="Arial"/>
                <w:sz w:val="12"/>
                <w:szCs w:val="12"/>
                <w:lang w:val="sq-AL"/>
              </w:rPr>
              <w:t>45</w:t>
            </w:r>
          </w:p>
        </w:tc>
        <w:tc>
          <w:tcPr>
            <w:tcW w:w="468"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left"/>
              <w:rPr>
                <w:rFonts w:ascii="Garamond" w:eastAsia="Times New Roman" w:hAnsi="Garamond" w:cs="Arial"/>
                <w:color w:val="000000"/>
                <w:sz w:val="12"/>
                <w:szCs w:val="12"/>
                <w:lang w:val="sq-AL"/>
              </w:rPr>
            </w:pPr>
            <w:r w:rsidRPr="00783D21">
              <w:rPr>
                <w:rFonts w:ascii="Garamond" w:eastAsia="Times New Roman" w:hAnsi="Garamond" w:cs="Arial"/>
                <w:color w:val="000000"/>
                <w:sz w:val="12"/>
                <w:szCs w:val="12"/>
                <w:lang w:val="sq-AL"/>
              </w:rPr>
              <w:t xml:space="preserve">Muharrem </w:t>
            </w:r>
          </w:p>
        </w:tc>
        <w:tc>
          <w:tcPr>
            <w:tcW w:w="329"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left"/>
              <w:rPr>
                <w:rFonts w:ascii="Garamond" w:eastAsia="Times New Roman" w:hAnsi="Garamond" w:cs="Arial"/>
                <w:color w:val="000000"/>
                <w:sz w:val="12"/>
                <w:szCs w:val="12"/>
                <w:lang w:val="sq-AL"/>
              </w:rPr>
            </w:pPr>
            <w:r w:rsidRPr="00783D21">
              <w:rPr>
                <w:rFonts w:ascii="Garamond" w:eastAsia="Times New Roman" w:hAnsi="Garamond" w:cs="Arial"/>
                <w:color w:val="000000"/>
                <w:sz w:val="12"/>
                <w:szCs w:val="12"/>
                <w:lang w:val="sq-AL"/>
              </w:rPr>
              <w:t> </w:t>
            </w:r>
          </w:p>
        </w:tc>
        <w:tc>
          <w:tcPr>
            <w:tcW w:w="330"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left"/>
              <w:rPr>
                <w:rFonts w:ascii="Garamond" w:eastAsia="Times New Roman" w:hAnsi="Garamond" w:cs="Arial"/>
                <w:color w:val="000000"/>
                <w:sz w:val="12"/>
                <w:szCs w:val="12"/>
                <w:lang w:val="sq-AL"/>
              </w:rPr>
            </w:pPr>
            <w:r w:rsidRPr="00783D21">
              <w:rPr>
                <w:rFonts w:ascii="Garamond" w:eastAsia="Times New Roman" w:hAnsi="Garamond" w:cs="Arial"/>
                <w:color w:val="000000"/>
                <w:sz w:val="12"/>
                <w:szCs w:val="12"/>
                <w:lang w:val="sq-AL"/>
              </w:rPr>
              <w:t>Lolaj</w:t>
            </w:r>
          </w:p>
        </w:tc>
        <w:tc>
          <w:tcPr>
            <w:tcW w:w="330"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1980</w:t>
            </w:r>
          </w:p>
        </w:tc>
        <w:tc>
          <w:tcPr>
            <w:tcW w:w="455"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214/24</w:t>
            </w:r>
          </w:p>
        </w:tc>
        <w:tc>
          <w:tcPr>
            <w:tcW w:w="251"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800</w:t>
            </w:r>
          </w:p>
        </w:tc>
        <w:tc>
          <w:tcPr>
            <w:tcW w:w="294"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39</w:t>
            </w:r>
          </w:p>
        </w:tc>
        <w:tc>
          <w:tcPr>
            <w:tcW w:w="381"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 </w:t>
            </w:r>
          </w:p>
        </w:tc>
        <w:tc>
          <w:tcPr>
            <w:tcW w:w="276"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 </w:t>
            </w:r>
          </w:p>
        </w:tc>
        <w:tc>
          <w:tcPr>
            <w:tcW w:w="239"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112</w:t>
            </w:r>
          </w:p>
        </w:tc>
        <w:tc>
          <w:tcPr>
            <w:tcW w:w="430"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 </w:t>
            </w:r>
          </w:p>
        </w:tc>
        <w:tc>
          <w:tcPr>
            <w:tcW w:w="348"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4368</w:t>
            </w:r>
          </w:p>
        </w:tc>
        <w:tc>
          <w:tcPr>
            <w:tcW w:w="680"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left"/>
              <w:rPr>
                <w:rFonts w:ascii="Garamond" w:eastAsia="Times New Roman" w:hAnsi="Garamond" w:cs="Arial"/>
                <w:sz w:val="12"/>
                <w:szCs w:val="12"/>
                <w:lang w:val="sq-AL"/>
              </w:rPr>
            </w:pPr>
            <w:r w:rsidRPr="00783D21">
              <w:rPr>
                <w:rFonts w:ascii="Garamond" w:eastAsia="Times New Roman" w:hAnsi="Garamond" w:cs="Arial"/>
                <w:sz w:val="12"/>
                <w:szCs w:val="12"/>
                <w:lang w:val="sq-AL"/>
              </w:rPr>
              <w:t>Konfirmuar nga ZVRPP</w:t>
            </w:r>
          </w:p>
        </w:tc>
      </w:tr>
      <w:tr w:rsidR="00170BC0" w:rsidRPr="00783D21" w:rsidTr="0082760A">
        <w:trPr>
          <w:trHeight w:val="139"/>
          <w:jc w:val="center"/>
        </w:trPr>
        <w:tc>
          <w:tcPr>
            <w:tcW w:w="189" w:type="pct"/>
            <w:tcBorders>
              <w:top w:val="nil"/>
              <w:left w:val="single" w:sz="8" w:space="0" w:color="auto"/>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right"/>
              <w:rPr>
                <w:rFonts w:ascii="Garamond" w:eastAsia="Times New Roman" w:hAnsi="Garamond" w:cs="Arial"/>
                <w:sz w:val="12"/>
                <w:szCs w:val="12"/>
                <w:lang w:val="sq-AL"/>
              </w:rPr>
            </w:pPr>
            <w:r w:rsidRPr="00783D21">
              <w:rPr>
                <w:rFonts w:ascii="Garamond" w:eastAsia="Times New Roman" w:hAnsi="Garamond" w:cs="Arial"/>
                <w:sz w:val="12"/>
                <w:szCs w:val="12"/>
                <w:lang w:val="sq-AL"/>
              </w:rPr>
              <w:t>46</w:t>
            </w:r>
          </w:p>
        </w:tc>
        <w:tc>
          <w:tcPr>
            <w:tcW w:w="468"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left"/>
              <w:rPr>
                <w:rFonts w:ascii="Garamond" w:eastAsia="Times New Roman" w:hAnsi="Garamond" w:cs="Arial"/>
                <w:color w:val="000000"/>
                <w:sz w:val="12"/>
                <w:szCs w:val="12"/>
                <w:lang w:val="sq-AL"/>
              </w:rPr>
            </w:pPr>
            <w:r w:rsidRPr="00783D21">
              <w:rPr>
                <w:rFonts w:ascii="Garamond" w:eastAsia="Times New Roman" w:hAnsi="Garamond" w:cs="Arial"/>
                <w:color w:val="000000"/>
                <w:sz w:val="12"/>
                <w:szCs w:val="12"/>
                <w:lang w:val="sq-AL"/>
              </w:rPr>
              <w:t xml:space="preserve">Zini </w:t>
            </w:r>
          </w:p>
        </w:tc>
        <w:tc>
          <w:tcPr>
            <w:tcW w:w="329"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left"/>
              <w:rPr>
                <w:rFonts w:ascii="Garamond" w:eastAsia="Times New Roman" w:hAnsi="Garamond" w:cs="Arial"/>
                <w:color w:val="000000"/>
                <w:sz w:val="12"/>
                <w:szCs w:val="12"/>
                <w:lang w:val="sq-AL"/>
              </w:rPr>
            </w:pPr>
            <w:r w:rsidRPr="00783D21">
              <w:rPr>
                <w:rFonts w:ascii="Garamond" w:eastAsia="Times New Roman" w:hAnsi="Garamond" w:cs="Arial"/>
                <w:color w:val="000000"/>
                <w:sz w:val="12"/>
                <w:szCs w:val="12"/>
                <w:lang w:val="sq-AL"/>
              </w:rPr>
              <w:t>Shaqo</w:t>
            </w:r>
          </w:p>
        </w:tc>
        <w:tc>
          <w:tcPr>
            <w:tcW w:w="330"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left"/>
              <w:rPr>
                <w:rFonts w:ascii="Garamond" w:eastAsia="Times New Roman" w:hAnsi="Garamond" w:cs="Arial"/>
                <w:color w:val="000000"/>
                <w:sz w:val="12"/>
                <w:szCs w:val="12"/>
                <w:lang w:val="sq-AL"/>
              </w:rPr>
            </w:pPr>
            <w:r w:rsidRPr="00783D21">
              <w:rPr>
                <w:rFonts w:ascii="Garamond" w:eastAsia="Times New Roman" w:hAnsi="Garamond" w:cs="Arial"/>
                <w:color w:val="000000"/>
                <w:sz w:val="12"/>
                <w:szCs w:val="12"/>
                <w:lang w:val="sq-AL"/>
              </w:rPr>
              <w:t>Kamberi</w:t>
            </w:r>
          </w:p>
        </w:tc>
        <w:tc>
          <w:tcPr>
            <w:tcW w:w="330"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1980</w:t>
            </w:r>
          </w:p>
        </w:tc>
        <w:tc>
          <w:tcPr>
            <w:tcW w:w="455"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214/22</w:t>
            </w:r>
          </w:p>
        </w:tc>
        <w:tc>
          <w:tcPr>
            <w:tcW w:w="251"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300</w:t>
            </w:r>
          </w:p>
        </w:tc>
        <w:tc>
          <w:tcPr>
            <w:tcW w:w="294"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34</w:t>
            </w:r>
          </w:p>
        </w:tc>
        <w:tc>
          <w:tcPr>
            <w:tcW w:w="381"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 </w:t>
            </w:r>
          </w:p>
        </w:tc>
        <w:tc>
          <w:tcPr>
            <w:tcW w:w="276"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 </w:t>
            </w:r>
          </w:p>
        </w:tc>
        <w:tc>
          <w:tcPr>
            <w:tcW w:w="239"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112</w:t>
            </w:r>
          </w:p>
        </w:tc>
        <w:tc>
          <w:tcPr>
            <w:tcW w:w="430"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 </w:t>
            </w:r>
          </w:p>
        </w:tc>
        <w:tc>
          <w:tcPr>
            <w:tcW w:w="348"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3808</w:t>
            </w:r>
          </w:p>
        </w:tc>
        <w:tc>
          <w:tcPr>
            <w:tcW w:w="680"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left"/>
              <w:rPr>
                <w:rFonts w:ascii="Garamond" w:eastAsia="Times New Roman" w:hAnsi="Garamond" w:cs="Arial"/>
                <w:sz w:val="12"/>
                <w:szCs w:val="12"/>
                <w:lang w:val="sq-AL"/>
              </w:rPr>
            </w:pPr>
            <w:r w:rsidRPr="00783D21">
              <w:rPr>
                <w:rFonts w:ascii="Garamond" w:eastAsia="Times New Roman" w:hAnsi="Garamond" w:cs="Arial"/>
                <w:sz w:val="12"/>
                <w:szCs w:val="12"/>
                <w:lang w:val="sq-AL"/>
              </w:rPr>
              <w:t>Konfirmuar nga ZVRPP</w:t>
            </w:r>
          </w:p>
        </w:tc>
      </w:tr>
      <w:tr w:rsidR="00170BC0" w:rsidRPr="00783D21" w:rsidTr="0082760A">
        <w:trPr>
          <w:trHeight w:val="139"/>
          <w:jc w:val="center"/>
        </w:trPr>
        <w:tc>
          <w:tcPr>
            <w:tcW w:w="189" w:type="pct"/>
            <w:tcBorders>
              <w:top w:val="nil"/>
              <w:left w:val="single" w:sz="8" w:space="0" w:color="auto"/>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right"/>
              <w:rPr>
                <w:rFonts w:ascii="Garamond" w:eastAsia="Times New Roman" w:hAnsi="Garamond" w:cs="Arial"/>
                <w:sz w:val="12"/>
                <w:szCs w:val="12"/>
                <w:lang w:val="sq-AL"/>
              </w:rPr>
            </w:pPr>
            <w:r w:rsidRPr="00783D21">
              <w:rPr>
                <w:rFonts w:ascii="Garamond" w:eastAsia="Times New Roman" w:hAnsi="Garamond" w:cs="Arial"/>
                <w:sz w:val="12"/>
                <w:szCs w:val="12"/>
                <w:lang w:val="sq-AL"/>
              </w:rPr>
              <w:t>47</w:t>
            </w:r>
          </w:p>
        </w:tc>
        <w:tc>
          <w:tcPr>
            <w:tcW w:w="468"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left"/>
              <w:rPr>
                <w:rFonts w:ascii="Garamond" w:eastAsia="Times New Roman" w:hAnsi="Garamond" w:cs="Arial"/>
                <w:color w:val="000000"/>
                <w:sz w:val="12"/>
                <w:szCs w:val="12"/>
                <w:lang w:val="sq-AL"/>
              </w:rPr>
            </w:pPr>
            <w:r w:rsidRPr="00783D21">
              <w:rPr>
                <w:rFonts w:ascii="Garamond" w:eastAsia="Times New Roman" w:hAnsi="Garamond" w:cs="Arial"/>
                <w:color w:val="000000"/>
                <w:sz w:val="12"/>
                <w:szCs w:val="12"/>
                <w:lang w:val="sq-AL"/>
              </w:rPr>
              <w:t>Bashkepronesi</w:t>
            </w:r>
          </w:p>
        </w:tc>
        <w:tc>
          <w:tcPr>
            <w:tcW w:w="329"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left"/>
              <w:rPr>
                <w:rFonts w:ascii="Garamond" w:eastAsia="Times New Roman" w:hAnsi="Garamond" w:cs="Arial"/>
                <w:color w:val="000000"/>
                <w:sz w:val="12"/>
                <w:szCs w:val="12"/>
                <w:lang w:val="sq-AL"/>
              </w:rPr>
            </w:pPr>
            <w:r w:rsidRPr="00783D21">
              <w:rPr>
                <w:rFonts w:ascii="Garamond" w:eastAsia="Times New Roman" w:hAnsi="Garamond" w:cs="Arial"/>
                <w:color w:val="000000"/>
                <w:sz w:val="12"/>
                <w:szCs w:val="12"/>
                <w:lang w:val="sq-AL"/>
              </w:rPr>
              <w:t> </w:t>
            </w:r>
          </w:p>
        </w:tc>
        <w:tc>
          <w:tcPr>
            <w:tcW w:w="330"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left"/>
              <w:rPr>
                <w:rFonts w:ascii="Garamond" w:eastAsia="Times New Roman" w:hAnsi="Garamond" w:cs="Arial"/>
                <w:color w:val="000000"/>
                <w:sz w:val="12"/>
                <w:szCs w:val="12"/>
                <w:lang w:val="sq-AL"/>
              </w:rPr>
            </w:pPr>
            <w:r w:rsidRPr="00783D21">
              <w:rPr>
                <w:rFonts w:ascii="Garamond" w:eastAsia="Times New Roman" w:hAnsi="Garamond" w:cs="Arial"/>
                <w:color w:val="000000"/>
                <w:sz w:val="12"/>
                <w:szCs w:val="12"/>
                <w:lang w:val="sq-AL"/>
              </w:rPr>
              <w:t> </w:t>
            </w:r>
          </w:p>
        </w:tc>
        <w:tc>
          <w:tcPr>
            <w:tcW w:w="330"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1980</w:t>
            </w:r>
          </w:p>
        </w:tc>
        <w:tc>
          <w:tcPr>
            <w:tcW w:w="455"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214/46</w:t>
            </w:r>
          </w:p>
        </w:tc>
        <w:tc>
          <w:tcPr>
            <w:tcW w:w="251"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1600</w:t>
            </w:r>
          </w:p>
        </w:tc>
        <w:tc>
          <w:tcPr>
            <w:tcW w:w="294"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45</w:t>
            </w:r>
          </w:p>
        </w:tc>
        <w:tc>
          <w:tcPr>
            <w:tcW w:w="381"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 </w:t>
            </w:r>
          </w:p>
        </w:tc>
        <w:tc>
          <w:tcPr>
            <w:tcW w:w="276"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 </w:t>
            </w:r>
          </w:p>
        </w:tc>
        <w:tc>
          <w:tcPr>
            <w:tcW w:w="239"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112</w:t>
            </w:r>
          </w:p>
        </w:tc>
        <w:tc>
          <w:tcPr>
            <w:tcW w:w="430"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 </w:t>
            </w:r>
          </w:p>
        </w:tc>
        <w:tc>
          <w:tcPr>
            <w:tcW w:w="348"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5040</w:t>
            </w:r>
          </w:p>
        </w:tc>
        <w:tc>
          <w:tcPr>
            <w:tcW w:w="680"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left"/>
              <w:rPr>
                <w:rFonts w:ascii="Garamond" w:eastAsia="Times New Roman" w:hAnsi="Garamond" w:cs="Arial"/>
                <w:sz w:val="12"/>
                <w:szCs w:val="12"/>
                <w:lang w:val="sq-AL"/>
              </w:rPr>
            </w:pPr>
            <w:r w:rsidRPr="00783D21">
              <w:rPr>
                <w:rFonts w:ascii="Garamond" w:eastAsia="Times New Roman" w:hAnsi="Garamond" w:cs="Arial"/>
                <w:sz w:val="12"/>
                <w:szCs w:val="12"/>
                <w:lang w:val="sq-AL"/>
              </w:rPr>
              <w:t>Konfirmuar nga ZVRPP</w:t>
            </w:r>
          </w:p>
        </w:tc>
      </w:tr>
      <w:tr w:rsidR="00170BC0" w:rsidRPr="00783D21" w:rsidTr="0082760A">
        <w:trPr>
          <w:trHeight w:val="139"/>
          <w:jc w:val="center"/>
        </w:trPr>
        <w:tc>
          <w:tcPr>
            <w:tcW w:w="189" w:type="pct"/>
            <w:tcBorders>
              <w:top w:val="nil"/>
              <w:left w:val="single" w:sz="8" w:space="0" w:color="auto"/>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right"/>
              <w:rPr>
                <w:rFonts w:ascii="Garamond" w:eastAsia="Times New Roman" w:hAnsi="Garamond" w:cs="Arial"/>
                <w:sz w:val="12"/>
                <w:szCs w:val="12"/>
                <w:lang w:val="sq-AL"/>
              </w:rPr>
            </w:pPr>
            <w:r w:rsidRPr="00783D21">
              <w:rPr>
                <w:rFonts w:ascii="Garamond" w:eastAsia="Times New Roman" w:hAnsi="Garamond" w:cs="Arial"/>
                <w:sz w:val="12"/>
                <w:szCs w:val="12"/>
                <w:lang w:val="sq-AL"/>
              </w:rPr>
              <w:t>48</w:t>
            </w:r>
          </w:p>
        </w:tc>
        <w:tc>
          <w:tcPr>
            <w:tcW w:w="468"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left"/>
              <w:rPr>
                <w:rFonts w:ascii="Garamond" w:eastAsia="Times New Roman" w:hAnsi="Garamond" w:cs="Arial"/>
                <w:color w:val="000000"/>
                <w:sz w:val="12"/>
                <w:szCs w:val="12"/>
                <w:lang w:val="sq-AL"/>
              </w:rPr>
            </w:pPr>
            <w:r w:rsidRPr="00783D21">
              <w:rPr>
                <w:rFonts w:ascii="Garamond" w:eastAsia="Times New Roman" w:hAnsi="Garamond" w:cs="Arial"/>
                <w:color w:val="000000"/>
                <w:sz w:val="12"/>
                <w:szCs w:val="12"/>
                <w:lang w:val="sq-AL"/>
              </w:rPr>
              <w:t xml:space="preserve">Belul </w:t>
            </w:r>
          </w:p>
        </w:tc>
        <w:tc>
          <w:tcPr>
            <w:tcW w:w="329"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left"/>
              <w:rPr>
                <w:rFonts w:ascii="Garamond" w:eastAsia="Times New Roman" w:hAnsi="Garamond" w:cs="Arial"/>
                <w:color w:val="000000"/>
                <w:sz w:val="12"/>
                <w:szCs w:val="12"/>
                <w:lang w:val="sq-AL"/>
              </w:rPr>
            </w:pPr>
            <w:r w:rsidRPr="00783D21">
              <w:rPr>
                <w:rFonts w:ascii="Garamond" w:eastAsia="Times New Roman" w:hAnsi="Garamond" w:cs="Arial"/>
                <w:color w:val="000000"/>
                <w:sz w:val="12"/>
                <w:szCs w:val="12"/>
                <w:lang w:val="sq-AL"/>
              </w:rPr>
              <w:t> </w:t>
            </w:r>
          </w:p>
        </w:tc>
        <w:tc>
          <w:tcPr>
            <w:tcW w:w="330"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left"/>
              <w:rPr>
                <w:rFonts w:ascii="Garamond" w:eastAsia="Times New Roman" w:hAnsi="Garamond" w:cs="Arial"/>
                <w:color w:val="000000"/>
                <w:sz w:val="12"/>
                <w:szCs w:val="12"/>
                <w:lang w:val="sq-AL"/>
              </w:rPr>
            </w:pPr>
            <w:r w:rsidRPr="00783D21">
              <w:rPr>
                <w:rFonts w:ascii="Garamond" w:eastAsia="Times New Roman" w:hAnsi="Garamond" w:cs="Arial"/>
                <w:color w:val="000000"/>
                <w:sz w:val="12"/>
                <w:szCs w:val="12"/>
                <w:lang w:val="sq-AL"/>
              </w:rPr>
              <w:t>Caushi</w:t>
            </w:r>
          </w:p>
        </w:tc>
        <w:tc>
          <w:tcPr>
            <w:tcW w:w="330"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1980</w:t>
            </w:r>
          </w:p>
        </w:tc>
        <w:tc>
          <w:tcPr>
            <w:tcW w:w="455"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214/33</w:t>
            </w:r>
          </w:p>
        </w:tc>
        <w:tc>
          <w:tcPr>
            <w:tcW w:w="251"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600</w:t>
            </w:r>
          </w:p>
        </w:tc>
        <w:tc>
          <w:tcPr>
            <w:tcW w:w="294"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72</w:t>
            </w:r>
          </w:p>
        </w:tc>
        <w:tc>
          <w:tcPr>
            <w:tcW w:w="381"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 </w:t>
            </w:r>
          </w:p>
        </w:tc>
        <w:tc>
          <w:tcPr>
            <w:tcW w:w="276"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 </w:t>
            </w:r>
          </w:p>
        </w:tc>
        <w:tc>
          <w:tcPr>
            <w:tcW w:w="239"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112</w:t>
            </w:r>
          </w:p>
        </w:tc>
        <w:tc>
          <w:tcPr>
            <w:tcW w:w="430"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 </w:t>
            </w:r>
          </w:p>
        </w:tc>
        <w:tc>
          <w:tcPr>
            <w:tcW w:w="348"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8064</w:t>
            </w:r>
          </w:p>
        </w:tc>
        <w:tc>
          <w:tcPr>
            <w:tcW w:w="680"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left"/>
              <w:rPr>
                <w:rFonts w:ascii="Garamond" w:eastAsia="Times New Roman" w:hAnsi="Garamond" w:cs="Arial"/>
                <w:sz w:val="12"/>
                <w:szCs w:val="12"/>
                <w:lang w:val="sq-AL"/>
              </w:rPr>
            </w:pPr>
            <w:r w:rsidRPr="00783D21">
              <w:rPr>
                <w:rFonts w:ascii="Garamond" w:eastAsia="Times New Roman" w:hAnsi="Garamond" w:cs="Arial"/>
                <w:sz w:val="12"/>
                <w:szCs w:val="12"/>
                <w:lang w:val="sq-AL"/>
              </w:rPr>
              <w:t>Konfirmuar nga ZVRPP</w:t>
            </w:r>
          </w:p>
        </w:tc>
      </w:tr>
      <w:tr w:rsidR="00170BC0" w:rsidRPr="00783D21" w:rsidTr="0082760A">
        <w:trPr>
          <w:trHeight w:val="139"/>
          <w:jc w:val="center"/>
        </w:trPr>
        <w:tc>
          <w:tcPr>
            <w:tcW w:w="189" w:type="pct"/>
            <w:tcBorders>
              <w:top w:val="nil"/>
              <w:left w:val="single" w:sz="8" w:space="0" w:color="auto"/>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right"/>
              <w:rPr>
                <w:rFonts w:ascii="Garamond" w:eastAsia="Times New Roman" w:hAnsi="Garamond" w:cs="Arial"/>
                <w:sz w:val="12"/>
                <w:szCs w:val="12"/>
                <w:lang w:val="sq-AL"/>
              </w:rPr>
            </w:pPr>
            <w:r w:rsidRPr="00783D21">
              <w:rPr>
                <w:rFonts w:ascii="Garamond" w:eastAsia="Times New Roman" w:hAnsi="Garamond" w:cs="Arial"/>
                <w:sz w:val="12"/>
                <w:szCs w:val="12"/>
                <w:lang w:val="sq-AL"/>
              </w:rPr>
              <w:t>49</w:t>
            </w:r>
          </w:p>
        </w:tc>
        <w:tc>
          <w:tcPr>
            <w:tcW w:w="468" w:type="pct"/>
            <w:tcBorders>
              <w:top w:val="nil"/>
              <w:left w:val="nil"/>
              <w:bottom w:val="nil"/>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left"/>
              <w:rPr>
                <w:rFonts w:ascii="Garamond" w:eastAsia="Times New Roman" w:hAnsi="Garamond" w:cs="Arial"/>
                <w:color w:val="000000"/>
                <w:sz w:val="12"/>
                <w:szCs w:val="12"/>
                <w:lang w:val="sq-AL"/>
              </w:rPr>
            </w:pPr>
            <w:r w:rsidRPr="00783D21">
              <w:rPr>
                <w:rFonts w:ascii="Garamond" w:eastAsia="Times New Roman" w:hAnsi="Garamond" w:cs="Arial"/>
                <w:color w:val="000000"/>
                <w:sz w:val="12"/>
                <w:szCs w:val="12"/>
                <w:lang w:val="sq-AL"/>
              </w:rPr>
              <w:t xml:space="preserve">Rexhep </w:t>
            </w:r>
          </w:p>
        </w:tc>
        <w:tc>
          <w:tcPr>
            <w:tcW w:w="329" w:type="pct"/>
            <w:tcBorders>
              <w:top w:val="nil"/>
              <w:left w:val="nil"/>
              <w:bottom w:val="nil"/>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left"/>
              <w:rPr>
                <w:rFonts w:ascii="Garamond" w:eastAsia="Times New Roman" w:hAnsi="Garamond" w:cs="Arial"/>
                <w:color w:val="000000"/>
                <w:sz w:val="12"/>
                <w:szCs w:val="12"/>
                <w:lang w:val="sq-AL"/>
              </w:rPr>
            </w:pPr>
            <w:r w:rsidRPr="00783D21">
              <w:rPr>
                <w:rFonts w:ascii="Garamond" w:eastAsia="Times New Roman" w:hAnsi="Garamond" w:cs="Arial"/>
                <w:color w:val="000000"/>
                <w:sz w:val="12"/>
                <w:szCs w:val="12"/>
                <w:lang w:val="sq-AL"/>
              </w:rPr>
              <w:t>Bektash</w:t>
            </w:r>
          </w:p>
        </w:tc>
        <w:tc>
          <w:tcPr>
            <w:tcW w:w="330" w:type="pct"/>
            <w:tcBorders>
              <w:top w:val="nil"/>
              <w:left w:val="nil"/>
              <w:bottom w:val="nil"/>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left"/>
              <w:rPr>
                <w:rFonts w:ascii="Garamond" w:eastAsia="Times New Roman" w:hAnsi="Garamond" w:cs="Arial"/>
                <w:color w:val="000000"/>
                <w:sz w:val="12"/>
                <w:szCs w:val="12"/>
                <w:lang w:val="sq-AL"/>
              </w:rPr>
            </w:pPr>
            <w:r w:rsidRPr="00783D21">
              <w:rPr>
                <w:rFonts w:ascii="Garamond" w:eastAsia="Times New Roman" w:hAnsi="Garamond" w:cs="Arial"/>
                <w:color w:val="000000"/>
                <w:sz w:val="12"/>
                <w:szCs w:val="12"/>
                <w:lang w:val="sq-AL"/>
              </w:rPr>
              <w:t>Kamberi</w:t>
            </w:r>
          </w:p>
        </w:tc>
        <w:tc>
          <w:tcPr>
            <w:tcW w:w="330"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1980</w:t>
            </w:r>
          </w:p>
        </w:tc>
        <w:tc>
          <w:tcPr>
            <w:tcW w:w="455" w:type="pct"/>
            <w:tcBorders>
              <w:top w:val="nil"/>
              <w:left w:val="nil"/>
              <w:bottom w:val="nil"/>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214/1</w:t>
            </w:r>
          </w:p>
        </w:tc>
        <w:tc>
          <w:tcPr>
            <w:tcW w:w="251" w:type="pct"/>
            <w:tcBorders>
              <w:top w:val="nil"/>
              <w:left w:val="nil"/>
              <w:bottom w:val="nil"/>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2000</w:t>
            </w:r>
          </w:p>
        </w:tc>
        <w:tc>
          <w:tcPr>
            <w:tcW w:w="294" w:type="pct"/>
            <w:tcBorders>
              <w:top w:val="nil"/>
              <w:left w:val="nil"/>
              <w:bottom w:val="nil"/>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2</w:t>
            </w:r>
          </w:p>
        </w:tc>
        <w:tc>
          <w:tcPr>
            <w:tcW w:w="381" w:type="pct"/>
            <w:tcBorders>
              <w:top w:val="nil"/>
              <w:left w:val="nil"/>
              <w:bottom w:val="nil"/>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 </w:t>
            </w:r>
          </w:p>
        </w:tc>
        <w:tc>
          <w:tcPr>
            <w:tcW w:w="276" w:type="pct"/>
            <w:tcBorders>
              <w:top w:val="nil"/>
              <w:left w:val="nil"/>
              <w:bottom w:val="nil"/>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 </w:t>
            </w:r>
          </w:p>
        </w:tc>
        <w:tc>
          <w:tcPr>
            <w:tcW w:w="239"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112</w:t>
            </w:r>
          </w:p>
        </w:tc>
        <w:tc>
          <w:tcPr>
            <w:tcW w:w="430"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 </w:t>
            </w:r>
          </w:p>
        </w:tc>
        <w:tc>
          <w:tcPr>
            <w:tcW w:w="348"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224</w:t>
            </w:r>
          </w:p>
        </w:tc>
        <w:tc>
          <w:tcPr>
            <w:tcW w:w="680"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left"/>
              <w:rPr>
                <w:rFonts w:ascii="Garamond" w:eastAsia="Times New Roman" w:hAnsi="Garamond" w:cs="Arial"/>
                <w:sz w:val="12"/>
                <w:szCs w:val="12"/>
                <w:lang w:val="sq-AL"/>
              </w:rPr>
            </w:pPr>
            <w:r w:rsidRPr="00783D21">
              <w:rPr>
                <w:rFonts w:ascii="Garamond" w:eastAsia="Times New Roman" w:hAnsi="Garamond" w:cs="Arial"/>
                <w:sz w:val="12"/>
                <w:szCs w:val="12"/>
                <w:lang w:val="sq-AL"/>
              </w:rPr>
              <w:t>Konfirmuar nga ZVRPP</w:t>
            </w:r>
          </w:p>
        </w:tc>
      </w:tr>
      <w:tr w:rsidR="00170BC0" w:rsidRPr="00783D21" w:rsidTr="0082760A">
        <w:trPr>
          <w:trHeight w:val="139"/>
          <w:jc w:val="center"/>
        </w:trPr>
        <w:tc>
          <w:tcPr>
            <w:tcW w:w="189" w:type="pct"/>
            <w:tcBorders>
              <w:top w:val="nil"/>
              <w:left w:val="single" w:sz="8" w:space="0" w:color="auto"/>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right"/>
              <w:rPr>
                <w:rFonts w:ascii="Garamond" w:eastAsia="Times New Roman" w:hAnsi="Garamond" w:cs="Arial"/>
                <w:sz w:val="12"/>
                <w:szCs w:val="12"/>
                <w:lang w:val="sq-AL"/>
              </w:rPr>
            </w:pPr>
            <w:r w:rsidRPr="00783D21">
              <w:rPr>
                <w:rFonts w:ascii="Garamond" w:eastAsia="Times New Roman" w:hAnsi="Garamond" w:cs="Arial"/>
                <w:sz w:val="12"/>
                <w:szCs w:val="12"/>
                <w:lang w:val="sq-AL"/>
              </w:rPr>
              <w:t>50</w:t>
            </w:r>
          </w:p>
        </w:tc>
        <w:tc>
          <w:tcPr>
            <w:tcW w:w="468" w:type="pct"/>
            <w:tcBorders>
              <w:top w:val="single" w:sz="4" w:space="0" w:color="auto"/>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left"/>
              <w:rPr>
                <w:rFonts w:ascii="Garamond" w:eastAsia="Times New Roman" w:hAnsi="Garamond" w:cs="Arial"/>
                <w:color w:val="000000"/>
                <w:sz w:val="12"/>
                <w:szCs w:val="12"/>
                <w:lang w:val="sq-AL"/>
              </w:rPr>
            </w:pPr>
            <w:r w:rsidRPr="00783D21">
              <w:rPr>
                <w:rFonts w:ascii="Garamond" w:eastAsia="Times New Roman" w:hAnsi="Garamond" w:cs="Arial"/>
                <w:color w:val="000000"/>
                <w:sz w:val="12"/>
                <w:szCs w:val="12"/>
                <w:lang w:val="sq-AL"/>
              </w:rPr>
              <w:t>Bashkim</w:t>
            </w:r>
          </w:p>
        </w:tc>
        <w:tc>
          <w:tcPr>
            <w:tcW w:w="329" w:type="pct"/>
            <w:tcBorders>
              <w:top w:val="single" w:sz="4" w:space="0" w:color="auto"/>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left"/>
              <w:rPr>
                <w:rFonts w:ascii="Garamond" w:eastAsia="Times New Roman" w:hAnsi="Garamond" w:cs="Arial"/>
                <w:color w:val="000000"/>
                <w:sz w:val="12"/>
                <w:szCs w:val="12"/>
                <w:lang w:val="sq-AL"/>
              </w:rPr>
            </w:pPr>
            <w:r w:rsidRPr="00783D21">
              <w:rPr>
                <w:rFonts w:ascii="Garamond" w:eastAsia="Times New Roman" w:hAnsi="Garamond" w:cs="Arial"/>
                <w:color w:val="000000"/>
                <w:sz w:val="12"/>
                <w:szCs w:val="12"/>
                <w:lang w:val="sq-AL"/>
              </w:rPr>
              <w:t> </w:t>
            </w:r>
          </w:p>
        </w:tc>
        <w:tc>
          <w:tcPr>
            <w:tcW w:w="330" w:type="pct"/>
            <w:tcBorders>
              <w:top w:val="single" w:sz="4" w:space="0" w:color="auto"/>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left"/>
              <w:rPr>
                <w:rFonts w:ascii="Garamond" w:eastAsia="Times New Roman" w:hAnsi="Garamond" w:cs="Arial"/>
                <w:color w:val="000000"/>
                <w:sz w:val="12"/>
                <w:szCs w:val="12"/>
                <w:lang w:val="sq-AL"/>
              </w:rPr>
            </w:pPr>
            <w:r w:rsidRPr="00783D21">
              <w:rPr>
                <w:rFonts w:ascii="Garamond" w:eastAsia="Times New Roman" w:hAnsi="Garamond" w:cs="Arial"/>
                <w:color w:val="000000"/>
                <w:sz w:val="12"/>
                <w:szCs w:val="12"/>
                <w:lang w:val="sq-AL"/>
              </w:rPr>
              <w:t>Velikaj</w:t>
            </w:r>
          </w:p>
        </w:tc>
        <w:tc>
          <w:tcPr>
            <w:tcW w:w="330"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1980</w:t>
            </w:r>
          </w:p>
        </w:tc>
        <w:tc>
          <w:tcPr>
            <w:tcW w:w="455" w:type="pct"/>
            <w:tcBorders>
              <w:top w:val="single" w:sz="4" w:space="0" w:color="auto"/>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217/9</w:t>
            </w:r>
          </w:p>
        </w:tc>
        <w:tc>
          <w:tcPr>
            <w:tcW w:w="251" w:type="pct"/>
            <w:tcBorders>
              <w:top w:val="single" w:sz="4" w:space="0" w:color="auto"/>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1120</w:t>
            </w:r>
          </w:p>
        </w:tc>
        <w:tc>
          <w:tcPr>
            <w:tcW w:w="294" w:type="pct"/>
            <w:tcBorders>
              <w:top w:val="single" w:sz="4" w:space="0" w:color="auto"/>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161</w:t>
            </w:r>
          </w:p>
        </w:tc>
        <w:tc>
          <w:tcPr>
            <w:tcW w:w="381" w:type="pct"/>
            <w:tcBorders>
              <w:top w:val="single" w:sz="4" w:space="0" w:color="auto"/>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 </w:t>
            </w:r>
          </w:p>
        </w:tc>
        <w:tc>
          <w:tcPr>
            <w:tcW w:w="276" w:type="pct"/>
            <w:tcBorders>
              <w:top w:val="single" w:sz="4" w:space="0" w:color="auto"/>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 </w:t>
            </w:r>
          </w:p>
        </w:tc>
        <w:tc>
          <w:tcPr>
            <w:tcW w:w="239"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112</w:t>
            </w:r>
          </w:p>
        </w:tc>
        <w:tc>
          <w:tcPr>
            <w:tcW w:w="430"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 </w:t>
            </w:r>
          </w:p>
        </w:tc>
        <w:tc>
          <w:tcPr>
            <w:tcW w:w="348"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18032</w:t>
            </w:r>
          </w:p>
        </w:tc>
        <w:tc>
          <w:tcPr>
            <w:tcW w:w="680" w:type="pct"/>
            <w:tcBorders>
              <w:top w:val="nil"/>
              <w:left w:val="nil"/>
              <w:bottom w:val="single" w:sz="4"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left"/>
              <w:rPr>
                <w:rFonts w:ascii="Garamond" w:eastAsia="Times New Roman" w:hAnsi="Garamond" w:cs="Arial"/>
                <w:sz w:val="12"/>
                <w:szCs w:val="12"/>
                <w:lang w:val="sq-AL"/>
              </w:rPr>
            </w:pPr>
            <w:r w:rsidRPr="00783D21">
              <w:rPr>
                <w:rFonts w:ascii="Garamond" w:eastAsia="Times New Roman" w:hAnsi="Garamond" w:cs="Arial"/>
                <w:sz w:val="12"/>
                <w:szCs w:val="12"/>
                <w:lang w:val="sq-AL"/>
              </w:rPr>
              <w:t>Konfirmuar nga ZVRPP</w:t>
            </w:r>
          </w:p>
        </w:tc>
      </w:tr>
      <w:tr w:rsidR="00170BC0" w:rsidRPr="00783D21" w:rsidTr="0082760A">
        <w:trPr>
          <w:trHeight w:val="139"/>
          <w:jc w:val="center"/>
        </w:trPr>
        <w:tc>
          <w:tcPr>
            <w:tcW w:w="189" w:type="pct"/>
            <w:tcBorders>
              <w:top w:val="nil"/>
              <w:left w:val="single" w:sz="8" w:space="0" w:color="auto"/>
              <w:bottom w:val="nil"/>
              <w:right w:val="single" w:sz="4" w:space="0" w:color="auto"/>
            </w:tcBorders>
            <w:shd w:val="clear" w:color="auto" w:fill="auto"/>
            <w:noWrap/>
            <w:vAlign w:val="center"/>
            <w:hideMark/>
          </w:tcPr>
          <w:p w:rsidR="00170BC0" w:rsidRPr="00783D21" w:rsidRDefault="00170BC0" w:rsidP="00CA43B7">
            <w:pPr>
              <w:widowControl w:val="0"/>
              <w:spacing w:after="0" w:line="240" w:lineRule="auto"/>
              <w:ind w:firstLine="0"/>
              <w:jc w:val="right"/>
              <w:rPr>
                <w:rFonts w:ascii="Garamond" w:eastAsia="Times New Roman" w:hAnsi="Garamond" w:cs="Arial"/>
                <w:sz w:val="12"/>
                <w:szCs w:val="12"/>
                <w:lang w:val="sq-AL"/>
              </w:rPr>
            </w:pPr>
            <w:r w:rsidRPr="00783D21">
              <w:rPr>
                <w:rFonts w:ascii="Garamond" w:eastAsia="Times New Roman" w:hAnsi="Garamond" w:cs="Arial"/>
                <w:sz w:val="12"/>
                <w:szCs w:val="12"/>
                <w:lang w:val="sq-AL"/>
              </w:rPr>
              <w:t>51</w:t>
            </w:r>
          </w:p>
        </w:tc>
        <w:tc>
          <w:tcPr>
            <w:tcW w:w="468" w:type="pct"/>
            <w:tcBorders>
              <w:top w:val="nil"/>
              <w:left w:val="nil"/>
              <w:bottom w:val="nil"/>
              <w:right w:val="single" w:sz="4" w:space="0" w:color="auto"/>
            </w:tcBorders>
            <w:shd w:val="clear" w:color="auto" w:fill="auto"/>
            <w:noWrap/>
            <w:vAlign w:val="center"/>
            <w:hideMark/>
          </w:tcPr>
          <w:p w:rsidR="00170BC0" w:rsidRPr="00783D21" w:rsidRDefault="00170BC0" w:rsidP="00CA43B7">
            <w:pPr>
              <w:widowControl w:val="0"/>
              <w:spacing w:after="0" w:line="240" w:lineRule="auto"/>
              <w:ind w:firstLine="0"/>
              <w:jc w:val="left"/>
              <w:rPr>
                <w:rFonts w:ascii="Garamond" w:eastAsia="Times New Roman" w:hAnsi="Garamond" w:cs="Arial"/>
                <w:color w:val="000000"/>
                <w:sz w:val="12"/>
                <w:szCs w:val="12"/>
                <w:lang w:val="sq-AL"/>
              </w:rPr>
            </w:pPr>
            <w:r w:rsidRPr="00783D21">
              <w:rPr>
                <w:rFonts w:ascii="Garamond" w:eastAsia="Times New Roman" w:hAnsi="Garamond" w:cs="Arial"/>
                <w:color w:val="000000"/>
                <w:sz w:val="12"/>
                <w:szCs w:val="12"/>
                <w:lang w:val="sq-AL"/>
              </w:rPr>
              <w:t>Agim</w:t>
            </w:r>
          </w:p>
        </w:tc>
        <w:tc>
          <w:tcPr>
            <w:tcW w:w="329" w:type="pct"/>
            <w:tcBorders>
              <w:top w:val="nil"/>
              <w:left w:val="nil"/>
              <w:bottom w:val="nil"/>
              <w:right w:val="single" w:sz="4" w:space="0" w:color="auto"/>
            </w:tcBorders>
            <w:shd w:val="clear" w:color="auto" w:fill="auto"/>
            <w:noWrap/>
            <w:vAlign w:val="center"/>
            <w:hideMark/>
          </w:tcPr>
          <w:p w:rsidR="00170BC0" w:rsidRPr="00783D21" w:rsidRDefault="00170BC0" w:rsidP="00CA43B7">
            <w:pPr>
              <w:widowControl w:val="0"/>
              <w:spacing w:after="0" w:line="240" w:lineRule="auto"/>
              <w:ind w:firstLine="0"/>
              <w:jc w:val="left"/>
              <w:rPr>
                <w:rFonts w:ascii="Garamond" w:eastAsia="Times New Roman" w:hAnsi="Garamond" w:cs="Arial"/>
                <w:color w:val="000000"/>
                <w:sz w:val="12"/>
                <w:szCs w:val="12"/>
                <w:lang w:val="sq-AL"/>
              </w:rPr>
            </w:pPr>
            <w:r w:rsidRPr="00783D21">
              <w:rPr>
                <w:rFonts w:ascii="Garamond" w:eastAsia="Times New Roman" w:hAnsi="Garamond" w:cs="Arial"/>
                <w:color w:val="000000"/>
                <w:sz w:val="12"/>
                <w:szCs w:val="12"/>
                <w:lang w:val="sq-AL"/>
              </w:rPr>
              <w:t>Reit</w:t>
            </w:r>
          </w:p>
        </w:tc>
        <w:tc>
          <w:tcPr>
            <w:tcW w:w="330" w:type="pct"/>
            <w:tcBorders>
              <w:top w:val="nil"/>
              <w:left w:val="nil"/>
              <w:bottom w:val="nil"/>
              <w:right w:val="single" w:sz="4" w:space="0" w:color="auto"/>
            </w:tcBorders>
            <w:shd w:val="clear" w:color="auto" w:fill="auto"/>
            <w:noWrap/>
            <w:vAlign w:val="center"/>
            <w:hideMark/>
          </w:tcPr>
          <w:p w:rsidR="00170BC0" w:rsidRPr="00783D21" w:rsidRDefault="00170BC0" w:rsidP="00CA43B7">
            <w:pPr>
              <w:widowControl w:val="0"/>
              <w:spacing w:after="0" w:line="240" w:lineRule="auto"/>
              <w:ind w:firstLine="0"/>
              <w:jc w:val="left"/>
              <w:rPr>
                <w:rFonts w:ascii="Garamond" w:eastAsia="Times New Roman" w:hAnsi="Garamond" w:cs="Arial"/>
                <w:color w:val="000000"/>
                <w:sz w:val="12"/>
                <w:szCs w:val="12"/>
                <w:lang w:val="sq-AL"/>
              </w:rPr>
            </w:pPr>
            <w:r w:rsidRPr="00783D21">
              <w:rPr>
                <w:rFonts w:ascii="Garamond" w:eastAsia="Times New Roman" w:hAnsi="Garamond" w:cs="Arial"/>
                <w:color w:val="000000"/>
                <w:sz w:val="12"/>
                <w:szCs w:val="12"/>
                <w:lang w:val="sq-AL"/>
              </w:rPr>
              <w:t>Zeqaj</w:t>
            </w:r>
          </w:p>
        </w:tc>
        <w:tc>
          <w:tcPr>
            <w:tcW w:w="330" w:type="pct"/>
            <w:tcBorders>
              <w:top w:val="nil"/>
              <w:left w:val="nil"/>
              <w:bottom w:val="nil"/>
              <w:right w:val="single" w:sz="4" w:space="0" w:color="auto"/>
            </w:tcBorders>
            <w:shd w:val="clear" w:color="auto" w:fill="auto"/>
            <w:noWrap/>
            <w:vAlign w:val="center"/>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1980</w:t>
            </w:r>
          </w:p>
        </w:tc>
        <w:tc>
          <w:tcPr>
            <w:tcW w:w="455" w:type="pct"/>
            <w:tcBorders>
              <w:top w:val="nil"/>
              <w:left w:val="nil"/>
              <w:bottom w:val="nil"/>
              <w:right w:val="single" w:sz="4" w:space="0" w:color="auto"/>
            </w:tcBorders>
            <w:shd w:val="clear" w:color="auto" w:fill="auto"/>
            <w:noWrap/>
            <w:vAlign w:val="center"/>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150,153/5</w:t>
            </w:r>
          </w:p>
        </w:tc>
        <w:tc>
          <w:tcPr>
            <w:tcW w:w="251" w:type="pct"/>
            <w:tcBorders>
              <w:top w:val="nil"/>
              <w:left w:val="nil"/>
              <w:bottom w:val="nil"/>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 </w:t>
            </w:r>
          </w:p>
        </w:tc>
        <w:tc>
          <w:tcPr>
            <w:tcW w:w="294" w:type="pct"/>
            <w:tcBorders>
              <w:top w:val="nil"/>
              <w:left w:val="nil"/>
              <w:bottom w:val="nil"/>
              <w:right w:val="nil"/>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p>
        </w:tc>
        <w:tc>
          <w:tcPr>
            <w:tcW w:w="381" w:type="pct"/>
            <w:tcBorders>
              <w:top w:val="nil"/>
              <w:left w:val="single" w:sz="4" w:space="0" w:color="auto"/>
              <w:bottom w:val="nil"/>
              <w:right w:val="nil"/>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 </w:t>
            </w:r>
          </w:p>
        </w:tc>
        <w:tc>
          <w:tcPr>
            <w:tcW w:w="276" w:type="pct"/>
            <w:tcBorders>
              <w:top w:val="nil"/>
              <w:left w:val="single" w:sz="4" w:space="0" w:color="auto"/>
              <w:bottom w:val="nil"/>
              <w:right w:val="nil"/>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 </w:t>
            </w:r>
          </w:p>
        </w:tc>
        <w:tc>
          <w:tcPr>
            <w:tcW w:w="239" w:type="pct"/>
            <w:tcBorders>
              <w:top w:val="nil"/>
              <w:left w:val="single" w:sz="4" w:space="0" w:color="auto"/>
              <w:bottom w:val="nil"/>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left"/>
              <w:rPr>
                <w:rFonts w:ascii="Garamond" w:eastAsia="Times New Roman" w:hAnsi="Garamond" w:cs="Arial"/>
                <w:sz w:val="12"/>
                <w:szCs w:val="12"/>
                <w:lang w:val="sq-AL"/>
              </w:rPr>
            </w:pPr>
            <w:r w:rsidRPr="00783D21">
              <w:rPr>
                <w:rFonts w:ascii="Garamond" w:eastAsia="Times New Roman" w:hAnsi="Garamond" w:cs="Arial"/>
                <w:sz w:val="12"/>
                <w:szCs w:val="12"/>
                <w:lang w:val="sq-AL"/>
              </w:rPr>
              <w:t> </w:t>
            </w:r>
          </w:p>
        </w:tc>
        <w:tc>
          <w:tcPr>
            <w:tcW w:w="430" w:type="pct"/>
            <w:tcBorders>
              <w:top w:val="nil"/>
              <w:left w:val="nil"/>
              <w:bottom w:val="nil"/>
              <w:right w:val="single" w:sz="4" w:space="0" w:color="auto"/>
            </w:tcBorders>
            <w:shd w:val="clear" w:color="auto" w:fill="auto"/>
            <w:noWrap/>
            <w:vAlign w:val="center"/>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938940</w:t>
            </w:r>
          </w:p>
        </w:tc>
        <w:tc>
          <w:tcPr>
            <w:tcW w:w="348" w:type="pct"/>
            <w:tcBorders>
              <w:top w:val="nil"/>
              <w:left w:val="nil"/>
              <w:bottom w:val="nil"/>
              <w:right w:val="single" w:sz="4" w:space="0" w:color="auto"/>
            </w:tcBorders>
            <w:shd w:val="clear" w:color="auto" w:fill="auto"/>
            <w:noWrap/>
            <w:vAlign w:val="center"/>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938940</w:t>
            </w:r>
          </w:p>
        </w:tc>
        <w:tc>
          <w:tcPr>
            <w:tcW w:w="680" w:type="pct"/>
            <w:tcBorders>
              <w:top w:val="nil"/>
              <w:left w:val="nil"/>
              <w:bottom w:val="nil"/>
              <w:right w:val="single" w:sz="4" w:space="0" w:color="auto"/>
            </w:tcBorders>
            <w:shd w:val="clear" w:color="auto" w:fill="auto"/>
            <w:vAlign w:val="bottom"/>
            <w:hideMark/>
          </w:tcPr>
          <w:p w:rsidR="00170BC0" w:rsidRPr="00783D21" w:rsidRDefault="00170BC0" w:rsidP="00CA43B7">
            <w:pPr>
              <w:widowControl w:val="0"/>
              <w:spacing w:after="0" w:line="240" w:lineRule="auto"/>
              <w:ind w:firstLine="0"/>
              <w:jc w:val="left"/>
              <w:rPr>
                <w:rFonts w:ascii="Garamond" w:eastAsia="Times New Roman" w:hAnsi="Garamond" w:cs="Arial"/>
                <w:sz w:val="12"/>
                <w:szCs w:val="12"/>
                <w:lang w:val="sq-AL"/>
              </w:rPr>
            </w:pPr>
            <w:r w:rsidRPr="00783D21">
              <w:rPr>
                <w:rFonts w:ascii="Garamond" w:eastAsia="Times New Roman" w:hAnsi="Garamond" w:cs="Arial"/>
                <w:sz w:val="12"/>
                <w:szCs w:val="12"/>
                <w:lang w:val="sq-AL"/>
              </w:rPr>
              <w:t>Konf.nga ZVRPP për tokën me qira 99 vjet</w:t>
            </w:r>
          </w:p>
        </w:tc>
      </w:tr>
      <w:tr w:rsidR="00170BC0" w:rsidRPr="00783D21" w:rsidTr="0082760A">
        <w:trPr>
          <w:trHeight w:val="139"/>
          <w:jc w:val="center"/>
        </w:trPr>
        <w:tc>
          <w:tcPr>
            <w:tcW w:w="189" w:type="pct"/>
            <w:tcBorders>
              <w:top w:val="single" w:sz="4" w:space="0" w:color="auto"/>
              <w:left w:val="single" w:sz="4" w:space="0" w:color="auto"/>
              <w:bottom w:val="nil"/>
              <w:right w:val="single" w:sz="4" w:space="0" w:color="auto"/>
            </w:tcBorders>
            <w:shd w:val="clear" w:color="auto" w:fill="auto"/>
            <w:noWrap/>
            <w:vAlign w:val="center"/>
            <w:hideMark/>
          </w:tcPr>
          <w:p w:rsidR="00170BC0" w:rsidRPr="00783D21" w:rsidRDefault="00170BC0" w:rsidP="00CA43B7">
            <w:pPr>
              <w:widowControl w:val="0"/>
              <w:spacing w:after="0" w:line="240" w:lineRule="auto"/>
              <w:ind w:firstLine="0"/>
              <w:jc w:val="left"/>
              <w:rPr>
                <w:rFonts w:ascii="Garamond" w:eastAsia="Times New Roman" w:hAnsi="Garamond" w:cs="Arial"/>
                <w:sz w:val="12"/>
                <w:szCs w:val="12"/>
                <w:lang w:val="sq-AL"/>
              </w:rPr>
            </w:pPr>
            <w:r w:rsidRPr="00783D21">
              <w:rPr>
                <w:rFonts w:ascii="Garamond" w:eastAsia="Times New Roman" w:hAnsi="Garamond" w:cs="Arial"/>
                <w:sz w:val="12"/>
                <w:szCs w:val="12"/>
                <w:lang w:val="sq-AL"/>
              </w:rPr>
              <w:t> </w:t>
            </w:r>
          </w:p>
        </w:tc>
        <w:tc>
          <w:tcPr>
            <w:tcW w:w="468" w:type="pct"/>
            <w:tcBorders>
              <w:top w:val="single" w:sz="4" w:space="0" w:color="auto"/>
              <w:left w:val="nil"/>
              <w:bottom w:val="nil"/>
              <w:right w:val="single" w:sz="4" w:space="0" w:color="auto"/>
            </w:tcBorders>
            <w:shd w:val="clear" w:color="auto" w:fill="auto"/>
            <w:noWrap/>
            <w:vAlign w:val="center"/>
            <w:hideMark/>
          </w:tcPr>
          <w:p w:rsidR="00170BC0" w:rsidRPr="00783D21" w:rsidRDefault="00170BC0" w:rsidP="00CA43B7">
            <w:pPr>
              <w:widowControl w:val="0"/>
              <w:spacing w:after="0" w:line="240" w:lineRule="auto"/>
              <w:ind w:firstLine="0"/>
              <w:jc w:val="left"/>
              <w:rPr>
                <w:rFonts w:ascii="Garamond" w:eastAsia="Times New Roman" w:hAnsi="Garamond" w:cs="Arial"/>
                <w:color w:val="000000"/>
                <w:sz w:val="12"/>
                <w:szCs w:val="12"/>
                <w:lang w:val="sq-AL"/>
              </w:rPr>
            </w:pPr>
            <w:r w:rsidRPr="00783D21">
              <w:rPr>
                <w:rFonts w:ascii="Garamond" w:eastAsia="Times New Roman" w:hAnsi="Garamond" w:cs="Arial"/>
                <w:color w:val="000000"/>
                <w:sz w:val="12"/>
                <w:szCs w:val="12"/>
                <w:lang w:val="sq-AL"/>
              </w:rPr>
              <w:t> </w:t>
            </w:r>
          </w:p>
        </w:tc>
        <w:tc>
          <w:tcPr>
            <w:tcW w:w="329" w:type="pct"/>
            <w:tcBorders>
              <w:top w:val="single" w:sz="4" w:space="0" w:color="auto"/>
              <w:left w:val="nil"/>
              <w:bottom w:val="nil"/>
              <w:right w:val="single" w:sz="4" w:space="0" w:color="auto"/>
            </w:tcBorders>
            <w:shd w:val="clear" w:color="auto" w:fill="auto"/>
            <w:noWrap/>
            <w:vAlign w:val="center"/>
            <w:hideMark/>
          </w:tcPr>
          <w:p w:rsidR="00170BC0" w:rsidRPr="00783D21" w:rsidRDefault="00170BC0" w:rsidP="00CA43B7">
            <w:pPr>
              <w:widowControl w:val="0"/>
              <w:spacing w:after="0" w:line="240" w:lineRule="auto"/>
              <w:ind w:firstLine="0"/>
              <w:jc w:val="left"/>
              <w:rPr>
                <w:rFonts w:ascii="Garamond" w:eastAsia="Times New Roman" w:hAnsi="Garamond" w:cs="Arial"/>
                <w:color w:val="000000"/>
                <w:sz w:val="12"/>
                <w:szCs w:val="12"/>
                <w:lang w:val="sq-AL"/>
              </w:rPr>
            </w:pPr>
            <w:r w:rsidRPr="00783D21">
              <w:rPr>
                <w:rFonts w:ascii="Garamond" w:eastAsia="Times New Roman" w:hAnsi="Garamond" w:cs="Arial"/>
                <w:color w:val="000000"/>
                <w:sz w:val="12"/>
                <w:szCs w:val="12"/>
                <w:lang w:val="sq-AL"/>
              </w:rPr>
              <w:t> </w:t>
            </w:r>
          </w:p>
        </w:tc>
        <w:tc>
          <w:tcPr>
            <w:tcW w:w="330" w:type="pct"/>
            <w:tcBorders>
              <w:top w:val="single" w:sz="4" w:space="0" w:color="auto"/>
              <w:left w:val="nil"/>
              <w:bottom w:val="nil"/>
              <w:right w:val="single" w:sz="4" w:space="0" w:color="auto"/>
            </w:tcBorders>
            <w:shd w:val="clear" w:color="auto" w:fill="auto"/>
            <w:noWrap/>
            <w:vAlign w:val="center"/>
            <w:hideMark/>
          </w:tcPr>
          <w:p w:rsidR="00170BC0" w:rsidRPr="00783D21" w:rsidRDefault="00170BC0" w:rsidP="00CA43B7">
            <w:pPr>
              <w:widowControl w:val="0"/>
              <w:spacing w:after="0" w:line="240" w:lineRule="auto"/>
              <w:ind w:firstLine="0"/>
              <w:jc w:val="left"/>
              <w:rPr>
                <w:rFonts w:ascii="Garamond" w:eastAsia="Times New Roman" w:hAnsi="Garamond" w:cs="Arial"/>
                <w:color w:val="000000"/>
                <w:sz w:val="12"/>
                <w:szCs w:val="12"/>
                <w:lang w:val="sq-AL"/>
              </w:rPr>
            </w:pPr>
            <w:r w:rsidRPr="00783D21">
              <w:rPr>
                <w:rFonts w:ascii="Garamond" w:eastAsia="Times New Roman" w:hAnsi="Garamond" w:cs="Arial"/>
                <w:color w:val="000000"/>
                <w:sz w:val="12"/>
                <w:szCs w:val="12"/>
                <w:lang w:val="sq-AL"/>
              </w:rPr>
              <w:t> </w:t>
            </w:r>
          </w:p>
        </w:tc>
        <w:tc>
          <w:tcPr>
            <w:tcW w:w="330" w:type="pct"/>
            <w:tcBorders>
              <w:top w:val="single" w:sz="4" w:space="0" w:color="auto"/>
              <w:left w:val="nil"/>
              <w:bottom w:val="nil"/>
              <w:right w:val="single" w:sz="4" w:space="0" w:color="auto"/>
            </w:tcBorders>
            <w:shd w:val="clear" w:color="auto" w:fill="auto"/>
            <w:noWrap/>
            <w:vAlign w:val="center"/>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 </w:t>
            </w:r>
          </w:p>
        </w:tc>
        <w:tc>
          <w:tcPr>
            <w:tcW w:w="455" w:type="pct"/>
            <w:tcBorders>
              <w:top w:val="single" w:sz="4" w:space="0" w:color="auto"/>
              <w:left w:val="nil"/>
              <w:bottom w:val="nil"/>
              <w:right w:val="single" w:sz="4" w:space="0" w:color="auto"/>
            </w:tcBorders>
            <w:shd w:val="clear" w:color="auto" w:fill="auto"/>
            <w:noWrap/>
            <w:vAlign w:val="center"/>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 </w:t>
            </w:r>
          </w:p>
        </w:tc>
        <w:tc>
          <w:tcPr>
            <w:tcW w:w="251" w:type="pct"/>
            <w:tcBorders>
              <w:top w:val="single" w:sz="4" w:space="0" w:color="auto"/>
              <w:left w:val="nil"/>
              <w:bottom w:val="nil"/>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 </w:t>
            </w:r>
          </w:p>
        </w:tc>
        <w:tc>
          <w:tcPr>
            <w:tcW w:w="294" w:type="pct"/>
            <w:tcBorders>
              <w:top w:val="single" w:sz="4" w:space="0" w:color="auto"/>
              <w:left w:val="nil"/>
              <w:bottom w:val="nil"/>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 </w:t>
            </w:r>
          </w:p>
        </w:tc>
        <w:tc>
          <w:tcPr>
            <w:tcW w:w="381" w:type="pct"/>
            <w:tcBorders>
              <w:top w:val="single" w:sz="4" w:space="0" w:color="auto"/>
              <w:left w:val="nil"/>
              <w:bottom w:val="nil"/>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 </w:t>
            </w:r>
          </w:p>
        </w:tc>
        <w:tc>
          <w:tcPr>
            <w:tcW w:w="276" w:type="pct"/>
            <w:tcBorders>
              <w:top w:val="single" w:sz="4" w:space="0" w:color="auto"/>
              <w:left w:val="nil"/>
              <w:bottom w:val="nil"/>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 </w:t>
            </w:r>
          </w:p>
        </w:tc>
        <w:tc>
          <w:tcPr>
            <w:tcW w:w="239" w:type="pct"/>
            <w:tcBorders>
              <w:top w:val="single" w:sz="4" w:space="0" w:color="auto"/>
              <w:left w:val="nil"/>
              <w:bottom w:val="nil"/>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left"/>
              <w:rPr>
                <w:rFonts w:ascii="Garamond" w:eastAsia="Times New Roman" w:hAnsi="Garamond" w:cs="Arial"/>
                <w:sz w:val="12"/>
                <w:szCs w:val="12"/>
                <w:lang w:val="sq-AL"/>
              </w:rPr>
            </w:pPr>
            <w:r w:rsidRPr="00783D21">
              <w:rPr>
                <w:rFonts w:ascii="Garamond" w:eastAsia="Times New Roman" w:hAnsi="Garamond" w:cs="Arial"/>
                <w:sz w:val="12"/>
                <w:szCs w:val="12"/>
                <w:lang w:val="sq-AL"/>
              </w:rPr>
              <w:t> </w:t>
            </w:r>
          </w:p>
        </w:tc>
        <w:tc>
          <w:tcPr>
            <w:tcW w:w="430" w:type="pct"/>
            <w:tcBorders>
              <w:top w:val="single" w:sz="4" w:space="0" w:color="auto"/>
              <w:left w:val="nil"/>
              <w:bottom w:val="nil"/>
              <w:right w:val="single" w:sz="4" w:space="0" w:color="auto"/>
            </w:tcBorders>
            <w:shd w:val="clear" w:color="auto" w:fill="auto"/>
            <w:noWrap/>
            <w:vAlign w:val="center"/>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 </w:t>
            </w:r>
          </w:p>
        </w:tc>
        <w:tc>
          <w:tcPr>
            <w:tcW w:w="348" w:type="pct"/>
            <w:tcBorders>
              <w:top w:val="single" w:sz="4" w:space="0" w:color="auto"/>
              <w:left w:val="nil"/>
              <w:bottom w:val="nil"/>
              <w:right w:val="single" w:sz="4" w:space="0" w:color="auto"/>
            </w:tcBorders>
            <w:shd w:val="clear" w:color="auto" w:fill="auto"/>
            <w:noWrap/>
            <w:vAlign w:val="center"/>
            <w:hideMark/>
          </w:tcPr>
          <w:p w:rsidR="00170BC0" w:rsidRPr="00783D21" w:rsidRDefault="00170BC0" w:rsidP="00CA43B7">
            <w:pPr>
              <w:widowControl w:val="0"/>
              <w:spacing w:after="0" w:line="240" w:lineRule="auto"/>
              <w:ind w:firstLine="0"/>
              <w:jc w:val="center"/>
              <w:rPr>
                <w:rFonts w:ascii="Garamond" w:eastAsia="Times New Roman" w:hAnsi="Garamond" w:cs="Arial"/>
                <w:sz w:val="12"/>
                <w:szCs w:val="12"/>
                <w:lang w:val="sq-AL"/>
              </w:rPr>
            </w:pPr>
            <w:r w:rsidRPr="00783D21">
              <w:rPr>
                <w:rFonts w:ascii="Garamond" w:eastAsia="Times New Roman" w:hAnsi="Garamond" w:cs="Arial"/>
                <w:sz w:val="12"/>
                <w:szCs w:val="12"/>
                <w:lang w:val="sq-AL"/>
              </w:rPr>
              <w:t> </w:t>
            </w:r>
          </w:p>
        </w:tc>
        <w:tc>
          <w:tcPr>
            <w:tcW w:w="680" w:type="pct"/>
            <w:tcBorders>
              <w:top w:val="single" w:sz="4" w:space="0" w:color="auto"/>
              <w:left w:val="nil"/>
              <w:bottom w:val="nil"/>
              <w:right w:val="single" w:sz="4" w:space="0" w:color="auto"/>
            </w:tcBorders>
            <w:shd w:val="clear" w:color="auto" w:fill="auto"/>
            <w:vAlign w:val="bottom"/>
            <w:hideMark/>
          </w:tcPr>
          <w:p w:rsidR="00170BC0" w:rsidRPr="00783D21" w:rsidRDefault="00170BC0" w:rsidP="00CA43B7">
            <w:pPr>
              <w:widowControl w:val="0"/>
              <w:spacing w:after="0" w:line="240" w:lineRule="auto"/>
              <w:ind w:firstLine="0"/>
              <w:jc w:val="left"/>
              <w:rPr>
                <w:rFonts w:ascii="Garamond" w:eastAsia="Times New Roman" w:hAnsi="Garamond" w:cs="Arial"/>
                <w:sz w:val="12"/>
                <w:szCs w:val="12"/>
                <w:lang w:val="sq-AL"/>
              </w:rPr>
            </w:pPr>
            <w:r w:rsidRPr="00783D21">
              <w:rPr>
                <w:rFonts w:ascii="Garamond" w:eastAsia="Times New Roman" w:hAnsi="Garamond" w:cs="Arial"/>
                <w:sz w:val="12"/>
                <w:szCs w:val="12"/>
                <w:lang w:val="sq-AL"/>
              </w:rPr>
              <w:t> </w:t>
            </w:r>
          </w:p>
        </w:tc>
      </w:tr>
      <w:tr w:rsidR="00170BC0" w:rsidRPr="00783D21" w:rsidTr="0082760A">
        <w:trPr>
          <w:trHeight w:val="139"/>
          <w:jc w:val="center"/>
        </w:trPr>
        <w:tc>
          <w:tcPr>
            <w:tcW w:w="189" w:type="pct"/>
            <w:tcBorders>
              <w:top w:val="single" w:sz="8" w:space="0" w:color="auto"/>
              <w:left w:val="single" w:sz="8" w:space="0" w:color="auto"/>
              <w:bottom w:val="single" w:sz="8"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left"/>
              <w:rPr>
                <w:rFonts w:ascii="Garamond" w:eastAsia="Times New Roman" w:hAnsi="Garamond" w:cs="Arial"/>
                <w:sz w:val="12"/>
                <w:szCs w:val="12"/>
                <w:lang w:val="sq-AL"/>
              </w:rPr>
            </w:pPr>
            <w:r w:rsidRPr="00783D21">
              <w:rPr>
                <w:rFonts w:ascii="Garamond" w:eastAsia="Times New Roman" w:hAnsi="Garamond" w:cs="Arial"/>
                <w:sz w:val="12"/>
                <w:szCs w:val="12"/>
                <w:lang w:val="sq-AL"/>
              </w:rPr>
              <w:t> </w:t>
            </w:r>
          </w:p>
        </w:tc>
        <w:tc>
          <w:tcPr>
            <w:tcW w:w="1126" w:type="pct"/>
            <w:gridSpan w:val="3"/>
            <w:tcBorders>
              <w:top w:val="single" w:sz="8" w:space="0" w:color="auto"/>
              <w:left w:val="nil"/>
              <w:bottom w:val="single" w:sz="8"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b/>
                <w:bCs/>
                <w:color w:val="000000"/>
                <w:sz w:val="12"/>
                <w:szCs w:val="12"/>
                <w:lang w:val="sq-AL"/>
              </w:rPr>
            </w:pPr>
            <w:r w:rsidRPr="00783D21">
              <w:rPr>
                <w:rFonts w:ascii="Garamond" w:eastAsia="Times New Roman" w:hAnsi="Garamond" w:cs="Arial"/>
                <w:b/>
                <w:bCs/>
                <w:color w:val="000000"/>
                <w:sz w:val="12"/>
                <w:szCs w:val="12"/>
                <w:lang w:val="sq-AL"/>
              </w:rPr>
              <w:t>TOTALI</w:t>
            </w:r>
          </w:p>
        </w:tc>
        <w:tc>
          <w:tcPr>
            <w:tcW w:w="330" w:type="pct"/>
            <w:tcBorders>
              <w:top w:val="single" w:sz="8" w:space="0" w:color="auto"/>
              <w:left w:val="nil"/>
              <w:bottom w:val="single" w:sz="8"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left"/>
              <w:rPr>
                <w:rFonts w:ascii="Garamond" w:eastAsia="Times New Roman" w:hAnsi="Garamond" w:cs="Arial"/>
                <w:color w:val="000000"/>
                <w:sz w:val="12"/>
                <w:szCs w:val="12"/>
                <w:lang w:val="sq-AL"/>
              </w:rPr>
            </w:pPr>
            <w:r w:rsidRPr="00783D21">
              <w:rPr>
                <w:rFonts w:ascii="Garamond" w:eastAsia="Times New Roman" w:hAnsi="Garamond" w:cs="Arial"/>
                <w:color w:val="000000"/>
                <w:sz w:val="12"/>
                <w:szCs w:val="12"/>
                <w:lang w:val="sq-AL"/>
              </w:rPr>
              <w:t> </w:t>
            </w:r>
          </w:p>
        </w:tc>
        <w:tc>
          <w:tcPr>
            <w:tcW w:w="455" w:type="pct"/>
            <w:tcBorders>
              <w:top w:val="single" w:sz="8" w:space="0" w:color="auto"/>
              <w:left w:val="nil"/>
              <w:bottom w:val="single" w:sz="8"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color w:val="000000"/>
                <w:sz w:val="12"/>
                <w:szCs w:val="12"/>
                <w:lang w:val="sq-AL"/>
              </w:rPr>
            </w:pPr>
            <w:r w:rsidRPr="00783D21">
              <w:rPr>
                <w:rFonts w:ascii="Garamond" w:eastAsia="Times New Roman" w:hAnsi="Garamond" w:cs="Arial"/>
                <w:color w:val="000000"/>
                <w:sz w:val="12"/>
                <w:szCs w:val="12"/>
                <w:lang w:val="sq-AL"/>
              </w:rPr>
              <w:t> </w:t>
            </w:r>
          </w:p>
        </w:tc>
        <w:tc>
          <w:tcPr>
            <w:tcW w:w="251" w:type="pct"/>
            <w:tcBorders>
              <w:top w:val="single" w:sz="8" w:space="0" w:color="auto"/>
              <w:left w:val="nil"/>
              <w:bottom w:val="single" w:sz="8"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color w:val="000000"/>
                <w:sz w:val="12"/>
                <w:szCs w:val="12"/>
                <w:lang w:val="sq-AL"/>
              </w:rPr>
            </w:pPr>
            <w:r w:rsidRPr="00783D21">
              <w:rPr>
                <w:rFonts w:ascii="Garamond" w:eastAsia="Times New Roman" w:hAnsi="Garamond" w:cs="Arial"/>
                <w:color w:val="000000"/>
                <w:sz w:val="12"/>
                <w:szCs w:val="12"/>
                <w:lang w:val="sq-AL"/>
              </w:rPr>
              <w:t> </w:t>
            </w:r>
          </w:p>
        </w:tc>
        <w:tc>
          <w:tcPr>
            <w:tcW w:w="294" w:type="pct"/>
            <w:tcBorders>
              <w:top w:val="single" w:sz="8" w:space="0" w:color="auto"/>
              <w:left w:val="nil"/>
              <w:bottom w:val="single" w:sz="8"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color w:val="000000"/>
                <w:sz w:val="12"/>
                <w:szCs w:val="12"/>
                <w:lang w:val="sq-AL"/>
              </w:rPr>
            </w:pPr>
            <w:r w:rsidRPr="00783D21">
              <w:rPr>
                <w:rFonts w:ascii="Garamond" w:eastAsia="Times New Roman" w:hAnsi="Garamond" w:cs="Arial"/>
                <w:color w:val="000000"/>
                <w:sz w:val="12"/>
                <w:szCs w:val="12"/>
                <w:lang w:val="sq-AL"/>
              </w:rPr>
              <w:t>11018</w:t>
            </w:r>
          </w:p>
        </w:tc>
        <w:tc>
          <w:tcPr>
            <w:tcW w:w="381" w:type="pct"/>
            <w:tcBorders>
              <w:top w:val="single" w:sz="8" w:space="0" w:color="auto"/>
              <w:left w:val="nil"/>
              <w:bottom w:val="single" w:sz="8"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color w:val="000000"/>
                <w:sz w:val="12"/>
                <w:szCs w:val="12"/>
                <w:lang w:val="sq-AL"/>
              </w:rPr>
            </w:pPr>
            <w:r w:rsidRPr="00783D21">
              <w:rPr>
                <w:rFonts w:ascii="Garamond" w:eastAsia="Times New Roman" w:hAnsi="Garamond" w:cs="Arial"/>
                <w:color w:val="000000"/>
                <w:sz w:val="12"/>
                <w:szCs w:val="12"/>
                <w:lang w:val="sq-AL"/>
              </w:rPr>
              <w:t>21638</w:t>
            </w:r>
          </w:p>
        </w:tc>
        <w:tc>
          <w:tcPr>
            <w:tcW w:w="276" w:type="pct"/>
            <w:tcBorders>
              <w:top w:val="single" w:sz="8" w:space="0" w:color="auto"/>
              <w:left w:val="nil"/>
              <w:bottom w:val="single" w:sz="8"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center"/>
              <w:rPr>
                <w:rFonts w:ascii="Garamond" w:eastAsia="Times New Roman" w:hAnsi="Garamond" w:cs="Arial"/>
                <w:color w:val="000000"/>
                <w:sz w:val="12"/>
                <w:szCs w:val="12"/>
                <w:lang w:val="sq-AL"/>
              </w:rPr>
            </w:pPr>
            <w:r w:rsidRPr="00783D21">
              <w:rPr>
                <w:rFonts w:ascii="Garamond" w:eastAsia="Times New Roman" w:hAnsi="Garamond" w:cs="Arial"/>
                <w:color w:val="000000"/>
                <w:sz w:val="12"/>
                <w:szCs w:val="12"/>
                <w:lang w:val="sq-AL"/>
              </w:rPr>
              <w:t>312</w:t>
            </w:r>
          </w:p>
        </w:tc>
        <w:tc>
          <w:tcPr>
            <w:tcW w:w="239" w:type="pct"/>
            <w:tcBorders>
              <w:top w:val="single" w:sz="8" w:space="0" w:color="auto"/>
              <w:left w:val="nil"/>
              <w:bottom w:val="single" w:sz="8"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left"/>
              <w:rPr>
                <w:rFonts w:ascii="Garamond" w:eastAsia="Times New Roman" w:hAnsi="Garamond" w:cs="Arial"/>
                <w:color w:val="000000"/>
                <w:sz w:val="12"/>
                <w:szCs w:val="12"/>
                <w:lang w:val="sq-AL"/>
              </w:rPr>
            </w:pPr>
            <w:r w:rsidRPr="00783D21">
              <w:rPr>
                <w:rFonts w:ascii="Garamond" w:eastAsia="Times New Roman" w:hAnsi="Garamond" w:cs="Arial"/>
                <w:color w:val="000000"/>
                <w:sz w:val="12"/>
                <w:szCs w:val="12"/>
                <w:lang w:val="sq-AL"/>
              </w:rPr>
              <w:t> </w:t>
            </w:r>
          </w:p>
        </w:tc>
        <w:tc>
          <w:tcPr>
            <w:tcW w:w="430" w:type="pct"/>
            <w:tcBorders>
              <w:top w:val="single" w:sz="8" w:space="0" w:color="auto"/>
              <w:left w:val="nil"/>
              <w:bottom w:val="single" w:sz="8"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left"/>
              <w:rPr>
                <w:rFonts w:ascii="Garamond" w:eastAsia="Times New Roman" w:hAnsi="Garamond" w:cs="Arial"/>
                <w:color w:val="000000"/>
                <w:sz w:val="12"/>
                <w:szCs w:val="12"/>
                <w:lang w:val="sq-AL"/>
              </w:rPr>
            </w:pPr>
            <w:r w:rsidRPr="00783D21">
              <w:rPr>
                <w:rFonts w:ascii="Garamond" w:eastAsia="Times New Roman" w:hAnsi="Garamond" w:cs="Arial"/>
                <w:color w:val="000000"/>
                <w:sz w:val="12"/>
                <w:szCs w:val="12"/>
                <w:lang w:val="sq-AL"/>
              </w:rPr>
              <w:t> </w:t>
            </w:r>
          </w:p>
        </w:tc>
        <w:tc>
          <w:tcPr>
            <w:tcW w:w="348" w:type="pct"/>
            <w:tcBorders>
              <w:top w:val="single" w:sz="8" w:space="0" w:color="auto"/>
              <w:left w:val="nil"/>
              <w:bottom w:val="single" w:sz="8" w:space="0" w:color="auto"/>
              <w:right w:val="single" w:sz="4" w:space="0" w:color="auto"/>
            </w:tcBorders>
            <w:shd w:val="clear" w:color="auto" w:fill="auto"/>
            <w:noWrap/>
            <w:vAlign w:val="center"/>
            <w:hideMark/>
          </w:tcPr>
          <w:p w:rsidR="00170BC0" w:rsidRPr="00783D21" w:rsidRDefault="00170BC0" w:rsidP="00CA43B7">
            <w:pPr>
              <w:widowControl w:val="0"/>
              <w:spacing w:after="0" w:line="240" w:lineRule="auto"/>
              <w:ind w:firstLine="0"/>
              <w:jc w:val="center"/>
              <w:rPr>
                <w:rFonts w:ascii="Garamond" w:eastAsia="Times New Roman" w:hAnsi="Garamond" w:cs="Arial"/>
                <w:b/>
                <w:bCs/>
                <w:color w:val="000000"/>
                <w:sz w:val="12"/>
                <w:szCs w:val="12"/>
                <w:lang w:val="sq-AL"/>
              </w:rPr>
            </w:pPr>
            <w:r w:rsidRPr="00783D21">
              <w:rPr>
                <w:rFonts w:ascii="Garamond" w:eastAsia="Times New Roman" w:hAnsi="Garamond" w:cs="Arial"/>
                <w:b/>
                <w:bCs/>
                <w:color w:val="000000"/>
                <w:sz w:val="12"/>
                <w:szCs w:val="12"/>
                <w:lang w:val="sq-AL"/>
              </w:rPr>
              <w:t>4375756</w:t>
            </w:r>
          </w:p>
        </w:tc>
        <w:tc>
          <w:tcPr>
            <w:tcW w:w="680" w:type="pct"/>
            <w:tcBorders>
              <w:top w:val="single" w:sz="8" w:space="0" w:color="auto"/>
              <w:left w:val="nil"/>
              <w:bottom w:val="single" w:sz="8" w:space="0" w:color="auto"/>
              <w:right w:val="single" w:sz="4" w:space="0" w:color="auto"/>
            </w:tcBorders>
            <w:shd w:val="clear" w:color="auto" w:fill="auto"/>
            <w:noWrap/>
            <w:vAlign w:val="bottom"/>
            <w:hideMark/>
          </w:tcPr>
          <w:p w:rsidR="00170BC0" w:rsidRPr="00783D21" w:rsidRDefault="00170BC0" w:rsidP="00CA43B7">
            <w:pPr>
              <w:widowControl w:val="0"/>
              <w:spacing w:after="0" w:line="240" w:lineRule="auto"/>
              <w:ind w:firstLine="0"/>
              <w:jc w:val="left"/>
              <w:rPr>
                <w:rFonts w:ascii="Garamond" w:eastAsia="Times New Roman" w:hAnsi="Garamond" w:cs="Arial"/>
                <w:color w:val="000000"/>
                <w:sz w:val="12"/>
                <w:szCs w:val="12"/>
                <w:lang w:val="sq-AL"/>
              </w:rPr>
            </w:pPr>
            <w:r w:rsidRPr="00783D21">
              <w:rPr>
                <w:rFonts w:ascii="Garamond" w:eastAsia="Times New Roman" w:hAnsi="Garamond" w:cs="Arial"/>
                <w:color w:val="000000"/>
                <w:sz w:val="12"/>
                <w:szCs w:val="12"/>
                <w:lang w:val="sq-AL"/>
              </w:rPr>
              <w:t> </w:t>
            </w:r>
          </w:p>
        </w:tc>
      </w:tr>
    </w:tbl>
    <w:p w:rsidR="00AB3AC6" w:rsidRPr="00783D21" w:rsidRDefault="00AB3AC6" w:rsidP="00CA43B7">
      <w:pPr>
        <w:widowControl w:val="0"/>
        <w:spacing w:after="0" w:line="240" w:lineRule="auto"/>
        <w:ind w:firstLine="0"/>
        <w:rPr>
          <w:rFonts w:ascii="Garamond" w:eastAsia="Times New Roman" w:hAnsi="Garamond"/>
          <w:spacing w:val="-4"/>
          <w:sz w:val="24"/>
          <w:szCs w:val="24"/>
          <w:lang w:val="sq-AL" w:eastAsia="en-GB"/>
        </w:rPr>
      </w:pPr>
    </w:p>
    <w:p w:rsidR="00A802EA" w:rsidRDefault="00A802EA" w:rsidP="00CA43B7">
      <w:pPr>
        <w:pStyle w:val="Akti"/>
        <w:keepNext w:val="0"/>
        <w:rPr>
          <w:lang w:val="sq-AL"/>
        </w:rPr>
        <w:sectPr w:rsidR="00A802EA" w:rsidSect="008A378D">
          <w:footnotePr>
            <w:numFmt w:val="chicago"/>
          </w:footnotePr>
          <w:type w:val="continuous"/>
          <w:pgSz w:w="11907" w:h="16840" w:code="9"/>
          <w:pgMar w:top="720" w:right="1134" w:bottom="720" w:left="1134" w:header="851" w:footer="851" w:gutter="0"/>
          <w:cols w:space="454"/>
          <w:docGrid w:linePitch="360"/>
        </w:sectPr>
      </w:pPr>
    </w:p>
    <w:p w:rsidR="00560C81" w:rsidRPr="00783D21" w:rsidRDefault="00560C81" w:rsidP="00CA43B7">
      <w:pPr>
        <w:pStyle w:val="Akti"/>
        <w:keepNext w:val="0"/>
        <w:rPr>
          <w:lang w:val="sq-AL"/>
        </w:rPr>
      </w:pPr>
      <w:r w:rsidRPr="00783D21">
        <w:rPr>
          <w:lang w:val="sq-AL"/>
        </w:rPr>
        <w:t xml:space="preserve">VENDIM </w:t>
      </w:r>
    </w:p>
    <w:p w:rsidR="006C7C78" w:rsidRPr="00783D21" w:rsidRDefault="00A802EA" w:rsidP="00CA43B7">
      <w:pPr>
        <w:pStyle w:val="NumriData"/>
        <w:keepNext w:val="0"/>
        <w:rPr>
          <w:lang w:val="sq-AL"/>
        </w:rPr>
      </w:pPr>
      <w:r>
        <w:rPr>
          <w:lang w:val="sq-AL"/>
        </w:rPr>
        <w:t xml:space="preserve">Nr. 949, </w:t>
      </w:r>
      <w:r w:rsidR="006C7C78" w:rsidRPr="00783D21">
        <w:rPr>
          <w:lang w:val="sq-AL"/>
        </w:rPr>
        <w:t>datë 28.12.2016</w:t>
      </w:r>
    </w:p>
    <w:p w:rsidR="006C7C78" w:rsidRPr="00783D21" w:rsidRDefault="006C7C78" w:rsidP="00785AF7">
      <w:pPr>
        <w:pStyle w:val="Hapesira7"/>
        <w:rPr>
          <w:lang w:val="sq-AL"/>
        </w:rPr>
      </w:pPr>
    </w:p>
    <w:p w:rsidR="006C7C78" w:rsidRPr="00783D21" w:rsidRDefault="006C7C78" w:rsidP="00CA43B7">
      <w:pPr>
        <w:pStyle w:val="Titull-Titull"/>
        <w:rPr>
          <w:b/>
          <w:lang w:val="sq-AL"/>
        </w:rPr>
      </w:pPr>
      <w:r w:rsidRPr="00783D21">
        <w:rPr>
          <w:b/>
          <w:lang w:val="sq-AL"/>
        </w:rPr>
        <w:t>PËR SHPRONËSIMIN, PËR INTERES PUBLIK, TË PRONARËVE TË PASURIVE TË PALUAJTSHME, PRONË PRIVATE, QË PREKEN NGA NDËRTIMI I SEGMENTIT RRUGOR “UNAZA LINDORE SHKODËR DHE UNAZA SHKODËR-RUS”</w:t>
      </w:r>
    </w:p>
    <w:p w:rsidR="006C7C78" w:rsidRPr="00783D21" w:rsidRDefault="006C7C78" w:rsidP="00785AF7">
      <w:pPr>
        <w:pStyle w:val="Hapesira7"/>
        <w:rPr>
          <w:lang w:val="sq-AL"/>
        </w:rPr>
      </w:pPr>
    </w:p>
    <w:p w:rsidR="006C7C78" w:rsidRPr="00783D21" w:rsidRDefault="006C7C78" w:rsidP="00CA43B7">
      <w:pPr>
        <w:pStyle w:val="Paragrafi"/>
        <w:rPr>
          <w:lang w:val="sq-AL"/>
        </w:rPr>
      </w:pPr>
      <w:r w:rsidRPr="00783D21">
        <w:rPr>
          <w:lang w:val="sq-AL"/>
        </w:rPr>
        <w:t>Në mbështetje të nenit 100 të Kushtetutës dhe të neneve 5, pika 1, 2</w:t>
      </w:r>
      <w:r w:rsidR="00CA43B7">
        <w:rPr>
          <w:lang w:val="sq-AL"/>
        </w:rPr>
        <w:t xml:space="preserve">0 e 21, të ligjit nr.8561, datë </w:t>
      </w:r>
      <w:r w:rsidRPr="00783D21">
        <w:rPr>
          <w:lang w:val="sq-AL"/>
        </w:rPr>
        <w:t>22.12.1999, “Për shpronësimet dhe marrjen në përdorim të përkohshëm të pasurisë, pronë private, për interes publik”, me propozimin e ministrit të Transportit dhe Infrastrukturës, Këshilli i Ministrave</w:t>
      </w:r>
    </w:p>
    <w:p w:rsidR="006C7C78" w:rsidRPr="00783D21" w:rsidRDefault="006C7C78" w:rsidP="00785AF7">
      <w:pPr>
        <w:pStyle w:val="Hapesira7"/>
        <w:rPr>
          <w:lang w:val="sq-AL"/>
        </w:rPr>
      </w:pPr>
    </w:p>
    <w:p w:rsidR="006C7C78" w:rsidRPr="00783D21" w:rsidRDefault="006C7C78" w:rsidP="00CA43B7">
      <w:pPr>
        <w:pStyle w:val="Titull-Titull"/>
        <w:rPr>
          <w:lang w:val="sq-AL"/>
        </w:rPr>
      </w:pPr>
      <w:r w:rsidRPr="00783D21">
        <w:rPr>
          <w:lang w:val="sq-AL"/>
        </w:rPr>
        <w:t>VENDOSI:</w:t>
      </w:r>
    </w:p>
    <w:p w:rsidR="006C7C78" w:rsidRPr="00783D21" w:rsidRDefault="006C7C78" w:rsidP="00785AF7">
      <w:pPr>
        <w:pStyle w:val="Hapesira7"/>
        <w:rPr>
          <w:lang w:val="sq-AL"/>
        </w:rPr>
      </w:pPr>
    </w:p>
    <w:p w:rsidR="006C7C78" w:rsidRPr="00783D21" w:rsidRDefault="00E91CC5" w:rsidP="00CA43B7">
      <w:pPr>
        <w:pStyle w:val="Paragrafi"/>
        <w:rPr>
          <w:lang w:val="sq-AL"/>
        </w:rPr>
      </w:pPr>
      <w:r w:rsidRPr="00783D21">
        <w:rPr>
          <w:lang w:val="sq-AL"/>
        </w:rPr>
        <w:t xml:space="preserve">1. </w:t>
      </w:r>
      <w:r w:rsidR="006C7C78" w:rsidRPr="00783D21">
        <w:rPr>
          <w:lang w:val="sq-AL"/>
        </w:rPr>
        <w:t>Shpronësimin, për interes publik, të pronarëve të pasurive të paluajtshme, pronë private, që preken nga ndërtimi i segmentit rrugor “Unaza Lindore Shkodër dhe Unaza Shkodër-Rus”.</w:t>
      </w:r>
    </w:p>
    <w:p w:rsidR="006C7C78" w:rsidRPr="00783D21" w:rsidRDefault="006C7C78" w:rsidP="00CA43B7">
      <w:pPr>
        <w:pStyle w:val="Paragrafi"/>
        <w:rPr>
          <w:lang w:val="sq-AL"/>
        </w:rPr>
      </w:pPr>
      <w:r w:rsidRPr="00783D21">
        <w:rPr>
          <w:lang w:val="sq-AL"/>
        </w:rPr>
        <w:t>2. Shpronësimi bëhet në favor të Autoritetit Rrugor Shqiptar.</w:t>
      </w:r>
    </w:p>
    <w:p w:rsidR="00A11778" w:rsidRDefault="00E91CC5" w:rsidP="00CA43B7">
      <w:pPr>
        <w:pStyle w:val="Paragrafi"/>
        <w:rPr>
          <w:lang w:val="sq-AL"/>
        </w:rPr>
      </w:pPr>
      <w:r w:rsidRPr="00783D21">
        <w:rPr>
          <w:lang w:val="sq-AL"/>
        </w:rPr>
        <w:t xml:space="preserve">3. </w:t>
      </w:r>
      <w:r w:rsidR="006C7C78" w:rsidRPr="00783D21">
        <w:rPr>
          <w:lang w:val="sq-AL"/>
        </w:rPr>
        <w:t>Pronarët e pasurive  të paluajtshme, që shpronësohen, të kompensohen në vlerë të plotë, sipas masës përkatëse, që paraqitet në tabelën bashkëlidhur këtij vendimi, për pasuritë “truall” dhe “objekte”, në vlerën prej  33 805 453 (tridhjetë e tre milionë e tetëqind e pesë mijë e katërqind e pesëdhjetë e tre) lekësh, nga të cilat:</w:t>
      </w:r>
    </w:p>
    <w:p w:rsidR="006C7C78" w:rsidRPr="00783D21" w:rsidRDefault="00E91CC5" w:rsidP="00CA43B7">
      <w:pPr>
        <w:pStyle w:val="Paragrafi"/>
        <w:rPr>
          <w:lang w:val="sq-AL"/>
        </w:rPr>
      </w:pPr>
      <w:r w:rsidRPr="00783D21">
        <w:rPr>
          <w:lang w:val="sq-AL"/>
        </w:rPr>
        <w:t xml:space="preserve">a) </w:t>
      </w:r>
      <w:r w:rsidR="006C7C78" w:rsidRPr="00783D21">
        <w:rPr>
          <w:lang w:val="sq-AL"/>
        </w:rPr>
        <w:t>për “truall”, me sipërfaqe 2 001.4 (dy mijë e një pikë katër) m</w:t>
      </w:r>
      <w:r w:rsidR="006C7C78" w:rsidRPr="00CA43B7">
        <w:rPr>
          <w:vertAlign w:val="superscript"/>
          <w:lang w:val="sq-AL"/>
        </w:rPr>
        <w:t>2</w:t>
      </w:r>
      <w:r w:rsidR="006C7C78" w:rsidRPr="00783D21">
        <w:rPr>
          <w:lang w:val="sq-AL"/>
        </w:rPr>
        <w:t xml:space="preserve">, me vlerë 20 630 843 (njëzet milionë e gjashtëqind e tridhjetë mijë e tetëqind e dyzet e tre) lekë; </w:t>
      </w:r>
    </w:p>
    <w:p w:rsidR="006C7C78" w:rsidRPr="00783D21" w:rsidRDefault="00E91CC5" w:rsidP="00CA43B7">
      <w:pPr>
        <w:pStyle w:val="Paragrafi"/>
        <w:rPr>
          <w:lang w:val="sq-AL"/>
        </w:rPr>
      </w:pPr>
      <w:r w:rsidRPr="00783D21">
        <w:rPr>
          <w:lang w:val="sq-AL"/>
        </w:rPr>
        <w:t xml:space="preserve">b) </w:t>
      </w:r>
      <w:r w:rsidR="006C7C78" w:rsidRPr="00783D21">
        <w:rPr>
          <w:lang w:val="sq-AL"/>
        </w:rPr>
        <w:t>për “objekte”, me vlerë 13 174 610 (trembëdhjetë milionë e njëqind e shtatëdhjetë e katër mijë e gjashtëqind e dhjetë) lekë.</w:t>
      </w:r>
    </w:p>
    <w:p w:rsidR="006C7C78" w:rsidRDefault="00E91CC5" w:rsidP="00CA43B7">
      <w:pPr>
        <w:pStyle w:val="Paragrafi"/>
        <w:rPr>
          <w:lang w:val="sq-AL"/>
        </w:rPr>
      </w:pPr>
      <w:r w:rsidRPr="00783D21">
        <w:rPr>
          <w:lang w:val="sq-AL"/>
        </w:rPr>
        <w:t xml:space="preserve">4. </w:t>
      </w:r>
      <w:r w:rsidR="006C7C78" w:rsidRPr="00783D21">
        <w:rPr>
          <w:lang w:val="sq-AL"/>
        </w:rPr>
        <w:t xml:space="preserve">Vlera përgjithshme e shpronësimit, për pasuritë “truall” dhe “objekte”, prej 33 805 453 (tridhjetë e tre milionë e tetëqind e pesë mijë e katërqind e pesëdhjetë e tre) lekësh, të përballohet nga fondi i shpronësimeve, në llogarinë e shpronësimeve në Bankën e Shqipërisë. </w:t>
      </w:r>
    </w:p>
    <w:p w:rsidR="00CA1550" w:rsidRPr="00783D21" w:rsidRDefault="00CA1550" w:rsidP="00CA43B7">
      <w:pPr>
        <w:pStyle w:val="Paragrafi"/>
        <w:rPr>
          <w:lang w:val="sq-AL"/>
        </w:rPr>
      </w:pPr>
    </w:p>
    <w:p w:rsidR="006C7C78" w:rsidRPr="00783D21" w:rsidRDefault="00E91CC5" w:rsidP="00CA43B7">
      <w:pPr>
        <w:pStyle w:val="Paragrafi"/>
        <w:rPr>
          <w:lang w:val="sq-AL"/>
        </w:rPr>
      </w:pPr>
      <w:r w:rsidRPr="00783D21">
        <w:rPr>
          <w:lang w:val="sq-AL"/>
        </w:rPr>
        <w:t xml:space="preserve">5. </w:t>
      </w:r>
      <w:r w:rsidR="006C7C78" w:rsidRPr="00783D21">
        <w:rPr>
          <w:lang w:val="sq-AL"/>
        </w:rPr>
        <w:t>Shpenzimet pro</w:t>
      </w:r>
      <w:r w:rsidR="00C810BD">
        <w:rPr>
          <w:lang w:val="sq-AL"/>
        </w:rPr>
        <w:t>c</w:t>
      </w:r>
      <w:r w:rsidR="006C7C78" w:rsidRPr="00783D21">
        <w:rPr>
          <w:lang w:val="sq-AL"/>
        </w:rPr>
        <w:t>edurale, në vlerën 70 000 (shtatëdhjetë mijë) lekë, të përballohen nga Autoriteti Rrugor Shqiptar.</w:t>
      </w:r>
    </w:p>
    <w:p w:rsidR="006C7C78" w:rsidRPr="00783D21" w:rsidRDefault="00E91CC5" w:rsidP="00CA43B7">
      <w:pPr>
        <w:pStyle w:val="Paragrafi"/>
        <w:rPr>
          <w:lang w:val="sq-AL"/>
        </w:rPr>
      </w:pPr>
      <w:r w:rsidRPr="00783D21">
        <w:rPr>
          <w:lang w:val="sq-AL"/>
        </w:rPr>
        <w:t xml:space="preserve">6. </w:t>
      </w:r>
      <w:r w:rsidR="006C7C78" w:rsidRPr="00783D21">
        <w:rPr>
          <w:lang w:val="sq-AL"/>
        </w:rPr>
        <w:t>Likuidimi i pronarëve të fillojë pas çeljes së fondit të përcaktuar në pikën 4, të këtij vendimi.</w:t>
      </w:r>
    </w:p>
    <w:p w:rsidR="006C7C78" w:rsidRPr="00783D21" w:rsidRDefault="00E91CC5" w:rsidP="00CA43B7">
      <w:pPr>
        <w:pStyle w:val="Paragrafi"/>
        <w:rPr>
          <w:lang w:val="sq-AL"/>
        </w:rPr>
      </w:pPr>
      <w:r w:rsidRPr="00783D21">
        <w:rPr>
          <w:lang w:val="sq-AL"/>
        </w:rPr>
        <w:t xml:space="preserve">7. </w:t>
      </w:r>
      <w:r w:rsidR="006C7C78" w:rsidRPr="00783D21">
        <w:rPr>
          <w:lang w:val="sq-AL"/>
        </w:rPr>
        <w:t xml:space="preserve">Pronarët e pasurive të përmendur në listën, që  i bashkëlidhet këtij vendimi, për të cilët është bërë shënimi “Konfirmuar nga ZVRPP-ja”, “Vërtetim hipotekor”, “Certifikatë  pronësie”, të likuidohen, për efekt shpronësimi, në bazë të dokumentacionit të plotë të pronësisë, që do të dorëzojnë pranë Autoritetit Rrugor Shqiptar. </w:t>
      </w:r>
    </w:p>
    <w:p w:rsidR="006C7C78" w:rsidRPr="00783D21" w:rsidRDefault="00E91CC5" w:rsidP="00CA43B7">
      <w:pPr>
        <w:pStyle w:val="Paragrafi"/>
        <w:rPr>
          <w:lang w:val="sq-AL"/>
        </w:rPr>
      </w:pPr>
      <w:r w:rsidRPr="00783D21">
        <w:rPr>
          <w:lang w:val="sq-AL"/>
        </w:rPr>
        <w:t xml:space="preserve">8. </w:t>
      </w:r>
      <w:r w:rsidR="006C7C78" w:rsidRPr="00783D21">
        <w:rPr>
          <w:lang w:val="sq-AL"/>
        </w:rPr>
        <w:t>Autoriteti Rrugor Shqiptar të kryejë likuidimet, për efekt shpronësimi, në bazë të pikave 4, 5, 6, dhe 7, të këtij vendimi.</w:t>
      </w:r>
    </w:p>
    <w:p w:rsidR="006C7C78" w:rsidRPr="00783D21" w:rsidRDefault="00E91CC5" w:rsidP="00CA43B7">
      <w:pPr>
        <w:pStyle w:val="Paragrafi"/>
        <w:rPr>
          <w:lang w:val="sq-AL"/>
        </w:rPr>
      </w:pPr>
      <w:r w:rsidRPr="00783D21">
        <w:rPr>
          <w:lang w:val="sq-AL"/>
        </w:rPr>
        <w:t xml:space="preserve">9. </w:t>
      </w:r>
      <w:r w:rsidR="006C7C78" w:rsidRPr="00783D21">
        <w:rPr>
          <w:lang w:val="sq-AL"/>
        </w:rPr>
        <w:t>Zyra Qendrore e Regjistrimit të Pasurive të Paluajtshme dhe Zyra Vendore e Regjistrimit të Pasurive të Paluajtshme Shkodër, brenda 30 (tridhjetë) ditëve nga data e miratimit të këtij vendimi, në bashkëpunim me Autoritetin Rrugor Shqiptar, të fillojnë procedurat për hedhjen e trupit të rrugës mbi hartat kadastrale, sipas planimetrisë së shpronësimit, që do t’u vihet në dispozicion nga Autoriteti Rrugor Shqiptar dhe, me fillimin e procesit të likuidimit, të fillojë edhe procesi i kalimit të pronësisë për pasuritë e shpronësuara në favor të shtetit.</w:t>
      </w:r>
    </w:p>
    <w:p w:rsidR="006C7C78" w:rsidRPr="00783D21" w:rsidRDefault="00E91CC5" w:rsidP="00CA43B7">
      <w:pPr>
        <w:pStyle w:val="Paragrafi"/>
        <w:rPr>
          <w:lang w:val="sq-AL"/>
        </w:rPr>
      </w:pPr>
      <w:r w:rsidRPr="00783D21">
        <w:rPr>
          <w:lang w:val="sq-AL"/>
        </w:rPr>
        <w:t xml:space="preserve">10. </w:t>
      </w:r>
      <w:r w:rsidR="006C7C78" w:rsidRPr="00783D21">
        <w:rPr>
          <w:lang w:val="sq-AL"/>
        </w:rPr>
        <w:t>Zyra Qendrore e Regjistrimit të Pasurive të Paluajtshme dhe Zyra Vendore e Regjistrimit të Pasurive të Paluajtshme Shkodër të pezullojnë të gjitha transaksionet me pasuritë e shpronësuara deri në momentin kur do të realizohen procesi i hedhjes së trupit të rrugës mbi hartat kadastrale dhe kalimi i pronësisë për pasuritë e shpronësuara.</w:t>
      </w:r>
    </w:p>
    <w:p w:rsidR="006C7C78" w:rsidRPr="00783D21" w:rsidRDefault="00E91CC5" w:rsidP="00CA43B7">
      <w:pPr>
        <w:pStyle w:val="Paragrafi"/>
        <w:rPr>
          <w:lang w:val="sq-AL"/>
        </w:rPr>
      </w:pPr>
      <w:r w:rsidRPr="00783D21">
        <w:rPr>
          <w:lang w:val="sq-AL"/>
        </w:rPr>
        <w:t xml:space="preserve">11. </w:t>
      </w:r>
      <w:r w:rsidR="006C7C78" w:rsidRPr="00783D21">
        <w:rPr>
          <w:lang w:val="sq-AL"/>
        </w:rPr>
        <w:t>Ngarkohen Ministria e Transportit dhe Infrastrukturës, Ministria e Financave, Autoriteti Rrugor Shqiptar, Zyra Qendrore e Regjistrimit të Pasurive të Paluajtshme, Zyra Vendore e Regjistrimit të Pasurive të  Paluajtshme Shkodër, Drejtoria e Administrimit dhe Mbrojtjes së Tokës dhe Këshilli i Qarkut Shkodër për  zbatimin e këtij vendimi.</w:t>
      </w:r>
    </w:p>
    <w:p w:rsidR="006C7C78" w:rsidRPr="00783D21" w:rsidRDefault="006C7C78" w:rsidP="00CA43B7">
      <w:pPr>
        <w:pStyle w:val="Paragrafi"/>
        <w:rPr>
          <w:lang w:val="sq-AL"/>
        </w:rPr>
      </w:pPr>
      <w:r w:rsidRPr="00783D21">
        <w:rPr>
          <w:lang w:val="sq-AL"/>
        </w:rPr>
        <w:t xml:space="preserve">Ky vendim hyn në fuqi menjëherë dhe botohet në Fletoren Zyrtare.  </w:t>
      </w:r>
    </w:p>
    <w:p w:rsidR="006C7C78" w:rsidRPr="00783D21" w:rsidRDefault="006C7C78" w:rsidP="00785AF7">
      <w:pPr>
        <w:pStyle w:val="Hapesira7"/>
        <w:rPr>
          <w:lang w:val="sq-AL"/>
        </w:rPr>
      </w:pPr>
    </w:p>
    <w:p w:rsidR="006C7C78" w:rsidRPr="00783D21" w:rsidRDefault="006C7C78" w:rsidP="00CA43B7">
      <w:pPr>
        <w:pStyle w:val="Autoriteti"/>
        <w:keepNext w:val="0"/>
        <w:rPr>
          <w:lang w:val="sq-AL"/>
        </w:rPr>
      </w:pPr>
      <w:r w:rsidRPr="00783D21">
        <w:rPr>
          <w:lang w:val="sq-AL"/>
        </w:rPr>
        <w:t>KRYEMINISTRI</w:t>
      </w:r>
    </w:p>
    <w:p w:rsidR="006C7C78" w:rsidRDefault="006C7C78" w:rsidP="00CA43B7">
      <w:pPr>
        <w:pStyle w:val="AutoritetiEmer"/>
        <w:rPr>
          <w:lang w:val="sq-AL"/>
        </w:rPr>
      </w:pPr>
      <w:r w:rsidRPr="00783D21">
        <w:rPr>
          <w:lang w:val="sq-AL"/>
        </w:rPr>
        <w:t>Edi Rama</w:t>
      </w:r>
    </w:p>
    <w:p w:rsidR="00A11778" w:rsidRDefault="00A11778" w:rsidP="00A11778">
      <w:pPr>
        <w:rPr>
          <w:lang w:val="sq-AL"/>
        </w:rPr>
      </w:pPr>
    </w:p>
    <w:p w:rsidR="00A11778" w:rsidRPr="00A11778" w:rsidRDefault="00A11778" w:rsidP="00A11778">
      <w:pPr>
        <w:rPr>
          <w:lang w:val="sq-AL"/>
        </w:rPr>
      </w:pPr>
    </w:p>
    <w:p w:rsidR="00A802EA" w:rsidRDefault="00A802EA" w:rsidP="00CA43B7">
      <w:pPr>
        <w:widowControl w:val="0"/>
        <w:spacing w:after="0" w:line="240" w:lineRule="auto"/>
        <w:ind w:firstLine="0"/>
        <w:rPr>
          <w:rFonts w:ascii="Garamond" w:eastAsia="Times New Roman" w:hAnsi="Garamond" w:cs="Arial"/>
          <w:sz w:val="14"/>
          <w:szCs w:val="14"/>
          <w:lang w:val="sq-AL"/>
        </w:rPr>
        <w:sectPr w:rsidR="00A802EA" w:rsidSect="00A802EA">
          <w:footnotePr>
            <w:numFmt w:val="chicago"/>
          </w:footnotePr>
          <w:type w:val="continuous"/>
          <w:pgSz w:w="11907" w:h="16840" w:code="9"/>
          <w:pgMar w:top="720" w:right="1134" w:bottom="720" w:left="1134" w:header="851" w:footer="851" w:gutter="0"/>
          <w:cols w:num="2" w:space="454"/>
          <w:docGrid w:linePitch="360"/>
        </w:sectPr>
      </w:pPr>
    </w:p>
    <w:p w:rsidR="00E91CC5" w:rsidRPr="00783D21" w:rsidRDefault="00E91CC5" w:rsidP="00CA43B7">
      <w:pPr>
        <w:widowControl w:val="0"/>
        <w:spacing w:after="0" w:line="240" w:lineRule="auto"/>
        <w:ind w:firstLine="0"/>
        <w:rPr>
          <w:rFonts w:ascii="Garamond" w:eastAsia="Times New Roman" w:hAnsi="Garamond" w:cs="Arial"/>
          <w:sz w:val="14"/>
          <w:szCs w:val="14"/>
          <w:lang w:val="sq-AL"/>
        </w:rPr>
      </w:pPr>
    </w:p>
    <w:p w:rsidR="00CA1550" w:rsidRDefault="00CA1550" w:rsidP="00CA43B7">
      <w:pPr>
        <w:widowControl w:val="0"/>
        <w:spacing w:after="0" w:line="240" w:lineRule="auto"/>
        <w:ind w:firstLine="0"/>
        <w:rPr>
          <w:rFonts w:ascii="Garamond" w:eastAsia="Times New Roman" w:hAnsi="Garamond" w:cs="Arial"/>
          <w:sz w:val="18"/>
          <w:szCs w:val="18"/>
          <w:lang w:val="sq-AL"/>
        </w:rPr>
      </w:pPr>
      <w:r>
        <w:rPr>
          <w:rFonts w:ascii="Garamond" w:eastAsia="Times New Roman" w:hAnsi="Garamond" w:cs="Arial"/>
          <w:sz w:val="18"/>
          <w:szCs w:val="18"/>
          <w:lang w:val="sq-AL"/>
        </w:rPr>
        <w:t>REPUBLIKA E SHQIPËRISË</w:t>
      </w:r>
    </w:p>
    <w:p w:rsidR="00AB3AC6" w:rsidRPr="00783D21" w:rsidRDefault="00E91CC5" w:rsidP="00CA43B7">
      <w:pPr>
        <w:widowControl w:val="0"/>
        <w:spacing w:after="0" w:line="240" w:lineRule="auto"/>
        <w:ind w:firstLine="0"/>
        <w:rPr>
          <w:rFonts w:ascii="Garamond" w:eastAsia="Times New Roman" w:hAnsi="Garamond"/>
          <w:spacing w:val="-4"/>
          <w:sz w:val="18"/>
          <w:szCs w:val="18"/>
          <w:lang w:val="sq-AL" w:eastAsia="en-GB"/>
        </w:rPr>
      </w:pPr>
      <w:r w:rsidRPr="00783D21">
        <w:rPr>
          <w:rFonts w:ascii="Garamond" w:eastAsia="Times New Roman" w:hAnsi="Garamond" w:cs="Arial"/>
          <w:sz w:val="18"/>
          <w:szCs w:val="18"/>
          <w:lang w:val="sq-AL"/>
        </w:rPr>
        <w:t xml:space="preserve">MINISTRIA E TRANSPORTIT DHE </w:t>
      </w:r>
      <w:r w:rsidR="00C810BD" w:rsidRPr="00783D21">
        <w:rPr>
          <w:rFonts w:ascii="Garamond" w:eastAsia="Times New Roman" w:hAnsi="Garamond" w:cs="Arial"/>
          <w:sz w:val="18"/>
          <w:szCs w:val="18"/>
          <w:lang w:val="sq-AL"/>
        </w:rPr>
        <w:t>INFRASTRUKTUR</w:t>
      </w:r>
      <w:r w:rsidR="00C810BD">
        <w:rPr>
          <w:rFonts w:ascii="Garamond" w:eastAsia="Times New Roman" w:hAnsi="Garamond" w:cs="Arial"/>
          <w:sz w:val="18"/>
          <w:szCs w:val="18"/>
          <w:lang w:val="sq-AL"/>
        </w:rPr>
        <w:t>Ë</w:t>
      </w:r>
      <w:r w:rsidR="00C810BD" w:rsidRPr="00783D21">
        <w:rPr>
          <w:rFonts w:ascii="Garamond" w:eastAsia="Times New Roman" w:hAnsi="Garamond" w:cs="Arial"/>
          <w:sz w:val="18"/>
          <w:szCs w:val="18"/>
          <w:lang w:val="sq-AL"/>
        </w:rPr>
        <w:t>S</w:t>
      </w:r>
    </w:p>
    <w:p w:rsidR="00AB3AC6" w:rsidRPr="00783D21" w:rsidRDefault="00E91CC5" w:rsidP="00CA43B7">
      <w:pPr>
        <w:widowControl w:val="0"/>
        <w:spacing w:after="0" w:line="240" w:lineRule="auto"/>
        <w:ind w:firstLine="0"/>
        <w:rPr>
          <w:rFonts w:ascii="Garamond" w:eastAsia="Times New Roman" w:hAnsi="Garamond" w:cs="Arial"/>
          <w:sz w:val="18"/>
          <w:szCs w:val="18"/>
          <w:lang w:val="sq-AL"/>
        </w:rPr>
      </w:pPr>
      <w:r w:rsidRPr="00783D21">
        <w:rPr>
          <w:rFonts w:ascii="Garamond" w:eastAsia="Times New Roman" w:hAnsi="Garamond" w:cs="Arial"/>
          <w:sz w:val="18"/>
          <w:szCs w:val="18"/>
          <w:lang w:val="sq-AL"/>
        </w:rPr>
        <w:t>AUTORITETI RRUGOR SHQIPTAR</w:t>
      </w:r>
    </w:p>
    <w:p w:rsidR="00E91CC5" w:rsidRPr="00783D21" w:rsidRDefault="00E91CC5" w:rsidP="00CA43B7">
      <w:pPr>
        <w:widowControl w:val="0"/>
        <w:spacing w:after="0" w:line="240" w:lineRule="auto"/>
        <w:ind w:firstLine="0"/>
        <w:rPr>
          <w:rFonts w:ascii="Garamond" w:eastAsia="Times New Roman" w:hAnsi="Garamond" w:cs="Arial"/>
          <w:sz w:val="18"/>
          <w:szCs w:val="18"/>
          <w:lang w:val="sq-AL"/>
        </w:rPr>
      </w:pPr>
      <w:r w:rsidRPr="00783D21">
        <w:rPr>
          <w:rFonts w:ascii="Garamond" w:eastAsia="Times New Roman" w:hAnsi="Garamond" w:cs="Arial"/>
          <w:sz w:val="18"/>
          <w:szCs w:val="18"/>
          <w:lang w:val="sq-AL"/>
        </w:rPr>
        <w:t xml:space="preserve">SEKTORI </w:t>
      </w:r>
      <w:r w:rsidR="00C810BD" w:rsidRPr="00783D21">
        <w:rPr>
          <w:rFonts w:ascii="Garamond" w:eastAsia="Times New Roman" w:hAnsi="Garamond" w:cs="Arial"/>
          <w:sz w:val="18"/>
          <w:szCs w:val="18"/>
          <w:lang w:val="sq-AL"/>
        </w:rPr>
        <w:t>SHPRON</w:t>
      </w:r>
      <w:r w:rsidR="00C810BD">
        <w:rPr>
          <w:rFonts w:ascii="Garamond" w:eastAsia="Times New Roman" w:hAnsi="Garamond" w:cs="Arial"/>
          <w:sz w:val="18"/>
          <w:szCs w:val="18"/>
          <w:lang w:val="sq-AL"/>
        </w:rPr>
        <w:t>Ë</w:t>
      </w:r>
      <w:r w:rsidR="00C810BD" w:rsidRPr="00783D21">
        <w:rPr>
          <w:rFonts w:ascii="Garamond" w:eastAsia="Times New Roman" w:hAnsi="Garamond" w:cs="Arial"/>
          <w:sz w:val="18"/>
          <w:szCs w:val="18"/>
          <w:lang w:val="sq-AL"/>
        </w:rPr>
        <w:t>SIMEVE</w:t>
      </w:r>
    </w:p>
    <w:p w:rsidR="00E91CC5" w:rsidRPr="00783D21" w:rsidRDefault="00E91CC5" w:rsidP="00CA43B7">
      <w:pPr>
        <w:widowControl w:val="0"/>
        <w:spacing w:after="0" w:line="240" w:lineRule="auto"/>
        <w:ind w:firstLine="0"/>
        <w:jc w:val="center"/>
        <w:rPr>
          <w:rFonts w:ascii="Garamond" w:eastAsia="Times New Roman" w:hAnsi="Garamond" w:cs="Arial"/>
          <w:b/>
          <w:sz w:val="18"/>
          <w:szCs w:val="18"/>
          <w:lang w:val="sq-AL"/>
        </w:rPr>
      </w:pPr>
      <w:r w:rsidRPr="00783D21">
        <w:rPr>
          <w:rFonts w:ascii="Garamond" w:eastAsia="Times New Roman" w:hAnsi="Garamond" w:cs="Arial"/>
          <w:b/>
          <w:bCs/>
          <w:sz w:val="18"/>
          <w:szCs w:val="18"/>
          <w:lang w:val="sq-AL"/>
        </w:rPr>
        <w:t>Lista e pronarëve që prona</w:t>
      </w:r>
      <w:r w:rsidR="007620C7">
        <w:rPr>
          <w:rFonts w:ascii="Garamond" w:eastAsia="Times New Roman" w:hAnsi="Garamond" w:cs="Arial"/>
          <w:b/>
          <w:bCs/>
          <w:sz w:val="18"/>
          <w:szCs w:val="18"/>
          <w:lang w:val="sq-AL"/>
        </w:rPr>
        <w:t xml:space="preserve">t e tyre preken nga ndërtimi </w:t>
      </w:r>
      <w:r w:rsidRPr="00783D21">
        <w:rPr>
          <w:rFonts w:ascii="Garamond" w:eastAsia="Times New Roman" w:hAnsi="Garamond" w:cs="Arial"/>
          <w:b/>
          <w:bCs/>
          <w:sz w:val="18"/>
          <w:szCs w:val="18"/>
          <w:lang w:val="sq-AL"/>
        </w:rPr>
        <w:t xml:space="preserve">i segmenteve </w:t>
      </w:r>
      <w:r w:rsidR="00E633A2" w:rsidRPr="00783D21">
        <w:rPr>
          <w:rFonts w:ascii="Garamond" w:eastAsia="Times New Roman" w:hAnsi="Garamond" w:cs="Arial"/>
          <w:b/>
          <w:bCs/>
          <w:sz w:val="18"/>
          <w:szCs w:val="18"/>
          <w:lang w:val="sq-AL"/>
        </w:rPr>
        <w:t>rrugore “Unaza</w:t>
      </w:r>
      <w:r w:rsidR="007620C7">
        <w:rPr>
          <w:rFonts w:ascii="Garamond" w:eastAsia="Times New Roman" w:hAnsi="Garamond" w:cs="Arial"/>
          <w:b/>
          <w:bCs/>
          <w:sz w:val="18"/>
          <w:szCs w:val="18"/>
          <w:lang w:val="sq-AL"/>
        </w:rPr>
        <w:t xml:space="preserve">  Lindore </w:t>
      </w:r>
      <w:r w:rsidRPr="00783D21">
        <w:rPr>
          <w:rFonts w:ascii="Garamond" w:eastAsia="Times New Roman" w:hAnsi="Garamond" w:cs="Arial"/>
          <w:b/>
          <w:bCs/>
          <w:sz w:val="18"/>
          <w:szCs w:val="18"/>
          <w:lang w:val="sq-AL"/>
        </w:rPr>
        <w:t>Shkodër</w:t>
      </w:r>
      <w:r w:rsidR="00E633A2">
        <w:rPr>
          <w:rFonts w:ascii="Garamond" w:eastAsia="Times New Roman" w:hAnsi="Garamond" w:cs="Arial"/>
          <w:b/>
          <w:bCs/>
          <w:sz w:val="18"/>
          <w:szCs w:val="18"/>
          <w:lang w:val="sq-AL"/>
        </w:rPr>
        <w:t xml:space="preserve">” </w:t>
      </w:r>
      <w:r w:rsidR="007620C7">
        <w:rPr>
          <w:rFonts w:ascii="Garamond" w:eastAsia="Times New Roman" w:hAnsi="Garamond" w:cs="Arial"/>
          <w:b/>
          <w:bCs/>
          <w:sz w:val="18"/>
          <w:szCs w:val="18"/>
          <w:lang w:val="sq-AL"/>
        </w:rPr>
        <w:t>dhe "Shkodër- Rus"  (Truall)</w:t>
      </w:r>
    </w:p>
    <w:p w:rsidR="00E91CC5" w:rsidRPr="00783D21" w:rsidRDefault="00E91CC5" w:rsidP="00B97EF6">
      <w:pPr>
        <w:widowControl w:val="0"/>
        <w:spacing w:after="0" w:line="240" w:lineRule="auto"/>
        <w:ind w:firstLine="0"/>
        <w:jc w:val="right"/>
        <w:rPr>
          <w:rFonts w:ascii="Garamond" w:eastAsia="Times New Roman" w:hAnsi="Garamond" w:cs="Arial"/>
          <w:b/>
          <w:bCs/>
          <w:sz w:val="18"/>
          <w:szCs w:val="18"/>
          <w:lang w:val="sq-AL"/>
        </w:rPr>
      </w:pPr>
      <w:r w:rsidRPr="00783D21">
        <w:rPr>
          <w:rFonts w:ascii="Garamond" w:eastAsia="Times New Roman" w:hAnsi="Garamond" w:cs="Arial"/>
          <w:b/>
          <w:bCs/>
          <w:sz w:val="18"/>
          <w:szCs w:val="18"/>
          <w:lang w:val="sq-AL"/>
        </w:rPr>
        <w:t>Lista Nr.1</w:t>
      </w:r>
    </w:p>
    <w:tbl>
      <w:tblPr>
        <w:tblW w:w="5508" w:type="pct"/>
        <w:jc w:val="center"/>
        <w:tblLayout w:type="fixed"/>
        <w:tblLook w:val="04A0"/>
      </w:tblPr>
      <w:tblGrid>
        <w:gridCol w:w="498"/>
        <w:gridCol w:w="1006"/>
        <w:gridCol w:w="1133"/>
        <w:gridCol w:w="1066"/>
        <w:gridCol w:w="779"/>
        <w:gridCol w:w="849"/>
        <w:gridCol w:w="914"/>
        <w:gridCol w:w="766"/>
        <w:gridCol w:w="740"/>
        <w:gridCol w:w="864"/>
        <w:gridCol w:w="873"/>
        <w:gridCol w:w="1368"/>
      </w:tblGrid>
      <w:tr w:rsidR="00FE75F6" w:rsidRPr="00783D21" w:rsidTr="00396C7E">
        <w:trPr>
          <w:trHeight w:val="139"/>
          <w:jc w:val="center"/>
        </w:trPr>
        <w:tc>
          <w:tcPr>
            <w:tcW w:w="22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91CC5" w:rsidRPr="00783D21" w:rsidRDefault="00E91CC5"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w:t>
            </w:r>
          </w:p>
        </w:tc>
        <w:tc>
          <w:tcPr>
            <w:tcW w:w="46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91CC5" w:rsidRPr="00783D21" w:rsidRDefault="00E91CC5"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xml:space="preserve">                           PRONARI</w:t>
            </w:r>
          </w:p>
        </w:tc>
        <w:tc>
          <w:tcPr>
            <w:tcW w:w="5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91CC5" w:rsidRPr="00783D21" w:rsidRDefault="00E91CC5"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w:t>
            </w:r>
          </w:p>
        </w:tc>
        <w:tc>
          <w:tcPr>
            <w:tcW w:w="4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91CC5" w:rsidRPr="00783D21" w:rsidRDefault="00E91CC5"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w:t>
            </w:r>
          </w:p>
        </w:tc>
        <w:tc>
          <w:tcPr>
            <w:tcW w:w="35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91CC5" w:rsidRPr="00783D21" w:rsidRDefault="00E91CC5"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91CC5" w:rsidRPr="00783D21" w:rsidRDefault="00E91CC5"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w:t>
            </w:r>
          </w:p>
        </w:tc>
        <w:tc>
          <w:tcPr>
            <w:tcW w:w="42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91CC5" w:rsidRPr="00783D21" w:rsidRDefault="00E91CC5" w:rsidP="00CA43B7">
            <w:pPr>
              <w:widowControl w:val="0"/>
              <w:spacing w:after="0" w:line="240" w:lineRule="auto"/>
              <w:ind w:firstLine="0"/>
              <w:jc w:val="center"/>
              <w:rPr>
                <w:rFonts w:ascii="Garamond" w:eastAsia="Times New Roman" w:hAnsi="Garamond" w:cs="Arial"/>
                <w:color w:val="000000"/>
                <w:sz w:val="14"/>
                <w:szCs w:val="14"/>
                <w:lang w:val="sq-AL"/>
              </w:rPr>
            </w:pPr>
            <w:r w:rsidRPr="00783D21">
              <w:rPr>
                <w:rFonts w:ascii="Garamond" w:eastAsia="Times New Roman" w:hAnsi="Garamond" w:cs="Arial"/>
                <w:color w:val="000000"/>
                <w:sz w:val="14"/>
                <w:szCs w:val="14"/>
                <w:lang w:val="sq-AL"/>
              </w:rPr>
              <w:t xml:space="preserve">                       </w:t>
            </w:r>
          </w:p>
        </w:tc>
        <w:tc>
          <w:tcPr>
            <w:tcW w:w="35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91CC5" w:rsidRPr="00783D21" w:rsidRDefault="00E91CC5" w:rsidP="00CA43B7">
            <w:pPr>
              <w:widowControl w:val="0"/>
              <w:spacing w:after="0" w:line="240" w:lineRule="auto"/>
              <w:ind w:firstLine="0"/>
              <w:jc w:val="center"/>
              <w:rPr>
                <w:rFonts w:ascii="Garamond" w:eastAsia="Times New Roman" w:hAnsi="Garamond" w:cs="Arial"/>
                <w:color w:val="000000"/>
                <w:sz w:val="14"/>
                <w:szCs w:val="14"/>
                <w:lang w:val="sq-AL"/>
              </w:rPr>
            </w:pPr>
            <w:r w:rsidRPr="00783D21">
              <w:rPr>
                <w:rFonts w:ascii="Garamond" w:eastAsia="Times New Roman" w:hAnsi="Garamond" w:cs="Arial"/>
                <w:color w:val="000000"/>
                <w:sz w:val="14"/>
                <w:szCs w:val="14"/>
                <w:lang w:val="sq-AL"/>
              </w:rPr>
              <w:t> </w:t>
            </w:r>
          </w:p>
        </w:tc>
        <w:tc>
          <w:tcPr>
            <w:tcW w:w="34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91CC5" w:rsidRPr="00783D21" w:rsidRDefault="00E91CC5"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w:t>
            </w:r>
          </w:p>
        </w:tc>
        <w:tc>
          <w:tcPr>
            <w:tcW w:w="39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91CC5" w:rsidRPr="00783D21" w:rsidRDefault="00E91CC5"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Truall</w:t>
            </w:r>
          </w:p>
        </w:tc>
        <w:tc>
          <w:tcPr>
            <w:tcW w:w="40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91CC5" w:rsidRPr="00783D21" w:rsidRDefault="00E91CC5" w:rsidP="00CA43B7">
            <w:pPr>
              <w:widowControl w:val="0"/>
              <w:spacing w:after="0" w:line="240" w:lineRule="auto"/>
              <w:ind w:firstLine="0"/>
              <w:jc w:val="center"/>
              <w:rPr>
                <w:rFonts w:ascii="Garamond" w:eastAsia="Times New Roman" w:hAnsi="Garamond" w:cs="Arial"/>
                <w:color w:val="000000"/>
                <w:sz w:val="14"/>
                <w:szCs w:val="14"/>
                <w:lang w:val="sq-AL"/>
              </w:rPr>
            </w:pPr>
            <w:r w:rsidRPr="00783D21">
              <w:rPr>
                <w:rFonts w:ascii="Garamond" w:eastAsia="Times New Roman" w:hAnsi="Garamond" w:cs="Arial"/>
                <w:color w:val="000000"/>
                <w:sz w:val="14"/>
                <w:szCs w:val="14"/>
                <w:lang w:val="sq-AL"/>
              </w:rPr>
              <w:t> </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91CC5" w:rsidRPr="00783D21" w:rsidRDefault="00E91CC5"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w:t>
            </w:r>
          </w:p>
        </w:tc>
      </w:tr>
      <w:tr w:rsidR="00FE75F6" w:rsidRPr="00783D21" w:rsidTr="00396C7E">
        <w:trPr>
          <w:trHeight w:val="139"/>
          <w:jc w:val="center"/>
        </w:trPr>
        <w:tc>
          <w:tcPr>
            <w:tcW w:w="22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Nr.</w:t>
            </w:r>
          </w:p>
        </w:tc>
        <w:tc>
          <w:tcPr>
            <w:tcW w:w="46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Emri</w:t>
            </w:r>
          </w:p>
        </w:tc>
        <w:tc>
          <w:tcPr>
            <w:tcW w:w="5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Atësia</w:t>
            </w:r>
          </w:p>
        </w:tc>
        <w:tc>
          <w:tcPr>
            <w:tcW w:w="4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Mbiemri</w:t>
            </w:r>
          </w:p>
        </w:tc>
        <w:tc>
          <w:tcPr>
            <w:tcW w:w="35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Zona Kad.</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Numri Pas.</w:t>
            </w:r>
          </w:p>
        </w:tc>
        <w:tc>
          <w:tcPr>
            <w:tcW w:w="42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color w:val="000000"/>
                <w:sz w:val="14"/>
                <w:szCs w:val="14"/>
                <w:lang w:val="sq-AL"/>
              </w:rPr>
            </w:pPr>
            <w:r w:rsidRPr="00783D21">
              <w:rPr>
                <w:rFonts w:ascii="Garamond" w:eastAsia="Times New Roman" w:hAnsi="Garamond" w:cs="Arial"/>
                <w:sz w:val="14"/>
                <w:szCs w:val="14"/>
                <w:lang w:val="sq-AL"/>
              </w:rPr>
              <w:t>Lloji Pas.</w:t>
            </w:r>
          </w:p>
        </w:tc>
        <w:tc>
          <w:tcPr>
            <w:tcW w:w="35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color w:val="000000"/>
                <w:sz w:val="14"/>
                <w:szCs w:val="14"/>
                <w:lang w:val="sq-AL"/>
              </w:rPr>
            </w:pPr>
            <w:r w:rsidRPr="00783D21">
              <w:rPr>
                <w:rFonts w:ascii="Garamond" w:eastAsia="Times New Roman" w:hAnsi="Garamond" w:cs="Arial"/>
                <w:color w:val="000000"/>
                <w:sz w:val="14"/>
                <w:szCs w:val="14"/>
                <w:lang w:val="sq-AL"/>
              </w:rPr>
              <w:t>Sipërf.</w:t>
            </w:r>
            <w:r w:rsidRPr="00783D21">
              <w:rPr>
                <w:rFonts w:ascii="Garamond" w:eastAsia="Times New Roman" w:hAnsi="Garamond" w:cs="Arial"/>
                <w:sz w:val="14"/>
                <w:szCs w:val="14"/>
                <w:lang w:val="sq-AL"/>
              </w:rPr>
              <w:t xml:space="preserve"> Përgjith. m2</w:t>
            </w:r>
          </w:p>
        </w:tc>
        <w:tc>
          <w:tcPr>
            <w:tcW w:w="34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Sip.e Shpron. (m2 )</w:t>
            </w:r>
          </w:p>
        </w:tc>
        <w:tc>
          <w:tcPr>
            <w:tcW w:w="39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Çmimi lekë/m2</w:t>
            </w:r>
          </w:p>
        </w:tc>
        <w:tc>
          <w:tcPr>
            <w:tcW w:w="40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color w:val="000000"/>
                <w:sz w:val="14"/>
                <w:szCs w:val="14"/>
                <w:lang w:val="sq-AL"/>
              </w:rPr>
            </w:pPr>
            <w:r w:rsidRPr="00783D21">
              <w:rPr>
                <w:rFonts w:ascii="Garamond" w:eastAsia="Times New Roman" w:hAnsi="Garamond" w:cs="Arial"/>
                <w:color w:val="000000"/>
                <w:sz w:val="14"/>
                <w:szCs w:val="14"/>
                <w:lang w:val="sq-AL"/>
              </w:rPr>
              <w:t xml:space="preserve">Vlera, </w:t>
            </w:r>
            <w:r w:rsidRPr="00783D21">
              <w:rPr>
                <w:rFonts w:ascii="Garamond" w:eastAsia="Times New Roman" w:hAnsi="Garamond" w:cs="Arial"/>
                <w:sz w:val="14"/>
                <w:szCs w:val="14"/>
                <w:lang w:val="sq-AL"/>
              </w:rPr>
              <w:t>Leke</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color w:val="000000"/>
                <w:sz w:val="14"/>
                <w:szCs w:val="14"/>
                <w:lang w:val="sq-AL"/>
              </w:rPr>
              <w:t>Shënime</w:t>
            </w:r>
          </w:p>
        </w:tc>
      </w:tr>
      <w:tr w:rsidR="00FE75F6" w:rsidRPr="00783D21" w:rsidTr="00396C7E">
        <w:trPr>
          <w:trHeight w:val="139"/>
          <w:jc w:val="center"/>
        </w:trPr>
        <w:tc>
          <w:tcPr>
            <w:tcW w:w="229" w:type="pct"/>
            <w:tcBorders>
              <w:top w:val="single" w:sz="8" w:space="0" w:color="auto"/>
              <w:left w:val="single" w:sz="8" w:space="0" w:color="auto"/>
              <w:bottom w:val="single" w:sz="4" w:space="0" w:color="auto"/>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1</w:t>
            </w:r>
          </w:p>
        </w:tc>
        <w:tc>
          <w:tcPr>
            <w:tcW w:w="463" w:type="pct"/>
            <w:tcBorders>
              <w:top w:val="single" w:sz="8" w:space="0" w:color="auto"/>
              <w:left w:val="nil"/>
              <w:bottom w:val="single" w:sz="4" w:space="0" w:color="auto"/>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Qemal</w:t>
            </w:r>
          </w:p>
        </w:tc>
        <w:tc>
          <w:tcPr>
            <w:tcW w:w="522" w:type="pct"/>
            <w:tcBorders>
              <w:top w:val="single" w:sz="8" w:space="0" w:color="auto"/>
              <w:left w:val="nil"/>
              <w:bottom w:val="single" w:sz="4" w:space="0" w:color="auto"/>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Hamza</w:t>
            </w:r>
          </w:p>
        </w:tc>
        <w:tc>
          <w:tcPr>
            <w:tcW w:w="491" w:type="pct"/>
            <w:tcBorders>
              <w:top w:val="single" w:sz="8" w:space="0" w:color="auto"/>
              <w:left w:val="nil"/>
              <w:bottom w:val="single" w:sz="4" w:space="0" w:color="auto"/>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Suma</w:t>
            </w:r>
          </w:p>
        </w:tc>
        <w:tc>
          <w:tcPr>
            <w:tcW w:w="359" w:type="pct"/>
            <w:tcBorders>
              <w:top w:val="single" w:sz="8" w:space="0" w:color="auto"/>
              <w:left w:val="nil"/>
              <w:bottom w:val="single" w:sz="4" w:space="0" w:color="auto"/>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8597</w:t>
            </w:r>
          </w:p>
        </w:tc>
        <w:tc>
          <w:tcPr>
            <w:tcW w:w="391" w:type="pct"/>
            <w:tcBorders>
              <w:top w:val="single" w:sz="8" w:space="0" w:color="auto"/>
              <w:left w:val="nil"/>
              <w:bottom w:val="single" w:sz="4" w:space="0" w:color="auto"/>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10/162</w:t>
            </w:r>
          </w:p>
        </w:tc>
        <w:tc>
          <w:tcPr>
            <w:tcW w:w="421" w:type="pct"/>
            <w:tcBorders>
              <w:top w:val="single" w:sz="8" w:space="0" w:color="auto"/>
              <w:left w:val="nil"/>
              <w:bottom w:val="single" w:sz="4" w:space="0" w:color="auto"/>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Truall</w:t>
            </w:r>
          </w:p>
        </w:tc>
        <w:tc>
          <w:tcPr>
            <w:tcW w:w="353" w:type="pct"/>
            <w:tcBorders>
              <w:top w:val="single" w:sz="8" w:space="0" w:color="auto"/>
              <w:left w:val="nil"/>
              <w:bottom w:val="single" w:sz="4" w:space="0" w:color="auto"/>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300</w:t>
            </w:r>
          </w:p>
        </w:tc>
        <w:tc>
          <w:tcPr>
            <w:tcW w:w="341" w:type="pct"/>
            <w:tcBorders>
              <w:top w:val="single" w:sz="8" w:space="0" w:color="auto"/>
              <w:left w:val="nil"/>
              <w:bottom w:val="single" w:sz="4" w:space="0" w:color="auto"/>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124</w:t>
            </w:r>
          </w:p>
        </w:tc>
        <w:tc>
          <w:tcPr>
            <w:tcW w:w="398" w:type="pct"/>
            <w:tcBorders>
              <w:top w:val="single" w:sz="8" w:space="0" w:color="auto"/>
              <w:left w:val="nil"/>
              <w:bottom w:val="single" w:sz="4" w:space="0" w:color="auto"/>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8511</w:t>
            </w:r>
          </w:p>
        </w:tc>
        <w:tc>
          <w:tcPr>
            <w:tcW w:w="402" w:type="pct"/>
            <w:tcBorders>
              <w:top w:val="single" w:sz="8" w:space="0" w:color="auto"/>
              <w:left w:val="nil"/>
              <w:bottom w:val="single" w:sz="4" w:space="0" w:color="auto"/>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1055364</w:t>
            </w:r>
          </w:p>
        </w:tc>
        <w:tc>
          <w:tcPr>
            <w:tcW w:w="630" w:type="pct"/>
            <w:tcBorders>
              <w:top w:val="single" w:sz="8" w:space="0" w:color="auto"/>
              <w:left w:val="nil"/>
              <w:bottom w:val="single" w:sz="4" w:space="0" w:color="auto"/>
              <w:right w:val="single" w:sz="8"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xml:space="preserve">Konfirmuar </w:t>
            </w:r>
          </w:p>
        </w:tc>
      </w:tr>
      <w:tr w:rsidR="00FE75F6" w:rsidRPr="00783D21" w:rsidTr="00396C7E">
        <w:trPr>
          <w:trHeight w:val="139"/>
          <w:jc w:val="center"/>
        </w:trPr>
        <w:tc>
          <w:tcPr>
            <w:tcW w:w="229" w:type="pct"/>
            <w:tcBorders>
              <w:top w:val="nil"/>
              <w:left w:val="single" w:sz="8" w:space="0" w:color="auto"/>
              <w:bottom w:val="single" w:sz="4" w:space="0" w:color="auto"/>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2</w:t>
            </w:r>
          </w:p>
        </w:tc>
        <w:tc>
          <w:tcPr>
            <w:tcW w:w="463" w:type="pct"/>
            <w:tcBorders>
              <w:top w:val="nil"/>
              <w:left w:val="nil"/>
              <w:bottom w:val="single" w:sz="4" w:space="0" w:color="auto"/>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xml:space="preserve">   Ferid,</w:t>
            </w:r>
          </w:p>
        </w:tc>
        <w:tc>
          <w:tcPr>
            <w:tcW w:w="522" w:type="pct"/>
            <w:tcBorders>
              <w:top w:val="nil"/>
              <w:left w:val="nil"/>
              <w:bottom w:val="single" w:sz="4" w:space="0" w:color="auto"/>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xml:space="preserve"> Eqerem, Sadete</w:t>
            </w:r>
          </w:p>
        </w:tc>
        <w:tc>
          <w:tcPr>
            <w:tcW w:w="491" w:type="pct"/>
            <w:tcBorders>
              <w:top w:val="nil"/>
              <w:left w:val="nil"/>
              <w:bottom w:val="single" w:sz="4" w:space="0" w:color="auto"/>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Paçrami</w:t>
            </w:r>
          </w:p>
        </w:tc>
        <w:tc>
          <w:tcPr>
            <w:tcW w:w="359" w:type="pct"/>
            <w:tcBorders>
              <w:top w:val="nil"/>
              <w:left w:val="nil"/>
              <w:bottom w:val="single" w:sz="4" w:space="0" w:color="auto"/>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8597</w:t>
            </w:r>
          </w:p>
        </w:tc>
        <w:tc>
          <w:tcPr>
            <w:tcW w:w="391" w:type="pct"/>
            <w:tcBorders>
              <w:top w:val="nil"/>
              <w:left w:val="nil"/>
              <w:bottom w:val="single" w:sz="4" w:space="0" w:color="auto"/>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7,/61</w:t>
            </w:r>
          </w:p>
        </w:tc>
        <w:tc>
          <w:tcPr>
            <w:tcW w:w="421" w:type="pct"/>
            <w:tcBorders>
              <w:top w:val="nil"/>
              <w:left w:val="nil"/>
              <w:bottom w:val="single" w:sz="4" w:space="0" w:color="auto"/>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Truall</w:t>
            </w:r>
          </w:p>
        </w:tc>
        <w:tc>
          <w:tcPr>
            <w:tcW w:w="353" w:type="pct"/>
            <w:tcBorders>
              <w:top w:val="nil"/>
              <w:left w:val="nil"/>
              <w:bottom w:val="single" w:sz="4" w:space="0" w:color="auto"/>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400</w:t>
            </w:r>
          </w:p>
        </w:tc>
        <w:tc>
          <w:tcPr>
            <w:tcW w:w="341" w:type="pct"/>
            <w:tcBorders>
              <w:top w:val="nil"/>
              <w:left w:val="nil"/>
              <w:bottom w:val="single" w:sz="4" w:space="0" w:color="auto"/>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70.7</w:t>
            </w:r>
          </w:p>
        </w:tc>
        <w:tc>
          <w:tcPr>
            <w:tcW w:w="398" w:type="pct"/>
            <w:tcBorders>
              <w:top w:val="nil"/>
              <w:left w:val="nil"/>
              <w:bottom w:val="single" w:sz="4" w:space="0" w:color="auto"/>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8511</w:t>
            </w:r>
          </w:p>
        </w:tc>
        <w:tc>
          <w:tcPr>
            <w:tcW w:w="402" w:type="pct"/>
            <w:tcBorders>
              <w:top w:val="nil"/>
              <w:left w:val="nil"/>
              <w:bottom w:val="single" w:sz="4" w:space="0" w:color="auto"/>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601728</w:t>
            </w:r>
          </w:p>
        </w:tc>
        <w:tc>
          <w:tcPr>
            <w:tcW w:w="630" w:type="pct"/>
            <w:tcBorders>
              <w:top w:val="nil"/>
              <w:left w:val="nil"/>
              <w:bottom w:val="nil"/>
              <w:right w:val="single" w:sz="8"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xml:space="preserve">Konfirmuar </w:t>
            </w:r>
          </w:p>
        </w:tc>
      </w:tr>
      <w:tr w:rsidR="00FE75F6" w:rsidRPr="00783D21" w:rsidTr="00396C7E">
        <w:trPr>
          <w:trHeight w:val="139"/>
          <w:jc w:val="center"/>
        </w:trPr>
        <w:tc>
          <w:tcPr>
            <w:tcW w:w="229" w:type="pct"/>
            <w:tcBorders>
              <w:top w:val="nil"/>
              <w:left w:val="single" w:sz="8" w:space="0" w:color="auto"/>
              <w:bottom w:val="nil"/>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w:t>
            </w:r>
          </w:p>
        </w:tc>
        <w:tc>
          <w:tcPr>
            <w:tcW w:w="463" w:type="pct"/>
            <w:tcBorders>
              <w:top w:val="nil"/>
              <w:left w:val="nil"/>
              <w:bottom w:val="nil"/>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Safet,</w:t>
            </w:r>
          </w:p>
        </w:tc>
        <w:tc>
          <w:tcPr>
            <w:tcW w:w="522" w:type="pct"/>
            <w:tcBorders>
              <w:top w:val="nil"/>
              <w:left w:val="nil"/>
              <w:bottom w:val="nil"/>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w:t>
            </w:r>
          </w:p>
        </w:tc>
        <w:tc>
          <w:tcPr>
            <w:tcW w:w="491" w:type="pct"/>
            <w:tcBorders>
              <w:top w:val="nil"/>
              <w:left w:val="nil"/>
              <w:bottom w:val="nil"/>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w:t>
            </w:r>
          </w:p>
        </w:tc>
        <w:tc>
          <w:tcPr>
            <w:tcW w:w="359" w:type="pct"/>
            <w:tcBorders>
              <w:top w:val="nil"/>
              <w:left w:val="nil"/>
              <w:bottom w:val="nil"/>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w:t>
            </w:r>
          </w:p>
        </w:tc>
        <w:tc>
          <w:tcPr>
            <w:tcW w:w="391" w:type="pct"/>
            <w:tcBorders>
              <w:top w:val="nil"/>
              <w:left w:val="nil"/>
              <w:bottom w:val="nil"/>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w:t>
            </w:r>
          </w:p>
        </w:tc>
        <w:tc>
          <w:tcPr>
            <w:tcW w:w="421" w:type="pct"/>
            <w:tcBorders>
              <w:top w:val="nil"/>
              <w:left w:val="nil"/>
              <w:bottom w:val="nil"/>
              <w:right w:val="nil"/>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w:t>
            </w:r>
          </w:p>
        </w:tc>
        <w:tc>
          <w:tcPr>
            <w:tcW w:w="353" w:type="pct"/>
            <w:tcBorders>
              <w:top w:val="nil"/>
              <w:left w:val="single" w:sz="4" w:space="0" w:color="auto"/>
              <w:bottom w:val="nil"/>
              <w:right w:val="nil"/>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w:t>
            </w:r>
          </w:p>
        </w:tc>
        <w:tc>
          <w:tcPr>
            <w:tcW w:w="341" w:type="pct"/>
            <w:tcBorders>
              <w:top w:val="nil"/>
              <w:left w:val="single" w:sz="4" w:space="0" w:color="auto"/>
              <w:bottom w:val="nil"/>
              <w:right w:val="nil"/>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w:t>
            </w:r>
          </w:p>
        </w:tc>
        <w:tc>
          <w:tcPr>
            <w:tcW w:w="398" w:type="pct"/>
            <w:tcBorders>
              <w:top w:val="nil"/>
              <w:left w:val="single" w:sz="4" w:space="0" w:color="auto"/>
              <w:bottom w:val="nil"/>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w:t>
            </w:r>
          </w:p>
        </w:tc>
        <w:tc>
          <w:tcPr>
            <w:tcW w:w="402" w:type="pct"/>
            <w:tcBorders>
              <w:top w:val="nil"/>
              <w:left w:val="single" w:sz="4" w:space="0" w:color="auto"/>
              <w:bottom w:val="nil"/>
              <w:right w:val="nil"/>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w:t>
            </w:r>
          </w:p>
        </w:tc>
        <w:tc>
          <w:tcPr>
            <w:tcW w:w="630" w:type="pct"/>
            <w:tcBorders>
              <w:top w:val="single" w:sz="4" w:space="0" w:color="auto"/>
              <w:left w:val="single" w:sz="4" w:space="0" w:color="auto"/>
              <w:bottom w:val="nil"/>
              <w:right w:val="single" w:sz="8"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w:t>
            </w:r>
          </w:p>
        </w:tc>
      </w:tr>
      <w:tr w:rsidR="00FE75F6" w:rsidRPr="00783D21" w:rsidTr="00396C7E">
        <w:trPr>
          <w:trHeight w:val="139"/>
          <w:jc w:val="center"/>
        </w:trPr>
        <w:tc>
          <w:tcPr>
            <w:tcW w:w="229" w:type="pct"/>
            <w:tcBorders>
              <w:top w:val="nil"/>
              <w:left w:val="single" w:sz="8" w:space="0" w:color="auto"/>
              <w:bottom w:val="nil"/>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3</w:t>
            </w:r>
          </w:p>
        </w:tc>
        <w:tc>
          <w:tcPr>
            <w:tcW w:w="463" w:type="pct"/>
            <w:tcBorders>
              <w:top w:val="nil"/>
              <w:left w:val="nil"/>
              <w:bottom w:val="nil"/>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Sabahet</w:t>
            </w:r>
          </w:p>
        </w:tc>
        <w:tc>
          <w:tcPr>
            <w:tcW w:w="522" w:type="pct"/>
            <w:tcBorders>
              <w:top w:val="nil"/>
              <w:left w:val="nil"/>
              <w:bottom w:val="nil"/>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w:t>
            </w:r>
          </w:p>
        </w:tc>
        <w:tc>
          <w:tcPr>
            <w:tcW w:w="491" w:type="pct"/>
            <w:tcBorders>
              <w:top w:val="nil"/>
              <w:left w:val="nil"/>
              <w:bottom w:val="nil"/>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Kopliku</w:t>
            </w:r>
          </w:p>
        </w:tc>
        <w:tc>
          <w:tcPr>
            <w:tcW w:w="359" w:type="pct"/>
            <w:tcBorders>
              <w:top w:val="nil"/>
              <w:left w:val="nil"/>
              <w:bottom w:val="nil"/>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8594</w:t>
            </w:r>
          </w:p>
        </w:tc>
        <w:tc>
          <w:tcPr>
            <w:tcW w:w="391" w:type="pct"/>
            <w:tcBorders>
              <w:top w:val="nil"/>
              <w:left w:val="nil"/>
              <w:bottom w:val="nil"/>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9/251</w:t>
            </w:r>
          </w:p>
        </w:tc>
        <w:tc>
          <w:tcPr>
            <w:tcW w:w="421" w:type="pct"/>
            <w:tcBorders>
              <w:top w:val="nil"/>
              <w:left w:val="nil"/>
              <w:bottom w:val="nil"/>
              <w:right w:val="nil"/>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Truall</w:t>
            </w:r>
          </w:p>
        </w:tc>
        <w:tc>
          <w:tcPr>
            <w:tcW w:w="353" w:type="pct"/>
            <w:tcBorders>
              <w:top w:val="nil"/>
              <w:left w:val="single" w:sz="4" w:space="0" w:color="auto"/>
              <w:bottom w:val="nil"/>
              <w:right w:val="nil"/>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445</w:t>
            </w:r>
          </w:p>
        </w:tc>
        <w:tc>
          <w:tcPr>
            <w:tcW w:w="341" w:type="pct"/>
            <w:tcBorders>
              <w:top w:val="nil"/>
              <w:left w:val="single" w:sz="4" w:space="0" w:color="auto"/>
              <w:bottom w:val="nil"/>
              <w:right w:val="nil"/>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90</w:t>
            </w:r>
          </w:p>
        </w:tc>
        <w:tc>
          <w:tcPr>
            <w:tcW w:w="398" w:type="pct"/>
            <w:tcBorders>
              <w:top w:val="nil"/>
              <w:left w:val="single" w:sz="4" w:space="0" w:color="auto"/>
              <w:bottom w:val="nil"/>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12223</w:t>
            </w:r>
          </w:p>
        </w:tc>
        <w:tc>
          <w:tcPr>
            <w:tcW w:w="402" w:type="pct"/>
            <w:tcBorders>
              <w:top w:val="nil"/>
              <w:left w:val="single" w:sz="4" w:space="0" w:color="auto"/>
              <w:bottom w:val="nil"/>
              <w:right w:val="nil"/>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1100070</w:t>
            </w:r>
          </w:p>
        </w:tc>
        <w:tc>
          <w:tcPr>
            <w:tcW w:w="630" w:type="pct"/>
            <w:tcBorders>
              <w:top w:val="nil"/>
              <w:left w:val="single" w:sz="4" w:space="0" w:color="auto"/>
              <w:bottom w:val="nil"/>
              <w:right w:val="single" w:sz="8"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xml:space="preserve"> Rikonfirm ZVRPP</w:t>
            </w:r>
          </w:p>
        </w:tc>
      </w:tr>
      <w:tr w:rsidR="00FE75F6" w:rsidRPr="00783D21" w:rsidTr="00396C7E">
        <w:trPr>
          <w:trHeight w:val="139"/>
          <w:jc w:val="center"/>
        </w:trPr>
        <w:tc>
          <w:tcPr>
            <w:tcW w:w="229" w:type="pct"/>
            <w:tcBorders>
              <w:top w:val="nil"/>
              <w:left w:val="single" w:sz="8" w:space="0" w:color="auto"/>
              <w:bottom w:val="single" w:sz="4" w:space="0" w:color="auto"/>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w:t>
            </w:r>
          </w:p>
        </w:tc>
        <w:tc>
          <w:tcPr>
            <w:tcW w:w="463" w:type="pct"/>
            <w:tcBorders>
              <w:top w:val="nil"/>
              <w:left w:val="nil"/>
              <w:bottom w:val="single" w:sz="4" w:space="0" w:color="auto"/>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Satber</w:t>
            </w:r>
          </w:p>
        </w:tc>
        <w:tc>
          <w:tcPr>
            <w:tcW w:w="522" w:type="pct"/>
            <w:tcBorders>
              <w:top w:val="nil"/>
              <w:left w:val="nil"/>
              <w:bottom w:val="single" w:sz="4" w:space="0" w:color="auto"/>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w:t>
            </w:r>
          </w:p>
        </w:tc>
        <w:tc>
          <w:tcPr>
            <w:tcW w:w="491" w:type="pct"/>
            <w:tcBorders>
              <w:top w:val="nil"/>
              <w:left w:val="nil"/>
              <w:bottom w:val="nil"/>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w:t>
            </w:r>
          </w:p>
        </w:tc>
        <w:tc>
          <w:tcPr>
            <w:tcW w:w="359" w:type="pct"/>
            <w:tcBorders>
              <w:top w:val="nil"/>
              <w:left w:val="nil"/>
              <w:bottom w:val="single" w:sz="4" w:space="0" w:color="auto"/>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w:t>
            </w:r>
          </w:p>
        </w:tc>
        <w:tc>
          <w:tcPr>
            <w:tcW w:w="391" w:type="pct"/>
            <w:tcBorders>
              <w:top w:val="nil"/>
              <w:left w:val="nil"/>
              <w:bottom w:val="single" w:sz="4" w:space="0" w:color="auto"/>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w:t>
            </w:r>
          </w:p>
        </w:tc>
        <w:tc>
          <w:tcPr>
            <w:tcW w:w="421" w:type="pct"/>
            <w:tcBorders>
              <w:top w:val="nil"/>
              <w:left w:val="nil"/>
              <w:bottom w:val="single" w:sz="4" w:space="0" w:color="auto"/>
              <w:right w:val="nil"/>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w:t>
            </w:r>
          </w:p>
        </w:tc>
        <w:tc>
          <w:tcPr>
            <w:tcW w:w="353" w:type="pct"/>
            <w:tcBorders>
              <w:top w:val="nil"/>
              <w:left w:val="single" w:sz="4" w:space="0" w:color="auto"/>
              <w:bottom w:val="single" w:sz="4" w:space="0" w:color="auto"/>
              <w:right w:val="nil"/>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w:t>
            </w:r>
          </w:p>
        </w:tc>
        <w:tc>
          <w:tcPr>
            <w:tcW w:w="341" w:type="pct"/>
            <w:tcBorders>
              <w:top w:val="nil"/>
              <w:left w:val="single" w:sz="4" w:space="0" w:color="auto"/>
              <w:bottom w:val="single" w:sz="4" w:space="0" w:color="auto"/>
              <w:right w:val="nil"/>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w:t>
            </w:r>
          </w:p>
        </w:tc>
        <w:tc>
          <w:tcPr>
            <w:tcW w:w="398" w:type="pct"/>
            <w:tcBorders>
              <w:top w:val="nil"/>
              <w:left w:val="single" w:sz="4" w:space="0" w:color="auto"/>
              <w:bottom w:val="single" w:sz="4" w:space="0" w:color="auto"/>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w:t>
            </w:r>
          </w:p>
        </w:tc>
        <w:tc>
          <w:tcPr>
            <w:tcW w:w="402" w:type="pct"/>
            <w:tcBorders>
              <w:top w:val="nil"/>
              <w:left w:val="single" w:sz="4" w:space="0" w:color="auto"/>
              <w:bottom w:val="single" w:sz="4" w:space="0" w:color="auto"/>
              <w:right w:val="nil"/>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w:t>
            </w:r>
          </w:p>
        </w:tc>
        <w:tc>
          <w:tcPr>
            <w:tcW w:w="630" w:type="pct"/>
            <w:tcBorders>
              <w:top w:val="nil"/>
              <w:left w:val="single" w:sz="4" w:space="0" w:color="auto"/>
              <w:bottom w:val="single" w:sz="4" w:space="0" w:color="auto"/>
              <w:right w:val="single" w:sz="8"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w:t>
            </w:r>
          </w:p>
        </w:tc>
      </w:tr>
      <w:tr w:rsidR="00FE75F6" w:rsidRPr="00783D21" w:rsidTr="00396C7E">
        <w:trPr>
          <w:trHeight w:val="139"/>
          <w:jc w:val="center"/>
        </w:trPr>
        <w:tc>
          <w:tcPr>
            <w:tcW w:w="229" w:type="pct"/>
            <w:tcBorders>
              <w:top w:val="nil"/>
              <w:left w:val="single" w:sz="8" w:space="0" w:color="auto"/>
              <w:bottom w:val="nil"/>
              <w:right w:val="nil"/>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4</w:t>
            </w:r>
          </w:p>
        </w:tc>
        <w:tc>
          <w:tcPr>
            <w:tcW w:w="463" w:type="pct"/>
            <w:tcBorders>
              <w:top w:val="nil"/>
              <w:left w:val="single" w:sz="4" w:space="0" w:color="auto"/>
              <w:bottom w:val="nil"/>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Ardian</w:t>
            </w:r>
          </w:p>
        </w:tc>
        <w:tc>
          <w:tcPr>
            <w:tcW w:w="522" w:type="pct"/>
            <w:tcBorders>
              <w:top w:val="nil"/>
              <w:left w:val="nil"/>
              <w:bottom w:val="nil"/>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Lec</w:t>
            </w:r>
          </w:p>
        </w:tc>
        <w:tc>
          <w:tcPr>
            <w:tcW w:w="491" w:type="pct"/>
            <w:tcBorders>
              <w:top w:val="single" w:sz="4" w:space="0" w:color="auto"/>
              <w:left w:val="nil"/>
              <w:bottom w:val="nil"/>
              <w:right w:val="nil"/>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Kallmeti</w:t>
            </w:r>
          </w:p>
        </w:tc>
        <w:tc>
          <w:tcPr>
            <w:tcW w:w="359" w:type="pct"/>
            <w:tcBorders>
              <w:top w:val="nil"/>
              <w:left w:val="single" w:sz="4" w:space="0" w:color="auto"/>
              <w:bottom w:val="nil"/>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8594</w:t>
            </w:r>
          </w:p>
        </w:tc>
        <w:tc>
          <w:tcPr>
            <w:tcW w:w="391" w:type="pct"/>
            <w:tcBorders>
              <w:top w:val="nil"/>
              <w:left w:val="nil"/>
              <w:bottom w:val="nil"/>
              <w:right w:val="nil"/>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9/172</w:t>
            </w:r>
          </w:p>
        </w:tc>
        <w:tc>
          <w:tcPr>
            <w:tcW w:w="421" w:type="pct"/>
            <w:tcBorders>
              <w:top w:val="nil"/>
              <w:left w:val="single" w:sz="4" w:space="0" w:color="auto"/>
              <w:bottom w:val="nil"/>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Truall</w:t>
            </w:r>
          </w:p>
        </w:tc>
        <w:tc>
          <w:tcPr>
            <w:tcW w:w="353" w:type="pct"/>
            <w:tcBorders>
              <w:top w:val="nil"/>
              <w:left w:val="nil"/>
              <w:bottom w:val="nil"/>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600</w:t>
            </w:r>
          </w:p>
        </w:tc>
        <w:tc>
          <w:tcPr>
            <w:tcW w:w="341" w:type="pct"/>
            <w:tcBorders>
              <w:top w:val="nil"/>
              <w:left w:val="nil"/>
              <w:bottom w:val="nil"/>
              <w:right w:val="nil"/>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209</w:t>
            </w:r>
          </w:p>
        </w:tc>
        <w:tc>
          <w:tcPr>
            <w:tcW w:w="398" w:type="pct"/>
            <w:tcBorders>
              <w:top w:val="nil"/>
              <w:left w:val="single" w:sz="4" w:space="0" w:color="auto"/>
              <w:bottom w:val="nil"/>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12223</w:t>
            </w:r>
          </w:p>
        </w:tc>
        <w:tc>
          <w:tcPr>
            <w:tcW w:w="402" w:type="pct"/>
            <w:tcBorders>
              <w:top w:val="nil"/>
              <w:left w:val="nil"/>
              <w:bottom w:val="nil"/>
              <w:right w:val="nil"/>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2554607</w:t>
            </w:r>
          </w:p>
        </w:tc>
        <w:tc>
          <w:tcPr>
            <w:tcW w:w="630" w:type="pct"/>
            <w:tcBorders>
              <w:top w:val="nil"/>
              <w:left w:val="single" w:sz="4" w:space="0" w:color="auto"/>
              <w:bottom w:val="nil"/>
              <w:right w:val="single" w:sz="8"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Proces regjistrimi</w:t>
            </w:r>
          </w:p>
        </w:tc>
      </w:tr>
      <w:tr w:rsidR="00FE75F6" w:rsidRPr="00783D21" w:rsidTr="00396C7E">
        <w:trPr>
          <w:trHeight w:val="139"/>
          <w:jc w:val="center"/>
        </w:trPr>
        <w:tc>
          <w:tcPr>
            <w:tcW w:w="229" w:type="pct"/>
            <w:tcBorders>
              <w:top w:val="nil"/>
              <w:left w:val="single" w:sz="8" w:space="0" w:color="auto"/>
              <w:bottom w:val="nil"/>
              <w:right w:val="nil"/>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w:t>
            </w:r>
          </w:p>
        </w:tc>
        <w:tc>
          <w:tcPr>
            <w:tcW w:w="463" w:type="pct"/>
            <w:tcBorders>
              <w:top w:val="nil"/>
              <w:left w:val="single" w:sz="4" w:space="0" w:color="auto"/>
              <w:bottom w:val="nil"/>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Suzana</w:t>
            </w:r>
          </w:p>
        </w:tc>
        <w:tc>
          <w:tcPr>
            <w:tcW w:w="522" w:type="pct"/>
            <w:tcBorders>
              <w:top w:val="nil"/>
              <w:left w:val="nil"/>
              <w:bottom w:val="nil"/>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Qamil</w:t>
            </w:r>
          </w:p>
        </w:tc>
        <w:tc>
          <w:tcPr>
            <w:tcW w:w="491" w:type="pct"/>
            <w:tcBorders>
              <w:top w:val="nil"/>
              <w:left w:val="nil"/>
              <w:bottom w:val="nil"/>
              <w:right w:val="nil"/>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Kallmeti</w:t>
            </w:r>
          </w:p>
        </w:tc>
        <w:tc>
          <w:tcPr>
            <w:tcW w:w="359" w:type="pct"/>
            <w:tcBorders>
              <w:top w:val="nil"/>
              <w:left w:val="single" w:sz="4" w:space="0" w:color="auto"/>
              <w:bottom w:val="nil"/>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w:t>
            </w:r>
          </w:p>
        </w:tc>
        <w:tc>
          <w:tcPr>
            <w:tcW w:w="391" w:type="pct"/>
            <w:tcBorders>
              <w:top w:val="nil"/>
              <w:left w:val="nil"/>
              <w:bottom w:val="nil"/>
              <w:right w:val="nil"/>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w:t>
            </w:r>
          </w:p>
        </w:tc>
        <w:tc>
          <w:tcPr>
            <w:tcW w:w="421" w:type="pct"/>
            <w:tcBorders>
              <w:top w:val="nil"/>
              <w:left w:val="single" w:sz="4" w:space="0" w:color="auto"/>
              <w:bottom w:val="nil"/>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w:t>
            </w:r>
          </w:p>
        </w:tc>
        <w:tc>
          <w:tcPr>
            <w:tcW w:w="353" w:type="pct"/>
            <w:tcBorders>
              <w:top w:val="nil"/>
              <w:left w:val="nil"/>
              <w:bottom w:val="nil"/>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w:t>
            </w:r>
          </w:p>
        </w:tc>
        <w:tc>
          <w:tcPr>
            <w:tcW w:w="341" w:type="pct"/>
            <w:tcBorders>
              <w:top w:val="nil"/>
              <w:left w:val="nil"/>
              <w:bottom w:val="nil"/>
              <w:right w:val="nil"/>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w:t>
            </w:r>
          </w:p>
        </w:tc>
        <w:tc>
          <w:tcPr>
            <w:tcW w:w="398" w:type="pct"/>
            <w:tcBorders>
              <w:top w:val="nil"/>
              <w:left w:val="single" w:sz="4" w:space="0" w:color="auto"/>
              <w:bottom w:val="nil"/>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w:t>
            </w:r>
          </w:p>
        </w:tc>
        <w:tc>
          <w:tcPr>
            <w:tcW w:w="402" w:type="pct"/>
            <w:tcBorders>
              <w:top w:val="nil"/>
              <w:left w:val="nil"/>
              <w:bottom w:val="nil"/>
              <w:right w:val="nil"/>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w:t>
            </w:r>
          </w:p>
        </w:tc>
        <w:tc>
          <w:tcPr>
            <w:tcW w:w="630" w:type="pct"/>
            <w:tcBorders>
              <w:top w:val="nil"/>
              <w:left w:val="single" w:sz="4" w:space="0" w:color="auto"/>
              <w:bottom w:val="nil"/>
              <w:right w:val="single" w:sz="8"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w:t>
            </w:r>
          </w:p>
        </w:tc>
      </w:tr>
      <w:tr w:rsidR="00FE75F6" w:rsidRPr="00783D21" w:rsidTr="00396C7E">
        <w:trPr>
          <w:trHeight w:val="139"/>
          <w:jc w:val="center"/>
        </w:trPr>
        <w:tc>
          <w:tcPr>
            <w:tcW w:w="229" w:type="pct"/>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5</w:t>
            </w:r>
          </w:p>
        </w:tc>
        <w:tc>
          <w:tcPr>
            <w:tcW w:w="463" w:type="pct"/>
            <w:tcBorders>
              <w:top w:val="single" w:sz="4" w:space="0" w:color="auto"/>
              <w:left w:val="nil"/>
              <w:bottom w:val="single" w:sz="4" w:space="0" w:color="auto"/>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Frano</w:t>
            </w:r>
          </w:p>
        </w:tc>
        <w:tc>
          <w:tcPr>
            <w:tcW w:w="522" w:type="pct"/>
            <w:tcBorders>
              <w:top w:val="single" w:sz="4" w:space="0" w:color="auto"/>
              <w:left w:val="nil"/>
              <w:bottom w:val="single" w:sz="4" w:space="0" w:color="auto"/>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w:t>
            </w:r>
          </w:p>
        </w:tc>
        <w:tc>
          <w:tcPr>
            <w:tcW w:w="491" w:type="pct"/>
            <w:tcBorders>
              <w:top w:val="single" w:sz="4" w:space="0" w:color="auto"/>
              <w:left w:val="nil"/>
              <w:bottom w:val="single" w:sz="4" w:space="0" w:color="auto"/>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Shqau</w:t>
            </w:r>
          </w:p>
        </w:tc>
        <w:tc>
          <w:tcPr>
            <w:tcW w:w="359" w:type="pct"/>
            <w:tcBorders>
              <w:top w:val="single" w:sz="4" w:space="0" w:color="auto"/>
              <w:left w:val="nil"/>
              <w:bottom w:val="single" w:sz="4" w:space="0" w:color="auto"/>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8594</w:t>
            </w:r>
          </w:p>
        </w:tc>
        <w:tc>
          <w:tcPr>
            <w:tcW w:w="391" w:type="pct"/>
            <w:tcBorders>
              <w:top w:val="single" w:sz="4" w:space="0" w:color="auto"/>
              <w:left w:val="nil"/>
              <w:bottom w:val="single" w:sz="4" w:space="0" w:color="auto"/>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9/337</w:t>
            </w:r>
          </w:p>
        </w:tc>
        <w:tc>
          <w:tcPr>
            <w:tcW w:w="421" w:type="pct"/>
            <w:tcBorders>
              <w:top w:val="single" w:sz="4" w:space="0" w:color="auto"/>
              <w:left w:val="nil"/>
              <w:bottom w:val="single" w:sz="4" w:space="0" w:color="auto"/>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Truall</w:t>
            </w:r>
          </w:p>
        </w:tc>
        <w:tc>
          <w:tcPr>
            <w:tcW w:w="353" w:type="pct"/>
            <w:tcBorders>
              <w:top w:val="single" w:sz="4" w:space="0" w:color="auto"/>
              <w:left w:val="nil"/>
              <w:bottom w:val="single" w:sz="4" w:space="0" w:color="auto"/>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575.8</w:t>
            </w:r>
          </w:p>
        </w:tc>
        <w:tc>
          <w:tcPr>
            <w:tcW w:w="341" w:type="pct"/>
            <w:tcBorders>
              <w:top w:val="single" w:sz="4" w:space="0" w:color="auto"/>
              <w:left w:val="nil"/>
              <w:bottom w:val="single" w:sz="4" w:space="0" w:color="auto"/>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105</w:t>
            </w:r>
          </w:p>
        </w:tc>
        <w:tc>
          <w:tcPr>
            <w:tcW w:w="398" w:type="pct"/>
            <w:tcBorders>
              <w:top w:val="single" w:sz="4" w:space="0" w:color="auto"/>
              <w:left w:val="nil"/>
              <w:bottom w:val="nil"/>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12223</w:t>
            </w:r>
          </w:p>
        </w:tc>
        <w:tc>
          <w:tcPr>
            <w:tcW w:w="402" w:type="pct"/>
            <w:tcBorders>
              <w:top w:val="single" w:sz="4" w:space="0" w:color="auto"/>
              <w:left w:val="nil"/>
              <w:bottom w:val="single" w:sz="4" w:space="0" w:color="auto"/>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1283415</w:t>
            </w:r>
          </w:p>
        </w:tc>
        <w:tc>
          <w:tcPr>
            <w:tcW w:w="630" w:type="pct"/>
            <w:tcBorders>
              <w:top w:val="single" w:sz="4" w:space="0" w:color="auto"/>
              <w:left w:val="nil"/>
              <w:bottom w:val="single" w:sz="4" w:space="0" w:color="auto"/>
              <w:right w:val="single" w:sz="8"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xml:space="preserve"> Rikonfirm ZVRPP</w:t>
            </w:r>
          </w:p>
        </w:tc>
      </w:tr>
      <w:tr w:rsidR="00FE75F6" w:rsidRPr="00783D21" w:rsidTr="00396C7E">
        <w:trPr>
          <w:trHeight w:val="139"/>
          <w:jc w:val="center"/>
        </w:trPr>
        <w:tc>
          <w:tcPr>
            <w:tcW w:w="229" w:type="pct"/>
            <w:tcBorders>
              <w:top w:val="nil"/>
              <w:left w:val="single" w:sz="8" w:space="0" w:color="auto"/>
              <w:bottom w:val="nil"/>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w:t>
            </w:r>
          </w:p>
        </w:tc>
        <w:tc>
          <w:tcPr>
            <w:tcW w:w="463" w:type="pct"/>
            <w:tcBorders>
              <w:top w:val="nil"/>
              <w:left w:val="nil"/>
              <w:bottom w:val="nil"/>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Afërdita</w:t>
            </w:r>
          </w:p>
        </w:tc>
        <w:tc>
          <w:tcPr>
            <w:tcW w:w="522" w:type="pct"/>
            <w:tcBorders>
              <w:top w:val="nil"/>
              <w:left w:val="nil"/>
              <w:bottom w:val="nil"/>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w:t>
            </w:r>
          </w:p>
        </w:tc>
        <w:tc>
          <w:tcPr>
            <w:tcW w:w="491" w:type="pct"/>
            <w:tcBorders>
              <w:top w:val="nil"/>
              <w:left w:val="nil"/>
              <w:bottom w:val="nil"/>
              <w:right w:val="nil"/>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Lohja</w:t>
            </w:r>
          </w:p>
        </w:tc>
        <w:tc>
          <w:tcPr>
            <w:tcW w:w="359" w:type="pct"/>
            <w:tcBorders>
              <w:top w:val="nil"/>
              <w:left w:val="single" w:sz="4" w:space="0" w:color="auto"/>
              <w:bottom w:val="nil"/>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w:t>
            </w:r>
          </w:p>
        </w:tc>
        <w:tc>
          <w:tcPr>
            <w:tcW w:w="391" w:type="pct"/>
            <w:tcBorders>
              <w:top w:val="nil"/>
              <w:left w:val="nil"/>
              <w:bottom w:val="nil"/>
              <w:right w:val="nil"/>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w:t>
            </w:r>
          </w:p>
        </w:tc>
        <w:tc>
          <w:tcPr>
            <w:tcW w:w="421" w:type="pct"/>
            <w:tcBorders>
              <w:top w:val="nil"/>
              <w:left w:val="single" w:sz="4" w:space="0" w:color="auto"/>
              <w:bottom w:val="nil"/>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w:t>
            </w:r>
          </w:p>
        </w:tc>
        <w:tc>
          <w:tcPr>
            <w:tcW w:w="353" w:type="pct"/>
            <w:tcBorders>
              <w:top w:val="nil"/>
              <w:left w:val="nil"/>
              <w:bottom w:val="nil"/>
              <w:right w:val="nil"/>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w:t>
            </w:r>
          </w:p>
        </w:tc>
        <w:tc>
          <w:tcPr>
            <w:tcW w:w="341" w:type="pct"/>
            <w:tcBorders>
              <w:top w:val="nil"/>
              <w:left w:val="single" w:sz="4" w:space="0" w:color="auto"/>
              <w:bottom w:val="nil"/>
              <w:right w:val="nil"/>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w:t>
            </w:r>
          </w:p>
        </w:tc>
        <w:tc>
          <w:tcPr>
            <w:tcW w:w="398" w:type="pct"/>
            <w:tcBorders>
              <w:top w:val="single" w:sz="4" w:space="0" w:color="auto"/>
              <w:left w:val="single" w:sz="4" w:space="0" w:color="auto"/>
              <w:bottom w:val="nil"/>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w:t>
            </w:r>
          </w:p>
        </w:tc>
        <w:tc>
          <w:tcPr>
            <w:tcW w:w="402" w:type="pct"/>
            <w:tcBorders>
              <w:top w:val="nil"/>
              <w:left w:val="nil"/>
              <w:bottom w:val="nil"/>
              <w:right w:val="nil"/>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w:t>
            </w:r>
          </w:p>
        </w:tc>
        <w:tc>
          <w:tcPr>
            <w:tcW w:w="630" w:type="pct"/>
            <w:tcBorders>
              <w:top w:val="nil"/>
              <w:left w:val="single" w:sz="4" w:space="0" w:color="auto"/>
              <w:bottom w:val="nil"/>
              <w:right w:val="single" w:sz="8"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w:t>
            </w:r>
          </w:p>
        </w:tc>
      </w:tr>
      <w:tr w:rsidR="00FE75F6" w:rsidRPr="00783D21" w:rsidTr="00396C7E">
        <w:trPr>
          <w:trHeight w:val="139"/>
          <w:jc w:val="center"/>
        </w:trPr>
        <w:tc>
          <w:tcPr>
            <w:tcW w:w="229" w:type="pct"/>
            <w:tcBorders>
              <w:top w:val="nil"/>
              <w:left w:val="single" w:sz="8" w:space="0" w:color="auto"/>
              <w:bottom w:val="nil"/>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6</w:t>
            </w:r>
          </w:p>
        </w:tc>
        <w:tc>
          <w:tcPr>
            <w:tcW w:w="463" w:type="pct"/>
            <w:tcBorders>
              <w:top w:val="nil"/>
              <w:left w:val="nil"/>
              <w:bottom w:val="nil"/>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Marstela</w:t>
            </w:r>
          </w:p>
        </w:tc>
        <w:tc>
          <w:tcPr>
            <w:tcW w:w="522" w:type="pct"/>
            <w:tcBorders>
              <w:top w:val="nil"/>
              <w:left w:val="nil"/>
              <w:bottom w:val="nil"/>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w:t>
            </w:r>
          </w:p>
        </w:tc>
        <w:tc>
          <w:tcPr>
            <w:tcW w:w="491" w:type="pct"/>
            <w:tcBorders>
              <w:top w:val="nil"/>
              <w:left w:val="nil"/>
              <w:bottom w:val="nil"/>
              <w:right w:val="nil"/>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Lohja</w:t>
            </w:r>
          </w:p>
        </w:tc>
        <w:tc>
          <w:tcPr>
            <w:tcW w:w="359" w:type="pct"/>
            <w:tcBorders>
              <w:top w:val="nil"/>
              <w:left w:val="single" w:sz="4" w:space="0" w:color="auto"/>
              <w:bottom w:val="nil"/>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8594</w:t>
            </w:r>
          </w:p>
        </w:tc>
        <w:tc>
          <w:tcPr>
            <w:tcW w:w="391" w:type="pct"/>
            <w:tcBorders>
              <w:top w:val="nil"/>
              <w:left w:val="nil"/>
              <w:bottom w:val="nil"/>
              <w:right w:val="nil"/>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11/209</w:t>
            </w:r>
          </w:p>
        </w:tc>
        <w:tc>
          <w:tcPr>
            <w:tcW w:w="421" w:type="pct"/>
            <w:tcBorders>
              <w:top w:val="nil"/>
              <w:left w:val="single" w:sz="4" w:space="0" w:color="auto"/>
              <w:bottom w:val="nil"/>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Truall</w:t>
            </w:r>
          </w:p>
        </w:tc>
        <w:tc>
          <w:tcPr>
            <w:tcW w:w="353" w:type="pct"/>
            <w:tcBorders>
              <w:top w:val="nil"/>
              <w:left w:val="nil"/>
              <w:bottom w:val="nil"/>
              <w:right w:val="nil"/>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1355</w:t>
            </w:r>
          </w:p>
        </w:tc>
        <w:tc>
          <w:tcPr>
            <w:tcW w:w="341" w:type="pct"/>
            <w:tcBorders>
              <w:top w:val="nil"/>
              <w:left w:val="single" w:sz="4" w:space="0" w:color="auto"/>
              <w:bottom w:val="nil"/>
              <w:right w:val="nil"/>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118</w:t>
            </w:r>
          </w:p>
        </w:tc>
        <w:tc>
          <w:tcPr>
            <w:tcW w:w="398" w:type="pct"/>
            <w:tcBorders>
              <w:top w:val="nil"/>
              <w:left w:val="single" w:sz="4" w:space="0" w:color="auto"/>
              <w:bottom w:val="nil"/>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12223</w:t>
            </w:r>
          </w:p>
        </w:tc>
        <w:tc>
          <w:tcPr>
            <w:tcW w:w="402" w:type="pct"/>
            <w:tcBorders>
              <w:top w:val="nil"/>
              <w:left w:val="nil"/>
              <w:bottom w:val="nil"/>
              <w:right w:val="nil"/>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1442314</w:t>
            </w:r>
          </w:p>
        </w:tc>
        <w:tc>
          <w:tcPr>
            <w:tcW w:w="630" w:type="pct"/>
            <w:tcBorders>
              <w:top w:val="nil"/>
              <w:left w:val="single" w:sz="4" w:space="0" w:color="auto"/>
              <w:bottom w:val="nil"/>
              <w:right w:val="single" w:sz="8"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xml:space="preserve"> Rikonfirm ZVRPP</w:t>
            </w:r>
          </w:p>
        </w:tc>
      </w:tr>
      <w:tr w:rsidR="00FE75F6" w:rsidRPr="00783D21" w:rsidTr="00396C7E">
        <w:trPr>
          <w:trHeight w:val="139"/>
          <w:jc w:val="center"/>
        </w:trPr>
        <w:tc>
          <w:tcPr>
            <w:tcW w:w="229" w:type="pct"/>
            <w:tcBorders>
              <w:top w:val="nil"/>
              <w:left w:val="single" w:sz="8" w:space="0" w:color="auto"/>
              <w:bottom w:val="nil"/>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w:t>
            </w:r>
          </w:p>
        </w:tc>
        <w:tc>
          <w:tcPr>
            <w:tcW w:w="463" w:type="pct"/>
            <w:tcBorders>
              <w:top w:val="nil"/>
              <w:left w:val="nil"/>
              <w:bottom w:val="nil"/>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Aferjona</w:t>
            </w:r>
          </w:p>
        </w:tc>
        <w:tc>
          <w:tcPr>
            <w:tcW w:w="522" w:type="pct"/>
            <w:tcBorders>
              <w:top w:val="nil"/>
              <w:left w:val="nil"/>
              <w:bottom w:val="nil"/>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w:t>
            </w:r>
          </w:p>
        </w:tc>
        <w:tc>
          <w:tcPr>
            <w:tcW w:w="491" w:type="pct"/>
            <w:tcBorders>
              <w:top w:val="nil"/>
              <w:left w:val="nil"/>
              <w:bottom w:val="nil"/>
              <w:right w:val="nil"/>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Lohja</w:t>
            </w:r>
          </w:p>
        </w:tc>
        <w:tc>
          <w:tcPr>
            <w:tcW w:w="359" w:type="pct"/>
            <w:tcBorders>
              <w:top w:val="nil"/>
              <w:left w:val="single" w:sz="4" w:space="0" w:color="auto"/>
              <w:bottom w:val="nil"/>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w:t>
            </w:r>
          </w:p>
        </w:tc>
        <w:tc>
          <w:tcPr>
            <w:tcW w:w="391" w:type="pct"/>
            <w:tcBorders>
              <w:top w:val="nil"/>
              <w:left w:val="nil"/>
              <w:bottom w:val="nil"/>
              <w:right w:val="nil"/>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w:t>
            </w:r>
          </w:p>
        </w:tc>
        <w:tc>
          <w:tcPr>
            <w:tcW w:w="421" w:type="pct"/>
            <w:tcBorders>
              <w:top w:val="nil"/>
              <w:left w:val="single" w:sz="4" w:space="0" w:color="auto"/>
              <w:bottom w:val="nil"/>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w:t>
            </w:r>
          </w:p>
        </w:tc>
        <w:tc>
          <w:tcPr>
            <w:tcW w:w="353" w:type="pct"/>
            <w:tcBorders>
              <w:top w:val="nil"/>
              <w:left w:val="nil"/>
              <w:bottom w:val="nil"/>
              <w:right w:val="nil"/>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w:t>
            </w:r>
          </w:p>
        </w:tc>
        <w:tc>
          <w:tcPr>
            <w:tcW w:w="341" w:type="pct"/>
            <w:tcBorders>
              <w:top w:val="nil"/>
              <w:left w:val="single" w:sz="4" w:space="0" w:color="auto"/>
              <w:bottom w:val="nil"/>
              <w:right w:val="nil"/>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w:t>
            </w:r>
          </w:p>
        </w:tc>
        <w:tc>
          <w:tcPr>
            <w:tcW w:w="398" w:type="pct"/>
            <w:tcBorders>
              <w:top w:val="nil"/>
              <w:left w:val="single" w:sz="4" w:space="0" w:color="auto"/>
              <w:bottom w:val="nil"/>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w:t>
            </w:r>
          </w:p>
        </w:tc>
        <w:tc>
          <w:tcPr>
            <w:tcW w:w="402" w:type="pct"/>
            <w:tcBorders>
              <w:top w:val="nil"/>
              <w:left w:val="nil"/>
              <w:bottom w:val="nil"/>
              <w:right w:val="nil"/>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w:t>
            </w:r>
          </w:p>
        </w:tc>
        <w:tc>
          <w:tcPr>
            <w:tcW w:w="630" w:type="pct"/>
            <w:tcBorders>
              <w:top w:val="nil"/>
              <w:left w:val="single" w:sz="4" w:space="0" w:color="auto"/>
              <w:bottom w:val="nil"/>
              <w:right w:val="single" w:sz="8"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w:t>
            </w:r>
          </w:p>
        </w:tc>
      </w:tr>
      <w:tr w:rsidR="00FE75F6" w:rsidRPr="00783D21" w:rsidTr="00396C7E">
        <w:trPr>
          <w:trHeight w:val="139"/>
          <w:jc w:val="center"/>
        </w:trPr>
        <w:tc>
          <w:tcPr>
            <w:tcW w:w="229" w:type="pct"/>
            <w:tcBorders>
              <w:top w:val="nil"/>
              <w:left w:val="single" w:sz="8" w:space="0" w:color="auto"/>
              <w:bottom w:val="single" w:sz="4" w:space="0" w:color="auto"/>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w:t>
            </w:r>
          </w:p>
        </w:tc>
        <w:tc>
          <w:tcPr>
            <w:tcW w:w="463" w:type="pct"/>
            <w:tcBorders>
              <w:top w:val="nil"/>
              <w:left w:val="nil"/>
              <w:bottom w:val="single" w:sz="4" w:space="0" w:color="auto"/>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Endri</w:t>
            </w:r>
          </w:p>
        </w:tc>
        <w:tc>
          <w:tcPr>
            <w:tcW w:w="522" w:type="pct"/>
            <w:tcBorders>
              <w:top w:val="nil"/>
              <w:left w:val="nil"/>
              <w:bottom w:val="single" w:sz="4" w:space="0" w:color="auto"/>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w:t>
            </w:r>
          </w:p>
        </w:tc>
        <w:tc>
          <w:tcPr>
            <w:tcW w:w="491" w:type="pct"/>
            <w:tcBorders>
              <w:top w:val="nil"/>
              <w:left w:val="nil"/>
              <w:bottom w:val="single" w:sz="4" w:space="0" w:color="auto"/>
              <w:right w:val="nil"/>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Lohja</w:t>
            </w:r>
          </w:p>
        </w:tc>
        <w:tc>
          <w:tcPr>
            <w:tcW w:w="359" w:type="pct"/>
            <w:tcBorders>
              <w:top w:val="nil"/>
              <w:left w:val="single" w:sz="4" w:space="0" w:color="auto"/>
              <w:bottom w:val="single" w:sz="4" w:space="0" w:color="auto"/>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w:t>
            </w:r>
          </w:p>
        </w:tc>
        <w:tc>
          <w:tcPr>
            <w:tcW w:w="391" w:type="pct"/>
            <w:tcBorders>
              <w:top w:val="nil"/>
              <w:left w:val="nil"/>
              <w:bottom w:val="single" w:sz="4" w:space="0" w:color="auto"/>
              <w:right w:val="nil"/>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w:t>
            </w:r>
          </w:p>
        </w:tc>
        <w:tc>
          <w:tcPr>
            <w:tcW w:w="421" w:type="pct"/>
            <w:tcBorders>
              <w:top w:val="nil"/>
              <w:left w:val="single" w:sz="4" w:space="0" w:color="auto"/>
              <w:bottom w:val="single" w:sz="4" w:space="0" w:color="auto"/>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w:t>
            </w:r>
          </w:p>
        </w:tc>
        <w:tc>
          <w:tcPr>
            <w:tcW w:w="353" w:type="pct"/>
            <w:tcBorders>
              <w:top w:val="nil"/>
              <w:left w:val="nil"/>
              <w:bottom w:val="single" w:sz="4" w:space="0" w:color="auto"/>
              <w:right w:val="nil"/>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w:t>
            </w:r>
          </w:p>
        </w:tc>
        <w:tc>
          <w:tcPr>
            <w:tcW w:w="341" w:type="pct"/>
            <w:tcBorders>
              <w:top w:val="nil"/>
              <w:left w:val="single" w:sz="4" w:space="0" w:color="auto"/>
              <w:bottom w:val="single" w:sz="4" w:space="0" w:color="auto"/>
              <w:right w:val="nil"/>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w:t>
            </w:r>
          </w:p>
        </w:tc>
        <w:tc>
          <w:tcPr>
            <w:tcW w:w="398" w:type="pct"/>
            <w:tcBorders>
              <w:top w:val="nil"/>
              <w:left w:val="single" w:sz="4" w:space="0" w:color="auto"/>
              <w:bottom w:val="single" w:sz="4" w:space="0" w:color="auto"/>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w:t>
            </w:r>
          </w:p>
        </w:tc>
        <w:tc>
          <w:tcPr>
            <w:tcW w:w="402" w:type="pct"/>
            <w:tcBorders>
              <w:top w:val="nil"/>
              <w:left w:val="nil"/>
              <w:bottom w:val="single" w:sz="4" w:space="0" w:color="auto"/>
              <w:right w:val="nil"/>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w:t>
            </w:r>
          </w:p>
        </w:tc>
        <w:tc>
          <w:tcPr>
            <w:tcW w:w="630" w:type="pct"/>
            <w:tcBorders>
              <w:top w:val="nil"/>
              <w:left w:val="single" w:sz="4" w:space="0" w:color="auto"/>
              <w:bottom w:val="single" w:sz="4" w:space="0" w:color="auto"/>
              <w:right w:val="single" w:sz="8"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w:t>
            </w:r>
          </w:p>
        </w:tc>
      </w:tr>
      <w:tr w:rsidR="00FE75F6" w:rsidRPr="00783D21" w:rsidTr="00396C7E">
        <w:trPr>
          <w:trHeight w:val="139"/>
          <w:jc w:val="center"/>
        </w:trPr>
        <w:tc>
          <w:tcPr>
            <w:tcW w:w="229" w:type="pct"/>
            <w:tcBorders>
              <w:top w:val="nil"/>
              <w:left w:val="single" w:sz="8" w:space="0" w:color="auto"/>
              <w:bottom w:val="single" w:sz="4" w:space="0" w:color="auto"/>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7</w:t>
            </w:r>
          </w:p>
        </w:tc>
        <w:tc>
          <w:tcPr>
            <w:tcW w:w="463" w:type="pct"/>
            <w:tcBorders>
              <w:top w:val="nil"/>
              <w:left w:val="nil"/>
              <w:bottom w:val="single" w:sz="4" w:space="0" w:color="auto"/>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Vitote,Gjergj,</w:t>
            </w:r>
          </w:p>
        </w:tc>
        <w:tc>
          <w:tcPr>
            <w:tcW w:w="522" w:type="pct"/>
            <w:tcBorders>
              <w:top w:val="nil"/>
              <w:left w:val="nil"/>
              <w:bottom w:val="single" w:sz="4" w:space="0" w:color="auto"/>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Aleksandër</w:t>
            </w:r>
          </w:p>
        </w:tc>
        <w:tc>
          <w:tcPr>
            <w:tcW w:w="491" w:type="pct"/>
            <w:tcBorders>
              <w:top w:val="nil"/>
              <w:left w:val="nil"/>
              <w:bottom w:val="single" w:sz="4" w:space="0" w:color="auto"/>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Leqejza</w:t>
            </w:r>
          </w:p>
        </w:tc>
        <w:tc>
          <w:tcPr>
            <w:tcW w:w="359" w:type="pct"/>
            <w:tcBorders>
              <w:top w:val="nil"/>
              <w:left w:val="nil"/>
              <w:bottom w:val="single" w:sz="4" w:space="0" w:color="auto"/>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8594</w:t>
            </w:r>
          </w:p>
        </w:tc>
        <w:tc>
          <w:tcPr>
            <w:tcW w:w="391" w:type="pct"/>
            <w:tcBorders>
              <w:top w:val="nil"/>
              <w:left w:val="nil"/>
              <w:bottom w:val="single" w:sz="4" w:space="0" w:color="auto"/>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15/376</w:t>
            </w:r>
          </w:p>
        </w:tc>
        <w:tc>
          <w:tcPr>
            <w:tcW w:w="421" w:type="pct"/>
            <w:tcBorders>
              <w:top w:val="nil"/>
              <w:left w:val="nil"/>
              <w:bottom w:val="single" w:sz="4" w:space="0" w:color="auto"/>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Truall</w:t>
            </w:r>
          </w:p>
        </w:tc>
        <w:tc>
          <w:tcPr>
            <w:tcW w:w="353" w:type="pct"/>
            <w:tcBorders>
              <w:top w:val="nil"/>
              <w:left w:val="nil"/>
              <w:bottom w:val="single" w:sz="4" w:space="0" w:color="auto"/>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2600</w:t>
            </w:r>
          </w:p>
        </w:tc>
        <w:tc>
          <w:tcPr>
            <w:tcW w:w="341" w:type="pct"/>
            <w:tcBorders>
              <w:top w:val="nil"/>
              <w:left w:val="nil"/>
              <w:bottom w:val="single" w:sz="4" w:space="0" w:color="auto"/>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46</w:t>
            </w:r>
          </w:p>
        </w:tc>
        <w:tc>
          <w:tcPr>
            <w:tcW w:w="398" w:type="pct"/>
            <w:tcBorders>
              <w:top w:val="nil"/>
              <w:left w:val="nil"/>
              <w:bottom w:val="single" w:sz="4" w:space="0" w:color="auto"/>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12223</w:t>
            </w:r>
          </w:p>
        </w:tc>
        <w:tc>
          <w:tcPr>
            <w:tcW w:w="402" w:type="pct"/>
            <w:tcBorders>
              <w:top w:val="nil"/>
              <w:left w:val="nil"/>
              <w:bottom w:val="single" w:sz="4" w:space="0" w:color="auto"/>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562258</w:t>
            </w:r>
          </w:p>
        </w:tc>
        <w:tc>
          <w:tcPr>
            <w:tcW w:w="630" w:type="pct"/>
            <w:tcBorders>
              <w:top w:val="nil"/>
              <w:left w:val="nil"/>
              <w:bottom w:val="single" w:sz="4" w:space="0" w:color="auto"/>
              <w:right w:val="single" w:sz="8"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xml:space="preserve">Konfirmuar </w:t>
            </w:r>
          </w:p>
        </w:tc>
      </w:tr>
      <w:tr w:rsidR="00FE75F6" w:rsidRPr="00783D21" w:rsidTr="00396C7E">
        <w:trPr>
          <w:trHeight w:val="139"/>
          <w:jc w:val="center"/>
        </w:trPr>
        <w:tc>
          <w:tcPr>
            <w:tcW w:w="229" w:type="pct"/>
            <w:tcBorders>
              <w:top w:val="nil"/>
              <w:left w:val="single" w:sz="8" w:space="0" w:color="auto"/>
              <w:bottom w:val="single" w:sz="4" w:space="0" w:color="auto"/>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8</w:t>
            </w:r>
          </w:p>
        </w:tc>
        <w:tc>
          <w:tcPr>
            <w:tcW w:w="463" w:type="pct"/>
            <w:tcBorders>
              <w:top w:val="nil"/>
              <w:left w:val="nil"/>
              <w:bottom w:val="single" w:sz="4" w:space="0" w:color="auto"/>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xml:space="preserve">Paulin </w:t>
            </w:r>
          </w:p>
        </w:tc>
        <w:tc>
          <w:tcPr>
            <w:tcW w:w="522" w:type="pct"/>
            <w:tcBorders>
              <w:top w:val="nil"/>
              <w:left w:val="nil"/>
              <w:bottom w:val="single" w:sz="4" w:space="0" w:color="auto"/>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w:t>
            </w:r>
          </w:p>
        </w:tc>
        <w:tc>
          <w:tcPr>
            <w:tcW w:w="491" w:type="pct"/>
            <w:tcBorders>
              <w:top w:val="nil"/>
              <w:left w:val="nil"/>
              <w:bottom w:val="single" w:sz="4" w:space="0" w:color="auto"/>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Radovani</w:t>
            </w:r>
          </w:p>
        </w:tc>
        <w:tc>
          <w:tcPr>
            <w:tcW w:w="359" w:type="pct"/>
            <w:tcBorders>
              <w:top w:val="nil"/>
              <w:left w:val="nil"/>
              <w:bottom w:val="single" w:sz="4" w:space="0" w:color="auto"/>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8593</w:t>
            </w:r>
          </w:p>
        </w:tc>
        <w:tc>
          <w:tcPr>
            <w:tcW w:w="391" w:type="pct"/>
            <w:tcBorders>
              <w:top w:val="nil"/>
              <w:left w:val="nil"/>
              <w:bottom w:val="single" w:sz="4" w:space="0" w:color="auto"/>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8/294</w:t>
            </w:r>
          </w:p>
        </w:tc>
        <w:tc>
          <w:tcPr>
            <w:tcW w:w="421" w:type="pct"/>
            <w:tcBorders>
              <w:top w:val="nil"/>
              <w:left w:val="nil"/>
              <w:bottom w:val="single" w:sz="4" w:space="0" w:color="auto"/>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Truall</w:t>
            </w:r>
          </w:p>
        </w:tc>
        <w:tc>
          <w:tcPr>
            <w:tcW w:w="353" w:type="pct"/>
            <w:tcBorders>
              <w:top w:val="nil"/>
              <w:left w:val="nil"/>
              <w:bottom w:val="single" w:sz="4" w:space="0" w:color="auto"/>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5648</w:t>
            </w:r>
          </w:p>
        </w:tc>
        <w:tc>
          <w:tcPr>
            <w:tcW w:w="341" w:type="pct"/>
            <w:tcBorders>
              <w:top w:val="nil"/>
              <w:left w:val="nil"/>
              <w:bottom w:val="single" w:sz="4" w:space="0" w:color="auto"/>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119</w:t>
            </w:r>
          </w:p>
        </w:tc>
        <w:tc>
          <w:tcPr>
            <w:tcW w:w="398" w:type="pct"/>
            <w:tcBorders>
              <w:top w:val="nil"/>
              <w:left w:val="nil"/>
              <w:bottom w:val="single" w:sz="4" w:space="0" w:color="auto"/>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8511</w:t>
            </w:r>
          </w:p>
        </w:tc>
        <w:tc>
          <w:tcPr>
            <w:tcW w:w="402" w:type="pct"/>
            <w:tcBorders>
              <w:top w:val="nil"/>
              <w:left w:val="nil"/>
              <w:bottom w:val="single" w:sz="4" w:space="0" w:color="auto"/>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1012809</w:t>
            </w:r>
          </w:p>
        </w:tc>
        <w:tc>
          <w:tcPr>
            <w:tcW w:w="630" w:type="pct"/>
            <w:tcBorders>
              <w:top w:val="nil"/>
              <w:left w:val="nil"/>
              <w:bottom w:val="single" w:sz="4" w:space="0" w:color="auto"/>
              <w:right w:val="single" w:sz="8"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xml:space="preserve">Konfirmuar </w:t>
            </w:r>
          </w:p>
        </w:tc>
      </w:tr>
      <w:tr w:rsidR="00FE75F6" w:rsidRPr="00783D21" w:rsidTr="00396C7E">
        <w:trPr>
          <w:trHeight w:val="139"/>
          <w:jc w:val="center"/>
        </w:trPr>
        <w:tc>
          <w:tcPr>
            <w:tcW w:w="229" w:type="pct"/>
            <w:tcBorders>
              <w:top w:val="nil"/>
              <w:left w:val="single" w:sz="8" w:space="0" w:color="auto"/>
              <w:bottom w:val="single" w:sz="4" w:space="0" w:color="auto"/>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9</w:t>
            </w:r>
          </w:p>
        </w:tc>
        <w:tc>
          <w:tcPr>
            <w:tcW w:w="463" w:type="pct"/>
            <w:tcBorders>
              <w:top w:val="nil"/>
              <w:left w:val="nil"/>
              <w:bottom w:val="single" w:sz="4" w:space="0" w:color="auto"/>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w:t>
            </w:r>
          </w:p>
        </w:tc>
        <w:tc>
          <w:tcPr>
            <w:tcW w:w="522" w:type="pct"/>
            <w:tcBorders>
              <w:top w:val="nil"/>
              <w:left w:val="nil"/>
              <w:bottom w:val="single" w:sz="4" w:space="0" w:color="auto"/>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Adelchi  Shqipëria  Sh.p.k</w:t>
            </w:r>
          </w:p>
        </w:tc>
        <w:tc>
          <w:tcPr>
            <w:tcW w:w="491" w:type="pct"/>
            <w:tcBorders>
              <w:top w:val="nil"/>
              <w:left w:val="nil"/>
              <w:bottom w:val="single" w:sz="4" w:space="0" w:color="auto"/>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w:t>
            </w:r>
          </w:p>
        </w:tc>
        <w:tc>
          <w:tcPr>
            <w:tcW w:w="359" w:type="pct"/>
            <w:tcBorders>
              <w:top w:val="nil"/>
              <w:left w:val="nil"/>
              <w:bottom w:val="single" w:sz="4" w:space="0" w:color="auto"/>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8593</w:t>
            </w:r>
          </w:p>
        </w:tc>
        <w:tc>
          <w:tcPr>
            <w:tcW w:w="391" w:type="pct"/>
            <w:tcBorders>
              <w:top w:val="nil"/>
              <w:left w:val="nil"/>
              <w:bottom w:val="single" w:sz="4" w:space="0" w:color="auto"/>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10/482</w:t>
            </w:r>
          </w:p>
        </w:tc>
        <w:tc>
          <w:tcPr>
            <w:tcW w:w="421" w:type="pct"/>
            <w:tcBorders>
              <w:top w:val="nil"/>
              <w:left w:val="nil"/>
              <w:bottom w:val="single" w:sz="4" w:space="0" w:color="auto"/>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Truall</w:t>
            </w:r>
          </w:p>
        </w:tc>
        <w:tc>
          <w:tcPr>
            <w:tcW w:w="353" w:type="pct"/>
            <w:tcBorders>
              <w:top w:val="nil"/>
              <w:left w:val="nil"/>
              <w:bottom w:val="single" w:sz="4" w:space="0" w:color="auto"/>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5648</w:t>
            </w:r>
          </w:p>
        </w:tc>
        <w:tc>
          <w:tcPr>
            <w:tcW w:w="341" w:type="pct"/>
            <w:tcBorders>
              <w:top w:val="nil"/>
              <w:left w:val="nil"/>
              <w:bottom w:val="single" w:sz="4" w:space="0" w:color="auto"/>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95</w:t>
            </w:r>
          </w:p>
        </w:tc>
        <w:tc>
          <w:tcPr>
            <w:tcW w:w="398" w:type="pct"/>
            <w:tcBorders>
              <w:top w:val="nil"/>
              <w:left w:val="nil"/>
              <w:bottom w:val="single" w:sz="4" w:space="0" w:color="auto"/>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8511</w:t>
            </w:r>
          </w:p>
        </w:tc>
        <w:tc>
          <w:tcPr>
            <w:tcW w:w="402" w:type="pct"/>
            <w:tcBorders>
              <w:top w:val="nil"/>
              <w:left w:val="nil"/>
              <w:bottom w:val="single" w:sz="4" w:space="0" w:color="auto"/>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808545</w:t>
            </w:r>
          </w:p>
        </w:tc>
        <w:tc>
          <w:tcPr>
            <w:tcW w:w="630" w:type="pct"/>
            <w:tcBorders>
              <w:top w:val="nil"/>
              <w:left w:val="nil"/>
              <w:bottom w:val="single" w:sz="4" w:space="0" w:color="auto"/>
              <w:right w:val="single" w:sz="8"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xml:space="preserve">Konfirmuar </w:t>
            </w:r>
          </w:p>
        </w:tc>
      </w:tr>
      <w:tr w:rsidR="00FE75F6" w:rsidRPr="00783D21" w:rsidTr="00396C7E">
        <w:trPr>
          <w:trHeight w:val="139"/>
          <w:jc w:val="center"/>
        </w:trPr>
        <w:tc>
          <w:tcPr>
            <w:tcW w:w="229" w:type="pct"/>
            <w:tcBorders>
              <w:top w:val="nil"/>
              <w:left w:val="single" w:sz="8" w:space="0" w:color="auto"/>
              <w:bottom w:val="single" w:sz="4" w:space="0" w:color="auto"/>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10</w:t>
            </w:r>
          </w:p>
        </w:tc>
        <w:tc>
          <w:tcPr>
            <w:tcW w:w="463" w:type="pct"/>
            <w:tcBorders>
              <w:top w:val="nil"/>
              <w:left w:val="nil"/>
              <w:bottom w:val="single" w:sz="4" w:space="0" w:color="auto"/>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Tonin</w:t>
            </w:r>
          </w:p>
        </w:tc>
        <w:tc>
          <w:tcPr>
            <w:tcW w:w="522" w:type="pct"/>
            <w:tcBorders>
              <w:top w:val="nil"/>
              <w:left w:val="nil"/>
              <w:bottom w:val="single" w:sz="4" w:space="0" w:color="auto"/>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Martin</w:t>
            </w:r>
          </w:p>
        </w:tc>
        <w:tc>
          <w:tcPr>
            <w:tcW w:w="491" w:type="pct"/>
            <w:tcBorders>
              <w:top w:val="nil"/>
              <w:left w:val="nil"/>
              <w:bottom w:val="single" w:sz="4" w:space="0" w:color="auto"/>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Shqau</w:t>
            </w:r>
          </w:p>
        </w:tc>
        <w:tc>
          <w:tcPr>
            <w:tcW w:w="359" w:type="pct"/>
            <w:tcBorders>
              <w:top w:val="nil"/>
              <w:left w:val="nil"/>
              <w:bottom w:val="single" w:sz="4" w:space="0" w:color="auto"/>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8593</w:t>
            </w:r>
          </w:p>
        </w:tc>
        <w:tc>
          <w:tcPr>
            <w:tcW w:w="391" w:type="pct"/>
            <w:tcBorders>
              <w:top w:val="nil"/>
              <w:left w:val="nil"/>
              <w:bottom w:val="single" w:sz="4" w:space="0" w:color="auto"/>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10/191</w:t>
            </w:r>
          </w:p>
        </w:tc>
        <w:tc>
          <w:tcPr>
            <w:tcW w:w="421" w:type="pct"/>
            <w:tcBorders>
              <w:top w:val="nil"/>
              <w:left w:val="nil"/>
              <w:bottom w:val="single" w:sz="4" w:space="0" w:color="auto"/>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Truall</w:t>
            </w:r>
          </w:p>
        </w:tc>
        <w:tc>
          <w:tcPr>
            <w:tcW w:w="353" w:type="pct"/>
            <w:tcBorders>
              <w:top w:val="nil"/>
              <w:left w:val="nil"/>
              <w:bottom w:val="single" w:sz="4" w:space="0" w:color="auto"/>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300</w:t>
            </w:r>
          </w:p>
        </w:tc>
        <w:tc>
          <w:tcPr>
            <w:tcW w:w="341" w:type="pct"/>
            <w:tcBorders>
              <w:top w:val="nil"/>
              <w:left w:val="nil"/>
              <w:bottom w:val="single" w:sz="4" w:space="0" w:color="auto"/>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198</w:t>
            </w:r>
          </w:p>
        </w:tc>
        <w:tc>
          <w:tcPr>
            <w:tcW w:w="398" w:type="pct"/>
            <w:tcBorders>
              <w:top w:val="nil"/>
              <w:left w:val="nil"/>
              <w:bottom w:val="single" w:sz="4" w:space="0" w:color="auto"/>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8511</w:t>
            </w:r>
          </w:p>
        </w:tc>
        <w:tc>
          <w:tcPr>
            <w:tcW w:w="402" w:type="pct"/>
            <w:tcBorders>
              <w:top w:val="nil"/>
              <w:left w:val="nil"/>
              <w:bottom w:val="single" w:sz="4" w:space="0" w:color="auto"/>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1685178</w:t>
            </w:r>
          </w:p>
        </w:tc>
        <w:tc>
          <w:tcPr>
            <w:tcW w:w="630" w:type="pct"/>
            <w:tcBorders>
              <w:top w:val="nil"/>
              <w:left w:val="nil"/>
              <w:bottom w:val="single" w:sz="4" w:space="0" w:color="auto"/>
              <w:right w:val="single" w:sz="8"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Rikonfirmim</w:t>
            </w:r>
          </w:p>
        </w:tc>
      </w:tr>
      <w:tr w:rsidR="00FE75F6" w:rsidRPr="00783D21" w:rsidTr="00396C7E">
        <w:trPr>
          <w:trHeight w:val="139"/>
          <w:jc w:val="center"/>
        </w:trPr>
        <w:tc>
          <w:tcPr>
            <w:tcW w:w="229" w:type="pct"/>
            <w:tcBorders>
              <w:top w:val="nil"/>
              <w:left w:val="single" w:sz="8" w:space="0" w:color="auto"/>
              <w:bottom w:val="single" w:sz="4" w:space="0" w:color="auto"/>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11</w:t>
            </w:r>
          </w:p>
        </w:tc>
        <w:tc>
          <w:tcPr>
            <w:tcW w:w="463" w:type="pct"/>
            <w:tcBorders>
              <w:top w:val="nil"/>
              <w:left w:val="nil"/>
              <w:bottom w:val="single" w:sz="4" w:space="0" w:color="auto"/>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Trashëgimtarët</w:t>
            </w:r>
          </w:p>
        </w:tc>
        <w:tc>
          <w:tcPr>
            <w:tcW w:w="522" w:type="pct"/>
            <w:tcBorders>
              <w:top w:val="nil"/>
              <w:left w:val="nil"/>
              <w:bottom w:val="single" w:sz="4" w:space="0" w:color="auto"/>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w:t>
            </w:r>
          </w:p>
        </w:tc>
        <w:tc>
          <w:tcPr>
            <w:tcW w:w="491" w:type="pct"/>
            <w:tcBorders>
              <w:top w:val="nil"/>
              <w:left w:val="nil"/>
              <w:bottom w:val="single" w:sz="4" w:space="0" w:color="auto"/>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Muzhani</w:t>
            </w:r>
          </w:p>
        </w:tc>
        <w:tc>
          <w:tcPr>
            <w:tcW w:w="359" w:type="pct"/>
            <w:tcBorders>
              <w:top w:val="nil"/>
              <w:left w:val="nil"/>
              <w:bottom w:val="single" w:sz="4" w:space="0" w:color="auto"/>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8593</w:t>
            </w:r>
          </w:p>
        </w:tc>
        <w:tc>
          <w:tcPr>
            <w:tcW w:w="391" w:type="pct"/>
            <w:tcBorders>
              <w:top w:val="nil"/>
              <w:left w:val="nil"/>
              <w:bottom w:val="single" w:sz="4" w:space="0" w:color="auto"/>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12/83,</w:t>
            </w:r>
          </w:p>
        </w:tc>
        <w:tc>
          <w:tcPr>
            <w:tcW w:w="421" w:type="pct"/>
            <w:tcBorders>
              <w:top w:val="nil"/>
              <w:left w:val="nil"/>
              <w:bottom w:val="single" w:sz="4" w:space="0" w:color="auto"/>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Truall</w:t>
            </w:r>
          </w:p>
        </w:tc>
        <w:tc>
          <w:tcPr>
            <w:tcW w:w="353" w:type="pct"/>
            <w:tcBorders>
              <w:top w:val="nil"/>
              <w:left w:val="nil"/>
              <w:bottom w:val="single" w:sz="4" w:space="0" w:color="auto"/>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1450</w:t>
            </w:r>
          </w:p>
        </w:tc>
        <w:tc>
          <w:tcPr>
            <w:tcW w:w="341" w:type="pct"/>
            <w:tcBorders>
              <w:top w:val="nil"/>
              <w:left w:val="nil"/>
              <w:bottom w:val="single" w:sz="4" w:space="0" w:color="auto"/>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188</w:t>
            </w:r>
          </w:p>
        </w:tc>
        <w:tc>
          <w:tcPr>
            <w:tcW w:w="398" w:type="pct"/>
            <w:tcBorders>
              <w:top w:val="nil"/>
              <w:left w:val="nil"/>
              <w:bottom w:val="single" w:sz="4" w:space="0" w:color="auto"/>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8511</w:t>
            </w:r>
          </w:p>
        </w:tc>
        <w:tc>
          <w:tcPr>
            <w:tcW w:w="402" w:type="pct"/>
            <w:tcBorders>
              <w:top w:val="nil"/>
              <w:left w:val="nil"/>
              <w:bottom w:val="single" w:sz="4" w:space="0" w:color="auto"/>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1600068</w:t>
            </w:r>
          </w:p>
        </w:tc>
        <w:tc>
          <w:tcPr>
            <w:tcW w:w="630" w:type="pct"/>
            <w:tcBorders>
              <w:top w:val="nil"/>
              <w:left w:val="nil"/>
              <w:bottom w:val="single" w:sz="4" w:space="0" w:color="auto"/>
              <w:right w:val="single" w:sz="8"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xml:space="preserve">Konfirmuar </w:t>
            </w:r>
          </w:p>
        </w:tc>
      </w:tr>
      <w:tr w:rsidR="00FE75F6" w:rsidRPr="00783D21" w:rsidTr="00396C7E">
        <w:trPr>
          <w:trHeight w:val="139"/>
          <w:jc w:val="center"/>
        </w:trPr>
        <w:tc>
          <w:tcPr>
            <w:tcW w:w="229" w:type="pct"/>
            <w:tcBorders>
              <w:top w:val="nil"/>
              <w:left w:val="single" w:sz="8" w:space="0" w:color="auto"/>
              <w:bottom w:val="single" w:sz="4" w:space="0" w:color="auto"/>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12</w:t>
            </w:r>
          </w:p>
        </w:tc>
        <w:tc>
          <w:tcPr>
            <w:tcW w:w="463" w:type="pct"/>
            <w:tcBorders>
              <w:top w:val="nil"/>
              <w:left w:val="nil"/>
              <w:bottom w:val="single" w:sz="4" w:space="0" w:color="auto"/>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xml:space="preserve">Marin </w:t>
            </w:r>
          </w:p>
        </w:tc>
        <w:tc>
          <w:tcPr>
            <w:tcW w:w="522" w:type="pct"/>
            <w:tcBorders>
              <w:top w:val="nil"/>
              <w:left w:val="nil"/>
              <w:bottom w:val="single" w:sz="4" w:space="0" w:color="auto"/>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Ded</w:t>
            </w:r>
          </w:p>
        </w:tc>
        <w:tc>
          <w:tcPr>
            <w:tcW w:w="491" w:type="pct"/>
            <w:tcBorders>
              <w:top w:val="nil"/>
              <w:left w:val="nil"/>
              <w:bottom w:val="single" w:sz="4" w:space="0" w:color="auto"/>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Majnishta</w:t>
            </w:r>
          </w:p>
        </w:tc>
        <w:tc>
          <w:tcPr>
            <w:tcW w:w="359" w:type="pct"/>
            <w:tcBorders>
              <w:top w:val="nil"/>
              <w:left w:val="nil"/>
              <w:bottom w:val="single" w:sz="4" w:space="0" w:color="auto"/>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8593</w:t>
            </w:r>
          </w:p>
        </w:tc>
        <w:tc>
          <w:tcPr>
            <w:tcW w:w="391" w:type="pct"/>
            <w:tcBorders>
              <w:top w:val="nil"/>
              <w:left w:val="nil"/>
              <w:bottom w:val="single" w:sz="4" w:space="0" w:color="auto"/>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13/534</w:t>
            </w:r>
          </w:p>
        </w:tc>
        <w:tc>
          <w:tcPr>
            <w:tcW w:w="421" w:type="pct"/>
            <w:tcBorders>
              <w:top w:val="nil"/>
              <w:left w:val="nil"/>
              <w:bottom w:val="single" w:sz="4" w:space="0" w:color="auto"/>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Truall</w:t>
            </w:r>
          </w:p>
        </w:tc>
        <w:tc>
          <w:tcPr>
            <w:tcW w:w="353" w:type="pct"/>
            <w:tcBorders>
              <w:top w:val="nil"/>
              <w:left w:val="nil"/>
              <w:bottom w:val="single" w:sz="4" w:space="0" w:color="auto"/>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1002.5</w:t>
            </w:r>
          </w:p>
        </w:tc>
        <w:tc>
          <w:tcPr>
            <w:tcW w:w="341" w:type="pct"/>
            <w:tcBorders>
              <w:top w:val="nil"/>
              <w:left w:val="nil"/>
              <w:bottom w:val="single" w:sz="4" w:space="0" w:color="auto"/>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10</w:t>
            </w:r>
          </w:p>
        </w:tc>
        <w:tc>
          <w:tcPr>
            <w:tcW w:w="398" w:type="pct"/>
            <w:tcBorders>
              <w:top w:val="nil"/>
              <w:left w:val="nil"/>
              <w:bottom w:val="single" w:sz="4" w:space="0" w:color="auto"/>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8511</w:t>
            </w:r>
          </w:p>
        </w:tc>
        <w:tc>
          <w:tcPr>
            <w:tcW w:w="402" w:type="pct"/>
            <w:tcBorders>
              <w:top w:val="nil"/>
              <w:left w:val="nil"/>
              <w:bottom w:val="single" w:sz="4" w:space="0" w:color="auto"/>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85110</w:t>
            </w:r>
          </w:p>
        </w:tc>
        <w:tc>
          <w:tcPr>
            <w:tcW w:w="630" w:type="pct"/>
            <w:tcBorders>
              <w:top w:val="nil"/>
              <w:left w:val="nil"/>
              <w:bottom w:val="single" w:sz="4" w:space="0" w:color="auto"/>
              <w:right w:val="single" w:sz="8"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xml:space="preserve">Konfirmuar </w:t>
            </w:r>
          </w:p>
        </w:tc>
      </w:tr>
      <w:tr w:rsidR="00FE75F6" w:rsidRPr="00783D21" w:rsidTr="00396C7E">
        <w:trPr>
          <w:trHeight w:val="139"/>
          <w:jc w:val="center"/>
        </w:trPr>
        <w:tc>
          <w:tcPr>
            <w:tcW w:w="229" w:type="pct"/>
            <w:tcBorders>
              <w:top w:val="nil"/>
              <w:left w:val="single" w:sz="8" w:space="0" w:color="auto"/>
              <w:bottom w:val="single" w:sz="4" w:space="0" w:color="auto"/>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13</w:t>
            </w:r>
          </w:p>
        </w:tc>
        <w:tc>
          <w:tcPr>
            <w:tcW w:w="463" w:type="pct"/>
            <w:tcBorders>
              <w:top w:val="nil"/>
              <w:left w:val="nil"/>
              <w:bottom w:val="single" w:sz="4" w:space="0" w:color="auto"/>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Pjerin</w:t>
            </w:r>
          </w:p>
        </w:tc>
        <w:tc>
          <w:tcPr>
            <w:tcW w:w="522" w:type="pct"/>
            <w:tcBorders>
              <w:top w:val="nil"/>
              <w:left w:val="nil"/>
              <w:bottom w:val="single" w:sz="4" w:space="0" w:color="auto"/>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Gjon</w:t>
            </w:r>
          </w:p>
        </w:tc>
        <w:tc>
          <w:tcPr>
            <w:tcW w:w="491" w:type="pct"/>
            <w:tcBorders>
              <w:top w:val="nil"/>
              <w:left w:val="nil"/>
              <w:bottom w:val="single" w:sz="4" w:space="0" w:color="auto"/>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Verri</w:t>
            </w:r>
          </w:p>
        </w:tc>
        <w:tc>
          <w:tcPr>
            <w:tcW w:w="359" w:type="pct"/>
            <w:tcBorders>
              <w:top w:val="nil"/>
              <w:left w:val="nil"/>
              <w:bottom w:val="single" w:sz="4" w:space="0" w:color="auto"/>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8593</w:t>
            </w:r>
          </w:p>
        </w:tc>
        <w:tc>
          <w:tcPr>
            <w:tcW w:w="391" w:type="pct"/>
            <w:tcBorders>
              <w:top w:val="nil"/>
              <w:left w:val="nil"/>
              <w:bottom w:val="single" w:sz="4" w:space="0" w:color="auto"/>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12/394</w:t>
            </w:r>
          </w:p>
        </w:tc>
        <w:tc>
          <w:tcPr>
            <w:tcW w:w="421" w:type="pct"/>
            <w:tcBorders>
              <w:top w:val="nil"/>
              <w:left w:val="nil"/>
              <w:bottom w:val="single" w:sz="4" w:space="0" w:color="auto"/>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Truall</w:t>
            </w:r>
          </w:p>
        </w:tc>
        <w:tc>
          <w:tcPr>
            <w:tcW w:w="353" w:type="pct"/>
            <w:tcBorders>
              <w:top w:val="nil"/>
              <w:left w:val="nil"/>
              <w:bottom w:val="single" w:sz="4" w:space="0" w:color="auto"/>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251.3</w:t>
            </w:r>
          </w:p>
        </w:tc>
        <w:tc>
          <w:tcPr>
            <w:tcW w:w="341" w:type="pct"/>
            <w:tcBorders>
              <w:top w:val="nil"/>
              <w:left w:val="nil"/>
              <w:bottom w:val="single" w:sz="4" w:space="0" w:color="auto"/>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35.7</w:t>
            </w:r>
          </w:p>
        </w:tc>
        <w:tc>
          <w:tcPr>
            <w:tcW w:w="398" w:type="pct"/>
            <w:tcBorders>
              <w:top w:val="nil"/>
              <w:left w:val="nil"/>
              <w:bottom w:val="single" w:sz="4" w:space="0" w:color="auto"/>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8511</w:t>
            </w:r>
          </w:p>
        </w:tc>
        <w:tc>
          <w:tcPr>
            <w:tcW w:w="402" w:type="pct"/>
            <w:tcBorders>
              <w:top w:val="nil"/>
              <w:left w:val="nil"/>
              <w:bottom w:val="single" w:sz="4" w:space="0" w:color="auto"/>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303843</w:t>
            </w:r>
          </w:p>
        </w:tc>
        <w:tc>
          <w:tcPr>
            <w:tcW w:w="630" w:type="pct"/>
            <w:tcBorders>
              <w:top w:val="nil"/>
              <w:left w:val="nil"/>
              <w:bottom w:val="single" w:sz="4" w:space="0" w:color="auto"/>
              <w:right w:val="single" w:sz="8"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Proces Regjistrimi</w:t>
            </w:r>
          </w:p>
        </w:tc>
      </w:tr>
      <w:tr w:rsidR="00FE75F6" w:rsidRPr="00783D21" w:rsidTr="00396C7E">
        <w:trPr>
          <w:trHeight w:val="139"/>
          <w:jc w:val="center"/>
        </w:trPr>
        <w:tc>
          <w:tcPr>
            <w:tcW w:w="229" w:type="pct"/>
            <w:tcBorders>
              <w:top w:val="nil"/>
              <w:left w:val="single" w:sz="8" w:space="0" w:color="auto"/>
              <w:bottom w:val="single" w:sz="4" w:space="0" w:color="auto"/>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14</w:t>
            </w:r>
          </w:p>
        </w:tc>
        <w:tc>
          <w:tcPr>
            <w:tcW w:w="463" w:type="pct"/>
            <w:tcBorders>
              <w:top w:val="nil"/>
              <w:left w:val="nil"/>
              <w:bottom w:val="single" w:sz="4" w:space="0" w:color="auto"/>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Tom</w:t>
            </w:r>
          </w:p>
        </w:tc>
        <w:tc>
          <w:tcPr>
            <w:tcW w:w="522" w:type="pct"/>
            <w:tcBorders>
              <w:top w:val="nil"/>
              <w:left w:val="nil"/>
              <w:bottom w:val="single" w:sz="4" w:space="0" w:color="auto"/>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Lulash</w:t>
            </w:r>
          </w:p>
        </w:tc>
        <w:tc>
          <w:tcPr>
            <w:tcW w:w="491" w:type="pct"/>
            <w:tcBorders>
              <w:top w:val="nil"/>
              <w:left w:val="nil"/>
              <w:bottom w:val="single" w:sz="4" w:space="0" w:color="auto"/>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Ndërshtigjaj</w:t>
            </w:r>
          </w:p>
        </w:tc>
        <w:tc>
          <w:tcPr>
            <w:tcW w:w="359" w:type="pct"/>
            <w:tcBorders>
              <w:top w:val="nil"/>
              <w:left w:val="nil"/>
              <w:bottom w:val="single" w:sz="4" w:space="0" w:color="auto"/>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8593</w:t>
            </w:r>
          </w:p>
        </w:tc>
        <w:tc>
          <w:tcPr>
            <w:tcW w:w="391" w:type="pct"/>
            <w:tcBorders>
              <w:top w:val="nil"/>
              <w:left w:val="nil"/>
              <w:bottom w:val="single" w:sz="4" w:space="0" w:color="auto"/>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12/101</w:t>
            </w:r>
          </w:p>
        </w:tc>
        <w:tc>
          <w:tcPr>
            <w:tcW w:w="421" w:type="pct"/>
            <w:tcBorders>
              <w:top w:val="nil"/>
              <w:left w:val="nil"/>
              <w:bottom w:val="single" w:sz="4" w:space="0" w:color="auto"/>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Truall</w:t>
            </w:r>
          </w:p>
        </w:tc>
        <w:tc>
          <w:tcPr>
            <w:tcW w:w="353" w:type="pct"/>
            <w:tcBorders>
              <w:top w:val="nil"/>
              <w:left w:val="nil"/>
              <w:bottom w:val="single" w:sz="4" w:space="0" w:color="auto"/>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300</w:t>
            </w:r>
          </w:p>
        </w:tc>
        <w:tc>
          <w:tcPr>
            <w:tcW w:w="341" w:type="pct"/>
            <w:tcBorders>
              <w:top w:val="nil"/>
              <w:left w:val="nil"/>
              <w:bottom w:val="single" w:sz="4" w:space="0" w:color="auto"/>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60</w:t>
            </w:r>
          </w:p>
        </w:tc>
        <w:tc>
          <w:tcPr>
            <w:tcW w:w="398" w:type="pct"/>
            <w:tcBorders>
              <w:top w:val="nil"/>
              <w:left w:val="nil"/>
              <w:bottom w:val="single" w:sz="4" w:space="0" w:color="auto"/>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8511</w:t>
            </w:r>
          </w:p>
        </w:tc>
        <w:tc>
          <w:tcPr>
            <w:tcW w:w="402" w:type="pct"/>
            <w:tcBorders>
              <w:top w:val="nil"/>
              <w:left w:val="nil"/>
              <w:bottom w:val="single" w:sz="4" w:space="0" w:color="auto"/>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510660</w:t>
            </w:r>
          </w:p>
        </w:tc>
        <w:tc>
          <w:tcPr>
            <w:tcW w:w="630" w:type="pct"/>
            <w:tcBorders>
              <w:top w:val="nil"/>
              <w:left w:val="nil"/>
              <w:bottom w:val="single" w:sz="4" w:space="0" w:color="auto"/>
              <w:right w:val="single" w:sz="8"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Proces Regjistrimi</w:t>
            </w:r>
          </w:p>
        </w:tc>
      </w:tr>
      <w:tr w:rsidR="00FE75F6" w:rsidRPr="00783D21" w:rsidTr="00396C7E">
        <w:trPr>
          <w:trHeight w:val="139"/>
          <w:jc w:val="center"/>
        </w:trPr>
        <w:tc>
          <w:tcPr>
            <w:tcW w:w="229" w:type="pct"/>
            <w:tcBorders>
              <w:top w:val="nil"/>
              <w:left w:val="single" w:sz="8" w:space="0" w:color="auto"/>
              <w:bottom w:val="single" w:sz="4" w:space="0" w:color="auto"/>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15</w:t>
            </w:r>
          </w:p>
        </w:tc>
        <w:tc>
          <w:tcPr>
            <w:tcW w:w="463" w:type="pct"/>
            <w:tcBorders>
              <w:top w:val="nil"/>
              <w:left w:val="nil"/>
              <w:bottom w:val="single" w:sz="4" w:space="0" w:color="auto"/>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Zoje</w:t>
            </w:r>
          </w:p>
        </w:tc>
        <w:tc>
          <w:tcPr>
            <w:tcW w:w="522" w:type="pct"/>
            <w:tcBorders>
              <w:top w:val="nil"/>
              <w:left w:val="nil"/>
              <w:bottom w:val="single" w:sz="4" w:space="0" w:color="auto"/>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w:t>
            </w:r>
          </w:p>
        </w:tc>
        <w:tc>
          <w:tcPr>
            <w:tcW w:w="491" w:type="pct"/>
            <w:tcBorders>
              <w:top w:val="nil"/>
              <w:left w:val="nil"/>
              <w:bottom w:val="single" w:sz="4" w:space="0" w:color="auto"/>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Gjeka</w:t>
            </w:r>
          </w:p>
        </w:tc>
        <w:tc>
          <w:tcPr>
            <w:tcW w:w="359" w:type="pct"/>
            <w:tcBorders>
              <w:top w:val="nil"/>
              <w:left w:val="nil"/>
              <w:bottom w:val="single" w:sz="4" w:space="0" w:color="auto"/>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8592</w:t>
            </w:r>
          </w:p>
        </w:tc>
        <w:tc>
          <w:tcPr>
            <w:tcW w:w="391" w:type="pct"/>
            <w:tcBorders>
              <w:top w:val="nil"/>
              <w:left w:val="nil"/>
              <w:bottom w:val="single" w:sz="4" w:space="0" w:color="auto"/>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8/638</w:t>
            </w:r>
          </w:p>
        </w:tc>
        <w:tc>
          <w:tcPr>
            <w:tcW w:w="421" w:type="pct"/>
            <w:tcBorders>
              <w:top w:val="nil"/>
              <w:left w:val="nil"/>
              <w:bottom w:val="single" w:sz="4" w:space="0" w:color="auto"/>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Truall</w:t>
            </w:r>
          </w:p>
        </w:tc>
        <w:tc>
          <w:tcPr>
            <w:tcW w:w="353" w:type="pct"/>
            <w:tcBorders>
              <w:top w:val="nil"/>
              <w:left w:val="nil"/>
              <w:bottom w:val="single" w:sz="4" w:space="0" w:color="auto"/>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300</w:t>
            </w:r>
          </w:p>
        </w:tc>
        <w:tc>
          <w:tcPr>
            <w:tcW w:w="341" w:type="pct"/>
            <w:tcBorders>
              <w:top w:val="nil"/>
              <w:left w:val="nil"/>
              <w:bottom w:val="single" w:sz="4" w:space="0" w:color="auto"/>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61</w:t>
            </w:r>
          </w:p>
        </w:tc>
        <w:tc>
          <w:tcPr>
            <w:tcW w:w="398" w:type="pct"/>
            <w:tcBorders>
              <w:top w:val="nil"/>
              <w:left w:val="nil"/>
              <w:bottom w:val="single" w:sz="4" w:space="0" w:color="auto"/>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12223</w:t>
            </w:r>
          </w:p>
        </w:tc>
        <w:tc>
          <w:tcPr>
            <w:tcW w:w="402" w:type="pct"/>
            <w:tcBorders>
              <w:top w:val="nil"/>
              <w:left w:val="nil"/>
              <w:bottom w:val="single" w:sz="4" w:space="0" w:color="auto"/>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745603</w:t>
            </w:r>
          </w:p>
        </w:tc>
        <w:tc>
          <w:tcPr>
            <w:tcW w:w="630" w:type="pct"/>
            <w:tcBorders>
              <w:top w:val="nil"/>
              <w:left w:val="nil"/>
              <w:bottom w:val="single" w:sz="4" w:space="0" w:color="auto"/>
              <w:right w:val="single" w:sz="8"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xml:space="preserve">Konfirmuar </w:t>
            </w:r>
          </w:p>
        </w:tc>
      </w:tr>
      <w:tr w:rsidR="00FE75F6" w:rsidRPr="00783D21" w:rsidTr="00396C7E">
        <w:trPr>
          <w:trHeight w:val="139"/>
          <w:jc w:val="center"/>
        </w:trPr>
        <w:tc>
          <w:tcPr>
            <w:tcW w:w="229" w:type="pct"/>
            <w:tcBorders>
              <w:top w:val="nil"/>
              <w:left w:val="single" w:sz="8" w:space="0" w:color="auto"/>
              <w:bottom w:val="single" w:sz="4" w:space="0" w:color="auto"/>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16</w:t>
            </w:r>
          </w:p>
        </w:tc>
        <w:tc>
          <w:tcPr>
            <w:tcW w:w="463" w:type="pct"/>
            <w:tcBorders>
              <w:top w:val="nil"/>
              <w:left w:val="nil"/>
              <w:bottom w:val="single" w:sz="4" w:space="0" w:color="auto"/>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Lulzim</w:t>
            </w:r>
          </w:p>
        </w:tc>
        <w:tc>
          <w:tcPr>
            <w:tcW w:w="522" w:type="pct"/>
            <w:tcBorders>
              <w:top w:val="nil"/>
              <w:left w:val="nil"/>
              <w:bottom w:val="single" w:sz="4" w:space="0" w:color="auto"/>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Çun</w:t>
            </w:r>
          </w:p>
        </w:tc>
        <w:tc>
          <w:tcPr>
            <w:tcW w:w="491" w:type="pct"/>
            <w:tcBorders>
              <w:top w:val="nil"/>
              <w:left w:val="nil"/>
              <w:bottom w:val="single" w:sz="4" w:space="0" w:color="auto"/>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Dedaj</w:t>
            </w:r>
          </w:p>
        </w:tc>
        <w:tc>
          <w:tcPr>
            <w:tcW w:w="359" w:type="pct"/>
            <w:tcBorders>
              <w:top w:val="nil"/>
              <w:left w:val="nil"/>
              <w:bottom w:val="single" w:sz="4" w:space="0" w:color="auto"/>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8592</w:t>
            </w:r>
          </w:p>
        </w:tc>
        <w:tc>
          <w:tcPr>
            <w:tcW w:w="391" w:type="pct"/>
            <w:tcBorders>
              <w:top w:val="nil"/>
              <w:left w:val="nil"/>
              <w:bottom w:val="single" w:sz="4" w:space="0" w:color="auto"/>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8/640</w:t>
            </w:r>
          </w:p>
        </w:tc>
        <w:tc>
          <w:tcPr>
            <w:tcW w:w="421" w:type="pct"/>
            <w:tcBorders>
              <w:top w:val="nil"/>
              <w:left w:val="nil"/>
              <w:bottom w:val="single" w:sz="4" w:space="0" w:color="auto"/>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Truall</w:t>
            </w:r>
          </w:p>
        </w:tc>
        <w:tc>
          <w:tcPr>
            <w:tcW w:w="353" w:type="pct"/>
            <w:tcBorders>
              <w:top w:val="nil"/>
              <w:left w:val="nil"/>
              <w:bottom w:val="single" w:sz="4" w:space="0" w:color="auto"/>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186.6</w:t>
            </w:r>
          </w:p>
        </w:tc>
        <w:tc>
          <w:tcPr>
            <w:tcW w:w="341" w:type="pct"/>
            <w:tcBorders>
              <w:top w:val="nil"/>
              <w:left w:val="nil"/>
              <w:bottom w:val="single" w:sz="4" w:space="0" w:color="auto"/>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113</w:t>
            </w:r>
          </w:p>
        </w:tc>
        <w:tc>
          <w:tcPr>
            <w:tcW w:w="398" w:type="pct"/>
            <w:tcBorders>
              <w:top w:val="nil"/>
              <w:left w:val="nil"/>
              <w:bottom w:val="single" w:sz="4" w:space="0" w:color="auto"/>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12223</w:t>
            </w:r>
          </w:p>
        </w:tc>
        <w:tc>
          <w:tcPr>
            <w:tcW w:w="402" w:type="pct"/>
            <w:tcBorders>
              <w:top w:val="nil"/>
              <w:left w:val="nil"/>
              <w:bottom w:val="single" w:sz="4" w:space="0" w:color="auto"/>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1381199</w:t>
            </w:r>
          </w:p>
        </w:tc>
        <w:tc>
          <w:tcPr>
            <w:tcW w:w="630" w:type="pct"/>
            <w:tcBorders>
              <w:top w:val="nil"/>
              <w:left w:val="nil"/>
              <w:bottom w:val="single" w:sz="4" w:space="0" w:color="auto"/>
              <w:right w:val="single" w:sz="8"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xml:space="preserve">Konfirmuar </w:t>
            </w:r>
          </w:p>
        </w:tc>
      </w:tr>
      <w:tr w:rsidR="00FE75F6" w:rsidRPr="00783D21" w:rsidTr="00396C7E">
        <w:trPr>
          <w:trHeight w:val="139"/>
          <w:jc w:val="center"/>
        </w:trPr>
        <w:tc>
          <w:tcPr>
            <w:tcW w:w="229" w:type="pct"/>
            <w:tcBorders>
              <w:top w:val="nil"/>
              <w:left w:val="single" w:sz="8" w:space="0" w:color="auto"/>
              <w:bottom w:val="single" w:sz="4" w:space="0" w:color="auto"/>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17</w:t>
            </w:r>
          </w:p>
        </w:tc>
        <w:tc>
          <w:tcPr>
            <w:tcW w:w="463" w:type="pct"/>
            <w:tcBorders>
              <w:top w:val="nil"/>
              <w:left w:val="nil"/>
              <w:bottom w:val="single" w:sz="4" w:space="0" w:color="auto"/>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Tonin</w:t>
            </w:r>
          </w:p>
        </w:tc>
        <w:tc>
          <w:tcPr>
            <w:tcW w:w="522" w:type="pct"/>
            <w:tcBorders>
              <w:top w:val="nil"/>
              <w:left w:val="nil"/>
              <w:bottom w:val="single" w:sz="4" w:space="0" w:color="auto"/>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Mhill</w:t>
            </w:r>
          </w:p>
        </w:tc>
        <w:tc>
          <w:tcPr>
            <w:tcW w:w="491" w:type="pct"/>
            <w:tcBorders>
              <w:top w:val="nil"/>
              <w:left w:val="nil"/>
              <w:bottom w:val="single" w:sz="4" w:space="0" w:color="auto"/>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Buxhaj</w:t>
            </w:r>
          </w:p>
        </w:tc>
        <w:tc>
          <w:tcPr>
            <w:tcW w:w="359" w:type="pct"/>
            <w:tcBorders>
              <w:top w:val="nil"/>
              <w:left w:val="nil"/>
              <w:bottom w:val="single" w:sz="4" w:space="0" w:color="auto"/>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8592</w:t>
            </w:r>
          </w:p>
        </w:tc>
        <w:tc>
          <w:tcPr>
            <w:tcW w:w="391" w:type="pct"/>
            <w:tcBorders>
              <w:top w:val="nil"/>
              <w:left w:val="nil"/>
              <w:bottom w:val="single" w:sz="4" w:space="0" w:color="auto"/>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8/861,8/862</w:t>
            </w:r>
          </w:p>
        </w:tc>
        <w:tc>
          <w:tcPr>
            <w:tcW w:w="421" w:type="pct"/>
            <w:tcBorders>
              <w:top w:val="nil"/>
              <w:left w:val="nil"/>
              <w:bottom w:val="single" w:sz="4" w:space="0" w:color="auto"/>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Truall</w:t>
            </w:r>
          </w:p>
        </w:tc>
        <w:tc>
          <w:tcPr>
            <w:tcW w:w="353" w:type="pct"/>
            <w:tcBorders>
              <w:top w:val="nil"/>
              <w:left w:val="nil"/>
              <w:bottom w:val="single" w:sz="4" w:space="0" w:color="auto"/>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162.9</w:t>
            </w:r>
          </w:p>
        </w:tc>
        <w:tc>
          <w:tcPr>
            <w:tcW w:w="341" w:type="pct"/>
            <w:tcBorders>
              <w:top w:val="nil"/>
              <w:left w:val="nil"/>
              <w:bottom w:val="single" w:sz="4" w:space="0" w:color="auto"/>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80</w:t>
            </w:r>
          </w:p>
        </w:tc>
        <w:tc>
          <w:tcPr>
            <w:tcW w:w="398" w:type="pct"/>
            <w:tcBorders>
              <w:top w:val="nil"/>
              <w:left w:val="nil"/>
              <w:bottom w:val="single" w:sz="4" w:space="0" w:color="auto"/>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12223</w:t>
            </w:r>
          </w:p>
        </w:tc>
        <w:tc>
          <w:tcPr>
            <w:tcW w:w="402" w:type="pct"/>
            <w:tcBorders>
              <w:top w:val="nil"/>
              <w:left w:val="nil"/>
              <w:bottom w:val="single" w:sz="4" w:space="0" w:color="auto"/>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977840</w:t>
            </w:r>
          </w:p>
        </w:tc>
        <w:tc>
          <w:tcPr>
            <w:tcW w:w="630" w:type="pct"/>
            <w:tcBorders>
              <w:top w:val="nil"/>
              <w:left w:val="nil"/>
              <w:bottom w:val="single" w:sz="4" w:space="0" w:color="auto"/>
              <w:right w:val="single" w:sz="8"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xml:space="preserve">Konfirmuar </w:t>
            </w:r>
          </w:p>
        </w:tc>
      </w:tr>
      <w:tr w:rsidR="00FE75F6" w:rsidRPr="00783D21" w:rsidTr="00396C7E">
        <w:trPr>
          <w:trHeight w:val="139"/>
          <w:jc w:val="center"/>
        </w:trPr>
        <w:tc>
          <w:tcPr>
            <w:tcW w:w="229" w:type="pct"/>
            <w:tcBorders>
              <w:top w:val="nil"/>
              <w:left w:val="single" w:sz="8" w:space="0" w:color="auto"/>
              <w:bottom w:val="single" w:sz="4" w:space="0" w:color="auto"/>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18</w:t>
            </w:r>
          </w:p>
        </w:tc>
        <w:tc>
          <w:tcPr>
            <w:tcW w:w="463" w:type="pct"/>
            <w:tcBorders>
              <w:top w:val="nil"/>
              <w:left w:val="nil"/>
              <w:bottom w:val="single" w:sz="4" w:space="0" w:color="auto"/>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Zef</w:t>
            </w:r>
          </w:p>
        </w:tc>
        <w:tc>
          <w:tcPr>
            <w:tcW w:w="522" w:type="pct"/>
            <w:tcBorders>
              <w:top w:val="nil"/>
              <w:left w:val="nil"/>
              <w:bottom w:val="single" w:sz="4" w:space="0" w:color="auto"/>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Ndok</w:t>
            </w:r>
          </w:p>
        </w:tc>
        <w:tc>
          <w:tcPr>
            <w:tcW w:w="491" w:type="pct"/>
            <w:tcBorders>
              <w:top w:val="nil"/>
              <w:left w:val="nil"/>
              <w:bottom w:val="single" w:sz="4" w:space="0" w:color="auto"/>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Boka</w:t>
            </w:r>
          </w:p>
        </w:tc>
        <w:tc>
          <w:tcPr>
            <w:tcW w:w="359" w:type="pct"/>
            <w:tcBorders>
              <w:top w:val="nil"/>
              <w:left w:val="nil"/>
              <w:bottom w:val="single" w:sz="4" w:space="0" w:color="auto"/>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8592</w:t>
            </w:r>
          </w:p>
        </w:tc>
        <w:tc>
          <w:tcPr>
            <w:tcW w:w="391" w:type="pct"/>
            <w:tcBorders>
              <w:top w:val="nil"/>
              <w:left w:val="nil"/>
              <w:bottom w:val="single" w:sz="4" w:space="0" w:color="auto"/>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8/635</w:t>
            </w:r>
          </w:p>
        </w:tc>
        <w:tc>
          <w:tcPr>
            <w:tcW w:w="421" w:type="pct"/>
            <w:tcBorders>
              <w:top w:val="nil"/>
              <w:left w:val="nil"/>
              <w:bottom w:val="single" w:sz="4" w:space="0" w:color="auto"/>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Truall</w:t>
            </w:r>
          </w:p>
        </w:tc>
        <w:tc>
          <w:tcPr>
            <w:tcW w:w="353" w:type="pct"/>
            <w:tcBorders>
              <w:top w:val="nil"/>
              <w:left w:val="nil"/>
              <w:bottom w:val="single" w:sz="4" w:space="0" w:color="auto"/>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304.9</w:t>
            </w:r>
          </w:p>
        </w:tc>
        <w:tc>
          <w:tcPr>
            <w:tcW w:w="341" w:type="pct"/>
            <w:tcBorders>
              <w:top w:val="nil"/>
              <w:left w:val="nil"/>
              <w:bottom w:val="single" w:sz="4" w:space="0" w:color="auto"/>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89</w:t>
            </w:r>
          </w:p>
        </w:tc>
        <w:tc>
          <w:tcPr>
            <w:tcW w:w="398" w:type="pct"/>
            <w:tcBorders>
              <w:top w:val="nil"/>
              <w:left w:val="nil"/>
              <w:bottom w:val="single" w:sz="4" w:space="0" w:color="auto"/>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12223</w:t>
            </w:r>
          </w:p>
        </w:tc>
        <w:tc>
          <w:tcPr>
            <w:tcW w:w="402" w:type="pct"/>
            <w:tcBorders>
              <w:top w:val="nil"/>
              <w:left w:val="nil"/>
              <w:bottom w:val="single" w:sz="4" w:space="0" w:color="auto"/>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1087847</w:t>
            </w:r>
          </w:p>
        </w:tc>
        <w:tc>
          <w:tcPr>
            <w:tcW w:w="630" w:type="pct"/>
            <w:tcBorders>
              <w:top w:val="nil"/>
              <w:left w:val="nil"/>
              <w:bottom w:val="single" w:sz="4" w:space="0" w:color="auto"/>
              <w:right w:val="single" w:sz="8"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xml:space="preserve">Konfirmuar </w:t>
            </w:r>
          </w:p>
        </w:tc>
      </w:tr>
      <w:tr w:rsidR="00FE75F6" w:rsidRPr="00783D21" w:rsidTr="00396C7E">
        <w:trPr>
          <w:trHeight w:val="139"/>
          <w:jc w:val="center"/>
        </w:trPr>
        <w:tc>
          <w:tcPr>
            <w:tcW w:w="229" w:type="pct"/>
            <w:tcBorders>
              <w:top w:val="nil"/>
              <w:left w:val="single" w:sz="8" w:space="0" w:color="auto"/>
              <w:bottom w:val="single" w:sz="4" w:space="0" w:color="auto"/>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19</w:t>
            </w:r>
          </w:p>
        </w:tc>
        <w:tc>
          <w:tcPr>
            <w:tcW w:w="463" w:type="pct"/>
            <w:tcBorders>
              <w:top w:val="nil"/>
              <w:left w:val="nil"/>
              <w:bottom w:val="single" w:sz="4" w:space="0" w:color="auto"/>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Ali</w:t>
            </w:r>
          </w:p>
        </w:tc>
        <w:tc>
          <w:tcPr>
            <w:tcW w:w="522" w:type="pct"/>
            <w:tcBorders>
              <w:top w:val="nil"/>
              <w:left w:val="nil"/>
              <w:bottom w:val="single" w:sz="4" w:space="0" w:color="auto"/>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Brahim</w:t>
            </w:r>
          </w:p>
        </w:tc>
        <w:tc>
          <w:tcPr>
            <w:tcW w:w="491" w:type="pct"/>
            <w:tcBorders>
              <w:top w:val="nil"/>
              <w:left w:val="nil"/>
              <w:bottom w:val="single" w:sz="4" w:space="0" w:color="auto"/>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Burgaj</w:t>
            </w:r>
          </w:p>
        </w:tc>
        <w:tc>
          <w:tcPr>
            <w:tcW w:w="359" w:type="pct"/>
            <w:tcBorders>
              <w:top w:val="nil"/>
              <w:left w:val="nil"/>
              <w:bottom w:val="single" w:sz="4" w:space="0" w:color="auto"/>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8592</w:t>
            </w:r>
          </w:p>
        </w:tc>
        <w:tc>
          <w:tcPr>
            <w:tcW w:w="391" w:type="pct"/>
            <w:tcBorders>
              <w:top w:val="nil"/>
              <w:left w:val="nil"/>
              <w:bottom w:val="single" w:sz="4" w:space="0" w:color="auto"/>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12/283</w:t>
            </w:r>
          </w:p>
        </w:tc>
        <w:tc>
          <w:tcPr>
            <w:tcW w:w="421" w:type="pct"/>
            <w:tcBorders>
              <w:top w:val="nil"/>
              <w:left w:val="nil"/>
              <w:bottom w:val="single" w:sz="4" w:space="0" w:color="auto"/>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Truall</w:t>
            </w:r>
          </w:p>
        </w:tc>
        <w:tc>
          <w:tcPr>
            <w:tcW w:w="353" w:type="pct"/>
            <w:tcBorders>
              <w:top w:val="nil"/>
              <w:left w:val="nil"/>
              <w:bottom w:val="single" w:sz="4" w:space="0" w:color="auto"/>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308.6</w:t>
            </w:r>
          </w:p>
        </w:tc>
        <w:tc>
          <w:tcPr>
            <w:tcW w:w="341" w:type="pct"/>
            <w:tcBorders>
              <w:top w:val="nil"/>
              <w:left w:val="nil"/>
              <w:bottom w:val="single" w:sz="4" w:space="0" w:color="auto"/>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10</w:t>
            </w:r>
          </w:p>
        </w:tc>
        <w:tc>
          <w:tcPr>
            <w:tcW w:w="398" w:type="pct"/>
            <w:tcBorders>
              <w:top w:val="nil"/>
              <w:left w:val="nil"/>
              <w:bottom w:val="single" w:sz="4" w:space="0" w:color="auto"/>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12223</w:t>
            </w:r>
          </w:p>
        </w:tc>
        <w:tc>
          <w:tcPr>
            <w:tcW w:w="402" w:type="pct"/>
            <w:tcBorders>
              <w:top w:val="nil"/>
              <w:left w:val="nil"/>
              <w:bottom w:val="single" w:sz="4" w:space="0" w:color="auto"/>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122230</w:t>
            </w:r>
          </w:p>
        </w:tc>
        <w:tc>
          <w:tcPr>
            <w:tcW w:w="630" w:type="pct"/>
            <w:tcBorders>
              <w:top w:val="nil"/>
              <w:left w:val="nil"/>
              <w:bottom w:val="single" w:sz="4" w:space="0" w:color="auto"/>
              <w:right w:val="single" w:sz="8"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xml:space="preserve">Konfirmuar </w:t>
            </w:r>
          </w:p>
        </w:tc>
      </w:tr>
      <w:tr w:rsidR="00FE75F6" w:rsidRPr="00783D21" w:rsidTr="00396C7E">
        <w:trPr>
          <w:trHeight w:val="139"/>
          <w:jc w:val="center"/>
        </w:trPr>
        <w:tc>
          <w:tcPr>
            <w:tcW w:w="229" w:type="pct"/>
            <w:tcBorders>
              <w:top w:val="nil"/>
              <w:left w:val="single" w:sz="8" w:space="0" w:color="auto"/>
              <w:bottom w:val="single" w:sz="4" w:space="0" w:color="auto"/>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20</w:t>
            </w:r>
          </w:p>
        </w:tc>
        <w:tc>
          <w:tcPr>
            <w:tcW w:w="463" w:type="pct"/>
            <w:tcBorders>
              <w:top w:val="nil"/>
              <w:left w:val="nil"/>
              <w:bottom w:val="single" w:sz="4" w:space="0" w:color="auto"/>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Arjan</w:t>
            </w:r>
          </w:p>
        </w:tc>
        <w:tc>
          <w:tcPr>
            <w:tcW w:w="522" w:type="pct"/>
            <w:tcBorders>
              <w:top w:val="nil"/>
              <w:left w:val="nil"/>
              <w:bottom w:val="single" w:sz="4" w:space="0" w:color="auto"/>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Ragip</w:t>
            </w:r>
          </w:p>
        </w:tc>
        <w:tc>
          <w:tcPr>
            <w:tcW w:w="491" w:type="pct"/>
            <w:tcBorders>
              <w:top w:val="nil"/>
              <w:left w:val="nil"/>
              <w:bottom w:val="single" w:sz="4" w:space="0" w:color="auto"/>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Zagani</w:t>
            </w:r>
          </w:p>
        </w:tc>
        <w:tc>
          <w:tcPr>
            <w:tcW w:w="359" w:type="pct"/>
            <w:tcBorders>
              <w:top w:val="nil"/>
              <w:left w:val="nil"/>
              <w:bottom w:val="single" w:sz="4" w:space="0" w:color="auto"/>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8592</w:t>
            </w:r>
          </w:p>
        </w:tc>
        <w:tc>
          <w:tcPr>
            <w:tcW w:w="391" w:type="pct"/>
            <w:tcBorders>
              <w:top w:val="nil"/>
              <w:left w:val="nil"/>
              <w:bottom w:val="single" w:sz="4" w:space="0" w:color="auto"/>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12/284</w:t>
            </w:r>
          </w:p>
        </w:tc>
        <w:tc>
          <w:tcPr>
            <w:tcW w:w="421" w:type="pct"/>
            <w:tcBorders>
              <w:top w:val="nil"/>
              <w:left w:val="nil"/>
              <w:bottom w:val="single" w:sz="4" w:space="0" w:color="auto"/>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Truall</w:t>
            </w:r>
          </w:p>
        </w:tc>
        <w:tc>
          <w:tcPr>
            <w:tcW w:w="353" w:type="pct"/>
            <w:tcBorders>
              <w:top w:val="nil"/>
              <w:left w:val="nil"/>
              <w:bottom w:val="single" w:sz="4" w:space="0" w:color="auto"/>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203.9</w:t>
            </w:r>
          </w:p>
        </w:tc>
        <w:tc>
          <w:tcPr>
            <w:tcW w:w="341" w:type="pct"/>
            <w:tcBorders>
              <w:top w:val="nil"/>
              <w:left w:val="nil"/>
              <w:bottom w:val="single" w:sz="4" w:space="0" w:color="auto"/>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38</w:t>
            </w:r>
          </w:p>
        </w:tc>
        <w:tc>
          <w:tcPr>
            <w:tcW w:w="398" w:type="pct"/>
            <w:tcBorders>
              <w:top w:val="nil"/>
              <w:left w:val="nil"/>
              <w:bottom w:val="single" w:sz="4" w:space="0" w:color="auto"/>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12223</w:t>
            </w:r>
          </w:p>
        </w:tc>
        <w:tc>
          <w:tcPr>
            <w:tcW w:w="402" w:type="pct"/>
            <w:tcBorders>
              <w:top w:val="nil"/>
              <w:left w:val="nil"/>
              <w:bottom w:val="single" w:sz="4" w:space="0" w:color="auto"/>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464474</w:t>
            </w:r>
          </w:p>
        </w:tc>
        <w:tc>
          <w:tcPr>
            <w:tcW w:w="630" w:type="pct"/>
            <w:tcBorders>
              <w:top w:val="nil"/>
              <w:left w:val="nil"/>
              <w:bottom w:val="single" w:sz="4" w:space="0" w:color="auto"/>
              <w:right w:val="single" w:sz="8"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xml:space="preserve">Konfirmuar </w:t>
            </w:r>
          </w:p>
        </w:tc>
      </w:tr>
      <w:tr w:rsidR="00FE75F6" w:rsidRPr="00783D21" w:rsidTr="00396C7E">
        <w:trPr>
          <w:trHeight w:val="139"/>
          <w:jc w:val="center"/>
        </w:trPr>
        <w:tc>
          <w:tcPr>
            <w:tcW w:w="229" w:type="pct"/>
            <w:tcBorders>
              <w:top w:val="nil"/>
              <w:left w:val="single" w:sz="8" w:space="0" w:color="auto"/>
              <w:bottom w:val="single" w:sz="4" w:space="0" w:color="auto"/>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21</w:t>
            </w:r>
          </w:p>
        </w:tc>
        <w:tc>
          <w:tcPr>
            <w:tcW w:w="463" w:type="pct"/>
            <w:tcBorders>
              <w:top w:val="nil"/>
              <w:left w:val="nil"/>
              <w:bottom w:val="nil"/>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xml:space="preserve">Andi </w:t>
            </w:r>
          </w:p>
        </w:tc>
        <w:tc>
          <w:tcPr>
            <w:tcW w:w="522" w:type="pct"/>
            <w:tcBorders>
              <w:top w:val="nil"/>
              <w:left w:val="nil"/>
              <w:bottom w:val="nil"/>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Fadil</w:t>
            </w:r>
          </w:p>
        </w:tc>
        <w:tc>
          <w:tcPr>
            <w:tcW w:w="491" w:type="pct"/>
            <w:tcBorders>
              <w:top w:val="nil"/>
              <w:left w:val="nil"/>
              <w:bottom w:val="nil"/>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Hallunaj</w:t>
            </w:r>
          </w:p>
        </w:tc>
        <w:tc>
          <w:tcPr>
            <w:tcW w:w="359" w:type="pct"/>
            <w:tcBorders>
              <w:top w:val="nil"/>
              <w:left w:val="nil"/>
              <w:bottom w:val="nil"/>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8592</w:t>
            </w:r>
          </w:p>
        </w:tc>
        <w:tc>
          <w:tcPr>
            <w:tcW w:w="391" w:type="pct"/>
            <w:tcBorders>
              <w:top w:val="nil"/>
              <w:left w:val="nil"/>
              <w:bottom w:val="nil"/>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12/340</w:t>
            </w:r>
          </w:p>
        </w:tc>
        <w:tc>
          <w:tcPr>
            <w:tcW w:w="421" w:type="pct"/>
            <w:tcBorders>
              <w:top w:val="nil"/>
              <w:left w:val="nil"/>
              <w:bottom w:val="nil"/>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Truall</w:t>
            </w:r>
          </w:p>
        </w:tc>
        <w:tc>
          <w:tcPr>
            <w:tcW w:w="353" w:type="pct"/>
            <w:tcBorders>
              <w:top w:val="nil"/>
              <w:left w:val="nil"/>
              <w:bottom w:val="nil"/>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640</w:t>
            </w:r>
          </w:p>
        </w:tc>
        <w:tc>
          <w:tcPr>
            <w:tcW w:w="341" w:type="pct"/>
            <w:tcBorders>
              <w:top w:val="nil"/>
              <w:left w:val="nil"/>
              <w:bottom w:val="nil"/>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10</w:t>
            </w:r>
          </w:p>
        </w:tc>
        <w:tc>
          <w:tcPr>
            <w:tcW w:w="398" w:type="pct"/>
            <w:tcBorders>
              <w:top w:val="nil"/>
              <w:left w:val="nil"/>
              <w:bottom w:val="nil"/>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12223</w:t>
            </w:r>
          </w:p>
        </w:tc>
        <w:tc>
          <w:tcPr>
            <w:tcW w:w="402" w:type="pct"/>
            <w:tcBorders>
              <w:top w:val="nil"/>
              <w:left w:val="nil"/>
              <w:bottom w:val="nil"/>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122230</w:t>
            </w:r>
          </w:p>
        </w:tc>
        <w:tc>
          <w:tcPr>
            <w:tcW w:w="630" w:type="pct"/>
            <w:tcBorders>
              <w:top w:val="nil"/>
              <w:left w:val="nil"/>
              <w:bottom w:val="nil"/>
              <w:right w:val="single" w:sz="8"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xml:space="preserve">Konfirmuar </w:t>
            </w:r>
          </w:p>
        </w:tc>
      </w:tr>
      <w:tr w:rsidR="00FE75F6" w:rsidRPr="00783D21" w:rsidTr="00396C7E">
        <w:trPr>
          <w:trHeight w:val="139"/>
          <w:jc w:val="center"/>
        </w:trPr>
        <w:tc>
          <w:tcPr>
            <w:tcW w:w="229" w:type="pct"/>
            <w:tcBorders>
              <w:top w:val="nil"/>
              <w:left w:val="single" w:sz="8" w:space="0" w:color="auto"/>
              <w:bottom w:val="single" w:sz="4" w:space="0" w:color="auto"/>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22</w:t>
            </w:r>
          </w:p>
        </w:tc>
        <w:tc>
          <w:tcPr>
            <w:tcW w:w="463" w:type="pct"/>
            <w:tcBorders>
              <w:top w:val="single" w:sz="4" w:space="0" w:color="auto"/>
              <w:left w:val="nil"/>
              <w:bottom w:val="single" w:sz="4" w:space="0" w:color="auto"/>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w:t>
            </w:r>
          </w:p>
        </w:tc>
        <w:tc>
          <w:tcPr>
            <w:tcW w:w="522" w:type="pct"/>
            <w:tcBorders>
              <w:top w:val="single" w:sz="4" w:space="0" w:color="auto"/>
              <w:left w:val="nil"/>
              <w:bottom w:val="single" w:sz="4" w:space="0" w:color="auto"/>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Trashëgimtarët  Podgorica</w:t>
            </w:r>
          </w:p>
        </w:tc>
        <w:tc>
          <w:tcPr>
            <w:tcW w:w="491" w:type="pct"/>
            <w:tcBorders>
              <w:top w:val="single" w:sz="4" w:space="0" w:color="auto"/>
              <w:left w:val="nil"/>
              <w:bottom w:val="single" w:sz="4" w:space="0" w:color="auto"/>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w:t>
            </w:r>
          </w:p>
        </w:tc>
        <w:tc>
          <w:tcPr>
            <w:tcW w:w="359" w:type="pct"/>
            <w:tcBorders>
              <w:top w:val="single" w:sz="4" w:space="0" w:color="auto"/>
              <w:left w:val="nil"/>
              <w:bottom w:val="single" w:sz="4" w:space="0" w:color="auto"/>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8591</w:t>
            </w:r>
          </w:p>
        </w:tc>
        <w:tc>
          <w:tcPr>
            <w:tcW w:w="391" w:type="pct"/>
            <w:tcBorders>
              <w:top w:val="single" w:sz="4" w:space="0" w:color="auto"/>
              <w:left w:val="nil"/>
              <w:bottom w:val="single" w:sz="4" w:space="0" w:color="auto"/>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4/1045</w:t>
            </w:r>
          </w:p>
        </w:tc>
        <w:tc>
          <w:tcPr>
            <w:tcW w:w="421" w:type="pct"/>
            <w:tcBorders>
              <w:top w:val="single" w:sz="4" w:space="0" w:color="auto"/>
              <w:left w:val="nil"/>
              <w:bottom w:val="single" w:sz="4" w:space="0" w:color="auto"/>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Truall</w:t>
            </w:r>
          </w:p>
        </w:tc>
        <w:tc>
          <w:tcPr>
            <w:tcW w:w="353" w:type="pct"/>
            <w:tcBorders>
              <w:top w:val="single" w:sz="4" w:space="0" w:color="auto"/>
              <w:left w:val="nil"/>
              <w:bottom w:val="single" w:sz="4" w:space="0" w:color="auto"/>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1503</w:t>
            </w:r>
          </w:p>
        </w:tc>
        <w:tc>
          <w:tcPr>
            <w:tcW w:w="341" w:type="pct"/>
            <w:tcBorders>
              <w:top w:val="single" w:sz="4" w:space="0" w:color="auto"/>
              <w:left w:val="nil"/>
              <w:bottom w:val="single" w:sz="4" w:space="0" w:color="auto"/>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10</w:t>
            </w:r>
          </w:p>
        </w:tc>
        <w:tc>
          <w:tcPr>
            <w:tcW w:w="398" w:type="pct"/>
            <w:tcBorders>
              <w:top w:val="single" w:sz="4" w:space="0" w:color="auto"/>
              <w:left w:val="nil"/>
              <w:bottom w:val="single" w:sz="4" w:space="0" w:color="auto"/>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8511</w:t>
            </w:r>
          </w:p>
        </w:tc>
        <w:tc>
          <w:tcPr>
            <w:tcW w:w="402" w:type="pct"/>
            <w:tcBorders>
              <w:top w:val="single" w:sz="4" w:space="0" w:color="auto"/>
              <w:left w:val="nil"/>
              <w:bottom w:val="single" w:sz="4" w:space="0" w:color="auto"/>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85110</w:t>
            </w:r>
          </w:p>
        </w:tc>
        <w:tc>
          <w:tcPr>
            <w:tcW w:w="630" w:type="pct"/>
            <w:tcBorders>
              <w:top w:val="single" w:sz="4" w:space="0" w:color="auto"/>
              <w:left w:val="nil"/>
              <w:bottom w:val="nil"/>
              <w:right w:val="single" w:sz="8"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xml:space="preserve">Konfirmuar </w:t>
            </w:r>
          </w:p>
        </w:tc>
      </w:tr>
      <w:tr w:rsidR="00FE75F6" w:rsidRPr="00783D21" w:rsidTr="00396C7E">
        <w:trPr>
          <w:trHeight w:val="139"/>
          <w:jc w:val="center"/>
        </w:trPr>
        <w:tc>
          <w:tcPr>
            <w:tcW w:w="229" w:type="pct"/>
            <w:tcBorders>
              <w:top w:val="nil"/>
              <w:left w:val="single" w:sz="8" w:space="0" w:color="auto"/>
              <w:bottom w:val="single" w:sz="4" w:space="0" w:color="auto"/>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23</w:t>
            </w:r>
          </w:p>
        </w:tc>
        <w:tc>
          <w:tcPr>
            <w:tcW w:w="463" w:type="pct"/>
            <w:tcBorders>
              <w:top w:val="nil"/>
              <w:left w:val="nil"/>
              <w:bottom w:val="single" w:sz="4" w:space="0" w:color="auto"/>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w:t>
            </w:r>
          </w:p>
        </w:tc>
        <w:tc>
          <w:tcPr>
            <w:tcW w:w="522" w:type="pct"/>
            <w:tcBorders>
              <w:top w:val="nil"/>
              <w:left w:val="nil"/>
              <w:bottom w:val="single" w:sz="4" w:space="0" w:color="auto"/>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Trashëgimtarët  Podgorica</w:t>
            </w:r>
          </w:p>
        </w:tc>
        <w:tc>
          <w:tcPr>
            <w:tcW w:w="491" w:type="pct"/>
            <w:tcBorders>
              <w:top w:val="nil"/>
              <w:left w:val="nil"/>
              <w:bottom w:val="single" w:sz="4" w:space="0" w:color="auto"/>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w:t>
            </w:r>
          </w:p>
        </w:tc>
        <w:tc>
          <w:tcPr>
            <w:tcW w:w="359" w:type="pct"/>
            <w:tcBorders>
              <w:top w:val="nil"/>
              <w:left w:val="nil"/>
              <w:bottom w:val="single" w:sz="4" w:space="0" w:color="auto"/>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8591</w:t>
            </w:r>
          </w:p>
        </w:tc>
        <w:tc>
          <w:tcPr>
            <w:tcW w:w="391" w:type="pct"/>
            <w:tcBorders>
              <w:top w:val="nil"/>
              <w:left w:val="nil"/>
              <w:bottom w:val="single" w:sz="4" w:space="0" w:color="auto"/>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1/1048</w:t>
            </w:r>
          </w:p>
        </w:tc>
        <w:tc>
          <w:tcPr>
            <w:tcW w:w="421" w:type="pct"/>
            <w:tcBorders>
              <w:top w:val="nil"/>
              <w:left w:val="nil"/>
              <w:bottom w:val="single" w:sz="4" w:space="0" w:color="auto"/>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Truall</w:t>
            </w:r>
          </w:p>
        </w:tc>
        <w:tc>
          <w:tcPr>
            <w:tcW w:w="353" w:type="pct"/>
            <w:tcBorders>
              <w:top w:val="nil"/>
              <w:left w:val="nil"/>
              <w:bottom w:val="single" w:sz="4" w:space="0" w:color="auto"/>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1825</w:t>
            </w:r>
          </w:p>
        </w:tc>
        <w:tc>
          <w:tcPr>
            <w:tcW w:w="341" w:type="pct"/>
            <w:tcBorders>
              <w:top w:val="nil"/>
              <w:left w:val="nil"/>
              <w:bottom w:val="single" w:sz="4" w:space="0" w:color="auto"/>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122</w:t>
            </w:r>
          </w:p>
        </w:tc>
        <w:tc>
          <w:tcPr>
            <w:tcW w:w="398" w:type="pct"/>
            <w:tcBorders>
              <w:top w:val="nil"/>
              <w:left w:val="nil"/>
              <w:bottom w:val="single" w:sz="4" w:space="0" w:color="auto"/>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8511</w:t>
            </w:r>
          </w:p>
        </w:tc>
        <w:tc>
          <w:tcPr>
            <w:tcW w:w="402" w:type="pct"/>
            <w:tcBorders>
              <w:top w:val="nil"/>
              <w:left w:val="nil"/>
              <w:bottom w:val="single" w:sz="4" w:space="0" w:color="auto"/>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1038342</w:t>
            </w:r>
          </w:p>
        </w:tc>
        <w:tc>
          <w:tcPr>
            <w:tcW w:w="630" w:type="pct"/>
            <w:tcBorders>
              <w:top w:val="single" w:sz="4" w:space="0" w:color="auto"/>
              <w:left w:val="nil"/>
              <w:bottom w:val="nil"/>
              <w:right w:val="single" w:sz="8"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xml:space="preserve">Konfirmuar </w:t>
            </w:r>
          </w:p>
        </w:tc>
      </w:tr>
      <w:tr w:rsidR="00FE75F6" w:rsidRPr="00783D21" w:rsidTr="00396C7E">
        <w:trPr>
          <w:trHeight w:val="139"/>
          <w:jc w:val="center"/>
        </w:trPr>
        <w:tc>
          <w:tcPr>
            <w:tcW w:w="229" w:type="pct"/>
            <w:tcBorders>
              <w:top w:val="nil"/>
              <w:left w:val="single" w:sz="8" w:space="0" w:color="auto"/>
              <w:bottom w:val="nil"/>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w:t>
            </w:r>
          </w:p>
        </w:tc>
        <w:tc>
          <w:tcPr>
            <w:tcW w:w="463" w:type="pct"/>
            <w:tcBorders>
              <w:top w:val="nil"/>
              <w:left w:val="nil"/>
              <w:bottom w:val="nil"/>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w:t>
            </w:r>
          </w:p>
        </w:tc>
        <w:tc>
          <w:tcPr>
            <w:tcW w:w="522" w:type="pct"/>
            <w:tcBorders>
              <w:top w:val="nil"/>
              <w:left w:val="nil"/>
              <w:bottom w:val="nil"/>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w:t>
            </w:r>
          </w:p>
        </w:tc>
        <w:tc>
          <w:tcPr>
            <w:tcW w:w="491" w:type="pct"/>
            <w:tcBorders>
              <w:top w:val="nil"/>
              <w:left w:val="nil"/>
              <w:bottom w:val="nil"/>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w:t>
            </w:r>
          </w:p>
        </w:tc>
        <w:tc>
          <w:tcPr>
            <w:tcW w:w="359" w:type="pct"/>
            <w:tcBorders>
              <w:top w:val="nil"/>
              <w:left w:val="nil"/>
              <w:bottom w:val="nil"/>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w:t>
            </w:r>
          </w:p>
        </w:tc>
        <w:tc>
          <w:tcPr>
            <w:tcW w:w="391" w:type="pct"/>
            <w:tcBorders>
              <w:top w:val="nil"/>
              <w:left w:val="nil"/>
              <w:bottom w:val="nil"/>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w:t>
            </w:r>
          </w:p>
        </w:tc>
        <w:tc>
          <w:tcPr>
            <w:tcW w:w="421" w:type="pct"/>
            <w:tcBorders>
              <w:top w:val="nil"/>
              <w:left w:val="nil"/>
              <w:bottom w:val="nil"/>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w:t>
            </w:r>
          </w:p>
        </w:tc>
        <w:tc>
          <w:tcPr>
            <w:tcW w:w="353" w:type="pct"/>
            <w:tcBorders>
              <w:top w:val="nil"/>
              <w:left w:val="nil"/>
              <w:bottom w:val="nil"/>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w:t>
            </w:r>
          </w:p>
        </w:tc>
        <w:tc>
          <w:tcPr>
            <w:tcW w:w="341" w:type="pct"/>
            <w:tcBorders>
              <w:top w:val="nil"/>
              <w:left w:val="nil"/>
              <w:bottom w:val="nil"/>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w:t>
            </w:r>
          </w:p>
        </w:tc>
        <w:tc>
          <w:tcPr>
            <w:tcW w:w="398" w:type="pct"/>
            <w:tcBorders>
              <w:top w:val="nil"/>
              <w:left w:val="nil"/>
              <w:bottom w:val="nil"/>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w:t>
            </w:r>
          </w:p>
        </w:tc>
        <w:tc>
          <w:tcPr>
            <w:tcW w:w="402" w:type="pct"/>
            <w:tcBorders>
              <w:top w:val="nil"/>
              <w:left w:val="nil"/>
              <w:bottom w:val="nil"/>
              <w:right w:val="single" w:sz="4"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w:t>
            </w:r>
          </w:p>
        </w:tc>
        <w:tc>
          <w:tcPr>
            <w:tcW w:w="630" w:type="pct"/>
            <w:tcBorders>
              <w:top w:val="single" w:sz="4" w:space="0" w:color="auto"/>
              <w:left w:val="nil"/>
              <w:bottom w:val="nil"/>
              <w:right w:val="single" w:sz="8" w:space="0" w:color="auto"/>
            </w:tcBorders>
            <w:shd w:val="clear" w:color="000000" w:fill="FFFFFF"/>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w:t>
            </w:r>
          </w:p>
        </w:tc>
      </w:tr>
      <w:tr w:rsidR="00FE75F6" w:rsidRPr="00783D21" w:rsidTr="00396C7E">
        <w:trPr>
          <w:trHeight w:val="139"/>
          <w:jc w:val="center"/>
        </w:trPr>
        <w:tc>
          <w:tcPr>
            <w:tcW w:w="229" w:type="pct"/>
            <w:tcBorders>
              <w:top w:val="single" w:sz="4" w:space="0" w:color="auto"/>
              <w:left w:val="single" w:sz="8" w:space="0" w:color="auto"/>
              <w:bottom w:val="single" w:sz="8" w:space="0" w:color="auto"/>
              <w:right w:val="single" w:sz="4" w:space="0" w:color="auto"/>
            </w:tcBorders>
            <w:shd w:val="clear" w:color="auto" w:fill="auto"/>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w:t>
            </w:r>
          </w:p>
        </w:tc>
        <w:tc>
          <w:tcPr>
            <w:tcW w:w="463" w:type="pct"/>
            <w:tcBorders>
              <w:top w:val="single" w:sz="4" w:space="0" w:color="auto"/>
              <w:left w:val="nil"/>
              <w:bottom w:val="single" w:sz="8" w:space="0" w:color="auto"/>
              <w:right w:val="single" w:sz="4" w:space="0" w:color="auto"/>
            </w:tcBorders>
            <w:shd w:val="clear" w:color="auto" w:fill="auto"/>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SHUMA</w:t>
            </w:r>
          </w:p>
        </w:tc>
        <w:tc>
          <w:tcPr>
            <w:tcW w:w="522" w:type="pct"/>
            <w:tcBorders>
              <w:top w:val="single" w:sz="4" w:space="0" w:color="auto"/>
              <w:left w:val="nil"/>
              <w:bottom w:val="single" w:sz="8" w:space="0" w:color="auto"/>
              <w:right w:val="single" w:sz="4" w:space="0" w:color="auto"/>
            </w:tcBorders>
            <w:shd w:val="clear" w:color="auto" w:fill="auto"/>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w:t>
            </w:r>
          </w:p>
        </w:tc>
        <w:tc>
          <w:tcPr>
            <w:tcW w:w="491" w:type="pct"/>
            <w:tcBorders>
              <w:top w:val="single" w:sz="4" w:space="0" w:color="auto"/>
              <w:left w:val="nil"/>
              <w:bottom w:val="single" w:sz="8" w:space="0" w:color="auto"/>
              <w:right w:val="single" w:sz="4" w:space="0" w:color="auto"/>
            </w:tcBorders>
            <w:shd w:val="clear" w:color="auto" w:fill="auto"/>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w:t>
            </w:r>
          </w:p>
        </w:tc>
        <w:tc>
          <w:tcPr>
            <w:tcW w:w="359" w:type="pct"/>
            <w:tcBorders>
              <w:top w:val="single" w:sz="4" w:space="0" w:color="auto"/>
              <w:left w:val="nil"/>
              <w:bottom w:val="single" w:sz="8" w:space="0" w:color="auto"/>
              <w:right w:val="single" w:sz="4" w:space="0" w:color="auto"/>
            </w:tcBorders>
            <w:shd w:val="clear" w:color="auto" w:fill="auto"/>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w:t>
            </w:r>
          </w:p>
        </w:tc>
        <w:tc>
          <w:tcPr>
            <w:tcW w:w="391" w:type="pct"/>
            <w:tcBorders>
              <w:top w:val="single" w:sz="4" w:space="0" w:color="auto"/>
              <w:left w:val="nil"/>
              <w:bottom w:val="single" w:sz="8" w:space="0" w:color="auto"/>
              <w:right w:val="single" w:sz="4" w:space="0" w:color="auto"/>
            </w:tcBorders>
            <w:shd w:val="clear" w:color="auto" w:fill="auto"/>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w:t>
            </w:r>
          </w:p>
        </w:tc>
        <w:tc>
          <w:tcPr>
            <w:tcW w:w="421" w:type="pct"/>
            <w:tcBorders>
              <w:top w:val="single" w:sz="4" w:space="0" w:color="auto"/>
              <w:left w:val="nil"/>
              <w:bottom w:val="single" w:sz="8" w:space="0" w:color="auto"/>
              <w:right w:val="single" w:sz="4" w:space="0" w:color="auto"/>
            </w:tcBorders>
            <w:shd w:val="clear" w:color="auto" w:fill="auto"/>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w:t>
            </w:r>
          </w:p>
        </w:tc>
        <w:tc>
          <w:tcPr>
            <w:tcW w:w="353" w:type="pct"/>
            <w:tcBorders>
              <w:top w:val="single" w:sz="4" w:space="0" w:color="auto"/>
              <w:left w:val="nil"/>
              <w:bottom w:val="single" w:sz="8" w:space="0" w:color="auto"/>
              <w:right w:val="single" w:sz="4" w:space="0" w:color="auto"/>
            </w:tcBorders>
            <w:shd w:val="clear" w:color="auto" w:fill="auto"/>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w:t>
            </w:r>
          </w:p>
        </w:tc>
        <w:tc>
          <w:tcPr>
            <w:tcW w:w="341" w:type="pct"/>
            <w:tcBorders>
              <w:top w:val="single" w:sz="4" w:space="0" w:color="auto"/>
              <w:left w:val="nil"/>
              <w:bottom w:val="single" w:sz="8" w:space="0" w:color="auto"/>
              <w:right w:val="single" w:sz="4" w:space="0" w:color="auto"/>
            </w:tcBorders>
            <w:shd w:val="clear" w:color="auto" w:fill="auto"/>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2001.4</w:t>
            </w:r>
          </w:p>
        </w:tc>
        <w:tc>
          <w:tcPr>
            <w:tcW w:w="398" w:type="pct"/>
            <w:tcBorders>
              <w:top w:val="single" w:sz="4" w:space="0" w:color="auto"/>
              <w:left w:val="nil"/>
              <w:bottom w:val="single" w:sz="8" w:space="0" w:color="auto"/>
              <w:right w:val="single" w:sz="4" w:space="0" w:color="auto"/>
            </w:tcBorders>
            <w:shd w:val="clear" w:color="auto" w:fill="auto"/>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w:t>
            </w:r>
          </w:p>
        </w:tc>
        <w:tc>
          <w:tcPr>
            <w:tcW w:w="402" w:type="pct"/>
            <w:tcBorders>
              <w:top w:val="single" w:sz="4" w:space="0" w:color="auto"/>
              <w:left w:val="nil"/>
              <w:bottom w:val="single" w:sz="8" w:space="0" w:color="auto"/>
              <w:right w:val="single" w:sz="4" w:space="0" w:color="auto"/>
            </w:tcBorders>
            <w:shd w:val="clear" w:color="auto" w:fill="auto"/>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b/>
                <w:bCs/>
                <w:sz w:val="14"/>
                <w:szCs w:val="14"/>
                <w:lang w:val="sq-AL"/>
              </w:rPr>
            </w:pPr>
            <w:r w:rsidRPr="00783D21">
              <w:rPr>
                <w:rFonts w:ascii="Garamond" w:eastAsia="Times New Roman" w:hAnsi="Garamond" w:cs="Arial"/>
                <w:b/>
                <w:bCs/>
                <w:sz w:val="14"/>
                <w:szCs w:val="14"/>
                <w:lang w:val="sq-AL"/>
              </w:rPr>
              <w:t>20630843</w:t>
            </w:r>
          </w:p>
        </w:tc>
        <w:tc>
          <w:tcPr>
            <w:tcW w:w="630" w:type="pct"/>
            <w:tcBorders>
              <w:top w:val="single" w:sz="4" w:space="0" w:color="auto"/>
              <w:left w:val="nil"/>
              <w:bottom w:val="single" w:sz="8" w:space="0" w:color="auto"/>
              <w:right w:val="single" w:sz="8" w:space="0" w:color="auto"/>
            </w:tcBorders>
            <w:shd w:val="clear" w:color="auto" w:fill="auto"/>
            <w:noWrap/>
            <w:vAlign w:val="bottom"/>
            <w:hideMark/>
          </w:tcPr>
          <w:p w:rsidR="00FE75F6" w:rsidRPr="00783D21" w:rsidRDefault="00FE75F6"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w:t>
            </w:r>
          </w:p>
        </w:tc>
      </w:tr>
      <w:tr w:rsidR="00FE75F6" w:rsidRPr="00783D21" w:rsidTr="00396C7E">
        <w:trPr>
          <w:trHeight w:val="139"/>
          <w:jc w:val="center"/>
        </w:trPr>
        <w:tc>
          <w:tcPr>
            <w:tcW w:w="229" w:type="pct"/>
            <w:tcBorders>
              <w:top w:val="nil"/>
              <w:left w:val="nil"/>
              <w:bottom w:val="nil"/>
              <w:right w:val="nil"/>
            </w:tcBorders>
            <w:shd w:val="clear" w:color="auto" w:fill="auto"/>
            <w:noWrap/>
            <w:vAlign w:val="bottom"/>
            <w:hideMark/>
          </w:tcPr>
          <w:p w:rsidR="00FE75F6" w:rsidRPr="00783D21" w:rsidRDefault="00FE75F6" w:rsidP="00CA43B7">
            <w:pPr>
              <w:widowControl w:val="0"/>
              <w:spacing w:after="0" w:line="240" w:lineRule="auto"/>
              <w:ind w:firstLine="0"/>
              <w:jc w:val="center"/>
              <w:rPr>
                <w:rFonts w:ascii="Times New Roman" w:eastAsia="Times New Roman" w:hAnsi="Times New Roman"/>
                <w:sz w:val="14"/>
                <w:szCs w:val="14"/>
                <w:lang w:val="sq-AL"/>
              </w:rPr>
            </w:pPr>
          </w:p>
        </w:tc>
        <w:tc>
          <w:tcPr>
            <w:tcW w:w="463" w:type="pct"/>
            <w:tcBorders>
              <w:top w:val="nil"/>
              <w:left w:val="nil"/>
              <w:bottom w:val="nil"/>
              <w:right w:val="nil"/>
            </w:tcBorders>
            <w:shd w:val="clear" w:color="auto" w:fill="auto"/>
            <w:noWrap/>
            <w:vAlign w:val="bottom"/>
            <w:hideMark/>
          </w:tcPr>
          <w:p w:rsidR="00FE75F6" w:rsidRPr="00783D21" w:rsidRDefault="00FE75F6" w:rsidP="00CA43B7">
            <w:pPr>
              <w:widowControl w:val="0"/>
              <w:spacing w:after="0" w:line="240" w:lineRule="auto"/>
              <w:ind w:firstLine="0"/>
              <w:jc w:val="left"/>
              <w:rPr>
                <w:rFonts w:ascii="Times New Roman" w:eastAsia="Times New Roman" w:hAnsi="Times New Roman"/>
                <w:sz w:val="14"/>
                <w:szCs w:val="14"/>
                <w:lang w:val="sq-AL"/>
              </w:rPr>
            </w:pPr>
          </w:p>
        </w:tc>
        <w:tc>
          <w:tcPr>
            <w:tcW w:w="522" w:type="pct"/>
            <w:tcBorders>
              <w:top w:val="nil"/>
              <w:left w:val="nil"/>
              <w:bottom w:val="nil"/>
              <w:right w:val="nil"/>
            </w:tcBorders>
            <w:shd w:val="clear" w:color="auto" w:fill="auto"/>
            <w:noWrap/>
            <w:vAlign w:val="bottom"/>
            <w:hideMark/>
          </w:tcPr>
          <w:p w:rsidR="00FE75F6" w:rsidRPr="00783D21" w:rsidRDefault="00FE75F6" w:rsidP="00CA43B7">
            <w:pPr>
              <w:widowControl w:val="0"/>
              <w:spacing w:after="0" w:line="240" w:lineRule="auto"/>
              <w:ind w:firstLine="0"/>
              <w:jc w:val="left"/>
              <w:rPr>
                <w:rFonts w:ascii="Times New Roman" w:eastAsia="Times New Roman" w:hAnsi="Times New Roman"/>
                <w:sz w:val="14"/>
                <w:szCs w:val="14"/>
                <w:lang w:val="sq-AL"/>
              </w:rPr>
            </w:pPr>
          </w:p>
        </w:tc>
        <w:tc>
          <w:tcPr>
            <w:tcW w:w="491" w:type="pct"/>
            <w:tcBorders>
              <w:top w:val="nil"/>
              <w:left w:val="nil"/>
              <w:bottom w:val="nil"/>
              <w:right w:val="nil"/>
            </w:tcBorders>
            <w:shd w:val="clear" w:color="auto" w:fill="auto"/>
            <w:noWrap/>
            <w:vAlign w:val="bottom"/>
            <w:hideMark/>
          </w:tcPr>
          <w:p w:rsidR="00FE75F6" w:rsidRPr="00783D21" w:rsidRDefault="00FE75F6" w:rsidP="00CA43B7">
            <w:pPr>
              <w:widowControl w:val="0"/>
              <w:spacing w:after="0" w:line="240" w:lineRule="auto"/>
              <w:ind w:firstLine="0"/>
              <w:jc w:val="left"/>
              <w:rPr>
                <w:rFonts w:ascii="Times New Roman" w:eastAsia="Times New Roman" w:hAnsi="Times New Roman"/>
                <w:sz w:val="14"/>
                <w:szCs w:val="14"/>
                <w:lang w:val="sq-AL"/>
              </w:rPr>
            </w:pPr>
          </w:p>
        </w:tc>
        <w:tc>
          <w:tcPr>
            <w:tcW w:w="359" w:type="pct"/>
            <w:tcBorders>
              <w:top w:val="nil"/>
              <w:left w:val="nil"/>
              <w:bottom w:val="nil"/>
              <w:right w:val="nil"/>
            </w:tcBorders>
            <w:shd w:val="clear" w:color="auto" w:fill="auto"/>
            <w:noWrap/>
            <w:vAlign w:val="bottom"/>
            <w:hideMark/>
          </w:tcPr>
          <w:p w:rsidR="00FE75F6" w:rsidRPr="00783D21" w:rsidRDefault="00FE75F6" w:rsidP="00CA43B7">
            <w:pPr>
              <w:widowControl w:val="0"/>
              <w:spacing w:after="0" w:line="240" w:lineRule="auto"/>
              <w:ind w:firstLine="0"/>
              <w:jc w:val="left"/>
              <w:rPr>
                <w:rFonts w:ascii="Times New Roman" w:eastAsia="Times New Roman" w:hAnsi="Times New Roman"/>
                <w:sz w:val="14"/>
                <w:szCs w:val="14"/>
                <w:lang w:val="sq-AL"/>
              </w:rPr>
            </w:pPr>
          </w:p>
        </w:tc>
        <w:tc>
          <w:tcPr>
            <w:tcW w:w="391" w:type="pct"/>
            <w:tcBorders>
              <w:top w:val="nil"/>
              <w:left w:val="nil"/>
              <w:bottom w:val="nil"/>
              <w:right w:val="nil"/>
            </w:tcBorders>
            <w:shd w:val="clear" w:color="auto" w:fill="auto"/>
            <w:noWrap/>
            <w:vAlign w:val="bottom"/>
            <w:hideMark/>
          </w:tcPr>
          <w:p w:rsidR="00FE75F6" w:rsidRPr="00783D21" w:rsidRDefault="00FE75F6" w:rsidP="00CA43B7">
            <w:pPr>
              <w:widowControl w:val="0"/>
              <w:spacing w:after="0" w:line="240" w:lineRule="auto"/>
              <w:ind w:firstLine="0"/>
              <w:jc w:val="left"/>
              <w:rPr>
                <w:rFonts w:ascii="Times New Roman" w:eastAsia="Times New Roman" w:hAnsi="Times New Roman"/>
                <w:sz w:val="14"/>
                <w:szCs w:val="14"/>
                <w:lang w:val="sq-AL"/>
              </w:rPr>
            </w:pPr>
          </w:p>
        </w:tc>
        <w:tc>
          <w:tcPr>
            <w:tcW w:w="421" w:type="pct"/>
            <w:tcBorders>
              <w:top w:val="nil"/>
              <w:left w:val="nil"/>
              <w:bottom w:val="nil"/>
              <w:right w:val="nil"/>
            </w:tcBorders>
            <w:shd w:val="clear" w:color="auto" w:fill="auto"/>
            <w:noWrap/>
            <w:vAlign w:val="bottom"/>
            <w:hideMark/>
          </w:tcPr>
          <w:p w:rsidR="00FE75F6" w:rsidRPr="00783D21" w:rsidRDefault="00FE75F6" w:rsidP="00CA43B7">
            <w:pPr>
              <w:widowControl w:val="0"/>
              <w:spacing w:after="0" w:line="240" w:lineRule="auto"/>
              <w:ind w:firstLine="0"/>
              <w:jc w:val="left"/>
              <w:rPr>
                <w:rFonts w:ascii="Times New Roman" w:eastAsia="Times New Roman" w:hAnsi="Times New Roman"/>
                <w:sz w:val="14"/>
                <w:szCs w:val="14"/>
                <w:lang w:val="sq-AL"/>
              </w:rPr>
            </w:pPr>
          </w:p>
        </w:tc>
        <w:tc>
          <w:tcPr>
            <w:tcW w:w="353" w:type="pct"/>
            <w:tcBorders>
              <w:top w:val="nil"/>
              <w:left w:val="nil"/>
              <w:bottom w:val="nil"/>
              <w:right w:val="nil"/>
            </w:tcBorders>
            <w:shd w:val="clear" w:color="auto" w:fill="auto"/>
            <w:noWrap/>
            <w:vAlign w:val="bottom"/>
            <w:hideMark/>
          </w:tcPr>
          <w:p w:rsidR="00FE75F6" w:rsidRPr="00783D21" w:rsidRDefault="00FE75F6" w:rsidP="00CA43B7">
            <w:pPr>
              <w:widowControl w:val="0"/>
              <w:spacing w:after="0" w:line="240" w:lineRule="auto"/>
              <w:ind w:firstLine="0"/>
              <w:jc w:val="left"/>
              <w:rPr>
                <w:rFonts w:ascii="Times New Roman" w:eastAsia="Times New Roman" w:hAnsi="Times New Roman"/>
                <w:sz w:val="14"/>
                <w:szCs w:val="14"/>
                <w:lang w:val="sq-AL"/>
              </w:rPr>
            </w:pPr>
          </w:p>
        </w:tc>
        <w:tc>
          <w:tcPr>
            <w:tcW w:w="341" w:type="pct"/>
            <w:tcBorders>
              <w:top w:val="nil"/>
              <w:left w:val="nil"/>
              <w:bottom w:val="nil"/>
              <w:right w:val="nil"/>
            </w:tcBorders>
            <w:shd w:val="clear" w:color="auto" w:fill="auto"/>
            <w:noWrap/>
            <w:vAlign w:val="bottom"/>
            <w:hideMark/>
          </w:tcPr>
          <w:p w:rsidR="00FE75F6" w:rsidRPr="00783D21" w:rsidRDefault="00FE75F6" w:rsidP="00CA43B7">
            <w:pPr>
              <w:widowControl w:val="0"/>
              <w:spacing w:after="0" w:line="240" w:lineRule="auto"/>
              <w:ind w:firstLine="0"/>
              <w:jc w:val="left"/>
              <w:rPr>
                <w:rFonts w:ascii="Times New Roman" w:eastAsia="Times New Roman" w:hAnsi="Times New Roman"/>
                <w:sz w:val="14"/>
                <w:szCs w:val="14"/>
                <w:lang w:val="sq-AL"/>
              </w:rPr>
            </w:pPr>
          </w:p>
        </w:tc>
        <w:tc>
          <w:tcPr>
            <w:tcW w:w="398" w:type="pct"/>
            <w:tcBorders>
              <w:top w:val="nil"/>
              <w:left w:val="nil"/>
              <w:bottom w:val="nil"/>
              <w:right w:val="nil"/>
            </w:tcBorders>
            <w:shd w:val="clear" w:color="auto" w:fill="auto"/>
            <w:noWrap/>
            <w:vAlign w:val="bottom"/>
            <w:hideMark/>
          </w:tcPr>
          <w:p w:rsidR="00FE75F6" w:rsidRPr="00783D21" w:rsidRDefault="00FE75F6" w:rsidP="00CA43B7">
            <w:pPr>
              <w:widowControl w:val="0"/>
              <w:spacing w:after="0" w:line="240" w:lineRule="auto"/>
              <w:ind w:firstLine="0"/>
              <w:jc w:val="left"/>
              <w:rPr>
                <w:rFonts w:ascii="Times New Roman" w:eastAsia="Times New Roman" w:hAnsi="Times New Roman"/>
                <w:sz w:val="14"/>
                <w:szCs w:val="14"/>
                <w:lang w:val="sq-AL"/>
              </w:rPr>
            </w:pPr>
          </w:p>
        </w:tc>
        <w:tc>
          <w:tcPr>
            <w:tcW w:w="402" w:type="pct"/>
            <w:tcBorders>
              <w:top w:val="nil"/>
              <w:left w:val="nil"/>
              <w:bottom w:val="nil"/>
              <w:right w:val="nil"/>
            </w:tcBorders>
            <w:shd w:val="clear" w:color="auto" w:fill="auto"/>
            <w:noWrap/>
            <w:vAlign w:val="bottom"/>
            <w:hideMark/>
          </w:tcPr>
          <w:p w:rsidR="00FE75F6" w:rsidRPr="00783D21" w:rsidRDefault="00FE75F6" w:rsidP="00CA43B7">
            <w:pPr>
              <w:widowControl w:val="0"/>
              <w:spacing w:after="0" w:line="240" w:lineRule="auto"/>
              <w:ind w:firstLine="0"/>
              <w:jc w:val="left"/>
              <w:rPr>
                <w:rFonts w:ascii="Times New Roman" w:eastAsia="Times New Roman" w:hAnsi="Times New Roman"/>
                <w:sz w:val="14"/>
                <w:szCs w:val="14"/>
                <w:lang w:val="sq-AL"/>
              </w:rPr>
            </w:pPr>
          </w:p>
        </w:tc>
        <w:tc>
          <w:tcPr>
            <w:tcW w:w="630" w:type="pct"/>
            <w:tcBorders>
              <w:top w:val="nil"/>
              <w:left w:val="nil"/>
              <w:bottom w:val="nil"/>
              <w:right w:val="nil"/>
            </w:tcBorders>
            <w:shd w:val="clear" w:color="auto" w:fill="auto"/>
            <w:noWrap/>
            <w:vAlign w:val="bottom"/>
            <w:hideMark/>
          </w:tcPr>
          <w:p w:rsidR="00FE75F6" w:rsidRPr="00783D21" w:rsidRDefault="00FE75F6" w:rsidP="00CA43B7">
            <w:pPr>
              <w:widowControl w:val="0"/>
              <w:spacing w:after="0" w:line="240" w:lineRule="auto"/>
              <w:ind w:firstLine="0"/>
              <w:jc w:val="left"/>
              <w:rPr>
                <w:rFonts w:ascii="Times New Roman" w:eastAsia="Times New Roman" w:hAnsi="Times New Roman"/>
                <w:sz w:val="14"/>
                <w:szCs w:val="14"/>
                <w:lang w:val="sq-AL"/>
              </w:rPr>
            </w:pPr>
          </w:p>
        </w:tc>
      </w:tr>
    </w:tbl>
    <w:p w:rsidR="00A802EA" w:rsidRDefault="00A802EA" w:rsidP="00CA43B7">
      <w:pPr>
        <w:widowControl w:val="0"/>
        <w:spacing w:after="0" w:line="240" w:lineRule="auto"/>
        <w:ind w:firstLine="0"/>
        <w:jc w:val="center"/>
        <w:rPr>
          <w:rFonts w:ascii="Garamond" w:eastAsia="Times New Roman" w:hAnsi="Garamond" w:cs="Arial"/>
          <w:b/>
          <w:bCs/>
          <w:sz w:val="18"/>
          <w:szCs w:val="18"/>
          <w:lang w:val="sq-AL"/>
        </w:rPr>
      </w:pPr>
    </w:p>
    <w:p w:rsidR="00F81A66" w:rsidRDefault="00F81A66" w:rsidP="00CA43B7">
      <w:pPr>
        <w:widowControl w:val="0"/>
        <w:spacing w:after="0" w:line="240" w:lineRule="auto"/>
        <w:ind w:firstLine="0"/>
        <w:jc w:val="center"/>
        <w:rPr>
          <w:rFonts w:ascii="Garamond" w:eastAsia="Times New Roman" w:hAnsi="Garamond" w:cs="Arial"/>
          <w:b/>
          <w:bCs/>
          <w:sz w:val="18"/>
          <w:szCs w:val="18"/>
          <w:lang w:val="sq-AL"/>
        </w:rPr>
      </w:pPr>
    </w:p>
    <w:p w:rsidR="00F81A66" w:rsidRDefault="00F81A66" w:rsidP="00CA43B7">
      <w:pPr>
        <w:widowControl w:val="0"/>
        <w:spacing w:after="0" w:line="240" w:lineRule="auto"/>
        <w:ind w:firstLine="0"/>
        <w:jc w:val="center"/>
        <w:rPr>
          <w:rFonts w:ascii="Garamond" w:eastAsia="Times New Roman" w:hAnsi="Garamond" w:cs="Arial"/>
          <w:b/>
          <w:bCs/>
          <w:sz w:val="18"/>
          <w:szCs w:val="18"/>
          <w:lang w:val="sq-AL"/>
        </w:rPr>
      </w:pPr>
    </w:p>
    <w:p w:rsidR="0082760A" w:rsidRDefault="0082760A" w:rsidP="00CA43B7">
      <w:pPr>
        <w:widowControl w:val="0"/>
        <w:spacing w:after="0" w:line="240" w:lineRule="auto"/>
        <w:ind w:firstLine="0"/>
        <w:jc w:val="center"/>
        <w:rPr>
          <w:rFonts w:ascii="Garamond" w:eastAsia="Times New Roman" w:hAnsi="Garamond" w:cs="Arial"/>
          <w:b/>
          <w:bCs/>
          <w:sz w:val="18"/>
          <w:szCs w:val="18"/>
          <w:lang w:val="sq-AL"/>
        </w:rPr>
      </w:pPr>
    </w:p>
    <w:p w:rsidR="0082760A" w:rsidRDefault="0082760A" w:rsidP="00CA43B7">
      <w:pPr>
        <w:widowControl w:val="0"/>
        <w:spacing w:after="0" w:line="240" w:lineRule="auto"/>
        <w:ind w:firstLine="0"/>
        <w:jc w:val="center"/>
        <w:rPr>
          <w:rFonts w:ascii="Garamond" w:eastAsia="Times New Roman" w:hAnsi="Garamond" w:cs="Arial"/>
          <w:b/>
          <w:bCs/>
          <w:sz w:val="18"/>
          <w:szCs w:val="18"/>
          <w:lang w:val="sq-AL"/>
        </w:rPr>
      </w:pPr>
    </w:p>
    <w:p w:rsidR="0082760A" w:rsidRDefault="0082760A" w:rsidP="00CA43B7">
      <w:pPr>
        <w:widowControl w:val="0"/>
        <w:spacing w:after="0" w:line="240" w:lineRule="auto"/>
        <w:ind w:firstLine="0"/>
        <w:jc w:val="center"/>
        <w:rPr>
          <w:rFonts w:ascii="Garamond" w:eastAsia="Times New Roman" w:hAnsi="Garamond" w:cs="Arial"/>
          <w:b/>
          <w:bCs/>
          <w:sz w:val="18"/>
          <w:szCs w:val="18"/>
          <w:lang w:val="sq-AL"/>
        </w:rPr>
      </w:pPr>
    </w:p>
    <w:p w:rsidR="00AB3AC6" w:rsidRPr="00783D21" w:rsidRDefault="007620C7" w:rsidP="00CA43B7">
      <w:pPr>
        <w:widowControl w:val="0"/>
        <w:spacing w:after="0" w:line="240" w:lineRule="auto"/>
        <w:ind w:firstLine="0"/>
        <w:jc w:val="center"/>
        <w:rPr>
          <w:rFonts w:ascii="Garamond" w:eastAsia="Times New Roman" w:hAnsi="Garamond" w:cs="Arial"/>
          <w:b/>
          <w:bCs/>
          <w:sz w:val="18"/>
          <w:szCs w:val="18"/>
          <w:lang w:val="sq-AL"/>
        </w:rPr>
      </w:pPr>
      <w:r>
        <w:rPr>
          <w:rFonts w:ascii="Garamond" w:eastAsia="Times New Roman" w:hAnsi="Garamond" w:cs="Arial"/>
          <w:b/>
          <w:bCs/>
          <w:sz w:val="18"/>
          <w:szCs w:val="18"/>
          <w:lang w:val="sq-AL"/>
        </w:rPr>
        <w:t xml:space="preserve">Lista e objekteve </w:t>
      </w:r>
      <w:r w:rsidR="00396C7E" w:rsidRPr="00783D21">
        <w:rPr>
          <w:rFonts w:ascii="Garamond" w:eastAsia="Times New Roman" w:hAnsi="Garamond" w:cs="Arial"/>
          <w:b/>
          <w:bCs/>
          <w:sz w:val="18"/>
          <w:szCs w:val="18"/>
          <w:lang w:val="sq-AL"/>
        </w:rPr>
        <w:t>që shpronësohen si rezultat  i  ndërtimit  të segmentit  rrugor</w:t>
      </w:r>
      <w:r w:rsidR="00C810BD">
        <w:rPr>
          <w:rFonts w:ascii="Garamond" w:eastAsia="Times New Roman" w:hAnsi="Garamond" w:cs="Arial"/>
          <w:b/>
          <w:bCs/>
          <w:sz w:val="18"/>
          <w:szCs w:val="18"/>
          <w:lang w:val="sq-AL"/>
        </w:rPr>
        <w:t xml:space="preserve"> "</w:t>
      </w:r>
      <w:r w:rsidR="00396C7E" w:rsidRPr="00783D21">
        <w:rPr>
          <w:rFonts w:ascii="Garamond" w:eastAsia="Times New Roman" w:hAnsi="Garamond" w:cs="Arial"/>
          <w:b/>
          <w:bCs/>
          <w:sz w:val="18"/>
          <w:szCs w:val="18"/>
          <w:lang w:val="sq-AL"/>
        </w:rPr>
        <w:t>Unaza  Lindore Shkodër</w:t>
      </w:r>
      <w:r w:rsidR="00C810BD">
        <w:rPr>
          <w:rFonts w:ascii="Garamond" w:eastAsia="Times New Roman" w:hAnsi="Garamond" w:cs="Arial"/>
          <w:b/>
          <w:bCs/>
          <w:sz w:val="18"/>
          <w:szCs w:val="18"/>
          <w:lang w:val="sq-AL"/>
        </w:rPr>
        <w:t>”</w:t>
      </w:r>
    </w:p>
    <w:p w:rsidR="00396C7E" w:rsidRPr="00783D21" w:rsidRDefault="00396C7E" w:rsidP="00B97EF6">
      <w:pPr>
        <w:widowControl w:val="0"/>
        <w:spacing w:after="0" w:line="240" w:lineRule="auto"/>
        <w:ind w:firstLine="0"/>
        <w:jc w:val="right"/>
        <w:rPr>
          <w:rFonts w:ascii="Garamond" w:eastAsia="Times New Roman" w:hAnsi="Garamond" w:cs="Arial"/>
          <w:b/>
          <w:bCs/>
          <w:sz w:val="18"/>
          <w:szCs w:val="18"/>
          <w:lang w:val="sq-AL"/>
        </w:rPr>
      </w:pPr>
      <w:r w:rsidRPr="00783D21">
        <w:rPr>
          <w:rFonts w:ascii="Garamond" w:eastAsia="Times New Roman" w:hAnsi="Garamond" w:cs="Arial"/>
          <w:b/>
          <w:bCs/>
          <w:sz w:val="18"/>
          <w:szCs w:val="18"/>
          <w:lang w:val="sq-AL"/>
        </w:rPr>
        <w:t xml:space="preserve">Lista </w:t>
      </w:r>
      <w:r w:rsidR="00C810BD">
        <w:rPr>
          <w:rFonts w:ascii="Garamond" w:eastAsia="Times New Roman" w:hAnsi="Garamond" w:cs="Arial"/>
          <w:b/>
          <w:bCs/>
          <w:sz w:val="18"/>
          <w:szCs w:val="18"/>
          <w:lang w:val="sq-AL"/>
        </w:rPr>
        <w:t>n</w:t>
      </w:r>
      <w:r w:rsidRPr="00783D21">
        <w:rPr>
          <w:rFonts w:ascii="Garamond" w:eastAsia="Times New Roman" w:hAnsi="Garamond" w:cs="Arial"/>
          <w:b/>
          <w:bCs/>
          <w:sz w:val="18"/>
          <w:szCs w:val="18"/>
          <w:lang w:val="sq-AL"/>
        </w:rPr>
        <w:t>r.</w:t>
      </w:r>
      <w:r w:rsidR="00E633A2">
        <w:rPr>
          <w:rFonts w:ascii="Garamond" w:eastAsia="Times New Roman" w:hAnsi="Garamond" w:cs="Arial"/>
          <w:b/>
          <w:bCs/>
          <w:sz w:val="18"/>
          <w:szCs w:val="18"/>
          <w:lang w:val="sq-AL"/>
        </w:rPr>
        <w:t xml:space="preserve"> </w:t>
      </w:r>
      <w:r w:rsidRPr="00783D21">
        <w:rPr>
          <w:rFonts w:ascii="Garamond" w:eastAsia="Times New Roman" w:hAnsi="Garamond" w:cs="Arial"/>
          <w:b/>
          <w:bCs/>
          <w:sz w:val="18"/>
          <w:szCs w:val="18"/>
          <w:lang w:val="sq-AL"/>
        </w:rPr>
        <w:t>2</w:t>
      </w:r>
    </w:p>
    <w:p w:rsidR="00396C7E" w:rsidRPr="00783D21" w:rsidRDefault="00396C7E" w:rsidP="00785AF7">
      <w:pPr>
        <w:pStyle w:val="Hapesira7"/>
        <w:rPr>
          <w:lang w:val="sq-AL" w:eastAsia="en-GB"/>
        </w:rPr>
      </w:pPr>
    </w:p>
    <w:tbl>
      <w:tblPr>
        <w:tblW w:w="5000" w:type="pct"/>
        <w:tblLayout w:type="fixed"/>
        <w:tblLook w:val="04A0"/>
      </w:tblPr>
      <w:tblGrid>
        <w:gridCol w:w="532"/>
        <w:gridCol w:w="712"/>
        <w:gridCol w:w="850"/>
        <w:gridCol w:w="851"/>
        <w:gridCol w:w="708"/>
        <w:gridCol w:w="851"/>
        <w:gridCol w:w="1417"/>
        <w:gridCol w:w="2550"/>
        <w:gridCol w:w="1384"/>
      </w:tblGrid>
      <w:tr w:rsidR="00396C7E" w:rsidRPr="00783D21" w:rsidTr="00396C7E">
        <w:trPr>
          <w:trHeight w:val="139"/>
        </w:trPr>
        <w:tc>
          <w:tcPr>
            <w:tcW w:w="270" w:type="pct"/>
            <w:tcBorders>
              <w:top w:val="single" w:sz="8" w:space="0" w:color="auto"/>
              <w:left w:val="single" w:sz="8" w:space="0" w:color="auto"/>
              <w:bottom w:val="nil"/>
              <w:right w:val="single" w:sz="8" w:space="0" w:color="auto"/>
            </w:tcBorders>
            <w:shd w:val="clear" w:color="auto" w:fill="auto"/>
            <w:noWrap/>
            <w:vAlign w:val="bottom"/>
            <w:hideMark/>
          </w:tcPr>
          <w:p w:rsidR="00396C7E" w:rsidRPr="00783D21" w:rsidRDefault="00396C7E" w:rsidP="00CA43B7">
            <w:pPr>
              <w:widowControl w:val="0"/>
              <w:spacing w:after="0" w:line="240" w:lineRule="auto"/>
              <w:ind w:firstLine="0"/>
              <w:jc w:val="left"/>
              <w:rPr>
                <w:rFonts w:ascii="Garamond" w:eastAsia="Times New Roman" w:hAnsi="Garamond" w:cs="Arial"/>
                <w:b/>
                <w:bCs/>
                <w:sz w:val="14"/>
                <w:szCs w:val="14"/>
                <w:lang w:val="sq-AL"/>
              </w:rPr>
            </w:pPr>
            <w:r w:rsidRPr="00783D21">
              <w:rPr>
                <w:rFonts w:ascii="Garamond" w:eastAsia="Times New Roman" w:hAnsi="Garamond" w:cs="Arial"/>
                <w:b/>
                <w:bCs/>
                <w:sz w:val="14"/>
                <w:szCs w:val="14"/>
                <w:lang w:val="sq-AL"/>
              </w:rPr>
              <w:t> </w:t>
            </w:r>
          </w:p>
        </w:tc>
        <w:tc>
          <w:tcPr>
            <w:tcW w:w="1224" w:type="pct"/>
            <w:gridSpan w:val="3"/>
            <w:tcBorders>
              <w:top w:val="single" w:sz="8" w:space="0" w:color="auto"/>
              <w:left w:val="single" w:sz="8" w:space="0" w:color="auto"/>
              <w:bottom w:val="nil"/>
              <w:right w:val="single" w:sz="8" w:space="0" w:color="000000"/>
            </w:tcBorders>
            <w:shd w:val="clear" w:color="auto" w:fill="auto"/>
            <w:noWrap/>
            <w:vAlign w:val="bottom"/>
            <w:hideMark/>
          </w:tcPr>
          <w:p w:rsidR="00396C7E" w:rsidRPr="00783D21" w:rsidRDefault="00396C7E" w:rsidP="00CA43B7">
            <w:pPr>
              <w:widowControl w:val="0"/>
              <w:spacing w:after="0" w:line="240" w:lineRule="auto"/>
              <w:ind w:firstLine="0"/>
              <w:jc w:val="left"/>
              <w:rPr>
                <w:rFonts w:ascii="Garamond" w:eastAsia="Times New Roman" w:hAnsi="Garamond" w:cs="Arial"/>
                <w:b/>
                <w:bCs/>
                <w:sz w:val="14"/>
                <w:szCs w:val="14"/>
                <w:lang w:val="sq-AL"/>
              </w:rPr>
            </w:pPr>
            <w:r w:rsidRPr="00783D21">
              <w:rPr>
                <w:rFonts w:ascii="Garamond" w:eastAsia="Times New Roman" w:hAnsi="Garamond" w:cs="Arial"/>
                <w:b/>
                <w:bCs/>
                <w:sz w:val="14"/>
                <w:szCs w:val="14"/>
                <w:lang w:val="sq-AL"/>
              </w:rPr>
              <w:t xml:space="preserve">                      PRONARI</w:t>
            </w:r>
          </w:p>
        </w:tc>
        <w:tc>
          <w:tcPr>
            <w:tcW w:w="359" w:type="pct"/>
            <w:tcBorders>
              <w:top w:val="single" w:sz="8" w:space="0" w:color="auto"/>
              <w:left w:val="nil"/>
              <w:bottom w:val="nil"/>
              <w:right w:val="single" w:sz="8" w:space="0" w:color="auto"/>
            </w:tcBorders>
            <w:shd w:val="clear" w:color="auto" w:fill="auto"/>
            <w:noWrap/>
            <w:vAlign w:val="bottom"/>
            <w:hideMark/>
          </w:tcPr>
          <w:p w:rsidR="00396C7E" w:rsidRPr="00783D21" w:rsidRDefault="00396C7E" w:rsidP="00CA43B7">
            <w:pPr>
              <w:widowControl w:val="0"/>
              <w:spacing w:after="0" w:line="240" w:lineRule="auto"/>
              <w:ind w:firstLine="0"/>
              <w:jc w:val="left"/>
              <w:rPr>
                <w:rFonts w:ascii="Garamond" w:eastAsia="Times New Roman" w:hAnsi="Garamond" w:cs="Arial"/>
                <w:b/>
                <w:bCs/>
                <w:sz w:val="14"/>
                <w:szCs w:val="14"/>
                <w:lang w:val="sq-AL"/>
              </w:rPr>
            </w:pPr>
            <w:r w:rsidRPr="00783D21">
              <w:rPr>
                <w:rFonts w:ascii="Garamond" w:eastAsia="Times New Roman" w:hAnsi="Garamond" w:cs="Arial"/>
                <w:b/>
                <w:bCs/>
                <w:sz w:val="14"/>
                <w:szCs w:val="14"/>
                <w:lang w:val="sq-AL"/>
              </w:rPr>
              <w:t> </w:t>
            </w:r>
          </w:p>
        </w:tc>
        <w:tc>
          <w:tcPr>
            <w:tcW w:w="432" w:type="pct"/>
            <w:tcBorders>
              <w:top w:val="single" w:sz="8" w:space="0" w:color="auto"/>
              <w:left w:val="nil"/>
              <w:bottom w:val="nil"/>
              <w:right w:val="single" w:sz="8" w:space="0" w:color="auto"/>
            </w:tcBorders>
            <w:shd w:val="clear" w:color="auto" w:fill="auto"/>
            <w:noWrap/>
            <w:vAlign w:val="bottom"/>
            <w:hideMark/>
          </w:tcPr>
          <w:p w:rsidR="00396C7E" w:rsidRPr="00783D21" w:rsidRDefault="00396C7E" w:rsidP="00CA43B7">
            <w:pPr>
              <w:widowControl w:val="0"/>
              <w:spacing w:after="0" w:line="240" w:lineRule="auto"/>
              <w:ind w:firstLine="0"/>
              <w:jc w:val="left"/>
              <w:rPr>
                <w:rFonts w:ascii="Garamond" w:eastAsia="Times New Roman" w:hAnsi="Garamond" w:cs="Arial"/>
                <w:b/>
                <w:bCs/>
                <w:sz w:val="14"/>
                <w:szCs w:val="14"/>
                <w:lang w:val="sq-AL"/>
              </w:rPr>
            </w:pPr>
          </w:p>
        </w:tc>
        <w:tc>
          <w:tcPr>
            <w:tcW w:w="719" w:type="pct"/>
            <w:tcBorders>
              <w:top w:val="single" w:sz="8" w:space="0" w:color="auto"/>
              <w:left w:val="nil"/>
              <w:bottom w:val="nil"/>
              <w:right w:val="single" w:sz="4" w:space="0" w:color="auto"/>
            </w:tcBorders>
            <w:shd w:val="clear" w:color="auto" w:fill="auto"/>
            <w:noWrap/>
            <w:vAlign w:val="bottom"/>
            <w:hideMark/>
          </w:tcPr>
          <w:p w:rsidR="00396C7E" w:rsidRPr="00783D21" w:rsidRDefault="00396C7E" w:rsidP="00CA43B7">
            <w:pPr>
              <w:widowControl w:val="0"/>
              <w:spacing w:after="0" w:line="240" w:lineRule="auto"/>
              <w:ind w:firstLine="0"/>
              <w:jc w:val="left"/>
              <w:rPr>
                <w:rFonts w:ascii="Garamond" w:eastAsia="Times New Roman" w:hAnsi="Garamond" w:cs="Arial"/>
                <w:color w:val="000000"/>
                <w:sz w:val="14"/>
                <w:szCs w:val="14"/>
                <w:lang w:val="sq-AL"/>
              </w:rPr>
            </w:pPr>
            <w:r w:rsidRPr="00783D21">
              <w:rPr>
                <w:rFonts w:ascii="Garamond" w:eastAsia="Times New Roman" w:hAnsi="Garamond" w:cs="Arial"/>
                <w:color w:val="000000"/>
                <w:sz w:val="14"/>
                <w:szCs w:val="14"/>
                <w:lang w:val="sq-AL"/>
              </w:rPr>
              <w:t xml:space="preserve">EMERTIMI I  OBJEKTIT    </w:t>
            </w:r>
          </w:p>
        </w:tc>
        <w:tc>
          <w:tcPr>
            <w:tcW w:w="1294" w:type="pct"/>
            <w:tcBorders>
              <w:top w:val="single" w:sz="8" w:space="0" w:color="auto"/>
              <w:left w:val="nil"/>
              <w:bottom w:val="nil"/>
              <w:right w:val="nil"/>
            </w:tcBorders>
            <w:shd w:val="clear" w:color="auto" w:fill="auto"/>
            <w:noWrap/>
            <w:vAlign w:val="bottom"/>
            <w:hideMark/>
          </w:tcPr>
          <w:p w:rsidR="00396C7E" w:rsidRPr="00783D21" w:rsidRDefault="00396C7E" w:rsidP="00CA43B7">
            <w:pPr>
              <w:widowControl w:val="0"/>
              <w:spacing w:after="0" w:line="240" w:lineRule="auto"/>
              <w:ind w:firstLine="0"/>
              <w:jc w:val="left"/>
              <w:rPr>
                <w:rFonts w:ascii="Garamond" w:eastAsia="Times New Roman" w:hAnsi="Garamond" w:cs="Arial"/>
                <w:color w:val="000000"/>
                <w:sz w:val="14"/>
                <w:szCs w:val="14"/>
                <w:lang w:val="sq-AL"/>
              </w:rPr>
            </w:pPr>
            <w:r w:rsidRPr="00783D21">
              <w:rPr>
                <w:rFonts w:ascii="Garamond" w:eastAsia="Times New Roman" w:hAnsi="Garamond" w:cs="Arial"/>
                <w:color w:val="000000"/>
                <w:sz w:val="14"/>
                <w:szCs w:val="14"/>
                <w:lang w:val="sq-AL"/>
              </w:rPr>
              <w:t> </w:t>
            </w:r>
          </w:p>
        </w:tc>
        <w:tc>
          <w:tcPr>
            <w:tcW w:w="702" w:type="pct"/>
            <w:tcBorders>
              <w:top w:val="single" w:sz="8" w:space="0" w:color="auto"/>
              <w:left w:val="single" w:sz="8" w:space="0" w:color="auto"/>
              <w:bottom w:val="nil"/>
              <w:right w:val="single" w:sz="8" w:space="0" w:color="auto"/>
            </w:tcBorders>
            <w:shd w:val="clear" w:color="auto" w:fill="auto"/>
            <w:noWrap/>
            <w:vAlign w:val="bottom"/>
            <w:hideMark/>
          </w:tcPr>
          <w:p w:rsidR="00396C7E" w:rsidRPr="00783D21" w:rsidRDefault="00396C7E" w:rsidP="00CA43B7">
            <w:pPr>
              <w:widowControl w:val="0"/>
              <w:spacing w:after="0" w:line="240" w:lineRule="auto"/>
              <w:ind w:firstLine="0"/>
              <w:jc w:val="left"/>
              <w:rPr>
                <w:rFonts w:ascii="Garamond" w:eastAsia="Times New Roman" w:hAnsi="Garamond" w:cs="Arial"/>
                <w:b/>
                <w:bCs/>
                <w:sz w:val="14"/>
                <w:szCs w:val="14"/>
                <w:lang w:val="sq-AL"/>
              </w:rPr>
            </w:pPr>
          </w:p>
        </w:tc>
      </w:tr>
      <w:tr w:rsidR="00396C7E" w:rsidRPr="00783D21" w:rsidTr="00396C7E">
        <w:trPr>
          <w:trHeight w:val="139"/>
        </w:trPr>
        <w:tc>
          <w:tcPr>
            <w:tcW w:w="270" w:type="pct"/>
            <w:tcBorders>
              <w:top w:val="nil"/>
              <w:left w:val="single" w:sz="8" w:space="0" w:color="auto"/>
              <w:bottom w:val="nil"/>
              <w:right w:val="single" w:sz="8" w:space="0" w:color="auto"/>
            </w:tcBorders>
            <w:shd w:val="clear" w:color="auto" w:fill="auto"/>
            <w:noWrap/>
            <w:vAlign w:val="bottom"/>
            <w:hideMark/>
          </w:tcPr>
          <w:p w:rsidR="00396C7E" w:rsidRPr="00783D21" w:rsidRDefault="00396C7E" w:rsidP="00CA43B7">
            <w:pPr>
              <w:widowControl w:val="0"/>
              <w:spacing w:after="0" w:line="240" w:lineRule="auto"/>
              <w:ind w:firstLine="0"/>
              <w:jc w:val="left"/>
              <w:rPr>
                <w:rFonts w:ascii="Garamond" w:eastAsia="Times New Roman" w:hAnsi="Garamond" w:cs="Arial"/>
                <w:sz w:val="14"/>
                <w:szCs w:val="14"/>
                <w:lang w:val="sq-AL"/>
              </w:rPr>
            </w:pPr>
            <w:r w:rsidRPr="00783D21">
              <w:rPr>
                <w:rFonts w:ascii="Garamond" w:eastAsia="Times New Roman" w:hAnsi="Garamond" w:cs="Arial"/>
                <w:sz w:val="14"/>
                <w:szCs w:val="14"/>
                <w:lang w:val="sq-AL"/>
              </w:rPr>
              <w:t> </w:t>
            </w:r>
          </w:p>
        </w:tc>
        <w:tc>
          <w:tcPr>
            <w:tcW w:w="361" w:type="pct"/>
            <w:tcBorders>
              <w:top w:val="nil"/>
              <w:left w:val="nil"/>
              <w:bottom w:val="single" w:sz="8" w:space="0" w:color="auto"/>
              <w:right w:val="nil"/>
            </w:tcBorders>
            <w:shd w:val="clear" w:color="auto" w:fill="auto"/>
            <w:noWrap/>
            <w:vAlign w:val="bottom"/>
            <w:hideMark/>
          </w:tcPr>
          <w:p w:rsidR="00396C7E" w:rsidRPr="00783D21" w:rsidRDefault="00396C7E" w:rsidP="00CA43B7">
            <w:pPr>
              <w:widowControl w:val="0"/>
              <w:spacing w:after="0" w:line="240" w:lineRule="auto"/>
              <w:ind w:firstLine="0"/>
              <w:jc w:val="left"/>
              <w:rPr>
                <w:rFonts w:ascii="Garamond" w:eastAsia="Times New Roman" w:hAnsi="Garamond" w:cs="Arial"/>
                <w:sz w:val="14"/>
                <w:szCs w:val="14"/>
                <w:lang w:val="sq-AL"/>
              </w:rPr>
            </w:pPr>
          </w:p>
        </w:tc>
        <w:tc>
          <w:tcPr>
            <w:tcW w:w="431" w:type="pct"/>
            <w:tcBorders>
              <w:top w:val="nil"/>
              <w:left w:val="nil"/>
              <w:bottom w:val="single" w:sz="8" w:space="0" w:color="auto"/>
              <w:right w:val="nil"/>
            </w:tcBorders>
            <w:shd w:val="clear" w:color="auto" w:fill="auto"/>
            <w:noWrap/>
            <w:vAlign w:val="bottom"/>
            <w:hideMark/>
          </w:tcPr>
          <w:p w:rsidR="00396C7E" w:rsidRPr="00783D21" w:rsidRDefault="00396C7E" w:rsidP="00CA43B7">
            <w:pPr>
              <w:widowControl w:val="0"/>
              <w:spacing w:after="0" w:line="240" w:lineRule="auto"/>
              <w:ind w:firstLine="0"/>
              <w:jc w:val="left"/>
              <w:rPr>
                <w:rFonts w:ascii="Garamond" w:eastAsia="Times New Roman" w:hAnsi="Garamond" w:cs="Arial"/>
                <w:sz w:val="14"/>
                <w:szCs w:val="14"/>
                <w:lang w:val="sq-AL"/>
              </w:rPr>
            </w:pPr>
          </w:p>
        </w:tc>
        <w:tc>
          <w:tcPr>
            <w:tcW w:w="432" w:type="pct"/>
            <w:tcBorders>
              <w:top w:val="nil"/>
              <w:left w:val="nil"/>
              <w:bottom w:val="single" w:sz="8" w:space="0" w:color="auto"/>
              <w:right w:val="single" w:sz="8" w:space="0" w:color="auto"/>
            </w:tcBorders>
            <w:shd w:val="clear" w:color="auto" w:fill="auto"/>
            <w:noWrap/>
            <w:vAlign w:val="bottom"/>
            <w:hideMark/>
          </w:tcPr>
          <w:p w:rsidR="00396C7E" w:rsidRPr="00783D21" w:rsidRDefault="00396C7E" w:rsidP="00CA43B7">
            <w:pPr>
              <w:widowControl w:val="0"/>
              <w:spacing w:after="0" w:line="240" w:lineRule="auto"/>
              <w:ind w:firstLine="0"/>
              <w:jc w:val="left"/>
              <w:rPr>
                <w:rFonts w:ascii="Garamond" w:eastAsia="Times New Roman" w:hAnsi="Garamond" w:cs="Arial"/>
                <w:sz w:val="14"/>
                <w:szCs w:val="14"/>
                <w:lang w:val="sq-AL"/>
              </w:rPr>
            </w:pPr>
          </w:p>
        </w:tc>
        <w:tc>
          <w:tcPr>
            <w:tcW w:w="359" w:type="pct"/>
            <w:tcBorders>
              <w:top w:val="nil"/>
              <w:left w:val="nil"/>
              <w:bottom w:val="nil"/>
              <w:right w:val="single" w:sz="8" w:space="0" w:color="auto"/>
            </w:tcBorders>
            <w:shd w:val="clear" w:color="auto" w:fill="auto"/>
            <w:noWrap/>
            <w:vAlign w:val="bottom"/>
            <w:hideMark/>
          </w:tcPr>
          <w:p w:rsidR="00396C7E" w:rsidRPr="00783D21" w:rsidRDefault="00396C7E" w:rsidP="00CA43B7">
            <w:pPr>
              <w:widowControl w:val="0"/>
              <w:spacing w:after="0" w:line="240" w:lineRule="auto"/>
              <w:ind w:firstLine="0"/>
              <w:jc w:val="left"/>
              <w:rPr>
                <w:rFonts w:ascii="Garamond" w:eastAsia="Times New Roman" w:hAnsi="Garamond" w:cs="Arial"/>
                <w:b/>
                <w:bCs/>
                <w:sz w:val="14"/>
                <w:szCs w:val="14"/>
                <w:lang w:val="sq-AL"/>
              </w:rPr>
            </w:pPr>
            <w:r w:rsidRPr="00783D21">
              <w:rPr>
                <w:rFonts w:ascii="Garamond" w:eastAsia="Times New Roman" w:hAnsi="Garamond" w:cs="Arial"/>
                <w:b/>
                <w:bCs/>
                <w:sz w:val="14"/>
                <w:szCs w:val="14"/>
                <w:lang w:val="sq-AL"/>
              </w:rPr>
              <w:t>Zona</w:t>
            </w:r>
          </w:p>
        </w:tc>
        <w:tc>
          <w:tcPr>
            <w:tcW w:w="432" w:type="pct"/>
            <w:tcBorders>
              <w:top w:val="nil"/>
              <w:left w:val="nil"/>
              <w:bottom w:val="nil"/>
              <w:right w:val="single" w:sz="8" w:space="0" w:color="auto"/>
            </w:tcBorders>
            <w:shd w:val="clear" w:color="auto" w:fill="auto"/>
            <w:noWrap/>
            <w:vAlign w:val="bottom"/>
            <w:hideMark/>
          </w:tcPr>
          <w:p w:rsidR="00396C7E" w:rsidRPr="00783D21" w:rsidRDefault="00396C7E" w:rsidP="00CA43B7">
            <w:pPr>
              <w:widowControl w:val="0"/>
              <w:spacing w:after="0" w:line="240" w:lineRule="auto"/>
              <w:ind w:firstLine="0"/>
              <w:jc w:val="left"/>
              <w:rPr>
                <w:rFonts w:ascii="Garamond" w:eastAsia="Times New Roman" w:hAnsi="Garamond" w:cs="Arial"/>
                <w:b/>
                <w:bCs/>
                <w:sz w:val="14"/>
                <w:szCs w:val="14"/>
                <w:lang w:val="sq-AL"/>
              </w:rPr>
            </w:pPr>
            <w:r w:rsidRPr="00783D21">
              <w:rPr>
                <w:rFonts w:ascii="Garamond" w:eastAsia="Times New Roman" w:hAnsi="Garamond" w:cs="Arial"/>
                <w:b/>
                <w:bCs/>
                <w:sz w:val="14"/>
                <w:szCs w:val="14"/>
                <w:lang w:val="sq-AL"/>
              </w:rPr>
              <w:t>Numri Pasurise</w:t>
            </w:r>
          </w:p>
        </w:tc>
        <w:tc>
          <w:tcPr>
            <w:tcW w:w="719" w:type="pct"/>
            <w:tcBorders>
              <w:top w:val="single" w:sz="8" w:space="0" w:color="auto"/>
              <w:left w:val="nil"/>
              <w:bottom w:val="nil"/>
              <w:right w:val="single" w:sz="8" w:space="0" w:color="auto"/>
            </w:tcBorders>
            <w:shd w:val="clear" w:color="auto" w:fill="auto"/>
            <w:noWrap/>
            <w:vAlign w:val="bottom"/>
            <w:hideMark/>
          </w:tcPr>
          <w:p w:rsidR="00396C7E" w:rsidRPr="00783D21" w:rsidRDefault="00396C7E" w:rsidP="00CA43B7">
            <w:pPr>
              <w:widowControl w:val="0"/>
              <w:spacing w:after="0" w:line="240" w:lineRule="auto"/>
              <w:ind w:firstLine="0"/>
              <w:jc w:val="left"/>
              <w:rPr>
                <w:rFonts w:ascii="Garamond" w:eastAsia="Times New Roman" w:hAnsi="Garamond" w:cs="Arial"/>
                <w:b/>
                <w:bCs/>
                <w:sz w:val="14"/>
                <w:szCs w:val="14"/>
                <w:lang w:val="sq-AL"/>
              </w:rPr>
            </w:pPr>
            <w:r w:rsidRPr="00783D21">
              <w:rPr>
                <w:rFonts w:ascii="Garamond" w:eastAsia="Times New Roman" w:hAnsi="Garamond" w:cs="Arial"/>
                <w:b/>
                <w:bCs/>
                <w:sz w:val="14"/>
                <w:szCs w:val="14"/>
                <w:lang w:val="sq-AL"/>
              </w:rPr>
              <w:t>Vlera në lekë sipas</w:t>
            </w:r>
          </w:p>
        </w:tc>
        <w:tc>
          <w:tcPr>
            <w:tcW w:w="1294" w:type="pct"/>
            <w:tcBorders>
              <w:top w:val="single" w:sz="8" w:space="0" w:color="auto"/>
              <w:left w:val="nil"/>
              <w:bottom w:val="nil"/>
              <w:right w:val="single" w:sz="8" w:space="0" w:color="auto"/>
            </w:tcBorders>
            <w:shd w:val="clear" w:color="auto" w:fill="auto"/>
            <w:noWrap/>
            <w:vAlign w:val="bottom"/>
            <w:hideMark/>
          </w:tcPr>
          <w:p w:rsidR="00396C7E" w:rsidRPr="00783D21" w:rsidRDefault="00396C7E" w:rsidP="00CA43B7">
            <w:pPr>
              <w:widowControl w:val="0"/>
              <w:spacing w:after="0" w:line="240" w:lineRule="auto"/>
              <w:ind w:firstLine="0"/>
              <w:jc w:val="center"/>
              <w:rPr>
                <w:rFonts w:ascii="Garamond" w:eastAsia="Times New Roman" w:hAnsi="Garamond" w:cs="Arial"/>
                <w:b/>
                <w:bCs/>
                <w:color w:val="000000"/>
                <w:sz w:val="14"/>
                <w:szCs w:val="14"/>
                <w:lang w:val="sq-AL"/>
              </w:rPr>
            </w:pPr>
            <w:r w:rsidRPr="00783D21">
              <w:rPr>
                <w:rFonts w:ascii="Garamond" w:eastAsia="Times New Roman" w:hAnsi="Garamond" w:cs="Arial"/>
                <w:b/>
                <w:bCs/>
                <w:color w:val="000000"/>
                <w:sz w:val="14"/>
                <w:szCs w:val="14"/>
                <w:lang w:val="sq-AL"/>
              </w:rPr>
              <w:t>Lloji</w:t>
            </w:r>
          </w:p>
        </w:tc>
        <w:tc>
          <w:tcPr>
            <w:tcW w:w="702" w:type="pct"/>
            <w:tcBorders>
              <w:top w:val="nil"/>
              <w:left w:val="nil"/>
              <w:bottom w:val="nil"/>
              <w:right w:val="single" w:sz="8" w:space="0" w:color="auto"/>
            </w:tcBorders>
            <w:shd w:val="clear" w:color="auto" w:fill="auto"/>
            <w:noWrap/>
            <w:vAlign w:val="bottom"/>
            <w:hideMark/>
          </w:tcPr>
          <w:p w:rsidR="00396C7E" w:rsidRPr="00783D21" w:rsidRDefault="00396C7E" w:rsidP="00CA43B7">
            <w:pPr>
              <w:widowControl w:val="0"/>
              <w:spacing w:after="0" w:line="240" w:lineRule="auto"/>
              <w:ind w:firstLine="0"/>
              <w:jc w:val="left"/>
              <w:rPr>
                <w:rFonts w:ascii="Garamond" w:eastAsia="Times New Roman" w:hAnsi="Garamond" w:cs="Arial"/>
                <w:sz w:val="14"/>
                <w:szCs w:val="14"/>
                <w:lang w:val="sq-AL"/>
              </w:rPr>
            </w:pPr>
          </w:p>
        </w:tc>
      </w:tr>
      <w:tr w:rsidR="00396C7E" w:rsidRPr="00783D21" w:rsidTr="00396C7E">
        <w:trPr>
          <w:trHeight w:val="139"/>
        </w:trPr>
        <w:tc>
          <w:tcPr>
            <w:tcW w:w="270" w:type="pct"/>
            <w:tcBorders>
              <w:top w:val="nil"/>
              <w:left w:val="single" w:sz="8" w:space="0" w:color="auto"/>
              <w:bottom w:val="nil"/>
              <w:right w:val="single" w:sz="8" w:space="0" w:color="auto"/>
            </w:tcBorders>
            <w:shd w:val="clear" w:color="auto" w:fill="auto"/>
            <w:noWrap/>
            <w:vAlign w:val="bottom"/>
            <w:hideMark/>
          </w:tcPr>
          <w:p w:rsidR="00396C7E" w:rsidRPr="00783D21" w:rsidRDefault="00396C7E" w:rsidP="00CA43B7">
            <w:pPr>
              <w:widowControl w:val="0"/>
              <w:spacing w:after="0" w:line="240" w:lineRule="auto"/>
              <w:ind w:firstLine="0"/>
              <w:jc w:val="center"/>
              <w:rPr>
                <w:rFonts w:ascii="Garamond" w:eastAsia="Times New Roman" w:hAnsi="Garamond" w:cs="Arial"/>
                <w:b/>
                <w:bCs/>
                <w:sz w:val="14"/>
                <w:szCs w:val="14"/>
                <w:lang w:val="sq-AL"/>
              </w:rPr>
            </w:pPr>
            <w:r w:rsidRPr="00783D21">
              <w:rPr>
                <w:rFonts w:ascii="Garamond" w:eastAsia="Times New Roman" w:hAnsi="Garamond" w:cs="Arial"/>
                <w:b/>
                <w:bCs/>
                <w:sz w:val="14"/>
                <w:szCs w:val="14"/>
                <w:lang w:val="sq-AL"/>
              </w:rPr>
              <w:t>Nr.</w:t>
            </w:r>
          </w:p>
        </w:tc>
        <w:tc>
          <w:tcPr>
            <w:tcW w:w="361" w:type="pct"/>
            <w:tcBorders>
              <w:top w:val="nil"/>
              <w:left w:val="nil"/>
              <w:bottom w:val="nil"/>
              <w:right w:val="nil"/>
            </w:tcBorders>
            <w:shd w:val="clear" w:color="auto" w:fill="auto"/>
            <w:noWrap/>
            <w:vAlign w:val="bottom"/>
            <w:hideMark/>
          </w:tcPr>
          <w:p w:rsidR="00396C7E" w:rsidRPr="00783D21" w:rsidRDefault="00396C7E" w:rsidP="00CA43B7">
            <w:pPr>
              <w:widowControl w:val="0"/>
              <w:spacing w:after="0" w:line="240" w:lineRule="auto"/>
              <w:ind w:firstLine="0"/>
              <w:jc w:val="center"/>
              <w:rPr>
                <w:rFonts w:ascii="Garamond" w:eastAsia="Times New Roman" w:hAnsi="Garamond" w:cs="Arial"/>
                <w:b/>
                <w:bCs/>
                <w:sz w:val="14"/>
                <w:szCs w:val="14"/>
                <w:lang w:val="sq-AL"/>
              </w:rPr>
            </w:pPr>
            <w:r w:rsidRPr="00783D21">
              <w:rPr>
                <w:rFonts w:ascii="Garamond" w:eastAsia="Times New Roman" w:hAnsi="Garamond" w:cs="Arial"/>
                <w:b/>
                <w:bCs/>
                <w:sz w:val="14"/>
                <w:szCs w:val="14"/>
                <w:lang w:val="sq-AL"/>
              </w:rPr>
              <w:t>Emri</w:t>
            </w:r>
          </w:p>
        </w:tc>
        <w:tc>
          <w:tcPr>
            <w:tcW w:w="431" w:type="pct"/>
            <w:tcBorders>
              <w:top w:val="nil"/>
              <w:left w:val="single" w:sz="4" w:space="0" w:color="auto"/>
              <w:bottom w:val="nil"/>
              <w:right w:val="nil"/>
            </w:tcBorders>
            <w:shd w:val="clear" w:color="auto" w:fill="auto"/>
            <w:noWrap/>
            <w:vAlign w:val="bottom"/>
            <w:hideMark/>
          </w:tcPr>
          <w:p w:rsidR="00396C7E" w:rsidRPr="00783D21" w:rsidRDefault="00396C7E" w:rsidP="00CA43B7">
            <w:pPr>
              <w:widowControl w:val="0"/>
              <w:spacing w:after="0" w:line="240" w:lineRule="auto"/>
              <w:ind w:firstLine="0"/>
              <w:jc w:val="center"/>
              <w:rPr>
                <w:rFonts w:ascii="Garamond" w:eastAsia="Times New Roman" w:hAnsi="Garamond" w:cs="Arial"/>
                <w:b/>
                <w:bCs/>
                <w:sz w:val="14"/>
                <w:szCs w:val="14"/>
                <w:lang w:val="sq-AL"/>
              </w:rPr>
            </w:pPr>
            <w:r w:rsidRPr="00783D21">
              <w:rPr>
                <w:rFonts w:ascii="Garamond" w:eastAsia="Times New Roman" w:hAnsi="Garamond" w:cs="Arial"/>
                <w:b/>
                <w:bCs/>
                <w:sz w:val="14"/>
                <w:szCs w:val="14"/>
                <w:lang w:val="sq-AL"/>
              </w:rPr>
              <w:t>Atësia</w:t>
            </w:r>
          </w:p>
        </w:tc>
        <w:tc>
          <w:tcPr>
            <w:tcW w:w="432" w:type="pct"/>
            <w:tcBorders>
              <w:top w:val="nil"/>
              <w:left w:val="single" w:sz="4" w:space="0" w:color="auto"/>
              <w:bottom w:val="nil"/>
              <w:right w:val="single" w:sz="4" w:space="0" w:color="auto"/>
            </w:tcBorders>
            <w:shd w:val="clear" w:color="auto" w:fill="auto"/>
            <w:noWrap/>
            <w:vAlign w:val="bottom"/>
            <w:hideMark/>
          </w:tcPr>
          <w:p w:rsidR="00396C7E" w:rsidRPr="00783D21" w:rsidRDefault="00396C7E" w:rsidP="00CA43B7">
            <w:pPr>
              <w:widowControl w:val="0"/>
              <w:spacing w:after="0" w:line="240" w:lineRule="auto"/>
              <w:ind w:firstLine="0"/>
              <w:jc w:val="center"/>
              <w:rPr>
                <w:rFonts w:ascii="Garamond" w:eastAsia="Times New Roman" w:hAnsi="Garamond" w:cs="Arial"/>
                <w:b/>
                <w:bCs/>
                <w:sz w:val="14"/>
                <w:szCs w:val="14"/>
                <w:lang w:val="sq-AL"/>
              </w:rPr>
            </w:pPr>
            <w:r w:rsidRPr="00783D21">
              <w:rPr>
                <w:rFonts w:ascii="Garamond" w:eastAsia="Times New Roman" w:hAnsi="Garamond" w:cs="Arial"/>
                <w:b/>
                <w:bCs/>
                <w:sz w:val="14"/>
                <w:szCs w:val="14"/>
                <w:lang w:val="sq-AL"/>
              </w:rPr>
              <w:t>Mbiemri</w:t>
            </w:r>
          </w:p>
        </w:tc>
        <w:tc>
          <w:tcPr>
            <w:tcW w:w="359" w:type="pct"/>
            <w:tcBorders>
              <w:top w:val="nil"/>
              <w:left w:val="nil"/>
              <w:bottom w:val="nil"/>
              <w:right w:val="single" w:sz="8" w:space="0" w:color="auto"/>
            </w:tcBorders>
            <w:shd w:val="clear" w:color="auto" w:fill="auto"/>
            <w:noWrap/>
            <w:vAlign w:val="bottom"/>
            <w:hideMark/>
          </w:tcPr>
          <w:p w:rsidR="00396C7E" w:rsidRPr="00783D21" w:rsidRDefault="00396C7E" w:rsidP="00CA43B7">
            <w:pPr>
              <w:widowControl w:val="0"/>
              <w:spacing w:after="0" w:line="240" w:lineRule="auto"/>
              <w:ind w:firstLine="0"/>
              <w:jc w:val="center"/>
              <w:rPr>
                <w:rFonts w:ascii="Garamond" w:eastAsia="Times New Roman" w:hAnsi="Garamond" w:cs="Arial"/>
                <w:b/>
                <w:bCs/>
                <w:sz w:val="14"/>
                <w:szCs w:val="14"/>
                <w:lang w:val="sq-AL"/>
              </w:rPr>
            </w:pPr>
            <w:r w:rsidRPr="00783D21">
              <w:rPr>
                <w:rFonts w:ascii="Garamond" w:eastAsia="Times New Roman" w:hAnsi="Garamond" w:cs="Arial"/>
                <w:b/>
                <w:bCs/>
                <w:sz w:val="14"/>
                <w:szCs w:val="14"/>
                <w:lang w:val="sq-AL"/>
              </w:rPr>
              <w:t>Kad.</w:t>
            </w:r>
          </w:p>
        </w:tc>
        <w:tc>
          <w:tcPr>
            <w:tcW w:w="432" w:type="pct"/>
            <w:tcBorders>
              <w:top w:val="nil"/>
              <w:left w:val="nil"/>
              <w:bottom w:val="nil"/>
              <w:right w:val="single" w:sz="8" w:space="0" w:color="auto"/>
            </w:tcBorders>
            <w:shd w:val="clear" w:color="auto" w:fill="auto"/>
            <w:noWrap/>
            <w:vAlign w:val="bottom"/>
            <w:hideMark/>
          </w:tcPr>
          <w:p w:rsidR="00396C7E" w:rsidRPr="00783D21" w:rsidRDefault="00396C7E" w:rsidP="00CA43B7">
            <w:pPr>
              <w:widowControl w:val="0"/>
              <w:spacing w:after="0" w:line="240" w:lineRule="auto"/>
              <w:ind w:firstLine="0"/>
              <w:jc w:val="center"/>
              <w:rPr>
                <w:rFonts w:ascii="Garamond" w:eastAsia="Times New Roman" w:hAnsi="Garamond" w:cs="Arial"/>
                <w:b/>
                <w:bCs/>
                <w:sz w:val="14"/>
                <w:szCs w:val="14"/>
                <w:lang w:val="sq-AL"/>
              </w:rPr>
            </w:pPr>
          </w:p>
        </w:tc>
        <w:tc>
          <w:tcPr>
            <w:tcW w:w="719" w:type="pct"/>
            <w:tcBorders>
              <w:top w:val="nil"/>
              <w:left w:val="nil"/>
              <w:bottom w:val="nil"/>
              <w:right w:val="single" w:sz="8" w:space="0" w:color="auto"/>
            </w:tcBorders>
            <w:shd w:val="clear" w:color="auto" w:fill="auto"/>
            <w:noWrap/>
            <w:vAlign w:val="bottom"/>
            <w:hideMark/>
          </w:tcPr>
          <w:p w:rsidR="00396C7E" w:rsidRPr="00783D21" w:rsidRDefault="00396C7E" w:rsidP="00CA43B7">
            <w:pPr>
              <w:widowControl w:val="0"/>
              <w:spacing w:after="0" w:line="240" w:lineRule="auto"/>
              <w:ind w:firstLine="0"/>
              <w:jc w:val="center"/>
              <w:rPr>
                <w:rFonts w:ascii="Garamond" w:eastAsia="Times New Roman" w:hAnsi="Garamond" w:cs="Arial"/>
                <w:b/>
                <w:bCs/>
                <w:sz w:val="14"/>
                <w:szCs w:val="14"/>
                <w:lang w:val="sq-AL"/>
              </w:rPr>
            </w:pPr>
            <w:r w:rsidRPr="00783D21">
              <w:rPr>
                <w:rFonts w:ascii="Garamond" w:eastAsia="Times New Roman" w:hAnsi="Garamond" w:cs="Arial"/>
                <w:b/>
                <w:bCs/>
                <w:sz w:val="14"/>
                <w:szCs w:val="14"/>
                <w:lang w:val="sq-AL"/>
              </w:rPr>
              <w:t>preventivit</w:t>
            </w:r>
          </w:p>
        </w:tc>
        <w:tc>
          <w:tcPr>
            <w:tcW w:w="1294" w:type="pct"/>
            <w:tcBorders>
              <w:top w:val="nil"/>
              <w:left w:val="nil"/>
              <w:bottom w:val="nil"/>
              <w:right w:val="single" w:sz="8" w:space="0" w:color="auto"/>
            </w:tcBorders>
            <w:shd w:val="clear" w:color="auto" w:fill="auto"/>
            <w:noWrap/>
            <w:vAlign w:val="bottom"/>
            <w:hideMark/>
          </w:tcPr>
          <w:p w:rsidR="00396C7E" w:rsidRPr="00783D21" w:rsidRDefault="00396C7E" w:rsidP="00CA43B7">
            <w:pPr>
              <w:widowControl w:val="0"/>
              <w:spacing w:after="0" w:line="240" w:lineRule="auto"/>
              <w:ind w:firstLine="0"/>
              <w:jc w:val="center"/>
              <w:rPr>
                <w:rFonts w:ascii="Garamond" w:eastAsia="Times New Roman" w:hAnsi="Garamond" w:cs="Arial"/>
                <w:b/>
                <w:bCs/>
                <w:sz w:val="14"/>
                <w:szCs w:val="14"/>
                <w:lang w:val="sq-AL"/>
              </w:rPr>
            </w:pPr>
            <w:r w:rsidRPr="00783D21">
              <w:rPr>
                <w:rFonts w:ascii="Garamond" w:eastAsia="Times New Roman" w:hAnsi="Garamond" w:cs="Arial"/>
                <w:b/>
                <w:bCs/>
                <w:sz w:val="14"/>
                <w:szCs w:val="14"/>
                <w:lang w:val="sq-AL"/>
              </w:rPr>
              <w:t>objektit</w:t>
            </w:r>
          </w:p>
        </w:tc>
        <w:tc>
          <w:tcPr>
            <w:tcW w:w="702" w:type="pct"/>
            <w:tcBorders>
              <w:top w:val="nil"/>
              <w:left w:val="nil"/>
              <w:bottom w:val="nil"/>
              <w:right w:val="single" w:sz="8" w:space="0" w:color="auto"/>
            </w:tcBorders>
            <w:shd w:val="clear" w:color="auto" w:fill="auto"/>
            <w:noWrap/>
            <w:vAlign w:val="bottom"/>
            <w:hideMark/>
          </w:tcPr>
          <w:p w:rsidR="00396C7E" w:rsidRPr="00783D21" w:rsidRDefault="00396C7E" w:rsidP="00CA43B7">
            <w:pPr>
              <w:widowControl w:val="0"/>
              <w:spacing w:after="0" w:line="240" w:lineRule="auto"/>
              <w:ind w:firstLine="0"/>
              <w:jc w:val="center"/>
              <w:rPr>
                <w:rFonts w:ascii="Garamond" w:eastAsia="Times New Roman" w:hAnsi="Garamond" w:cs="Arial"/>
                <w:b/>
                <w:bCs/>
                <w:color w:val="000000"/>
                <w:sz w:val="14"/>
                <w:szCs w:val="14"/>
                <w:lang w:val="sq-AL"/>
              </w:rPr>
            </w:pPr>
            <w:r w:rsidRPr="00783D21">
              <w:rPr>
                <w:rFonts w:ascii="Garamond" w:eastAsia="Times New Roman" w:hAnsi="Garamond" w:cs="Arial"/>
                <w:b/>
                <w:bCs/>
                <w:color w:val="000000"/>
                <w:sz w:val="14"/>
                <w:szCs w:val="14"/>
                <w:lang w:val="sq-AL"/>
              </w:rPr>
              <w:t>SHENIME</w:t>
            </w:r>
          </w:p>
        </w:tc>
      </w:tr>
      <w:tr w:rsidR="00396C7E" w:rsidRPr="00783D21" w:rsidTr="00396C7E">
        <w:trPr>
          <w:trHeight w:val="139"/>
        </w:trPr>
        <w:tc>
          <w:tcPr>
            <w:tcW w:w="270" w:type="pct"/>
            <w:tcBorders>
              <w:top w:val="single" w:sz="8" w:space="0" w:color="auto"/>
              <w:left w:val="single" w:sz="8" w:space="0" w:color="auto"/>
              <w:bottom w:val="single" w:sz="4" w:space="0" w:color="auto"/>
              <w:right w:val="single" w:sz="4" w:space="0" w:color="auto"/>
            </w:tcBorders>
            <w:shd w:val="clear" w:color="auto" w:fill="auto"/>
            <w:noWrap/>
            <w:vAlign w:val="bottom"/>
            <w:hideMark/>
          </w:tcPr>
          <w:p w:rsidR="00396C7E" w:rsidRPr="00783D21" w:rsidRDefault="00396C7E"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1</w:t>
            </w:r>
          </w:p>
        </w:tc>
        <w:tc>
          <w:tcPr>
            <w:tcW w:w="361" w:type="pct"/>
            <w:tcBorders>
              <w:top w:val="single" w:sz="8" w:space="0" w:color="auto"/>
              <w:left w:val="nil"/>
              <w:bottom w:val="single" w:sz="4" w:space="0" w:color="auto"/>
              <w:right w:val="single" w:sz="4" w:space="0" w:color="auto"/>
            </w:tcBorders>
            <w:shd w:val="clear" w:color="auto" w:fill="auto"/>
            <w:noWrap/>
            <w:vAlign w:val="bottom"/>
            <w:hideMark/>
          </w:tcPr>
          <w:p w:rsidR="00396C7E" w:rsidRPr="00783D21" w:rsidRDefault="00396C7E" w:rsidP="00CA43B7">
            <w:pPr>
              <w:widowControl w:val="0"/>
              <w:spacing w:after="0" w:line="240" w:lineRule="auto"/>
              <w:ind w:firstLine="0"/>
              <w:jc w:val="left"/>
              <w:rPr>
                <w:rFonts w:ascii="Garamond" w:eastAsia="Times New Roman" w:hAnsi="Garamond" w:cs="Arial"/>
                <w:sz w:val="14"/>
                <w:szCs w:val="14"/>
                <w:lang w:val="sq-AL"/>
              </w:rPr>
            </w:pPr>
            <w:r w:rsidRPr="00783D21">
              <w:rPr>
                <w:rFonts w:ascii="Garamond" w:eastAsia="Times New Roman" w:hAnsi="Garamond" w:cs="Arial"/>
                <w:sz w:val="14"/>
                <w:szCs w:val="14"/>
                <w:lang w:val="sq-AL"/>
              </w:rPr>
              <w:t>Ali</w:t>
            </w:r>
          </w:p>
        </w:tc>
        <w:tc>
          <w:tcPr>
            <w:tcW w:w="431" w:type="pct"/>
            <w:tcBorders>
              <w:top w:val="single" w:sz="8" w:space="0" w:color="auto"/>
              <w:left w:val="nil"/>
              <w:bottom w:val="single" w:sz="4" w:space="0" w:color="auto"/>
              <w:right w:val="single" w:sz="4" w:space="0" w:color="auto"/>
            </w:tcBorders>
            <w:shd w:val="clear" w:color="auto" w:fill="auto"/>
            <w:noWrap/>
            <w:vAlign w:val="bottom"/>
            <w:hideMark/>
          </w:tcPr>
          <w:p w:rsidR="00396C7E" w:rsidRPr="00783D21" w:rsidRDefault="00396C7E" w:rsidP="00CA43B7">
            <w:pPr>
              <w:widowControl w:val="0"/>
              <w:spacing w:after="0" w:line="240" w:lineRule="auto"/>
              <w:ind w:firstLine="0"/>
              <w:jc w:val="left"/>
              <w:rPr>
                <w:rFonts w:ascii="Garamond" w:eastAsia="Times New Roman" w:hAnsi="Garamond" w:cs="Arial"/>
                <w:sz w:val="14"/>
                <w:szCs w:val="14"/>
                <w:lang w:val="sq-AL"/>
              </w:rPr>
            </w:pPr>
            <w:r w:rsidRPr="00783D21">
              <w:rPr>
                <w:rFonts w:ascii="Garamond" w:eastAsia="Times New Roman" w:hAnsi="Garamond" w:cs="Arial"/>
                <w:sz w:val="14"/>
                <w:szCs w:val="14"/>
                <w:lang w:val="sq-AL"/>
              </w:rPr>
              <w:t>Brahim</w:t>
            </w:r>
          </w:p>
        </w:tc>
        <w:tc>
          <w:tcPr>
            <w:tcW w:w="432" w:type="pct"/>
            <w:tcBorders>
              <w:top w:val="single" w:sz="8" w:space="0" w:color="auto"/>
              <w:left w:val="nil"/>
              <w:bottom w:val="single" w:sz="4" w:space="0" w:color="auto"/>
              <w:right w:val="single" w:sz="4" w:space="0" w:color="auto"/>
            </w:tcBorders>
            <w:shd w:val="clear" w:color="auto" w:fill="auto"/>
            <w:noWrap/>
            <w:vAlign w:val="bottom"/>
            <w:hideMark/>
          </w:tcPr>
          <w:p w:rsidR="00396C7E" w:rsidRPr="00783D21" w:rsidRDefault="00396C7E" w:rsidP="00CA43B7">
            <w:pPr>
              <w:widowControl w:val="0"/>
              <w:spacing w:after="0" w:line="240" w:lineRule="auto"/>
              <w:ind w:firstLine="0"/>
              <w:jc w:val="left"/>
              <w:rPr>
                <w:rFonts w:ascii="Garamond" w:eastAsia="Times New Roman" w:hAnsi="Garamond" w:cs="Arial"/>
                <w:sz w:val="14"/>
                <w:szCs w:val="14"/>
                <w:lang w:val="sq-AL"/>
              </w:rPr>
            </w:pPr>
            <w:r w:rsidRPr="00783D21">
              <w:rPr>
                <w:rFonts w:ascii="Garamond" w:eastAsia="Times New Roman" w:hAnsi="Garamond" w:cs="Arial"/>
                <w:sz w:val="14"/>
                <w:szCs w:val="14"/>
                <w:lang w:val="sq-AL"/>
              </w:rPr>
              <w:t>Burgaj</w:t>
            </w:r>
          </w:p>
        </w:tc>
        <w:tc>
          <w:tcPr>
            <w:tcW w:w="359" w:type="pct"/>
            <w:tcBorders>
              <w:top w:val="single" w:sz="8" w:space="0" w:color="auto"/>
              <w:left w:val="nil"/>
              <w:bottom w:val="single" w:sz="4" w:space="0" w:color="auto"/>
              <w:right w:val="single" w:sz="4" w:space="0" w:color="auto"/>
            </w:tcBorders>
            <w:shd w:val="clear" w:color="auto" w:fill="auto"/>
            <w:noWrap/>
            <w:vAlign w:val="bottom"/>
            <w:hideMark/>
          </w:tcPr>
          <w:p w:rsidR="00396C7E" w:rsidRPr="00783D21" w:rsidRDefault="00396C7E" w:rsidP="00CA43B7">
            <w:pPr>
              <w:widowControl w:val="0"/>
              <w:spacing w:after="0" w:line="240" w:lineRule="auto"/>
              <w:ind w:firstLine="0"/>
              <w:jc w:val="left"/>
              <w:rPr>
                <w:rFonts w:ascii="Garamond" w:eastAsia="Times New Roman" w:hAnsi="Garamond" w:cs="Arial"/>
                <w:sz w:val="14"/>
                <w:szCs w:val="14"/>
                <w:lang w:val="sq-AL"/>
              </w:rPr>
            </w:pPr>
            <w:r w:rsidRPr="00783D21">
              <w:rPr>
                <w:rFonts w:ascii="Garamond" w:eastAsia="Times New Roman" w:hAnsi="Garamond" w:cs="Arial"/>
                <w:sz w:val="14"/>
                <w:szCs w:val="14"/>
                <w:lang w:val="sq-AL"/>
              </w:rPr>
              <w:t>8592</w:t>
            </w:r>
          </w:p>
        </w:tc>
        <w:tc>
          <w:tcPr>
            <w:tcW w:w="432" w:type="pct"/>
            <w:tcBorders>
              <w:top w:val="single" w:sz="8" w:space="0" w:color="auto"/>
              <w:left w:val="nil"/>
              <w:bottom w:val="single" w:sz="4" w:space="0" w:color="auto"/>
              <w:right w:val="single" w:sz="4" w:space="0" w:color="auto"/>
            </w:tcBorders>
            <w:shd w:val="clear" w:color="auto" w:fill="auto"/>
            <w:noWrap/>
            <w:vAlign w:val="bottom"/>
            <w:hideMark/>
          </w:tcPr>
          <w:p w:rsidR="00396C7E" w:rsidRPr="00783D21" w:rsidRDefault="00396C7E" w:rsidP="00CA43B7">
            <w:pPr>
              <w:widowControl w:val="0"/>
              <w:spacing w:after="0" w:line="240" w:lineRule="auto"/>
              <w:ind w:firstLine="0"/>
              <w:jc w:val="left"/>
              <w:rPr>
                <w:rFonts w:ascii="Garamond" w:eastAsia="Times New Roman" w:hAnsi="Garamond" w:cs="Arial"/>
                <w:sz w:val="14"/>
                <w:szCs w:val="14"/>
                <w:lang w:val="sq-AL"/>
              </w:rPr>
            </w:pPr>
            <w:r w:rsidRPr="00783D21">
              <w:rPr>
                <w:rFonts w:ascii="Garamond" w:eastAsia="Times New Roman" w:hAnsi="Garamond" w:cs="Arial"/>
                <w:sz w:val="14"/>
                <w:szCs w:val="14"/>
                <w:lang w:val="sq-AL"/>
              </w:rPr>
              <w:t>12/283</w:t>
            </w:r>
          </w:p>
        </w:tc>
        <w:tc>
          <w:tcPr>
            <w:tcW w:w="719" w:type="pct"/>
            <w:tcBorders>
              <w:top w:val="single" w:sz="8" w:space="0" w:color="auto"/>
              <w:left w:val="nil"/>
              <w:bottom w:val="single" w:sz="4" w:space="0" w:color="auto"/>
              <w:right w:val="single" w:sz="4" w:space="0" w:color="auto"/>
            </w:tcBorders>
            <w:shd w:val="clear" w:color="auto" w:fill="auto"/>
            <w:noWrap/>
            <w:vAlign w:val="bottom"/>
            <w:hideMark/>
          </w:tcPr>
          <w:p w:rsidR="00396C7E" w:rsidRPr="00783D21" w:rsidRDefault="00396C7E"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2469367</w:t>
            </w:r>
          </w:p>
        </w:tc>
        <w:tc>
          <w:tcPr>
            <w:tcW w:w="1294" w:type="pct"/>
            <w:tcBorders>
              <w:top w:val="single" w:sz="8" w:space="0" w:color="auto"/>
              <w:left w:val="nil"/>
              <w:bottom w:val="single" w:sz="4" w:space="0" w:color="auto"/>
              <w:right w:val="single" w:sz="4" w:space="0" w:color="auto"/>
            </w:tcBorders>
            <w:shd w:val="clear" w:color="auto" w:fill="auto"/>
            <w:noWrap/>
            <w:vAlign w:val="bottom"/>
            <w:hideMark/>
          </w:tcPr>
          <w:p w:rsidR="00396C7E" w:rsidRPr="00783D21" w:rsidRDefault="00396C7E"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Shtëpi Banimi</w:t>
            </w:r>
          </w:p>
        </w:tc>
        <w:tc>
          <w:tcPr>
            <w:tcW w:w="702" w:type="pct"/>
            <w:tcBorders>
              <w:top w:val="single" w:sz="8" w:space="0" w:color="auto"/>
              <w:left w:val="nil"/>
              <w:bottom w:val="single" w:sz="4" w:space="0" w:color="auto"/>
              <w:right w:val="single" w:sz="8" w:space="0" w:color="auto"/>
            </w:tcBorders>
            <w:shd w:val="clear" w:color="auto" w:fill="auto"/>
            <w:noWrap/>
            <w:vAlign w:val="bottom"/>
            <w:hideMark/>
          </w:tcPr>
          <w:p w:rsidR="00396C7E" w:rsidRPr="00783D21" w:rsidRDefault="00396C7E" w:rsidP="00CA43B7">
            <w:pPr>
              <w:widowControl w:val="0"/>
              <w:spacing w:after="0" w:line="240" w:lineRule="auto"/>
              <w:ind w:firstLine="0"/>
              <w:jc w:val="left"/>
              <w:rPr>
                <w:rFonts w:ascii="Garamond" w:eastAsia="Times New Roman" w:hAnsi="Garamond" w:cs="Arial"/>
                <w:sz w:val="14"/>
                <w:szCs w:val="14"/>
                <w:lang w:val="sq-AL"/>
              </w:rPr>
            </w:pPr>
            <w:r w:rsidRPr="00783D21">
              <w:rPr>
                <w:rFonts w:ascii="Garamond" w:eastAsia="Times New Roman" w:hAnsi="Garamond" w:cs="Arial"/>
                <w:sz w:val="14"/>
                <w:szCs w:val="14"/>
                <w:lang w:val="sq-AL"/>
              </w:rPr>
              <w:t>Konfirmuar ZVRPP</w:t>
            </w:r>
          </w:p>
        </w:tc>
      </w:tr>
      <w:tr w:rsidR="00396C7E" w:rsidRPr="00783D21" w:rsidTr="00396C7E">
        <w:trPr>
          <w:trHeight w:val="139"/>
        </w:trPr>
        <w:tc>
          <w:tcPr>
            <w:tcW w:w="270" w:type="pct"/>
            <w:tcBorders>
              <w:top w:val="nil"/>
              <w:left w:val="single" w:sz="8" w:space="0" w:color="auto"/>
              <w:bottom w:val="single" w:sz="4" w:space="0" w:color="auto"/>
              <w:right w:val="single" w:sz="4" w:space="0" w:color="auto"/>
            </w:tcBorders>
            <w:shd w:val="clear" w:color="auto" w:fill="auto"/>
            <w:noWrap/>
            <w:vAlign w:val="bottom"/>
            <w:hideMark/>
          </w:tcPr>
          <w:p w:rsidR="00396C7E" w:rsidRPr="00783D21" w:rsidRDefault="00396C7E"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2</w:t>
            </w:r>
          </w:p>
        </w:tc>
        <w:tc>
          <w:tcPr>
            <w:tcW w:w="361" w:type="pct"/>
            <w:tcBorders>
              <w:top w:val="nil"/>
              <w:left w:val="nil"/>
              <w:bottom w:val="single" w:sz="4" w:space="0" w:color="auto"/>
              <w:right w:val="single" w:sz="4" w:space="0" w:color="auto"/>
            </w:tcBorders>
            <w:shd w:val="clear" w:color="auto" w:fill="auto"/>
            <w:noWrap/>
            <w:vAlign w:val="bottom"/>
            <w:hideMark/>
          </w:tcPr>
          <w:p w:rsidR="00396C7E" w:rsidRPr="00783D21" w:rsidRDefault="00396C7E" w:rsidP="00CA43B7">
            <w:pPr>
              <w:widowControl w:val="0"/>
              <w:spacing w:after="0" w:line="240" w:lineRule="auto"/>
              <w:ind w:firstLine="0"/>
              <w:jc w:val="left"/>
              <w:rPr>
                <w:rFonts w:ascii="Garamond" w:eastAsia="Times New Roman" w:hAnsi="Garamond" w:cs="Arial"/>
                <w:sz w:val="14"/>
                <w:szCs w:val="14"/>
                <w:lang w:val="sq-AL"/>
              </w:rPr>
            </w:pPr>
            <w:r w:rsidRPr="00783D21">
              <w:rPr>
                <w:rFonts w:ascii="Garamond" w:eastAsia="Times New Roman" w:hAnsi="Garamond" w:cs="Arial"/>
                <w:sz w:val="14"/>
                <w:szCs w:val="14"/>
                <w:lang w:val="sq-AL"/>
              </w:rPr>
              <w:t>Gezim</w:t>
            </w:r>
          </w:p>
        </w:tc>
        <w:tc>
          <w:tcPr>
            <w:tcW w:w="431" w:type="pct"/>
            <w:tcBorders>
              <w:top w:val="nil"/>
              <w:left w:val="nil"/>
              <w:bottom w:val="single" w:sz="4" w:space="0" w:color="auto"/>
              <w:right w:val="single" w:sz="4" w:space="0" w:color="auto"/>
            </w:tcBorders>
            <w:shd w:val="clear" w:color="auto" w:fill="auto"/>
            <w:noWrap/>
            <w:vAlign w:val="bottom"/>
            <w:hideMark/>
          </w:tcPr>
          <w:p w:rsidR="00396C7E" w:rsidRPr="00783D21" w:rsidRDefault="00396C7E" w:rsidP="00CA43B7">
            <w:pPr>
              <w:widowControl w:val="0"/>
              <w:spacing w:after="0" w:line="240" w:lineRule="auto"/>
              <w:ind w:firstLine="0"/>
              <w:jc w:val="left"/>
              <w:rPr>
                <w:rFonts w:ascii="Garamond" w:eastAsia="Times New Roman" w:hAnsi="Garamond" w:cs="Arial"/>
                <w:sz w:val="14"/>
                <w:szCs w:val="14"/>
                <w:lang w:val="sq-AL"/>
              </w:rPr>
            </w:pPr>
            <w:r w:rsidRPr="00783D21">
              <w:rPr>
                <w:rFonts w:ascii="Garamond" w:eastAsia="Times New Roman" w:hAnsi="Garamond" w:cs="Arial"/>
                <w:sz w:val="14"/>
                <w:szCs w:val="14"/>
                <w:lang w:val="sq-AL"/>
              </w:rPr>
              <w:t>Viktor</w:t>
            </w:r>
          </w:p>
        </w:tc>
        <w:tc>
          <w:tcPr>
            <w:tcW w:w="432" w:type="pct"/>
            <w:tcBorders>
              <w:top w:val="nil"/>
              <w:left w:val="nil"/>
              <w:bottom w:val="single" w:sz="4" w:space="0" w:color="auto"/>
              <w:right w:val="single" w:sz="4" w:space="0" w:color="auto"/>
            </w:tcBorders>
            <w:shd w:val="clear" w:color="auto" w:fill="auto"/>
            <w:noWrap/>
            <w:vAlign w:val="bottom"/>
            <w:hideMark/>
          </w:tcPr>
          <w:p w:rsidR="00396C7E" w:rsidRPr="00783D21" w:rsidRDefault="00396C7E" w:rsidP="00CA43B7">
            <w:pPr>
              <w:widowControl w:val="0"/>
              <w:spacing w:after="0" w:line="240" w:lineRule="auto"/>
              <w:ind w:firstLine="0"/>
              <w:jc w:val="left"/>
              <w:rPr>
                <w:rFonts w:ascii="Garamond" w:eastAsia="Times New Roman" w:hAnsi="Garamond" w:cs="Arial"/>
                <w:sz w:val="14"/>
                <w:szCs w:val="14"/>
                <w:lang w:val="sq-AL"/>
              </w:rPr>
            </w:pPr>
            <w:r w:rsidRPr="00783D21">
              <w:rPr>
                <w:rFonts w:ascii="Garamond" w:eastAsia="Times New Roman" w:hAnsi="Garamond" w:cs="Arial"/>
                <w:sz w:val="14"/>
                <w:szCs w:val="14"/>
                <w:lang w:val="sq-AL"/>
              </w:rPr>
              <w:t>Tusha</w:t>
            </w:r>
          </w:p>
        </w:tc>
        <w:tc>
          <w:tcPr>
            <w:tcW w:w="359" w:type="pct"/>
            <w:tcBorders>
              <w:top w:val="nil"/>
              <w:left w:val="nil"/>
              <w:bottom w:val="single" w:sz="4" w:space="0" w:color="auto"/>
              <w:right w:val="single" w:sz="4" w:space="0" w:color="auto"/>
            </w:tcBorders>
            <w:shd w:val="clear" w:color="auto" w:fill="auto"/>
            <w:noWrap/>
            <w:vAlign w:val="bottom"/>
            <w:hideMark/>
          </w:tcPr>
          <w:p w:rsidR="00396C7E" w:rsidRPr="00783D21" w:rsidRDefault="00396C7E" w:rsidP="00CA43B7">
            <w:pPr>
              <w:widowControl w:val="0"/>
              <w:spacing w:after="0" w:line="240" w:lineRule="auto"/>
              <w:ind w:firstLine="0"/>
              <w:jc w:val="left"/>
              <w:rPr>
                <w:rFonts w:ascii="Garamond" w:eastAsia="Times New Roman" w:hAnsi="Garamond" w:cs="Arial"/>
                <w:sz w:val="14"/>
                <w:szCs w:val="14"/>
                <w:lang w:val="sq-AL"/>
              </w:rPr>
            </w:pPr>
            <w:r w:rsidRPr="00783D21">
              <w:rPr>
                <w:rFonts w:ascii="Garamond" w:eastAsia="Times New Roman" w:hAnsi="Garamond" w:cs="Arial"/>
                <w:sz w:val="14"/>
                <w:szCs w:val="14"/>
                <w:lang w:val="sq-AL"/>
              </w:rPr>
              <w:t>8592</w:t>
            </w:r>
          </w:p>
        </w:tc>
        <w:tc>
          <w:tcPr>
            <w:tcW w:w="432" w:type="pct"/>
            <w:tcBorders>
              <w:top w:val="nil"/>
              <w:left w:val="nil"/>
              <w:bottom w:val="single" w:sz="4" w:space="0" w:color="auto"/>
              <w:right w:val="single" w:sz="4" w:space="0" w:color="auto"/>
            </w:tcBorders>
            <w:shd w:val="clear" w:color="auto" w:fill="auto"/>
            <w:noWrap/>
            <w:vAlign w:val="bottom"/>
            <w:hideMark/>
          </w:tcPr>
          <w:p w:rsidR="00396C7E" w:rsidRPr="00783D21" w:rsidRDefault="00396C7E" w:rsidP="00CA43B7">
            <w:pPr>
              <w:widowControl w:val="0"/>
              <w:spacing w:after="0" w:line="240" w:lineRule="auto"/>
              <w:ind w:firstLine="0"/>
              <w:jc w:val="left"/>
              <w:rPr>
                <w:rFonts w:ascii="Garamond" w:eastAsia="Times New Roman" w:hAnsi="Garamond" w:cs="Arial"/>
                <w:sz w:val="14"/>
                <w:szCs w:val="14"/>
                <w:lang w:val="sq-AL"/>
              </w:rPr>
            </w:pPr>
            <w:r w:rsidRPr="00783D21">
              <w:rPr>
                <w:rFonts w:ascii="Garamond" w:eastAsia="Times New Roman" w:hAnsi="Garamond" w:cs="Arial"/>
                <w:sz w:val="14"/>
                <w:szCs w:val="14"/>
                <w:lang w:val="sq-AL"/>
              </w:rPr>
              <w:t>8/643</w:t>
            </w:r>
          </w:p>
        </w:tc>
        <w:tc>
          <w:tcPr>
            <w:tcW w:w="719" w:type="pct"/>
            <w:tcBorders>
              <w:top w:val="nil"/>
              <w:left w:val="nil"/>
              <w:bottom w:val="single" w:sz="4" w:space="0" w:color="auto"/>
              <w:right w:val="single" w:sz="4" w:space="0" w:color="auto"/>
            </w:tcBorders>
            <w:shd w:val="clear" w:color="auto" w:fill="auto"/>
            <w:noWrap/>
            <w:vAlign w:val="bottom"/>
            <w:hideMark/>
          </w:tcPr>
          <w:p w:rsidR="00396C7E" w:rsidRPr="00783D21" w:rsidRDefault="00396C7E"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626419</w:t>
            </w:r>
          </w:p>
        </w:tc>
        <w:tc>
          <w:tcPr>
            <w:tcW w:w="1294" w:type="pct"/>
            <w:tcBorders>
              <w:top w:val="nil"/>
              <w:left w:val="nil"/>
              <w:bottom w:val="single" w:sz="4" w:space="0" w:color="auto"/>
              <w:right w:val="single" w:sz="4" w:space="0" w:color="auto"/>
            </w:tcBorders>
            <w:shd w:val="clear" w:color="auto" w:fill="auto"/>
            <w:noWrap/>
            <w:vAlign w:val="bottom"/>
            <w:hideMark/>
          </w:tcPr>
          <w:p w:rsidR="00396C7E" w:rsidRPr="00783D21" w:rsidRDefault="00396C7E"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xml:space="preserve">    Repart   Pune( Nd.1kt)</w:t>
            </w:r>
          </w:p>
        </w:tc>
        <w:tc>
          <w:tcPr>
            <w:tcW w:w="702" w:type="pct"/>
            <w:tcBorders>
              <w:top w:val="nil"/>
              <w:left w:val="nil"/>
              <w:bottom w:val="single" w:sz="4" w:space="0" w:color="auto"/>
              <w:right w:val="single" w:sz="8" w:space="0" w:color="auto"/>
            </w:tcBorders>
            <w:shd w:val="clear" w:color="auto" w:fill="auto"/>
            <w:noWrap/>
            <w:vAlign w:val="bottom"/>
            <w:hideMark/>
          </w:tcPr>
          <w:p w:rsidR="00396C7E" w:rsidRPr="00783D21" w:rsidRDefault="00396C7E" w:rsidP="00CA43B7">
            <w:pPr>
              <w:widowControl w:val="0"/>
              <w:spacing w:after="0" w:line="240" w:lineRule="auto"/>
              <w:ind w:firstLine="0"/>
              <w:jc w:val="left"/>
              <w:rPr>
                <w:rFonts w:ascii="Garamond" w:eastAsia="Times New Roman" w:hAnsi="Garamond" w:cs="Arial"/>
                <w:sz w:val="14"/>
                <w:szCs w:val="14"/>
                <w:lang w:val="sq-AL"/>
              </w:rPr>
            </w:pPr>
            <w:r w:rsidRPr="00783D21">
              <w:rPr>
                <w:rFonts w:ascii="Garamond" w:eastAsia="Times New Roman" w:hAnsi="Garamond" w:cs="Arial"/>
                <w:sz w:val="14"/>
                <w:szCs w:val="14"/>
                <w:lang w:val="sq-AL"/>
              </w:rPr>
              <w:t>Konfirmuar ZVRPP</w:t>
            </w:r>
          </w:p>
        </w:tc>
      </w:tr>
      <w:tr w:rsidR="00396C7E" w:rsidRPr="00783D21" w:rsidTr="00396C7E">
        <w:trPr>
          <w:trHeight w:val="139"/>
        </w:trPr>
        <w:tc>
          <w:tcPr>
            <w:tcW w:w="270" w:type="pct"/>
            <w:tcBorders>
              <w:top w:val="nil"/>
              <w:left w:val="single" w:sz="8" w:space="0" w:color="auto"/>
              <w:bottom w:val="single" w:sz="4" w:space="0" w:color="auto"/>
              <w:right w:val="single" w:sz="4" w:space="0" w:color="auto"/>
            </w:tcBorders>
            <w:shd w:val="clear" w:color="auto" w:fill="auto"/>
            <w:noWrap/>
            <w:vAlign w:val="bottom"/>
            <w:hideMark/>
          </w:tcPr>
          <w:p w:rsidR="00396C7E" w:rsidRPr="00783D21" w:rsidRDefault="00396C7E"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3</w:t>
            </w:r>
          </w:p>
        </w:tc>
        <w:tc>
          <w:tcPr>
            <w:tcW w:w="361" w:type="pct"/>
            <w:tcBorders>
              <w:top w:val="nil"/>
              <w:left w:val="nil"/>
              <w:bottom w:val="single" w:sz="4" w:space="0" w:color="auto"/>
              <w:right w:val="single" w:sz="4" w:space="0" w:color="auto"/>
            </w:tcBorders>
            <w:shd w:val="clear" w:color="auto" w:fill="auto"/>
            <w:noWrap/>
            <w:vAlign w:val="bottom"/>
            <w:hideMark/>
          </w:tcPr>
          <w:p w:rsidR="00396C7E" w:rsidRPr="00783D21" w:rsidRDefault="00396C7E" w:rsidP="00CA43B7">
            <w:pPr>
              <w:widowControl w:val="0"/>
              <w:spacing w:after="0" w:line="240" w:lineRule="auto"/>
              <w:ind w:firstLine="0"/>
              <w:jc w:val="left"/>
              <w:rPr>
                <w:rFonts w:ascii="Garamond" w:eastAsia="Times New Roman" w:hAnsi="Garamond" w:cs="Arial"/>
                <w:sz w:val="14"/>
                <w:szCs w:val="14"/>
                <w:lang w:val="sq-AL"/>
              </w:rPr>
            </w:pPr>
            <w:r w:rsidRPr="00783D21">
              <w:rPr>
                <w:rFonts w:ascii="Garamond" w:eastAsia="Times New Roman" w:hAnsi="Garamond" w:cs="Arial"/>
                <w:sz w:val="14"/>
                <w:szCs w:val="14"/>
                <w:lang w:val="sq-AL"/>
              </w:rPr>
              <w:t>Xhavid</w:t>
            </w:r>
          </w:p>
        </w:tc>
        <w:tc>
          <w:tcPr>
            <w:tcW w:w="431" w:type="pct"/>
            <w:tcBorders>
              <w:top w:val="nil"/>
              <w:left w:val="nil"/>
              <w:bottom w:val="single" w:sz="4" w:space="0" w:color="auto"/>
              <w:right w:val="single" w:sz="4" w:space="0" w:color="auto"/>
            </w:tcBorders>
            <w:shd w:val="clear" w:color="auto" w:fill="auto"/>
            <w:noWrap/>
            <w:vAlign w:val="bottom"/>
            <w:hideMark/>
          </w:tcPr>
          <w:p w:rsidR="00396C7E" w:rsidRPr="00783D21" w:rsidRDefault="00396C7E" w:rsidP="00CA43B7">
            <w:pPr>
              <w:widowControl w:val="0"/>
              <w:spacing w:after="0" w:line="240" w:lineRule="auto"/>
              <w:ind w:firstLine="0"/>
              <w:jc w:val="left"/>
              <w:rPr>
                <w:rFonts w:ascii="Garamond" w:eastAsia="Times New Roman" w:hAnsi="Garamond" w:cs="Arial"/>
                <w:sz w:val="14"/>
                <w:szCs w:val="14"/>
                <w:lang w:val="sq-AL"/>
              </w:rPr>
            </w:pPr>
            <w:r w:rsidRPr="00783D21">
              <w:rPr>
                <w:rFonts w:ascii="Garamond" w:eastAsia="Times New Roman" w:hAnsi="Garamond" w:cs="Arial"/>
                <w:sz w:val="14"/>
                <w:szCs w:val="14"/>
                <w:lang w:val="sq-AL"/>
              </w:rPr>
              <w:t>Hajdar</w:t>
            </w:r>
          </w:p>
        </w:tc>
        <w:tc>
          <w:tcPr>
            <w:tcW w:w="432" w:type="pct"/>
            <w:tcBorders>
              <w:top w:val="nil"/>
              <w:left w:val="nil"/>
              <w:bottom w:val="single" w:sz="4" w:space="0" w:color="auto"/>
              <w:right w:val="single" w:sz="4" w:space="0" w:color="auto"/>
            </w:tcBorders>
            <w:shd w:val="clear" w:color="auto" w:fill="auto"/>
            <w:noWrap/>
            <w:vAlign w:val="bottom"/>
            <w:hideMark/>
          </w:tcPr>
          <w:p w:rsidR="00396C7E" w:rsidRPr="00783D21" w:rsidRDefault="00396C7E" w:rsidP="00CA43B7">
            <w:pPr>
              <w:widowControl w:val="0"/>
              <w:spacing w:after="0" w:line="240" w:lineRule="auto"/>
              <w:ind w:firstLine="0"/>
              <w:jc w:val="left"/>
              <w:rPr>
                <w:rFonts w:ascii="Garamond" w:eastAsia="Times New Roman" w:hAnsi="Garamond" w:cs="Arial"/>
                <w:sz w:val="14"/>
                <w:szCs w:val="14"/>
                <w:lang w:val="sq-AL"/>
              </w:rPr>
            </w:pPr>
            <w:r w:rsidRPr="00783D21">
              <w:rPr>
                <w:rFonts w:ascii="Garamond" w:eastAsia="Times New Roman" w:hAnsi="Garamond" w:cs="Arial"/>
                <w:sz w:val="14"/>
                <w:szCs w:val="14"/>
                <w:lang w:val="sq-AL"/>
              </w:rPr>
              <w:t>Hallunaj</w:t>
            </w:r>
          </w:p>
        </w:tc>
        <w:tc>
          <w:tcPr>
            <w:tcW w:w="359" w:type="pct"/>
            <w:tcBorders>
              <w:top w:val="nil"/>
              <w:left w:val="nil"/>
              <w:bottom w:val="single" w:sz="4" w:space="0" w:color="auto"/>
              <w:right w:val="single" w:sz="4" w:space="0" w:color="auto"/>
            </w:tcBorders>
            <w:shd w:val="clear" w:color="auto" w:fill="auto"/>
            <w:noWrap/>
            <w:vAlign w:val="bottom"/>
            <w:hideMark/>
          </w:tcPr>
          <w:p w:rsidR="00396C7E" w:rsidRPr="00783D21" w:rsidRDefault="00396C7E" w:rsidP="00CA43B7">
            <w:pPr>
              <w:widowControl w:val="0"/>
              <w:spacing w:after="0" w:line="240" w:lineRule="auto"/>
              <w:ind w:firstLine="0"/>
              <w:jc w:val="left"/>
              <w:rPr>
                <w:rFonts w:ascii="Garamond" w:eastAsia="Times New Roman" w:hAnsi="Garamond" w:cs="Arial"/>
                <w:sz w:val="14"/>
                <w:szCs w:val="14"/>
                <w:lang w:val="sq-AL"/>
              </w:rPr>
            </w:pPr>
            <w:r w:rsidRPr="00783D21">
              <w:rPr>
                <w:rFonts w:ascii="Garamond" w:eastAsia="Times New Roman" w:hAnsi="Garamond" w:cs="Arial"/>
                <w:sz w:val="14"/>
                <w:szCs w:val="14"/>
                <w:lang w:val="sq-AL"/>
              </w:rPr>
              <w:t>8592</w:t>
            </w:r>
          </w:p>
        </w:tc>
        <w:tc>
          <w:tcPr>
            <w:tcW w:w="432" w:type="pct"/>
            <w:tcBorders>
              <w:top w:val="nil"/>
              <w:left w:val="nil"/>
              <w:bottom w:val="single" w:sz="4" w:space="0" w:color="auto"/>
              <w:right w:val="single" w:sz="4" w:space="0" w:color="auto"/>
            </w:tcBorders>
            <w:shd w:val="clear" w:color="auto" w:fill="auto"/>
            <w:noWrap/>
            <w:vAlign w:val="bottom"/>
            <w:hideMark/>
          </w:tcPr>
          <w:p w:rsidR="00396C7E" w:rsidRPr="00783D21" w:rsidRDefault="00396C7E" w:rsidP="00CA43B7">
            <w:pPr>
              <w:widowControl w:val="0"/>
              <w:spacing w:after="0" w:line="240" w:lineRule="auto"/>
              <w:ind w:firstLine="0"/>
              <w:jc w:val="left"/>
              <w:rPr>
                <w:rFonts w:ascii="Garamond" w:eastAsia="Times New Roman" w:hAnsi="Garamond" w:cs="Arial"/>
                <w:sz w:val="14"/>
                <w:szCs w:val="14"/>
                <w:lang w:val="sq-AL"/>
              </w:rPr>
            </w:pPr>
            <w:r w:rsidRPr="00783D21">
              <w:rPr>
                <w:rFonts w:ascii="Garamond" w:eastAsia="Times New Roman" w:hAnsi="Garamond" w:cs="Arial"/>
                <w:sz w:val="14"/>
                <w:szCs w:val="14"/>
                <w:lang w:val="sq-AL"/>
              </w:rPr>
              <w:t>12/171</w:t>
            </w:r>
          </w:p>
        </w:tc>
        <w:tc>
          <w:tcPr>
            <w:tcW w:w="719" w:type="pct"/>
            <w:tcBorders>
              <w:top w:val="nil"/>
              <w:left w:val="nil"/>
              <w:bottom w:val="single" w:sz="4" w:space="0" w:color="auto"/>
              <w:right w:val="single" w:sz="4" w:space="0" w:color="auto"/>
            </w:tcBorders>
            <w:shd w:val="clear" w:color="auto" w:fill="auto"/>
            <w:noWrap/>
            <w:vAlign w:val="bottom"/>
            <w:hideMark/>
          </w:tcPr>
          <w:p w:rsidR="00396C7E" w:rsidRPr="00783D21" w:rsidRDefault="00396C7E"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808051</w:t>
            </w:r>
          </w:p>
        </w:tc>
        <w:tc>
          <w:tcPr>
            <w:tcW w:w="1294" w:type="pct"/>
            <w:tcBorders>
              <w:top w:val="nil"/>
              <w:left w:val="nil"/>
              <w:bottom w:val="single" w:sz="4" w:space="0" w:color="auto"/>
              <w:right w:val="single" w:sz="4" w:space="0" w:color="auto"/>
            </w:tcBorders>
            <w:shd w:val="clear" w:color="auto" w:fill="auto"/>
            <w:noWrap/>
            <w:vAlign w:val="bottom"/>
            <w:hideMark/>
          </w:tcPr>
          <w:p w:rsidR="00396C7E" w:rsidRPr="00783D21" w:rsidRDefault="00396C7E"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xml:space="preserve">Dyqan (1kt) </w:t>
            </w:r>
          </w:p>
        </w:tc>
        <w:tc>
          <w:tcPr>
            <w:tcW w:w="702" w:type="pct"/>
            <w:tcBorders>
              <w:top w:val="nil"/>
              <w:left w:val="nil"/>
              <w:bottom w:val="single" w:sz="4" w:space="0" w:color="auto"/>
              <w:right w:val="single" w:sz="8" w:space="0" w:color="auto"/>
            </w:tcBorders>
            <w:shd w:val="clear" w:color="auto" w:fill="auto"/>
            <w:noWrap/>
            <w:vAlign w:val="bottom"/>
            <w:hideMark/>
          </w:tcPr>
          <w:p w:rsidR="00396C7E" w:rsidRPr="00783D21" w:rsidRDefault="00396C7E" w:rsidP="00CA43B7">
            <w:pPr>
              <w:widowControl w:val="0"/>
              <w:spacing w:after="0" w:line="240" w:lineRule="auto"/>
              <w:ind w:firstLine="0"/>
              <w:jc w:val="left"/>
              <w:rPr>
                <w:rFonts w:ascii="Garamond" w:eastAsia="Times New Roman" w:hAnsi="Garamond" w:cs="Arial"/>
                <w:sz w:val="14"/>
                <w:szCs w:val="14"/>
                <w:lang w:val="sq-AL"/>
              </w:rPr>
            </w:pPr>
            <w:r w:rsidRPr="00783D21">
              <w:rPr>
                <w:rFonts w:ascii="Garamond" w:eastAsia="Times New Roman" w:hAnsi="Garamond" w:cs="Arial"/>
                <w:sz w:val="14"/>
                <w:szCs w:val="14"/>
                <w:lang w:val="sq-AL"/>
              </w:rPr>
              <w:t>Rikonfirmim ZVRPP</w:t>
            </w:r>
          </w:p>
        </w:tc>
      </w:tr>
      <w:tr w:rsidR="00396C7E" w:rsidRPr="00783D21" w:rsidTr="00396C7E">
        <w:trPr>
          <w:trHeight w:val="139"/>
        </w:trPr>
        <w:tc>
          <w:tcPr>
            <w:tcW w:w="270" w:type="pct"/>
            <w:tcBorders>
              <w:top w:val="nil"/>
              <w:left w:val="single" w:sz="8" w:space="0" w:color="auto"/>
              <w:bottom w:val="single" w:sz="4" w:space="0" w:color="auto"/>
              <w:right w:val="single" w:sz="4" w:space="0" w:color="auto"/>
            </w:tcBorders>
            <w:shd w:val="clear" w:color="auto" w:fill="auto"/>
            <w:noWrap/>
            <w:vAlign w:val="bottom"/>
            <w:hideMark/>
          </w:tcPr>
          <w:p w:rsidR="00396C7E" w:rsidRPr="00783D21" w:rsidRDefault="00396C7E"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4</w:t>
            </w:r>
          </w:p>
        </w:tc>
        <w:tc>
          <w:tcPr>
            <w:tcW w:w="361" w:type="pct"/>
            <w:tcBorders>
              <w:top w:val="nil"/>
              <w:left w:val="nil"/>
              <w:bottom w:val="single" w:sz="4" w:space="0" w:color="auto"/>
              <w:right w:val="single" w:sz="4" w:space="0" w:color="auto"/>
            </w:tcBorders>
            <w:shd w:val="clear" w:color="auto" w:fill="auto"/>
            <w:noWrap/>
            <w:vAlign w:val="bottom"/>
            <w:hideMark/>
          </w:tcPr>
          <w:p w:rsidR="00396C7E" w:rsidRPr="00783D21" w:rsidRDefault="00396C7E" w:rsidP="00CA43B7">
            <w:pPr>
              <w:widowControl w:val="0"/>
              <w:spacing w:after="0" w:line="240" w:lineRule="auto"/>
              <w:ind w:firstLine="0"/>
              <w:jc w:val="left"/>
              <w:rPr>
                <w:rFonts w:ascii="Garamond" w:eastAsia="Times New Roman" w:hAnsi="Garamond" w:cs="Arial"/>
                <w:sz w:val="14"/>
                <w:szCs w:val="14"/>
                <w:lang w:val="sq-AL"/>
              </w:rPr>
            </w:pPr>
            <w:r w:rsidRPr="00783D21">
              <w:rPr>
                <w:rFonts w:ascii="Garamond" w:eastAsia="Times New Roman" w:hAnsi="Garamond" w:cs="Arial"/>
                <w:sz w:val="14"/>
                <w:szCs w:val="14"/>
                <w:lang w:val="sq-AL"/>
              </w:rPr>
              <w:t>Adelchi</w:t>
            </w:r>
          </w:p>
        </w:tc>
        <w:tc>
          <w:tcPr>
            <w:tcW w:w="431" w:type="pct"/>
            <w:tcBorders>
              <w:top w:val="nil"/>
              <w:left w:val="nil"/>
              <w:bottom w:val="single" w:sz="4" w:space="0" w:color="auto"/>
              <w:right w:val="single" w:sz="4" w:space="0" w:color="auto"/>
            </w:tcBorders>
            <w:shd w:val="clear" w:color="auto" w:fill="auto"/>
            <w:noWrap/>
            <w:vAlign w:val="bottom"/>
            <w:hideMark/>
          </w:tcPr>
          <w:p w:rsidR="00396C7E" w:rsidRPr="00783D21" w:rsidRDefault="00396C7E" w:rsidP="00CA43B7">
            <w:pPr>
              <w:widowControl w:val="0"/>
              <w:spacing w:after="0" w:line="240" w:lineRule="auto"/>
              <w:ind w:firstLine="0"/>
              <w:jc w:val="left"/>
              <w:rPr>
                <w:rFonts w:ascii="Garamond" w:eastAsia="Times New Roman" w:hAnsi="Garamond" w:cs="Arial"/>
                <w:sz w:val="14"/>
                <w:szCs w:val="14"/>
                <w:lang w:val="sq-AL"/>
              </w:rPr>
            </w:pPr>
            <w:r w:rsidRPr="00783D21">
              <w:rPr>
                <w:rFonts w:ascii="Garamond" w:eastAsia="Times New Roman" w:hAnsi="Garamond" w:cs="Arial"/>
                <w:sz w:val="14"/>
                <w:szCs w:val="14"/>
                <w:lang w:val="sq-AL"/>
              </w:rPr>
              <w:t>Shqipëria</w:t>
            </w:r>
          </w:p>
        </w:tc>
        <w:tc>
          <w:tcPr>
            <w:tcW w:w="432" w:type="pct"/>
            <w:tcBorders>
              <w:top w:val="nil"/>
              <w:left w:val="nil"/>
              <w:bottom w:val="single" w:sz="4" w:space="0" w:color="auto"/>
              <w:right w:val="single" w:sz="4" w:space="0" w:color="auto"/>
            </w:tcBorders>
            <w:shd w:val="clear" w:color="auto" w:fill="auto"/>
            <w:noWrap/>
            <w:vAlign w:val="bottom"/>
            <w:hideMark/>
          </w:tcPr>
          <w:p w:rsidR="00396C7E" w:rsidRPr="00783D21" w:rsidRDefault="00396C7E" w:rsidP="00CA43B7">
            <w:pPr>
              <w:widowControl w:val="0"/>
              <w:spacing w:after="0" w:line="240" w:lineRule="auto"/>
              <w:ind w:firstLine="0"/>
              <w:jc w:val="left"/>
              <w:rPr>
                <w:rFonts w:ascii="Garamond" w:eastAsia="Times New Roman" w:hAnsi="Garamond" w:cs="Arial"/>
                <w:sz w:val="14"/>
                <w:szCs w:val="14"/>
                <w:lang w:val="sq-AL"/>
              </w:rPr>
            </w:pPr>
            <w:r w:rsidRPr="00783D21">
              <w:rPr>
                <w:rFonts w:ascii="Garamond" w:eastAsia="Times New Roman" w:hAnsi="Garamond" w:cs="Arial"/>
                <w:sz w:val="14"/>
                <w:szCs w:val="14"/>
                <w:lang w:val="sq-AL"/>
              </w:rPr>
              <w:t>Sh.p.k</w:t>
            </w:r>
          </w:p>
        </w:tc>
        <w:tc>
          <w:tcPr>
            <w:tcW w:w="359" w:type="pct"/>
            <w:tcBorders>
              <w:top w:val="nil"/>
              <w:left w:val="nil"/>
              <w:bottom w:val="single" w:sz="4" w:space="0" w:color="auto"/>
              <w:right w:val="single" w:sz="4" w:space="0" w:color="auto"/>
            </w:tcBorders>
            <w:shd w:val="clear" w:color="auto" w:fill="auto"/>
            <w:noWrap/>
            <w:vAlign w:val="bottom"/>
            <w:hideMark/>
          </w:tcPr>
          <w:p w:rsidR="00396C7E" w:rsidRPr="00783D21" w:rsidRDefault="00396C7E" w:rsidP="00CA43B7">
            <w:pPr>
              <w:widowControl w:val="0"/>
              <w:spacing w:after="0" w:line="240" w:lineRule="auto"/>
              <w:ind w:firstLine="0"/>
              <w:jc w:val="left"/>
              <w:rPr>
                <w:rFonts w:ascii="Garamond" w:eastAsia="Times New Roman" w:hAnsi="Garamond" w:cs="Arial"/>
                <w:sz w:val="14"/>
                <w:szCs w:val="14"/>
                <w:lang w:val="sq-AL"/>
              </w:rPr>
            </w:pPr>
            <w:r w:rsidRPr="00783D21">
              <w:rPr>
                <w:rFonts w:ascii="Garamond" w:eastAsia="Times New Roman" w:hAnsi="Garamond" w:cs="Arial"/>
                <w:sz w:val="14"/>
                <w:szCs w:val="14"/>
                <w:lang w:val="sq-AL"/>
              </w:rPr>
              <w:t>8593</w:t>
            </w:r>
          </w:p>
        </w:tc>
        <w:tc>
          <w:tcPr>
            <w:tcW w:w="432" w:type="pct"/>
            <w:tcBorders>
              <w:top w:val="nil"/>
              <w:left w:val="nil"/>
              <w:bottom w:val="single" w:sz="4" w:space="0" w:color="auto"/>
              <w:right w:val="single" w:sz="4" w:space="0" w:color="auto"/>
            </w:tcBorders>
            <w:shd w:val="clear" w:color="auto" w:fill="auto"/>
            <w:noWrap/>
            <w:vAlign w:val="bottom"/>
            <w:hideMark/>
          </w:tcPr>
          <w:p w:rsidR="00396C7E" w:rsidRPr="00783D21" w:rsidRDefault="00396C7E" w:rsidP="00CA43B7">
            <w:pPr>
              <w:widowControl w:val="0"/>
              <w:spacing w:after="0" w:line="240" w:lineRule="auto"/>
              <w:ind w:firstLine="0"/>
              <w:jc w:val="left"/>
              <w:rPr>
                <w:rFonts w:ascii="Garamond" w:eastAsia="Times New Roman" w:hAnsi="Garamond" w:cs="Arial"/>
                <w:sz w:val="14"/>
                <w:szCs w:val="14"/>
                <w:lang w:val="sq-AL"/>
              </w:rPr>
            </w:pPr>
            <w:r w:rsidRPr="00783D21">
              <w:rPr>
                <w:rFonts w:ascii="Garamond" w:eastAsia="Times New Roman" w:hAnsi="Garamond" w:cs="Arial"/>
                <w:sz w:val="14"/>
                <w:szCs w:val="14"/>
                <w:lang w:val="sq-AL"/>
              </w:rPr>
              <w:t>10/482</w:t>
            </w:r>
          </w:p>
        </w:tc>
        <w:tc>
          <w:tcPr>
            <w:tcW w:w="719" w:type="pct"/>
            <w:tcBorders>
              <w:top w:val="nil"/>
              <w:left w:val="nil"/>
              <w:bottom w:val="single" w:sz="4" w:space="0" w:color="auto"/>
              <w:right w:val="single" w:sz="4" w:space="0" w:color="auto"/>
            </w:tcBorders>
            <w:shd w:val="clear" w:color="auto" w:fill="auto"/>
            <w:noWrap/>
            <w:vAlign w:val="bottom"/>
            <w:hideMark/>
          </w:tcPr>
          <w:p w:rsidR="00396C7E" w:rsidRPr="00783D21" w:rsidRDefault="00396C7E"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1103412</w:t>
            </w:r>
          </w:p>
        </w:tc>
        <w:tc>
          <w:tcPr>
            <w:tcW w:w="1294" w:type="pct"/>
            <w:tcBorders>
              <w:top w:val="nil"/>
              <w:left w:val="nil"/>
              <w:bottom w:val="single" w:sz="4" w:space="0" w:color="auto"/>
              <w:right w:val="single" w:sz="4" w:space="0" w:color="auto"/>
            </w:tcBorders>
            <w:shd w:val="clear" w:color="auto" w:fill="auto"/>
            <w:noWrap/>
            <w:vAlign w:val="bottom"/>
            <w:hideMark/>
          </w:tcPr>
          <w:p w:rsidR="00396C7E" w:rsidRPr="00783D21" w:rsidRDefault="00396C7E"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Mure  rrethues</w:t>
            </w:r>
          </w:p>
        </w:tc>
        <w:tc>
          <w:tcPr>
            <w:tcW w:w="702" w:type="pct"/>
            <w:tcBorders>
              <w:top w:val="nil"/>
              <w:left w:val="nil"/>
              <w:bottom w:val="single" w:sz="4" w:space="0" w:color="auto"/>
              <w:right w:val="single" w:sz="8" w:space="0" w:color="auto"/>
            </w:tcBorders>
            <w:shd w:val="clear" w:color="auto" w:fill="auto"/>
            <w:noWrap/>
            <w:vAlign w:val="bottom"/>
            <w:hideMark/>
          </w:tcPr>
          <w:p w:rsidR="00396C7E" w:rsidRPr="00783D21" w:rsidRDefault="00396C7E" w:rsidP="00CA43B7">
            <w:pPr>
              <w:widowControl w:val="0"/>
              <w:spacing w:after="0" w:line="240" w:lineRule="auto"/>
              <w:ind w:firstLine="0"/>
              <w:jc w:val="left"/>
              <w:rPr>
                <w:rFonts w:ascii="Garamond" w:eastAsia="Times New Roman" w:hAnsi="Garamond" w:cs="Arial"/>
                <w:sz w:val="14"/>
                <w:szCs w:val="14"/>
                <w:lang w:val="sq-AL"/>
              </w:rPr>
            </w:pPr>
            <w:r w:rsidRPr="00783D21">
              <w:rPr>
                <w:rFonts w:ascii="Garamond" w:eastAsia="Times New Roman" w:hAnsi="Garamond" w:cs="Arial"/>
                <w:sz w:val="14"/>
                <w:szCs w:val="14"/>
                <w:lang w:val="sq-AL"/>
              </w:rPr>
              <w:t>Konfirmuar ZVRPP</w:t>
            </w:r>
          </w:p>
        </w:tc>
      </w:tr>
      <w:tr w:rsidR="00396C7E" w:rsidRPr="00783D21" w:rsidTr="00396C7E">
        <w:trPr>
          <w:trHeight w:val="139"/>
        </w:trPr>
        <w:tc>
          <w:tcPr>
            <w:tcW w:w="270" w:type="pct"/>
            <w:tcBorders>
              <w:top w:val="nil"/>
              <w:left w:val="single" w:sz="8" w:space="0" w:color="auto"/>
              <w:bottom w:val="single" w:sz="4" w:space="0" w:color="auto"/>
              <w:right w:val="single" w:sz="4" w:space="0" w:color="auto"/>
            </w:tcBorders>
            <w:shd w:val="clear" w:color="auto" w:fill="auto"/>
            <w:noWrap/>
            <w:vAlign w:val="bottom"/>
            <w:hideMark/>
          </w:tcPr>
          <w:p w:rsidR="00396C7E" w:rsidRPr="00783D21" w:rsidRDefault="00396C7E"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5</w:t>
            </w:r>
          </w:p>
        </w:tc>
        <w:tc>
          <w:tcPr>
            <w:tcW w:w="361" w:type="pct"/>
            <w:tcBorders>
              <w:top w:val="nil"/>
              <w:left w:val="nil"/>
              <w:bottom w:val="single" w:sz="4" w:space="0" w:color="auto"/>
              <w:right w:val="single" w:sz="4" w:space="0" w:color="auto"/>
            </w:tcBorders>
            <w:shd w:val="clear" w:color="auto" w:fill="auto"/>
            <w:noWrap/>
            <w:vAlign w:val="bottom"/>
            <w:hideMark/>
          </w:tcPr>
          <w:p w:rsidR="00396C7E" w:rsidRPr="00783D21" w:rsidRDefault="00396C7E" w:rsidP="00CA43B7">
            <w:pPr>
              <w:widowControl w:val="0"/>
              <w:spacing w:after="0" w:line="240" w:lineRule="auto"/>
              <w:ind w:firstLine="0"/>
              <w:jc w:val="left"/>
              <w:rPr>
                <w:rFonts w:ascii="Garamond" w:eastAsia="Times New Roman" w:hAnsi="Garamond" w:cs="Arial"/>
                <w:sz w:val="14"/>
                <w:szCs w:val="14"/>
                <w:lang w:val="sq-AL"/>
              </w:rPr>
            </w:pPr>
            <w:r w:rsidRPr="00783D21">
              <w:rPr>
                <w:rFonts w:ascii="Garamond" w:eastAsia="Times New Roman" w:hAnsi="Garamond" w:cs="Arial"/>
                <w:sz w:val="14"/>
                <w:szCs w:val="14"/>
                <w:lang w:val="sq-AL"/>
              </w:rPr>
              <w:t>Marin</w:t>
            </w:r>
          </w:p>
        </w:tc>
        <w:tc>
          <w:tcPr>
            <w:tcW w:w="431" w:type="pct"/>
            <w:tcBorders>
              <w:top w:val="nil"/>
              <w:left w:val="nil"/>
              <w:bottom w:val="single" w:sz="4" w:space="0" w:color="auto"/>
              <w:right w:val="single" w:sz="4" w:space="0" w:color="auto"/>
            </w:tcBorders>
            <w:shd w:val="clear" w:color="auto" w:fill="auto"/>
            <w:noWrap/>
            <w:vAlign w:val="bottom"/>
            <w:hideMark/>
          </w:tcPr>
          <w:p w:rsidR="00396C7E" w:rsidRPr="00783D21" w:rsidRDefault="00396C7E" w:rsidP="00CA43B7">
            <w:pPr>
              <w:widowControl w:val="0"/>
              <w:spacing w:after="0" w:line="240" w:lineRule="auto"/>
              <w:ind w:firstLine="0"/>
              <w:jc w:val="left"/>
              <w:rPr>
                <w:rFonts w:ascii="Garamond" w:eastAsia="Times New Roman" w:hAnsi="Garamond" w:cs="Arial"/>
                <w:sz w:val="14"/>
                <w:szCs w:val="14"/>
                <w:lang w:val="sq-AL"/>
              </w:rPr>
            </w:pPr>
            <w:r w:rsidRPr="00783D21">
              <w:rPr>
                <w:rFonts w:ascii="Garamond" w:eastAsia="Times New Roman" w:hAnsi="Garamond" w:cs="Arial"/>
                <w:sz w:val="14"/>
                <w:szCs w:val="14"/>
                <w:lang w:val="sq-AL"/>
              </w:rPr>
              <w:t>Ded</w:t>
            </w:r>
          </w:p>
        </w:tc>
        <w:tc>
          <w:tcPr>
            <w:tcW w:w="432" w:type="pct"/>
            <w:tcBorders>
              <w:top w:val="nil"/>
              <w:left w:val="nil"/>
              <w:bottom w:val="single" w:sz="4" w:space="0" w:color="auto"/>
              <w:right w:val="single" w:sz="4" w:space="0" w:color="auto"/>
            </w:tcBorders>
            <w:shd w:val="clear" w:color="auto" w:fill="auto"/>
            <w:noWrap/>
            <w:vAlign w:val="bottom"/>
            <w:hideMark/>
          </w:tcPr>
          <w:p w:rsidR="00396C7E" w:rsidRPr="00783D21" w:rsidRDefault="00396C7E" w:rsidP="00CA43B7">
            <w:pPr>
              <w:widowControl w:val="0"/>
              <w:spacing w:after="0" w:line="240" w:lineRule="auto"/>
              <w:ind w:firstLine="0"/>
              <w:jc w:val="left"/>
              <w:rPr>
                <w:rFonts w:ascii="Garamond" w:eastAsia="Times New Roman" w:hAnsi="Garamond" w:cs="Arial"/>
                <w:sz w:val="14"/>
                <w:szCs w:val="14"/>
                <w:lang w:val="sq-AL"/>
              </w:rPr>
            </w:pPr>
            <w:r w:rsidRPr="00783D21">
              <w:rPr>
                <w:rFonts w:ascii="Garamond" w:eastAsia="Times New Roman" w:hAnsi="Garamond" w:cs="Arial"/>
                <w:sz w:val="14"/>
                <w:szCs w:val="14"/>
                <w:lang w:val="sq-AL"/>
              </w:rPr>
              <w:t>Majnishta</w:t>
            </w:r>
          </w:p>
        </w:tc>
        <w:tc>
          <w:tcPr>
            <w:tcW w:w="359" w:type="pct"/>
            <w:tcBorders>
              <w:top w:val="nil"/>
              <w:left w:val="nil"/>
              <w:bottom w:val="single" w:sz="4" w:space="0" w:color="auto"/>
              <w:right w:val="single" w:sz="4" w:space="0" w:color="auto"/>
            </w:tcBorders>
            <w:shd w:val="clear" w:color="auto" w:fill="auto"/>
            <w:noWrap/>
            <w:vAlign w:val="bottom"/>
            <w:hideMark/>
          </w:tcPr>
          <w:p w:rsidR="00396C7E" w:rsidRPr="00783D21" w:rsidRDefault="00396C7E" w:rsidP="00CA43B7">
            <w:pPr>
              <w:widowControl w:val="0"/>
              <w:spacing w:after="0" w:line="240" w:lineRule="auto"/>
              <w:ind w:firstLine="0"/>
              <w:jc w:val="left"/>
              <w:rPr>
                <w:rFonts w:ascii="Garamond" w:eastAsia="Times New Roman" w:hAnsi="Garamond" w:cs="Arial"/>
                <w:sz w:val="14"/>
                <w:szCs w:val="14"/>
                <w:lang w:val="sq-AL"/>
              </w:rPr>
            </w:pPr>
            <w:r w:rsidRPr="00783D21">
              <w:rPr>
                <w:rFonts w:ascii="Garamond" w:eastAsia="Times New Roman" w:hAnsi="Garamond" w:cs="Arial"/>
                <w:sz w:val="14"/>
                <w:szCs w:val="14"/>
                <w:lang w:val="sq-AL"/>
              </w:rPr>
              <w:t>8593</w:t>
            </w:r>
          </w:p>
        </w:tc>
        <w:tc>
          <w:tcPr>
            <w:tcW w:w="432" w:type="pct"/>
            <w:tcBorders>
              <w:top w:val="nil"/>
              <w:left w:val="nil"/>
              <w:bottom w:val="single" w:sz="4" w:space="0" w:color="auto"/>
              <w:right w:val="single" w:sz="4" w:space="0" w:color="auto"/>
            </w:tcBorders>
            <w:shd w:val="clear" w:color="auto" w:fill="auto"/>
            <w:noWrap/>
            <w:vAlign w:val="bottom"/>
            <w:hideMark/>
          </w:tcPr>
          <w:p w:rsidR="00396C7E" w:rsidRPr="00783D21" w:rsidRDefault="00396C7E" w:rsidP="00CA43B7">
            <w:pPr>
              <w:widowControl w:val="0"/>
              <w:spacing w:after="0" w:line="240" w:lineRule="auto"/>
              <w:ind w:firstLine="0"/>
              <w:jc w:val="left"/>
              <w:rPr>
                <w:rFonts w:ascii="Garamond" w:eastAsia="Times New Roman" w:hAnsi="Garamond" w:cs="Arial"/>
                <w:sz w:val="14"/>
                <w:szCs w:val="14"/>
                <w:lang w:val="sq-AL"/>
              </w:rPr>
            </w:pPr>
            <w:r w:rsidRPr="00783D21">
              <w:rPr>
                <w:rFonts w:ascii="Garamond" w:eastAsia="Times New Roman" w:hAnsi="Garamond" w:cs="Arial"/>
                <w:sz w:val="14"/>
                <w:szCs w:val="14"/>
                <w:lang w:val="sq-AL"/>
              </w:rPr>
              <w:t>13/534</w:t>
            </w:r>
          </w:p>
        </w:tc>
        <w:tc>
          <w:tcPr>
            <w:tcW w:w="719" w:type="pct"/>
            <w:tcBorders>
              <w:top w:val="nil"/>
              <w:left w:val="nil"/>
              <w:bottom w:val="single" w:sz="4" w:space="0" w:color="auto"/>
              <w:right w:val="single" w:sz="4" w:space="0" w:color="auto"/>
            </w:tcBorders>
            <w:shd w:val="clear" w:color="auto" w:fill="auto"/>
            <w:noWrap/>
            <w:vAlign w:val="bottom"/>
            <w:hideMark/>
          </w:tcPr>
          <w:p w:rsidR="00396C7E" w:rsidRPr="00783D21" w:rsidRDefault="00396C7E"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5941027</w:t>
            </w:r>
          </w:p>
        </w:tc>
        <w:tc>
          <w:tcPr>
            <w:tcW w:w="1294" w:type="pct"/>
            <w:tcBorders>
              <w:top w:val="nil"/>
              <w:left w:val="nil"/>
              <w:bottom w:val="single" w:sz="4" w:space="0" w:color="auto"/>
              <w:right w:val="single" w:sz="4" w:space="0" w:color="auto"/>
            </w:tcBorders>
            <w:shd w:val="clear" w:color="auto" w:fill="auto"/>
            <w:noWrap/>
            <w:vAlign w:val="bottom"/>
            <w:hideMark/>
          </w:tcPr>
          <w:p w:rsidR="00396C7E" w:rsidRPr="00783D21" w:rsidRDefault="00396C7E"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lokal+shtepi</w:t>
            </w:r>
          </w:p>
        </w:tc>
        <w:tc>
          <w:tcPr>
            <w:tcW w:w="702" w:type="pct"/>
            <w:tcBorders>
              <w:top w:val="nil"/>
              <w:left w:val="nil"/>
              <w:bottom w:val="single" w:sz="4" w:space="0" w:color="auto"/>
              <w:right w:val="single" w:sz="8" w:space="0" w:color="auto"/>
            </w:tcBorders>
            <w:shd w:val="clear" w:color="auto" w:fill="auto"/>
            <w:noWrap/>
            <w:vAlign w:val="bottom"/>
            <w:hideMark/>
          </w:tcPr>
          <w:p w:rsidR="00396C7E" w:rsidRPr="00783D21" w:rsidRDefault="00396C7E" w:rsidP="00CA43B7">
            <w:pPr>
              <w:widowControl w:val="0"/>
              <w:spacing w:after="0" w:line="240" w:lineRule="auto"/>
              <w:ind w:firstLine="0"/>
              <w:jc w:val="left"/>
              <w:rPr>
                <w:rFonts w:ascii="Garamond" w:eastAsia="Times New Roman" w:hAnsi="Garamond" w:cs="Arial"/>
                <w:sz w:val="14"/>
                <w:szCs w:val="14"/>
                <w:lang w:val="sq-AL"/>
              </w:rPr>
            </w:pPr>
            <w:r w:rsidRPr="00783D21">
              <w:rPr>
                <w:rFonts w:ascii="Garamond" w:eastAsia="Times New Roman" w:hAnsi="Garamond" w:cs="Arial"/>
                <w:sz w:val="14"/>
                <w:szCs w:val="14"/>
                <w:lang w:val="sq-AL"/>
              </w:rPr>
              <w:t>Konfirmuar ZVRPP</w:t>
            </w:r>
          </w:p>
        </w:tc>
      </w:tr>
      <w:tr w:rsidR="00396C7E" w:rsidRPr="00783D21" w:rsidTr="00396C7E">
        <w:trPr>
          <w:trHeight w:val="139"/>
        </w:trPr>
        <w:tc>
          <w:tcPr>
            <w:tcW w:w="270" w:type="pct"/>
            <w:tcBorders>
              <w:top w:val="nil"/>
              <w:left w:val="single" w:sz="8" w:space="0" w:color="auto"/>
              <w:bottom w:val="single" w:sz="4" w:space="0" w:color="auto"/>
              <w:right w:val="single" w:sz="4" w:space="0" w:color="auto"/>
            </w:tcBorders>
            <w:shd w:val="clear" w:color="auto" w:fill="auto"/>
            <w:noWrap/>
            <w:vAlign w:val="bottom"/>
            <w:hideMark/>
          </w:tcPr>
          <w:p w:rsidR="00396C7E" w:rsidRPr="00783D21" w:rsidRDefault="00396C7E"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6</w:t>
            </w:r>
          </w:p>
        </w:tc>
        <w:tc>
          <w:tcPr>
            <w:tcW w:w="361" w:type="pct"/>
            <w:tcBorders>
              <w:top w:val="nil"/>
              <w:left w:val="nil"/>
              <w:bottom w:val="single" w:sz="4" w:space="0" w:color="auto"/>
              <w:right w:val="single" w:sz="4" w:space="0" w:color="auto"/>
            </w:tcBorders>
            <w:shd w:val="clear" w:color="auto" w:fill="auto"/>
            <w:noWrap/>
            <w:vAlign w:val="bottom"/>
            <w:hideMark/>
          </w:tcPr>
          <w:p w:rsidR="00396C7E" w:rsidRPr="00783D21" w:rsidRDefault="00396C7E" w:rsidP="00CA43B7">
            <w:pPr>
              <w:widowControl w:val="0"/>
              <w:spacing w:after="0" w:line="240" w:lineRule="auto"/>
              <w:ind w:firstLine="0"/>
              <w:jc w:val="left"/>
              <w:rPr>
                <w:rFonts w:ascii="Garamond" w:eastAsia="Times New Roman" w:hAnsi="Garamond" w:cs="Arial"/>
                <w:sz w:val="14"/>
                <w:szCs w:val="14"/>
                <w:lang w:val="sq-AL"/>
              </w:rPr>
            </w:pPr>
            <w:r w:rsidRPr="00783D21">
              <w:rPr>
                <w:rFonts w:ascii="Garamond" w:eastAsia="Times New Roman" w:hAnsi="Garamond" w:cs="Arial"/>
                <w:sz w:val="14"/>
                <w:szCs w:val="14"/>
                <w:lang w:val="sq-AL"/>
              </w:rPr>
              <w:t>Fran</w:t>
            </w:r>
          </w:p>
        </w:tc>
        <w:tc>
          <w:tcPr>
            <w:tcW w:w="431" w:type="pct"/>
            <w:tcBorders>
              <w:top w:val="nil"/>
              <w:left w:val="nil"/>
              <w:bottom w:val="single" w:sz="4" w:space="0" w:color="auto"/>
              <w:right w:val="single" w:sz="4" w:space="0" w:color="auto"/>
            </w:tcBorders>
            <w:shd w:val="clear" w:color="auto" w:fill="auto"/>
            <w:noWrap/>
            <w:vAlign w:val="bottom"/>
            <w:hideMark/>
          </w:tcPr>
          <w:p w:rsidR="00396C7E" w:rsidRPr="00783D21" w:rsidRDefault="00396C7E" w:rsidP="00CA43B7">
            <w:pPr>
              <w:widowControl w:val="0"/>
              <w:spacing w:after="0" w:line="240" w:lineRule="auto"/>
              <w:ind w:firstLine="0"/>
              <w:jc w:val="left"/>
              <w:rPr>
                <w:rFonts w:ascii="Garamond" w:eastAsia="Times New Roman" w:hAnsi="Garamond" w:cs="Arial"/>
                <w:sz w:val="14"/>
                <w:szCs w:val="14"/>
                <w:lang w:val="sq-AL"/>
              </w:rPr>
            </w:pPr>
            <w:r w:rsidRPr="00783D21">
              <w:rPr>
                <w:rFonts w:ascii="Garamond" w:eastAsia="Times New Roman" w:hAnsi="Garamond" w:cs="Arial"/>
                <w:sz w:val="14"/>
                <w:szCs w:val="14"/>
                <w:lang w:val="sq-AL"/>
              </w:rPr>
              <w:t>Gjoke</w:t>
            </w:r>
          </w:p>
        </w:tc>
        <w:tc>
          <w:tcPr>
            <w:tcW w:w="432" w:type="pct"/>
            <w:tcBorders>
              <w:top w:val="nil"/>
              <w:left w:val="nil"/>
              <w:bottom w:val="single" w:sz="4" w:space="0" w:color="auto"/>
              <w:right w:val="single" w:sz="4" w:space="0" w:color="auto"/>
            </w:tcBorders>
            <w:shd w:val="clear" w:color="auto" w:fill="auto"/>
            <w:noWrap/>
            <w:vAlign w:val="bottom"/>
            <w:hideMark/>
          </w:tcPr>
          <w:p w:rsidR="00396C7E" w:rsidRPr="00783D21" w:rsidRDefault="00396C7E" w:rsidP="00CA43B7">
            <w:pPr>
              <w:widowControl w:val="0"/>
              <w:spacing w:after="0" w:line="240" w:lineRule="auto"/>
              <w:ind w:firstLine="0"/>
              <w:jc w:val="left"/>
              <w:rPr>
                <w:rFonts w:ascii="Garamond" w:eastAsia="Times New Roman" w:hAnsi="Garamond" w:cs="Arial"/>
                <w:sz w:val="14"/>
                <w:szCs w:val="14"/>
                <w:lang w:val="sq-AL"/>
              </w:rPr>
            </w:pPr>
            <w:r w:rsidRPr="00783D21">
              <w:rPr>
                <w:rFonts w:ascii="Garamond" w:eastAsia="Times New Roman" w:hAnsi="Garamond" w:cs="Arial"/>
                <w:sz w:val="14"/>
                <w:szCs w:val="14"/>
                <w:lang w:val="sq-AL"/>
              </w:rPr>
              <w:t>Lekndreaj</w:t>
            </w:r>
          </w:p>
        </w:tc>
        <w:tc>
          <w:tcPr>
            <w:tcW w:w="359" w:type="pct"/>
            <w:tcBorders>
              <w:top w:val="nil"/>
              <w:left w:val="nil"/>
              <w:bottom w:val="single" w:sz="4" w:space="0" w:color="auto"/>
              <w:right w:val="single" w:sz="4" w:space="0" w:color="auto"/>
            </w:tcBorders>
            <w:shd w:val="clear" w:color="auto" w:fill="auto"/>
            <w:noWrap/>
            <w:vAlign w:val="bottom"/>
            <w:hideMark/>
          </w:tcPr>
          <w:p w:rsidR="00396C7E" w:rsidRPr="00783D21" w:rsidRDefault="00396C7E" w:rsidP="00CA43B7">
            <w:pPr>
              <w:widowControl w:val="0"/>
              <w:spacing w:after="0" w:line="240" w:lineRule="auto"/>
              <w:ind w:firstLine="0"/>
              <w:jc w:val="left"/>
              <w:rPr>
                <w:rFonts w:ascii="Garamond" w:eastAsia="Times New Roman" w:hAnsi="Garamond" w:cs="Arial"/>
                <w:sz w:val="14"/>
                <w:szCs w:val="14"/>
                <w:lang w:val="sq-AL"/>
              </w:rPr>
            </w:pPr>
            <w:r w:rsidRPr="00783D21">
              <w:rPr>
                <w:rFonts w:ascii="Garamond" w:eastAsia="Times New Roman" w:hAnsi="Garamond" w:cs="Arial"/>
                <w:sz w:val="14"/>
                <w:szCs w:val="14"/>
                <w:lang w:val="sq-AL"/>
              </w:rPr>
              <w:t>8593</w:t>
            </w:r>
          </w:p>
        </w:tc>
        <w:tc>
          <w:tcPr>
            <w:tcW w:w="432" w:type="pct"/>
            <w:tcBorders>
              <w:top w:val="nil"/>
              <w:left w:val="nil"/>
              <w:bottom w:val="single" w:sz="4" w:space="0" w:color="auto"/>
              <w:right w:val="single" w:sz="4" w:space="0" w:color="auto"/>
            </w:tcBorders>
            <w:shd w:val="clear" w:color="auto" w:fill="auto"/>
            <w:noWrap/>
            <w:vAlign w:val="bottom"/>
            <w:hideMark/>
          </w:tcPr>
          <w:p w:rsidR="00396C7E" w:rsidRPr="00783D21" w:rsidRDefault="00396C7E" w:rsidP="00CA43B7">
            <w:pPr>
              <w:widowControl w:val="0"/>
              <w:spacing w:after="0" w:line="240" w:lineRule="auto"/>
              <w:ind w:firstLine="0"/>
              <w:jc w:val="left"/>
              <w:rPr>
                <w:rFonts w:ascii="Garamond" w:eastAsia="Times New Roman" w:hAnsi="Garamond" w:cs="Arial"/>
                <w:sz w:val="14"/>
                <w:szCs w:val="14"/>
                <w:lang w:val="sq-AL"/>
              </w:rPr>
            </w:pPr>
            <w:r w:rsidRPr="00783D21">
              <w:rPr>
                <w:rFonts w:ascii="Garamond" w:eastAsia="Times New Roman" w:hAnsi="Garamond" w:cs="Arial"/>
                <w:sz w:val="14"/>
                <w:szCs w:val="14"/>
                <w:lang w:val="sq-AL"/>
              </w:rPr>
              <w:t>16/714</w:t>
            </w:r>
          </w:p>
        </w:tc>
        <w:tc>
          <w:tcPr>
            <w:tcW w:w="719" w:type="pct"/>
            <w:tcBorders>
              <w:top w:val="nil"/>
              <w:left w:val="nil"/>
              <w:bottom w:val="single" w:sz="4" w:space="0" w:color="auto"/>
              <w:right w:val="single" w:sz="4" w:space="0" w:color="auto"/>
            </w:tcBorders>
            <w:shd w:val="clear" w:color="auto" w:fill="auto"/>
            <w:noWrap/>
            <w:vAlign w:val="bottom"/>
            <w:hideMark/>
          </w:tcPr>
          <w:p w:rsidR="00396C7E" w:rsidRPr="00783D21" w:rsidRDefault="00396C7E"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2226334</w:t>
            </w:r>
          </w:p>
        </w:tc>
        <w:tc>
          <w:tcPr>
            <w:tcW w:w="1294" w:type="pct"/>
            <w:tcBorders>
              <w:top w:val="nil"/>
              <w:left w:val="nil"/>
              <w:bottom w:val="single" w:sz="4" w:space="0" w:color="auto"/>
              <w:right w:val="single" w:sz="4" w:space="0" w:color="auto"/>
            </w:tcBorders>
            <w:shd w:val="clear" w:color="auto" w:fill="auto"/>
            <w:noWrap/>
            <w:vAlign w:val="bottom"/>
            <w:hideMark/>
          </w:tcPr>
          <w:p w:rsidR="00396C7E" w:rsidRPr="00783D21" w:rsidRDefault="00396C7E"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Shtëpi Banimi(1kt)</w:t>
            </w:r>
          </w:p>
        </w:tc>
        <w:tc>
          <w:tcPr>
            <w:tcW w:w="702" w:type="pct"/>
            <w:tcBorders>
              <w:top w:val="nil"/>
              <w:left w:val="nil"/>
              <w:bottom w:val="single" w:sz="4" w:space="0" w:color="auto"/>
              <w:right w:val="single" w:sz="8" w:space="0" w:color="auto"/>
            </w:tcBorders>
            <w:shd w:val="clear" w:color="auto" w:fill="auto"/>
            <w:noWrap/>
            <w:vAlign w:val="bottom"/>
            <w:hideMark/>
          </w:tcPr>
          <w:p w:rsidR="00396C7E" w:rsidRPr="00783D21" w:rsidRDefault="00C810BD" w:rsidP="00CA43B7">
            <w:pPr>
              <w:widowControl w:val="0"/>
              <w:spacing w:after="0" w:line="240" w:lineRule="auto"/>
              <w:ind w:firstLine="0"/>
              <w:jc w:val="left"/>
              <w:rPr>
                <w:rFonts w:ascii="Garamond" w:eastAsia="Times New Roman" w:hAnsi="Garamond" w:cs="Arial"/>
                <w:sz w:val="14"/>
                <w:szCs w:val="14"/>
                <w:lang w:val="sq-AL"/>
              </w:rPr>
            </w:pPr>
            <w:r w:rsidRPr="00783D21">
              <w:rPr>
                <w:rFonts w:ascii="Garamond" w:eastAsia="Times New Roman" w:hAnsi="Garamond" w:cs="Arial"/>
                <w:sz w:val="14"/>
                <w:szCs w:val="14"/>
                <w:lang w:val="sq-AL"/>
              </w:rPr>
              <w:t>Certifikatë</w:t>
            </w:r>
            <w:r w:rsidR="00396C7E" w:rsidRPr="00783D21">
              <w:rPr>
                <w:rFonts w:ascii="Garamond" w:eastAsia="Times New Roman" w:hAnsi="Garamond" w:cs="Arial"/>
                <w:sz w:val="14"/>
                <w:szCs w:val="14"/>
                <w:lang w:val="sq-AL"/>
              </w:rPr>
              <w:t xml:space="preserve"> Pronësie</w:t>
            </w:r>
          </w:p>
        </w:tc>
      </w:tr>
      <w:tr w:rsidR="00396C7E" w:rsidRPr="00783D21" w:rsidTr="00396C7E">
        <w:trPr>
          <w:trHeight w:val="139"/>
        </w:trPr>
        <w:tc>
          <w:tcPr>
            <w:tcW w:w="270" w:type="pct"/>
            <w:tcBorders>
              <w:top w:val="nil"/>
              <w:left w:val="single" w:sz="8" w:space="0" w:color="auto"/>
              <w:bottom w:val="single" w:sz="8" w:space="0" w:color="auto"/>
              <w:right w:val="nil"/>
            </w:tcBorders>
            <w:shd w:val="clear" w:color="auto" w:fill="auto"/>
            <w:noWrap/>
            <w:vAlign w:val="bottom"/>
            <w:hideMark/>
          </w:tcPr>
          <w:p w:rsidR="00396C7E" w:rsidRPr="00783D21" w:rsidRDefault="00396C7E" w:rsidP="00CA43B7">
            <w:pPr>
              <w:widowControl w:val="0"/>
              <w:spacing w:after="0" w:line="240" w:lineRule="auto"/>
              <w:ind w:firstLine="0"/>
              <w:jc w:val="center"/>
              <w:rPr>
                <w:rFonts w:ascii="Garamond" w:eastAsia="Times New Roman" w:hAnsi="Garamond" w:cs="Arial"/>
                <w:sz w:val="14"/>
                <w:szCs w:val="14"/>
                <w:lang w:val="sq-AL"/>
              </w:rPr>
            </w:pPr>
            <w:r w:rsidRPr="00783D21">
              <w:rPr>
                <w:rFonts w:ascii="Garamond" w:eastAsia="Times New Roman" w:hAnsi="Garamond" w:cs="Arial"/>
                <w:sz w:val="14"/>
                <w:szCs w:val="14"/>
                <w:lang w:val="sq-AL"/>
              </w:rPr>
              <w:t> </w:t>
            </w:r>
          </w:p>
        </w:tc>
        <w:tc>
          <w:tcPr>
            <w:tcW w:w="361" w:type="pct"/>
            <w:tcBorders>
              <w:top w:val="nil"/>
              <w:left w:val="single" w:sz="4" w:space="0" w:color="auto"/>
              <w:bottom w:val="single" w:sz="8" w:space="0" w:color="auto"/>
              <w:right w:val="single" w:sz="4" w:space="0" w:color="auto"/>
            </w:tcBorders>
            <w:shd w:val="clear" w:color="auto" w:fill="auto"/>
            <w:noWrap/>
            <w:vAlign w:val="bottom"/>
            <w:hideMark/>
          </w:tcPr>
          <w:p w:rsidR="00396C7E" w:rsidRPr="00783D21" w:rsidRDefault="00396C7E" w:rsidP="00CA43B7">
            <w:pPr>
              <w:widowControl w:val="0"/>
              <w:spacing w:after="0" w:line="240" w:lineRule="auto"/>
              <w:ind w:firstLine="0"/>
              <w:jc w:val="left"/>
              <w:rPr>
                <w:rFonts w:ascii="Garamond" w:eastAsia="Times New Roman" w:hAnsi="Garamond" w:cs="Arial"/>
                <w:sz w:val="14"/>
                <w:szCs w:val="14"/>
                <w:lang w:val="sq-AL"/>
              </w:rPr>
            </w:pPr>
            <w:r w:rsidRPr="00783D21">
              <w:rPr>
                <w:rFonts w:ascii="Garamond" w:eastAsia="Times New Roman" w:hAnsi="Garamond" w:cs="Arial"/>
                <w:sz w:val="14"/>
                <w:szCs w:val="14"/>
                <w:lang w:val="sq-AL"/>
              </w:rPr>
              <w:t>SHUMA</w:t>
            </w:r>
          </w:p>
        </w:tc>
        <w:tc>
          <w:tcPr>
            <w:tcW w:w="431" w:type="pct"/>
            <w:tcBorders>
              <w:top w:val="nil"/>
              <w:left w:val="nil"/>
              <w:bottom w:val="single" w:sz="8" w:space="0" w:color="auto"/>
              <w:right w:val="nil"/>
            </w:tcBorders>
            <w:shd w:val="clear" w:color="auto" w:fill="auto"/>
            <w:noWrap/>
            <w:vAlign w:val="bottom"/>
            <w:hideMark/>
          </w:tcPr>
          <w:p w:rsidR="00396C7E" w:rsidRPr="00783D21" w:rsidRDefault="00396C7E" w:rsidP="00CA43B7">
            <w:pPr>
              <w:widowControl w:val="0"/>
              <w:spacing w:after="0" w:line="240" w:lineRule="auto"/>
              <w:ind w:firstLine="0"/>
              <w:jc w:val="left"/>
              <w:rPr>
                <w:rFonts w:ascii="Garamond" w:eastAsia="Times New Roman" w:hAnsi="Garamond" w:cs="Arial"/>
                <w:sz w:val="14"/>
                <w:szCs w:val="14"/>
                <w:lang w:val="sq-AL"/>
              </w:rPr>
            </w:pPr>
            <w:r w:rsidRPr="00783D21">
              <w:rPr>
                <w:rFonts w:ascii="Garamond" w:eastAsia="Times New Roman" w:hAnsi="Garamond" w:cs="Arial"/>
                <w:sz w:val="14"/>
                <w:szCs w:val="14"/>
                <w:lang w:val="sq-AL"/>
              </w:rPr>
              <w:t> </w:t>
            </w:r>
          </w:p>
        </w:tc>
        <w:tc>
          <w:tcPr>
            <w:tcW w:w="432" w:type="pct"/>
            <w:tcBorders>
              <w:top w:val="nil"/>
              <w:left w:val="nil"/>
              <w:bottom w:val="single" w:sz="8" w:space="0" w:color="auto"/>
              <w:right w:val="nil"/>
            </w:tcBorders>
            <w:shd w:val="clear" w:color="auto" w:fill="auto"/>
            <w:noWrap/>
            <w:vAlign w:val="bottom"/>
            <w:hideMark/>
          </w:tcPr>
          <w:p w:rsidR="00396C7E" w:rsidRPr="00783D21" w:rsidRDefault="00396C7E" w:rsidP="00CA43B7">
            <w:pPr>
              <w:widowControl w:val="0"/>
              <w:spacing w:after="0" w:line="240" w:lineRule="auto"/>
              <w:ind w:firstLine="0"/>
              <w:jc w:val="left"/>
              <w:rPr>
                <w:rFonts w:ascii="Garamond" w:eastAsia="Times New Roman" w:hAnsi="Garamond" w:cs="Arial"/>
                <w:sz w:val="14"/>
                <w:szCs w:val="14"/>
                <w:lang w:val="sq-AL"/>
              </w:rPr>
            </w:pPr>
            <w:r w:rsidRPr="00783D21">
              <w:rPr>
                <w:rFonts w:ascii="Garamond" w:eastAsia="Times New Roman" w:hAnsi="Garamond" w:cs="Arial"/>
                <w:sz w:val="14"/>
                <w:szCs w:val="14"/>
                <w:lang w:val="sq-AL"/>
              </w:rPr>
              <w:t> </w:t>
            </w:r>
          </w:p>
        </w:tc>
        <w:tc>
          <w:tcPr>
            <w:tcW w:w="359" w:type="pct"/>
            <w:tcBorders>
              <w:top w:val="nil"/>
              <w:left w:val="nil"/>
              <w:bottom w:val="single" w:sz="8" w:space="0" w:color="auto"/>
              <w:right w:val="nil"/>
            </w:tcBorders>
            <w:shd w:val="clear" w:color="auto" w:fill="auto"/>
            <w:noWrap/>
            <w:vAlign w:val="bottom"/>
            <w:hideMark/>
          </w:tcPr>
          <w:p w:rsidR="00396C7E" w:rsidRPr="00783D21" w:rsidRDefault="00396C7E" w:rsidP="00CA43B7">
            <w:pPr>
              <w:widowControl w:val="0"/>
              <w:spacing w:after="0" w:line="240" w:lineRule="auto"/>
              <w:ind w:firstLine="0"/>
              <w:jc w:val="left"/>
              <w:rPr>
                <w:rFonts w:ascii="Garamond" w:eastAsia="Times New Roman" w:hAnsi="Garamond" w:cs="Arial"/>
                <w:sz w:val="14"/>
                <w:szCs w:val="14"/>
                <w:lang w:val="sq-AL"/>
              </w:rPr>
            </w:pPr>
            <w:r w:rsidRPr="00783D21">
              <w:rPr>
                <w:rFonts w:ascii="Garamond" w:eastAsia="Times New Roman" w:hAnsi="Garamond" w:cs="Arial"/>
                <w:sz w:val="14"/>
                <w:szCs w:val="14"/>
                <w:lang w:val="sq-AL"/>
              </w:rPr>
              <w:t> </w:t>
            </w:r>
          </w:p>
        </w:tc>
        <w:tc>
          <w:tcPr>
            <w:tcW w:w="432" w:type="pct"/>
            <w:tcBorders>
              <w:top w:val="nil"/>
              <w:left w:val="nil"/>
              <w:bottom w:val="single" w:sz="8" w:space="0" w:color="auto"/>
              <w:right w:val="nil"/>
            </w:tcBorders>
            <w:shd w:val="clear" w:color="auto" w:fill="auto"/>
            <w:noWrap/>
            <w:vAlign w:val="bottom"/>
            <w:hideMark/>
          </w:tcPr>
          <w:p w:rsidR="00396C7E" w:rsidRPr="00783D21" w:rsidRDefault="00396C7E" w:rsidP="00CA43B7">
            <w:pPr>
              <w:widowControl w:val="0"/>
              <w:spacing w:after="0" w:line="240" w:lineRule="auto"/>
              <w:ind w:firstLine="0"/>
              <w:jc w:val="left"/>
              <w:rPr>
                <w:rFonts w:ascii="Garamond" w:eastAsia="Times New Roman" w:hAnsi="Garamond" w:cs="Arial"/>
                <w:sz w:val="14"/>
                <w:szCs w:val="14"/>
                <w:lang w:val="sq-AL"/>
              </w:rPr>
            </w:pPr>
            <w:r w:rsidRPr="00783D21">
              <w:rPr>
                <w:rFonts w:ascii="Garamond" w:eastAsia="Times New Roman" w:hAnsi="Garamond" w:cs="Arial"/>
                <w:sz w:val="14"/>
                <w:szCs w:val="14"/>
                <w:lang w:val="sq-AL"/>
              </w:rPr>
              <w:t> </w:t>
            </w:r>
          </w:p>
        </w:tc>
        <w:tc>
          <w:tcPr>
            <w:tcW w:w="719" w:type="pct"/>
            <w:tcBorders>
              <w:top w:val="nil"/>
              <w:left w:val="single" w:sz="4" w:space="0" w:color="auto"/>
              <w:bottom w:val="single" w:sz="8" w:space="0" w:color="auto"/>
              <w:right w:val="single" w:sz="4" w:space="0" w:color="auto"/>
            </w:tcBorders>
            <w:shd w:val="clear" w:color="auto" w:fill="auto"/>
            <w:noWrap/>
            <w:vAlign w:val="bottom"/>
            <w:hideMark/>
          </w:tcPr>
          <w:p w:rsidR="00396C7E" w:rsidRPr="00783D21" w:rsidRDefault="00396C7E" w:rsidP="00CA43B7">
            <w:pPr>
              <w:widowControl w:val="0"/>
              <w:spacing w:after="0" w:line="240" w:lineRule="auto"/>
              <w:ind w:firstLine="0"/>
              <w:jc w:val="center"/>
              <w:rPr>
                <w:rFonts w:ascii="Garamond" w:eastAsia="Times New Roman" w:hAnsi="Garamond" w:cs="Arial"/>
                <w:b/>
                <w:bCs/>
                <w:sz w:val="14"/>
                <w:szCs w:val="14"/>
                <w:lang w:val="sq-AL"/>
              </w:rPr>
            </w:pPr>
            <w:r w:rsidRPr="00783D21">
              <w:rPr>
                <w:rFonts w:ascii="Garamond" w:eastAsia="Times New Roman" w:hAnsi="Garamond" w:cs="Arial"/>
                <w:b/>
                <w:bCs/>
                <w:sz w:val="14"/>
                <w:szCs w:val="14"/>
                <w:lang w:val="sq-AL"/>
              </w:rPr>
              <w:t>13174610</w:t>
            </w:r>
          </w:p>
        </w:tc>
        <w:tc>
          <w:tcPr>
            <w:tcW w:w="1294" w:type="pct"/>
            <w:tcBorders>
              <w:top w:val="nil"/>
              <w:left w:val="nil"/>
              <w:bottom w:val="single" w:sz="8" w:space="0" w:color="auto"/>
              <w:right w:val="nil"/>
            </w:tcBorders>
            <w:shd w:val="clear" w:color="auto" w:fill="auto"/>
            <w:noWrap/>
            <w:vAlign w:val="bottom"/>
            <w:hideMark/>
          </w:tcPr>
          <w:p w:rsidR="00396C7E" w:rsidRPr="00783D21" w:rsidRDefault="00396C7E" w:rsidP="00CA43B7">
            <w:pPr>
              <w:widowControl w:val="0"/>
              <w:spacing w:after="0" w:line="240" w:lineRule="auto"/>
              <w:ind w:firstLine="0"/>
              <w:jc w:val="left"/>
              <w:rPr>
                <w:rFonts w:ascii="Garamond" w:eastAsia="Times New Roman" w:hAnsi="Garamond" w:cs="Arial"/>
                <w:sz w:val="14"/>
                <w:szCs w:val="14"/>
                <w:lang w:val="sq-AL"/>
              </w:rPr>
            </w:pPr>
            <w:r w:rsidRPr="00783D21">
              <w:rPr>
                <w:rFonts w:ascii="Garamond" w:eastAsia="Times New Roman" w:hAnsi="Garamond" w:cs="Arial"/>
                <w:sz w:val="14"/>
                <w:szCs w:val="14"/>
                <w:lang w:val="sq-AL"/>
              </w:rPr>
              <w:t> </w:t>
            </w:r>
          </w:p>
        </w:tc>
        <w:tc>
          <w:tcPr>
            <w:tcW w:w="702" w:type="pct"/>
            <w:tcBorders>
              <w:top w:val="nil"/>
              <w:left w:val="nil"/>
              <w:bottom w:val="single" w:sz="8" w:space="0" w:color="auto"/>
              <w:right w:val="single" w:sz="8" w:space="0" w:color="auto"/>
            </w:tcBorders>
            <w:shd w:val="clear" w:color="auto" w:fill="auto"/>
            <w:noWrap/>
            <w:vAlign w:val="bottom"/>
            <w:hideMark/>
          </w:tcPr>
          <w:p w:rsidR="00396C7E" w:rsidRPr="00783D21" w:rsidRDefault="00396C7E" w:rsidP="00CA43B7">
            <w:pPr>
              <w:widowControl w:val="0"/>
              <w:spacing w:after="0" w:line="240" w:lineRule="auto"/>
              <w:ind w:firstLine="0"/>
              <w:jc w:val="left"/>
              <w:rPr>
                <w:rFonts w:ascii="Garamond" w:eastAsia="Times New Roman" w:hAnsi="Garamond" w:cs="Arial"/>
                <w:sz w:val="14"/>
                <w:szCs w:val="14"/>
                <w:lang w:val="sq-AL"/>
              </w:rPr>
            </w:pPr>
            <w:r w:rsidRPr="00783D21">
              <w:rPr>
                <w:rFonts w:ascii="Garamond" w:eastAsia="Times New Roman" w:hAnsi="Garamond" w:cs="Arial"/>
                <w:sz w:val="14"/>
                <w:szCs w:val="14"/>
                <w:lang w:val="sq-AL"/>
              </w:rPr>
              <w:t> </w:t>
            </w:r>
          </w:p>
        </w:tc>
      </w:tr>
    </w:tbl>
    <w:p w:rsidR="0082760A" w:rsidRDefault="0082760A" w:rsidP="00CA43B7">
      <w:pPr>
        <w:pStyle w:val="Akti"/>
        <w:keepNext w:val="0"/>
        <w:rPr>
          <w:lang w:val="sq-AL"/>
        </w:rPr>
        <w:sectPr w:rsidR="0082760A" w:rsidSect="0082760A">
          <w:footnotePr>
            <w:numFmt w:val="chicago"/>
          </w:footnotePr>
          <w:type w:val="continuous"/>
          <w:pgSz w:w="11907" w:h="16840" w:code="9"/>
          <w:pgMar w:top="720" w:right="1134" w:bottom="720" w:left="1134" w:header="851" w:footer="851" w:gutter="0"/>
          <w:pgNumType w:start="26586"/>
          <w:cols w:space="454"/>
          <w:docGrid w:linePitch="360"/>
        </w:sectPr>
      </w:pPr>
    </w:p>
    <w:p w:rsidR="00A802EA" w:rsidRDefault="00A802EA" w:rsidP="00CA43B7">
      <w:pPr>
        <w:pStyle w:val="Akti"/>
        <w:keepNext w:val="0"/>
        <w:rPr>
          <w:lang w:val="sq-AL"/>
        </w:rPr>
        <w:sectPr w:rsidR="00A802EA" w:rsidSect="0082760A">
          <w:footnotePr>
            <w:numFmt w:val="chicago"/>
          </w:footnotePr>
          <w:type w:val="continuous"/>
          <w:pgSz w:w="11907" w:h="16840" w:code="9"/>
          <w:pgMar w:top="720" w:right="1134" w:bottom="720" w:left="1134" w:header="851" w:footer="851" w:gutter="0"/>
          <w:cols w:space="454"/>
          <w:docGrid w:linePitch="360"/>
        </w:sectPr>
      </w:pPr>
    </w:p>
    <w:p w:rsidR="00560C81" w:rsidRPr="00783D21" w:rsidRDefault="00560C81" w:rsidP="00415C31">
      <w:pPr>
        <w:pStyle w:val="NeniTitull"/>
      </w:pPr>
      <w:r w:rsidRPr="00783D21">
        <w:t xml:space="preserve">VENDIM </w:t>
      </w:r>
    </w:p>
    <w:p w:rsidR="0035242E" w:rsidRPr="00783D21" w:rsidRDefault="005A1145" w:rsidP="00415C31">
      <w:pPr>
        <w:pStyle w:val="NeniTitull"/>
      </w:pPr>
      <w:r>
        <w:t xml:space="preserve">Nr. 950, </w:t>
      </w:r>
      <w:r w:rsidR="0035242E" w:rsidRPr="00783D21">
        <w:t>datë 28.12.2016</w:t>
      </w:r>
    </w:p>
    <w:p w:rsidR="0035242E" w:rsidRPr="004131E0" w:rsidRDefault="0035242E" w:rsidP="00415C31">
      <w:pPr>
        <w:pStyle w:val="NeniTitull"/>
        <w:rPr>
          <w:sz w:val="16"/>
        </w:rPr>
      </w:pPr>
    </w:p>
    <w:p w:rsidR="0035242E" w:rsidRPr="00783D21" w:rsidRDefault="0035242E" w:rsidP="00415C31">
      <w:pPr>
        <w:pStyle w:val="NeniTitull"/>
      </w:pPr>
      <w:r w:rsidRPr="00783D21">
        <w:t>PËR SHPRONËSIMIN, PËR INTERES PUBLIK, TË PRONARËVE TË PASURIVE TË PALUAJTSHME, PRONË PRIVATE, QË PREKEN NGA NDËRTIMI I SEGMENTIT RRUGOR “TRE URAT LESKOVIK”</w:t>
      </w:r>
    </w:p>
    <w:p w:rsidR="0035242E" w:rsidRPr="00783D21" w:rsidRDefault="0035242E" w:rsidP="00415C31">
      <w:pPr>
        <w:pStyle w:val="Hapesira7"/>
        <w:rPr>
          <w:lang w:val="sq-AL"/>
        </w:rPr>
      </w:pPr>
    </w:p>
    <w:p w:rsidR="0035242E" w:rsidRPr="00783D21" w:rsidRDefault="0035242E" w:rsidP="00415C31">
      <w:pPr>
        <w:pStyle w:val="Paragrafi"/>
        <w:rPr>
          <w:lang w:val="sq-AL"/>
        </w:rPr>
      </w:pPr>
      <w:r w:rsidRPr="00783D21">
        <w:rPr>
          <w:lang w:val="sq-AL"/>
        </w:rPr>
        <w:t>Në mbështetje të nenit 100 të Kushtetutës, dhe të neneve 5, pika 1, 20 e 21, të ligjit nr.8561, datë 22.12.1999, “Për shpronësimet dhe marrjen në përdorim të përkohshëm të pasurisë, pronë private, për interes publik”, me propozimin e ministrit të Transportit dhe Infrastrukturës, Këshilli i Ministrave</w:t>
      </w:r>
    </w:p>
    <w:p w:rsidR="0035242E" w:rsidRPr="00783D21" w:rsidRDefault="0035242E" w:rsidP="00415C31">
      <w:pPr>
        <w:pStyle w:val="Hapesira7"/>
        <w:rPr>
          <w:lang w:val="sq-AL"/>
        </w:rPr>
      </w:pPr>
    </w:p>
    <w:p w:rsidR="0035242E" w:rsidRPr="00783D21" w:rsidRDefault="0035242E" w:rsidP="00415C31">
      <w:pPr>
        <w:pStyle w:val="NeniNr"/>
      </w:pPr>
      <w:r w:rsidRPr="00783D21">
        <w:t>VENDOSI:</w:t>
      </w:r>
    </w:p>
    <w:p w:rsidR="0035242E" w:rsidRPr="00783D21" w:rsidRDefault="0035242E" w:rsidP="00415C31">
      <w:pPr>
        <w:pStyle w:val="Hapesira7"/>
        <w:rPr>
          <w:lang w:val="sq-AL"/>
        </w:rPr>
      </w:pPr>
    </w:p>
    <w:p w:rsidR="0035242E" w:rsidRPr="005A1145" w:rsidRDefault="0035242E" w:rsidP="00415C31">
      <w:pPr>
        <w:pStyle w:val="Paragrafi"/>
        <w:rPr>
          <w:spacing w:val="-4"/>
          <w:lang w:val="sq-AL"/>
        </w:rPr>
      </w:pPr>
      <w:r w:rsidRPr="005A1145">
        <w:rPr>
          <w:spacing w:val="-4"/>
          <w:lang w:val="sq-AL"/>
        </w:rPr>
        <w:t xml:space="preserve">1. Shpronësimin, për interes publik, të pronarëve të pasurive të paluajtshme, pronë private, që preken nga ndërtimi i segmentit rrugor “Tre Urat Leskovik”. </w:t>
      </w:r>
    </w:p>
    <w:p w:rsidR="0035242E" w:rsidRPr="005A1145" w:rsidRDefault="0035242E" w:rsidP="00415C31">
      <w:pPr>
        <w:pStyle w:val="Paragrafi"/>
        <w:rPr>
          <w:spacing w:val="-4"/>
          <w:lang w:val="sq-AL"/>
        </w:rPr>
      </w:pPr>
      <w:r w:rsidRPr="005A1145">
        <w:rPr>
          <w:spacing w:val="-4"/>
          <w:lang w:val="sq-AL"/>
        </w:rPr>
        <w:t>2. Shpronësimi të bëhet në favor të Autoritetit Rrugor Shqiptar.</w:t>
      </w:r>
    </w:p>
    <w:p w:rsidR="0035242E" w:rsidRPr="005A1145" w:rsidRDefault="0035242E" w:rsidP="00415C31">
      <w:pPr>
        <w:pStyle w:val="Paragrafi"/>
        <w:rPr>
          <w:spacing w:val="-4"/>
          <w:lang w:val="sq-AL"/>
        </w:rPr>
      </w:pPr>
      <w:r w:rsidRPr="005A1145">
        <w:rPr>
          <w:spacing w:val="-4"/>
          <w:lang w:val="sq-AL"/>
        </w:rPr>
        <w:t>3. Pronarët e pasurive  të paluajtshme, që shpronësohen, të kompensohen në vlerë të plotë, sipas masës së kompensimit përkatës që paraqitet në tabelën bashkëlidhur këtij vendimi, për pasuritë “arë” dhe “pyll”, me një shumë të përgjithshme prej 780 560 (shtatëqind e tetëdhjetë mijë e pesëqind e gjashtëdhjetë) lekësh, nga të cilat:</w:t>
      </w:r>
    </w:p>
    <w:p w:rsidR="0035242E" w:rsidRPr="005A1145" w:rsidRDefault="0035242E" w:rsidP="00415C31">
      <w:pPr>
        <w:pStyle w:val="Paragrafi"/>
        <w:rPr>
          <w:spacing w:val="-4"/>
          <w:lang w:val="sq-AL"/>
        </w:rPr>
      </w:pPr>
      <w:r w:rsidRPr="005A1145">
        <w:rPr>
          <w:spacing w:val="-4"/>
          <w:lang w:val="sq-AL"/>
        </w:rPr>
        <w:t>- arë, me sipërfaqe  885 m</w:t>
      </w:r>
      <w:r w:rsidRPr="005A1145">
        <w:rPr>
          <w:spacing w:val="-4"/>
          <w:vertAlign w:val="superscript"/>
          <w:lang w:val="sq-AL"/>
        </w:rPr>
        <w:t>2</w:t>
      </w:r>
      <w:r w:rsidRPr="005A1145">
        <w:rPr>
          <w:spacing w:val="-4"/>
          <w:lang w:val="sq-AL"/>
        </w:rPr>
        <w:t xml:space="preserve">, me vlerë 84 960 (tetëdhjetë e katër mijë e nëntëqind e gjashtëdhjetë) lekë; </w:t>
      </w:r>
    </w:p>
    <w:p w:rsidR="0035242E" w:rsidRDefault="0035242E" w:rsidP="00415C31">
      <w:pPr>
        <w:pStyle w:val="Paragrafi"/>
        <w:rPr>
          <w:spacing w:val="-4"/>
          <w:lang w:val="sq-AL"/>
        </w:rPr>
      </w:pPr>
      <w:r w:rsidRPr="005A1145">
        <w:rPr>
          <w:spacing w:val="-4"/>
          <w:lang w:val="sq-AL"/>
        </w:rPr>
        <w:t>- pyll, me sipërfaqe 6 956 m</w:t>
      </w:r>
      <w:r w:rsidRPr="005A1145">
        <w:rPr>
          <w:spacing w:val="-4"/>
          <w:vertAlign w:val="superscript"/>
          <w:lang w:val="sq-AL"/>
        </w:rPr>
        <w:t>2</w:t>
      </w:r>
      <w:r w:rsidRPr="005A1145">
        <w:rPr>
          <w:spacing w:val="-4"/>
          <w:lang w:val="sq-AL"/>
        </w:rPr>
        <w:t xml:space="preserve">, me vlerë 695 600 (gjashtëqind e nëntëdhjetë e pesë mijë e gjashtëqind) lekë. </w:t>
      </w:r>
    </w:p>
    <w:p w:rsidR="0035242E" w:rsidRPr="005A1145" w:rsidRDefault="0035242E" w:rsidP="00415C31">
      <w:pPr>
        <w:pStyle w:val="Paragrafi"/>
        <w:rPr>
          <w:spacing w:val="-4"/>
          <w:lang w:val="sq-AL"/>
        </w:rPr>
      </w:pPr>
      <w:r w:rsidRPr="005A1145">
        <w:rPr>
          <w:spacing w:val="-4"/>
          <w:lang w:val="sq-AL"/>
        </w:rPr>
        <w:t xml:space="preserve">4. Vlera e përgjithshme e shpronësimit për pasuritë “arë” dhe “pyll”, prej 780 560 (shtatëqind e tetëdhjetë mijë e pesëqind e gjashtëdhjetë) lekësh, do të përballohet nga fondi i shpronësimeve, në llogarinë e shpronësimeve në Bankën e Shqipërisë.  </w:t>
      </w:r>
    </w:p>
    <w:p w:rsidR="0035242E" w:rsidRPr="005A1145" w:rsidRDefault="0035242E" w:rsidP="00415C31">
      <w:pPr>
        <w:pStyle w:val="Paragrafi"/>
        <w:rPr>
          <w:spacing w:val="-4"/>
          <w:lang w:val="sq-AL"/>
        </w:rPr>
      </w:pPr>
      <w:r w:rsidRPr="005A1145">
        <w:rPr>
          <w:spacing w:val="-4"/>
          <w:lang w:val="sq-AL"/>
        </w:rPr>
        <w:t>5. Shpenzimet procedurale, në vlerën 80 000 (tetëdhjetë mijë) lekë, të përballohen nga Autoriteti Rrugor Shqiptar.</w:t>
      </w:r>
    </w:p>
    <w:p w:rsidR="0035242E" w:rsidRPr="005A1145" w:rsidRDefault="0035242E" w:rsidP="00415C31">
      <w:pPr>
        <w:pStyle w:val="Paragrafi"/>
        <w:rPr>
          <w:spacing w:val="-4"/>
          <w:lang w:val="sq-AL"/>
        </w:rPr>
      </w:pPr>
      <w:r w:rsidRPr="005A1145">
        <w:rPr>
          <w:spacing w:val="-4"/>
          <w:lang w:val="sq-AL"/>
        </w:rPr>
        <w:t>6. Likuidimi i pronarëve të fillojë pas çeljes së fondit të përcaktuar në pikën 4, të këtij vendimi.</w:t>
      </w:r>
    </w:p>
    <w:p w:rsidR="0035242E" w:rsidRPr="005A1145" w:rsidRDefault="0035242E" w:rsidP="00415C31">
      <w:pPr>
        <w:pStyle w:val="Paragrafi"/>
        <w:rPr>
          <w:spacing w:val="-4"/>
          <w:lang w:val="sq-AL"/>
        </w:rPr>
      </w:pPr>
      <w:r w:rsidRPr="005A1145">
        <w:rPr>
          <w:spacing w:val="-4"/>
          <w:lang w:val="sq-AL"/>
        </w:rPr>
        <w:t>7. Pronarët e pasurive të listës që i bashkëlidhet këtij vendimi, për të cilat është bërë shënimi “Konfirmuar ZVRPP”, “Vërtetim hipotekor”, “Certifikatë  pronësie”, do të likuidohen, për efekt shpronësimi, në bazë të dokumentacionit të plotë të pronësisë që do të dorëzojnë pranë Autoritetit Rrugor Shqiptar.</w:t>
      </w:r>
    </w:p>
    <w:p w:rsidR="0035242E" w:rsidRPr="005A1145" w:rsidRDefault="0035242E" w:rsidP="00415C31">
      <w:pPr>
        <w:pStyle w:val="Paragrafi"/>
        <w:rPr>
          <w:spacing w:val="-4"/>
          <w:lang w:val="sq-AL"/>
        </w:rPr>
      </w:pPr>
      <w:r w:rsidRPr="005A1145">
        <w:rPr>
          <w:spacing w:val="-4"/>
          <w:lang w:val="sq-AL"/>
        </w:rPr>
        <w:t>8. Autoriteti Rrugor Shqiptar të kryejë likuidimet, për efekt shpronësimi, në bazë të pikave 4, 5, 6 dhe 7, të këtij vendimi.</w:t>
      </w:r>
    </w:p>
    <w:p w:rsidR="0035242E" w:rsidRPr="00783D21" w:rsidRDefault="0035242E" w:rsidP="00415C31">
      <w:pPr>
        <w:pStyle w:val="Paragrafi"/>
        <w:rPr>
          <w:lang w:val="sq-AL"/>
        </w:rPr>
      </w:pPr>
      <w:r w:rsidRPr="00783D21">
        <w:rPr>
          <w:lang w:val="sq-AL"/>
        </w:rPr>
        <w:t>9. Brenda 30 ditëve, nga data e miratimit të këtij vendimi, Zyra Qendrore e Regjistrimit të Pasurive të Paluajtshme dhe Zyra Vendore e Regjistrimit të Pasurive të Paluajtshme Kolonjë dhe Përmet, në bashkëpunim me Autoritetin Rrugor Shqiptar, të fillojnë procedurat për hedhjen e trupit të rrugës në hartat kadastrale, sipas planimetrisë së shpronësimit që do t’u vihet në dispozicion nga Autoriteti Rrugor Shqiptar dhe, me fillimin e procesit të likuidimit, të fillojë edhe procesi i kalimit të pronësisë, për pasuritë e shpronësuara, në favor të shtetit.</w:t>
      </w:r>
    </w:p>
    <w:p w:rsidR="0035242E" w:rsidRDefault="0035242E" w:rsidP="00415C31">
      <w:pPr>
        <w:pStyle w:val="Paragrafi"/>
        <w:rPr>
          <w:lang w:val="sq-AL"/>
        </w:rPr>
      </w:pPr>
      <w:r w:rsidRPr="00783D21">
        <w:rPr>
          <w:lang w:val="sq-AL"/>
        </w:rPr>
        <w:t>10. Zyra Qendrore e Regjistrimit të Pasurive të Paluajtshme dhe Zyra Vendore e Regjistrimit të Pasurive të Paluajtshme Kolonjë dhe Përmet të pezullojnë të gjitha transaksionet me pasuritë e shpronësuara deri në momentin që do të realizohet procesi i hedhjes së trupit të rrugës në hartat kadastrale si dhe kalimi i pronësisë, për pasuritë e shpronësuara.</w:t>
      </w:r>
    </w:p>
    <w:p w:rsidR="00501B50" w:rsidRDefault="00501B50" w:rsidP="00415C31">
      <w:pPr>
        <w:pStyle w:val="Paragrafi"/>
        <w:rPr>
          <w:lang w:val="sq-AL"/>
        </w:rPr>
      </w:pPr>
    </w:p>
    <w:p w:rsidR="0035242E" w:rsidRPr="00783D21" w:rsidRDefault="0035242E" w:rsidP="00415C31">
      <w:pPr>
        <w:pStyle w:val="Paragrafi"/>
        <w:rPr>
          <w:lang w:val="sq-AL"/>
        </w:rPr>
      </w:pPr>
      <w:r w:rsidRPr="00783D21">
        <w:rPr>
          <w:lang w:val="sq-AL"/>
        </w:rPr>
        <w:t>11. Ngarkohen Ministria e Transportit dhe Infrastrukturës, Ministria e Financave, Autoriteti Rrugor Shqiptar, Zyra Qendrore e Regjistrimit të Pasurive të Paluajtshme, Zyra Vendore e Regjistrimit të Pasurive të  Paluajtshme Kolonjë dhe Përmet, Drejtoria e Administrimit dhe Mbrojtjes së Tokës dhe Këshilli i Qarkut Korçë për zbatimin e këtij vendimi.</w:t>
      </w:r>
    </w:p>
    <w:p w:rsidR="0035242E" w:rsidRPr="00783D21" w:rsidRDefault="0035242E" w:rsidP="00415C31">
      <w:pPr>
        <w:pStyle w:val="Paragrafi"/>
        <w:rPr>
          <w:lang w:val="sq-AL"/>
        </w:rPr>
      </w:pPr>
      <w:r w:rsidRPr="00783D21">
        <w:rPr>
          <w:lang w:val="sq-AL"/>
        </w:rPr>
        <w:t>Ky vendim hyn në</w:t>
      </w:r>
      <w:r w:rsidR="00785AF7">
        <w:rPr>
          <w:lang w:val="sq-AL"/>
        </w:rPr>
        <w:t xml:space="preserve"> fuqi menjëherë dhe botohet në </w:t>
      </w:r>
      <w:r w:rsidRPr="00783D21">
        <w:rPr>
          <w:lang w:val="sq-AL"/>
        </w:rPr>
        <w:t xml:space="preserve">Fletoren </w:t>
      </w:r>
      <w:r w:rsidR="00785AF7" w:rsidRPr="00783D21">
        <w:rPr>
          <w:lang w:val="sq-AL"/>
        </w:rPr>
        <w:t>Zyrtare</w:t>
      </w:r>
      <w:r w:rsidRPr="00783D21">
        <w:rPr>
          <w:lang w:val="sq-AL"/>
        </w:rPr>
        <w:t xml:space="preserve">.  </w:t>
      </w:r>
    </w:p>
    <w:p w:rsidR="0035242E" w:rsidRPr="00783D21" w:rsidRDefault="0035242E" w:rsidP="00415C31">
      <w:pPr>
        <w:pStyle w:val="Autoriteti"/>
        <w:keepNext w:val="0"/>
        <w:rPr>
          <w:lang w:val="sq-AL"/>
        </w:rPr>
      </w:pPr>
      <w:r w:rsidRPr="00783D21">
        <w:rPr>
          <w:lang w:val="sq-AL"/>
        </w:rPr>
        <w:t>KRYEMINISTRI</w:t>
      </w:r>
    </w:p>
    <w:p w:rsidR="0082760A" w:rsidRDefault="0035242E" w:rsidP="00415C31">
      <w:pPr>
        <w:pStyle w:val="AutoritetiEmer"/>
        <w:rPr>
          <w:lang w:val="sq-AL"/>
        </w:rPr>
        <w:sectPr w:rsidR="0082760A" w:rsidSect="0082760A">
          <w:footnotePr>
            <w:numFmt w:val="chicago"/>
          </w:footnotePr>
          <w:type w:val="continuous"/>
          <w:pgSz w:w="11907" w:h="16840" w:code="9"/>
          <w:pgMar w:top="720" w:right="1134" w:bottom="720" w:left="1134" w:header="851" w:footer="851" w:gutter="0"/>
          <w:pgNumType w:start="26587"/>
          <w:cols w:num="2" w:space="454"/>
          <w:docGrid w:linePitch="360"/>
        </w:sectPr>
      </w:pPr>
      <w:r w:rsidRPr="00783D21">
        <w:rPr>
          <w:lang w:val="sq-AL"/>
        </w:rPr>
        <w:t>Edi Rama</w:t>
      </w:r>
    </w:p>
    <w:p w:rsidR="005A1145" w:rsidRDefault="005A1145" w:rsidP="00415C31">
      <w:pPr>
        <w:pStyle w:val="AutoritetiEmer"/>
        <w:rPr>
          <w:lang w:val="sq-AL"/>
        </w:rPr>
      </w:pPr>
    </w:p>
    <w:tbl>
      <w:tblPr>
        <w:tblW w:w="5685" w:type="pct"/>
        <w:jc w:val="center"/>
        <w:tblLook w:val="04A0"/>
      </w:tblPr>
      <w:tblGrid>
        <w:gridCol w:w="393"/>
        <w:gridCol w:w="2231"/>
        <w:gridCol w:w="667"/>
        <w:gridCol w:w="838"/>
        <w:gridCol w:w="467"/>
        <w:gridCol w:w="481"/>
        <w:gridCol w:w="484"/>
        <w:gridCol w:w="628"/>
        <w:gridCol w:w="697"/>
        <w:gridCol w:w="485"/>
        <w:gridCol w:w="628"/>
        <w:gridCol w:w="697"/>
        <w:gridCol w:w="530"/>
        <w:gridCol w:w="692"/>
        <w:gridCol w:w="1288"/>
      </w:tblGrid>
      <w:tr w:rsidR="00415C31" w:rsidRPr="00415C31" w:rsidTr="00B057E1">
        <w:trPr>
          <w:trHeight w:val="127"/>
          <w:jc w:val="center"/>
        </w:trPr>
        <w:tc>
          <w:tcPr>
            <w:tcW w:w="175" w:type="pct"/>
            <w:tcBorders>
              <w:top w:val="nil"/>
              <w:left w:val="nil"/>
              <w:bottom w:val="nil"/>
              <w:right w:val="nil"/>
            </w:tcBorders>
            <w:shd w:val="clear" w:color="auto" w:fill="auto"/>
            <w:noWrap/>
            <w:vAlign w:val="center"/>
            <w:hideMark/>
          </w:tcPr>
          <w:p w:rsidR="00415C31" w:rsidRPr="00415C31" w:rsidRDefault="00415C31" w:rsidP="0003053C">
            <w:pPr>
              <w:widowControl w:val="0"/>
              <w:spacing w:after="0" w:line="240" w:lineRule="auto"/>
              <w:ind w:firstLine="0"/>
              <w:jc w:val="center"/>
              <w:rPr>
                <w:rFonts w:ascii="Garamond" w:eastAsia="Times New Roman" w:hAnsi="Garamond" w:cs="Arial"/>
                <w:spacing w:val="-4"/>
                <w:sz w:val="12"/>
                <w:szCs w:val="12"/>
                <w:lang w:val="sq-AL"/>
              </w:rPr>
            </w:pPr>
          </w:p>
        </w:tc>
        <w:tc>
          <w:tcPr>
            <w:tcW w:w="3705" w:type="pct"/>
            <w:gridSpan w:val="11"/>
            <w:tcBorders>
              <w:top w:val="nil"/>
              <w:left w:val="nil"/>
              <w:bottom w:val="nil"/>
              <w:right w:val="nil"/>
            </w:tcBorders>
            <w:shd w:val="clear" w:color="000000" w:fill="FFFFFF"/>
            <w:noWrap/>
            <w:vAlign w:val="bottom"/>
            <w:hideMark/>
          </w:tcPr>
          <w:p w:rsidR="00415C31" w:rsidRPr="00415C31" w:rsidRDefault="00415C31" w:rsidP="0003053C">
            <w:pPr>
              <w:widowControl w:val="0"/>
              <w:spacing w:after="0" w:line="240" w:lineRule="auto"/>
              <w:ind w:firstLine="0"/>
              <w:jc w:val="center"/>
              <w:rPr>
                <w:rFonts w:ascii="Garamond" w:eastAsia="Times New Roman" w:hAnsi="Garamond" w:cs="Arial"/>
                <w:b/>
                <w:bCs/>
                <w:color w:val="000000"/>
                <w:spacing w:val="-4"/>
                <w:sz w:val="12"/>
                <w:szCs w:val="12"/>
                <w:lang w:val="sq-AL"/>
              </w:rPr>
            </w:pPr>
            <w:r w:rsidRPr="00415C31">
              <w:rPr>
                <w:rFonts w:ascii="Garamond" w:eastAsia="Times New Roman" w:hAnsi="Garamond" w:cs="Arial"/>
                <w:b/>
                <w:bCs/>
                <w:color w:val="000000"/>
                <w:spacing w:val="-4"/>
                <w:sz w:val="12"/>
                <w:szCs w:val="12"/>
                <w:lang w:val="sq-AL"/>
              </w:rPr>
              <w:t>LISTA E PRONARËVE QE SHPRONËSOHEN NË SEGMENTIN " TRE URAT LESKOVIK"</w:t>
            </w:r>
          </w:p>
        </w:tc>
        <w:tc>
          <w:tcPr>
            <w:tcW w:w="236" w:type="pct"/>
            <w:tcBorders>
              <w:top w:val="nil"/>
              <w:left w:val="nil"/>
              <w:bottom w:val="nil"/>
              <w:right w:val="nil"/>
            </w:tcBorders>
            <w:shd w:val="clear" w:color="000000" w:fill="FFFFFF"/>
            <w:noWrap/>
            <w:vAlign w:val="bottom"/>
            <w:hideMark/>
          </w:tcPr>
          <w:p w:rsidR="00415C31" w:rsidRPr="00415C31" w:rsidRDefault="00415C31" w:rsidP="0003053C">
            <w:pPr>
              <w:widowControl w:val="0"/>
              <w:spacing w:after="0" w:line="240" w:lineRule="auto"/>
              <w:ind w:firstLine="0"/>
              <w:jc w:val="center"/>
              <w:rPr>
                <w:rFonts w:ascii="Garamond" w:eastAsia="Times New Roman" w:hAnsi="Garamond" w:cs="Arial"/>
                <w:b/>
                <w:bCs/>
                <w:color w:val="0070C0"/>
                <w:spacing w:val="-4"/>
                <w:sz w:val="12"/>
                <w:szCs w:val="12"/>
                <w:u w:val="single"/>
                <w:lang w:val="sq-AL"/>
              </w:rPr>
            </w:pPr>
            <w:r w:rsidRPr="00415C31">
              <w:rPr>
                <w:rFonts w:ascii="Garamond" w:eastAsia="Times New Roman" w:hAnsi="Garamond" w:cs="Arial"/>
                <w:b/>
                <w:bCs/>
                <w:color w:val="0070C0"/>
                <w:spacing w:val="-4"/>
                <w:sz w:val="12"/>
                <w:szCs w:val="12"/>
                <w:u w:val="single"/>
                <w:lang w:val="sq-AL"/>
              </w:rPr>
              <w:t> </w:t>
            </w:r>
          </w:p>
        </w:tc>
        <w:tc>
          <w:tcPr>
            <w:tcW w:w="309" w:type="pct"/>
            <w:tcBorders>
              <w:top w:val="nil"/>
              <w:left w:val="nil"/>
              <w:bottom w:val="nil"/>
              <w:right w:val="nil"/>
            </w:tcBorders>
            <w:shd w:val="clear" w:color="000000" w:fill="FFFFFF"/>
            <w:noWrap/>
            <w:vAlign w:val="center"/>
            <w:hideMark/>
          </w:tcPr>
          <w:p w:rsidR="00415C31" w:rsidRPr="00415C31" w:rsidRDefault="00415C31" w:rsidP="0003053C">
            <w:pPr>
              <w:widowControl w:val="0"/>
              <w:spacing w:after="0" w:line="240" w:lineRule="auto"/>
              <w:ind w:firstLine="0"/>
              <w:jc w:val="center"/>
              <w:rPr>
                <w:rFonts w:ascii="Garamond" w:eastAsia="Times New Roman" w:hAnsi="Garamond" w:cs="Arial"/>
                <w:i/>
                <w:iCs/>
                <w:spacing w:val="-4"/>
                <w:sz w:val="12"/>
                <w:szCs w:val="12"/>
                <w:u w:val="single"/>
                <w:lang w:val="sq-AL"/>
              </w:rPr>
            </w:pPr>
            <w:r w:rsidRPr="00415C31">
              <w:rPr>
                <w:rFonts w:ascii="Garamond" w:eastAsia="Times New Roman" w:hAnsi="Garamond" w:cs="Arial"/>
                <w:i/>
                <w:iCs/>
                <w:spacing w:val="-4"/>
                <w:sz w:val="12"/>
                <w:szCs w:val="12"/>
                <w:u w:val="single"/>
                <w:lang w:val="sq-AL"/>
              </w:rPr>
              <w:t> </w:t>
            </w:r>
          </w:p>
        </w:tc>
        <w:tc>
          <w:tcPr>
            <w:tcW w:w="575" w:type="pct"/>
            <w:tcBorders>
              <w:top w:val="nil"/>
              <w:left w:val="nil"/>
              <w:bottom w:val="nil"/>
              <w:right w:val="nil"/>
            </w:tcBorders>
            <w:shd w:val="clear" w:color="000000" w:fill="FFFFFF"/>
            <w:noWrap/>
            <w:vAlign w:val="center"/>
            <w:hideMark/>
          </w:tcPr>
          <w:p w:rsidR="00415C31" w:rsidRPr="00415C31" w:rsidRDefault="00415C31" w:rsidP="0003053C">
            <w:pPr>
              <w:widowControl w:val="0"/>
              <w:spacing w:after="0" w:line="240" w:lineRule="auto"/>
              <w:ind w:firstLine="0"/>
              <w:jc w:val="center"/>
              <w:rPr>
                <w:rFonts w:ascii="Garamond" w:eastAsia="Times New Roman" w:hAnsi="Garamond" w:cs="Arial"/>
                <w:spacing w:val="-4"/>
                <w:sz w:val="12"/>
                <w:szCs w:val="12"/>
                <w:lang w:val="sq-AL"/>
              </w:rPr>
            </w:pPr>
            <w:r w:rsidRPr="00415C31">
              <w:rPr>
                <w:rFonts w:ascii="Garamond" w:eastAsia="Times New Roman" w:hAnsi="Garamond" w:cs="Arial"/>
                <w:spacing w:val="-4"/>
                <w:sz w:val="12"/>
                <w:szCs w:val="12"/>
                <w:lang w:val="sq-AL"/>
              </w:rPr>
              <w:t> </w:t>
            </w:r>
          </w:p>
        </w:tc>
      </w:tr>
      <w:tr w:rsidR="00415C31" w:rsidRPr="00415C31" w:rsidTr="00B057E1">
        <w:trPr>
          <w:trHeight w:val="127"/>
          <w:jc w:val="center"/>
        </w:trPr>
        <w:tc>
          <w:tcPr>
            <w:tcW w:w="175" w:type="pct"/>
            <w:tcBorders>
              <w:top w:val="nil"/>
              <w:left w:val="nil"/>
              <w:bottom w:val="nil"/>
              <w:right w:val="nil"/>
            </w:tcBorders>
            <w:shd w:val="clear" w:color="auto" w:fill="auto"/>
            <w:noWrap/>
            <w:vAlign w:val="center"/>
            <w:hideMark/>
          </w:tcPr>
          <w:p w:rsidR="00415C31" w:rsidRPr="00415C31" w:rsidRDefault="00415C31" w:rsidP="0003053C">
            <w:pPr>
              <w:widowControl w:val="0"/>
              <w:spacing w:after="0" w:line="240" w:lineRule="auto"/>
              <w:ind w:firstLine="0"/>
              <w:jc w:val="center"/>
              <w:rPr>
                <w:rFonts w:ascii="Garamond" w:eastAsia="Times New Roman" w:hAnsi="Garamond" w:cs="Arial"/>
                <w:spacing w:val="-4"/>
                <w:sz w:val="12"/>
                <w:szCs w:val="12"/>
                <w:lang w:val="sq-AL"/>
              </w:rPr>
            </w:pPr>
          </w:p>
        </w:tc>
        <w:tc>
          <w:tcPr>
            <w:tcW w:w="995" w:type="pct"/>
            <w:tcBorders>
              <w:top w:val="nil"/>
              <w:left w:val="nil"/>
              <w:bottom w:val="nil"/>
              <w:right w:val="nil"/>
            </w:tcBorders>
            <w:shd w:val="clear" w:color="000000" w:fill="FFFFFF"/>
            <w:noWrap/>
            <w:vAlign w:val="bottom"/>
            <w:hideMark/>
          </w:tcPr>
          <w:p w:rsidR="00415C31" w:rsidRPr="00415C31" w:rsidRDefault="00415C31" w:rsidP="0003053C">
            <w:pPr>
              <w:widowControl w:val="0"/>
              <w:spacing w:after="0" w:line="240" w:lineRule="auto"/>
              <w:ind w:firstLine="0"/>
              <w:jc w:val="left"/>
              <w:rPr>
                <w:rFonts w:ascii="Garamond" w:eastAsia="Times New Roman" w:hAnsi="Garamond" w:cs="Arial"/>
                <w:spacing w:val="-4"/>
                <w:sz w:val="12"/>
                <w:szCs w:val="12"/>
                <w:lang w:val="sq-AL"/>
              </w:rPr>
            </w:pPr>
            <w:r w:rsidRPr="00415C31">
              <w:rPr>
                <w:rFonts w:ascii="Garamond" w:eastAsia="Times New Roman" w:hAnsi="Garamond" w:cs="Arial"/>
                <w:spacing w:val="-4"/>
                <w:sz w:val="12"/>
                <w:szCs w:val="12"/>
                <w:lang w:val="sq-AL"/>
              </w:rPr>
              <w:t> </w:t>
            </w:r>
          </w:p>
        </w:tc>
        <w:tc>
          <w:tcPr>
            <w:tcW w:w="298" w:type="pct"/>
            <w:tcBorders>
              <w:top w:val="nil"/>
              <w:left w:val="nil"/>
              <w:bottom w:val="nil"/>
              <w:right w:val="nil"/>
            </w:tcBorders>
            <w:shd w:val="clear" w:color="000000" w:fill="FFFFFF"/>
            <w:noWrap/>
            <w:vAlign w:val="bottom"/>
            <w:hideMark/>
          </w:tcPr>
          <w:p w:rsidR="00415C31" w:rsidRPr="00415C31" w:rsidRDefault="00415C31" w:rsidP="0003053C">
            <w:pPr>
              <w:widowControl w:val="0"/>
              <w:spacing w:after="0" w:line="240" w:lineRule="auto"/>
              <w:ind w:firstLine="0"/>
              <w:jc w:val="left"/>
              <w:rPr>
                <w:rFonts w:ascii="Garamond" w:eastAsia="Times New Roman" w:hAnsi="Garamond" w:cs="Arial"/>
                <w:spacing w:val="-4"/>
                <w:sz w:val="12"/>
                <w:szCs w:val="12"/>
                <w:lang w:val="sq-AL"/>
              </w:rPr>
            </w:pPr>
            <w:r w:rsidRPr="00415C31">
              <w:rPr>
                <w:rFonts w:ascii="Garamond" w:eastAsia="Times New Roman" w:hAnsi="Garamond" w:cs="Arial"/>
                <w:spacing w:val="-4"/>
                <w:sz w:val="12"/>
                <w:szCs w:val="12"/>
                <w:lang w:val="sq-AL"/>
              </w:rPr>
              <w:t> </w:t>
            </w:r>
          </w:p>
        </w:tc>
        <w:tc>
          <w:tcPr>
            <w:tcW w:w="374" w:type="pct"/>
            <w:tcBorders>
              <w:top w:val="nil"/>
              <w:left w:val="nil"/>
              <w:bottom w:val="nil"/>
              <w:right w:val="nil"/>
            </w:tcBorders>
            <w:shd w:val="clear" w:color="000000" w:fill="FFFFFF"/>
            <w:noWrap/>
            <w:vAlign w:val="bottom"/>
            <w:hideMark/>
          </w:tcPr>
          <w:p w:rsidR="00415C31" w:rsidRPr="00415C31" w:rsidRDefault="00415C31" w:rsidP="0003053C">
            <w:pPr>
              <w:widowControl w:val="0"/>
              <w:spacing w:after="0" w:line="240" w:lineRule="auto"/>
              <w:ind w:firstLine="0"/>
              <w:jc w:val="left"/>
              <w:rPr>
                <w:rFonts w:ascii="Garamond" w:eastAsia="Times New Roman" w:hAnsi="Garamond" w:cs="Arial"/>
                <w:spacing w:val="-4"/>
                <w:sz w:val="12"/>
                <w:szCs w:val="12"/>
                <w:lang w:val="sq-AL"/>
              </w:rPr>
            </w:pPr>
            <w:r w:rsidRPr="00415C31">
              <w:rPr>
                <w:rFonts w:ascii="Garamond" w:eastAsia="Times New Roman" w:hAnsi="Garamond" w:cs="Arial"/>
                <w:spacing w:val="-4"/>
                <w:sz w:val="12"/>
                <w:szCs w:val="12"/>
                <w:lang w:val="sq-AL"/>
              </w:rPr>
              <w:t> </w:t>
            </w:r>
          </w:p>
        </w:tc>
        <w:tc>
          <w:tcPr>
            <w:tcW w:w="208" w:type="pct"/>
            <w:tcBorders>
              <w:top w:val="nil"/>
              <w:left w:val="nil"/>
              <w:bottom w:val="nil"/>
              <w:right w:val="nil"/>
            </w:tcBorders>
            <w:shd w:val="clear" w:color="000000" w:fill="FFFFFF"/>
            <w:noWrap/>
            <w:vAlign w:val="bottom"/>
            <w:hideMark/>
          </w:tcPr>
          <w:p w:rsidR="00415C31" w:rsidRPr="00415C31" w:rsidRDefault="00415C31" w:rsidP="0003053C">
            <w:pPr>
              <w:widowControl w:val="0"/>
              <w:spacing w:after="0" w:line="240" w:lineRule="auto"/>
              <w:ind w:firstLine="0"/>
              <w:jc w:val="left"/>
              <w:rPr>
                <w:rFonts w:ascii="Garamond" w:eastAsia="Times New Roman" w:hAnsi="Garamond" w:cs="Arial"/>
                <w:spacing w:val="-4"/>
                <w:sz w:val="12"/>
                <w:szCs w:val="12"/>
                <w:lang w:val="sq-AL"/>
              </w:rPr>
            </w:pPr>
            <w:r w:rsidRPr="00415C31">
              <w:rPr>
                <w:rFonts w:ascii="Garamond" w:eastAsia="Times New Roman" w:hAnsi="Garamond" w:cs="Arial"/>
                <w:spacing w:val="-4"/>
                <w:sz w:val="12"/>
                <w:szCs w:val="12"/>
                <w:lang w:val="sq-AL"/>
              </w:rPr>
              <w:t> </w:t>
            </w:r>
          </w:p>
        </w:tc>
        <w:tc>
          <w:tcPr>
            <w:tcW w:w="215" w:type="pct"/>
            <w:tcBorders>
              <w:top w:val="nil"/>
              <w:left w:val="nil"/>
              <w:bottom w:val="nil"/>
              <w:right w:val="nil"/>
            </w:tcBorders>
            <w:shd w:val="clear" w:color="000000" w:fill="FFFFFF"/>
            <w:noWrap/>
            <w:vAlign w:val="center"/>
            <w:hideMark/>
          </w:tcPr>
          <w:p w:rsidR="00415C31" w:rsidRPr="00415C31" w:rsidRDefault="00415C31" w:rsidP="0003053C">
            <w:pPr>
              <w:widowControl w:val="0"/>
              <w:spacing w:after="0" w:line="240" w:lineRule="auto"/>
              <w:ind w:firstLine="0"/>
              <w:jc w:val="center"/>
              <w:rPr>
                <w:rFonts w:ascii="Garamond" w:eastAsia="Times New Roman" w:hAnsi="Garamond" w:cs="Arial"/>
                <w:spacing w:val="-4"/>
                <w:sz w:val="12"/>
                <w:szCs w:val="12"/>
                <w:lang w:val="sq-AL"/>
              </w:rPr>
            </w:pPr>
            <w:r w:rsidRPr="00415C31">
              <w:rPr>
                <w:rFonts w:ascii="Garamond" w:eastAsia="Times New Roman" w:hAnsi="Garamond" w:cs="Arial"/>
                <w:spacing w:val="-4"/>
                <w:sz w:val="12"/>
                <w:szCs w:val="12"/>
                <w:lang w:val="sq-AL"/>
              </w:rPr>
              <w:t> </w:t>
            </w:r>
          </w:p>
        </w:tc>
        <w:tc>
          <w:tcPr>
            <w:tcW w:w="216" w:type="pct"/>
            <w:tcBorders>
              <w:top w:val="nil"/>
              <w:left w:val="nil"/>
              <w:bottom w:val="nil"/>
              <w:right w:val="nil"/>
            </w:tcBorders>
            <w:shd w:val="clear" w:color="000000" w:fill="FFFFFF"/>
            <w:noWrap/>
            <w:vAlign w:val="center"/>
            <w:hideMark/>
          </w:tcPr>
          <w:p w:rsidR="00415C31" w:rsidRPr="00415C31" w:rsidRDefault="00415C31" w:rsidP="0003053C">
            <w:pPr>
              <w:widowControl w:val="0"/>
              <w:spacing w:after="0" w:line="240" w:lineRule="auto"/>
              <w:ind w:firstLine="0"/>
              <w:jc w:val="center"/>
              <w:rPr>
                <w:rFonts w:ascii="Garamond" w:eastAsia="Times New Roman" w:hAnsi="Garamond" w:cs="Arial"/>
                <w:spacing w:val="-4"/>
                <w:sz w:val="12"/>
                <w:szCs w:val="12"/>
                <w:lang w:val="sq-AL"/>
              </w:rPr>
            </w:pPr>
            <w:r w:rsidRPr="00415C31">
              <w:rPr>
                <w:rFonts w:ascii="Garamond" w:eastAsia="Times New Roman" w:hAnsi="Garamond" w:cs="Arial"/>
                <w:spacing w:val="-4"/>
                <w:sz w:val="12"/>
                <w:szCs w:val="12"/>
                <w:lang w:val="sq-AL"/>
              </w:rPr>
              <w:t> </w:t>
            </w:r>
          </w:p>
        </w:tc>
        <w:tc>
          <w:tcPr>
            <w:tcW w:w="280" w:type="pct"/>
            <w:tcBorders>
              <w:top w:val="nil"/>
              <w:left w:val="nil"/>
              <w:bottom w:val="nil"/>
              <w:right w:val="nil"/>
            </w:tcBorders>
            <w:shd w:val="clear" w:color="000000" w:fill="FFFFFF"/>
            <w:noWrap/>
            <w:vAlign w:val="center"/>
            <w:hideMark/>
          </w:tcPr>
          <w:p w:rsidR="00415C31" w:rsidRPr="00415C31" w:rsidRDefault="00415C31" w:rsidP="0003053C">
            <w:pPr>
              <w:widowControl w:val="0"/>
              <w:spacing w:after="0" w:line="240" w:lineRule="auto"/>
              <w:ind w:firstLine="0"/>
              <w:jc w:val="center"/>
              <w:rPr>
                <w:rFonts w:ascii="Garamond" w:eastAsia="Times New Roman" w:hAnsi="Garamond" w:cs="Arial"/>
                <w:spacing w:val="-4"/>
                <w:sz w:val="12"/>
                <w:szCs w:val="12"/>
                <w:lang w:val="sq-AL"/>
              </w:rPr>
            </w:pPr>
            <w:r w:rsidRPr="00415C31">
              <w:rPr>
                <w:rFonts w:ascii="Garamond" w:eastAsia="Times New Roman" w:hAnsi="Garamond" w:cs="Arial"/>
                <w:spacing w:val="-4"/>
                <w:sz w:val="12"/>
                <w:szCs w:val="12"/>
                <w:lang w:val="sq-AL"/>
              </w:rPr>
              <w:t> </w:t>
            </w:r>
          </w:p>
        </w:tc>
        <w:tc>
          <w:tcPr>
            <w:tcW w:w="311" w:type="pct"/>
            <w:tcBorders>
              <w:top w:val="nil"/>
              <w:left w:val="nil"/>
              <w:bottom w:val="nil"/>
              <w:right w:val="nil"/>
            </w:tcBorders>
            <w:shd w:val="clear" w:color="000000" w:fill="FFFFFF"/>
            <w:noWrap/>
            <w:vAlign w:val="center"/>
            <w:hideMark/>
          </w:tcPr>
          <w:p w:rsidR="00415C31" w:rsidRPr="00415C31" w:rsidRDefault="00415C31" w:rsidP="0003053C">
            <w:pPr>
              <w:widowControl w:val="0"/>
              <w:spacing w:after="0" w:line="240" w:lineRule="auto"/>
              <w:ind w:firstLine="0"/>
              <w:jc w:val="center"/>
              <w:rPr>
                <w:rFonts w:ascii="Garamond" w:eastAsia="Times New Roman" w:hAnsi="Garamond" w:cs="Arial"/>
                <w:spacing w:val="-4"/>
                <w:sz w:val="12"/>
                <w:szCs w:val="12"/>
                <w:lang w:val="sq-AL"/>
              </w:rPr>
            </w:pPr>
            <w:r w:rsidRPr="00415C31">
              <w:rPr>
                <w:rFonts w:ascii="Garamond" w:eastAsia="Times New Roman" w:hAnsi="Garamond" w:cs="Arial"/>
                <w:spacing w:val="-4"/>
                <w:sz w:val="12"/>
                <w:szCs w:val="12"/>
                <w:lang w:val="sq-AL"/>
              </w:rPr>
              <w:t> </w:t>
            </w:r>
          </w:p>
        </w:tc>
        <w:tc>
          <w:tcPr>
            <w:tcW w:w="216" w:type="pct"/>
            <w:tcBorders>
              <w:top w:val="nil"/>
              <w:left w:val="nil"/>
              <w:bottom w:val="nil"/>
              <w:right w:val="nil"/>
            </w:tcBorders>
            <w:shd w:val="clear" w:color="000000" w:fill="FFFFFF"/>
            <w:noWrap/>
            <w:vAlign w:val="center"/>
            <w:hideMark/>
          </w:tcPr>
          <w:p w:rsidR="00415C31" w:rsidRPr="00415C31" w:rsidRDefault="00415C31" w:rsidP="0003053C">
            <w:pPr>
              <w:widowControl w:val="0"/>
              <w:spacing w:after="0" w:line="240" w:lineRule="auto"/>
              <w:ind w:firstLine="0"/>
              <w:jc w:val="center"/>
              <w:rPr>
                <w:rFonts w:ascii="Garamond" w:eastAsia="Times New Roman" w:hAnsi="Garamond" w:cs="Arial"/>
                <w:spacing w:val="-4"/>
                <w:sz w:val="12"/>
                <w:szCs w:val="12"/>
                <w:lang w:val="sq-AL"/>
              </w:rPr>
            </w:pPr>
            <w:r w:rsidRPr="00415C31">
              <w:rPr>
                <w:rFonts w:ascii="Garamond" w:eastAsia="Times New Roman" w:hAnsi="Garamond" w:cs="Arial"/>
                <w:spacing w:val="-4"/>
                <w:sz w:val="12"/>
                <w:szCs w:val="12"/>
                <w:lang w:val="sq-AL"/>
              </w:rPr>
              <w:t> </w:t>
            </w:r>
          </w:p>
        </w:tc>
        <w:tc>
          <w:tcPr>
            <w:tcW w:w="280" w:type="pct"/>
            <w:tcBorders>
              <w:top w:val="nil"/>
              <w:left w:val="nil"/>
              <w:bottom w:val="nil"/>
              <w:right w:val="nil"/>
            </w:tcBorders>
            <w:shd w:val="clear" w:color="000000" w:fill="FFFFFF"/>
            <w:noWrap/>
            <w:vAlign w:val="bottom"/>
            <w:hideMark/>
          </w:tcPr>
          <w:p w:rsidR="00415C31" w:rsidRPr="00415C31" w:rsidRDefault="00415C31" w:rsidP="0003053C">
            <w:pPr>
              <w:widowControl w:val="0"/>
              <w:spacing w:after="0" w:line="240" w:lineRule="auto"/>
              <w:ind w:firstLine="0"/>
              <w:jc w:val="center"/>
              <w:rPr>
                <w:rFonts w:ascii="Garamond" w:eastAsia="Times New Roman" w:hAnsi="Garamond" w:cs="Arial"/>
                <w:spacing w:val="-4"/>
                <w:sz w:val="12"/>
                <w:szCs w:val="12"/>
                <w:lang w:val="sq-AL"/>
              </w:rPr>
            </w:pPr>
            <w:r w:rsidRPr="00415C31">
              <w:rPr>
                <w:rFonts w:ascii="Garamond" w:eastAsia="Times New Roman" w:hAnsi="Garamond" w:cs="Arial"/>
                <w:spacing w:val="-4"/>
                <w:sz w:val="12"/>
                <w:szCs w:val="12"/>
                <w:lang w:val="sq-AL"/>
              </w:rPr>
              <w:t> </w:t>
            </w:r>
          </w:p>
        </w:tc>
        <w:tc>
          <w:tcPr>
            <w:tcW w:w="311" w:type="pct"/>
            <w:tcBorders>
              <w:top w:val="nil"/>
              <w:left w:val="nil"/>
              <w:bottom w:val="nil"/>
              <w:right w:val="nil"/>
            </w:tcBorders>
            <w:shd w:val="clear" w:color="000000" w:fill="FFFFFF"/>
            <w:noWrap/>
            <w:vAlign w:val="bottom"/>
            <w:hideMark/>
          </w:tcPr>
          <w:p w:rsidR="00415C31" w:rsidRPr="00415C31" w:rsidRDefault="00415C31" w:rsidP="0003053C">
            <w:pPr>
              <w:widowControl w:val="0"/>
              <w:spacing w:after="0" w:line="240" w:lineRule="auto"/>
              <w:ind w:firstLine="0"/>
              <w:jc w:val="center"/>
              <w:rPr>
                <w:rFonts w:ascii="Garamond" w:eastAsia="Times New Roman" w:hAnsi="Garamond" w:cs="Arial"/>
                <w:spacing w:val="-4"/>
                <w:sz w:val="12"/>
                <w:szCs w:val="12"/>
                <w:lang w:val="sq-AL"/>
              </w:rPr>
            </w:pPr>
            <w:r w:rsidRPr="00415C31">
              <w:rPr>
                <w:rFonts w:ascii="Garamond" w:eastAsia="Times New Roman" w:hAnsi="Garamond" w:cs="Arial"/>
                <w:spacing w:val="-4"/>
                <w:sz w:val="12"/>
                <w:szCs w:val="12"/>
                <w:lang w:val="sq-AL"/>
              </w:rPr>
              <w:t> </w:t>
            </w:r>
          </w:p>
        </w:tc>
        <w:tc>
          <w:tcPr>
            <w:tcW w:w="236" w:type="pct"/>
            <w:tcBorders>
              <w:top w:val="nil"/>
              <w:left w:val="nil"/>
              <w:bottom w:val="nil"/>
              <w:right w:val="nil"/>
            </w:tcBorders>
            <w:shd w:val="clear" w:color="000000" w:fill="FFFFFF"/>
            <w:noWrap/>
            <w:vAlign w:val="bottom"/>
            <w:hideMark/>
          </w:tcPr>
          <w:p w:rsidR="00415C31" w:rsidRPr="00415C31" w:rsidRDefault="00415C31" w:rsidP="0003053C">
            <w:pPr>
              <w:widowControl w:val="0"/>
              <w:spacing w:after="0" w:line="240" w:lineRule="auto"/>
              <w:ind w:firstLine="0"/>
              <w:jc w:val="center"/>
              <w:rPr>
                <w:rFonts w:ascii="Garamond" w:eastAsia="Times New Roman" w:hAnsi="Garamond" w:cs="Arial"/>
                <w:spacing w:val="-4"/>
                <w:sz w:val="12"/>
                <w:szCs w:val="12"/>
                <w:lang w:val="sq-AL"/>
              </w:rPr>
            </w:pPr>
            <w:r w:rsidRPr="00415C31">
              <w:rPr>
                <w:rFonts w:ascii="Garamond" w:eastAsia="Times New Roman" w:hAnsi="Garamond" w:cs="Arial"/>
                <w:spacing w:val="-4"/>
                <w:sz w:val="12"/>
                <w:szCs w:val="12"/>
                <w:lang w:val="sq-AL"/>
              </w:rPr>
              <w:t> </w:t>
            </w:r>
          </w:p>
        </w:tc>
        <w:tc>
          <w:tcPr>
            <w:tcW w:w="309" w:type="pct"/>
            <w:tcBorders>
              <w:top w:val="nil"/>
              <w:left w:val="nil"/>
              <w:bottom w:val="nil"/>
              <w:right w:val="nil"/>
            </w:tcBorders>
            <w:shd w:val="clear" w:color="000000" w:fill="FFFFFF"/>
            <w:noWrap/>
            <w:vAlign w:val="center"/>
            <w:hideMark/>
          </w:tcPr>
          <w:p w:rsidR="00415C31" w:rsidRPr="00415C31" w:rsidRDefault="00415C31" w:rsidP="0003053C">
            <w:pPr>
              <w:widowControl w:val="0"/>
              <w:spacing w:after="0" w:line="240" w:lineRule="auto"/>
              <w:ind w:firstLine="0"/>
              <w:jc w:val="center"/>
              <w:rPr>
                <w:rFonts w:ascii="Garamond" w:eastAsia="Times New Roman" w:hAnsi="Garamond" w:cs="Arial"/>
                <w:spacing w:val="-4"/>
                <w:sz w:val="12"/>
                <w:szCs w:val="12"/>
                <w:lang w:val="sq-AL"/>
              </w:rPr>
            </w:pPr>
            <w:r w:rsidRPr="00415C31">
              <w:rPr>
                <w:rFonts w:ascii="Garamond" w:eastAsia="Times New Roman" w:hAnsi="Garamond" w:cs="Arial"/>
                <w:spacing w:val="-4"/>
                <w:sz w:val="12"/>
                <w:szCs w:val="12"/>
                <w:lang w:val="sq-AL"/>
              </w:rPr>
              <w:t> </w:t>
            </w:r>
          </w:p>
        </w:tc>
        <w:tc>
          <w:tcPr>
            <w:tcW w:w="575" w:type="pct"/>
            <w:tcBorders>
              <w:top w:val="nil"/>
              <w:left w:val="nil"/>
              <w:bottom w:val="nil"/>
              <w:right w:val="nil"/>
            </w:tcBorders>
            <w:shd w:val="clear" w:color="000000" w:fill="FFFFFF"/>
            <w:noWrap/>
            <w:vAlign w:val="center"/>
            <w:hideMark/>
          </w:tcPr>
          <w:p w:rsidR="00415C31" w:rsidRPr="00415C31" w:rsidRDefault="00415C31" w:rsidP="0003053C">
            <w:pPr>
              <w:widowControl w:val="0"/>
              <w:spacing w:after="0" w:line="240" w:lineRule="auto"/>
              <w:ind w:firstLine="0"/>
              <w:jc w:val="center"/>
              <w:rPr>
                <w:rFonts w:ascii="Garamond" w:eastAsia="Times New Roman" w:hAnsi="Garamond" w:cs="Arial"/>
                <w:spacing w:val="-4"/>
                <w:sz w:val="12"/>
                <w:szCs w:val="12"/>
                <w:lang w:val="sq-AL"/>
              </w:rPr>
            </w:pPr>
            <w:r w:rsidRPr="00415C31">
              <w:rPr>
                <w:rFonts w:ascii="Garamond" w:eastAsia="Times New Roman" w:hAnsi="Garamond" w:cs="Arial"/>
                <w:spacing w:val="-4"/>
                <w:sz w:val="12"/>
                <w:szCs w:val="12"/>
                <w:lang w:val="sq-AL"/>
              </w:rPr>
              <w:t> </w:t>
            </w:r>
          </w:p>
        </w:tc>
      </w:tr>
      <w:tr w:rsidR="00415C31" w:rsidRPr="00415C31" w:rsidTr="00B057E1">
        <w:trPr>
          <w:trHeight w:val="127"/>
          <w:jc w:val="center"/>
        </w:trPr>
        <w:tc>
          <w:tcPr>
            <w:tcW w:w="175" w:type="pct"/>
            <w:tcBorders>
              <w:top w:val="single" w:sz="8" w:space="0" w:color="auto"/>
              <w:left w:val="single" w:sz="8" w:space="0" w:color="auto"/>
              <w:bottom w:val="single" w:sz="4" w:space="0" w:color="auto"/>
              <w:right w:val="single" w:sz="4" w:space="0" w:color="auto"/>
            </w:tcBorders>
            <w:shd w:val="clear" w:color="auto" w:fill="auto"/>
            <w:noWrap/>
            <w:vAlign w:val="center"/>
            <w:hideMark/>
          </w:tcPr>
          <w:p w:rsidR="00415C31" w:rsidRPr="00415C31" w:rsidRDefault="00415C31" w:rsidP="0003053C">
            <w:pPr>
              <w:widowControl w:val="0"/>
              <w:spacing w:after="0" w:line="240" w:lineRule="auto"/>
              <w:ind w:firstLine="0"/>
              <w:jc w:val="center"/>
              <w:rPr>
                <w:rFonts w:ascii="Garamond" w:eastAsia="Times New Roman" w:hAnsi="Garamond" w:cs="Arial"/>
                <w:b/>
                <w:bCs/>
                <w:spacing w:val="-4"/>
                <w:sz w:val="12"/>
                <w:szCs w:val="12"/>
                <w:lang w:val="sq-AL"/>
              </w:rPr>
            </w:pPr>
            <w:r w:rsidRPr="00415C31">
              <w:rPr>
                <w:rFonts w:ascii="Garamond" w:eastAsia="Times New Roman" w:hAnsi="Garamond" w:cs="Arial"/>
                <w:b/>
                <w:bCs/>
                <w:spacing w:val="-4"/>
                <w:sz w:val="12"/>
                <w:szCs w:val="12"/>
                <w:lang w:val="sq-AL"/>
              </w:rPr>
              <w:t> </w:t>
            </w:r>
          </w:p>
        </w:tc>
        <w:tc>
          <w:tcPr>
            <w:tcW w:w="995" w:type="pct"/>
            <w:tcBorders>
              <w:top w:val="single" w:sz="8" w:space="0" w:color="auto"/>
              <w:left w:val="nil"/>
              <w:bottom w:val="single" w:sz="4" w:space="0" w:color="auto"/>
              <w:right w:val="nil"/>
            </w:tcBorders>
            <w:shd w:val="clear" w:color="000000" w:fill="FFFFFF"/>
            <w:noWrap/>
            <w:vAlign w:val="bottom"/>
            <w:hideMark/>
          </w:tcPr>
          <w:p w:rsidR="00415C31" w:rsidRPr="00415C31" w:rsidRDefault="00415C31" w:rsidP="0003053C">
            <w:pPr>
              <w:widowControl w:val="0"/>
              <w:spacing w:after="0" w:line="240" w:lineRule="auto"/>
              <w:ind w:firstLine="0"/>
              <w:jc w:val="left"/>
              <w:rPr>
                <w:rFonts w:ascii="Garamond" w:eastAsia="Times New Roman" w:hAnsi="Garamond" w:cs="Arial"/>
                <w:b/>
                <w:bCs/>
                <w:spacing w:val="-4"/>
                <w:sz w:val="12"/>
                <w:szCs w:val="12"/>
                <w:lang w:val="sq-AL"/>
              </w:rPr>
            </w:pPr>
            <w:r w:rsidRPr="00415C31">
              <w:rPr>
                <w:rFonts w:ascii="Garamond" w:eastAsia="Times New Roman" w:hAnsi="Garamond" w:cs="Arial"/>
                <w:b/>
                <w:bCs/>
                <w:spacing w:val="-4"/>
                <w:sz w:val="12"/>
                <w:szCs w:val="12"/>
                <w:lang w:val="sq-AL"/>
              </w:rPr>
              <w:t> </w:t>
            </w:r>
          </w:p>
        </w:tc>
        <w:tc>
          <w:tcPr>
            <w:tcW w:w="298" w:type="pct"/>
            <w:tcBorders>
              <w:top w:val="single" w:sz="8" w:space="0" w:color="auto"/>
              <w:left w:val="nil"/>
              <w:bottom w:val="single" w:sz="4" w:space="0" w:color="auto"/>
              <w:right w:val="nil"/>
            </w:tcBorders>
            <w:shd w:val="clear" w:color="000000" w:fill="FFFFFF"/>
            <w:noWrap/>
            <w:vAlign w:val="bottom"/>
            <w:hideMark/>
          </w:tcPr>
          <w:p w:rsidR="00415C31" w:rsidRPr="00415C31" w:rsidRDefault="00415C31" w:rsidP="0003053C">
            <w:pPr>
              <w:widowControl w:val="0"/>
              <w:spacing w:after="0" w:line="240" w:lineRule="auto"/>
              <w:ind w:firstLine="0"/>
              <w:jc w:val="left"/>
              <w:rPr>
                <w:rFonts w:ascii="Garamond" w:eastAsia="Times New Roman" w:hAnsi="Garamond" w:cs="Arial"/>
                <w:b/>
                <w:bCs/>
                <w:spacing w:val="-4"/>
                <w:sz w:val="12"/>
                <w:szCs w:val="12"/>
                <w:lang w:val="sq-AL"/>
              </w:rPr>
            </w:pPr>
            <w:r w:rsidRPr="00415C31">
              <w:rPr>
                <w:rFonts w:ascii="Garamond" w:eastAsia="Times New Roman" w:hAnsi="Garamond" w:cs="Arial"/>
                <w:b/>
                <w:bCs/>
                <w:spacing w:val="-4"/>
                <w:sz w:val="12"/>
                <w:szCs w:val="12"/>
                <w:lang w:val="sq-AL"/>
              </w:rPr>
              <w:t>Pronari</w:t>
            </w:r>
          </w:p>
        </w:tc>
        <w:tc>
          <w:tcPr>
            <w:tcW w:w="374" w:type="pct"/>
            <w:tcBorders>
              <w:top w:val="single" w:sz="8" w:space="0" w:color="auto"/>
              <w:left w:val="nil"/>
              <w:bottom w:val="single" w:sz="4" w:space="0" w:color="auto"/>
              <w:right w:val="single" w:sz="4" w:space="0" w:color="auto"/>
            </w:tcBorders>
            <w:shd w:val="clear" w:color="000000" w:fill="FFFFFF"/>
            <w:noWrap/>
            <w:vAlign w:val="bottom"/>
            <w:hideMark/>
          </w:tcPr>
          <w:p w:rsidR="00415C31" w:rsidRPr="00415C31" w:rsidRDefault="00415C31" w:rsidP="0003053C">
            <w:pPr>
              <w:widowControl w:val="0"/>
              <w:spacing w:after="0" w:line="240" w:lineRule="auto"/>
              <w:ind w:firstLine="0"/>
              <w:jc w:val="left"/>
              <w:rPr>
                <w:rFonts w:ascii="Garamond" w:eastAsia="Times New Roman" w:hAnsi="Garamond" w:cs="Arial"/>
                <w:b/>
                <w:bCs/>
                <w:spacing w:val="-4"/>
                <w:sz w:val="12"/>
                <w:szCs w:val="12"/>
                <w:lang w:val="sq-AL"/>
              </w:rPr>
            </w:pPr>
            <w:r w:rsidRPr="00415C31">
              <w:rPr>
                <w:rFonts w:ascii="Garamond" w:eastAsia="Times New Roman" w:hAnsi="Garamond" w:cs="Arial"/>
                <w:b/>
                <w:bCs/>
                <w:spacing w:val="-4"/>
                <w:sz w:val="12"/>
                <w:szCs w:val="12"/>
                <w:lang w:val="sq-AL"/>
              </w:rPr>
              <w:t> </w:t>
            </w:r>
          </w:p>
        </w:tc>
        <w:tc>
          <w:tcPr>
            <w:tcW w:w="208" w:type="pct"/>
            <w:tcBorders>
              <w:top w:val="single" w:sz="8" w:space="0" w:color="auto"/>
              <w:left w:val="nil"/>
              <w:bottom w:val="nil"/>
              <w:right w:val="single" w:sz="4" w:space="0" w:color="auto"/>
            </w:tcBorders>
            <w:shd w:val="clear" w:color="000000" w:fill="FFFFFF"/>
            <w:noWrap/>
            <w:vAlign w:val="bottom"/>
            <w:hideMark/>
          </w:tcPr>
          <w:p w:rsidR="00415C31" w:rsidRPr="00415C31" w:rsidRDefault="00415C31" w:rsidP="0003053C">
            <w:pPr>
              <w:widowControl w:val="0"/>
              <w:spacing w:after="0" w:line="240" w:lineRule="auto"/>
              <w:ind w:firstLine="0"/>
              <w:jc w:val="left"/>
              <w:rPr>
                <w:rFonts w:ascii="Garamond" w:eastAsia="Times New Roman" w:hAnsi="Garamond" w:cs="Arial"/>
                <w:spacing w:val="-4"/>
                <w:sz w:val="12"/>
                <w:szCs w:val="12"/>
                <w:lang w:val="sq-AL"/>
              </w:rPr>
            </w:pPr>
            <w:r w:rsidRPr="00415C31">
              <w:rPr>
                <w:rFonts w:ascii="Garamond" w:eastAsia="Times New Roman" w:hAnsi="Garamond" w:cs="Arial"/>
                <w:spacing w:val="-4"/>
                <w:sz w:val="12"/>
                <w:szCs w:val="12"/>
                <w:lang w:val="sq-AL"/>
              </w:rPr>
              <w:t> </w:t>
            </w:r>
          </w:p>
        </w:tc>
        <w:tc>
          <w:tcPr>
            <w:tcW w:w="215" w:type="pct"/>
            <w:tcBorders>
              <w:top w:val="single" w:sz="8" w:space="0" w:color="auto"/>
              <w:left w:val="nil"/>
              <w:bottom w:val="nil"/>
              <w:right w:val="single" w:sz="4" w:space="0" w:color="auto"/>
            </w:tcBorders>
            <w:shd w:val="clear" w:color="000000" w:fill="FFFFFF"/>
            <w:noWrap/>
            <w:vAlign w:val="center"/>
            <w:hideMark/>
          </w:tcPr>
          <w:p w:rsidR="00415C31" w:rsidRPr="00415C31" w:rsidRDefault="00415C31" w:rsidP="0003053C">
            <w:pPr>
              <w:widowControl w:val="0"/>
              <w:spacing w:after="0" w:line="240" w:lineRule="auto"/>
              <w:ind w:firstLine="0"/>
              <w:jc w:val="center"/>
              <w:rPr>
                <w:rFonts w:ascii="Garamond" w:eastAsia="Times New Roman" w:hAnsi="Garamond" w:cs="Arial"/>
                <w:b/>
                <w:bCs/>
                <w:spacing w:val="-4"/>
                <w:sz w:val="12"/>
                <w:szCs w:val="12"/>
                <w:lang w:val="sq-AL"/>
              </w:rPr>
            </w:pPr>
            <w:r w:rsidRPr="00415C31">
              <w:rPr>
                <w:rFonts w:ascii="Garamond" w:eastAsia="Times New Roman" w:hAnsi="Garamond" w:cs="Arial"/>
                <w:b/>
                <w:bCs/>
                <w:spacing w:val="-4"/>
                <w:sz w:val="12"/>
                <w:szCs w:val="12"/>
                <w:lang w:val="sq-AL"/>
              </w:rPr>
              <w:t> </w:t>
            </w:r>
          </w:p>
        </w:tc>
        <w:tc>
          <w:tcPr>
            <w:tcW w:w="216" w:type="pct"/>
            <w:tcBorders>
              <w:top w:val="single" w:sz="8" w:space="0" w:color="auto"/>
              <w:left w:val="nil"/>
              <w:bottom w:val="nil"/>
              <w:right w:val="single" w:sz="4" w:space="0" w:color="auto"/>
            </w:tcBorders>
            <w:shd w:val="clear" w:color="000000" w:fill="FFFFFF"/>
            <w:noWrap/>
            <w:vAlign w:val="center"/>
            <w:hideMark/>
          </w:tcPr>
          <w:p w:rsidR="00415C31" w:rsidRPr="00415C31" w:rsidRDefault="00415C31" w:rsidP="0003053C">
            <w:pPr>
              <w:widowControl w:val="0"/>
              <w:spacing w:after="0" w:line="240" w:lineRule="auto"/>
              <w:ind w:firstLine="0"/>
              <w:jc w:val="center"/>
              <w:rPr>
                <w:rFonts w:ascii="Garamond" w:eastAsia="Times New Roman" w:hAnsi="Garamond" w:cs="Arial"/>
                <w:b/>
                <w:bCs/>
                <w:spacing w:val="-4"/>
                <w:sz w:val="12"/>
                <w:szCs w:val="12"/>
                <w:lang w:val="sq-AL"/>
              </w:rPr>
            </w:pPr>
            <w:r w:rsidRPr="00415C31">
              <w:rPr>
                <w:rFonts w:ascii="Garamond" w:eastAsia="Times New Roman" w:hAnsi="Garamond" w:cs="Arial"/>
                <w:b/>
                <w:bCs/>
                <w:spacing w:val="-4"/>
                <w:sz w:val="12"/>
                <w:szCs w:val="12"/>
                <w:lang w:val="sq-AL"/>
              </w:rPr>
              <w:t> </w:t>
            </w:r>
          </w:p>
        </w:tc>
        <w:tc>
          <w:tcPr>
            <w:tcW w:w="280" w:type="pct"/>
            <w:tcBorders>
              <w:top w:val="single" w:sz="8" w:space="0" w:color="auto"/>
              <w:left w:val="single" w:sz="8" w:space="0" w:color="auto"/>
              <w:bottom w:val="single" w:sz="4" w:space="0" w:color="auto"/>
              <w:right w:val="nil"/>
            </w:tcBorders>
            <w:shd w:val="clear" w:color="000000" w:fill="FFFFFF"/>
            <w:noWrap/>
            <w:vAlign w:val="center"/>
            <w:hideMark/>
          </w:tcPr>
          <w:p w:rsidR="00415C31" w:rsidRPr="00415C31" w:rsidRDefault="00415C31" w:rsidP="0003053C">
            <w:pPr>
              <w:widowControl w:val="0"/>
              <w:spacing w:after="0" w:line="240" w:lineRule="auto"/>
              <w:ind w:firstLine="0"/>
              <w:jc w:val="center"/>
              <w:rPr>
                <w:rFonts w:ascii="Garamond" w:eastAsia="Times New Roman" w:hAnsi="Garamond" w:cs="Arial"/>
                <w:b/>
                <w:bCs/>
                <w:spacing w:val="-4"/>
                <w:sz w:val="12"/>
                <w:szCs w:val="12"/>
                <w:lang w:val="sq-AL"/>
              </w:rPr>
            </w:pPr>
            <w:r w:rsidRPr="00415C31">
              <w:rPr>
                <w:rFonts w:ascii="Garamond" w:eastAsia="Times New Roman" w:hAnsi="Garamond" w:cs="Arial"/>
                <w:b/>
                <w:bCs/>
                <w:spacing w:val="-4"/>
                <w:sz w:val="12"/>
                <w:szCs w:val="12"/>
                <w:lang w:val="sq-AL"/>
              </w:rPr>
              <w:t xml:space="preserve">              </w:t>
            </w:r>
          </w:p>
        </w:tc>
        <w:tc>
          <w:tcPr>
            <w:tcW w:w="527" w:type="pct"/>
            <w:gridSpan w:val="2"/>
            <w:tcBorders>
              <w:top w:val="single" w:sz="8" w:space="0" w:color="auto"/>
              <w:left w:val="nil"/>
              <w:bottom w:val="single" w:sz="4" w:space="0" w:color="auto"/>
              <w:right w:val="single" w:sz="8" w:space="0" w:color="auto"/>
            </w:tcBorders>
            <w:shd w:val="clear" w:color="000000" w:fill="FFFFFF"/>
            <w:noWrap/>
            <w:vAlign w:val="center"/>
            <w:hideMark/>
          </w:tcPr>
          <w:p w:rsidR="00415C31" w:rsidRPr="00415C31" w:rsidRDefault="00415C31" w:rsidP="0003053C">
            <w:pPr>
              <w:widowControl w:val="0"/>
              <w:spacing w:after="0" w:line="240" w:lineRule="auto"/>
              <w:ind w:firstLine="0"/>
              <w:jc w:val="center"/>
              <w:rPr>
                <w:rFonts w:ascii="Garamond" w:eastAsia="Times New Roman" w:hAnsi="Garamond" w:cs="Arial"/>
                <w:b/>
                <w:bCs/>
                <w:spacing w:val="-4"/>
                <w:sz w:val="12"/>
                <w:szCs w:val="12"/>
                <w:lang w:val="sq-AL"/>
              </w:rPr>
            </w:pPr>
            <w:r w:rsidRPr="00415C31">
              <w:rPr>
                <w:rFonts w:ascii="Garamond" w:eastAsia="Times New Roman" w:hAnsi="Garamond" w:cs="Arial"/>
                <w:b/>
                <w:bCs/>
                <w:spacing w:val="-4"/>
                <w:sz w:val="12"/>
                <w:szCs w:val="12"/>
                <w:lang w:val="sq-AL"/>
              </w:rPr>
              <w:t>Toke arë</w:t>
            </w:r>
          </w:p>
          <w:p w:rsidR="00415C31" w:rsidRPr="00415C31" w:rsidRDefault="00415C31" w:rsidP="0003053C">
            <w:pPr>
              <w:widowControl w:val="0"/>
              <w:spacing w:after="0" w:line="240" w:lineRule="auto"/>
              <w:ind w:firstLine="0"/>
              <w:jc w:val="center"/>
              <w:rPr>
                <w:rFonts w:ascii="Garamond" w:eastAsia="Times New Roman" w:hAnsi="Garamond" w:cs="Arial"/>
                <w:b/>
                <w:bCs/>
                <w:spacing w:val="-4"/>
                <w:sz w:val="12"/>
                <w:szCs w:val="12"/>
                <w:lang w:val="sq-AL"/>
              </w:rPr>
            </w:pPr>
            <w:r w:rsidRPr="00415C31">
              <w:rPr>
                <w:rFonts w:ascii="Garamond" w:eastAsia="Times New Roman" w:hAnsi="Garamond" w:cs="Arial"/>
                <w:b/>
                <w:bCs/>
                <w:spacing w:val="-4"/>
                <w:sz w:val="12"/>
                <w:szCs w:val="12"/>
                <w:lang w:val="sq-AL"/>
              </w:rPr>
              <w:t> </w:t>
            </w:r>
          </w:p>
        </w:tc>
        <w:tc>
          <w:tcPr>
            <w:tcW w:w="280" w:type="pct"/>
            <w:tcBorders>
              <w:top w:val="single" w:sz="8" w:space="0" w:color="auto"/>
              <w:left w:val="nil"/>
              <w:bottom w:val="single" w:sz="4" w:space="0" w:color="auto"/>
              <w:right w:val="nil"/>
            </w:tcBorders>
            <w:shd w:val="clear" w:color="000000" w:fill="FFFFFF"/>
            <w:noWrap/>
            <w:vAlign w:val="bottom"/>
            <w:hideMark/>
          </w:tcPr>
          <w:p w:rsidR="00415C31" w:rsidRPr="00415C31" w:rsidRDefault="00415C31" w:rsidP="0003053C">
            <w:pPr>
              <w:widowControl w:val="0"/>
              <w:spacing w:after="0" w:line="240" w:lineRule="auto"/>
              <w:ind w:firstLine="0"/>
              <w:jc w:val="center"/>
              <w:rPr>
                <w:rFonts w:ascii="Garamond" w:eastAsia="Times New Roman" w:hAnsi="Garamond" w:cs="Arial"/>
                <w:b/>
                <w:bCs/>
                <w:spacing w:val="-4"/>
                <w:sz w:val="12"/>
                <w:szCs w:val="12"/>
                <w:lang w:val="sq-AL"/>
              </w:rPr>
            </w:pPr>
            <w:r w:rsidRPr="00415C31">
              <w:rPr>
                <w:rFonts w:ascii="Garamond" w:eastAsia="Times New Roman" w:hAnsi="Garamond" w:cs="Arial"/>
                <w:b/>
                <w:bCs/>
                <w:spacing w:val="-4"/>
                <w:sz w:val="12"/>
                <w:szCs w:val="12"/>
                <w:lang w:val="sq-AL"/>
              </w:rPr>
              <w:t> </w:t>
            </w:r>
          </w:p>
        </w:tc>
        <w:tc>
          <w:tcPr>
            <w:tcW w:w="547" w:type="pct"/>
            <w:gridSpan w:val="2"/>
            <w:tcBorders>
              <w:top w:val="single" w:sz="8" w:space="0" w:color="auto"/>
              <w:left w:val="nil"/>
              <w:bottom w:val="single" w:sz="4" w:space="0" w:color="auto"/>
              <w:right w:val="single" w:sz="8" w:space="0" w:color="auto"/>
            </w:tcBorders>
            <w:shd w:val="clear" w:color="000000" w:fill="FFFFFF"/>
            <w:noWrap/>
            <w:vAlign w:val="bottom"/>
            <w:hideMark/>
          </w:tcPr>
          <w:p w:rsidR="00415C31" w:rsidRPr="00415C31" w:rsidRDefault="00415C31" w:rsidP="0003053C">
            <w:pPr>
              <w:widowControl w:val="0"/>
              <w:spacing w:after="0" w:line="240" w:lineRule="auto"/>
              <w:ind w:firstLine="0"/>
              <w:jc w:val="center"/>
              <w:rPr>
                <w:rFonts w:ascii="Garamond" w:eastAsia="Times New Roman" w:hAnsi="Garamond" w:cs="Arial"/>
                <w:b/>
                <w:bCs/>
                <w:spacing w:val="-4"/>
                <w:sz w:val="12"/>
                <w:szCs w:val="12"/>
                <w:lang w:val="sq-AL"/>
              </w:rPr>
            </w:pPr>
            <w:r w:rsidRPr="00415C31">
              <w:rPr>
                <w:rFonts w:ascii="Garamond" w:eastAsia="Times New Roman" w:hAnsi="Garamond" w:cs="Arial"/>
                <w:b/>
                <w:bCs/>
                <w:spacing w:val="-4"/>
                <w:sz w:val="12"/>
                <w:szCs w:val="12"/>
                <w:lang w:val="sq-AL"/>
              </w:rPr>
              <w:t>Tokë pyll</w:t>
            </w:r>
          </w:p>
          <w:p w:rsidR="00415C31" w:rsidRPr="00415C31" w:rsidRDefault="00415C31" w:rsidP="0003053C">
            <w:pPr>
              <w:widowControl w:val="0"/>
              <w:spacing w:after="0" w:line="240" w:lineRule="auto"/>
              <w:ind w:firstLine="0"/>
              <w:jc w:val="center"/>
              <w:rPr>
                <w:rFonts w:ascii="Garamond" w:eastAsia="Times New Roman" w:hAnsi="Garamond" w:cs="Arial"/>
                <w:b/>
                <w:bCs/>
                <w:spacing w:val="-4"/>
                <w:sz w:val="12"/>
                <w:szCs w:val="12"/>
                <w:lang w:val="sq-AL"/>
              </w:rPr>
            </w:pPr>
            <w:r w:rsidRPr="00415C31">
              <w:rPr>
                <w:rFonts w:ascii="Garamond" w:eastAsia="Times New Roman" w:hAnsi="Garamond" w:cs="Arial"/>
                <w:b/>
                <w:bCs/>
                <w:spacing w:val="-4"/>
                <w:sz w:val="12"/>
                <w:szCs w:val="12"/>
                <w:lang w:val="sq-AL"/>
              </w:rPr>
              <w:t> </w:t>
            </w:r>
          </w:p>
        </w:tc>
        <w:tc>
          <w:tcPr>
            <w:tcW w:w="309" w:type="pct"/>
            <w:vMerge w:val="restart"/>
            <w:tcBorders>
              <w:top w:val="single" w:sz="8" w:space="0" w:color="auto"/>
              <w:left w:val="nil"/>
              <w:right w:val="single" w:sz="8" w:space="0" w:color="auto"/>
            </w:tcBorders>
            <w:shd w:val="clear" w:color="000000" w:fill="FFFFFF"/>
            <w:noWrap/>
            <w:vAlign w:val="center"/>
            <w:hideMark/>
          </w:tcPr>
          <w:p w:rsidR="00415C31" w:rsidRPr="00415C31" w:rsidRDefault="00415C31" w:rsidP="0003053C">
            <w:pPr>
              <w:widowControl w:val="0"/>
              <w:spacing w:after="0" w:line="240" w:lineRule="auto"/>
              <w:ind w:firstLine="0"/>
              <w:jc w:val="center"/>
              <w:rPr>
                <w:rFonts w:ascii="Garamond" w:eastAsia="Times New Roman" w:hAnsi="Garamond" w:cs="Arial"/>
                <w:b/>
                <w:bCs/>
                <w:spacing w:val="-4"/>
                <w:sz w:val="12"/>
                <w:szCs w:val="12"/>
                <w:lang w:val="sq-AL"/>
              </w:rPr>
            </w:pPr>
            <w:r w:rsidRPr="00415C31">
              <w:rPr>
                <w:rFonts w:ascii="Garamond" w:eastAsia="Times New Roman" w:hAnsi="Garamond" w:cs="Arial"/>
                <w:b/>
                <w:bCs/>
                <w:spacing w:val="-4"/>
                <w:sz w:val="12"/>
                <w:szCs w:val="12"/>
                <w:lang w:val="sq-AL"/>
              </w:rPr>
              <w:t>VLERA</w:t>
            </w:r>
          </w:p>
          <w:p w:rsidR="00415C31" w:rsidRDefault="00415C31" w:rsidP="00415C31">
            <w:pPr>
              <w:widowControl w:val="0"/>
              <w:spacing w:after="0" w:line="240" w:lineRule="auto"/>
              <w:ind w:firstLine="0"/>
              <w:jc w:val="center"/>
              <w:rPr>
                <w:rFonts w:ascii="Garamond" w:eastAsia="Times New Roman" w:hAnsi="Garamond" w:cs="Arial"/>
                <w:b/>
                <w:bCs/>
                <w:spacing w:val="-4"/>
                <w:sz w:val="12"/>
                <w:szCs w:val="12"/>
                <w:lang w:val="sq-AL"/>
              </w:rPr>
            </w:pPr>
            <w:r w:rsidRPr="00415C31">
              <w:rPr>
                <w:rFonts w:ascii="Garamond" w:eastAsia="Times New Roman" w:hAnsi="Garamond" w:cs="Arial"/>
                <w:b/>
                <w:bCs/>
                <w:spacing w:val="-4"/>
                <w:sz w:val="12"/>
                <w:szCs w:val="12"/>
                <w:lang w:val="sq-AL"/>
              </w:rPr>
              <w:t>TOTALE</w:t>
            </w:r>
          </w:p>
          <w:p w:rsidR="00415C31" w:rsidRPr="00415C31" w:rsidRDefault="00415C31" w:rsidP="00415C31">
            <w:pPr>
              <w:widowControl w:val="0"/>
              <w:spacing w:after="0" w:line="240" w:lineRule="auto"/>
              <w:ind w:firstLine="0"/>
              <w:jc w:val="center"/>
              <w:rPr>
                <w:rFonts w:ascii="Garamond" w:eastAsia="Times New Roman" w:hAnsi="Garamond" w:cs="Arial"/>
                <w:b/>
                <w:bCs/>
                <w:spacing w:val="-4"/>
                <w:sz w:val="12"/>
                <w:szCs w:val="12"/>
                <w:lang w:val="sq-AL"/>
              </w:rPr>
            </w:pPr>
            <w:r w:rsidRPr="00415C31">
              <w:rPr>
                <w:rFonts w:ascii="Garamond" w:eastAsia="Times New Roman" w:hAnsi="Garamond" w:cs="Arial"/>
                <w:b/>
                <w:bCs/>
                <w:spacing w:val="-4"/>
                <w:sz w:val="12"/>
                <w:szCs w:val="12"/>
                <w:lang w:val="sq-AL"/>
              </w:rPr>
              <w:t>(lekë)</w:t>
            </w:r>
          </w:p>
        </w:tc>
        <w:tc>
          <w:tcPr>
            <w:tcW w:w="575" w:type="pct"/>
            <w:tcBorders>
              <w:top w:val="single" w:sz="8" w:space="0" w:color="auto"/>
              <w:left w:val="nil"/>
              <w:bottom w:val="nil"/>
              <w:right w:val="single" w:sz="8" w:space="0" w:color="auto"/>
            </w:tcBorders>
            <w:shd w:val="clear" w:color="000000" w:fill="FFFFFF"/>
            <w:noWrap/>
            <w:vAlign w:val="center"/>
            <w:hideMark/>
          </w:tcPr>
          <w:p w:rsidR="00415C31" w:rsidRPr="00415C31" w:rsidRDefault="00415C31" w:rsidP="0003053C">
            <w:pPr>
              <w:widowControl w:val="0"/>
              <w:spacing w:after="0" w:line="240" w:lineRule="auto"/>
              <w:ind w:firstLine="0"/>
              <w:jc w:val="center"/>
              <w:rPr>
                <w:rFonts w:ascii="Garamond" w:eastAsia="Times New Roman" w:hAnsi="Garamond" w:cs="Arial"/>
                <w:b/>
                <w:bCs/>
                <w:spacing w:val="-4"/>
                <w:sz w:val="12"/>
                <w:szCs w:val="12"/>
                <w:lang w:val="sq-AL"/>
              </w:rPr>
            </w:pPr>
            <w:r w:rsidRPr="00415C31">
              <w:rPr>
                <w:rFonts w:ascii="Garamond" w:eastAsia="Times New Roman" w:hAnsi="Garamond" w:cs="Arial"/>
                <w:b/>
                <w:bCs/>
                <w:spacing w:val="-4"/>
                <w:sz w:val="12"/>
                <w:szCs w:val="12"/>
                <w:lang w:val="sq-AL"/>
              </w:rPr>
              <w:t> </w:t>
            </w:r>
          </w:p>
        </w:tc>
      </w:tr>
      <w:tr w:rsidR="00415C31" w:rsidRPr="00415C31" w:rsidTr="00B057E1">
        <w:trPr>
          <w:trHeight w:val="127"/>
          <w:jc w:val="center"/>
        </w:trPr>
        <w:tc>
          <w:tcPr>
            <w:tcW w:w="175" w:type="pct"/>
            <w:tcBorders>
              <w:top w:val="nil"/>
              <w:left w:val="single" w:sz="8" w:space="0" w:color="auto"/>
              <w:bottom w:val="single" w:sz="4" w:space="0" w:color="auto"/>
              <w:right w:val="single" w:sz="4" w:space="0" w:color="auto"/>
            </w:tcBorders>
            <w:shd w:val="clear" w:color="auto" w:fill="auto"/>
            <w:noWrap/>
            <w:vAlign w:val="center"/>
            <w:hideMark/>
          </w:tcPr>
          <w:p w:rsidR="00415C31" w:rsidRPr="00415C31" w:rsidRDefault="00415C31" w:rsidP="0003053C">
            <w:pPr>
              <w:widowControl w:val="0"/>
              <w:spacing w:after="0" w:line="240" w:lineRule="auto"/>
              <w:ind w:firstLine="0"/>
              <w:jc w:val="center"/>
              <w:rPr>
                <w:rFonts w:ascii="Garamond" w:eastAsia="Times New Roman" w:hAnsi="Garamond" w:cs="Arial"/>
                <w:b/>
                <w:bCs/>
                <w:spacing w:val="-4"/>
                <w:sz w:val="12"/>
                <w:szCs w:val="12"/>
                <w:lang w:val="sq-AL"/>
              </w:rPr>
            </w:pPr>
            <w:r w:rsidRPr="00415C31">
              <w:rPr>
                <w:rFonts w:ascii="Garamond" w:eastAsia="Times New Roman" w:hAnsi="Garamond" w:cs="Arial"/>
                <w:b/>
                <w:bCs/>
                <w:spacing w:val="-4"/>
                <w:sz w:val="12"/>
                <w:szCs w:val="12"/>
                <w:lang w:val="sq-AL"/>
              </w:rPr>
              <w:t>NR</w:t>
            </w:r>
          </w:p>
        </w:tc>
        <w:tc>
          <w:tcPr>
            <w:tcW w:w="995" w:type="pct"/>
            <w:tcBorders>
              <w:top w:val="nil"/>
              <w:left w:val="nil"/>
              <w:bottom w:val="single" w:sz="4" w:space="0" w:color="auto"/>
              <w:right w:val="single" w:sz="4" w:space="0" w:color="auto"/>
            </w:tcBorders>
            <w:shd w:val="clear" w:color="000000" w:fill="FFFFFF"/>
            <w:noWrap/>
            <w:vAlign w:val="bottom"/>
            <w:hideMark/>
          </w:tcPr>
          <w:p w:rsidR="00415C31" w:rsidRPr="00415C31" w:rsidRDefault="00415C31" w:rsidP="0003053C">
            <w:pPr>
              <w:widowControl w:val="0"/>
              <w:spacing w:after="0" w:line="240" w:lineRule="auto"/>
              <w:ind w:firstLine="0"/>
              <w:jc w:val="center"/>
              <w:rPr>
                <w:rFonts w:ascii="Garamond" w:eastAsia="Times New Roman" w:hAnsi="Garamond" w:cs="Arial"/>
                <w:b/>
                <w:bCs/>
                <w:spacing w:val="-4"/>
                <w:sz w:val="12"/>
                <w:szCs w:val="12"/>
                <w:lang w:val="sq-AL"/>
              </w:rPr>
            </w:pPr>
            <w:r w:rsidRPr="00415C31">
              <w:rPr>
                <w:rFonts w:ascii="Garamond" w:eastAsia="Times New Roman" w:hAnsi="Garamond" w:cs="Arial"/>
                <w:b/>
                <w:bCs/>
                <w:spacing w:val="-4"/>
                <w:sz w:val="12"/>
                <w:szCs w:val="12"/>
                <w:lang w:val="sq-AL"/>
              </w:rPr>
              <w:t>Emri</w:t>
            </w:r>
          </w:p>
        </w:tc>
        <w:tc>
          <w:tcPr>
            <w:tcW w:w="298" w:type="pct"/>
            <w:tcBorders>
              <w:top w:val="nil"/>
              <w:left w:val="nil"/>
              <w:bottom w:val="single" w:sz="4" w:space="0" w:color="auto"/>
              <w:right w:val="single" w:sz="4" w:space="0" w:color="auto"/>
            </w:tcBorders>
            <w:shd w:val="clear" w:color="000000" w:fill="FFFFFF"/>
            <w:noWrap/>
            <w:vAlign w:val="bottom"/>
            <w:hideMark/>
          </w:tcPr>
          <w:p w:rsidR="00415C31" w:rsidRPr="00415C31" w:rsidRDefault="00415C31" w:rsidP="0003053C">
            <w:pPr>
              <w:widowControl w:val="0"/>
              <w:spacing w:after="0" w:line="240" w:lineRule="auto"/>
              <w:ind w:firstLine="0"/>
              <w:jc w:val="center"/>
              <w:rPr>
                <w:rFonts w:ascii="Garamond" w:eastAsia="Times New Roman" w:hAnsi="Garamond" w:cs="Arial"/>
                <w:b/>
                <w:bCs/>
                <w:spacing w:val="-4"/>
                <w:sz w:val="12"/>
                <w:szCs w:val="12"/>
                <w:lang w:val="sq-AL"/>
              </w:rPr>
            </w:pPr>
            <w:r w:rsidRPr="00415C31">
              <w:rPr>
                <w:rFonts w:ascii="Garamond" w:eastAsia="Times New Roman" w:hAnsi="Garamond" w:cs="Arial"/>
                <w:b/>
                <w:bCs/>
                <w:spacing w:val="-4"/>
                <w:sz w:val="12"/>
                <w:szCs w:val="12"/>
                <w:lang w:val="sq-AL"/>
              </w:rPr>
              <w:t>Atësia</w:t>
            </w:r>
          </w:p>
        </w:tc>
        <w:tc>
          <w:tcPr>
            <w:tcW w:w="374" w:type="pct"/>
            <w:tcBorders>
              <w:top w:val="nil"/>
              <w:left w:val="nil"/>
              <w:bottom w:val="single" w:sz="4" w:space="0" w:color="auto"/>
              <w:right w:val="single" w:sz="4" w:space="0" w:color="auto"/>
            </w:tcBorders>
            <w:shd w:val="clear" w:color="000000" w:fill="FFFFFF"/>
            <w:noWrap/>
            <w:vAlign w:val="bottom"/>
            <w:hideMark/>
          </w:tcPr>
          <w:p w:rsidR="00415C31" w:rsidRPr="00415C31" w:rsidRDefault="00415C31" w:rsidP="0003053C">
            <w:pPr>
              <w:widowControl w:val="0"/>
              <w:spacing w:after="0" w:line="240" w:lineRule="auto"/>
              <w:ind w:firstLine="0"/>
              <w:jc w:val="center"/>
              <w:rPr>
                <w:rFonts w:ascii="Garamond" w:eastAsia="Times New Roman" w:hAnsi="Garamond" w:cs="Arial"/>
                <w:b/>
                <w:bCs/>
                <w:spacing w:val="-4"/>
                <w:sz w:val="12"/>
                <w:szCs w:val="12"/>
                <w:lang w:val="sq-AL"/>
              </w:rPr>
            </w:pPr>
            <w:r w:rsidRPr="00415C31">
              <w:rPr>
                <w:rFonts w:ascii="Garamond" w:eastAsia="Times New Roman" w:hAnsi="Garamond" w:cs="Arial"/>
                <w:b/>
                <w:bCs/>
                <w:spacing w:val="-4"/>
                <w:sz w:val="12"/>
                <w:szCs w:val="12"/>
                <w:lang w:val="sq-AL"/>
              </w:rPr>
              <w:t>Mbiemri</w:t>
            </w:r>
          </w:p>
        </w:tc>
        <w:tc>
          <w:tcPr>
            <w:tcW w:w="208" w:type="pct"/>
            <w:tcBorders>
              <w:top w:val="nil"/>
              <w:left w:val="nil"/>
              <w:bottom w:val="nil"/>
              <w:right w:val="single" w:sz="4" w:space="0" w:color="auto"/>
            </w:tcBorders>
            <w:shd w:val="clear" w:color="000000" w:fill="FFFFFF"/>
            <w:noWrap/>
            <w:vAlign w:val="bottom"/>
            <w:hideMark/>
          </w:tcPr>
          <w:p w:rsidR="00415C31" w:rsidRPr="00415C31" w:rsidRDefault="00415C31" w:rsidP="0003053C">
            <w:pPr>
              <w:widowControl w:val="0"/>
              <w:spacing w:after="0" w:line="240" w:lineRule="auto"/>
              <w:ind w:firstLine="0"/>
              <w:jc w:val="center"/>
              <w:rPr>
                <w:rFonts w:ascii="Garamond" w:eastAsia="Times New Roman" w:hAnsi="Garamond" w:cs="Arial"/>
                <w:b/>
                <w:bCs/>
                <w:spacing w:val="-4"/>
                <w:sz w:val="12"/>
                <w:szCs w:val="12"/>
                <w:lang w:val="sq-AL"/>
              </w:rPr>
            </w:pPr>
            <w:r w:rsidRPr="00415C31">
              <w:rPr>
                <w:rFonts w:ascii="Garamond" w:eastAsia="Times New Roman" w:hAnsi="Garamond" w:cs="Arial"/>
                <w:b/>
                <w:bCs/>
                <w:spacing w:val="-4"/>
                <w:sz w:val="12"/>
                <w:szCs w:val="12"/>
                <w:lang w:val="sq-AL"/>
              </w:rPr>
              <w:t>Zona</w:t>
            </w:r>
          </w:p>
        </w:tc>
        <w:tc>
          <w:tcPr>
            <w:tcW w:w="215" w:type="pct"/>
            <w:tcBorders>
              <w:top w:val="nil"/>
              <w:left w:val="nil"/>
              <w:bottom w:val="nil"/>
              <w:right w:val="single" w:sz="4" w:space="0" w:color="auto"/>
            </w:tcBorders>
            <w:shd w:val="clear" w:color="000000" w:fill="FFFFFF"/>
            <w:noWrap/>
            <w:vAlign w:val="center"/>
            <w:hideMark/>
          </w:tcPr>
          <w:p w:rsidR="00415C31" w:rsidRPr="00415C31" w:rsidRDefault="00415C31" w:rsidP="0003053C">
            <w:pPr>
              <w:widowControl w:val="0"/>
              <w:spacing w:after="0" w:line="240" w:lineRule="auto"/>
              <w:ind w:firstLine="0"/>
              <w:jc w:val="center"/>
              <w:rPr>
                <w:rFonts w:ascii="Garamond" w:eastAsia="Times New Roman" w:hAnsi="Garamond" w:cs="Arial"/>
                <w:b/>
                <w:bCs/>
                <w:spacing w:val="-4"/>
                <w:sz w:val="12"/>
                <w:szCs w:val="12"/>
                <w:lang w:val="sq-AL"/>
              </w:rPr>
            </w:pPr>
            <w:r w:rsidRPr="00415C31">
              <w:rPr>
                <w:rFonts w:ascii="Garamond" w:eastAsia="Times New Roman" w:hAnsi="Garamond" w:cs="Arial"/>
                <w:b/>
                <w:bCs/>
                <w:spacing w:val="-4"/>
                <w:sz w:val="12"/>
                <w:szCs w:val="12"/>
                <w:lang w:val="sq-AL"/>
              </w:rPr>
              <w:t>Nr.</w:t>
            </w:r>
          </w:p>
        </w:tc>
        <w:tc>
          <w:tcPr>
            <w:tcW w:w="216" w:type="pct"/>
            <w:vMerge w:val="restart"/>
            <w:tcBorders>
              <w:top w:val="nil"/>
              <w:left w:val="nil"/>
              <w:right w:val="single" w:sz="4" w:space="0" w:color="auto"/>
            </w:tcBorders>
            <w:shd w:val="clear" w:color="000000" w:fill="FFFFFF"/>
            <w:noWrap/>
            <w:vAlign w:val="center"/>
            <w:hideMark/>
          </w:tcPr>
          <w:p w:rsidR="00415C31" w:rsidRDefault="00415C31" w:rsidP="00415C31">
            <w:pPr>
              <w:widowControl w:val="0"/>
              <w:spacing w:after="0" w:line="240" w:lineRule="auto"/>
              <w:ind w:firstLine="0"/>
              <w:jc w:val="center"/>
              <w:rPr>
                <w:rFonts w:ascii="Garamond" w:eastAsia="Times New Roman" w:hAnsi="Garamond" w:cs="Arial"/>
                <w:b/>
                <w:bCs/>
                <w:spacing w:val="-4"/>
                <w:sz w:val="12"/>
                <w:szCs w:val="12"/>
                <w:lang w:val="sq-AL"/>
              </w:rPr>
            </w:pPr>
            <w:r w:rsidRPr="00415C31">
              <w:rPr>
                <w:rFonts w:ascii="Garamond" w:eastAsia="Times New Roman" w:hAnsi="Garamond" w:cs="Arial"/>
                <w:b/>
                <w:bCs/>
                <w:spacing w:val="-4"/>
                <w:sz w:val="12"/>
                <w:szCs w:val="12"/>
                <w:lang w:val="sq-AL"/>
              </w:rPr>
              <w:t>Lloji</w:t>
            </w:r>
          </w:p>
          <w:p w:rsidR="00415C31" w:rsidRPr="00415C31" w:rsidRDefault="00415C31" w:rsidP="00415C31">
            <w:pPr>
              <w:widowControl w:val="0"/>
              <w:spacing w:after="0" w:line="240" w:lineRule="auto"/>
              <w:ind w:firstLine="0"/>
              <w:jc w:val="center"/>
              <w:rPr>
                <w:rFonts w:ascii="Garamond" w:eastAsia="Times New Roman" w:hAnsi="Garamond" w:cs="Arial"/>
                <w:b/>
                <w:bCs/>
                <w:spacing w:val="-4"/>
                <w:sz w:val="12"/>
                <w:szCs w:val="12"/>
                <w:lang w:val="sq-AL"/>
              </w:rPr>
            </w:pPr>
            <w:r w:rsidRPr="00415C31">
              <w:rPr>
                <w:rFonts w:ascii="Garamond" w:eastAsia="Times New Roman" w:hAnsi="Garamond" w:cs="Arial"/>
                <w:b/>
                <w:bCs/>
                <w:spacing w:val="-4"/>
                <w:sz w:val="12"/>
                <w:szCs w:val="12"/>
                <w:lang w:val="sq-AL"/>
              </w:rPr>
              <w:t>Pas.</w:t>
            </w:r>
          </w:p>
        </w:tc>
        <w:tc>
          <w:tcPr>
            <w:tcW w:w="280" w:type="pct"/>
            <w:tcBorders>
              <w:top w:val="nil"/>
              <w:left w:val="single" w:sz="8" w:space="0" w:color="auto"/>
              <w:bottom w:val="nil"/>
              <w:right w:val="single" w:sz="4" w:space="0" w:color="auto"/>
            </w:tcBorders>
            <w:shd w:val="clear" w:color="000000" w:fill="FFFFFF"/>
            <w:noWrap/>
            <w:vAlign w:val="center"/>
            <w:hideMark/>
          </w:tcPr>
          <w:p w:rsidR="00415C31" w:rsidRPr="00415C31" w:rsidRDefault="00415C31" w:rsidP="0003053C">
            <w:pPr>
              <w:widowControl w:val="0"/>
              <w:spacing w:after="0" w:line="240" w:lineRule="auto"/>
              <w:ind w:firstLine="0"/>
              <w:jc w:val="center"/>
              <w:rPr>
                <w:rFonts w:ascii="Garamond" w:eastAsia="Times New Roman" w:hAnsi="Garamond" w:cs="Arial"/>
                <w:b/>
                <w:bCs/>
                <w:spacing w:val="-4"/>
                <w:sz w:val="12"/>
                <w:szCs w:val="12"/>
                <w:lang w:val="sq-AL"/>
              </w:rPr>
            </w:pPr>
            <w:r w:rsidRPr="00415C31">
              <w:rPr>
                <w:rFonts w:ascii="Garamond" w:eastAsia="Times New Roman" w:hAnsi="Garamond" w:cs="Arial"/>
                <w:b/>
                <w:bCs/>
                <w:spacing w:val="-4"/>
                <w:sz w:val="12"/>
                <w:szCs w:val="12"/>
                <w:lang w:val="sq-AL"/>
              </w:rPr>
              <w:t>Sip.shpr.</w:t>
            </w:r>
          </w:p>
        </w:tc>
        <w:tc>
          <w:tcPr>
            <w:tcW w:w="311" w:type="pct"/>
            <w:vMerge w:val="restart"/>
            <w:tcBorders>
              <w:top w:val="nil"/>
              <w:left w:val="nil"/>
              <w:right w:val="single" w:sz="4" w:space="0" w:color="auto"/>
            </w:tcBorders>
            <w:shd w:val="clear" w:color="000000" w:fill="FFFFFF"/>
            <w:noWrap/>
            <w:vAlign w:val="center"/>
            <w:hideMark/>
          </w:tcPr>
          <w:p w:rsidR="00415C31" w:rsidRDefault="00415C31" w:rsidP="00415C31">
            <w:pPr>
              <w:widowControl w:val="0"/>
              <w:spacing w:after="0" w:line="240" w:lineRule="auto"/>
              <w:ind w:firstLine="0"/>
              <w:rPr>
                <w:rFonts w:ascii="Garamond" w:eastAsia="Times New Roman" w:hAnsi="Garamond" w:cs="Arial"/>
                <w:b/>
                <w:bCs/>
                <w:spacing w:val="-4"/>
                <w:sz w:val="12"/>
                <w:szCs w:val="12"/>
                <w:lang w:val="sq-AL"/>
              </w:rPr>
            </w:pPr>
            <w:r w:rsidRPr="00415C31">
              <w:rPr>
                <w:rFonts w:ascii="Garamond" w:eastAsia="Times New Roman" w:hAnsi="Garamond" w:cs="Arial"/>
                <w:b/>
                <w:bCs/>
                <w:spacing w:val="-4"/>
                <w:sz w:val="12"/>
                <w:szCs w:val="12"/>
                <w:lang w:val="sq-AL"/>
              </w:rPr>
              <w:t>Çmimi</w:t>
            </w:r>
          </w:p>
          <w:p w:rsidR="00415C31" w:rsidRPr="00415C31" w:rsidRDefault="00415C31" w:rsidP="00415C31">
            <w:pPr>
              <w:widowControl w:val="0"/>
              <w:spacing w:after="0" w:line="240" w:lineRule="auto"/>
              <w:ind w:firstLine="0"/>
              <w:rPr>
                <w:rFonts w:ascii="Garamond" w:eastAsia="Times New Roman" w:hAnsi="Garamond" w:cs="Arial"/>
                <w:b/>
                <w:bCs/>
                <w:spacing w:val="-4"/>
                <w:sz w:val="12"/>
                <w:szCs w:val="12"/>
                <w:lang w:val="sq-AL"/>
              </w:rPr>
            </w:pPr>
            <w:r w:rsidRPr="00415C31">
              <w:rPr>
                <w:rFonts w:ascii="Garamond" w:eastAsia="Times New Roman" w:hAnsi="Garamond" w:cs="Arial"/>
                <w:b/>
                <w:bCs/>
                <w:spacing w:val="-4"/>
                <w:sz w:val="12"/>
                <w:szCs w:val="12"/>
                <w:lang w:val="sq-AL"/>
              </w:rPr>
              <w:t>(lekë/m2)</w:t>
            </w:r>
          </w:p>
        </w:tc>
        <w:tc>
          <w:tcPr>
            <w:tcW w:w="216" w:type="pct"/>
            <w:tcBorders>
              <w:top w:val="nil"/>
              <w:left w:val="nil"/>
              <w:bottom w:val="nil"/>
              <w:right w:val="single" w:sz="8" w:space="0" w:color="auto"/>
            </w:tcBorders>
            <w:shd w:val="clear" w:color="000000" w:fill="FFFFFF"/>
            <w:noWrap/>
            <w:vAlign w:val="center"/>
            <w:hideMark/>
          </w:tcPr>
          <w:p w:rsidR="00415C31" w:rsidRPr="00415C31" w:rsidRDefault="00415C31" w:rsidP="0003053C">
            <w:pPr>
              <w:widowControl w:val="0"/>
              <w:spacing w:after="0" w:line="240" w:lineRule="auto"/>
              <w:ind w:firstLine="0"/>
              <w:jc w:val="center"/>
              <w:rPr>
                <w:rFonts w:ascii="Garamond" w:eastAsia="Times New Roman" w:hAnsi="Garamond" w:cs="Arial"/>
                <w:b/>
                <w:bCs/>
                <w:spacing w:val="-4"/>
                <w:sz w:val="12"/>
                <w:szCs w:val="12"/>
                <w:lang w:val="sq-AL"/>
              </w:rPr>
            </w:pPr>
            <w:r w:rsidRPr="00415C31">
              <w:rPr>
                <w:rFonts w:ascii="Garamond" w:eastAsia="Times New Roman" w:hAnsi="Garamond" w:cs="Arial"/>
                <w:b/>
                <w:bCs/>
                <w:spacing w:val="-4"/>
                <w:sz w:val="12"/>
                <w:szCs w:val="12"/>
                <w:lang w:val="sq-AL"/>
              </w:rPr>
              <w:t>Vlera</w:t>
            </w:r>
          </w:p>
        </w:tc>
        <w:tc>
          <w:tcPr>
            <w:tcW w:w="280" w:type="pct"/>
            <w:tcBorders>
              <w:top w:val="nil"/>
              <w:left w:val="nil"/>
              <w:bottom w:val="nil"/>
              <w:right w:val="single" w:sz="4" w:space="0" w:color="auto"/>
            </w:tcBorders>
            <w:shd w:val="clear" w:color="000000" w:fill="FFFFFF"/>
            <w:noWrap/>
            <w:vAlign w:val="bottom"/>
            <w:hideMark/>
          </w:tcPr>
          <w:p w:rsidR="00415C31" w:rsidRPr="00415C31" w:rsidRDefault="00415C31" w:rsidP="0003053C">
            <w:pPr>
              <w:widowControl w:val="0"/>
              <w:spacing w:after="0" w:line="240" w:lineRule="auto"/>
              <w:ind w:firstLine="0"/>
              <w:jc w:val="center"/>
              <w:rPr>
                <w:rFonts w:ascii="Garamond" w:eastAsia="Times New Roman" w:hAnsi="Garamond" w:cs="Arial"/>
                <w:b/>
                <w:bCs/>
                <w:spacing w:val="-4"/>
                <w:sz w:val="12"/>
                <w:szCs w:val="12"/>
                <w:lang w:val="sq-AL"/>
              </w:rPr>
            </w:pPr>
            <w:r w:rsidRPr="00415C31">
              <w:rPr>
                <w:rFonts w:ascii="Garamond" w:eastAsia="Times New Roman" w:hAnsi="Garamond" w:cs="Arial"/>
                <w:b/>
                <w:bCs/>
                <w:spacing w:val="-4"/>
                <w:sz w:val="12"/>
                <w:szCs w:val="12"/>
                <w:lang w:val="sq-AL"/>
              </w:rPr>
              <w:t>Sip.shpr.</w:t>
            </w:r>
          </w:p>
        </w:tc>
        <w:tc>
          <w:tcPr>
            <w:tcW w:w="311" w:type="pct"/>
            <w:vMerge w:val="restart"/>
            <w:tcBorders>
              <w:top w:val="nil"/>
              <w:left w:val="nil"/>
              <w:right w:val="single" w:sz="4" w:space="0" w:color="auto"/>
            </w:tcBorders>
            <w:shd w:val="clear" w:color="000000" w:fill="FFFFFF"/>
            <w:noWrap/>
            <w:vAlign w:val="bottom"/>
            <w:hideMark/>
          </w:tcPr>
          <w:p w:rsidR="00415C31" w:rsidRDefault="00415C31" w:rsidP="00415C31">
            <w:pPr>
              <w:widowControl w:val="0"/>
              <w:spacing w:after="0" w:line="240" w:lineRule="auto"/>
              <w:ind w:firstLine="0"/>
              <w:jc w:val="center"/>
              <w:rPr>
                <w:rFonts w:ascii="Garamond" w:eastAsia="Times New Roman" w:hAnsi="Garamond" w:cs="Arial"/>
                <w:b/>
                <w:bCs/>
                <w:spacing w:val="-4"/>
                <w:sz w:val="12"/>
                <w:szCs w:val="12"/>
                <w:lang w:val="sq-AL"/>
              </w:rPr>
            </w:pPr>
            <w:r w:rsidRPr="00415C31">
              <w:rPr>
                <w:rFonts w:ascii="Garamond" w:eastAsia="Times New Roman" w:hAnsi="Garamond" w:cs="Arial"/>
                <w:b/>
                <w:bCs/>
                <w:spacing w:val="-4"/>
                <w:sz w:val="12"/>
                <w:szCs w:val="12"/>
                <w:lang w:val="sq-AL"/>
              </w:rPr>
              <w:t>Çmimi</w:t>
            </w:r>
          </w:p>
          <w:p w:rsidR="00415C31" w:rsidRPr="00415C31" w:rsidRDefault="00415C31" w:rsidP="00415C31">
            <w:pPr>
              <w:widowControl w:val="0"/>
              <w:spacing w:after="0" w:line="240" w:lineRule="auto"/>
              <w:ind w:firstLine="0"/>
              <w:jc w:val="center"/>
              <w:rPr>
                <w:rFonts w:ascii="Garamond" w:eastAsia="Times New Roman" w:hAnsi="Garamond" w:cs="Arial"/>
                <w:b/>
                <w:bCs/>
                <w:spacing w:val="-4"/>
                <w:sz w:val="12"/>
                <w:szCs w:val="12"/>
                <w:lang w:val="sq-AL"/>
              </w:rPr>
            </w:pPr>
            <w:r w:rsidRPr="00415C31">
              <w:rPr>
                <w:rFonts w:ascii="Garamond" w:eastAsia="Times New Roman" w:hAnsi="Garamond" w:cs="Arial"/>
                <w:b/>
                <w:bCs/>
                <w:spacing w:val="-4"/>
                <w:sz w:val="12"/>
                <w:szCs w:val="12"/>
                <w:lang w:val="sq-AL"/>
              </w:rPr>
              <w:t>(lekë/m2)</w:t>
            </w:r>
          </w:p>
        </w:tc>
        <w:tc>
          <w:tcPr>
            <w:tcW w:w="236" w:type="pct"/>
            <w:vMerge w:val="restart"/>
            <w:tcBorders>
              <w:top w:val="nil"/>
              <w:left w:val="nil"/>
              <w:right w:val="single" w:sz="8" w:space="0" w:color="auto"/>
            </w:tcBorders>
            <w:shd w:val="clear" w:color="000000" w:fill="FFFFFF"/>
            <w:noWrap/>
            <w:vAlign w:val="bottom"/>
            <w:hideMark/>
          </w:tcPr>
          <w:p w:rsidR="00415C31" w:rsidRDefault="00415C31" w:rsidP="00415C31">
            <w:pPr>
              <w:widowControl w:val="0"/>
              <w:spacing w:after="0" w:line="240" w:lineRule="auto"/>
              <w:ind w:firstLine="0"/>
              <w:jc w:val="center"/>
              <w:rPr>
                <w:rFonts w:ascii="Garamond" w:eastAsia="Times New Roman" w:hAnsi="Garamond" w:cs="Arial"/>
                <w:b/>
                <w:bCs/>
                <w:spacing w:val="-4"/>
                <w:sz w:val="12"/>
                <w:szCs w:val="12"/>
                <w:lang w:val="sq-AL"/>
              </w:rPr>
            </w:pPr>
            <w:r w:rsidRPr="00415C31">
              <w:rPr>
                <w:rFonts w:ascii="Garamond" w:eastAsia="Times New Roman" w:hAnsi="Garamond" w:cs="Arial"/>
                <w:b/>
                <w:bCs/>
                <w:spacing w:val="-4"/>
                <w:sz w:val="12"/>
                <w:szCs w:val="12"/>
                <w:lang w:val="sq-AL"/>
              </w:rPr>
              <w:t>Vlera</w:t>
            </w:r>
          </w:p>
          <w:p w:rsidR="00415C31" w:rsidRPr="00415C31" w:rsidRDefault="00415C31" w:rsidP="00415C31">
            <w:pPr>
              <w:widowControl w:val="0"/>
              <w:spacing w:after="0" w:line="240" w:lineRule="auto"/>
              <w:ind w:firstLine="0"/>
              <w:jc w:val="center"/>
              <w:rPr>
                <w:rFonts w:ascii="Garamond" w:eastAsia="Times New Roman" w:hAnsi="Garamond" w:cs="Arial"/>
                <w:b/>
                <w:bCs/>
                <w:spacing w:val="-4"/>
                <w:sz w:val="12"/>
                <w:szCs w:val="12"/>
                <w:lang w:val="sq-AL"/>
              </w:rPr>
            </w:pPr>
            <w:r w:rsidRPr="00415C31">
              <w:rPr>
                <w:rFonts w:ascii="Garamond" w:eastAsia="Times New Roman" w:hAnsi="Garamond" w:cs="Arial"/>
                <w:b/>
                <w:bCs/>
                <w:spacing w:val="-4"/>
                <w:sz w:val="12"/>
                <w:szCs w:val="12"/>
                <w:lang w:val="sq-AL"/>
              </w:rPr>
              <w:t>(lekë)</w:t>
            </w:r>
          </w:p>
        </w:tc>
        <w:tc>
          <w:tcPr>
            <w:tcW w:w="309" w:type="pct"/>
            <w:vMerge/>
            <w:tcBorders>
              <w:left w:val="nil"/>
              <w:right w:val="single" w:sz="8" w:space="0" w:color="auto"/>
            </w:tcBorders>
            <w:shd w:val="clear" w:color="000000" w:fill="FFFFFF"/>
            <w:noWrap/>
            <w:vAlign w:val="center"/>
            <w:hideMark/>
          </w:tcPr>
          <w:p w:rsidR="00415C31" w:rsidRPr="00415C31" w:rsidRDefault="00415C31" w:rsidP="0003053C">
            <w:pPr>
              <w:widowControl w:val="0"/>
              <w:spacing w:after="0" w:line="240" w:lineRule="auto"/>
              <w:jc w:val="center"/>
              <w:rPr>
                <w:rFonts w:ascii="Garamond" w:eastAsia="Times New Roman" w:hAnsi="Garamond" w:cs="Arial"/>
                <w:b/>
                <w:bCs/>
                <w:spacing w:val="-4"/>
                <w:sz w:val="12"/>
                <w:szCs w:val="12"/>
                <w:lang w:val="sq-AL"/>
              </w:rPr>
            </w:pPr>
          </w:p>
        </w:tc>
        <w:tc>
          <w:tcPr>
            <w:tcW w:w="575" w:type="pct"/>
            <w:tcBorders>
              <w:top w:val="single" w:sz="8" w:space="0" w:color="auto"/>
              <w:left w:val="nil"/>
              <w:bottom w:val="nil"/>
              <w:right w:val="single" w:sz="8" w:space="0" w:color="auto"/>
            </w:tcBorders>
            <w:shd w:val="clear" w:color="000000" w:fill="FFFFFF"/>
            <w:noWrap/>
            <w:vAlign w:val="center"/>
            <w:hideMark/>
          </w:tcPr>
          <w:p w:rsidR="00415C31" w:rsidRPr="00415C31" w:rsidRDefault="00415C31" w:rsidP="0003053C">
            <w:pPr>
              <w:widowControl w:val="0"/>
              <w:spacing w:after="0" w:line="240" w:lineRule="auto"/>
              <w:ind w:firstLine="0"/>
              <w:jc w:val="left"/>
              <w:rPr>
                <w:rFonts w:ascii="Garamond" w:eastAsia="Times New Roman" w:hAnsi="Garamond" w:cs="Arial"/>
                <w:b/>
                <w:bCs/>
                <w:spacing w:val="-4"/>
                <w:sz w:val="12"/>
                <w:szCs w:val="12"/>
                <w:lang w:val="sq-AL"/>
              </w:rPr>
            </w:pPr>
            <w:r w:rsidRPr="00415C31">
              <w:rPr>
                <w:rFonts w:ascii="Garamond" w:eastAsia="Times New Roman" w:hAnsi="Garamond" w:cs="Arial"/>
                <w:b/>
                <w:bCs/>
                <w:spacing w:val="-4"/>
                <w:sz w:val="12"/>
                <w:szCs w:val="12"/>
                <w:lang w:val="sq-AL"/>
              </w:rPr>
              <w:t>Shënime</w:t>
            </w:r>
          </w:p>
        </w:tc>
      </w:tr>
      <w:tr w:rsidR="00415C31" w:rsidRPr="00415C31" w:rsidTr="00B057E1">
        <w:trPr>
          <w:trHeight w:val="127"/>
          <w:jc w:val="center"/>
        </w:trPr>
        <w:tc>
          <w:tcPr>
            <w:tcW w:w="175" w:type="pct"/>
            <w:tcBorders>
              <w:top w:val="nil"/>
              <w:left w:val="single" w:sz="8" w:space="0" w:color="auto"/>
              <w:bottom w:val="nil"/>
              <w:right w:val="single" w:sz="4" w:space="0" w:color="auto"/>
            </w:tcBorders>
            <w:shd w:val="clear" w:color="auto" w:fill="auto"/>
            <w:noWrap/>
            <w:vAlign w:val="center"/>
            <w:hideMark/>
          </w:tcPr>
          <w:p w:rsidR="00415C31" w:rsidRPr="00415C31" w:rsidRDefault="00415C31" w:rsidP="0003053C">
            <w:pPr>
              <w:widowControl w:val="0"/>
              <w:spacing w:after="0" w:line="240" w:lineRule="auto"/>
              <w:ind w:firstLine="0"/>
              <w:jc w:val="center"/>
              <w:rPr>
                <w:rFonts w:ascii="Garamond" w:eastAsia="Times New Roman" w:hAnsi="Garamond" w:cs="Arial"/>
                <w:b/>
                <w:bCs/>
                <w:spacing w:val="-4"/>
                <w:sz w:val="12"/>
                <w:szCs w:val="12"/>
                <w:lang w:val="sq-AL"/>
              </w:rPr>
            </w:pPr>
            <w:r w:rsidRPr="00415C31">
              <w:rPr>
                <w:rFonts w:ascii="Garamond" w:eastAsia="Times New Roman" w:hAnsi="Garamond" w:cs="Arial"/>
                <w:b/>
                <w:bCs/>
                <w:spacing w:val="-4"/>
                <w:sz w:val="12"/>
                <w:szCs w:val="12"/>
                <w:lang w:val="sq-AL"/>
              </w:rPr>
              <w:t> </w:t>
            </w:r>
          </w:p>
        </w:tc>
        <w:tc>
          <w:tcPr>
            <w:tcW w:w="995" w:type="pct"/>
            <w:tcBorders>
              <w:top w:val="nil"/>
              <w:left w:val="nil"/>
              <w:bottom w:val="nil"/>
              <w:right w:val="single" w:sz="4" w:space="0" w:color="auto"/>
            </w:tcBorders>
            <w:shd w:val="clear" w:color="000000" w:fill="FFFFFF"/>
            <w:noWrap/>
            <w:vAlign w:val="bottom"/>
            <w:hideMark/>
          </w:tcPr>
          <w:p w:rsidR="00415C31" w:rsidRPr="00415C31" w:rsidRDefault="00415C31" w:rsidP="0003053C">
            <w:pPr>
              <w:widowControl w:val="0"/>
              <w:spacing w:after="0" w:line="240" w:lineRule="auto"/>
              <w:ind w:firstLine="0"/>
              <w:jc w:val="left"/>
              <w:rPr>
                <w:rFonts w:ascii="Garamond" w:eastAsia="Times New Roman" w:hAnsi="Garamond" w:cs="Arial"/>
                <w:b/>
                <w:bCs/>
                <w:spacing w:val="-4"/>
                <w:sz w:val="12"/>
                <w:szCs w:val="12"/>
                <w:lang w:val="sq-AL"/>
              </w:rPr>
            </w:pPr>
            <w:r w:rsidRPr="00415C31">
              <w:rPr>
                <w:rFonts w:ascii="Garamond" w:eastAsia="Times New Roman" w:hAnsi="Garamond" w:cs="Arial"/>
                <w:b/>
                <w:bCs/>
                <w:spacing w:val="-4"/>
                <w:sz w:val="12"/>
                <w:szCs w:val="12"/>
                <w:lang w:val="sq-AL"/>
              </w:rPr>
              <w:t> </w:t>
            </w:r>
          </w:p>
        </w:tc>
        <w:tc>
          <w:tcPr>
            <w:tcW w:w="298" w:type="pct"/>
            <w:tcBorders>
              <w:top w:val="nil"/>
              <w:left w:val="nil"/>
              <w:bottom w:val="nil"/>
              <w:right w:val="single" w:sz="4" w:space="0" w:color="auto"/>
            </w:tcBorders>
            <w:shd w:val="clear" w:color="000000" w:fill="FFFFFF"/>
            <w:noWrap/>
            <w:vAlign w:val="bottom"/>
            <w:hideMark/>
          </w:tcPr>
          <w:p w:rsidR="00415C31" w:rsidRPr="00415C31" w:rsidRDefault="00415C31" w:rsidP="0003053C">
            <w:pPr>
              <w:widowControl w:val="0"/>
              <w:spacing w:after="0" w:line="240" w:lineRule="auto"/>
              <w:ind w:firstLine="0"/>
              <w:jc w:val="left"/>
              <w:rPr>
                <w:rFonts w:ascii="Garamond" w:eastAsia="Times New Roman" w:hAnsi="Garamond" w:cs="Arial"/>
                <w:b/>
                <w:bCs/>
                <w:spacing w:val="-4"/>
                <w:sz w:val="12"/>
                <w:szCs w:val="12"/>
                <w:lang w:val="sq-AL"/>
              </w:rPr>
            </w:pPr>
            <w:r w:rsidRPr="00415C31">
              <w:rPr>
                <w:rFonts w:ascii="Garamond" w:eastAsia="Times New Roman" w:hAnsi="Garamond" w:cs="Arial"/>
                <w:b/>
                <w:bCs/>
                <w:spacing w:val="-4"/>
                <w:sz w:val="12"/>
                <w:szCs w:val="12"/>
                <w:lang w:val="sq-AL"/>
              </w:rPr>
              <w:t> </w:t>
            </w:r>
          </w:p>
        </w:tc>
        <w:tc>
          <w:tcPr>
            <w:tcW w:w="374" w:type="pct"/>
            <w:tcBorders>
              <w:top w:val="nil"/>
              <w:left w:val="nil"/>
              <w:bottom w:val="nil"/>
              <w:right w:val="single" w:sz="4" w:space="0" w:color="auto"/>
            </w:tcBorders>
            <w:shd w:val="clear" w:color="000000" w:fill="FFFFFF"/>
            <w:noWrap/>
            <w:vAlign w:val="bottom"/>
            <w:hideMark/>
          </w:tcPr>
          <w:p w:rsidR="00415C31" w:rsidRPr="00415C31" w:rsidRDefault="00415C31" w:rsidP="0003053C">
            <w:pPr>
              <w:widowControl w:val="0"/>
              <w:spacing w:after="0" w:line="240" w:lineRule="auto"/>
              <w:ind w:firstLine="0"/>
              <w:jc w:val="left"/>
              <w:rPr>
                <w:rFonts w:ascii="Garamond" w:eastAsia="Times New Roman" w:hAnsi="Garamond" w:cs="Arial"/>
                <w:b/>
                <w:bCs/>
                <w:spacing w:val="-4"/>
                <w:sz w:val="12"/>
                <w:szCs w:val="12"/>
                <w:lang w:val="sq-AL"/>
              </w:rPr>
            </w:pPr>
            <w:r w:rsidRPr="00415C31">
              <w:rPr>
                <w:rFonts w:ascii="Garamond" w:eastAsia="Times New Roman" w:hAnsi="Garamond" w:cs="Arial"/>
                <w:b/>
                <w:bCs/>
                <w:spacing w:val="-4"/>
                <w:sz w:val="12"/>
                <w:szCs w:val="12"/>
                <w:lang w:val="sq-AL"/>
              </w:rPr>
              <w:t> </w:t>
            </w:r>
          </w:p>
        </w:tc>
        <w:tc>
          <w:tcPr>
            <w:tcW w:w="208" w:type="pct"/>
            <w:tcBorders>
              <w:top w:val="nil"/>
              <w:left w:val="nil"/>
              <w:bottom w:val="nil"/>
              <w:right w:val="single" w:sz="4" w:space="0" w:color="auto"/>
            </w:tcBorders>
            <w:shd w:val="clear" w:color="000000" w:fill="FFFFFF"/>
            <w:noWrap/>
            <w:vAlign w:val="bottom"/>
            <w:hideMark/>
          </w:tcPr>
          <w:p w:rsidR="00415C31" w:rsidRPr="00415C31" w:rsidRDefault="00415C31" w:rsidP="0003053C">
            <w:pPr>
              <w:widowControl w:val="0"/>
              <w:spacing w:after="0" w:line="240" w:lineRule="auto"/>
              <w:ind w:firstLine="0"/>
              <w:jc w:val="center"/>
              <w:rPr>
                <w:rFonts w:ascii="Garamond" w:eastAsia="Times New Roman" w:hAnsi="Garamond" w:cs="Arial"/>
                <w:b/>
                <w:bCs/>
                <w:spacing w:val="-4"/>
                <w:sz w:val="12"/>
                <w:szCs w:val="12"/>
                <w:lang w:val="sq-AL"/>
              </w:rPr>
            </w:pPr>
            <w:r w:rsidRPr="00415C31">
              <w:rPr>
                <w:rFonts w:ascii="Garamond" w:eastAsia="Times New Roman" w:hAnsi="Garamond" w:cs="Arial"/>
                <w:b/>
                <w:bCs/>
                <w:spacing w:val="-4"/>
                <w:sz w:val="12"/>
                <w:szCs w:val="12"/>
                <w:lang w:val="sq-AL"/>
              </w:rPr>
              <w:t>Kad.</w:t>
            </w:r>
          </w:p>
        </w:tc>
        <w:tc>
          <w:tcPr>
            <w:tcW w:w="215" w:type="pct"/>
            <w:tcBorders>
              <w:top w:val="nil"/>
              <w:left w:val="nil"/>
              <w:bottom w:val="nil"/>
              <w:right w:val="single" w:sz="4" w:space="0" w:color="auto"/>
            </w:tcBorders>
            <w:shd w:val="clear" w:color="000000" w:fill="FFFFFF"/>
            <w:noWrap/>
            <w:vAlign w:val="center"/>
            <w:hideMark/>
          </w:tcPr>
          <w:p w:rsidR="00415C31" w:rsidRPr="00415C31" w:rsidRDefault="00415C31" w:rsidP="0003053C">
            <w:pPr>
              <w:widowControl w:val="0"/>
              <w:spacing w:after="0" w:line="240" w:lineRule="auto"/>
              <w:ind w:firstLine="0"/>
              <w:jc w:val="center"/>
              <w:rPr>
                <w:rFonts w:ascii="Garamond" w:eastAsia="Times New Roman" w:hAnsi="Garamond" w:cs="Arial"/>
                <w:b/>
                <w:bCs/>
                <w:spacing w:val="-4"/>
                <w:sz w:val="12"/>
                <w:szCs w:val="12"/>
                <w:lang w:val="sq-AL"/>
              </w:rPr>
            </w:pPr>
            <w:r w:rsidRPr="00415C31">
              <w:rPr>
                <w:rFonts w:ascii="Garamond" w:eastAsia="Times New Roman" w:hAnsi="Garamond" w:cs="Arial"/>
                <w:b/>
                <w:bCs/>
                <w:spacing w:val="-4"/>
                <w:sz w:val="12"/>
                <w:szCs w:val="12"/>
                <w:lang w:val="sq-AL"/>
              </w:rPr>
              <w:t>Pas.</w:t>
            </w:r>
          </w:p>
        </w:tc>
        <w:tc>
          <w:tcPr>
            <w:tcW w:w="216" w:type="pct"/>
            <w:vMerge/>
            <w:tcBorders>
              <w:left w:val="nil"/>
              <w:bottom w:val="nil"/>
              <w:right w:val="single" w:sz="4" w:space="0" w:color="auto"/>
            </w:tcBorders>
            <w:shd w:val="clear" w:color="000000" w:fill="FFFFFF"/>
            <w:noWrap/>
            <w:vAlign w:val="center"/>
            <w:hideMark/>
          </w:tcPr>
          <w:p w:rsidR="00415C31" w:rsidRPr="00415C31" w:rsidRDefault="00415C31" w:rsidP="0003053C">
            <w:pPr>
              <w:widowControl w:val="0"/>
              <w:spacing w:after="0" w:line="240" w:lineRule="auto"/>
              <w:ind w:firstLine="0"/>
              <w:jc w:val="center"/>
              <w:rPr>
                <w:rFonts w:ascii="Garamond" w:eastAsia="Times New Roman" w:hAnsi="Garamond" w:cs="Arial"/>
                <w:b/>
                <w:bCs/>
                <w:spacing w:val="-4"/>
                <w:sz w:val="12"/>
                <w:szCs w:val="12"/>
                <w:lang w:val="sq-AL"/>
              </w:rPr>
            </w:pPr>
          </w:p>
        </w:tc>
        <w:tc>
          <w:tcPr>
            <w:tcW w:w="280" w:type="pct"/>
            <w:tcBorders>
              <w:top w:val="nil"/>
              <w:left w:val="single" w:sz="8" w:space="0" w:color="auto"/>
              <w:bottom w:val="nil"/>
              <w:right w:val="single" w:sz="4" w:space="0" w:color="auto"/>
            </w:tcBorders>
            <w:shd w:val="clear" w:color="000000" w:fill="FFFFFF"/>
            <w:noWrap/>
            <w:vAlign w:val="center"/>
            <w:hideMark/>
          </w:tcPr>
          <w:p w:rsidR="00415C31" w:rsidRPr="00415C31" w:rsidRDefault="00415C31" w:rsidP="0003053C">
            <w:pPr>
              <w:widowControl w:val="0"/>
              <w:spacing w:after="0" w:line="240" w:lineRule="auto"/>
              <w:ind w:firstLine="0"/>
              <w:jc w:val="center"/>
              <w:rPr>
                <w:rFonts w:ascii="Garamond" w:eastAsia="Times New Roman" w:hAnsi="Garamond" w:cs="Arial"/>
                <w:b/>
                <w:bCs/>
                <w:spacing w:val="-4"/>
                <w:sz w:val="12"/>
                <w:szCs w:val="12"/>
                <w:lang w:val="sq-AL"/>
              </w:rPr>
            </w:pPr>
            <w:r w:rsidRPr="00415C31">
              <w:rPr>
                <w:rFonts w:ascii="Garamond" w:eastAsia="Times New Roman" w:hAnsi="Garamond" w:cs="Arial"/>
                <w:b/>
                <w:bCs/>
                <w:spacing w:val="-4"/>
                <w:sz w:val="12"/>
                <w:szCs w:val="12"/>
                <w:lang w:val="sq-AL"/>
              </w:rPr>
              <w:t>(m2)</w:t>
            </w:r>
          </w:p>
        </w:tc>
        <w:tc>
          <w:tcPr>
            <w:tcW w:w="311" w:type="pct"/>
            <w:vMerge/>
            <w:tcBorders>
              <w:left w:val="nil"/>
              <w:bottom w:val="nil"/>
              <w:right w:val="single" w:sz="4" w:space="0" w:color="auto"/>
            </w:tcBorders>
            <w:shd w:val="clear" w:color="000000" w:fill="FFFFFF"/>
            <w:vAlign w:val="center"/>
            <w:hideMark/>
          </w:tcPr>
          <w:p w:rsidR="00415C31" w:rsidRPr="00415C31" w:rsidRDefault="00415C31" w:rsidP="0003053C">
            <w:pPr>
              <w:widowControl w:val="0"/>
              <w:spacing w:after="0" w:line="240" w:lineRule="auto"/>
              <w:ind w:firstLine="0"/>
              <w:jc w:val="center"/>
              <w:rPr>
                <w:rFonts w:ascii="Garamond" w:eastAsia="Times New Roman" w:hAnsi="Garamond" w:cs="Arial"/>
                <w:b/>
                <w:bCs/>
                <w:spacing w:val="-4"/>
                <w:sz w:val="12"/>
                <w:szCs w:val="12"/>
                <w:lang w:val="sq-AL"/>
              </w:rPr>
            </w:pPr>
          </w:p>
        </w:tc>
        <w:tc>
          <w:tcPr>
            <w:tcW w:w="216" w:type="pct"/>
            <w:tcBorders>
              <w:top w:val="nil"/>
              <w:left w:val="nil"/>
              <w:bottom w:val="nil"/>
              <w:right w:val="single" w:sz="8" w:space="0" w:color="auto"/>
            </w:tcBorders>
            <w:shd w:val="clear" w:color="000000" w:fill="FFFFFF"/>
            <w:noWrap/>
            <w:vAlign w:val="center"/>
            <w:hideMark/>
          </w:tcPr>
          <w:p w:rsidR="00415C31" w:rsidRPr="00415C31" w:rsidRDefault="00415C31" w:rsidP="0003053C">
            <w:pPr>
              <w:widowControl w:val="0"/>
              <w:spacing w:after="0" w:line="240" w:lineRule="auto"/>
              <w:ind w:firstLine="0"/>
              <w:jc w:val="center"/>
              <w:rPr>
                <w:rFonts w:ascii="Garamond" w:eastAsia="Times New Roman" w:hAnsi="Garamond" w:cs="Arial"/>
                <w:b/>
                <w:bCs/>
                <w:spacing w:val="-4"/>
                <w:sz w:val="12"/>
                <w:szCs w:val="12"/>
                <w:lang w:val="sq-AL"/>
              </w:rPr>
            </w:pPr>
            <w:r w:rsidRPr="00415C31">
              <w:rPr>
                <w:rFonts w:ascii="Garamond" w:eastAsia="Times New Roman" w:hAnsi="Garamond" w:cs="Arial"/>
                <w:b/>
                <w:bCs/>
                <w:spacing w:val="-4"/>
                <w:sz w:val="12"/>
                <w:szCs w:val="12"/>
                <w:lang w:val="sq-AL"/>
              </w:rPr>
              <w:t>(lekë)</w:t>
            </w:r>
          </w:p>
        </w:tc>
        <w:tc>
          <w:tcPr>
            <w:tcW w:w="280" w:type="pct"/>
            <w:tcBorders>
              <w:top w:val="nil"/>
              <w:left w:val="nil"/>
              <w:bottom w:val="nil"/>
              <w:right w:val="single" w:sz="4" w:space="0" w:color="auto"/>
            </w:tcBorders>
            <w:shd w:val="clear" w:color="000000" w:fill="FFFFFF"/>
            <w:noWrap/>
            <w:vAlign w:val="bottom"/>
            <w:hideMark/>
          </w:tcPr>
          <w:p w:rsidR="00415C31" w:rsidRPr="00415C31" w:rsidRDefault="00415C31" w:rsidP="0003053C">
            <w:pPr>
              <w:widowControl w:val="0"/>
              <w:spacing w:after="0" w:line="240" w:lineRule="auto"/>
              <w:ind w:firstLine="0"/>
              <w:jc w:val="center"/>
              <w:rPr>
                <w:rFonts w:ascii="Garamond" w:eastAsia="Times New Roman" w:hAnsi="Garamond" w:cs="Arial"/>
                <w:b/>
                <w:bCs/>
                <w:spacing w:val="-4"/>
                <w:sz w:val="12"/>
                <w:szCs w:val="12"/>
                <w:lang w:val="sq-AL"/>
              </w:rPr>
            </w:pPr>
            <w:r w:rsidRPr="00415C31">
              <w:rPr>
                <w:rFonts w:ascii="Garamond" w:eastAsia="Times New Roman" w:hAnsi="Garamond" w:cs="Arial"/>
                <w:b/>
                <w:bCs/>
                <w:spacing w:val="-4"/>
                <w:sz w:val="12"/>
                <w:szCs w:val="12"/>
                <w:lang w:val="sq-AL"/>
              </w:rPr>
              <w:t>(m2)</w:t>
            </w:r>
          </w:p>
        </w:tc>
        <w:tc>
          <w:tcPr>
            <w:tcW w:w="311" w:type="pct"/>
            <w:vMerge/>
            <w:tcBorders>
              <w:left w:val="nil"/>
              <w:bottom w:val="nil"/>
              <w:right w:val="single" w:sz="4" w:space="0" w:color="auto"/>
            </w:tcBorders>
            <w:shd w:val="clear" w:color="000000" w:fill="FFFFFF"/>
            <w:noWrap/>
            <w:vAlign w:val="bottom"/>
            <w:hideMark/>
          </w:tcPr>
          <w:p w:rsidR="00415C31" w:rsidRPr="00415C31" w:rsidRDefault="00415C31" w:rsidP="0003053C">
            <w:pPr>
              <w:widowControl w:val="0"/>
              <w:spacing w:after="0" w:line="240" w:lineRule="auto"/>
              <w:ind w:firstLine="0"/>
              <w:jc w:val="center"/>
              <w:rPr>
                <w:rFonts w:ascii="Garamond" w:eastAsia="Times New Roman" w:hAnsi="Garamond" w:cs="Arial"/>
                <w:b/>
                <w:bCs/>
                <w:spacing w:val="-4"/>
                <w:sz w:val="12"/>
                <w:szCs w:val="12"/>
                <w:lang w:val="sq-AL"/>
              </w:rPr>
            </w:pPr>
          </w:p>
        </w:tc>
        <w:tc>
          <w:tcPr>
            <w:tcW w:w="236" w:type="pct"/>
            <w:vMerge/>
            <w:tcBorders>
              <w:left w:val="nil"/>
              <w:bottom w:val="nil"/>
              <w:right w:val="single" w:sz="8" w:space="0" w:color="auto"/>
            </w:tcBorders>
            <w:shd w:val="clear" w:color="000000" w:fill="FFFFFF"/>
            <w:noWrap/>
            <w:vAlign w:val="bottom"/>
            <w:hideMark/>
          </w:tcPr>
          <w:p w:rsidR="00415C31" w:rsidRPr="00415C31" w:rsidRDefault="00415C31" w:rsidP="0003053C">
            <w:pPr>
              <w:widowControl w:val="0"/>
              <w:spacing w:after="0" w:line="240" w:lineRule="auto"/>
              <w:ind w:firstLine="0"/>
              <w:jc w:val="center"/>
              <w:rPr>
                <w:rFonts w:ascii="Garamond" w:eastAsia="Times New Roman" w:hAnsi="Garamond" w:cs="Arial"/>
                <w:b/>
                <w:bCs/>
                <w:spacing w:val="-4"/>
                <w:sz w:val="12"/>
                <w:szCs w:val="12"/>
                <w:lang w:val="sq-AL"/>
              </w:rPr>
            </w:pPr>
          </w:p>
        </w:tc>
        <w:tc>
          <w:tcPr>
            <w:tcW w:w="309" w:type="pct"/>
            <w:vMerge/>
            <w:tcBorders>
              <w:left w:val="nil"/>
              <w:bottom w:val="nil"/>
              <w:right w:val="single" w:sz="8" w:space="0" w:color="auto"/>
            </w:tcBorders>
            <w:shd w:val="clear" w:color="000000" w:fill="FFFFFF"/>
            <w:noWrap/>
            <w:vAlign w:val="center"/>
            <w:hideMark/>
          </w:tcPr>
          <w:p w:rsidR="00415C31" w:rsidRPr="00415C31" w:rsidRDefault="00415C31" w:rsidP="0003053C">
            <w:pPr>
              <w:widowControl w:val="0"/>
              <w:spacing w:after="0" w:line="240" w:lineRule="auto"/>
              <w:ind w:firstLine="0"/>
              <w:jc w:val="center"/>
              <w:rPr>
                <w:rFonts w:ascii="Garamond" w:eastAsia="Times New Roman" w:hAnsi="Garamond" w:cs="Arial"/>
                <w:b/>
                <w:bCs/>
                <w:spacing w:val="-4"/>
                <w:sz w:val="12"/>
                <w:szCs w:val="12"/>
                <w:lang w:val="sq-AL"/>
              </w:rPr>
            </w:pPr>
          </w:p>
        </w:tc>
        <w:tc>
          <w:tcPr>
            <w:tcW w:w="575" w:type="pct"/>
            <w:tcBorders>
              <w:top w:val="nil"/>
              <w:left w:val="nil"/>
              <w:bottom w:val="nil"/>
              <w:right w:val="single" w:sz="8" w:space="0" w:color="auto"/>
            </w:tcBorders>
            <w:shd w:val="clear" w:color="000000" w:fill="FFFFFF"/>
            <w:noWrap/>
            <w:vAlign w:val="center"/>
            <w:hideMark/>
          </w:tcPr>
          <w:p w:rsidR="00415C31" w:rsidRPr="00415C31" w:rsidRDefault="00415C31" w:rsidP="0003053C">
            <w:pPr>
              <w:widowControl w:val="0"/>
              <w:spacing w:after="0" w:line="240" w:lineRule="auto"/>
              <w:ind w:firstLine="0"/>
              <w:jc w:val="left"/>
              <w:rPr>
                <w:rFonts w:ascii="Garamond" w:eastAsia="Times New Roman" w:hAnsi="Garamond" w:cs="Arial"/>
                <w:b/>
                <w:bCs/>
                <w:spacing w:val="-4"/>
                <w:sz w:val="12"/>
                <w:szCs w:val="12"/>
                <w:lang w:val="sq-AL"/>
              </w:rPr>
            </w:pPr>
            <w:r w:rsidRPr="00415C31">
              <w:rPr>
                <w:rFonts w:ascii="Garamond" w:eastAsia="Times New Roman" w:hAnsi="Garamond" w:cs="Arial"/>
                <w:b/>
                <w:bCs/>
                <w:spacing w:val="-4"/>
                <w:sz w:val="12"/>
                <w:szCs w:val="12"/>
                <w:lang w:val="sq-AL"/>
              </w:rPr>
              <w:t> </w:t>
            </w:r>
          </w:p>
        </w:tc>
      </w:tr>
      <w:tr w:rsidR="00415C31" w:rsidRPr="00415C31" w:rsidTr="00B057E1">
        <w:trPr>
          <w:trHeight w:val="127"/>
          <w:jc w:val="center"/>
        </w:trPr>
        <w:tc>
          <w:tcPr>
            <w:tcW w:w="175" w:type="pct"/>
            <w:tcBorders>
              <w:top w:val="single" w:sz="8" w:space="0" w:color="auto"/>
              <w:left w:val="single" w:sz="8" w:space="0" w:color="auto"/>
              <w:bottom w:val="single" w:sz="8" w:space="0" w:color="auto"/>
              <w:right w:val="single" w:sz="4" w:space="0" w:color="auto"/>
            </w:tcBorders>
            <w:shd w:val="clear" w:color="000000" w:fill="FFFFFF"/>
            <w:noWrap/>
            <w:vAlign w:val="center"/>
            <w:hideMark/>
          </w:tcPr>
          <w:p w:rsidR="00415C31" w:rsidRPr="00415C31" w:rsidRDefault="00415C31" w:rsidP="0003053C">
            <w:pPr>
              <w:widowControl w:val="0"/>
              <w:spacing w:after="0" w:line="240" w:lineRule="auto"/>
              <w:ind w:firstLine="0"/>
              <w:jc w:val="center"/>
              <w:rPr>
                <w:rFonts w:ascii="Garamond" w:eastAsia="Times New Roman" w:hAnsi="Garamond" w:cs="Arial"/>
                <w:color w:val="0070C0"/>
                <w:spacing w:val="-4"/>
                <w:sz w:val="12"/>
                <w:szCs w:val="12"/>
                <w:lang w:val="sq-AL"/>
              </w:rPr>
            </w:pPr>
            <w:r w:rsidRPr="00415C31">
              <w:rPr>
                <w:rFonts w:ascii="Garamond" w:eastAsia="Times New Roman" w:hAnsi="Garamond" w:cs="Arial"/>
                <w:color w:val="0070C0"/>
                <w:spacing w:val="-4"/>
                <w:sz w:val="12"/>
                <w:szCs w:val="12"/>
                <w:lang w:val="sq-AL"/>
              </w:rPr>
              <w:t> </w:t>
            </w:r>
          </w:p>
        </w:tc>
        <w:tc>
          <w:tcPr>
            <w:tcW w:w="995" w:type="pct"/>
            <w:tcBorders>
              <w:top w:val="single" w:sz="8" w:space="0" w:color="auto"/>
              <w:left w:val="nil"/>
              <w:bottom w:val="single" w:sz="8" w:space="0" w:color="auto"/>
              <w:right w:val="single" w:sz="4" w:space="0" w:color="auto"/>
            </w:tcBorders>
            <w:shd w:val="clear" w:color="000000" w:fill="FFFFFF"/>
            <w:noWrap/>
            <w:vAlign w:val="bottom"/>
            <w:hideMark/>
          </w:tcPr>
          <w:p w:rsidR="00415C31" w:rsidRPr="00415C31" w:rsidRDefault="00415C31" w:rsidP="0003053C">
            <w:pPr>
              <w:widowControl w:val="0"/>
              <w:spacing w:after="0" w:line="240" w:lineRule="auto"/>
              <w:ind w:firstLine="0"/>
              <w:jc w:val="left"/>
              <w:rPr>
                <w:rFonts w:ascii="Garamond" w:eastAsia="Times New Roman" w:hAnsi="Garamond" w:cs="Arial"/>
                <w:b/>
                <w:bCs/>
                <w:color w:val="000000"/>
                <w:spacing w:val="-4"/>
                <w:sz w:val="12"/>
                <w:szCs w:val="12"/>
                <w:lang w:val="sq-AL"/>
              </w:rPr>
            </w:pPr>
            <w:r w:rsidRPr="00415C31">
              <w:rPr>
                <w:rFonts w:ascii="Garamond" w:eastAsia="Times New Roman" w:hAnsi="Garamond" w:cs="Arial"/>
                <w:b/>
                <w:bCs/>
                <w:color w:val="000000"/>
                <w:spacing w:val="-4"/>
                <w:sz w:val="12"/>
                <w:szCs w:val="12"/>
                <w:lang w:val="sq-AL"/>
              </w:rPr>
              <w:t>FSHATI GLINË Z.K. 1780 KOLONJË</w:t>
            </w:r>
          </w:p>
        </w:tc>
        <w:tc>
          <w:tcPr>
            <w:tcW w:w="298" w:type="pct"/>
            <w:tcBorders>
              <w:top w:val="single" w:sz="8" w:space="0" w:color="auto"/>
              <w:left w:val="nil"/>
              <w:bottom w:val="single" w:sz="8" w:space="0" w:color="auto"/>
              <w:right w:val="single" w:sz="4" w:space="0" w:color="auto"/>
            </w:tcBorders>
            <w:shd w:val="clear" w:color="000000" w:fill="FFFFFF"/>
            <w:noWrap/>
            <w:vAlign w:val="bottom"/>
            <w:hideMark/>
          </w:tcPr>
          <w:p w:rsidR="00415C31" w:rsidRPr="00415C31" w:rsidRDefault="00415C31" w:rsidP="0003053C">
            <w:pPr>
              <w:widowControl w:val="0"/>
              <w:spacing w:after="0" w:line="240" w:lineRule="auto"/>
              <w:ind w:firstLine="0"/>
              <w:jc w:val="left"/>
              <w:rPr>
                <w:rFonts w:ascii="Garamond" w:eastAsia="Times New Roman" w:hAnsi="Garamond" w:cs="Arial"/>
                <w:b/>
                <w:bCs/>
                <w:color w:val="000000"/>
                <w:spacing w:val="-4"/>
                <w:sz w:val="12"/>
                <w:szCs w:val="12"/>
                <w:lang w:val="sq-AL"/>
              </w:rPr>
            </w:pPr>
            <w:r w:rsidRPr="00415C31">
              <w:rPr>
                <w:rFonts w:ascii="Garamond" w:eastAsia="Times New Roman" w:hAnsi="Garamond" w:cs="Arial"/>
                <w:b/>
                <w:bCs/>
                <w:color w:val="000000"/>
                <w:spacing w:val="-4"/>
                <w:sz w:val="12"/>
                <w:szCs w:val="12"/>
                <w:lang w:val="sq-AL"/>
              </w:rPr>
              <w:t> </w:t>
            </w:r>
          </w:p>
        </w:tc>
        <w:tc>
          <w:tcPr>
            <w:tcW w:w="374" w:type="pct"/>
            <w:tcBorders>
              <w:top w:val="single" w:sz="8" w:space="0" w:color="auto"/>
              <w:left w:val="nil"/>
              <w:bottom w:val="single" w:sz="8" w:space="0" w:color="auto"/>
              <w:right w:val="single" w:sz="4" w:space="0" w:color="auto"/>
            </w:tcBorders>
            <w:shd w:val="clear" w:color="000000" w:fill="FFFFFF"/>
            <w:noWrap/>
            <w:vAlign w:val="bottom"/>
            <w:hideMark/>
          </w:tcPr>
          <w:p w:rsidR="00415C31" w:rsidRPr="00415C31" w:rsidRDefault="00415C31" w:rsidP="0003053C">
            <w:pPr>
              <w:widowControl w:val="0"/>
              <w:spacing w:after="0" w:line="240" w:lineRule="auto"/>
              <w:ind w:firstLine="0"/>
              <w:jc w:val="left"/>
              <w:rPr>
                <w:rFonts w:ascii="Garamond" w:eastAsia="Times New Roman" w:hAnsi="Garamond" w:cs="Arial"/>
                <w:b/>
                <w:bCs/>
                <w:color w:val="000000"/>
                <w:spacing w:val="-4"/>
                <w:sz w:val="12"/>
                <w:szCs w:val="12"/>
                <w:lang w:val="sq-AL"/>
              </w:rPr>
            </w:pPr>
            <w:r w:rsidRPr="00415C31">
              <w:rPr>
                <w:rFonts w:ascii="Garamond" w:eastAsia="Times New Roman" w:hAnsi="Garamond" w:cs="Arial"/>
                <w:b/>
                <w:bCs/>
                <w:color w:val="000000"/>
                <w:spacing w:val="-4"/>
                <w:sz w:val="12"/>
                <w:szCs w:val="12"/>
                <w:lang w:val="sq-AL"/>
              </w:rPr>
              <w:t> </w:t>
            </w:r>
          </w:p>
        </w:tc>
        <w:tc>
          <w:tcPr>
            <w:tcW w:w="208" w:type="pct"/>
            <w:tcBorders>
              <w:top w:val="single" w:sz="8" w:space="0" w:color="auto"/>
              <w:left w:val="nil"/>
              <w:bottom w:val="single" w:sz="8" w:space="0" w:color="auto"/>
              <w:right w:val="single" w:sz="4" w:space="0" w:color="auto"/>
            </w:tcBorders>
            <w:shd w:val="clear" w:color="000000" w:fill="FFFFFF"/>
            <w:noWrap/>
            <w:vAlign w:val="bottom"/>
            <w:hideMark/>
          </w:tcPr>
          <w:p w:rsidR="00415C31" w:rsidRPr="00415C31" w:rsidRDefault="00415C31" w:rsidP="0003053C">
            <w:pPr>
              <w:widowControl w:val="0"/>
              <w:spacing w:after="0" w:line="240" w:lineRule="auto"/>
              <w:ind w:firstLine="0"/>
              <w:jc w:val="left"/>
              <w:rPr>
                <w:rFonts w:ascii="Garamond" w:eastAsia="Times New Roman" w:hAnsi="Garamond" w:cs="Arial"/>
                <w:b/>
                <w:bCs/>
                <w:color w:val="0070C0"/>
                <w:spacing w:val="-4"/>
                <w:sz w:val="12"/>
                <w:szCs w:val="12"/>
                <w:lang w:val="sq-AL"/>
              </w:rPr>
            </w:pPr>
            <w:r w:rsidRPr="00415C31">
              <w:rPr>
                <w:rFonts w:ascii="Garamond" w:eastAsia="Times New Roman" w:hAnsi="Garamond" w:cs="Arial"/>
                <w:b/>
                <w:bCs/>
                <w:color w:val="0070C0"/>
                <w:spacing w:val="-4"/>
                <w:sz w:val="12"/>
                <w:szCs w:val="12"/>
                <w:lang w:val="sq-AL"/>
              </w:rPr>
              <w:t> </w:t>
            </w:r>
          </w:p>
        </w:tc>
        <w:tc>
          <w:tcPr>
            <w:tcW w:w="215" w:type="pct"/>
            <w:tcBorders>
              <w:top w:val="single" w:sz="8" w:space="0" w:color="auto"/>
              <w:left w:val="nil"/>
              <w:bottom w:val="single" w:sz="8" w:space="0" w:color="auto"/>
              <w:right w:val="single" w:sz="4" w:space="0" w:color="auto"/>
            </w:tcBorders>
            <w:shd w:val="clear" w:color="000000" w:fill="FFFFFF"/>
            <w:noWrap/>
            <w:vAlign w:val="center"/>
            <w:hideMark/>
          </w:tcPr>
          <w:p w:rsidR="00415C31" w:rsidRPr="00415C31" w:rsidRDefault="00415C31" w:rsidP="0003053C">
            <w:pPr>
              <w:widowControl w:val="0"/>
              <w:spacing w:after="0" w:line="240" w:lineRule="auto"/>
              <w:ind w:firstLine="0"/>
              <w:jc w:val="center"/>
              <w:rPr>
                <w:rFonts w:ascii="Garamond" w:eastAsia="Times New Roman" w:hAnsi="Garamond" w:cs="Arial"/>
                <w:color w:val="0070C0"/>
                <w:spacing w:val="-4"/>
                <w:sz w:val="12"/>
                <w:szCs w:val="12"/>
                <w:lang w:val="sq-AL"/>
              </w:rPr>
            </w:pPr>
            <w:r w:rsidRPr="00415C31">
              <w:rPr>
                <w:rFonts w:ascii="Garamond" w:eastAsia="Times New Roman" w:hAnsi="Garamond" w:cs="Arial"/>
                <w:color w:val="0070C0"/>
                <w:spacing w:val="-4"/>
                <w:sz w:val="12"/>
                <w:szCs w:val="12"/>
                <w:lang w:val="sq-AL"/>
              </w:rPr>
              <w:t> </w:t>
            </w:r>
          </w:p>
        </w:tc>
        <w:tc>
          <w:tcPr>
            <w:tcW w:w="216" w:type="pct"/>
            <w:tcBorders>
              <w:top w:val="single" w:sz="8" w:space="0" w:color="auto"/>
              <w:left w:val="nil"/>
              <w:bottom w:val="single" w:sz="8" w:space="0" w:color="auto"/>
              <w:right w:val="single" w:sz="4" w:space="0" w:color="auto"/>
            </w:tcBorders>
            <w:shd w:val="clear" w:color="000000" w:fill="FFFFFF"/>
            <w:noWrap/>
            <w:vAlign w:val="center"/>
            <w:hideMark/>
          </w:tcPr>
          <w:p w:rsidR="00415C31" w:rsidRPr="00415C31" w:rsidRDefault="00415C31" w:rsidP="0003053C">
            <w:pPr>
              <w:widowControl w:val="0"/>
              <w:spacing w:after="0" w:line="240" w:lineRule="auto"/>
              <w:ind w:firstLine="0"/>
              <w:jc w:val="center"/>
              <w:rPr>
                <w:rFonts w:ascii="Garamond" w:eastAsia="Times New Roman" w:hAnsi="Garamond" w:cs="Arial"/>
                <w:color w:val="0070C0"/>
                <w:spacing w:val="-4"/>
                <w:sz w:val="12"/>
                <w:szCs w:val="12"/>
                <w:lang w:val="sq-AL"/>
              </w:rPr>
            </w:pPr>
            <w:r w:rsidRPr="00415C31">
              <w:rPr>
                <w:rFonts w:ascii="Garamond" w:eastAsia="Times New Roman" w:hAnsi="Garamond" w:cs="Arial"/>
                <w:color w:val="0070C0"/>
                <w:spacing w:val="-4"/>
                <w:sz w:val="12"/>
                <w:szCs w:val="12"/>
                <w:lang w:val="sq-AL"/>
              </w:rPr>
              <w:t> </w:t>
            </w:r>
          </w:p>
        </w:tc>
        <w:tc>
          <w:tcPr>
            <w:tcW w:w="280" w:type="pct"/>
            <w:tcBorders>
              <w:top w:val="single" w:sz="8" w:space="0" w:color="auto"/>
              <w:left w:val="single" w:sz="8" w:space="0" w:color="auto"/>
              <w:bottom w:val="single" w:sz="8" w:space="0" w:color="auto"/>
              <w:right w:val="single" w:sz="4" w:space="0" w:color="auto"/>
            </w:tcBorders>
            <w:shd w:val="clear" w:color="000000" w:fill="FFFFFF"/>
            <w:noWrap/>
            <w:vAlign w:val="center"/>
            <w:hideMark/>
          </w:tcPr>
          <w:p w:rsidR="00415C31" w:rsidRPr="00415C31" w:rsidRDefault="00415C31" w:rsidP="0003053C">
            <w:pPr>
              <w:widowControl w:val="0"/>
              <w:spacing w:after="0" w:line="240" w:lineRule="auto"/>
              <w:ind w:firstLine="0"/>
              <w:jc w:val="center"/>
              <w:rPr>
                <w:rFonts w:ascii="Garamond" w:eastAsia="Times New Roman" w:hAnsi="Garamond" w:cs="Arial"/>
                <w:b/>
                <w:bCs/>
                <w:spacing w:val="-4"/>
                <w:sz w:val="12"/>
                <w:szCs w:val="12"/>
                <w:lang w:val="sq-AL"/>
              </w:rPr>
            </w:pPr>
            <w:r w:rsidRPr="00415C31">
              <w:rPr>
                <w:rFonts w:ascii="Garamond" w:eastAsia="Times New Roman" w:hAnsi="Garamond" w:cs="Arial"/>
                <w:b/>
                <w:bCs/>
                <w:spacing w:val="-4"/>
                <w:sz w:val="12"/>
                <w:szCs w:val="12"/>
                <w:lang w:val="sq-AL"/>
              </w:rPr>
              <w:t> </w:t>
            </w:r>
          </w:p>
        </w:tc>
        <w:tc>
          <w:tcPr>
            <w:tcW w:w="311" w:type="pct"/>
            <w:tcBorders>
              <w:top w:val="single" w:sz="8" w:space="0" w:color="auto"/>
              <w:left w:val="nil"/>
              <w:bottom w:val="single" w:sz="8" w:space="0" w:color="auto"/>
              <w:right w:val="single" w:sz="4" w:space="0" w:color="auto"/>
            </w:tcBorders>
            <w:shd w:val="clear" w:color="000000" w:fill="FFFFFF"/>
            <w:noWrap/>
            <w:vAlign w:val="center"/>
            <w:hideMark/>
          </w:tcPr>
          <w:p w:rsidR="00415C31" w:rsidRPr="00415C31" w:rsidRDefault="00415C31" w:rsidP="0003053C">
            <w:pPr>
              <w:widowControl w:val="0"/>
              <w:spacing w:after="0" w:line="240" w:lineRule="auto"/>
              <w:ind w:firstLine="0"/>
              <w:jc w:val="center"/>
              <w:rPr>
                <w:rFonts w:ascii="Garamond" w:eastAsia="Times New Roman" w:hAnsi="Garamond" w:cs="Arial"/>
                <w:b/>
                <w:bCs/>
                <w:spacing w:val="-4"/>
                <w:sz w:val="12"/>
                <w:szCs w:val="12"/>
                <w:lang w:val="sq-AL"/>
              </w:rPr>
            </w:pPr>
            <w:r w:rsidRPr="00415C31">
              <w:rPr>
                <w:rFonts w:ascii="Garamond" w:eastAsia="Times New Roman" w:hAnsi="Garamond" w:cs="Arial"/>
                <w:b/>
                <w:bCs/>
                <w:spacing w:val="-4"/>
                <w:sz w:val="12"/>
                <w:szCs w:val="12"/>
                <w:lang w:val="sq-AL"/>
              </w:rPr>
              <w:t> </w:t>
            </w:r>
          </w:p>
        </w:tc>
        <w:tc>
          <w:tcPr>
            <w:tcW w:w="216" w:type="pct"/>
            <w:tcBorders>
              <w:top w:val="single" w:sz="8" w:space="0" w:color="auto"/>
              <w:left w:val="nil"/>
              <w:bottom w:val="single" w:sz="8" w:space="0" w:color="auto"/>
              <w:right w:val="single" w:sz="8" w:space="0" w:color="auto"/>
            </w:tcBorders>
            <w:shd w:val="clear" w:color="000000" w:fill="FFFFFF"/>
            <w:noWrap/>
            <w:vAlign w:val="center"/>
            <w:hideMark/>
          </w:tcPr>
          <w:p w:rsidR="00415C31" w:rsidRPr="00415C31" w:rsidRDefault="00415C31" w:rsidP="0003053C">
            <w:pPr>
              <w:widowControl w:val="0"/>
              <w:spacing w:after="0" w:line="240" w:lineRule="auto"/>
              <w:ind w:firstLine="0"/>
              <w:jc w:val="center"/>
              <w:rPr>
                <w:rFonts w:ascii="Garamond" w:eastAsia="Times New Roman" w:hAnsi="Garamond" w:cs="Arial"/>
                <w:b/>
                <w:bCs/>
                <w:spacing w:val="-4"/>
                <w:sz w:val="12"/>
                <w:szCs w:val="12"/>
                <w:lang w:val="sq-AL"/>
              </w:rPr>
            </w:pPr>
            <w:r w:rsidRPr="00415C31">
              <w:rPr>
                <w:rFonts w:ascii="Garamond" w:eastAsia="Times New Roman" w:hAnsi="Garamond" w:cs="Arial"/>
                <w:b/>
                <w:bCs/>
                <w:spacing w:val="-4"/>
                <w:sz w:val="12"/>
                <w:szCs w:val="12"/>
                <w:lang w:val="sq-AL"/>
              </w:rPr>
              <w:t> </w:t>
            </w:r>
          </w:p>
        </w:tc>
        <w:tc>
          <w:tcPr>
            <w:tcW w:w="280" w:type="pct"/>
            <w:tcBorders>
              <w:top w:val="single" w:sz="8" w:space="0" w:color="auto"/>
              <w:left w:val="nil"/>
              <w:bottom w:val="single" w:sz="8" w:space="0" w:color="auto"/>
              <w:right w:val="single" w:sz="4" w:space="0" w:color="auto"/>
            </w:tcBorders>
            <w:shd w:val="clear" w:color="000000" w:fill="FFFFFF"/>
            <w:noWrap/>
            <w:vAlign w:val="bottom"/>
            <w:hideMark/>
          </w:tcPr>
          <w:p w:rsidR="00415C31" w:rsidRPr="00415C31" w:rsidRDefault="00415C31" w:rsidP="0003053C">
            <w:pPr>
              <w:widowControl w:val="0"/>
              <w:spacing w:after="0" w:line="240" w:lineRule="auto"/>
              <w:ind w:firstLine="0"/>
              <w:jc w:val="center"/>
              <w:rPr>
                <w:rFonts w:ascii="Garamond" w:eastAsia="Times New Roman" w:hAnsi="Garamond" w:cs="Arial"/>
                <w:b/>
                <w:bCs/>
                <w:spacing w:val="-4"/>
                <w:sz w:val="12"/>
                <w:szCs w:val="12"/>
                <w:lang w:val="sq-AL"/>
              </w:rPr>
            </w:pPr>
            <w:r w:rsidRPr="00415C31">
              <w:rPr>
                <w:rFonts w:ascii="Garamond" w:eastAsia="Times New Roman" w:hAnsi="Garamond" w:cs="Arial"/>
                <w:b/>
                <w:bCs/>
                <w:spacing w:val="-4"/>
                <w:sz w:val="12"/>
                <w:szCs w:val="12"/>
                <w:lang w:val="sq-AL"/>
              </w:rPr>
              <w:t> </w:t>
            </w:r>
          </w:p>
        </w:tc>
        <w:tc>
          <w:tcPr>
            <w:tcW w:w="311" w:type="pct"/>
            <w:tcBorders>
              <w:top w:val="single" w:sz="8" w:space="0" w:color="auto"/>
              <w:left w:val="nil"/>
              <w:bottom w:val="single" w:sz="8" w:space="0" w:color="auto"/>
              <w:right w:val="single" w:sz="4" w:space="0" w:color="auto"/>
            </w:tcBorders>
            <w:shd w:val="clear" w:color="000000" w:fill="FFFFFF"/>
            <w:noWrap/>
            <w:vAlign w:val="bottom"/>
            <w:hideMark/>
          </w:tcPr>
          <w:p w:rsidR="00415C31" w:rsidRPr="00415C31" w:rsidRDefault="00415C31" w:rsidP="0003053C">
            <w:pPr>
              <w:widowControl w:val="0"/>
              <w:spacing w:after="0" w:line="240" w:lineRule="auto"/>
              <w:ind w:firstLine="0"/>
              <w:jc w:val="center"/>
              <w:rPr>
                <w:rFonts w:ascii="Garamond" w:eastAsia="Times New Roman" w:hAnsi="Garamond" w:cs="Arial"/>
                <w:b/>
                <w:bCs/>
                <w:spacing w:val="-4"/>
                <w:sz w:val="12"/>
                <w:szCs w:val="12"/>
                <w:lang w:val="sq-AL"/>
              </w:rPr>
            </w:pPr>
            <w:r w:rsidRPr="00415C31">
              <w:rPr>
                <w:rFonts w:ascii="Garamond" w:eastAsia="Times New Roman" w:hAnsi="Garamond" w:cs="Arial"/>
                <w:b/>
                <w:bCs/>
                <w:spacing w:val="-4"/>
                <w:sz w:val="12"/>
                <w:szCs w:val="12"/>
                <w:lang w:val="sq-AL"/>
              </w:rPr>
              <w:t> </w:t>
            </w:r>
          </w:p>
        </w:tc>
        <w:tc>
          <w:tcPr>
            <w:tcW w:w="236" w:type="pct"/>
            <w:tcBorders>
              <w:top w:val="single" w:sz="8" w:space="0" w:color="auto"/>
              <w:left w:val="nil"/>
              <w:bottom w:val="single" w:sz="8" w:space="0" w:color="auto"/>
              <w:right w:val="single" w:sz="8" w:space="0" w:color="auto"/>
            </w:tcBorders>
            <w:shd w:val="clear" w:color="000000" w:fill="FFFFFF"/>
            <w:noWrap/>
            <w:vAlign w:val="bottom"/>
            <w:hideMark/>
          </w:tcPr>
          <w:p w:rsidR="00415C31" w:rsidRPr="00415C31" w:rsidRDefault="00415C31" w:rsidP="0003053C">
            <w:pPr>
              <w:widowControl w:val="0"/>
              <w:spacing w:after="0" w:line="240" w:lineRule="auto"/>
              <w:ind w:firstLine="0"/>
              <w:jc w:val="center"/>
              <w:rPr>
                <w:rFonts w:ascii="Garamond" w:eastAsia="Times New Roman" w:hAnsi="Garamond" w:cs="Arial"/>
                <w:b/>
                <w:bCs/>
                <w:spacing w:val="-4"/>
                <w:sz w:val="12"/>
                <w:szCs w:val="12"/>
                <w:lang w:val="sq-AL"/>
              </w:rPr>
            </w:pPr>
            <w:r w:rsidRPr="00415C31">
              <w:rPr>
                <w:rFonts w:ascii="Garamond" w:eastAsia="Times New Roman" w:hAnsi="Garamond" w:cs="Arial"/>
                <w:b/>
                <w:bCs/>
                <w:spacing w:val="-4"/>
                <w:sz w:val="12"/>
                <w:szCs w:val="12"/>
                <w:lang w:val="sq-AL"/>
              </w:rPr>
              <w:t> </w:t>
            </w:r>
          </w:p>
        </w:tc>
        <w:tc>
          <w:tcPr>
            <w:tcW w:w="309" w:type="pct"/>
            <w:tcBorders>
              <w:top w:val="single" w:sz="8" w:space="0" w:color="auto"/>
              <w:left w:val="nil"/>
              <w:bottom w:val="single" w:sz="8" w:space="0" w:color="auto"/>
              <w:right w:val="single" w:sz="8" w:space="0" w:color="auto"/>
            </w:tcBorders>
            <w:shd w:val="clear" w:color="000000" w:fill="FFFFFF"/>
            <w:noWrap/>
            <w:vAlign w:val="center"/>
            <w:hideMark/>
          </w:tcPr>
          <w:p w:rsidR="00415C31" w:rsidRPr="00415C31" w:rsidRDefault="00415C31" w:rsidP="0003053C">
            <w:pPr>
              <w:widowControl w:val="0"/>
              <w:spacing w:after="0" w:line="240" w:lineRule="auto"/>
              <w:ind w:firstLine="0"/>
              <w:jc w:val="center"/>
              <w:rPr>
                <w:rFonts w:ascii="Garamond" w:eastAsia="Times New Roman" w:hAnsi="Garamond" w:cs="Arial"/>
                <w:b/>
                <w:bCs/>
                <w:spacing w:val="-4"/>
                <w:sz w:val="12"/>
                <w:szCs w:val="12"/>
                <w:lang w:val="sq-AL"/>
              </w:rPr>
            </w:pPr>
            <w:r w:rsidRPr="00415C31">
              <w:rPr>
                <w:rFonts w:ascii="Garamond" w:eastAsia="Times New Roman" w:hAnsi="Garamond" w:cs="Arial"/>
                <w:b/>
                <w:bCs/>
                <w:spacing w:val="-4"/>
                <w:sz w:val="12"/>
                <w:szCs w:val="12"/>
                <w:lang w:val="sq-AL"/>
              </w:rPr>
              <w:t> </w:t>
            </w:r>
          </w:p>
        </w:tc>
        <w:tc>
          <w:tcPr>
            <w:tcW w:w="575" w:type="pct"/>
            <w:tcBorders>
              <w:top w:val="single" w:sz="8" w:space="0" w:color="auto"/>
              <w:left w:val="nil"/>
              <w:bottom w:val="single" w:sz="8" w:space="0" w:color="auto"/>
              <w:right w:val="single" w:sz="8" w:space="0" w:color="auto"/>
            </w:tcBorders>
            <w:shd w:val="clear" w:color="000000" w:fill="FFFFFF"/>
            <w:noWrap/>
            <w:vAlign w:val="center"/>
            <w:hideMark/>
          </w:tcPr>
          <w:p w:rsidR="00415C31" w:rsidRPr="00415C31" w:rsidRDefault="00415C31" w:rsidP="0003053C">
            <w:pPr>
              <w:widowControl w:val="0"/>
              <w:spacing w:after="0" w:line="240" w:lineRule="auto"/>
              <w:ind w:firstLine="0"/>
              <w:jc w:val="left"/>
              <w:rPr>
                <w:rFonts w:ascii="Garamond" w:eastAsia="Times New Roman" w:hAnsi="Garamond" w:cs="Arial"/>
                <w:b/>
                <w:bCs/>
                <w:spacing w:val="-4"/>
                <w:sz w:val="12"/>
                <w:szCs w:val="12"/>
                <w:lang w:val="sq-AL"/>
              </w:rPr>
            </w:pPr>
            <w:r w:rsidRPr="00415C31">
              <w:rPr>
                <w:rFonts w:ascii="Garamond" w:eastAsia="Times New Roman" w:hAnsi="Garamond" w:cs="Arial"/>
                <w:b/>
                <w:bCs/>
                <w:spacing w:val="-4"/>
                <w:sz w:val="12"/>
                <w:szCs w:val="12"/>
                <w:lang w:val="sq-AL"/>
              </w:rPr>
              <w:t> </w:t>
            </w:r>
          </w:p>
        </w:tc>
      </w:tr>
      <w:tr w:rsidR="00415C31" w:rsidRPr="00415C31" w:rsidTr="00B057E1">
        <w:trPr>
          <w:trHeight w:val="127"/>
          <w:jc w:val="center"/>
        </w:trPr>
        <w:tc>
          <w:tcPr>
            <w:tcW w:w="175" w:type="pct"/>
            <w:tcBorders>
              <w:top w:val="nil"/>
              <w:left w:val="single" w:sz="8" w:space="0" w:color="auto"/>
              <w:bottom w:val="single" w:sz="4" w:space="0" w:color="auto"/>
              <w:right w:val="single" w:sz="4" w:space="0" w:color="auto"/>
            </w:tcBorders>
            <w:shd w:val="clear" w:color="auto" w:fill="auto"/>
            <w:noWrap/>
            <w:vAlign w:val="center"/>
            <w:hideMark/>
          </w:tcPr>
          <w:p w:rsidR="00415C31" w:rsidRPr="00415C31" w:rsidRDefault="00415C31" w:rsidP="0003053C">
            <w:pPr>
              <w:widowControl w:val="0"/>
              <w:spacing w:after="0" w:line="240" w:lineRule="auto"/>
              <w:ind w:firstLine="0"/>
              <w:jc w:val="center"/>
              <w:rPr>
                <w:rFonts w:ascii="Garamond" w:eastAsia="Times New Roman" w:hAnsi="Garamond" w:cs="Arial"/>
                <w:spacing w:val="-4"/>
                <w:sz w:val="12"/>
                <w:szCs w:val="12"/>
                <w:lang w:val="sq-AL"/>
              </w:rPr>
            </w:pPr>
            <w:r w:rsidRPr="00415C31">
              <w:rPr>
                <w:rFonts w:ascii="Garamond" w:eastAsia="Times New Roman" w:hAnsi="Garamond" w:cs="Arial"/>
                <w:spacing w:val="-4"/>
                <w:sz w:val="12"/>
                <w:szCs w:val="12"/>
                <w:lang w:val="sq-AL"/>
              </w:rPr>
              <w:t>1</w:t>
            </w:r>
          </w:p>
        </w:tc>
        <w:tc>
          <w:tcPr>
            <w:tcW w:w="995" w:type="pct"/>
            <w:tcBorders>
              <w:top w:val="nil"/>
              <w:left w:val="nil"/>
              <w:bottom w:val="single" w:sz="4" w:space="0" w:color="auto"/>
              <w:right w:val="nil"/>
            </w:tcBorders>
            <w:shd w:val="clear" w:color="000000" w:fill="FFFFFF"/>
            <w:noWrap/>
            <w:vAlign w:val="center"/>
            <w:hideMark/>
          </w:tcPr>
          <w:p w:rsidR="00415C31" w:rsidRPr="00415C31" w:rsidRDefault="00415C31" w:rsidP="0003053C">
            <w:pPr>
              <w:widowControl w:val="0"/>
              <w:spacing w:after="0" w:line="240" w:lineRule="auto"/>
              <w:ind w:firstLine="0"/>
              <w:rPr>
                <w:rFonts w:ascii="Garamond" w:eastAsia="Times New Roman" w:hAnsi="Garamond" w:cs="Arial"/>
                <w:spacing w:val="-4"/>
                <w:sz w:val="12"/>
                <w:szCs w:val="12"/>
                <w:lang w:val="sq-AL"/>
              </w:rPr>
            </w:pPr>
            <w:r w:rsidRPr="00415C31">
              <w:rPr>
                <w:rFonts w:ascii="Garamond" w:eastAsia="Times New Roman" w:hAnsi="Garamond" w:cs="Arial"/>
                <w:spacing w:val="-4"/>
                <w:sz w:val="12"/>
                <w:szCs w:val="12"/>
                <w:lang w:val="sq-AL"/>
              </w:rPr>
              <w:t>FANTERI</w:t>
            </w:r>
          </w:p>
        </w:tc>
        <w:tc>
          <w:tcPr>
            <w:tcW w:w="298" w:type="pct"/>
            <w:tcBorders>
              <w:top w:val="nil"/>
              <w:left w:val="single" w:sz="4" w:space="0" w:color="auto"/>
              <w:bottom w:val="single" w:sz="4" w:space="0" w:color="auto"/>
              <w:right w:val="single" w:sz="4" w:space="0" w:color="auto"/>
            </w:tcBorders>
            <w:shd w:val="clear" w:color="000000" w:fill="FFFFFF"/>
            <w:noWrap/>
            <w:vAlign w:val="bottom"/>
            <w:hideMark/>
          </w:tcPr>
          <w:p w:rsidR="00415C31" w:rsidRPr="00415C31" w:rsidRDefault="00415C31" w:rsidP="0003053C">
            <w:pPr>
              <w:widowControl w:val="0"/>
              <w:spacing w:after="0" w:line="240" w:lineRule="auto"/>
              <w:ind w:firstLine="0"/>
              <w:jc w:val="center"/>
              <w:rPr>
                <w:rFonts w:ascii="Garamond" w:eastAsia="Times New Roman" w:hAnsi="Garamond" w:cs="Arial"/>
                <w:spacing w:val="-4"/>
                <w:sz w:val="12"/>
                <w:szCs w:val="12"/>
                <w:lang w:val="sq-AL"/>
              </w:rPr>
            </w:pPr>
            <w:r w:rsidRPr="00415C31">
              <w:rPr>
                <w:rFonts w:ascii="Garamond" w:eastAsia="Times New Roman" w:hAnsi="Garamond" w:cs="Arial"/>
                <w:spacing w:val="-4"/>
                <w:sz w:val="12"/>
                <w:szCs w:val="12"/>
                <w:lang w:val="sq-AL"/>
              </w:rPr>
              <w:t>FIDARI</w:t>
            </w:r>
          </w:p>
        </w:tc>
        <w:tc>
          <w:tcPr>
            <w:tcW w:w="374" w:type="pct"/>
            <w:tcBorders>
              <w:top w:val="nil"/>
              <w:left w:val="nil"/>
              <w:bottom w:val="single" w:sz="4" w:space="0" w:color="auto"/>
              <w:right w:val="nil"/>
            </w:tcBorders>
            <w:shd w:val="clear" w:color="000000" w:fill="FFFFFF"/>
            <w:noWrap/>
            <w:vAlign w:val="bottom"/>
            <w:hideMark/>
          </w:tcPr>
          <w:p w:rsidR="00415C31" w:rsidRPr="00415C31" w:rsidRDefault="00415C31" w:rsidP="0003053C">
            <w:pPr>
              <w:widowControl w:val="0"/>
              <w:spacing w:after="0" w:line="240" w:lineRule="auto"/>
              <w:ind w:firstLine="0"/>
              <w:jc w:val="center"/>
              <w:rPr>
                <w:rFonts w:ascii="Garamond" w:eastAsia="Times New Roman" w:hAnsi="Garamond" w:cs="Arial"/>
                <w:color w:val="000000"/>
                <w:spacing w:val="-4"/>
                <w:sz w:val="12"/>
                <w:szCs w:val="12"/>
                <w:lang w:val="sq-AL"/>
              </w:rPr>
            </w:pPr>
            <w:r w:rsidRPr="00415C31">
              <w:rPr>
                <w:rFonts w:ascii="Garamond" w:eastAsia="Times New Roman" w:hAnsi="Garamond" w:cs="Arial"/>
                <w:color w:val="000000"/>
                <w:spacing w:val="-4"/>
                <w:sz w:val="12"/>
                <w:szCs w:val="12"/>
                <w:lang w:val="sq-AL"/>
              </w:rPr>
              <w:t>FIRAJ</w:t>
            </w:r>
          </w:p>
        </w:tc>
        <w:tc>
          <w:tcPr>
            <w:tcW w:w="208" w:type="pct"/>
            <w:tcBorders>
              <w:top w:val="nil"/>
              <w:left w:val="single" w:sz="4" w:space="0" w:color="auto"/>
              <w:bottom w:val="single" w:sz="4" w:space="0" w:color="auto"/>
              <w:right w:val="nil"/>
            </w:tcBorders>
            <w:shd w:val="clear" w:color="000000" w:fill="FFFFFF"/>
            <w:noWrap/>
            <w:vAlign w:val="bottom"/>
            <w:hideMark/>
          </w:tcPr>
          <w:p w:rsidR="00415C31" w:rsidRPr="00415C31" w:rsidRDefault="00415C31" w:rsidP="0003053C">
            <w:pPr>
              <w:widowControl w:val="0"/>
              <w:spacing w:after="0" w:line="240" w:lineRule="auto"/>
              <w:ind w:firstLine="0"/>
              <w:jc w:val="center"/>
              <w:rPr>
                <w:rFonts w:ascii="Garamond" w:eastAsia="Times New Roman" w:hAnsi="Garamond" w:cs="Arial"/>
                <w:spacing w:val="-4"/>
                <w:sz w:val="12"/>
                <w:szCs w:val="12"/>
                <w:lang w:val="sq-AL"/>
              </w:rPr>
            </w:pPr>
            <w:r w:rsidRPr="00415C31">
              <w:rPr>
                <w:rFonts w:ascii="Garamond" w:eastAsia="Times New Roman" w:hAnsi="Garamond" w:cs="Arial"/>
                <w:spacing w:val="-4"/>
                <w:sz w:val="12"/>
                <w:szCs w:val="12"/>
                <w:lang w:val="sq-AL"/>
              </w:rPr>
              <w:t>1780</w:t>
            </w:r>
          </w:p>
        </w:tc>
        <w:tc>
          <w:tcPr>
            <w:tcW w:w="215" w:type="pct"/>
            <w:tcBorders>
              <w:top w:val="nil"/>
              <w:left w:val="single" w:sz="4" w:space="0" w:color="auto"/>
              <w:bottom w:val="single" w:sz="4" w:space="0" w:color="auto"/>
              <w:right w:val="nil"/>
            </w:tcBorders>
            <w:shd w:val="clear" w:color="000000" w:fill="FFFFFF"/>
            <w:noWrap/>
            <w:vAlign w:val="center"/>
            <w:hideMark/>
          </w:tcPr>
          <w:p w:rsidR="00415C31" w:rsidRPr="00415C31" w:rsidRDefault="00415C31" w:rsidP="0003053C">
            <w:pPr>
              <w:widowControl w:val="0"/>
              <w:spacing w:after="0" w:line="240" w:lineRule="auto"/>
              <w:ind w:firstLine="0"/>
              <w:jc w:val="center"/>
              <w:rPr>
                <w:rFonts w:ascii="Garamond" w:eastAsia="Times New Roman" w:hAnsi="Garamond" w:cs="Arial"/>
                <w:color w:val="000000"/>
                <w:spacing w:val="-4"/>
                <w:sz w:val="12"/>
                <w:szCs w:val="12"/>
                <w:lang w:val="sq-AL"/>
              </w:rPr>
            </w:pPr>
            <w:r>
              <w:rPr>
                <w:rFonts w:ascii="Garamond" w:eastAsia="Times New Roman" w:hAnsi="Garamond" w:cs="Arial"/>
                <w:color w:val="000000"/>
                <w:spacing w:val="-4"/>
                <w:sz w:val="12"/>
                <w:szCs w:val="12"/>
                <w:lang w:val="sq-AL"/>
              </w:rPr>
              <w:t xml:space="preserve">21 </w:t>
            </w:r>
          </w:p>
        </w:tc>
        <w:tc>
          <w:tcPr>
            <w:tcW w:w="216" w:type="pct"/>
            <w:tcBorders>
              <w:top w:val="nil"/>
              <w:left w:val="single" w:sz="4" w:space="0" w:color="auto"/>
              <w:bottom w:val="single" w:sz="4" w:space="0" w:color="auto"/>
              <w:right w:val="nil"/>
            </w:tcBorders>
            <w:shd w:val="clear" w:color="000000" w:fill="FFFFFF"/>
            <w:noWrap/>
            <w:vAlign w:val="center"/>
            <w:hideMark/>
          </w:tcPr>
          <w:p w:rsidR="00415C31" w:rsidRPr="00415C31" w:rsidRDefault="00415C31" w:rsidP="0003053C">
            <w:pPr>
              <w:widowControl w:val="0"/>
              <w:spacing w:after="0" w:line="240" w:lineRule="auto"/>
              <w:ind w:firstLine="0"/>
              <w:jc w:val="center"/>
              <w:rPr>
                <w:rFonts w:ascii="Garamond" w:eastAsia="Times New Roman" w:hAnsi="Garamond" w:cs="Arial"/>
                <w:color w:val="000000"/>
                <w:spacing w:val="-4"/>
                <w:sz w:val="12"/>
                <w:szCs w:val="12"/>
                <w:lang w:val="sq-AL"/>
              </w:rPr>
            </w:pPr>
            <w:r w:rsidRPr="00415C31">
              <w:rPr>
                <w:rFonts w:ascii="Garamond" w:eastAsia="Times New Roman" w:hAnsi="Garamond" w:cs="Arial"/>
                <w:color w:val="000000"/>
                <w:spacing w:val="-4"/>
                <w:sz w:val="12"/>
                <w:szCs w:val="12"/>
                <w:lang w:val="sq-AL"/>
              </w:rPr>
              <w:t>ARE</w:t>
            </w:r>
          </w:p>
        </w:tc>
        <w:tc>
          <w:tcPr>
            <w:tcW w:w="280" w:type="pct"/>
            <w:tcBorders>
              <w:top w:val="nil"/>
              <w:left w:val="single" w:sz="8" w:space="0" w:color="auto"/>
              <w:bottom w:val="single" w:sz="4" w:space="0" w:color="auto"/>
              <w:right w:val="single" w:sz="4" w:space="0" w:color="auto"/>
            </w:tcBorders>
            <w:shd w:val="clear" w:color="000000" w:fill="FFFFFF"/>
            <w:noWrap/>
            <w:vAlign w:val="center"/>
            <w:hideMark/>
          </w:tcPr>
          <w:p w:rsidR="00415C31" w:rsidRPr="00415C31" w:rsidRDefault="00415C31" w:rsidP="0003053C">
            <w:pPr>
              <w:widowControl w:val="0"/>
              <w:spacing w:after="0" w:line="240" w:lineRule="auto"/>
              <w:ind w:firstLine="0"/>
              <w:jc w:val="center"/>
              <w:rPr>
                <w:rFonts w:ascii="Garamond" w:eastAsia="Times New Roman" w:hAnsi="Garamond" w:cs="Arial"/>
                <w:color w:val="000000"/>
                <w:spacing w:val="-4"/>
                <w:sz w:val="12"/>
                <w:szCs w:val="12"/>
                <w:lang w:val="sq-AL"/>
              </w:rPr>
            </w:pPr>
            <w:r w:rsidRPr="00415C31">
              <w:rPr>
                <w:rFonts w:ascii="Garamond" w:eastAsia="Times New Roman" w:hAnsi="Garamond" w:cs="Arial"/>
                <w:color w:val="000000"/>
                <w:spacing w:val="-4"/>
                <w:sz w:val="12"/>
                <w:szCs w:val="12"/>
                <w:lang w:val="sq-AL"/>
              </w:rPr>
              <w:t>125</w:t>
            </w:r>
          </w:p>
        </w:tc>
        <w:tc>
          <w:tcPr>
            <w:tcW w:w="311" w:type="pct"/>
            <w:tcBorders>
              <w:top w:val="nil"/>
              <w:left w:val="nil"/>
              <w:bottom w:val="single" w:sz="4" w:space="0" w:color="auto"/>
              <w:right w:val="single" w:sz="4" w:space="0" w:color="auto"/>
            </w:tcBorders>
            <w:shd w:val="clear" w:color="000000" w:fill="FFFFFF"/>
            <w:noWrap/>
            <w:vAlign w:val="center"/>
            <w:hideMark/>
          </w:tcPr>
          <w:p w:rsidR="00415C31" w:rsidRPr="00415C31" w:rsidRDefault="00415C31" w:rsidP="0003053C">
            <w:pPr>
              <w:widowControl w:val="0"/>
              <w:spacing w:after="0" w:line="240" w:lineRule="auto"/>
              <w:ind w:firstLine="0"/>
              <w:jc w:val="center"/>
              <w:rPr>
                <w:rFonts w:ascii="Garamond" w:eastAsia="Times New Roman" w:hAnsi="Garamond" w:cs="Arial"/>
                <w:spacing w:val="-4"/>
                <w:sz w:val="12"/>
                <w:szCs w:val="12"/>
                <w:lang w:val="sq-AL"/>
              </w:rPr>
            </w:pPr>
            <w:r w:rsidRPr="00415C31">
              <w:rPr>
                <w:rFonts w:ascii="Garamond" w:eastAsia="Times New Roman" w:hAnsi="Garamond" w:cs="Arial"/>
                <w:spacing w:val="-4"/>
                <w:sz w:val="12"/>
                <w:szCs w:val="12"/>
                <w:lang w:val="sq-AL"/>
              </w:rPr>
              <w:t>96</w:t>
            </w:r>
          </w:p>
        </w:tc>
        <w:tc>
          <w:tcPr>
            <w:tcW w:w="216" w:type="pct"/>
            <w:tcBorders>
              <w:top w:val="nil"/>
              <w:left w:val="nil"/>
              <w:bottom w:val="single" w:sz="4" w:space="0" w:color="auto"/>
              <w:right w:val="single" w:sz="8" w:space="0" w:color="auto"/>
            </w:tcBorders>
            <w:shd w:val="clear" w:color="000000" w:fill="FFFFFF"/>
            <w:noWrap/>
            <w:vAlign w:val="center"/>
            <w:hideMark/>
          </w:tcPr>
          <w:p w:rsidR="00415C31" w:rsidRPr="00415C31" w:rsidRDefault="00415C31" w:rsidP="0003053C">
            <w:pPr>
              <w:widowControl w:val="0"/>
              <w:spacing w:after="0" w:line="240" w:lineRule="auto"/>
              <w:ind w:firstLine="0"/>
              <w:jc w:val="center"/>
              <w:rPr>
                <w:rFonts w:ascii="Garamond" w:eastAsia="Times New Roman" w:hAnsi="Garamond" w:cs="Arial"/>
                <w:spacing w:val="-4"/>
                <w:sz w:val="12"/>
                <w:szCs w:val="12"/>
                <w:lang w:val="sq-AL"/>
              </w:rPr>
            </w:pPr>
            <w:r w:rsidRPr="00415C31">
              <w:rPr>
                <w:rFonts w:ascii="Garamond" w:eastAsia="Times New Roman" w:hAnsi="Garamond" w:cs="Arial"/>
                <w:spacing w:val="-4"/>
                <w:sz w:val="12"/>
                <w:szCs w:val="12"/>
                <w:lang w:val="sq-AL"/>
              </w:rPr>
              <w:t>12000</w:t>
            </w:r>
          </w:p>
        </w:tc>
        <w:tc>
          <w:tcPr>
            <w:tcW w:w="280" w:type="pct"/>
            <w:tcBorders>
              <w:top w:val="nil"/>
              <w:left w:val="nil"/>
              <w:bottom w:val="single" w:sz="4" w:space="0" w:color="auto"/>
              <w:right w:val="single" w:sz="4" w:space="0" w:color="auto"/>
            </w:tcBorders>
            <w:shd w:val="clear" w:color="000000" w:fill="FFFFFF"/>
            <w:noWrap/>
            <w:vAlign w:val="bottom"/>
            <w:hideMark/>
          </w:tcPr>
          <w:p w:rsidR="00415C31" w:rsidRPr="00415C31" w:rsidRDefault="00415C31" w:rsidP="0003053C">
            <w:pPr>
              <w:widowControl w:val="0"/>
              <w:spacing w:after="0" w:line="240" w:lineRule="auto"/>
              <w:ind w:firstLine="0"/>
              <w:jc w:val="center"/>
              <w:rPr>
                <w:rFonts w:ascii="Garamond" w:eastAsia="Times New Roman" w:hAnsi="Garamond" w:cs="Arial"/>
                <w:spacing w:val="-4"/>
                <w:sz w:val="12"/>
                <w:szCs w:val="12"/>
                <w:lang w:val="sq-AL"/>
              </w:rPr>
            </w:pPr>
            <w:r w:rsidRPr="00415C31">
              <w:rPr>
                <w:rFonts w:ascii="Garamond" w:eastAsia="Times New Roman" w:hAnsi="Garamond" w:cs="Arial"/>
                <w:spacing w:val="-4"/>
                <w:sz w:val="12"/>
                <w:szCs w:val="12"/>
                <w:lang w:val="sq-AL"/>
              </w:rPr>
              <w:t> </w:t>
            </w:r>
          </w:p>
        </w:tc>
        <w:tc>
          <w:tcPr>
            <w:tcW w:w="311" w:type="pct"/>
            <w:tcBorders>
              <w:top w:val="nil"/>
              <w:left w:val="nil"/>
              <w:bottom w:val="single" w:sz="4" w:space="0" w:color="auto"/>
              <w:right w:val="single" w:sz="4" w:space="0" w:color="auto"/>
            </w:tcBorders>
            <w:shd w:val="clear" w:color="000000" w:fill="FFFFFF"/>
            <w:noWrap/>
            <w:vAlign w:val="bottom"/>
            <w:hideMark/>
          </w:tcPr>
          <w:p w:rsidR="00415C31" w:rsidRPr="00415C31" w:rsidRDefault="00415C31" w:rsidP="0003053C">
            <w:pPr>
              <w:widowControl w:val="0"/>
              <w:spacing w:after="0" w:line="240" w:lineRule="auto"/>
              <w:ind w:firstLine="0"/>
              <w:jc w:val="center"/>
              <w:rPr>
                <w:rFonts w:ascii="Garamond" w:eastAsia="Times New Roman" w:hAnsi="Garamond" w:cs="Arial"/>
                <w:spacing w:val="-4"/>
                <w:sz w:val="12"/>
                <w:szCs w:val="12"/>
                <w:lang w:val="sq-AL"/>
              </w:rPr>
            </w:pPr>
            <w:r w:rsidRPr="00415C31">
              <w:rPr>
                <w:rFonts w:ascii="Garamond" w:eastAsia="Times New Roman" w:hAnsi="Garamond" w:cs="Arial"/>
                <w:spacing w:val="-4"/>
                <w:sz w:val="12"/>
                <w:szCs w:val="12"/>
                <w:lang w:val="sq-AL"/>
              </w:rPr>
              <w:t> </w:t>
            </w:r>
          </w:p>
        </w:tc>
        <w:tc>
          <w:tcPr>
            <w:tcW w:w="236" w:type="pct"/>
            <w:tcBorders>
              <w:top w:val="nil"/>
              <w:left w:val="nil"/>
              <w:bottom w:val="single" w:sz="4" w:space="0" w:color="auto"/>
              <w:right w:val="single" w:sz="8" w:space="0" w:color="auto"/>
            </w:tcBorders>
            <w:shd w:val="clear" w:color="000000" w:fill="FFFFFF"/>
            <w:noWrap/>
            <w:vAlign w:val="bottom"/>
            <w:hideMark/>
          </w:tcPr>
          <w:p w:rsidR="00415C31" w:rsidRPr="00415C31" w:rsidRDefault="00415C31" w:rsidP="0003053C">
            <w:pPr>
              <w:widowControl w:val="0"/>
              <w:spacing w:after="0" w:line="240" w:lineRule="auto"/>
              <w:ind w:firstLine="0"/>
              <w:jc w:val="center"/>
              <w:rPr>
                <w:rFonts w:ascii="Garamond" w:eastAsia="Times New Roman" w:hAnsi="Garamond" w:cs="Arial"/>
                <w:spacing w:val="-4"/>
                <w:sz w:val="12"/>
                <w:szCs w:val="12"/>
                <w:lang w:val="sq-AL"/>
              </w:rPr>
            </w:pPr>
            <w:r w:rsidRPr="00415C31">
              <w:rPr>
                <w:rFonts w:ascii="Garamond" w:eastAsia="Times New Roman" w:hAnsi="Garamond" w:cs="Arial"/>
                <w:spacing w:val="-4"/>
                <w:sz w:val="12"/>
                <w:szCs w:val="12"/>
                <w:lang w:val="sq-AL"/>
              </w:rPr>
              <w:t> </w:t>
            </w:r>
          </w:p>
        </w:tc>
        <w:tc>
          <w:tcPr>
            <w:tcW w:w="309" w:type="pct"/>
            <w:tcBorders>
              <w:top w:val="nil"/>
              <w:left w:val="single" w:sz="4" w:space="0" w:color="auto"/>
              <w:bottom w:val="single" w:sz="4" w:space="0" w:color="auto"/>
              <w:right w:val="single" w:sz="8" w:space="0" w:color="auto"/>
            </w:tcBorders>
            <w:shd w:val="clear" w:color="000000" w:fill="FFFFFF"/>
            <w:noWrap/>
            <w:vAlign w:val="bottom"/>
            <w:hideMark/>
          </w:tcPr>
          <w:p w:rsidR="00415C31" w:rsidRPr="00415C31" w:rsidRDefault="00415C31" w:rsidP="0003053C">
            <w:pPr>
              <w:widowControl w:val="0"/>
              <w:spacing w:after="0" w:line="240" w:lineRule="auto"/>
              <w:ind w:firstLine="0"/>
              <w:jc w:val="center"/>
              <w:rPr>
                <w:rFonts w:ascii="Garamond" w:eastAsia="Times New Roman" w:hAnsi="Garamond" w:cs="Arial"/>
                <w:spacing w:val="-4"/>
                <w:sz w:val="12"/>
                <w:szCs w:val="12"/>
                <w:lang w:val="sq-AL"/>
              </w:rPr>
            </w:pPr>
            <w:r w:rsidRPr="00415C31">
              <w:rPr>
                <w:rFonts w:ascii="Garamond" w:eastAsia="Times New Roman" w:hAnsi="Garamond" w:cs="Arial"/>
                <w:spacing w:val="-4"/>
                <w:sz w:val="12"/>
                <w:szCs w:val="12"/>
                <w:lang w:val="sq-AL"/>
              </w:rPr>
              <w:t>12000</w:t>
            </w:r>
          </w:p>
        </w:tc>
        <w:tc>
          <w:tcPr>
            <w:tcW w:w="575" w:type="pct"/>
            <w:tcBorders>
              <w:top w:val="nil"/>
              <w:left w:val="nil"/>
              <w:bottom w:val="single" w:sz="4" w:space="0" w:color="auto"/>
              <w:right w:val="single" w:sz="8" w:space="0" w:color="auto"/>
            </w:tcBorders>
            <w:shd w:val="clear" w:color="000000" w:fill="FFFFFF"/>
            <w:noWrap/>
            <w:vAlign w:val="center"/>
            <w:hideMark/>
          </w:tcPr>
          <w:p w:rsidR="00415C31" w:rsidRPr="00415C31" w:rsidRDefault="00415C31" w:rsidP="0003053C">
            <w:pPr>
              <w:widowControl w:val="0"/>
              <w:spacing w:after="0" w:line="240" w:lineRule="auto"/>
              <w:ind w:firstLine="0"/>
              <w:jc w:val="left"/>
              <w:rPr>
                <w:rFonts w:ascii="Garamond" w:eastAsia="Times New Roman" w:hAnsi="Garamond" w:cs="Arial"/>
                <w:color w:val="000000"/>
                <w:spacing w:val="-4"/>
                <w:sz w:val="12"/>
                <w:szCs w:val="12"/>
                <w:lang w:val="sq-AL"/>
              </w:rPr>
            </w:pPr>
            <w:r w:rsidRPr="00415C31">
              <w:rPr>
                <w:rFonts w:ascii="Garamond" w:eastAsia="Times New Roman" w:hAnsi="Garamond" w:cs="Arial"/>
                <w:color w:val="000000"/>
                <w:spacing w:val="-4"/>
                <w:sz w:val="12"/>
                <w:szCs w:val="12"/>
                <w:lang w:val="sq-AL"/>
              </w:rPr>
              <w:t>Konfirmuar nga ZVRPP</w:t>
            </w:r>
          </w:p>
        </w:tc>
      </w:tr>
      <w:tr w:rsidR="00415C31" w:rsidRPr="00415C31" w:rsidTr="00B057E1">
        <w:trPr>
          <w:trHeight w:val="127"/>
          <w:jc w:val="center"/>
        </w:trPr>
        <w:tc>
          <w:tcPr>
            <w:tcW w:w="175" w:type="pct"/>
            <w:tcBorders>
              <w:top w:val="nil"/>
              <w:left w:val="single" w:sz="8" w:space="0" w:color="auto"/>
              <w:bottom w:val="single" w:sz="4" w:space="0" w:color="auto"/>
              <w:right w:val="single" w:sz="4" w:space="0" w:color="auto"/>
            </w:tcBorders>
            <w:shd w:val="clear" w:color="auto" w:fill="auto"/>
            <w:noWrap/>
            <w:vAlign w:val="center"/>
            <w:hideMark/>
          </w:tcPr>
          <w:p w:rsidR="00415C31" w:rsidRPr="00415C31" w:rsidRDefault="00415C31" w:rsidP="0003053C">
            <w:pPr>
              <w:widowControl w:val="0"/>
              <w:spacing w:after="0" w:line="240" w:lineRule="auto"/>
              <w:ind w:firstLine="0"/>
              <w:jc w:val="center"/>
              <w:rPr>
                <w:rFonts w:ascii="Garamond" w:eastAsia="Times New Roman" w:hAnsi="Garamond" w:cs="Arial"/>
                <w:spacing w:val="-4"/>
                <w:sz w:val="12"/>
                <w:szCs w:val="12"/>
                <w:lang w:val="sq-AL"/>
              </w:rPr>
            </w:pPr>
            <w:r w:rsidRPr="00415C31">
              <w:rPr>
                <w:rFonts w:ascii="Garamond" w:eastAsia="Times New Roman" w:hAnsi="Garamond" w:cs="Arial"/>
                <w:spacing w:val="-4"/>
                <w:sz w:val="12"/>
                <w:szCs w:val="12"/>
                <w:lang w:val="sq-AL"/>
              </w:rPr>
              <w:t>2</w:t>
            </w:r>
          </w:p>
        </w:tc>
        <w:tc>
          <w:tcPr>
            <w:tcW w:w="995" w:type="pct"/>
            <w:tcBorders>
              <w:top w:val="nil"/>
              <w:left w:val="nil"/>
              <w:bottom w:val="single" w:sz="4" w:space="0" w:color="auto"/>
              <w:right w:val="nil"/>
            </w:tcBorders>
            <w:shd w:val="clear" w:color="000000" w:fill="FFFFFF"/>
            <w:noWrap/>
            <w:vAlign w:val="bottom"/>
            <w:hideMark/>
          </w:tcPr>
          <w:p w:rsidR="00415C31" w:rsidRPr="00415C31" w:rsidRDefault="00415C31" w:rsidP="0003053C">
            <w:pPr>
              <w:widowControl w:val="0"/>
              <w:spacing w:after="0" w:line="240" w:lineRule="auto"/>
              <w:ind w:firstLine="0"/>
              <w:rPr>
                <w:rFonts w:ascii="Garamond" w:eastAsia="Times New Roman" w:hAnsi="Garamond" w:cs="Arial"/>
                <w:spacing w:val="-4"/>
                <w:sz w:val="12"/>
                <w:szCs w:val="12"/>
                <w:lang w:val="sq-AL"/>
              </w:rPr>
            </w:pPr>
            <w:r w:rsidRPr="00415C31">
              <w:rPr>
                <w:rFonts w:ascii="Garamond" w:eastAsia="Times New Roman" w:hAnsi="Garamond" w:cs="Arial"/>
                <w:spacing w:val="-4"/>
                <w:sz w:val="12"/>
                <w:szCs w:val="12"/>
                <w:lang w:val="sq-AL"/>
              </w:rPr>
              <w:t>GEZIM</w:t>
            </w:r>
          </w:p>
        </w:tc>
        <w:tc>
          <w:tcPr>
            <w:tcW w:w="298" w:type="pct"/>
            <w:tcBorders>
              <w:top w:val="nil"/>
              <w:left w:val="single" w:sz="4" w:space="0" w:color="auto"/>
              <w:bottom w:val="single" w:sz="4" w:space="0" w:color="auto"/>
              <w:right w:val="single" w:sz="4" w:space="0" w:color="auto"/>
            </w:tcBorders>
            <w:shd w:val="clear" w:color="000000" w:fill="FFFFFF"/>
            <w:noWrap/>
            <w:vAlign w:val="bottom"/>
            <w:hideMark/>
          </w:tcPr>
          <w:p w:rsidR="00415C31" w:rsidRPr="00415C31" w:rsidRDefault="00415C31" w:rsidP="0003053C">
            <w:pPr>
              <w:widowControl w:val="0"/>
              <w:spacing w:after="0" w:line="240" w:lineRule="auto"/>
              <w:ind w:firstLine="0"/>
              <w:jc w:val="center"/>
              <w:rPr>
                <w:rFonts w:ascii="Garamond" w:eastAsia="Times New Roman" w:hAnsi="Garamond" w:cs="Arial"/>
                <w:spacing w:val="-4"/>
                <w:sz w:val="12"/>
                <w:szCs w:val="12"/>
                <w:lang w:val="sq-AL"/>
              </w:rPr>
            </w:pPr>
            <w:r w:rsidRPr="00415C31">
              <w:rPr>
                <w:rFonts w:ascii="Garamond" w:eastAsia="Times New Roman" w:hAnsi="Garamond" w:cs="Arial"/>
                <w:spacing w:val="-4"/>
                <w:sz w:val="12"/>
                <w:szCs w:val="12"/>
                <w:lang w:val="sq-AL"/>
              </w:rPr>
              <w:t>REXHEP</w:t>
            </w:r>
          </w:p>
        </w:tc>
        <w:tc>
          <w:tcPr>
            <w:tcW w:w="374" w:type="pct"/>
            <w:tcBorders>
              <w:top w:val="nil"/>
              <w:left w:val="nil"/>
              <w:bottom w:val="single" w:sz="4" w:space="0" w:color="auto"/>
              <w:right w:val="nil"/>
            </w:tcBorders>
            <w:shd w:val="clear" w:color="000000" w:fill="FFFFFF"/>
            <w:noWrap/>
            <w:vAlign w:val="bottom"/>
            <w:hideMark/>
          </w:tcPr>
          <w:p w:rsidR="00415C31" w:rsidRPr="00415C31" w:rsidRDefault="00415C31" w:rsidP="0003053C">
            <w:pPr>
              <w:widowControl w:val="0"/>
              <w:spacing w:after="0" w:line="240" w:lineRule="auto"/>
              <w:ind w:firstLine="0"/>
              <w:jc w:val="center"/>
              <w:rPr>
                <w:rFonts w:ascii="Garamond" w:eastAsia="Times New Roman" w:hAnsi="Garamond" w:cs="Arial"/>
                <w:spacing w:val="-4"/>
                <w:sz w:val="12"/>
                <w:szCs w:val="12"/>
                <w:lang w:val="sq-AL"/>
              </w:rPr>
            </w:pPr>
            <w:r w:rsidRPr="00415C31">
              <w:rPr>
                <w:rFonts w:ascii="Garamond" w:eastAsia="Times New Roman" w:hAnsi="Garamond" w:cs="Arial"/>
                <w:spacing w:val="-4"/>
                <w:sz w:val="12"/>
                <w:szCs w:val="12"/>
                <w:lang w:val="sq-AL"/>
              </w:rPr>
              <w:t>DAJKO</w:t>
            </w:r>
          </w:p>
        </w:tc>
        <w:tc>
          <w:tcPr>
            <w:tcW w:w="208" w:type="pct"/>
            <w:tcBorders>
              <w:top w:val="nil"/>
              <w:left w:val="single" w:sz="4" w:space="0" w:color="auto"/>
              <w:bottom w:val="nil"/>
              <w:right w:val="nil"/>
            </w:tcBorders>
            <w:shd w:val="clear" w:color="000000" w:fill="FFFFFF"/>
            <w:noWrap/>
            <w:vAlign w:val="bottom"/>
            <w:hideMark/>
          </w:tcPr>
          <w:p w:rsidR="00415C31" w:rsidRPr="00415C31" w:rsidRDefault="00415C31" w:rsidP="0003053C">
            <w:pPr>
              <w:widowControl w:val="0"/>
              <w:spacing w:after="0" w:line="240" w:lineRule="auto"/>
              <w:ind w:firstLine="0"/>
              <w:jc w:val="center"/>
              <w:rPr>
                <w:rFonts w:ascii="Garamond" w:eastAsia="Times New Roman" w:hAnsi="Garamond" w:cs="Arial"/>
                <w:spacing w:val="-4"/>
                <w:sz w:val="12"/>
                <w:szCs w:val="12"/>
                <w:lang w:val="sq-AL"/>
              </w:rPr>
            </w:pPr>
            <w:r w:rsidRPr="00415C31">
              <w:rPr>
                <w:rFonts w:ascii="Garamond" w:eastAsia="Times New Roman" w:hAnsi="Garamond" w:cs="Arial"/>
                <w:spacing w:val="-4"/>
                <w:sz w:val="12"/>
                <w:szCs w:val="12"/>
                <w:lang w:val="sq-AL"/>
              </w:rPr>
              <w:t>1780</w:t>
            </w:r>
          </w:p>
        </w:tc>
        <w:tc>
          <w:tcPr>
            <w:tcW w:w="215" w:type="pct"/>
            <w:tcBorders>
              <w:top w:val="nil"/>
              <w:left w:val="single" w:sz="4" w:space="0" w:color="auto"/>
              <w:bottom w:val="single" w:sz="4" w:space="0" w:color="auto"/>
              <w:right w:val="nil"/>
            </w:tcBorders>
            <w:shd w:val="clear" w:color="000000" w:fill="FFFFFF"/>
            <w:noWrap/>
            <w:vAlign w:val="center"/>
            <w:hideMark/>
          </w:tcPr>
          <w:p w:rsidR="00415C31" w:rsidRPr="00415C31" w:rsidRDefault="00415C31" w:rsidP="0003053C">
            <w:pPr>
              <w:widowControl w:val="0"/>
              <w:spacing w:after="0" w:line="240" w:lineRule="auto"/>
              <w:ind w:firstLine="0"/>
              <w:jc w:val="center"/>
              <w:rPr>
                <w:rFonts w:ascii="Garamond" w:eastAsia="Times New Roman" w:hAnsi="Garamond" w:cs="Arial"/>
                <w:color w:val="000000"/>
                <w:spacing w:val="-4"/>
                <w:sz w:val="12"/>
                <w:szCs w:val="12"/>
                <w:lang w:val="sq-AL"/>
              </w:rPr>
            </w:pPr>
            <w:r>
              <w:rPr>
                <w:rFonts w:ascii="Garamond" w:eastAsia="Times New Roman" w:hAnsi="Garamond" w:cs="Arial"/>
                <w:color w:val="000000"/>
                <w:spacing w:val="-4"/>
                <w:sz w:val="12"/>
                <w:szCs w:val="12"/>
                <w:lang w:val="sq-AL"/>
              </w:rPr>
              <w:t xml:space="preserve">265 </w:t>
            </w:r>
          </w:p>
        </w:tc>
        <w:tc>
          <w:tcPr>
            <w:tcW w:w="216" w:type="pct"/>
            <w:tcBorders>
              <w:top w:val="nil"/>
              <w:left w:val="single" w:sz="4" w:space="0" w:color="auto"/>
              <w:bottom w:val="nil"/>
              <w:right w:val="nil"/>
            </w:tcBorders>
            <w:shd w:val="clear" w:color="000000" w:fill="FFFFFF"/>
            <w:noWrap/>
            <w:vAlign w:val="center"/>
            <w:hideMark/>
          </w:tcPr>
          <w:p w:rsidR="00415C31" w:rsidRPr="00415C31" w:rsidRDefault="00415C31" w:rsidP="0003053C">
            <w:pPr>
              <w:widowControl w:val="0"/>
              <w:spacing w:after="0" w:line="240" w:lineRule="auto"/>
              <w:ind w:firstLine="0"/>
              <w:jc w:val="center"/>
              <w:rPr>
                <w:rFonts w:ascii="Garamond" w:eastAsia="Times New Roman" w:hAnsi="Garamond" w:cs="Arial"/>
                <w:color w:val="000000"/>
                <w:spacing w:val="-4"/>
                <w:sz w:val="12"/>
                <w:szCs w:val="12"/>
                <w:lang w:val="sq-AL"/>
              </w:rPr>
            </w:pPr>
            <w:r w:rsidRPr="00415C31">
              <w:rPr>
                <w:rFonts w:ascii="Garamond" w:eastAsia="Times New Roman" w:hAnsi="Garamond" w:cs="Arial"/>
                <w:color w:val="000000"/>
                <w:spacing w:val="-4"/>
                <w:sz w:val="12"/>
                <w:szCs w:val="12"/>
                <w:lang w:val="sq-AL"/>
              </w:rPr>
              <w:t>ARE</w:t>
            </w:r>
          </w:p>
        </w:tc>
        <w:tc>
          <w:tcPr>
            <w:tcW w:w="280" w:type="pct"/>
            <w:tcBorders>
              <w:top w:val="nil"/>
              <w:left w:val="single" w:sz="8" w:space="0" w:color="auto"/>
              <w:bottom w:val="single" w:sz="4" w:space="0" w:color="auto"/>
              <w:right w:val="single" w:sz="4" w:space="0" w:color="auto"/>
            </w:tcBorders>
            <w:shd w:val="clear" w:color="auto" w:fill="auto"/>
            <w:noWrap/>
            <w:vAlign w:val="center"/>
            <w:hideMark/>
          </w:tcPr>
          <w:p w:rsidR="00415C31" w:rsidRPr="00415C31" w:rsidRDefault="00415C31" w:rsidP="0003053C">
            <w:pPr>
              <w:widowControl w:val="0"/>
              <w:spacing w:after="0" w:line="240" w:lineRule="auto"/>
              <w:ind w:firstLine="0"/>
              <w:jc w:val="center"/>
              <w:rPr>
                <w:rFonts w:ascii="Garamond" w:eastAsia="Times New Roman" w:hAnsi="Garamond" w:cs="Arial"/>
                <w:spacing w:val="-4"/>
                <w:sz w:val="12"/>
                <w:szCs w:val="12"/>
                <w:lang w:val="sq-AL"/>
              </w:rPr>
            </w:pPr>
            <w:r w:rsidRPr="00415C31">
              <w:rPr>
                <w:rFonts w:ascii="Garamond" w:eastAsia="Times New Roman" w:hAnsi="Garamond" w:cs="Arial"/>
                <w:spacing w:val="-4"/>
                <w:sz w:val="12"/>
                <w:szCs w:val="12"/>
                <w:lang w:val="sq-AL"/>
              </w:rPr>
              <w:t>240</w:t>
            </w:r>
          </w:p>
        </w:tc>
        <w:tc>
          <w:tcPr>
            <w:tcW w:w="311" w:type="pct"/>
            <w:tcBorders>
              <w:top w:val="nil"/>
              <w:left w:val="nil"/>
              <w:bottom w:val="nil"/>
              <w:right w:val="single" w:sz="4" w:space="0" w:color="auto"/>
            </w:tcBorders>
            <w:shd w:val="clear" w:color="000000" w:fill="FFFFFF"/>
            <w:noWrap/>
            <w:vAlign w:val="center"/>
            <w:hideMark/>
          </w:tcPr>
          <w:p w:rsidR="00415C31" w:rsidRPr="00415C31" w:rsidRDefault="00415C31" w:rsidP="0003053C">
            <w:pPr>
              <w:widowControl w:val="0"/>
              <w:spacing w:after="0" w:line="240" w:lineRule="auto"/>
              <w:ind w:firstLine="0"/>
              <w:jc w:val="center"/>
              <w:rPr>
                <w:rFonts w:ascii="Garamond" w:eastAsia="Times New Roman" w:hAnsi="Garamond" w:cs="Arial"/>
                <w:spacing w:val="-4"/>
                <w:sz w:val="12"/>
                <w:szCs w:val="12"/>
                <w:lang w:val="sq-AL"/>
              </w:rPr>
            </w:pPr>
            <w:r w:rsidRPr="00415C31">
              <w:rPr>
                <w:rFonts w:ascii="Garamond" w:eastAsia="Times New Roman" w:hAnsi="Garamond" w:cs="Arial"/>
                <w:spacing w:val="-4"/>
                <w:sz w:val="12"/>
                <w:szCs w:val="12"/>
                <w:lang w:val="sq-AL"/>
              </w:rPr>
              <w:t>96</w:t>
            </w:r>
          </w:p>
        </w:tc>
        <w:tc>
          <w:tcPr>
            <w:tcW w:w="216" w:type="pct"/>
            <w:tcBorders>
              <w:top w:val="nil"/>
              <w:left w:val="nil"/>
              <w:bottom w:val="nil"/>
              <w:right w:val="single" w:sz="8" w:space="0" w:color="auto"/>
            </w:tcBorders>
            <w:shd w:val="clear" w:color="000000" w:fill="FFFFFF"/>
            <w:noWrap/>
            <w:vAlign w:val="center"/>
            <w:hideMark/>
          </w:tcPr>
          <w:p w:rsidR="00415C31" w:rsidRPr="00415C31" w:rsidRDefault="00415C31" w:rsidP="0003053C">
            <w:pPr>
              <w:widowControl w:val="0"/>
              <w:spacing w:after="0" w:line="240" w:lineRule="auto"/>
              <w:ind w:firstLine="0"/>
              <w:jc w:val="center"/>
              <w:rPr>
                <w:rFonts w:ascii="Garamond" w:eastAsia="Times New Roman" w:hAnsi="Garamond" w:cs="Arial"/>
                <w:spacing w:val="-4"/>
                <w:sz w:val="12"/>
                <w:szCs w:val="12"/>
                <w:lang w:val="sq-AL"/>
              </w:rPr>
            </w:pPr>
            <w:r w:rsidRPr="00415C31">
              <w:rPr>
                <w:rFonts w:ascii="Garamond" w:eastAsia="Times New Roman" w:hAnsi="Garamond" w:cs="Arial"/>
                <w:spacing w:val="-4"/>
                <w:sz w:val="12"/>
                <w:szCs w:val="12"/>
                <w:lang w:val="sq-AL"/>
              </w:rPr>
              <w:t>23040</w:t>
            </w:r>
          </w:p>
        </w:tc>
        <w:tc>
          <w:tcPr>
            <w:tcW w:w="280" w:type="pct"/>
            <w:tcBorders>
              <w:top w:val="nil"/>
              <w:left w:val="nil"/>
              <w:bottom w:val="single" w:sz="4" w:space="0" w:color="auto"/>
              <w:right w:val="single" w:sz="4" w:space="0" w:color="auto"/>
            </w:tcBorders>
            <w:shd w:val="clear" w:color="000000" w:fill="FFFFFF"/>
            <w:noWrap/>
            <w:vAlign w:val="center"/>
            <w:hideMark/>
          </w:tcPr>
          <w:p w:rsidR="00415C31" w:rsidRPr="00415C31" w:rsidRDefault="00415C31" w:rsidP="0003053C">
            <w:pPr>
              <w:widowControl w:val="0"/>
              <w:spacing w:after="0" w:line="240" w:lineRule="auto"/>
              <w:ind w:firstLine="0"/>
              <w:jc w:val="center"/>
              <w:rPr>
                <w:rFonts w:ascii="Garamond" w:eastAsia="Times New Roman" w:hAnsi="Garamond" w:cs="Arial"/>
                <w:color w:val="000000"/>
                <w:spacing w:val="-4"/>
                <w:sz w:val="12"/>
                <w:szCs w:val="12"/>
                <w:lang w:val="sq-AL"/>
              </w:rPr>
            </w:pPr>
            <w:r w:rsidRPr="00415C31">
              <w:rPr>
                <w:rFonts w:ascii="Garamond" w:eastAsia="Times New Roman" w:hAnsi="Garamond" w:cs="Arial"/>
                <w:color w:val="000000"/>
                <w:spacing w:val="-4"/>
                <w:sz w:val="12"/>
                <w:szCs w:val="12"/>
                <w:lang w:val="sq-AL"/>
              </w:rPr>
              <w:t> </w:t>
            </w:r>
          </w:p>
        </w:tc>
        <w:tc>
          <w:tcPr>
            <w:tcW w:w="311" w:type="pct"/>
            <w:tcBorders>
              <w:top w:val="nil"/>
              <w:left w:val="nil"/>
              <w:bottom w:val="single" w:sz="4" w:space="0" w:color="auto"/>
              <w:right w:val="single" w:sz="4" w:space="0" w:color="auto"/>
            </w:tcBorders>
            <w:shd w:val="clear" w:color="000000" w:fill="FFFFFF"/>
            <w:noWrap/>
            <w:vAlign w:val="bottom"/>
            <w:hideMark/>
          </w:tcPr>
          <w:p w:rsidR="00415C31" w:rsidRPr="00415C31" w:rsidRDefault="00415C31" w:rsidP="0003053C">
            <w:pPr>
              <w:widowControl w:val="0"/>
              <w:spacing w:after="0" w:line="240" w:lineRule="auto"/>
              <w:ind w:firstLine="0"/>
              <w:jc w:val="center"/>
              <w:rPr>
                <w:rFonts w:ascii="Garamond" w:eastAsia="Times New Roman" w:hAnsi="Garamond" w:cs="Arial"/>
                <w:spacing w:val="-4"/>
                <w:sz w:val="12"/>
                <w:szCs w:val="12"/>
                <w:lang w:val="sq-AL"/>
              </w:rPr>
            </w:pPr>
            <w:r w:rsidRPr="00415C31">
              <w:rPr>
                <w:rFonts w:ascii="Garamond" w:eastAsia="Times New Roman" w:hAnsi="Garamond" w:cs="Arial"/>
                <w:spacing w:val="-4"/>
                <w:sz w:val="12"/>
                <w:szCs w:val="12"/>
                <w:lang w:val="sq-AL"/>
              </w:rPr>
              <w:t> </w:t>
            </w:r>
          </w:p>
        </w:tc>
        <w:tc>
          <w:tcPr>
            <w:tcW w:w="236" w:type="pct"/>
            <w:tcBorders>
              <w:top w:val="nil"/>
              <w:left w:val="nil"/>
              <w:bottom w:val="single" w:sz="4" w:space="0" w:color="auto"/>
              <w:right w:val="single" w:sz="8" w:space="0" w:color="auto"/>
            </w:tcBorders>
            <w:shd w:val="clear" w:color="000000" w:fill="FFFFFF"/>
            <w:noWrap/>
            <w:vAlign w:val="bottom"/>
            <w:hideMark/>
          </w:tcPr>
          <w:p w:rsidR="00415C31" w:rsidRPr="00415C31" w:rsidRDefault="00415C31" w:rsidP="0003053C">
            <w:pPr>
              <w:widowControl w:val="0"/>
              <w:spacing w:after="0" w:line="240" w:lineRule="auto"/>
              <w:ind w:firstLine="0"/>
              <w:jc w:val="center"/>
              <w:rPr>
                <w:rFonts w:ascii="Garamond" w:eastAsia="Times New Roman" w:hAnsi="Garamond" w:cs="Arial"/>
                <w:spacing w:val="-4"/>
                <w:sz w:val="12"/>
                <w:szCs w:val="12"/>
                <w:lang w:val="sq-AL"/>
              </w:rPr>
            </w:pPr>
            <w:r w:rsidRPr="00415C31">
              <w:rPr>
                <w:rFonts w:ascii="Garamond" w:eastAsia="Times New Roman" w:hAnsi="Garamond" w:cs="Arial"/>
                <w:spacing w:val="-4"/>
                <w:sz w:val="12"/>
                <w:szCs w:val="12"/>
                <w:lang w:val="sq-AL"/>
              </w:rPr>
              <w:t> </w:t>
            </w:r>
          </w:p>
        </w:tc>
        <w:tc>
          <w:tcPr>
            <w:tcW w:w="309" w:type="pct"/>
            <w:tcBorders>
              <w:top w:val="nil"/>
              <w:left w:val="single" w:sz="4" w:space="0" w:color="auto"/>
              <w:bottom w:val="nil"/>
              <w:right w:val="single" w:sz="8" w:space="0" w:color="auto"/>
            </w:tcBorders>
            <w:shd w:val="clear" w:color="000000" w:fill="FFFFFF"/>
            <w:noWrap/>
            <w:vAlign w:val="bottom"/>
            <w:hideMark/>
          </w:tcPr>
          <w:p w:rsidR="00415C31" w:rsidRPr="00415C31" w:rsidRDefault="00415C31" w:rsidP="0003053C">
            <w:pPr>
              <w:widowControl w:val="0"/>
              <w:spacing w:after="0" w:line="240" w:lineRule="auto"/>
              <w:ind w:firstLine="0"/>
              <w:jc w:val="center"/>
              <w:rPr>
                <w:rFonts w:ascii="Garamond" w:eastAsia="Times New Roman" w:hAnsi="Garamond" w:cs="Arial"/>
                <w:spacing w:val="-4"/>
                <w:sz w:val="12"/>
                <w:szCs w:val="12"/>
                <w:lang w:val="sq-AL"/>
              </w:rPr>
            </w:pPr>
            <w:r w:rsidRPr="00415C31">
              <w:rPr>
                <w:rFonts w:ascii="Garamond" w:eastAsia="Times New Roman" w:hAnsi="Garamond" w:cs="Arial"/>
                <w:spacing w:val="-4"/>
                <w:sz w:val="12"/>
                <w:szCs w:val="12"/>
                <w:lang w:val="sq-AL"/>
              </w:rPr>
              <w:t>23040</w:t>
            </w:r>
          </w:p>
        </w:tc>
        <w:tc>
          <w:tcPr>
            <w:tcW w:w="575" w:type="pct"/>
            <w:tcBorders>
              <w:top w:val="nil"/>
              <w:left w:val="nil"/>
              <w:bottom w:val="single" w:sz="4" w:space="0" w:color="auto"/>
              <w:right w:val="single" w:sz="8" w:space="0" w:color="auto"/>
            </w:tcBorders>
            <w:shd w:val="clear" w:color="000000" w:fill="FFFFFF"/>
            <w:noWrap/>
            <w:vAlign w:val="center"/>
            <w:hideMark/>
          </w:tcPr>
          <w:p w:rsidR="00415C31" w:rsidRPr="00415C31" w:rsidRDefault="00415C31" w:rsidP="0003053C">
            <w:pPr>
              <w:widowControl w:val="0"/>
              <w:spacing w:after="0" w:line="240" w:lineRule="auto"/>
              <w:ind w:firstLine="0"/>
              <w:jc w:val="left"/>
              <w:rPr>
                <w:rFonts w:ascii="Garamond" w:eastAsia="Times New Roman" w:hAnsi="Garamond" w:cs="Arial"/>
                <w:color w:val="000000"/>
                <w:spacing w:val="-4"/>
                <w:sz w:val="12"/>
                <w:szCs w:val="12"/>
                <w:lang w:val="sq-AL"/>
              </w:rPr>
            </w:pPr>
            <w:r w:rsidRPr="00415C31">
              <w:rPr>
                <w:rFonts w:ascii="Garamond" w:eastAsia="Times New Roman" w:hAnsi="Garamond" w:cs="Arial"/>
                <w:color w:val="000000"/>
                <w:spacing w:val="-4"/>
                <w:sz w:val="12"/>
                <w:szCs w:val="12"/>
                <w:lang w:val="sq-AL"/>
              </w:rPr>
              <w:t>Konfirmuar nga ZVRPP</w:t>
            </w:r>
          </w:p>
        </w:tc>
      </w:tr>
      <w:tr w:rsidR="00415C31" w:rsidRPr="00415C31" w:rsidTr="00B057E1">
        <w:trPr>
          <w:trHeight w:val="127"/>
          <w:jc w:val="center"/>
        </w:trPr>
        <w:tc>
          <w:tcPr>
            <w:tcW w:w="175" w:type="pct"/>
            <w:tcBorders>
              <w:top w:val="nil"/>
              <w:left w:val="single" w:sz="8" w:space="0" w:color="auto"/>
              <w:bottom w:val="single" w:sz="4" w:space="0" w:color="auto"/>
              <w:right w:val="single" w:sz="4" w:space="0" w:color="auto"/>
            </w:tcBorders>
            <w:shd w:val="clear" w:color="auto" w:fill="auto"/>
            <w:noWrap/>
            <w:vAlign w:val="center"/>
            <w:hideMark/>
          </w:tcPr>
          <w:p w:rsidR="00415C31" w:rsidRPr="00415C31" w:rsidRDefault="00415C31" w:rsidP="0003053C">
            <w:pPr>
              <w:widowControl w:val="0"/>
              <w:spacing w:after="0" w:line="240" w:lineRule="auto"/>
              <w:ind w:firstLine="0"/>
              <w:jc w:val="center"/>
              <w:rPr>
                <w:rFonts w:ascii="Garamond" w:eastAsia="Times New Roman" w:hAnsi="Garamond" w:cs="Arial"/>
                <w:spacing w:val="-4"/>
                <w:sz w:val="12"/>
                <w:szCs w:val="12"/>
                <w:lang w:val="sq-AL"/>
              </w:rPr>
            </w:pPr>
            <w:r w:rsidRPr="00415C31">
              <w:rPr>
                <w:rFonts w:ascii="Garamond" w:eastAsia="Times New Roman" w:hAnsi="Garamond" w:cs="Arial"/>
                <w:spacing w:val="-4"/>
                <w:sz w:val="12"/>
                <w:szCs w:val="12"/>
                <w:lang w:val="sq-AL"/>
              </w:rPr>
              <w:t>3</w:t>
            </w:r>
          </w:p>
        </w:tc>
        <w:tc>
          <w:tcPr>
            <w:tcW w:w="995" w:type="pct"/>
            <w:tcBorders>
              <w:top w:val="nil"/>
              <w:left w:val="nil"/>
              <w:bottom w:val="single" w:sz="4" w:space="0" w:color="auto"/>
              <w:right w:val="single" w:sz="4" w:space="0" w:color="auto"/>
            </w:tcBorders>
            <w:shd w:val="clear" w:color="000000" w:fill="FFFFFF"/>
            <w:noWrap/>
            <w:vAlign w:val="center"/>
            <w:hideMark/>
          </w:tcPr>
          <w:p w:rsidR="00415C31" w:rsidRPr="00415C31" w:rsidRDefault="00415C31" w:rsidP="0003053C">
            <w:pPr>
              <w:widowControl w:val="0"/>
              <w:spacing w:after="0" w:line="240" w:lineRule="auto"/>
              <w:ind w:firstLine="0"/>
              <w:rPr>
                <w:rFonts w:ascii="Garamond" w:eastAsia="Times New Roman" w:hAnsi="Garamond" w:cs="Arial"/>
                <w:spacing w:val="-4"/>
                <w:sz w:val="12"/>
                <w:szCs w:val="12"/>
                <w:lang w:val="sq-AL"/>
              </w:rPr>
            </w:pPr>
            <w:r w:rsidRPr="00415C31">
              <w:rPr>
                <w:rFonts w:ascii="Garamond" w:eastAsia="Times New Roman" w:hAnsi="Garamond" w:cs="Arial"/>
                <w:spacing w:val="-4"/>
                <w:sz w:val="12"/>
                <w:szCs w:val="12"/>
                <w:lang w:val="sq-AL"/>
              </w:rPr>
              <w:t>FASLLI</w:t>
            </w:r>
          </w:p>
        </w:tc>
        <w:tc>
          <w:tcPr>
            <w:tcW w:w="298" w:type="pct"/>
            <w:tcBorders>
              <w:top w:val="nil"/>
              <w:left w:val="nil"/>
              <w:bottom w:val="single" w:sz="4" w:space="0" w:color="auto"/>
              <w:right w:val="single" w:sz="4" w:space="0" w:color="auto"/>
            </w:tcBorders>
            <w:shd w:val="clear" w:color="000000" w:fill="FFFFFF"/>
            <w:noWrap/>
            <w:vAlign w:val="bottom"/>
            <w:hideMark/>
          </w:tcPr>
          <w:p w:rsidR="00415C31" w:rsidRPr="00415C31" w:rsidRDefault="00415C31" w:rsidP="0003053C">
            <w:pPr>
              <w:widowControl w:val="0"/>
              <w:spacing w:after="0" w:line="240" w:lineRule="auto"/>
              <w:ind w:firstLine="0"/>
              <w:jc w:val="center"/>
              <w:rPr>
                <w:rFonts w:ascii="Garamond" w:eastAsia="Times New Roman" w:hAnsi="Garamond" w:cs="Arial"/>
                <w:spacing w:val="-4"/>
                <w:sz w:val="12"/>
                <w:szCs w:val="12"/>
                <w:lang w:val="sq-AL"/>
              </w:rPr>
            </w:pPr>
            <w:r w:rsidRPr="00415C31">
              <w:rPr>
                <w:rFonts w:ascii="Garamond" w:eastAsia="Times New Roman" w:hAnsi="Garamond" w:cs="Arial"/>
                <w:spacing w:val="-4"/>
                <w:sz w:val="12"/>
                <w:szCs w:val="12"/>
                <w:lang w:val="sq-AL"/>
              </w:rPr>
              <w:t>REXHEP</w:t>
            </w:r>
          </w:p>
        </w:tc>
        <w:tc>
          <w:tcPr>
            <w:tcW w:w="374" w:type="pct"/>
            <w:tcBorders>
              <w:top w:val="nil"/>
              <w:left w:val="nil"/>
              <w:bottom w:val="single" w:sz="4" w:space="0" w:color="auto"/>
              <w:right w:val="nil"/>
            </w:tcBorders>
            <w:shd w:val="clear" w:color="000000" w:fill="FFFFFF"/>
            <w:noWrap/>
            <w:vAlign w:val="bottom"/>
            <w:hideMark/>
          </w:tcPr>
          <w:p w:rsidR="00415C31" w:rsidRPr="00415C31" w:rsidRDefault="00415C31" w:rsidP="0003053C">
            <w:pPr>
              <w:widowControl w:val="0"/>
              <w:spacing w:after="0" w:line="240" w:lineRule="auto"/>
              <w:ind w:firstLine="0"/>
              <w:jc w:val="center"/>
              <w:rPr>
                <w:rFonts w:ascii="Garamond" w:eastAsia="Times New Roman" w:hAnsi="Garamond" w:cs="Arial"/>
                <w:spacing w:val="-4"/>
                <w:sz w:val="12"/>
                <w:szCs w:val="12"/>
                <w:lang w:val="sq-AL"/>
              </w:rPr>
            </w:pPr>
            <w:r w:rsidRPr="00415C31">
              <w:rPr>
                <w:rFonts w:ascii="Garamond" w:eastAsia="Times New Roman" w:hAnsi="Garamond" w:cs="Arial"/>
                <w:spacing w:val="-4"/>
                <w:sz w:val="12"/>
                <w:szCs w:val="12"/>
                <w:lang w:val="sq-AL"/>
              </w:rPr>
              <w:t>DAJKO</w:t>
            </w:r>
          </w:p>
        </w:tc>
        <w:tc>
          <w:tcPr>
            <w:tcW w:w="208" w:type="pct"/>
            <w:tcBorders>
              <w:top w:val="single" w:sz="4" w:space="0" w:color="auto"/>
              <w:left w:val="single" w:sz="4" w:space="0" w:color="auto"/>
              <w:bottom w:val="nil"/>
              <w:right w:val="nil"/>
            </w:tcBorders>
            <w:shd w:val="clear" w:color="000000" w:fill="FFFFFF"/>
            <w:noWrap/>
            <w:vAlign w:val="bottom"/>
            <w:hideMark/>
          </w:tcPr>
          <w:p w:rsidR="00415C31" w:rsidRPr="00415C31" w:rsidRDefault="00415C31" w:rsidP="0003053C">
            <w:pPr>
              <w:widowControl w:val="0"/>
              <w:spacing w:after="0" w:line="240" w:lineRule="auto"/>
              <w:ind w:firstLine="0"/>
              <w:jc w:val="center"/>
              <w:rPr>
                <w:rFonts w:ascii="Garamond" w:eastAsia="Times New Roman" w:hAnsi="Garamond" w:cs="Arial"/>
                <w:spacing w:val="-4"/>
                <w:sz w:val="12"/>
                <w:szCs w:val="12"/>
                <w:lang w:val="sq-AL"/>
              </w:rPr>
            </w:pPr>
            <w:r w:rsidRPr="00415C31">
              <w:rPr>
                <w:rFonts w:ascii="Garamond" w:eastAsia="Times New Roman" w:hAnsi="Garamond" w:cs="Arial"/>
                <w:spacing w:val="-4"/>
                <w:sz w:val="12"/>
                <w:szCs w:val="12"/>
                <w:lang w:val="sq-AL"/>
              </w:rPr>
              <w:t>1780</w:t>
            </w:r>
          </w:p>
        </w:tc>
        <w:tc>
          <w:tcPr>
            <w:tcW w:w="215" w:type="pct"/>
            <w:tcBorders>
              <w:top w:val="nil"/>
              <w:left w:val="single" w:sz="4" w:space="0" w:color="auto"/>
              <w:bottom w:val="single" w:sz="4" w:space="0" w:color="auto"/>
              <w:right w:val="single" w:sz="4" w:space="0" w:color="auto"/>
            </w:tcBorders>
            <w:shd w:val="clear" w:color="000000" w:fill="FFFFFF"/>
            <w:noWrap/>
            <w:vAlign w:val="center"/>
            <w:hideMark/>
          </w:tcPr>
          <w:p w:rsidR="00415C31" w:rsidRPr="00415C31" w:rsidRDefault="00415C31" w:rsidP="0003053C">
            <w:pPr>
              <w:widowControl w:val="0"/>
              <w:spacing w:after="0" w:line="240" w:lineRule="auto"/>
              <w:ind w:firstLine="0"/>
              <w:jc w:val="center"/>
              <w:rPr>
                <w:rFonts w:ascii="Garamond" w:eastAsia="Times New Roman" w:hAnsi="Garamond" w:cs="Arial"/>
                <w:color w:val="000000"/>
                <w:spacing w:val="-4"/>
                <w:sz w:val="12"/>
                <w:szCs w:val="12"/>
                <w:lang w:val="sq-AL"/>
              </w:rPr>
            </w:pPr>
            <w:r>
              <w:rPr>
                <w:rFonts w:ascii="Garamond" w:eastAsia="Times New Roman" w:hAnsi="Garamond" w:cs="Arial"/>
                <w:color w:val="000000"/>
                <w:spacing w:val="-4"/>
                <w:sz w:val="12"/>
                <w:szCs w:val="12"/>
                <w:lang w:val="sq-AL"/>
              </w:rPr>
              <w:t xml:space="preserve">264 </w:t>
            </w:r>
          </w:p>
        </w:tc>
        <w:tc>
          <w:tcPr>
            <w:tcW w:w="216" w:type="pct"/>
            <w:tcBorders>
              <w:top w:val="single" w:sz="4" w:space="0" w:color="auto"/>
              <w:left w:val="nil"/>
              <w:bottom w:val="nil"/>
              <w:right w:val="nil"/>
            </w:tcBorders>
            <w:shd w:val="clear" w:color="000000" w:fill="FFFFFF"/>
            <w:noWrap/>
            <w:vAlign w:val="center"/>
            <w:hideMark/>
          </w:tcPr>
          <w:p w:rsidR="00415C31" w:rsidRPr="00415C31" w:rsidRDefault="00415C31" w:rsidP="0003053C">
            <w:pPr>
              <w:widowControl w:val="0"/>
              <w:spacing w:after="0" w:line="240" w:lineRule="auto"/>
              <w:ind w:firstLine="0"/>
              <w:jc w:val="center"/>
              <w:rPr>
                <w:rFonts w:ascii="Garamond" w:eastAsia="Times New Roman" w:hAnsi="Garamond" w:cs="Arial"/>
                <w:color w:val="000000"/>
                <w:spacing w:val="-4"/>
                <w:sz w:val="12"/>
                <w:szCs w:val="12"/>
                <w:lang w:val="sq-AL"/>
              </w:rPr>
            </w:pPr>
            <w:r w:rsidRPr="00415C31">
              <w:rPr>
                <w:rFonts w:ascii="Garamond" w:eastAsia="Times New Roman" w:hAnsi="Garamond" w:cs="Arial"/>
                <w:color w:val="000000"/>
                <w:spacing w:val="-4"/>
                <w:sz w:val="12"/>
                <w:szCs w:val="12"/>
                <w:lang w:val="sq-AL"/>
              </w:rPr>
              <w:t>ARE</w:t>
            </w:r>
          </w:p>
        </w:tc>
        <w:tc>
          <w:tcPr>
            <w:tcW w:w="280" w:type="pct"/>
            <w:tcBorders>
              <w:top w:val="nil"/>
              <w:left w:val="single" w:sz="8" w:space="0" w:color="auto"/>
              <w:bottom w:val="single" w:sz="4" w:space="0" w:color="auto"/>
              <w:right w:val="single" w:sz="4" w:space="0" w:color="auto"/>
            </w:tcBorders>
            <w:shd w:val="clear" w:color="000000" w:fill="FFFFFF"/>
            <w:noWrap/>
            <w:vAlign w:val="center"/>
            <w:hideMark/>
          </w:tcPr>
          <w:p w:rsidR="00415C31" w:rsidRPr="00415C31" w:rsidRDefault="00415C31" w:rsidP="0003053C">
            <w:pPr>
              <w:widowControl w:val="0"/>
              <w:spacing w:after="0" w:line="240" w:lineRule="auto"/>
              <w:ind w:firstLine="0"/>
              <w:jc w:val="center"/>
              <w:rPr>
                <w:rFonts w:ascii="Garamond" w:eastAsia="Times New Roman" w:hAnsi="Garamond" w:cs="Arial"/>
                <w:color w:val="000000"/>
                <w:spacing w:val="-4"/>
                <w:sz w:val="12"/>
                <w:szCs w:val="12"/>
                <w:lang w:val="sq-AL"/>
              </w:rPr>
            </w:pPr>
            <w:r w:rsidRPr="00415C31">
              <w:rPr>
                <w:rFonts w:ascii="Garamond" w:eastAsia="Times New Roman" w:hAnsi="Garamond" w:cs="Arial"/>
                <w:color w:val="000000"/>
                <w:spacing w:val="-4"/>
                <w:sz w:val="12"/>
                <w:szCs w:val="12"/>
                <w:lang w:val="sq-AL"/>
              </w:rPr>
              <w:t>310</w:t>
            </w:r>
          </w:p>
        </w:tc>
        <w:tc>
          <w:tcPr>
            <w:tcW w:w="311" w:type="pct"/>
            <w:tcBorders>
              <w:top w:val="single" w:sz="4" w:space="0" w:color="auto"/>
              <w:left w:val="nil"/>
              <w:bottom w:val="nil"/>
              <w:right w:val="single" w:sz="4" w:space="0" w:color="auto"/>
            </w:tcBorders>
            <w:shd w:val="clear" w:color="000000" w:fill="FFFFFF"/>
            <w:noWrap/>
            <w:vAlign w:val="center"/>
            <w:hideMark/>
          </w:tcPr>
          <w:p w:rsidR="00415C31" w:rsidRPr="00415C31" w:rsidRDefault="00415C31" w:rsidP="0003053C">
            <w:pPr>
              <w:widowControl w:val="0"/>
              <w:spacing w:after="0" w:line="240" w:lineRule="auto"/>
              <w:ind w:firstLine="0"/>
              <w:jc w:val="center"/>
              <w:rPr>
                <w:rFonts w:ascii="Garamond" w:eastAsia="Times New Roman" w:hAnsi="Garamond" w:cs="Arial"/>
                <w:spacing w:val="-4"/>
                <w:sz w:val="12"/>
                <w:szCs w:val="12"/>
                <w:lang w:val="sq-AL"/>
              </w:rPr>
            </w:pPr>
            <w:r w:rsidRPr="00415C31">
              <w:rPr>
                <w:rFonts w:ascii="Garamond" w:eastAsia="Times New Roman" w:hAnsi="Garamond" w:cs="Arial"/>
                <w:spacing w:val="-4"/>
                <w:sz w:val="12"/>
                <w:szCs w:val="12"/>
                <w:lang w:val="sq-AL"/>
              </w:rPr>
              <w:t>96</w:t>
            </w:r>
          </w:p>
        </w:tc>
        <w:tc>
          <w:tcPr>
            <w:tcW w:w="216" w:type="pct"/>
            <w:tcBorders>
              <w:top w:val="single" w:sz="4" w:space="0" w:color="auto"/>
              <w:left w:val="nil"/>
              <w:bottom w:val="nil"/>
              <w:right w:val="single" w:sz="8" w:space="0" w:color="auto"/>
            </w:tcBorders>
            <w:shd w:val="clear" w:color="000000" w:fill="FFFFFF"/>
            <w:noWrap/>
            <w:vAlign w:val="center"/>
            <w:hideMark/>
          </w:tcPr>
          <w:p w:rsidR="00415C31" w:rsidRPr="00415C31" w:rsidRDefault="00415C31" w:rsidP="0003053C">
            <w:pPr>
              <w:widowControl w:val="0"/>
              <w:spacing w:after="0" w:line="240" w:lineRule="auto"/>
              <w:ind w:firstLine="0"/>
              <w:jc w:val="center"/>
              <w:rPr>
                <w:rFonts w:ascii="Garamond" w:eastAsia="Times New Roman" w:hAnsi="Garamond" w:cs="Arial"/>
                <w:spacing w:val="-4"/>
                <w:sz w:val="12"/>
                <w:szCs w:val="12"/>
                <w:lang w:val="sq-AL"/>
              </w:rPr>
            </w:pPr>
            <w:r w:rsidRPr="00415C31">
              <w:rPr>
                <w:rFonts w:ascii="Garamond" w:eastAsia="Times New Roman" w:hAnsi="Garamond" w:cs="Arial"/>
                <w:spacing w:val="-4"/>
                <w:sz w:val="12"/>
                <w:szCs w:val="12"/>
                <w:lang w:val="sq-AL"/>
              </w:rPr>
              <w:t>29760</w:t>
            </w:r>
          </w:p>
        </w:tc>
        <w:tc>
          <w:tcPr>
            <w:tcW w:w="280" w:type="pct"/>
            <w:tcBorders>
              <w:top w:val="nil"/>
              <w:left w:val="nil"/>
              <w:bottom w:val="single" w:sz="4" w:space="0" w:color="auto"/>
              <w:right w:val="single" w:sz="4" w:space="0" w:color="auto"/>
            </w:tcBorders>
            <w:shd w:val="clear" w:color="000000" w:fill="FFFFFF"/>
            <w:noWrap/>
            <w:vAlign w:val="center"/>
            <w:hideMark/>
          </w:tcPr>
          <w:p w:rsidR="00415C31" w:rsidRPr="00415C31" w:rsidRDefault="00415C31" w:rsidP="0003053C">
            <w:pPr>
              <w:widowControl w:val="0"/>
              <w:spacing w:after="0" w:line="240" w:lineRule="auto"/>
              <w:ind w:firstLine="0"/>
              <w:jc w:val="center"/>
              <w:rPr>
                <w:rFonts w:ascii="Garamond" w:eastAsia="Times New Roman" w:hAnsi="Garamond" w:cs="Arial"/>
                <w:color w:val="000000"/>
                <w:spacing w:val="-4"/>
                <w:sz w:val="12"/>
                <w:szCs w:val="12"/>
                <w:lang w:val="sq-AL"/>
              </w:rPr>
            </w:pPr>
            <w:r w:rsidRPr="00415C31">
              <w:rPr>
                <w:rFonts w:ascii="Garamond" w:eastAsia="Times New Roman" w:hAnsi="Garamond" w:cs="Arial"/>
                <w:color w:val="000000"/>
                <w:spacing w:val="-4"/>
                <w:sz w:val="12"/>
                <w:szCs w:val="12"/>
                <w:lang w:val="sq-AL"/>
              </w:rPr>
              <w:t> </w:t>
            </w:r>
          </w:p>
        </w:tc>
        <w:tc>
          <w:tcPr>
            <w:tcW w:w="311" w:type="pct"/>
            <w:tcBorders>
              <w:top w:val="nil"/>
              <w:left w:val="nil"/>
              <w:bottom w:val="single" w:sz="4" w:space="0" w:color="auto"/>
              <w:right w:val="single" w:sz="4" w:space="0" w:color="auto"/>
            </w:tcBorders>
            <w:shd w:val="clear" w:color="000000" w:fill="FFFFFF"/>
            <w:noWrap/>
            <w:vAlign w:val="bottom"/>
            <w:hideMark/>
          </w:tcPr>
          <w:p w:rsidR="00415C31" w:rsidRPr="00415C31" w:rsidRDefault="00415C31" w:rsidP="0003053C">
            <w:pPr>
              <w:widowControl w:val="0"/>
              <w:spacing w:after="0" w:line="240" w:lineRule="auto"/>
              <w:ind w:firstLine="0"/>
              <w:jc w:val="center"/>
              <w:rPr>
                <w:rFonts w:ascii="Garamond" w:eastAsia="Times New Roman" w:hAnsi="Garamond" w:cs="Arial"/>
                <w:spacing w:val="-4"/>
                <w:sz w:val="12"/>
                <w:szCs w:val="12"/>
                <w:lang w:val="sq-AL"/>
              </w:rPr>
            </w:pPr>
            <w:r w:rsidRPr="00415C31">
              <w:rPr>
                <w:rFonts w:ascii="Garamond" w:eastAsia="Times New Roman" w:hAnsi="Garamond" w:cs="Arial"/>
                <w:spacing w:val="-4"/>
                <w:sz w:val="12"/>
                <w:szCs w:val="12"/>
                <w:lang w:val="sq-AL"/>
              </w:rPr>
              <w:t> </w:t>
            </w:r>
          </w:p>
        </w:tc>
        <w:tc>
          <w:tcPr>
            <w:tcW w:w="236" w:type="pct"/>
            <w:tcBorders>
              <w:top w:val="nil"/>
              <w:left w:val="nil"/>
              <w:bottom w:val="nil"/>
              <w:right w:val="single" w:sz="8" w:space="0" w:color="auto"/>
            </w:tcBorders>
            <w:shd w:val="clear" w:color="000000" w:fill="FFFFFF"/>
            <w:noWrap/>
            <w:vAlign w:val="bottom"/>
            <w:hideMark/>
          </w:tcPr>
          <w:p w:rsidR="00415C31" w:rsidRPr="00415C31" w:rsidRDefault="00415C31" w:rsidP="0003053C">
            <w:pPr>
              <w:widowControl w:val="0"/>
              <w:spacing w:after="0" w:line="240" w:lineRule="auto"/>
              <w:ind w:firstLine="0"/>
              <w:jc w:val="center"/>
              <w:rPr>
                <w:rFonts w:ascii="Garamond" w:eastAsia="Times New Roman" w:hAnsi="Garamond" w:cs="Arial"/>
                <w:spacing w:val="-4"/>
                <w:sz w:val="12"/>
                <w:szCs w:val="12"/>
                <w:lang w:val="sq-AL"/>
              </w:rPr>
            </w:pPr>
            <w:r w:rsidRPr="00415C31">
              <w:rPr>
                <w:rFonts w:ascii="Garamond" w:eastAsia="Times New Roman" w:hAnsi="Garamond" w:cs="Arial"/>
                <w:spacing w:val="-4"/>
                <w:sz w:val="12"/>
                <w:szCs w:val="12"/>
                <w:lang w:val="sq-AL"/>
              </w:rPr>
              <w:t> </w:t>
            </w:r>
          </w:p>
        </w:tc>
        <w:tc>
          <w:tcPr>
            <w:tcW w:w="309" w:type="pct"/>
            <w:tcBorders>
              <w:top w:val="single" w:sz="4" w:space="0" w:color="auto"/>
              <w:left w:val="single" w:sz="4" w:space="0" w:color="auto"/>
              <w:bottom w:val="nil"/>
              <w:right w:val="single" w:sz="8" w:space="0" w:color="auto"/>
            </w:tcBorders>
            <w:shd w:val="clear" w:color="000000" w:fill="FFFFFF"/>
            <w:noWrap/>
            <w:vAlign w:val="bottom"/>
            <w:hideMark/>
          </w:tcPr>
          <w:p w:rsidR="00415C31" w:rsidRPr="00415C31" w:rsidRDefault="00415C31" w:rsidP="0003053C">
            <w:pPr>
              <w:widowControl w:val="0"/>
              <w:spacing w:after="0" w:line="240" w:lineRule="auto"/>
              <w:ind w:firstLine="0"/>
              <w:jc w:val="center"/>
              <w:rPr>
                <w:rFonts w:ascii="Garamond" w:eastAsia="Times New Roman" w:hAnsi="Garamond" w:cs="Arial"/>
                <w:spacing w:val="-4"/>
                <w:sz w:val="12"/>
                <w:szCs w:val="12"/>
                <w:lang w:val="sq-AL"/>
              </w:rPr>
            </w:pPr>
            <w:r w:rsidRPr="00415C31">
              <w:rPr>
                <w:rFonts w:ascii="Garamond" w:eastAsia="Times New Roman" w:hAnsi="Garamond" w:cs="Arial"/>
                <w:spacing w:val="-4"/>
                <w:sz w:val="12"/>
                <w:szCs w:val="12"/>
                <w:lang w:val="sq-AL"/>
              </w:rPr>
              <w:t>29760</w:t>
            </w:r>
          </w:p>
        </w:tc>
        <w:tc>
          <w:tcPr>
            <w:tcW w:w="575" w:type="pct"/>
            <w:tcBorders>
              <w:top w:val="nil"/>
              <w:left w:val="nil"/>
              <w:bottom w:val="single" w:sz="4" w:space="0" w:color="auto"/>
              <w:right w:val="single" w:sz="8" w:space="0" w:color="auto"/>
            </w:tcBorders>
            <w:shd w:val="clear" w:color="000000" w:fill="FFFFFF"/>
            <w:noWrap/>
            <w:vAlign w:val="center"/>
            <w:hideMark/>
          </w:tcPr>
          <w:p w:rsidR="00415C31" w:rsidRPr="00415C31" w:rsidRDefault="00415C31" w:rsidP="0003053C">
            <w:pPr>
              <w:widowControl w:val="0"/>
              <w:spacing w:after="0" w:line="240" w:lineRule="auto"/>
              <w:ind w:firstLine="0"/>
              <w:jc w:val="left"/>
              <w:rPr>
                <w:rFonts w:ascii="Garamond" w:eastAsia="Times New Roman" w:hAnsi="Garamond" w:cs="Arial"/>
                <w:color w:val="000000"/>
                <w:spacing w:val="-4"/>
                <w:sz w:val="12"/>
                <w:szCs w:val="12"/>
                <w:lang w:val="sq-AL"/>
              </w:rPr>
            </w:pPr>
            <w:r w:rsidRPr="00415C31">
              <w:rPr>
                <w:rFonts w:ascii="Garamond" w:eastAsia="Times New Roman" w:hAnsi="Garamond" w:cs="Arial"/>
                <w:color w:val="000000"/>
                <w:spacing w:val="-4"/>
                <w:sz w:val="12"/>
                <w:szCs w:val="12"/>
                <w:lang w:val="sq-AL"/>
              </w:rPr>
              <w:t>Konfirmuar nga ZVRPP</w:t>
            </w:r>
          </w:p>
        </w:tc>
      </w:tr>
      <w:tr w:rsidR="00415C31" w:rsidRPr="00415C31" w:rsidTr="00B057E1">
        <w:trPr>
          <w:trHeight w:val="108"/>
          <w:jc w:val="center"/>
        </w:trPr>
        <w:tc>
          <w:tcPr>
            <w:tcW w:w="175" w:type="pct"/>
            <w:tcBorders>
              <w:top w:val="nil"/>
              <w:left w:val="single" w:sz="8" w:space="0" w:color="auto"/>
              <w:bottom w:val="single" w:sz="4" w:space="0" w:color="auto"/>
              <w:right w:val="single" w:sz="4" w:space="0" w:color="auto"/>
            </w:tcBorders>
            <w:shd w:val="clear" w:color="auto" w:fill="auto"/>
            <w:noWrap/>
            <w:vAlign w:val="center"/>
            <w:hideMark/>
          </w:tcPr>
          <w:p w:rsidR="00415C31" w:rsidRPr="00415C31" w:rsidRDefault="00415C31" w:rsidP="0003053C">
            <w:pPr>
              <w:widowControl w:val="0"/>
              <w:spacing w:after="0" w:line="240" w:lineRule="auto"/>
              <w:ind w:firstLine="0"/>
              <w:jc w:val="center"/>
              <w:rPr>
                <w:rFonts w:ascii="Garamond" w:eastAsia="Times New Roman" w:hAnsi="Garamond" w:cs="Arial"/>
                <w:spacing w:val="-4"/>
                <w:sz w:val="12"/>
                <w:szCs w:val="12"/>
                <w:lang w:val="sq-AL"/>
              </w:rPr>
            </w:pPr>
            <w:r w:rsidRPr="00415C31">
              <w:rPr>
                <w:rFonts w:ascii="Garamond" w:eastAsia="Times New Roman" w:hAnsi="Garamond" w:cs="Arial"/>
                <w:spacing w:val="-4"/>
                <w:sz w:val="12"/>
                <w:szCs w:val="12"/>
                <w:lang w:val="sq-AL"/>
              </w:rPr>
              <w:t>4</w:t>
            </w:r>
          </w:p>
        </w:tc>
        <w:tc>
          <w:tcPr>
            <w:tcW w:w="995" w:type="pct"/>
            <w:tcBorders>
              <w:top w:val="nil"/>
              <w:left w:val="nil"/>
              <w:bottom w:val="single" w:sz="4" w:space="0" w:color="auto"/>
              <w:right w:val="single" w:sz="4" w:space="0" w:color="auto"/>
            </w:tcBorders>
            <w:shd w:val="clear" w:color="000000" w:fill="FFFFFF"/>
            <w:noWrap/>
            <w:vAlign w:val="bottom"/>
            <w:hideMark/>
          </w:tcPr>
          <w:p w:rsidR="00415C31" w:rsidRPr="00415C31" w:rsidRDefault="00415C31" w:rsidP="0003053C">
            <w:pPr>
              <w:widowControl w:val="0"/>
              <w:spacing w:after="0" w:line="240" w:lineRule="auto"/>
              <w:ind w:firstLine="0"/>
              <w:rPr>
                <w:rFonts w:ascii="Garamond" w:eastAsia="Times New Roman" w:hAnsi="Garamond" w:cs="Arial"/>
                <w:spacing w:val="-4"/>
                <w:sz w:val="12"/>
                <w:szCs w:val="12"/>
                <w:lang w:val="sq-AL"/>
              </w:rPr>
            </w:pPr>
            <w:r w:rsidRPr="00415C31">
              <w:rPr>
                <w:rFonts w:ascii="Garamond" w:eastAsia="Times New Roman" w:hAnsi="Garamond" w:cs="Arial"/>
                <w:spacing w:val="-4"/>
                <w:sz w:val="12"/>
                <w:szCs w:val="12"/>
                <w:lang w:val="sq-AL"/>
              </w:rPr>
              <w:t>DALIP</w:t>
            </w:r>
          </w:p>
        </w:tc>
        <w:tc>
          <w:tcPr>
            <w:tcW w:w="298" w:type="pct"/>
            <w:tcBorders>
              <w:top w:val="nil"/>
              <w:left w:val="nil"/>
              <w:bottom w:val="single" w:sz="4" w:space="0" w:color="auto"/>
              <w:right w:val="single" w:sz="4" w:space="0" w:color="auto"/>
            </w:tcBorders>
            <w:shd w:val="clear" w:color="000000" w:fill="FFFFFF"/>
            <w:noWrap/>
            <w:vAlign w:val="bottom"/>
            <w:hideMark/>
          </w:tcPr>
          <w:p w:rsidR="00415C31" w:rsidRPr="00415C31" w:rsidRDefault="00415C31" w:rsidP="0003053C">
            <w:pPr>
              <w:widowControl w:val="0"/>
              <w:spacing w:after="0" w:line="240" w:lineRule="auto"/>
              <w:ind w:firstLine="0"/>
              <w:jc w:val="center"/>
              <w:rPr>
                <w:rFonts w:ascii="Garamond" w:eastAsia="Times New Roman" w:hAnsi="Garamond" w:cs="Arial"/>
                <w:color w:val="000000"/>
                <w:spacing w:val="-4"/>
                <w:sz w:val="12"/>
                <w:szCs w:val="12"/>
                <w:lang w:val="sq-AL"/>
              </w:rPr>
            </w:pPr>
            <w:r w:rsidRPr="00415C31">
              <w:rPr>
                <w:rFonts w:ascii="Garamond" w:eastAsia="Times New Roman" w:hAnsi="Garamond" w:cs="Arial"/>
                <w:color w:val="000000"/>
                <w:spacing w:val="-4"/>
                <w:sz w:val="12"/>
                <w:szCs w:val="12"/>
                <w:lang w:val="sq-AL"/>
              </w:rPr>
              <w:t>BESHIR</w:t>
            </w:r>
          </w:p>
        </w:tc>
        <w:tc>
          <w:tcPr>
            <w:tcW w:w="374" w:type="pct"/>
            <w:tcBorders>
              <w:top w:val="nil"/>
              <w:left w:val="nil"/>
              <w:bottom w:val="single" w:sz="4" w:space="0" w:color="auto"/>
              <w:right w:val="single" w:sz="4" w:space="0" w:color="auto"/>
            </w:tcBorders>
            <w:shd w:val="clear" w:color="000000" w:fill="FFFFFF"/>
            <w:noWrap/>
            <w:vAlign w:val="bottom"/>
            <w:hideMark/>
          </w:tcPr>
          <w:p w:rsidR="00415C31" w:rsidRPr="00415C31" w:rsidRDefault="00415C31" w:rsidP="0003053C">
            <w:pPr>
              <w:widowControl w:val="0"/>
              <w:spacing w:after="0" w:line="240" w:lineRule="auto"/>
              <w:ind w:firstLine="0"/>
              <w:jc w:val="center"/>
              <w:rPr>
                <w:rFonts w:ascii="Garamond" w:eastAsia="Times New Roman" w:hAnsi="Garamond" w:cs="Arial"/>
                <w:color w:val="000000"/>
                <w:spacing w:val="-4"/>
                <w:sz w:val="12"/>
                <w:szCs w:val="12"/>
                <w:lang w:val="sq-AL"/>
              </w:rPr>
            </w:pPr>
            <w:r w:rsidRPr="00415C31">
              <w:rPr>
                <w:rFonts w:ascii="Garamond" w:eastAsia="Times New Roman" w:hAnsi="Garamond" w:cs="Arial"/>
                <w:color w:val="000000"/>
                <w:spacing w:val="-4"/>
                <w:sz w:val="12"/>
                <w:szCs w:val="12"/>
                <w:lang w:val="sq-AL"/>
              </w:rPr>
              <w:t>POTKA</w:t>
            </w:r>
          </w:p>
        </w:tc>
        <w:tc>
          <w:tcPr>
            <w:tcW w:w="208" w:type="pct"/>
            <w:tcBorders>
              <w:top w:val="single" w:sz="4" w:space="0" w:color="auto"/>
              <w:left w:val="nil"/>
              <w:bottom w:val="nil"/>
              <w:right w:val="nil"/>
            </w:tcBorders>
            <w:shd w:val="clear" w:color="000000" w:fill="FFFFFF"/>
            <w:noWrap/>
            <w:vAlign w:val="bottom"/>
            <w:hideMark/>
          </w:tcPr>
          <w:p w:rsidR="00415C31" w:rsidRPr="00415C31" w:rsidRDefault="00415C31" w:rsidP="0003053C">
            <w:pPr>
              <w:widowControl w:val="0"/>
              <w:spacing w:after="0" w:line="240" w:lineRule="auto"/>
              <w:ind w:firstLine="0"/>
              <w:jc w:val="center"/>
              <w:rPr>
                <w:rFonts w:ascii="Garamond" w:eastAsia="Times New Roman" w:hAnsi="Garamond" w:cs="Arial"/>
                <w:spacing w:val="-4"/>
                <w:sz w:val="12"/>
                <w:szCs w:val="12"/>
                <w:lang w:val="sq-AL"/>
              </w:rPr>
            </w:pPr>
            <w:r w:rsidRPr="00415C31">
              <w:rPr>
                <w:rFonts w:ascii="Garamond" w:eastAsia="Times New Roman" w:hAnsi="Garamond" w:cs="Arial"/>
                <w:spacing w:val="-4"/>
                <w:sz w:val="12"/>
                <w:szCs w:val="12"/>
                <w:lang w:val="sq-AL"/>
              </w:rPr>
              <w:t>1780</w:t>
            </w:r>
          </w:p>
        </w:tc>
        <w:tc>
          <w:tcPr>
            <w:tcW w:w="215" w:type="pct"/>
            <w:tcBorders>
              <w:top w:val="nil"/>
              <w:left w:val="single" w:sz="4" w:space="0" w:color="auto"/>
              <w:bottom w:val="single" w:sz="4" w:space="0" w:color="auto"/>
              <w:right w:val="single" w:sz="4" w:space="0" w:color="auto"/>
            </w:tcBorders>
            <w:shd w:val="clear" w:color="000000" w:fill="FFFFFF"/>
            <w:noWrap/>
            <w:vAlign w:val="center"/>
            <w:hideMark/>
          </w:tcPr>
          <w:p w:rsidR="00415C31" w:rsidRPr="00415C31" w:rsidRDefault="00415C31" w:rsidP="0003053C">
            <w:pPr>
              <w:widowControl w:val="0"/>
              <w:spacing w:after="0" w:line="240" w:lineRule="auto"/>
              <w:ind w:firstLine="0"/>
              <w:jc w:val="center"/>
              <w:rPr>
                <w:rFonts w:ascii="Garamond" w:eastAsia="Times New Roman" w:hAnsi="Garamond" w:cs="Arial"/>
                <w:color w:val="000000"/>
                <w:spacing w:val="-4"/>
                <w:sz w:val="12"/>
                <w:szCs w:val="12"/>
                <w:lang w:val="sq-AL"/>
              </w:rPr>
            </w:pPr>
            <w:r>
              <w:rPr>
                <w:rFonts w:ascii="Garamond" w:eastAsia="Times New Roman" w:hAnsi="Garamond" w:cs="Arial"/>
                <w:color w:val="000000"/>
                <w:spacing w:val="-4"/>
                <w:sz w:val="12"/>
                <w:szCs w:val="12"/>
                <w:lang w:val="sq-AL"/>
              </w:rPr>
              <w:t xml:space="preserve">268 </w:t>
            </w:r>
          </w:p>
        </w:tc>
        <w:tc>
          <w:tcPr>
            <w:tcW w:w="216" w:type="pct"/>
            <w:tcBorders>
              <w:top w:val="single" w:sz="4" w:space="0" w:color="auto"/>
              <w:left w:val="nil"/>
              <w:bottom w:val="nil"/>
              <w:right w:val="nil"/>
            </w:tcBorders>
            <w:shd w:val="clear" w:color="000000" w:fill="FFFFFF"/>
            <w:noWrap/>
            <w:vAlign w:val="center"/>
            <w:hideMark/>
          </w:tcPr>
          <w:p w:rsidR="00415C31" w:rsidRPr="00415C31" w:rsidRDefault="00415C31" w:rsidP="0003053C">
            <w:pPr>
              <w:widowControl w:val="0"/>
              <w:spacing w:after="0" w:line="240" w:lineRule="auto"/>
              <w:ind w:firstLine="0"/>
              <w:jc w:val="center"/>
              <w:rPr>
                <w:rFonts w:ascii="Garamond" w:eastAsia="Times New Roman" w:hAnsi="Garamond" w:cs="Arial"/>
                <w:color w:val="000000"/>
                <w:spacing w:val="-4"/>
                <w:sz w:val="12"/>
                <w:szCs w:val="12"/>
                <w:lang w:val="sq-AL"/>
              </w:rPr>
            </w:pPr>
            <w:r w:rsidRPr="00415C31">
              <w:rPr>
                <w:rFonts w:ascii="Garamond" w:eastAsia="Times New Roman" w:hAnsi="Garamond" w:cs="Arial"/>
                <w:color w:val="000000"/>
                <w:spacing w:val="-4"/>
                <w:sz w:val="12"/>
                <w:szCs w:val="12"/>
                <w:lang w:val="sq-AL"/>
              </w:rPr>
              <w:t>ARE</w:t>
            </w:r>
          </w:p>
        </w:tc>
        <w:tc>
          <w:tcPr>
            <w:tcW w:w="280" w:type="pct"/>
            <w:tcBorders>
              <w:top w:val="nil"/>
              <w:left w:val="single" w:sz="8" w:space="0" w:color="auto"/>
              <w:bottom w:val="single" w:sz="4" w:space="0" w:color="auto"/>
              <w:right w:val="single" w:sz="4" w:space="0" w:color="auto"/>
            </w:tcBorders>
            <w:shd w:val="clear" w:color="000000" w:fill="FFFFFF"/>
            <w:noWrap/>
            <w:vAlign w:val="center"/>
            <w:hideMark/>
          </w:tcPr>
          <w:p w:rsidR="00415C31" w:rsidRPr="00415C31" w:rsidRDefault="00415C31" w:rsidP="0003053C">
            <w:pPr>
              <w:widowControl w:val="0"/>
              <w:spacing w:after="0" w:line="240" w:lineRule="auto"/>
              <w:ind w:firstLine="0"/>
              <w:jc w:val="center"/>
              <w:rPr>
                <w:rFonts w:ascii="Garamond" w:eastAsia="Times New Roman" w:hAnsi="Garamond" w:cs="Arial"/>
                <w:color w:val="000000"/>
                <w:spacing w:val="-4"/>
                <w:sz w:val="12"/>
                <w:szCs w:val="12"/>
                <w:lang w:val="sq-AL"/>
              </w:rPr>
            </w:pPr>
            <w:r w:rsidRPr="00415C31">
              <w:rPr>
                <w:rFonts w:ascii="Garamond" w:eastAsia="Times New Roman" w:hAnsi="Garamond" w:cs="Arial"/>
                <w:color w:val="000000"/>
                <w:spacing w:val="-4"/>
                <w:sz w:val="12"/>
                <w:szCs w:val="12"/>
                <w:lang w:val="sq-AL"/>
              </w:rPr>
              <w:t>210</w:t>
            </w:r>
          </w:p>
        </w:tc>
        <w:tc>
          <w:tcPr>
            <w:tcW w:w="311" w:type="pct"/>
            <w:tcBorders>
              <w:top w:val="single" w:sz="4" w:space="0" w:color="auto"/>
              <w:left w:val="nil"/>
              <w:bottom w:val="single" w:sz="8" w:space="0" w:color="auto"/>
              <w:right w:val="single" w:sz="4" w:space="0" w:color="auto"/>
            </w:tcBorders>
            <w:shd w:val="clear" w:color="000000" w:fill="FFFFFF"/>
            <w:noWrap/>
            <w:vAlign w:val="center"/>
            <w:hideMark/>
          </w:tcPr>
          <w:p w:rsidR="00415C31" w:rsidRPr="00415C31" w:rsidRDefault="00415C31" w:rsidP="0003053C">
            <w:pPr>
              <w:widowControl w:val="0"/>
              <w:spacing w:after="0" w:line="240" w:lineRule="auto"/>
              <w:ind w:firstLine="0"/>
              <w:jc w:val="center"/>
              <w:rPr>
                <w:rFonts w:ascii="Garamond" w:eastAsia="Times New Roman" w:hAnsi="Garamond" w:cs="Arial"/>
                <w:spacing w:val="-4"/>
                <w:sz w:val="12"/>
                <w:szCs w:val="12"/>
                <w:lang w:val="sq-AL"/>
              </w:rPr>
            </w:pPr>
            <w:r w:rsidRPr="00415C31">
              <w:rPr>
                <w:rFonts w:ascii="Garamond" w:eastAsia="Times New Roman" w:hAnsi="Garamond" w:cs="Arial"/>
                <w:spacing w:val="-4"/>
                <w:sz w:val="12"/>
                <w:szCs w:val="12"/>
                <w:lang w:val="sq-AL"/>
              </w:rPr>
              <w:t>96</w:t>
            </w:r>
          </w:p>
        </w:tc>
        <w:tc>
          <w:tcPr>
            <w:tcW w:w="216" w:type="pct"/>
            <w:tcBorders>
              <w:top w:val="single" w:sz="4" w:space="0" w:color="auto"/>
              <w:left w:val="nil"/>
              <w:bottom w:val="single" w:sz="8" w:space="0" w:color="auto"/>
              <w:right w:val="single" w:sz="8" w:space="0" w:color="auto"/>
            </w:tcBorders>
            <w:shd w:val="clear" w:color="000000" w:fill="FFFFFF"/>
            <w:noWrap/>
            <w:vAlign w:val="center"/>
            <w:hideMark/>
          </w:tcPr>
          <w:p w:rsidR="00415C31" w:rsidRPr="00415C31" w:rsidRDefault="00415C31" w:rsidP="0003053C">
            <w:pPr>
              <w:widowControl w:val="0"/>
              <w:spacing w:after="0" w:line="240" w:lineRule="auto"/>
              <w:ind w:firstLine="0"/>
              <w:jc w:val="center"/>
              <w:rPr>
                <w:rFonts w:ascii="Garamond" w:eastAsia="Times New Roman" w:hAnsi="Garamond" w:cs="Arial"/>
                <w:spacing w:val="-4"/>
                <w:sz w:val="12"/>
                <w:szCs w:val="12"/>
                <w:lang w:val="sq-AL"/>
              </w:rPr>
            </w:pPr>
            <w:r w:rsidRPr="00415C31">
              <w:rPr>
                <w:rFonts w:ascii="Garamond" w:eastAsia="Times New Roman" w:hAnsi="Garamond" w:cs="Arial"/>
                <w:spacing w:val="-4"/>
                <w:sz w:val="12"/>
                <w:szCs w:val="12"/>
                <w:lang w:val="sq-AL"/>
              </w:rPr>
              <w:t>20160</w:t>
            </w:r>
          </w:p>
        </w:tc>
        <w:tc>
          <w:tcPr>
            <w:tcW w:w="280" w:type="pct"/>
            <w:tcBorders>
              <w:top w:val="nil"/>
              <w:left w:val="nil"/>
              <w:bottom w:val="single" w:sz="4" w:space="0" w:color="auto"/>
              <w:right w:val="single" w:sz="4" w:space="0" w:color="auto"/>
            </w:tcBorders>
            <w:shd w:val="clear" w:color="000000" w:fill="FFFFFF"/>
            <w:noWrap/>
            <w:vAlign w:val="center"/>
            <w:hideMark/>
          </w:tcPr>
          <w:p w:rsidR="00415C31" w:rsidRPr="00415C31" w:rsidRDefault="00415C31" w:rsidP="0003053C">
            <w:pPr>
              <w:widowControl w:val="0"/>
              <w:spacing w:after="0" w:line="240" w:lineRule="auto"/>
              <w:ind w:firstLine="0"/>
              <w:jc w:val="center"/>
              <w:rPr>
                <w:rFonts w:ascii="Garamond" w:eastAsia="Times New Roman" w:hAnsi="Garamond" w:cs="Arial"/>
                <w:color w:val="000000"/>
                <w:spacing w:val="-4"/>
                <w:sz w:val="12"/>
                <w:szCs w:val="12"/>
                <w:lang w:val="sq-AL"/>
              </w:rPr>
            </w:pPr>
            <w:r w:rsidRPr="00415C31">
              <w:rPr>
                <w:rFonts w:ascii="Garamond" w:eastAsia="Times New Roman" w:hAnsi="Garamond" w:cs="Arial"/>
                <w:color w:val="000000"/>
                <w:spacing w:val="-4"/>
                <w:sz w:val="12"/>
                <w:szCs w:val="12"/>
                <w:lang w:val="sq-AL"/>
              </w:rPr>
              <w:t> </w:t>
            </w:r>
          </w:p>
        </w:tc>
        <w:tc>
          <w:tcPr>
            <w:tcW w:w="311" w:type="pct"/>
            <w:tcBorders>
              <w:top w:val="nil"/>
              <w:left w:val="nil"/>
              <w:bottom w:val="single" w:sz="4" w:space="0" w:color="auto"/>
              <w:right w:val="single" w:sz="4" w:space="0" w:color="auto"/>
            </w:tcBorders>
            <w:shd w:val="clear" w:color="000000" w:fill="FFFFFF"/>
            <w:noWrap/>
            <w:vAlign w:val="bottom"/>
            <w:hideMark/>
          </w:tcPr>
          <w:p w:rsidR="00415C31" w:rsidRPr="00415C31" w:rsidRDefault="00415C31" w:rsidP="0003053C">
            <w:pPr>
              <w:widowControl w:val="0"/>
              <w:spacing w:after="0" w:line="240" w:lineRule="auto"/>
              <w:ind w:firstLine="0"/>
              <w:jc w:val="center"/>
              <w:rPr>
                <w:rFonts w:ascii="Garamond" w:eastAsia="Times New Roman" w:hAnsi="Garamond" w:cs="Arial"/>
                <w:spacing w:val="-4"/>
                <w:sz w:val="12"/>
                <w:szCs w:val="12"/>
                <w:lang w:val="sq-AL"/>
              </w:rPr>
            </w:pPr>
            <w:r w:rsidRPr="00415C31">
              <w:rPr>
                <w:rFonts w:ascii="Garamond" w:eastAsia="Times New Roman" w:hAnsi="Garamond" w:cs="Arial"/>
                <w:spacing w:val="-4"/>
                <w:sz w:val="12"/>
                <w:szCs w:val="12"/>
                <w:lang w:val="sq-AL"/>
              </w:rPr>
              <w:t> </w:t>
            </w:r>
          </w:p>
        </w:tc>
        <w:tc>
          <w:tcPr>
            <w:tcW w:w="236" w:type="pct"/>
            <w:tcBorders>
              <w:top w:val="single" w:sz="4" w:space="0" w:color="auto"/>
              <w:left w:val="nil"/>
              <w:bottom w:val="nil"/>
              <w:right w:val="single" w:sz="8" w:space="0" w:color="auto"/>
            </w:tcBorders>
            <w:shd w:val="clear" w:color="000000" w:fill="FFFFFF"/>
            <w:noWrap/>
            <w:vAlign w:val="bottom"/>
            <w:hideMark/>
          </w:tcPr>
          <w:p w:rsidR="00415C31" w:rsidRPr="00415C31" w:rsidRDefault="00415C31" w:rsidP="0003053C">
            <w:pPr>
              <w:widowControl w:val="0"/>
              <w:spacing w:after="0" w:line="240" w:lineRule="auto"/>
              <w:ind w:firstLine="0"/>
              <w:jc w:val="center"/>
              <w:rPr>
                <w:rFonts w:ascii="Garamond" w:eastAsia="Times New Roman" w:hAnsi="Garamond" w:cs="Arial"/>
                <w:spacing w:val="-4"/>
                <w:sz w:val="12"/>
                <w:szCs w:val="12"/>
                <w:lang w:val="sq-AL"/>
              </w:rPr>
            </w:pPr>
            <w:r w:rsidRPr="00415C31">
              <w:rPr>
                <w:rFonts w:ascii="Garamond" w:eastAsia="Times New Roman" w:hAnsi="Garamond" w:cs="Arial"/>
                <w:spacing w:val="-4"/>
                <w:sz w:val="12"/>
                <w:szCs w:val="12"/>
                <w:lang w:val="sq-AL"/>
              </w:rPr>
              <w:t> </w:t>
            </w:r>
          </w:p>
        </w:tc>
        <w:tc>
          <w:tcPr>
            <w:tcW w:w="309" w:type="pct"/>
            <w:tcBorders>
              <w:top w:val="single" w:sz="4" w:space="0" w:color="auto"/>
              <w:left w:val="single" w:sz="4" w:space="0" w:color="auto"/>
              <w:bottom w:val="nil"/>
              <w:right w:val="single" w:sz="8" w:space="0" w:color="auto"/>
            </w:tcBorders>
            <w:shd w:val="clear" w:color="000000" w:fill="FFFFFF"/>
            <w:noWrap/>
            <w:vAlign w:val="bottom"/>
            <w:hideMark/>
          </w:tcPr>
          <w:p w:rsidR="00415C31" w:rsidRPr="00415C31" w:rsidRDefault="00415C31" w:rsidP="0003053C">
            <w:pPr>
              <w:widowControl w:val="0"/>
              <w:spacing w:after="0" w:line="240" w:lineRule="auto"/>
              <w:ind w:firstLine="0"/>
              <w:jc w:val="center"/>
              <w:rPr>
                <w:rFonts w:ascii="Garamond" w:eastAsia="Times New Roman" w:hAnsi="Garamond" w:cs="Arial"/>
                <w:spacing w:val="-4"/>
                <w:sz w:val="12"/>
                <w:szCs w:val="12"/>
                <w:lang w:val="sq-AL"/>
              </w:rPr>
            </w:pPr>
            <w:r w:rsidRPr="00415C31">
              <w:rPr>
                <w:rFonts w:ascii="Garamond" w:eastAsia="Times New Roman" w:hAnsi="Garamond" w:cs="Arial"/>
                <w:spacing w:val="-4"/>
                <w:sz w:val="12"/>
                <w:szCs w:val="12"/>
                <w:lang w:val="sq-AL"/>
              </w:rPr>
              <w:t>20160</w:t>
            </w:r>
          </w:p>
        </w:tc>
        <w:tc>
          <w:tcPr>
            <w:tcW w:w="575" w:type="pct"/>
            <w:tcBorders>
              <w:top w:val="nil"/>
              <w:left w:val="nil"/>
              <w:bottom w:val="single" w:sz="4" w:space="0" w:color="auto"/>
              <w:right w:val="single" w:sz="8" w:space="0" w:color="auto"/>
            </w:tcBorders>
            <w:shd w:val="clear" w:color="000000" w:fill="FFFFFF"/>
            <w:noWrap/>
            <w:vAlign w:val="center"/>
            <w:hideMark/>
          </w:tcPr>
          <w:p w:rsidR="00415C31" w:rsidRPr="00415C31" w:rsidRDefault="00415C31" w:rsidP="0003053C">
            <w:pPr>
              <w:widowControl w:val="0"/>
              <w:spacing w:after="0" w:line="240" w:lineRule="auto"/>
              <w:ind w:firstLine="0"/>
              <w:jc w:val="left"/>
              <w:rPr>
                <w:rFonts w:ascii="Garamond" w:eastAsia="Times New Roman" w:hAnsi="Garamond" w:cs="Arial"/>
                <w:color w:val="000000"/>
                <w:spacing w:val="-4"/>
                <w:sz w:val="12"/>
                <w:szCs w:val="12"/>
                <w:lang w:val="sq-AL"/>
              </w:rPr>
            </w:pPr>
            <w:r w:rsidRPr="00415C31">
              <w:rPr>
                <w:rFonts w:ascii="Garamond" w:eastAsia="Times New Roman" w:hAnsi="Garamond" w:cs="Arial"/>
                <w:color w:val="000000"/>
                <w:spacing w:val="-4"/>
                <w:sz w:val="12"/>
                <w:szCs w:val="12"/>
                <w:lang w:val="sq-AL"/>
              </w:rPr>
              <w:t>Konfirmuar nga ZVRPP</w:t>
            </w:r>
          </w:p>
        </w:tc>
      </w:tr>
      <w:tr w:rsidR="00415C31" w:rsidRPr="00415C31" w:rsidTr="00B057E1">
        <w:trPr>
          <w:trHeight w:val="127"/>
          <w:jc w:val="center"/>
        </w:trPr>
        <w:tc>
          <w:tcPr>
            <w:tcW w:w="175" w:type="pct"/>
            <w:tcBorders>
              <w:top w:val="single" w:sz="8" w:space="0" w:color="auto"/>
              <w:left w:val="single" w:sz="8" w:space="0" w:color="auto"/>
              <w:bottom w:val="single" w:sz="8" w:space="0" w:color="auto"/>
              <w:right w:val="single" w:sz="4" w:space="0" w:color="auto"/>
            </w:tcBorders>
            <w:shd w:val="clear" w:color="000000" w:fill="FFFFFF"/>
            <w:noWrap/>
            <w:vAlign w:val="center"/>
            <w:hideMark/>
          </w:tcPr>
          <w:p w:rsidR="00415C31" w:rsidRPr="00415C31" w:rsidRDefault="00415C31" w:rsidP="0003053C">
            <w:pPr>
              <w:widowControl w:val="0"/>
              <w:spacing w:after="0" w:line="240" w:lineRule="auto"/>
              <w:ind w:firstLine="0"/>
              <w:jc w:val="center"/>
              <w:rPr>
                <w:rFonts w:ascii="Garamond" w:eastAsia="Times New Roman" w:hAnsi="Garamond" w:cs="Arial"/>
                <w:color w:val="0070C0"/>
                <w:spacing w:val="-4"/>
                <w:sz w:val="12"/>
                <w:szCs w:val="12"/>
                <w:lang w:val="sq-AL"/>
              </w:rPr>
            </w:pPr>
            <w:r w:rsidRPr="00415C31">
              <w:rPr>
                <w:rFonts w:ascii="Garamond" w:eastAsia="Times New Roman" w:hAnsi="Garamond" w:cs="Arial"/>
                <w:color w:val="0070C0"/>
                <w:spacing w:val="-4"/>
                <w:sz w:val="12"/>
                <w:szCs w:val="12"/>
                <w:lang w:val="sq-AL"/>
              </w:rPr>
              <w:t> </w:t>
            </w:r>
          </w:p>
        </w:tc>
        <w:tc>
          <w:tcPr>
            <w:tcW w:w="995" w:type="pct"/>
            <w:tcBorders>
              <w:top w:val="single" w:sz="8" w:space="0" w:color="auto"/>
              <w:left w:val="nil"/>
              <w:bottom w:val="single" w:sz="8" w:space="0" w:color="auto"/>
              <w:right w:val="single" w:sz="4" w:space="0" w:color="auto"/>
            </w:tcBorders>
            <w:shd w:val="clear" w:color="000000" w:fill="FFFFFF"/>
            <w:noWrap/>
            <w:vAlign w:val="center"/>
            <w:hideMark/>
          </w:tcPr>
          <w:p w:rsidR="00415C31" w:rsidRPr="00415C31" w:rsidRDefault="00415C31" w:rsidP="0003053C">
            <w:pPr>
              <w:widowControl w:val="0"/>
              <w:spacing w:after="0" w:line="240" w:lineRule="auto"/>
              <w:ind w:firstLine="0"/>
              <w:rPr>
                <w:rFonts w:ascii="Garamond" w:eastAsia="Times New Roman" w:hAnsi="Garamond" w:cs="Arial"/>
                <w:b/>
                <w:bCs/>
                <w:color w:val="000000"/>
                <w:spacing w:val="-4"/>
                <w:sz w:val="12"/>
                <w:szCs w:val="12"/>
                <w:lang w:val="sq-AL"/>
              </w:rPr>
            </w:pPr>
            <w:r w:rsidRPr="00415C31">
              <w:rPr>
                <w:rFonts w:ascii="Garamond" w:eastAsia="Times New Roman" w:hAnsi="Garamond" w:cs="Arial"/>
                <w:b/>
                <w:bCs/>
                <w:color w:val="000000"/>
                <w:spacing w:val="-4"/>
                <w:sz w:val="12"/>
                <w:szCs w:val="12"/>
                <w:lang w:val="sq-AL"/>
              </w:rPr>
              <w:t>FSHATI ÇARÇOVË  Z.K. 1356 PËRMET</w:t>
            </w:r>
          </w:p>
        </w:tc>
        <w:tc>
          <w:tcPr>
            <w:tcW w:w="298" w:type="pct"/>
            <w:tcBorders>
              <w:top w:val="single" w:sz="8" w:space="0" w:color="auto"/>
              <w:left w:val="nil"/>
              <w:bottom w:val="single" w:sz="8" w:space="0" w:color="auto"/>
              <w:right w:val="single" w:sz="4" w:space="0" w:color="auto"/>
            </w:tcBorders>
            <w:shd w:val="clear" w:color="000000" w:fill="FFFFFF"/>
            <w:noWrap/>
            <w:vAlign w:val="center"/>
            <w:hideMark/>
          </w:tcPr>
          <w:p w:rsidR="00415C31" w:rsidRPr="00415C31" w:rsidRDefault="00415C31" w:rsidP="0003053C">
            <w:pPr>
              <w:widowControl w:val="0"/>
              <w:spacing w:after="0" w:line="240" w:lineRule="auto"/>
              <w:ind w:firstLine="0"/>
              <w:jc w:val="left"/>
              <w:rPr>
                <w:rFonts w:ascii="Garamond" w:eastAsia="Times New Roman" w:hAnsi="Garamond" w:cs="Arial"/>
                <w:b/>
                <w:bCs/>
                <w:color w:val="000000"/>
                <w:spacing w:val="-4"/>
                <w:sz w:val="12"/>
                <w:szCs w:val="12"/>
                <w:lang w:val="sq-AL"/>
              </w:rPr>
            </w:pPr>
            <w:r w:rsidRPr="00415C31">
              <w:rPr>
                <w:rFonts w:ascii="Garamond" w:eastAsia="Times New Roman" w:hAnsi="Garamond" w:cs="Arial"/>
                <w:b/>
                <w:bCs/>
                <w:color w:val="000000"/>
                <w:spacing w:val="-4"/>
                <w:sz w:val="12"/>
                <w:szCs w:val="12"/>
                <w:lang w:val="sq-AL"/>
              </w:rPr>
              <w:t> </w:t>
            </w:r>
          </w:p>
        </w:tc>
        <w:tc>
          <w:tcPr>
            <w:tcW w:w="374" w:type="pct"/>
            <w:tcBorders>
              <w:top w:val="single" w:sz="8" w:space="0" w:color="auto"/>
              <w:left w:val="nil"/>
              <w:bottom w:val="single" w:sz="8" w:space="0" w:color="auto"/>
              <w:right w:val="single" w:sz="4" w:space="0" w:color="auto"/>
            </w:tcBorders>
            <w:shd w:val="clear" w:color="000000" w:fill="FFFFFF"/>
            <w:noWrap/>
            <w:vAlign w:val="center"/>
            <w:hideMark/>
          </w:tcPr>
          <w:p w:rsidR="00415C31" w:rsidRPr="00415C31" w:rsidRDefault="00415C31" w:rsidP="0003053C">
            <w:pPr>
              <w:widowControl w:val="0"/>
              <w:spacing w:after="0" w:line="240" w:lineRule="auto"/>
              <w:ind w:firstLine="0"/>
              <w:jc w:val="left"/>
              <w:rPr>
                <w:rFonts w:ascii="Garamond" w:eastAsia="Times New Roman" w:hAnsi="Garamond" w:cs="Arial"/>
                <w:b/>
                <w:bCs/>
                <w:color w:val="000000"/>
                <w:spacing w:val="-4"/>
                <w:sz w:val="12"/>
                <w:szCs w:val="12"/>
                <w:lang w:val="sq-AL"/>
              </w:rPr>
            </w:pPr>
            <w:r w:rsidRPr="00415C31">
              <w:rPr>
                <w:rFonts w:ascii="Garamond" w:eastAsia="Times New Roman" w:hAnsi="Garamond" w:cs="Arial"/>
                <w:b/>
                <w:bCs/>
                <w:color w:val="000000"/>
                <w:spacing w:val="-4"/>
                <w:sz w:val="12"/>
                <w:szCs w:val="12"/>
                <w:lang w:val="sq-AL"/>
              </w:rPr>
              <w:t> </w:t>
            </w:r>
          </w:p>
        </w:tc>
        <w:tc>
          <w:tcPr>
            <w:tcW w:w="208" w:type="pct"/>
            <w:tcBorders>
              <w:top w:val="single" w:sz="8" w:space="0" w:color="auto"/>
              <w:left w:val="nil"/>
              <w:bottom w:val="single" w:sz="8" w:space="0" w:color="auto"/>
              <w:right w:val="single" w:sz="4" w:space="0" w:color="auto"/>
            </w:tcBorders>
            <w:shd w:val="clear" w:color="000000" w:fill="FFFFFF"/>
            <w:noWrap/>
            <w:vAlign w:val="center"/>
            <w:hideMark/>
          </w:tcPr>
          <w:p w:rsidR="00415C31" w:rsidRPr="00415C31" w:rsidRDefault="00415C31" w:rsidP="0003053C">
            <w:pPr>
              <w:widowControl w:val="0"/>
              <w:spacing w:after="0" w:line="240" w:lineRule="auto"/>
              <w:ind w:firstLine="0"/>
              <w:jc w:val="left"/>
              <w:rPr>
                <w:rFonts w:ascii="Garamond" w:eastAsia="Times New Roman" w:hAnsi="Garamond" w:cs="Arial"/>
                <w:b/>
                <w:bCs/>
                <w:color w:val="000000"/>
                <w:spacing w:val="-4"/>
                <w:sz w:val="12"/>
                <w:szCs w:val="12"/>
                <w:lang w:val="sq-AL"/>
              </w:rPr>
            </w:pPr>
            <w:r w:rsidRPr="00415C31">
              <w:rPr>
                <w:rFonts w:ascii="Garamond" w:eastAsia="Times New Roman" w:hAnsi="Garamond" w:cs="Arial"/>
                <w:b/>
                <w:bCs/>
                <w:color w:val="000000"/>
                <w:spacing w:val="-4"/>
                <w:sz w:val="12"/>
                <w:szCs w:val="12"/>
                <w:lang w:val="sq-AL"/>
              </w:rPr>
              <w:t> </w:t>
            </w:r>
          </w:p>
        </w:tc>
        <w:tc>
          <w:tcPr>
            <w:tcW w:w="215" w:type="pct"/>
            <w:tcBorders>
              <w:top w:val="single" w:sz="8" w:space="0" w:color="auto"/>
              <w:left w:val="nil"/>
              <w:bottom w:val="single" w:sz="8" w:space="0" w:color="auto"/>
              <w:right w:val="single" w:sz="4" w:space="0" w:color="auto"/>
            </w:tcBorders>
            <w:shd w:val="clear" w:color="000000" w:fill="FFFFFF"/>
            <w:noWrap/>
            <w:vAlign w:val="center"/>
            <w:hideMark/>
          </w:tcPr>
          <w:p w:rsidR="00415C31" w:rsidRPr="00415C31" w:rsidRDefault="00415C31" w:rsidP="0003053C">
            <w:pPr>
              <w:widowControl w:val="0"/>
              <w:spacing w:after="0" w:line="240" w:lineRule="auto"/>
              <w:ind w:firstLine="0"/>
              <w:jc w:val="left"/>
              <w:rPr>
                <w:rFonts w:ascii="Garamond" w:eastAsia="Times New Roman" w:hAnsi="Garamond" w:cs="Arial"/>
                <w:b/>
                <w:bCs/>
                <w:color w:val="000000"/>
                <w:spacing w:val="-4"/>
                <w:sz w:val="12"/>
                <w:szCs w:val="12"/>
                <w:lang w:val="sq-AL"/>
              </w:rPr>
            </w:pPr>
            <w:r w:rsidRPr="00415C31">
              <w:rPr>
                <w:rFonts w:ascii="Garamond" w:eastAsia="Times New Roman" w:hAnsi="Garamond" w:cs="Arial"/>
                <w:b/>
                <w:bCs/>
                <w:color w:val="000000"/>
                <w:spacing w:val="-4"/>
                <w:sz w:val="12"/>
                <w:szCs w:val="12"/>
                <w:lang w:val="sq-AL"/>
              </w:rPr>
              <w:t> </w:t>
            </w:r>
          </w:p>
        </w:tc>
        <w:tc>
          <w:tcPr>
            <w:tcW w:w="216" w:type="pct"/>
            <w:tcBorders>
              <w:top w:val="single" w:sz="8" w:space="0" w:color="auto"/>
              <w:left w:val="nil"/>
              <w:bottom w:val="single" w:sz="8" w:space="0" w:color="auto"/>
              <w:right w:val="single" w:sz="4" w:space="0" w:color="auto"/>
            </w:tcBorders>
            <w:shd w:val="clear" w:color="000000" w:fill="FFFFFF"/>
            <w:noWrap/>
            <w:vAlign w:val="center"/>
            <w:hideMark/>
          </w:tcPr>
          <w:p w:rsidR="00415C31" w:rsidRPr="00415C31" w:rsidRDefault="00415C31" w:rsidP="0003053C">
            <w:pPr>
              <w:widowControl w:val="0"/>
              <w:spacing w:after="0" w:line="240" w:lineRule="auto"/>
              <w:ind w:firstLine="0"/>
              <w:jc w:val="left"/>
              <w:rPr>
                <w:rFonts w:ascii="Garamond" w:eastAsia="Times New Roman" w:hAnsi="Garamond" w:cs="Arial"/>
                <w:b/>
                <w:bCs/>
                <w:color w:val="000000"/>
                <w:spacing w:val="-4"/>
                <w:sz w:val="12"/>
                <w:szCs w:val="12"/>
                <w:lang w:val="sq-AL"/>
              </w:rPr>
            </w:pPr>
            <w:r w:rsidRPr="00415C31">
              <w:rPr>
                <w:rFonts w:ascii="Garamond" w:eastAsia="Times New Roman" w:hAnsi="Garamond" w:cs="Arial"/>
                <w:b/>
                <w:bCs/>
                <w:color w:val="000000"/>
                <w:spacing w:val="-4"/>
                <w:sz w:val="12"/>
                <w:szCs w:val="12"/>
                <w:lang w:val="sq-AL"/>
              </w:rPr>
              <w:t> </w:t>
            </w:r>
          </w:p>
        </w:tc>
        <w:tc>
          <w:tcPr>
            <w:tcW w:w="280" w:type="pct"/>
            <w:tcBorders>
              <w:top w:val="single" w:sz="8" w:space="0" w:color="auto"/>
              <w:left w:val="single" w:sz="8" w:space="0" w:color="auto"/>
              <w:bottom w:val="single" w:sz="8" w:space="0" w:color="auto"/>
              <w:right w:val="single" w:sz="4" w:space="0" w:color="auto"/>
            </w:tcBorders>
            <w:shd w:val="clear" w:color="000000" w:fill="FFFFFF"/>
            <w:noWrap/>
            <w:vAlign w:val="center"/>
            <w:hideMark/>
          </w:tcPr>
          <w:p w:rsidR="00415C31" w:rsidRPr="00415C31" w:rsidRDefault="00415C31" w:rsidP="0003053C">
            <w:pPr>
              <w:widowControl w:val="0"/>
              <w:spacing w:after="0" w:line="240" w:lineRule="auto"/>
              <w:ind w:firstLine="0"/>
              <w:jc w:val="left"/>
              <w:rPr>
                <w:rFonts w:ascii="Garamond" w:eastAsia="Times New Roman" w:hAnsi="Garamond" w:cs="Arial"/>
                <w:color w:val="000000"/>
                <w:spacing w:val="-4"/>
                <w:sz w:val="12"/>
                <w:szCs w:val="12"/>
                <w:lang w:val="sq-AL"/>
              </w:rPr>
            </w:pPr>
            <w:r w:rsidRPr="00415C31">
              <w:rPr>
                <w:rFonts w:ascii="Garamond" w:eastAsia="Times New Roman" w:hAnsi="Garamond" w:cs="Arial"/>
                <w:color w:val="000000"/>
                <w:spacing w:val="-4"/>
                <w:sz w:val="12"/>
                <w:szCs w:val="12"/>
                <w:lang w:val="sq-AL"/>
              </w:rPr>
              <w:t> </w:t>
            </w:r>
          </w:p>
        </w:tc>
        <w:tc>
          <w:tcPr>
            <w:tcW w:w="311" w:type="pct"/>
            <w:tcBorders>
              <w:top w:val="nil"/>
              <w:left w:val="nil"/>
              <w:bottom w:val="single" w:sz="8" w:space="0" w:color="auto"/>
              <w:right w:val="single" w:sz="4" w:space="0" w:color="auto"/>
            </w:tcBorders>
            <w:shd w:val="clear" w:color="000000" w:fill="FFFFFF"/>
            <w:noWrap/>
            <w:vAlign w:val="center"/>
            <w:hideMark/>
          </w:tcPr>
          <w:p w:rsidR="00415C31" w:rsidRPr="00415C31" w:rsidRDefault="00415C31" w:rsidP="0003053C">
            <w:pPr>
              <w:widowControl w:val="0"/>
              <w:spacing w:after="0" w:line="240" w:lineRule="auto"/>
              <w:ind w:firstLine="0"/>
              <w:jc w:val="left"/>
              <w:rPr>
                <w:rFonts w:ascii="Garamond" w:eastAsia="Times New Roman" w:hAnsi="Garamond" w:cs="Arial"/>
                <w:spacing w:val="-4"/>
                <w:sz w:val="12"/>
                <w:szCs w:val="12"/>
                <w:lang w:val="sq-AL"/>
              </w:rPr>
            </w:pPr>
            <w:r w:rsidRPr="00415C31">
              <w:rPr>
                <w:rFonts w:ascii="Garamond" w:eastAsia="Times New Roman" w:hAnsi="Garamond" w:cs="Arial"/>
                <w:spacing w:val="-4"/>
                <w:sz w:val="12"/>
                <w:szCs w:val="12"/>
                <w:lang w:val="sq-AL"/>
              </w:rPr>
              <w:t> </w:t>
            </w:r>
          </w:p>
        </w:tc>
        <w:tc>
          <w:tcPr>
            <w:tcW w:w="216" w:type="pct"/>
            <w:tcBorders>
              <w:top w:val="nil"/>
              <w:left w:val="nil"/>
              <w:bottom w:val="single" w:sz="8" w:space="0" w:color="auto"/>
              <w:right w:val="single" w:sz="8" w:space="0" w:color="auto"/>
            </w:tcBorders>
            <w:shd w:val="clear" w:color="000000" w:fill="FFFFFF"/>
            <w:noWrap/>
            <w:vAlign w:val="center"/>
            <w:hideMark/>
          </w:tcPr>
          <w:p w:rsidR="00415C31" w:rsidRPr="00415C31" w:rsidRDefault="00415C31" w:rsidP="0003053C">
            <w:pPr>
              <w:widowControl w:val="0"/>
              <w:spacing w:after="0" w:line="240" w:lineRule="auto"/>
              <w:ind w:firstLine="0"/>
              <w:jc w:val="left"/>
              <w:rPr>
                <w:rFonts w:ascii="Garamond" w:eastAsia="Times New Roman" w:hAnsi="Garamond" w:cs="Arial"/>
                <w:spacing w:val="-4"/>
                <w:sz w:val="12"/>
                <w:szCs w:val="12"/>
                <w:lang w:val="sq-AL"/>
              </w:rPr>
            </w:pPr>
            <w:r w:rsidRPr="00415C31">
              <w:rPr>
                <w:rFonts w:ascii="Garamond" w:eastAsia="Times New Roman" w:hAnsi="Garamond" w:cs="Arial"/>
                <w:spacing w:val="-4"/>
                <w:sz w:val="12"/>
                <w:szCs w:val="12"/>
                <w:lang w:val="sq-AL"/>
              </w:rPr>
              <w:t> </w:t>
            </w:r>
          </w:p>
        </w:tc>
        <w:tc>
          <w:tcPr>
            <w:tcW w:w="280" w:type="pct"/>
            <w:tcBorders>
              <w:top w:val="single" w:sz="8" w:space="0" w:color="auto"/>
              <w:left w:val="nil"/>
              <w:bottom w:val="single" w:sz="8" w:space="0" w:color="auto"/>
              <w:right w:val="single" w:sz="4" w:space="0" w:color="auto"/>
            </w:tcBorders>
            <w:shd w:val="clear" w:color="000000" w:fill="FFFFFF"/>
            <w:noWrap/>
            <w:vAlign w:val="center"/>
            <w:hideMark/>
          </w:tcPr>
          <w:p w:rsidR="00415C31" w:rsidRPr="00415C31" w:rsidRDefault="00415C31" w:rsidP="0003053C">
            <w:pPr>
              <w:widowControl w:val="0"/>
              <w:spacing w:after="0" w:line="240" w:lineRule="auto"/>
              <w:ind w:firstLine="0"/>
              <w:jc w:val="left"/>
              <w:rPr>
                <w:rFonts w:ascii="Garamond" w:eastAsia="Times New Roman" w:hAnsi="Garamond" w:cs="Arial"/>
                <w:spacing w:val="-4"/>
                <w:sz w:val="12"/>
                <w:szCs w:val="12"/>
                <w:lang w:val="sq-AL"/>
              </w:rPr>
            </w:pPr>
            <w:r w:rsidRPr="00415C31">
              <w:rPr>
                <w:rFonts w:ascii="Garamond" w:eastAsia="Times New Roman" w:hAnsi="Garamond" w:cs="Arial"/>
                <w:spacing w:val="-4"/>
                <w:sz w:val="12"/>
                <w:szCs w:val="12"/>
                <w:lang w:val="sq-AL"/>
              </w:rPr>
              <w:t> </w:t>
            </w:r>
          </w:p>
        </w:tc>
        <w:tc>
          <w:tcPr>
            <w:tcW w:w="311" w:type="pct"/>
            <w:tcBorders>
              <w:top w:val="single" w:sz="8" w:space="0" w:color="auto"/>
              <w:left w:val="nil"/>
              <w:bottom w:val="single" w:sz="8" w:space="0" w:color="auto"/>
              <w:right w:val="single" w:sz="4" w:space="0" w:color="auto"/>
            </w:tcBorders>
            <w:shd w:val="clear" w:color="000000" w:fill="FFFFFF"/>
            <w:noWrap/>
            <w:vAlign w:val="center"/>
            <w:hideMark/>
          </w:tcPr>
          <w:p w:rsidR="00415C31" w:rsidRPr="00415C31" w:rsidRDefault="00415C31" w:rsidP="0003053C">
            <w:pPr>
              <w:widowControl w:val="0"/>
              <w:spacing w:after="0" w:line="240" w:lineRule="auto"/>
              <w:ind w:firstLine="0"/>
              <w:jc w:val="left"/>
              <w:rPr>
                <w:rFonts w:ascii="Garamond" w:eastAsia="Times New Roman" w:hAnsi="Garamond" w:cs="Arial"/>
                <w:b/>
                <w:bCs/>
                <w:spacing w:val="-4"/>
                <w:sz w:val="12"/>
                <w:szCs w:val="12"/>
                <w:lang w:val="sq-AL"/>
              </w:rPr>
            </w:pPr>
            <w:r w:rsidRPr="00415C31">
              <w:rPr>
                <w:rFonts w:ascii="Garamond" w:eastAsia="Times New Roman" w:hAnsi="Garamond" w:cs="Arial"/>
                <w:b/>
                <w:bCs/>
                <w:spacing w:val="-4"/>
                <w:sz w:val="12"/>
                <w:szCs w:val="12"/>
                <w:lang w:val="sq-AL"/>
              </w:rPr>
              <w:t> </w:t>
            </w:r>
          </w:p>
        </w:tc>
        <w:tc>
          <w:tcPr>
            <w:tcW w:w="236" w:type="pct"/>
            <w:tcBorders>
              <w:top w:val="single" w:sz="8" w:space="0" w:color="auto"/>
              <w:left w:val="nil"/>
              <w:bottom w:val="single" w:sz="8" w:space="0" w:color="auto"/>
              <w:right w:val="single" w:sz="8" w:space="0" w:color="auto"/>
            </w:tcBorders>
            <w:shd w:val="clear" w:color="000000" w:fill="FFFFFF"/>
            <w:noWrap/>
            <w:vAlign w:val="center"/>
            <w:hideMark/>
          </w:tcPr>
          <w:p w:rsidR="00415C31" w:rsidRPr="00415C31" w:rsidRDefault="00415C31" w:rsidP="0003053C">
            <w:pPr>
              <w:widowControl w:val="0"/>
              <w:spacing w:after="0" w:line="240" w:lineRule="auto"/>
              <w:ind w:firstLine="0"/>
              <w:jc w:val="left"/>
              <w:rPr>
                <w:rFonts w:ascii="Garamond" w:eastAsia="Times New Roman" w:hAnsi="Garamond" w:cs="Arial"/>
                <w:b/>
                <w:bCs/>
                <w:spacing w:val="-4"/>
                <w:sz w:val="12"/>
                <w:szCs w:val="12"/>
                <w:lang w:val="sq-AL"/>
              </w:rPr>
            </w:pPr>
            <w:r w:rsidRPr="00415C31">
              <w:rPr>
                <w:rFonts w:ascii="Garamond" w:eastAsia="Times New Roman" w:hAnsi="Garamond" w:cs="Arial"/>
                <w:b/>
                <w:bCs/>
                <w:spacing w:val="-4"/>
                <w:sz w:val="12"/>
                <w:szCs w:val="12"/>
                <w:lang w:val="sq-AL"/>
              </w:rPr>
              <w:t> </w:t>
            </w:r>
          </w:p>
        </w:tc>
        <w:tc>
          <w:tcPr>
            <w:tcW w:w="309" w:type="pct"/>
            <w:tcBorders>
              <w:top w:val="single" w:sz="8" w:space="0" w:color="auto"/>
              <w:left w:val="nil"/>
              <w:bottom w:val="single" w:sz="8" w:space="0" w:color="auto"/>
              <w:right w:val="single" w:sz="8" w:space="0" w:color="auto"/>
            </w:tcBorders>
            <w:shd w:val="clear" w:color="000000" w:fill="FFFFFF"/>
            <w:noWrap/>
            <w:vAlign w:val="center"/>
            <w:hideMark/>
          </w:tcPr>
          <w:p w:rsidR="00415C31" w:rsidRPr="00415C31" w:rsidRDefault="00415C31" w:rsidP="0003053C">
            <w:pPr>
              <w:widowControl w:val="0"/>
              <w:spacing w:after="0" w:line="240" w:lineRule="auto"/>
              <w:ind w:firstLine="0"/>
              <w:jc w:val="left"/>
              <w:rPr>
                <w:rFonts w:ascii="Garamond" w:eastAsia="Times New Roman" w:hAnsi="Garamond" w:cs="Arial"/>
                <w:b/>
                <w:bCs/>
                <w:spacing w:val="-4"/>
                <w:sz w:val="12"/>
                <w:szCs w:val="12"/>
                <w:lang w:val="sq-AL"/>
              </w:rPr>
            </w:pPr>
            <w:r w:rsidRPr="00415C31">
              <w:rPr>
                <w:rFonts w:ascii="Garamond" w:eastAsia="Times New Roman" w:hAnsi="Garamond" w:cs="Arial"/>
                <w:b/>
                <w:bCs/>
                <w:spacing w:val="-4"/>
                <w:sz w:val="12"/>
                <w:szCs w:val="12"/>
                <w:lang w:val="sq-AL"/>
              </w:rPr>
              <w:t> </w:t>
            </w:r>
          </w:p>
        </w:tc>
        <w:tc>
          <w:tcPr>
            <w:tcW w:w="575" w:type="pct"/>
            <w:tcBorders>
              <w:top w:val="single" w:sz="8" w:space="0" w:color="auto"/>
              <w:left w:val="nil"/>
              <w:bottom w:val="single" w:sz="8" w:space="0" w:color="auto"/>
              <w:right w:val="single" w:sz="8" w:space="0" w:color="auto"/>
            </w:tcBorders>
            <w:shd w:val="clear" w:color="000000" w:fill="FFFFFF"/>
            <w:noWrap/>
            <w:vAlign w:val="center"/>
            <w:hideMark/>
          </w:tcPr>
          <w:p w:rsidR="00415C31" w:rsidRPr="00415C31" w:rsidRDefault="00415C31" w:rsidP="0003053C">
            <w:pPr>
              <w:widowControl w:val="0"/>
              <w:spacing w:after="0" w:line="240" w:lineRule="auto"/>
              <w:ind w:firstLine="0"/>
              <w:jc w:val="left"/>
              <w:rPr>
                <w:rFonts w:ascii="Garamond" w:eastAsia="Times New Roman" w:hAnsi="Garamond" w:cs="Arial"/>
                <w:color w:val="000000"/>
                <w:spacing w:val="-4"/>
                <w:sz w:val="12"/>
                <w:szCs w:val="12"/>
                <w:lang w:val="sq-AL"/>
              </w:rPr>
            </w:pPr>
            <w:r w:rsidRPr="00415C31">
              <w:rPr>
                <w:rFonts w:ascii="Garamond" w:eastAsia="Times New Roman" w:hAnsi="Garamond" w:cs="Arial"/>
                <w:color w:val="000000"/>
                <w:spacing w:val="-4"/>
                <w:sz w:val="12"/>
                <w:szCs w:val="12"/>
                <w:lang w:val="sq-AL"/>
              </w:rPr>
              <w:t> </w:t>
            </w:r>
          </w:p>
        </w:tc>
      </w:tr>
      <w:tr w:rsidR="00415C31" w:rsidRPr="00415C31" w:rsidTr="00B057E1">
        <w:trPr>
          <w:trHeight w:val="127"/>
          <w:jc w:val="center"/>
        </w:trPr>
        <w:tc>
          <w:tcPr>
            <w:tcW w:w="175" w:type="pct"/>
            <w:tcBorders>
              <w:top w:val="nil"/>
              <w:left w:val="single" w:sz="8" w:space="0" w:color="auto"/>
              <w:bottom w:val="single" w:sz="4" w:space="0" w:color="auto"/>
              <w:right w:val="single" w:sz="4" w:space="0" w:color="auto"/>
            </w:tcBorders>
            <w:shd w:val="clear" w:color="auto" w:fill="auto"/>
            <w:noWrap/>
            <w:vAlign w:val="center"/>
            <w:hideMark/>
          </w:tcPr>
          <w:p w:rsidR="00415C31" w:rsidRPr="00415C31" w:rsidRDefault="00415C31" w:rsidP="0003053C">
            <w:pPr>
              <w:widowControl w:val="0"/>
              <w:spacing w:after="0" w:line="240" w:lineRule="auto"/>
              <w:ind w:firstLine="0"/>
              <w:jc w:val="center"/>
              <w:rPr>
                <w:rFonts w:ascii="Garamond" w:eastAsia="Times New Roman" w:hAnsi="Garamond" w:cs="Arial"/>
                <w:spacing w:val="-4"/>
                <w:sz w:val="12"/>
                <w:szCs w:val="12"/>
                <w:lang w:val="sq-AL"/>
              </w:rPr>
            </w:pPr>
            <w:r w:rsidRPr="00415C31">
              <w:rPr>
                <w:rFonts w:ascii="Garamond" w:eastAsia="Times New Roman" w:hAnsi="Garamond" w:cs="Arial"/>
                <w:spacing w:val="-4"/>
                <w:sz w:val="12"/>
                <w:szCs w:val="12"/>
                <w:lang w:val="sq-AL"/>
              </w:rPr>
              <w:t>5</w:t>
            </w:r>
          </w:p>
        </w:tc>
        <w:tc>
          <w:tcPr>
            <w:tcW w:w="995" w:type="pct"/>
            <w:tcBorders>
              <w:top w:val="nil"/>
              <w:left w:val="nil"/>
              <w:bottom w:val="single" w:sz="4" w:space="0" w:color="auto"/>
              <w:right w:val="single" w:sz="4" w:space="0" w:color="auto"/>
            </w:tcBorders>
            <w:shd w:val="clear" w:color="000000" w:fill="FFFFFF"/>
            <w:vAlign w:val="center"/>
            <w:hideMark/>
          </w:tcPr>
          <w:p w:rsidR="00415C31" w:rsidRPr="00415C31" w:rsidRDefault="00415C31" w:rsidP="0003053C">
            <w:pPr>
              <w:widowControl w:val="0"/>
              <w:spacing w:after="0" w:line="240" w:lineRule="auto"/>
              <w:ind w:firstLine="0"/>
              <w:rPr>
                <w:rFonts w:ascii="Garamond" w:eastAsia="Times New Roman" w:hAnsi="Garamond" w:cs="Arial"/>
                <w:spacing w:val="-4"/>
                <w:sz w:val="12"/>
                <w:szCs w:val="12"/>
                <w:lang w:val="sq-AL"/>
              </w:rPr>
            </w:pPr>
            <w:r w:rsidRPr="00415C31">
              <w:rPr>
                <w:rFonts w:ascii="Garamond" w:eastAsia="Times New Roman" w:hAnsi="Garamond" w:cs="Arial"/>
                <w:spacing w:val="-4"/>
                <w:sz w:val="12"/>
                <w:szCs w:val="12"/>
                <w:lang w:val="sq-AL"/>
              </w:rPr>
              <w:t xml:space="preserve">MYNEDET </w:t>
            </w:r>
          </w:p>
          <w:p w:rsidR="00415C31" w:rsidRPr="00415C31" w:rsidRDefault="00415C31" w:rsidP="0003053C">
            <w:pPr>
              <w:widowControl w:val="0"/>
              <w:spacing w:after="0" w:line="240" w:lineRule="auto"/>
              <w:ind w:firstLine="0"/>
              <w:rPr>
                <w:rFonts w:ascii="Garamond" w:eastAsia="Times New Roman" w:hAnsi="Garamond" w:cs="Arial"/>
                <w:spacing w:val="-4"/>
                <w:sz w:val="12"/>
                <w:szCs w:val="12"/>
                <w:lang w:val="sq-AL"/>
              </w:rPr>
            </w:pPr>
            <w:r w:rsidRPr="00415C31">
              <w:rPr>
                <w:rFonts w:ascii="Garamond" w:eastAsia="Times New Roman" w:hAnsi="Garamond" w:cs="Arial"/>
                <w:spacing w:val="-4"/>
                <w:sz w:val="12"/>
                <w:szCs w:val="12"/>
                <w:lang w:val="sq-AL"/>
              </w:rPr>
              <w:t>BUJAR PELLUMBESHA</w:t>
            </w:r>
          </w:p>
        </w:tc>
        <w:tc>
          <w:tcPr>
            <w:tcW w:w="298" w:type="pct"/>
            <w:tcBorders>
              <w:top w:val="nil"/>
              <w:left w:val="nil"/>
              <w:bottom w:val="single" w:sz="4" w:space="0" w:color="auto"/>
              <w:right w:val="single" w:sz="4" w:space="0" w:color="auto"/>
            </w:tcBorders>
            <w:shd w:val="clear" w:color="000000" w:fill="FFFFFF"/>
            <w:vAlign w:val="center"/>
            <w:hideMark/>
          </w:tcPr>
          <w:p w:rsidR="00415C31" w:rsidRPr="00415C31" w:rsidRDefault="00415C31" w:rsidP="0003053C">
            <w:pPr>
              <w:widowControl w:val="0"/>
              <w:spacing w:after="0" w:line="240" w:lineRule="auto"/>
              <w:ind w:firstLine="0"/>
              <w:jc w:val="center"/>
              <w:rPr>
                <w:rFonts w:ascii="Garamond" w:eastAsia="Times New Roman" w:hAnsi="Garamond" w:cs="Arial"/>
                <w:color w:val="000000"/>
                <w:spacing w:val="-4"/>
                <w:sz w:val="12"/>
                <w:szCs w:val="12"/>
                <w:lang w:val="sq-AL"/>
              </w:rPr>
            </w:pPr>
            <w:r w:rsidRPr="00415C31">
              <w:rPr>
                <w:rFonts w:ascii="Garamond" w:eastAsia="Times New Roman" w:hAnsi="Garamond" w:cs="Arial"/>
                <w:color w:val="000000"/>
                <w:spacing w:val="-4"/>
                <w:sz w:val="12"/>
                <w:szCs w:val="12"/>
                <w:lang w:val="sq-AL"/>
              </w:rPr>
              <w:t>QAMIL FENAI FENAI</w:t>
            </w:r>
          </w:p>
        </w:tc>
        <w:tc>
          <w:tcPr>
            <w:tcW w:w="374" w:type="pct"/>
            <w:tcBorders>
              <w:top w:val="nil"/>
              <w:left w:val="nil"/>
              <w:bottom w:val="single" w:sz="4" w:space="0" w:color="auto"/>
              <w:right w:val="single" w:sz="4" w:space="0" w:color="auto"/>
            </w:tcBorders>
            <w:shd w:val="clear" w:color="000000" w:fill="FFFFFF"/>
            <w:vAlign w:val="center"/>
            <w:hideMark/>
          </w:tcPr>
          <w:p w:rsidR="00415C31" w:rsidRPr="00415C31" w:rsidRDefault="00415C31" w:rsidP="0003053C">
            <w:pPr>
              <w:widowControl w:val="0"/>
              <w:spacing w:after="0" w:line="240" w:lineRule="auto"/>
              <w:ind w:firstLine="0"/>
              <w:jc w:val="center"/>
              <w:rPr>
                <w:rFonts w:ascii="Garamond" w:eastAsia="Times New Roman" w:hAnsi="Garamond" w:cs="Arial"/>
                <w:color w:val="000000"/>
                <w:spacing w:val="-4"/>
                <w:sz w:val="12"/>
                <w:szCs w:val="12"/>
                <w:lang w:val="sq-AL"/>
              </w:rPr>
            </w:pPr>
            <w:r w:rsidRPr="00415C31">
              <w:rPr>
                <w:rFonts w:ascii="Garamond" w:eastAsia="Times New Roman" w:hAnsi="Garamond" w:cs="Arial"/>
                <w:color w:val="000000"/>
                <w:spacing w:val="-4"/>
                <w:sz w:val="12"/>
                <w:szCs w:val="12"/>
                <w:lang w:val="sq-AL"/>
              </w:rPr>
              <w:t>RAMOLLI RAMOLLI RAMOLLI</w:t>
            </w:r>
          </w:p>
        </w:tc>
        <w:tc>
          <w:tcPr>
            <w:tcW w:w="208" w:type="pct"/>
            <w:tcBorders>
              <w:top w:val="nil"/>
              <w:left w:val="nil"/>
              <w:bottom w:val="single" w:sz="4" w:space="0" w:color="auto"/>
              <w:right w:val="single" w:sz="4" w:space="0" w:color="auto"/>
            </w:tcBorders>
            <w:shd w:val="clear" w:color="000000" w:fill="FFFFFF"/>
            <w:noWrap/>
            <w:vAlign w:val="center"/>
            <w:hideMark/>
          </w:tcPr>
          <w:p w:rsidR="00415C31" w:rsidRPr="00415C31" w:rsidRDefault="00415C31" w:rsidP="0003053C">
            <w:pPr>
              <w:widowControl w:val="0"/>
              <w:spacing w:after="0" w:line="240" w:lineRule="auto"/>
              <w:ind w:firstLine="0"/>
              <w:jc w:val="center"/>
              <w:rPr>
                <w:rFonts w:ascii="Garamond" w:eastAsia="Times New Roman" w:hAnsi="Garamond" w:cs="Arial"/>
                <w:spacing w:val="-4"/>
                <w:sz w:val="12"/>
                <w:szCs w:val="12"/>
                <w:lang w:val="sq-AL"/>
              </w:rPr>
            </w:pPr>
            <w:r w:rsidRPr="00415C31">
              <w:rPr>
                <w:rFonts w:ascii="Garamond" w:eastAsia="Times New Roman" w:hAnsi="Garamond" w:cs="Arial"/>
                <w:spacing w:val="-4"/>
                <w:sz w:val="12"/>
                <w:szCs w:val="12"/>
                <w:lang w:val="sq-AL"/>
              </w:rPr>
              <w:t>1356</w:t>
            </w:r>
          </w:p>
        </w:tc>
        <w:tc>
          <w:tcPr>
            <w:tcW w:w="215" w:type="pct"/>
            <w:tcBorders>
              <w:top w:val="nil"/>
              <w:left w:val="nil"/>
              <w:bottom w:val="single" w:sz="4" w:space="0" w:color="auto"/>
              <w:right w:val="single" w:sz="4" w:space="0" w:color="auto"/>
            </w:tcBorders>
            <w:shd w:val="clear" w:color="000000" w:fill="FFFFFF"/>
            <w:noWrap/>
            <w:vAlign w:val="center"/>
            <w:hideMark/>
          </w:tcPr>
          <w:p w:rsidR="00415C31" w:rsidRPr="00415C31" w:rsidRDefault="00415C31" w:rsidP="0003053C">
            <w:pPr>
              <w:widowControl w:val="0"/>
              <w:spacing w:after="0" w:line="240" w:lineRule="auto"/>
              <w:ind w:firstLine="0"/>
              <w:jc w:val="center"/>
              <w:rPr>
                <w:rFonts w:ascii="Garamond" w:eastAsia="Times New Roman" w:hAnsi="Garamond" w:cs="Arial"/>
                <w:color w:val="000000"/>
                <w:spacing w:val="-4"/>
                <w:sz w:val="12"/>
                <w:szCs w:val="12"/>
                <w:lang w:val="sq-AL"/>
              </w:rPr>
            </w:pPr>
            <w:r w:rsidRPr="00415C31">
              <w:rPr>
                <w:rFonts w:ascii="Garamond" w:eastAsia="Times New Roman" w:hAnsi="Garamond" w:cs="Arial"/>
                <w:color w:val="000000"/>
                <w:spacing w:val="-4"/>
                <w:sz w:val="12"/>
                <w:szCs w:val="12"/>
                <w:lang w:val="sq-AL"/>
              </w:rPr>
              <w:t>15-68.</w:t>
            </w:r>
          </w:p>
        </w:tc>
        <w:tc>
          <w:tcPr>
            <w:tcW w:w="216" w:type="pct"/>
            <w:tcBorders>
              <w:top w:val="nil"/>
              <w:left w:val="nil"/>
              <w:bottom w:val="single" w:sz="4" w:space="0" w:color="auto"/>
              <w:right w:val="single" w:sz="8" w:space="0" w:color="auto"/>
            </w:tcBorders>
            <w:shd w:val="clear" w:color="000000" w:fill="FFFFFF"/>
            <w:noWrap/>
            <w:vAlign w:val="center"/>
            <w:hideMark/>
          </w:tcPr>
          <w:p w:rsidR="00415C31" w:rsidRPr="00415C31" w:rsidRDefault="00415C31" w:rsidP="0003053C">
            <w:pPr>
              <w:widowControl w:val="0"/>
              <w:spacing w:after="0" w:line="240" w:lineRule="auto"/>
              <w:ind w:firstLine="0"/>
              <w:jc w:val="center"/>
              <w:rPr>
                <w:rFonts w:ascii="Garamond" w:eastAsia="Times New Roman" w:hAnsi="Garamond" w:cs="Arial"/>
                <w:color w:val="000000"/>
                <w:spacing w:val="-4"/>
                <w:sz w:val="12"/>
                <w:szCs w:val="12"/>
                <w:lang w:val="sq-AL"/>
              </w:rPr>
            </w:pPr>
            <w:r w:rsidRPr="00415C31">
              <w:rPr>
                <w:rFonts w:ascii="Garamond" w:eastAsia="Times New Roman" w:hAnsi="Garamond" w:cs="Arial"/>
                <w:color w:val="000000"/>
                <w:spacing w:val="-4"/>
                <w:sz w:val="12"/>
                <w:szCs w:val="12"/>
                <w:lang w:val="sq-AL"/>
              </w:rPr>
              <w:t>PYLL</w:t>
            </w:r>
          </w:p>
        </w:tc>
        <w:tc>
          <w:tcPr>
            <w:tcW w:w="280" w:type="pct"/>
            <w:tcBorders>
              <w:top w:val="nil"/>
              <w:left w:val="nil"/>
              <w:bottom w:val="single" w:sz="4" w:space="0" w:color="auto"/>
              <w:right w:val="nil"/>
            </w:tcBorders>
            <w:shd w:val="clear" w:color="auto" w:fill="auto"/>
            <w:noWrap/>
            <w:vAlign w:val="center"/>
            <w:hideMark/>
          </w:tcPr>
          <w:p w:rsidR="00415C31" w:rsidRPr="00415C31" w:rsidRDefault="00415C31" w:rsidP="0003053C">
            <w:pPr>
              <w:widowControl w:val="0"/>
              <w:spacing w:after="0" w:line="240" w:lineRule="auto"/>
              <w:ind w:firstLine="0"/>
              <w:jc w:val="center"/>
              <w:rPr>
                <w:rFonts w:ascii="Garamond" w:eastAsia="Times New Roman" w:hAnsi="Garamond" w:cs="Arial"/>
                <w:spacing w:val="-4"/>
                <w:sz w:val="12"/>
                <w:szCs w:val="12"/>
                <w:lang w:val="sq-AL"/>
              </w:rPr>
            </w:pPr>
            <w:r w:rsidRPr="00415C31">
              <w:rPr>
                <w:rFonts w:ascii="Garamond" w:eastAsia="Times New Roman" w:hAnsi="Garamond" w:cs="Arial"/>
                <w:spacing w:val="-4"/>
                <w:sz w:val="12"/>
                <w:szCs w:val="12"/>
                <w:lang w:val="sq-AL"/>
              </w:rPr>
              <w:t> </w:t>
            </w:r>
          </w:p>
        </w:tc>
        <w:tc>
          <w:tcPr>
            <w:tcW w:w="311" w:type="pct"/>
            <w:tcBorders>
              <w:top w:val="nil"/>
              <w:left w:val="single" w:sz="4" w:space="0" w:color="auto"/>
              <w:bottom w:val="single" w:sz="4" w:space="0" w:color="auto"/>
              <w:right w:val="single" w:sz="4" w:space="0" w:color="auto"/>
            </w:tcBorders>
            <w:shd w:val="clear" w:color="auto" w:fill="auto"/>
            <w:noWrap/>
            <w:vAlign w:val="center"/>
            <w:hideMark/>
          </w:tcPr>
          <w:p w:rsidR="00415C31" w:rsidRPr="00415C31" w:rsidRDefault="00415C31" w:rsidP="0003053C">
            <w:pPr>
              <w:widowControl w:val="0"/>
              <w:spacing w:after="0" w:line="240" w:lineRule="auto"/>
              <w:ind w:firstLine="0"/>
              <w:jc w:val="center"/>
              <w:rPr>
                <w:rFonts w:ascii="Garamond" w:eastAsia="Times New Roman" w:hAnsi="Garamond" w:cs="Arial"/>
                <w:spacing w:val="-4"/>
                <w:sz w:val="12"/>
                <w:szCs w:val="12"/>
                <w:lang w:val="sq-AL"/>
              </w:rPr>
            </w:pPr>
            <w:r w:rsidRPr="00415C31">
              <w:rPr>
                <w:rFonts w:ascii="Garamond" w:eastAsia="Times New Roman" w:hAnsi="Garamond" w:cs="Arial"/>
                <w:spacing w:val="-4"/>
                <w:sz w:val="12"/>
                <w:szCs w:val="12"/>
                <w:lang w:val="sq-AL"/>
              </w:rPr>
              <w:t> </w:t>
            </w:r>
          </w:p>
        </w:tc>
        <w:tc>
          <w:tcPr>
            <w:tcW w:w="216" w:type="pct"/>
            <w:tcBorders>
              <w:top w:val="nil"/>
              <w:left w:val="nil"/>
              <w:bottom w:val="single" w:sz="4" w:space="0" w:color="auto"/>
              <w:right w:val="single" w:sz="8" w:space="0" w:color="auto"/>
            </w:tcBorders>
            <w:shd w:val="clear" w:color="auto" w:fill="auto"/>
            <w:noWrap/>
            <w:vAlign w:val="center"/>
            <w:hideMark/>
          </w:tcPr>
          <w:p w:rsidR="00415C31" w:rsidRPr="00415C31" w:rsidRDefault="00415C31" w:rsidP="0003053C">
            <w:pPr>
              <w:widowControl w:val="0"/>
              <w:spacing w:after="0" w:line="240" w:lineRule="auto"/>
              <w:ind w:firstLine="0"/>
              <w:jc w:val="center"/>
              <w:rPr>
                <w:rFonts w:ascii="Garamond" w:eastAsia="Times New Roman" w:hAnsi="Garamond" w:cs="Arial"/>
                <w:spacing w:val="-4"/>
                <w:sz w:val="12"/>
                <w:szCs w:val="12"/>
                <w:lang w:val="sq-AL"/>
              </w:rPr>
            </w:pPr>
            <w:r w:rsidRPr="00415C31">
              <w:rPr>
                <w:rFonts w:ascii="Garamond" w:eastAsia="Times New Roman" w:hAnsi="Garamond" w:cs="Arial"/>
                <w:spacing w:val="-4"/>
                <w:sz w:val="12"/>
                <w:szCs w:val="12"/>
                <w:lang w:val="sq-AL"/>
              </w:rPr>
              <w:t> </w:t>
            </w:r>
          </w:p>
        </w:tc>
        <w:tc>
          <w:tcPr>
            <w:tcW w:w="280" w:type="pct"/>
            <w:tcBorders>
              <w:top w:val="nil"/>
              <w:left w:val="nil"/>
              <w:bottom w:val="single" w:sz="4" w:space="0" w:color="auto"/>
              <w:right w:val="single" w:sz="4" w:space="0" w:color="auto"/>
            </w:tcBorders>
            <w:shd w:val="clear" w:color="000000" w:fill="FFFFFF"/>
            <w:noWrap/>
            <w:vAlign w:val="center"/>
            <w:hideMark/>
          </w:tcPr>
          <w:p w:rsidR="00415C31" w:rsidRPr="00415C31" w:rsidRDefault="00415C31" w:rsidP="0003053C">
            <w:pPr>
              <w:widowControl w:val="0"/>
              <w:spacing w:after="0" w:line="240" w:lineRule="auto"/>
              <w:ind w:firstLine="0"/>
              <w:jc w:val="center"/>
              <w:rPr>
                <w:rFonts w:ascii="Garamond" w:eastAsia="Times New Roman" w:hAnsi="Garamond" w:cs="Arial"/>
                <w:color w:val="000000"/>
                <w:spacing w:val="-4"/>
                <w:sz w:val="12"/>
                <w:szCs w:val="12"/>
                <w:lang w:val="sq-AL"/>
              </w:rPr>
            </w:pPr>
            <w:r w:rsidRPr="00415C31">
              <w:rPr>
                <w:rFonts w:ascii="Garamond" w:eastAsia="Times New Roman" w:hAnsi="Garamond" w:cs="Arial"/>
                <w:color w:val="000000"/>
                <w:spacing w:val="-4"/>
                <w:sz w:val="12"/>
                <w:szCs w:val="12"/>
                <w:lang w:val="sq-AL"/>
              </w:rPr>
              <w:t>4561</w:t>
            </w:r>
          </w:p>
        </w:tc>
        <w:tc>
          <w:tcPr>
            <w:tcW w:w="311" w:type="pct"/>
            <w:tcBorders>
              <w:top w:val="nil"/>
              <w:left w:val="nil"/>
              <w:bottom w:val="single" w:sz="4" w:space="0" w:color="auto"/>
              <w:right w:val="single" w:sz="4" w:space="0" w:color="auto"/>
            </w:tcBorders>
            <w:shd w:val="clear" w:color="000000" w:fill="FFFFFF"/>
            <w:noWrap/>
            <w:vAlign w:val="center"/>
            <w:hideMark/>
          </w:tcPr>
          <w:p w:rsidR="00415C31" w:rsidRPr="00415C31" w:rsidRDefault="00415C31" w:rsidP="0003053C">
            <w:pPr>
              <w:widowControl w:val="0"/>
              <w:spacing w:after="0" w:line="240" w:lineRule="auto"/>
              <w:ind w:firstLine="0"/>
              <w:jc w:val="center"/>
              <w:rPr>
                <w:rFonts w:ascii="Garamond" w:eastAsia="Times New Roman" w:hAnsi="Garamond" w:cs="Arial"/>
                <w:spacing w:val="-4"/>
                <w:sz w:val="12"/>
                <w:szCs w:val="12"/>
                <w:lang w:val="sq-AL"/>
              </w:rPr>
            </w:pPr>
            <w:r w:rsidRPr="00415C31">
              <w:rPr>
                <w:rFonts w:ascii="Garamond" w:eastAsia="Times New Roman" w:hAnsi="Garamond" w:cs="Arial"/>
                <w:spacing w:val="-4"/>
                <w:sz w:val="12"/>
                <w:szCs w:val="12"/>
                <w:lang w:val="sq-AL"/>
              </w:rPr>
              <w:t>100</w:t>
            </w:r>
          </w:p>
        </w:tc>
        <w:tc>
          <w:tcPr>
            <w:tcW w:w="236" w:type="pct"/>
            <w:tcBorders>
              <w:top w:val="single" w:sz="4" w:space="0" w:color="auto"/>
              <w:left w:val="nil"/>
              <w:bottom w:val="nil"/>
              <w:right w:val="single" w:sz="8" w:space="0" w:color="auto"/>
            </w:tcBorders>
            <w:shd w:val="clear" w:color="000000" w:fill="FFFFFF"/>
            <w:noWrap/>
            <w:vAlign w:val="center"/>
            <w:hideMark/>
          </w:tcPr>
          <w:p w:rsidR="00415C31" w:rsidRPr="00415C31" w:rsidRDefault="00415C31" w:rsidP="0003053C">
            <w:pPr>
              <w:widowControl w:val="0"/>
              <w:spacing w:after="0" w:line="240" w:lineRule="auto"/>
              <w:ind w:firstLine="0"/>
              <w:jc w:val="center"/>
              <w:rPr>
                <w:rFonts w:ascii="Garamond" w:eastAsia="Times New Roman" w:hAnsi="Garamond" w:cs="Arial"/>
                <w:spacing w:val="-4"/>
                <w:sz w:val="12"/>
                <w:szCs w:val="12"/>
                <w:lang w:val="sq-AL"/>
              </w:rPr>
            </w:pPr>
            <w:r w:rsidRPr="00415C31">
              <w:rPr>
                <w:rFonts w:ascii="Garamond" w:eastAsia="Times New Roman" w:hAnsi="Garamond" w:cs="Arial"/>
                <w:spacing w:val="-4"/>
                <w:sz w:val="12"/>
                <w:szCs w:val="12"/>
                <w:lang w:val="sq-AL"/>
              </w:rPr>
              <w:t>456100</w:t>
            </w:r>
          </w:p>
        </w:tc>
        <w:tc>
          <w:tcPr>
            <w:tcW w:w="309" w:type="pct"/>
            <w:tcBorders>
              <w:top w:val="nil"/>
              <w:left w:val="nil"/>
              <w:bottom w:val="single" w:sz="4" w:space="0" w:color="auto"/>
              <w:right w:val="single" w:sz="8" w:space="0" w:color="auto"/>
            </w:tcBorders>
            <w:shd w:val="clear" w:color="000000" w:fill="FFFFFF"/>
            <w:noWrap/>
            <w:vAlign w:val="center"/>
            <w:hideMark/>
          </w:tcPr>
          <w:p w:rsidR="00415C31" w:rsidRPr="00415C31" w:rsidRDefault="00415C31" w:rsidP="0003053C">
            <w:pPr>
              <w:widowControl w:val="0"/>
              <w:spacing w:after="0" w:line="240" w:lineRule="auto"/>
              <w:ind w:firstLine="0"/>
              <w:jc w:val="center"/>
              <w:rPr>
                <w:rFonts w:ascii="Garamond" w:eastAsia="Times New Roman" w:hAnsi="Garamond" w:cs="Arial"/>
                <w:spacing w:val="-4"/>
                <w:sz w:val="12"/>
                <w:szCs w:val="12"/>
                <w:lang w:val="sq-AL"/>
              </w:rPr>
            </w:pPr>
            <w:r w:rsidRPr="00415C31">
              <w:rPr>
                <w:rFonts w:ascii="Garamond" w:eastAsia="Times New Roman" w:hAnsi="Garamond" w:cs="Arial"/>
                <w:spacing w:val="-4"/>
                <w:sz w:val="12"/>
                <w:szCs w:val="12"/>
                <w:lang w:val="sq-AL"/>
              </w:rPr>
              <w:t>456100</w:t>
            </w:r>
          </w:p>
        </w:tc>
        <w:tc>
          <w:tcPr>
            <w:tcW w:w="575" w:type="pct"/>
            <w:tcBorders>
              <w:top w:val="nil"/>
              <w:left w:val="nil"/>
              <w:bottom w:val="single" w:sz="4" w:space="0" w:color="auto"/>
              <w:right w:val="single" w:sz="8" w:space="0" w:color="auto"/>
            </w:tcBorders>
            <w:shd w:val="clear" w:color="000000" w:fill="FFFFFF"/>
            <w:noWrap/>
            <w:vAlign w:val="center"/>
            <w:hideMark/>
          </w:tcPr>
          <w:p w:rsidR="00415C31" w:rsidRPr="00415C31" w:rsidRDefault="00415C31" w:rsidP="0003053C">
            <w:pPr>
              <w:widowControl w:val="0"/>
              <w:spacing w:after="0" w:line="240" w:lineRule="auto"/>
              <w:ind w:firstLine="0"/>
              <w:jc w:val="left"/>
              <w:rPr>
                <w:rFonts w:ascii="Garamond" w:eastAsia="Times New Roman" w:hAnsi="Garamond" w:cs="Arial"/>
                <w:color w:val="000000"/>
                <w:spacing w:val="-4"/>
                <w:sz w:val="12"/>
                <w:szCs w:val="12"/>
                <w:lang w:val="sq-AL"/>
              </w:rPr>
            </w:pPr>
            <w:r w:rsidRPr="00415C31">
              <w:rPr>
                <w:rFonts w:ascii="Garamond" w:eastAsia="Times New Roman" w:hAnsi="Garamond" w:cs="Arial"/>
                <w:color w:val="000000"/>
                <w:spacing w:val="-4"/>
                <w:sz w:val="12"/>
                <w:szCs w:val="12"/>
                <w:lang w:val="sq-AL"/>
              </w:rPr>
              <w:t>Konfirmuar nga ZVRPP</w:t>
            </w:r>
          </w:p>
        </w:tc>
      </w:tr>
      <w:tr w:rsidR="00415C31" w:rsidRPr="00415C31" w:rsidTr="00B057E1">
        <w:trPr>
          <w:trHeight w:val="127"/>
          <w:jc w:val="center"/>
        </w:trPr>
        <w:tc>
          <w:tcPr>
            <w:tcW w:w="175" w:type="pct"/>
            <w:tcBorders>
              <w:top w:val="nil"/>
              <w:left w:val="single" w:sz="8" w:space="0" w:color="auto"/>
              <w:bottom w:val="single" w:sz="4" w:space="0" w:color="auto"/>
              <w:right w:val="single" w:sz="4" w:space="0" w:color="auto"/>
            </w:tcBorders>
            <w:shd w:val="clear" w:color="auto" w:fill="auto"/>
            <w:noWrap/>
            <w:vAlign w:val="center"/>
            <w:hideMark/>
          </w:tcPr>
          <w:p w:rsidR="00415C31" w:rsidRPr="00415C31" w:rsidRDefault="00415C31" w:rsidP="0003053C">
            <w:pPr>
              <w:widowControl w:val="0"/>
              <w:spacing w:after="0" w:line="240" w:lineRule="auto"/>
              <w:ind w:firstLine="0"/>
              <w:jc w:val="center"/>
              <w:rPr>
                <w:rFonts w:ascii="Garamond" w:eastAsia="Times New Roman" w:hAnsi="Garamond" w:cs="Arial"/>
                <w:spacing w:val="-4"/>
                <w:sz w:val="12"/>
                <w:szCs w:val="12"/>
                <w:lang w:val="sq-AL"/>
              </w:rPr>
            </w:pPr>
            <w:r w:rsidRPr="00415C31">
              <w:rPr>
                <w:rFonts w:ascii="Garamond" w:eastAsia="Times New Roman" w:hAnsi="Garamond" w:cs="Arial"/>
                <w:spacing w:val="-4"/>
                <w:sz w:val="12"/>
                <w:szCs w:val="12"/>
                <w:lang w:val="sq-AL"/>
              </w:rPr>
              <w:t>6</w:t>
            </w:r>
          </w:p>
        </w:tc>
        <w:tc>
          <w:tcPr>
            <w:tcW w:w="995" w:type="pct"/>
            <w:tcBorders>
              <w:top w:val="nil"/>
              <w:left w:val="nil"/>
              <w:bottom w:val="single" w:sz="4" w:space="0" w:color="auto"/>
              <w:right w:val="single" w:sz="4" w:space="0" w:color="auto"/>
            </w:tcBorders>
            <w:shd w:val="clear" w:color="000000" w:fill="FFFFFF"/>
            <w:vAlign w:val="bottom"/>
            <w:hideMark/>
          </w:tcPr>
          <w:p w:rsidR="00415C31" w:rsidRPr="00415C31" w:rsidRDefault="00415C31" w:rsidP="0003053C">
            <w:pPr>
              <w:widowControl w:val="0"/>
              <w:spacing w:after="0" w:line="240" w:lineRule="auto"/>
              <w:ind w:firstLine="0"/>
              <w:rPr>
                <w:rFonts w:ascii="Garamond" w:eastAsia="Times New Roman" w:hAnsi="Garamond" w:cs="Arial"/>
                <w:color w:val="000000"/>
                <w:spacing w:val="-4"/>
                <w:sz w:val="12"/>
                <w:szCs w:val="12"/>
                <w:lang w:val="sq-AL"/>
              </w:rPr>
            </w:pPr>
            <w:r w:rsidRPr="00415C31">
              <w:rPr>
                <w:rFonts w:ascii="Garamond" w:eastAsia="Times New Roman" w:hAnsi="Garamond" w:cs="Arial"/>
                <w:color w:val="000000"/>
                <w:spacing w:val="-4"/>
                <w:sz w:val="12"/>
                <w:szCs w:val="12"/>
                <w:lang w:val="sq-AL"/>
              </w:rPr>
              <w:t xml:space="preserve">ZIHNI      ZHANETA ARMAND </w:t>
            </w:r>
          </w:p>
        </w:tc>
        <w:tc>
          <w:tcPr>
            <w:tcW w:w="298" w:type="pct"/>
            <w:tcBorders>
              <w:top w:val="nil"/>
              <w:left w:val="nil"/>
              <w:bottom w:val="single" w:sz="4" w:space="0" w:color="auto"/>
              <w:right w:val="single" w:sz="4" w:space="0" w:color="auto"/>
            </w:tcBorders>
            <w:shd w:val="clear" w:color="000000" w:fill="FFFFFF"/>
            <w:vAlign w:val="center"/>
            <w:hideMark/>
          </w:tcPr>
          <w:p w:rsidR="00415C31" w:rsidRPr="00415C31" w:rsidRDefault="00415C31" w:rsidP="0003053C">
            <w:pPr>
              <w:widowControl w:val="0"/>
              <w:spacing w:after="0" w:line="240" w:lineRule="auto"/>
              <w:ind w:firstLine="0"/>
              <w:jc w:val="center"/>
              <w:rPr>
                <w:rFonts w:ascii="Garamond" w:eastAsia="Times New Roman" w:hAnsi="Garamond" w:cs="Arial"/>
                <w:color w:val="000000"/>
                <w:spacing w:val="-4"/>
                <w:sz w:val="12"/>
                <w:szCs w:val="12"/>
                <w:lang w:val="sq-AL"/>
              </w:rPr>
            </w:pPr>
            <w:r w:rsidRPr="00415C31">
              <w:rPr>
                <w:rFonts w:ascii="Garamond" w:eastAsia="Times New Roman" w:hAnsi="Garamond" w:cs="Arial"/>
                <w:color w:val="000000"/>
                <w:spacing w:val="-4"/>
                <w:sz w:val="12"/>
                <w:szCs w:val="12"/>
                <w:lang w:val="sq-AL"/>
              </w:rPr>
              <w:t>XHZVIT XHAVIT XHAVIT</w:t>
            </w:r>
          </w:p>
        </w:tc>
        <w:tc>
          <w:tcPr>
            <w:tcW w:w="374" w:type="pct"/>
            <w:tcBorders>
              <w:top w:val="nil"/>
              <w:left w:val="nil"/>
              <w:bottom w:val="single" w:sz="4" w:space="0" w:color="auto"/>
              <w:right w:val="single" w:sz="4" w:space="0" w:color="auto"/>
            </w:tcBorders>
            <w:shd w:val="clear" w:color="000000" w:fill="FFFFFF"/>
            <w:vAlign w:val="center"/>
            <w:hideMark/>
          </w:tcPr>
          <w:p w:rsidR="00415C31" w:rsidRPr="00415C31" w:rsidRDefault="00415C31" w:rsidP="0003053C">
            <w:pPr>
              <w:widowControl w:val="0"/>
              <w:spacing w:after="0" w:line="240" w:lineRule="auto"/>
              <w:ind w:firstLine="0"/>
              <w:jc w:val="center"/>
              <w:rPr>
                <w:rFonts w:ascii="Garamond" w:eastAsia="Times New Roman" w:hAnsi="Garamond" w:cs="Arial"/>
                <w:color w:val="000000"/>
                <w:spacing w:val="-4"/>
                <w:sz w:val="12"/>
                <w:szCs w:val="12"/>
                <w:lang w:val="sq-AL"/>
              </w:rPr>
            </w:pPr>
            <w:r w:rsidRPr="00415C31">
              <w:rPr>
                <w:rFonts w:ascii="Garamond" w:eastAsia="Times New Roman" w:hAnsi="Garamond" w:cs="Arial"/>
                <w:color w:val="000000"/>
                <w:spacing w:val="-4"/>
                <w:sz w:val="12"/>
                <w:szCs w:val="12"/>
                <w:lang w:val="sq-AL"/>
              </w:rPr>
              <w:t>BORDI BORDI BORDI</w:t>
            </w:r>
          </w:p>
        </w:tc>
        <w:tc>
          <w:tcPr>
            <w:tcW w:w="208" w:type="pct"/>
            <w:tcBorders>
              <w:top w:val="nil"/>
              <w:left w:val="nil"/>
              <w:bottom w:val="single" w:sz="4" w:space="0" w:color="auto"/>
              <w:right w:val="single" w:sz="4" w:space="0" w:color="auto"/>
            </w:tcBorders>
            <w:shd w:val="clear" w:color="000000" w:fill="FFFFFF"/>
            <w:noWrap/>
            <w:vAlign w:val="center"/>
            <w:hideMark/>
          </w:tcPr>
          <w:p w:rsidR="00415C31" w:rsidRPr="00415C31" w:rsidRDefault="00415C31" w:rsidP="0003053C">
            <w:pPr>
              <w:widowControl w:val="0"/>
              <w:spacing w:after="0" w:line="240" w:lineRule="auto"/>
              <w:ind w:firstLine="0"/>
              <w:jc w:val="center"/>
              <w:rPr>
                <w:rFonts w:ascii="Garamond" w:eastAsia="Times New Roman" w:hAnsi="Garamond" w:cs="Arial"/>
                <w:spacing w:val="-4"/>
                <w:sz w:val="12"/>
                <w:szCs w:val="12"/>
                <w:lang w:val="sq-AL"/>
              </w:rPr>
            </w:pPr>
            <w:r w:rsidRPr="00415C31">
              <w:rPr>
                <w:rFonts w:ascii="Garamond" w:eastAsia="Times New Roman" w:hAnsi="Garamond" w:cs="Arial"/>
                <w:spacing w:val="-4"/>
                <w:sz w:val="12"/>
                <w:szCs w:val="12"/>
                <w:lang w:val="sq-AL"/>
              </w:rPr>
              <w:t>1356</w:t>
            </w:r>
          </w:p>
        </w:tc>
        <w:tc>
          <w:tcPr>
            <w:tcW w:w="215" w:type="pct"/>
            <w:tcBorders>
              <w:top w:val="nil"/>
              <w:left w:val="nil"/>
              <w:bottom w:val="single" w:sz="4" w:space="0" w:color="auto"/>
              <w:right w:val="single" w:sz="4" w:space="0" w:color="auto"/>
            </w:tcBorders>
            <w:shd w:val="clear" w:color="000000" w:fill="FFFFFF"/>
            <w:noWrap/>
            <w:vAlign w:val="center"/>
            <w:hideMark/>
          </w:tcPr>
          <w:p w:rsidR="00415C31" w:rsidRPr="00415C31" w:rsidRDefault="00415C31" w:rsidP="0003053C">
            <w:pPr>
              <w:widowControl w:val="0"/>
              <w:spacing w:after="0" w:line="240" w:lineRule="auto"/>
              <w:ind w:firstLine="0"/>
              <w:jc w:val="center"/>
              <w:rPr>
                <w:rFonts w:ascii="Garamond" w:eastAsia="Times New Roman" w:hAnsi="Garamond" w:cs="Arial"/>
                <w:color w:val="000000"/>
                <w:spacing w:val="-4"/>
                <w:sz w:val="12"/>
                <w:szCs w:val="12"/>
                <w:lang w:val="sq-AL"/>
              </w:rPr>
            </w:pPr>
            <w:r w:rsidRPr="00415C31">
              <w:rPr>
                <w:rFonts w:ascii="Garamond" w:eastAsia="Times New Roman" w:hAnsi="Garamond" w:cs="Arial"/>
                <w:color w:val="000000"/>
                <w:spacing w:val="-4"/>
                <w:sz w:val="12"/>
                <w:szCs w:val="12"/>
                <w:lang w:val="sq-AL"/>
              </w:rPr>
              <w:t>173 .</w:t>
            </w:r>
          </w:p>
        </w:tc>
        <w:tc>
          <w:tcPr>
            <w:tcW w:w="216" w:type="pct"/>
            <w:tcBorders>
              <w:top w:val="nil"/>
              <w:left w:val="nil"/>
              <w:bottom w:val="single" w:sz="4" w:space="0" w:color="auto"/>
              <w:right w:val="single" w:sz="8" w:space="0" w:color="auto"/>
            </w:tcBorders>
            <w:shd w:val="clear" w:color="000000" w:fill="FFFFFF"/>
            <w:noWrap/>
            <w:vAlign w:val="center"/>
            <w:hideMark/>
          </w:tcPr>
          <w:p w:rsidR="00415C31" w:rsidRPr="00415C31" w:rsidRDefault="00415C31" w:rsidP="0003053C">
            <w:pPr>
              <w:widowControl w:val="0"/>
              <w:spacing w:after="0" w:line="240" w:lineRule="auto"/>
              <w:ind w:firstLine="0"/>
              <w:jc w:val="center"/>
              <w:rPr>
                <w:rFonts w:ascii="Garamond" w:eastAsia="Times New Roman" w:hAnsi="Garamond" w:cs="Arial"/>
                <w:color w:val="000000"/>
                <w:spacing w:val="-4"/>
                <w:sz w:val="12"/>
                <w:szCs w:val="12"/>
                <w:lang w:val="sq-AL"/>
              </w:rPr>
            </w:pPr>
            <w:r w:rsidRPr="00415C31">
              <w:rPr>
                <w:rFonts w:ascii="Garamond" w:eastAsia="Times New Roman" w:hAnsi="Garamond" w:cs="Arial"/>
                <w:color w:val="000000"/>
                <w:spacing w:val="-4"/>
                <w:sz w:val="12"/>
                <w:szCs w:val="12"/>
                <w:lang w:val="sq-AL"/>
              </w:rPr>
              <w:t>PYLL</w:t>
            </w:r>
          </w:p>
        </w:tc>
        <w:tc>
          <w:tcPr>
            <w:tcW w:w="280" w:type="pct"/>
            <w:tcBorders>
              <w:top w:val="nil"/>
              <w:left w:val="nil"/>
              <w:bottom w:val="nil"/>
              <w:right w:val="nil"/>
            </w:tcBorders>
            <w:shd w:val="clear" w:color="auto" w:fill="auto"/>
            <w:noWrap/>
            <w:vAlign w:val="center"/>
            <w:hideMark/>
          </w:tcPr>
          <w:p w:rsidR="00415C31" w:rsidRPr="00415C31" w:rsidRDefault="00415C31" w:rsidP="0003053C">
            <w:pPr>
              <w:widowControl w:val="0"/>
              <w:spacing w:after="0" w:line="240" w:lineRule="auto"/>
              <w:ind w:firstLine="0"/>
              <w:jc w:val="center"/>
              <w:rPr>
                <w:rFonts w:ascii="Garamond" w:eastAsia="Times New Roman" w:hAnsi="Garamond" w:cs="Arial"/>
                <w:spacing w:val="-4"/>
                <w:sz w:val="12"/>
                <w:szCs w:val="12"/>
                <w:lang w:val="sq-AL"/>
              </w:rPr>
            </w:pPr>
          </w:p>
        </w:tc>
        <w:tc>
          <w:tcPr>
            <w:tcW w:w="311" w:type="pct"/>
            <w:tcBorders>
              <w:top w:val="nil"/>
              <w:left w:val="single" w:sz="4" w:space="0" w:color="auto"/>
              <w:bottom w:val="single" w:sz="4" w:space="0" w:color="auto"/>
              <w:right w:val="single" w:sz="4" w:space="0" w:color="auto"/>
            </w:tcBorders>
            <w:shd w:val="clear" w:color="auto" w:fill="auto"/>
            <w:noWrap/>
            <w:vAlign w:val="center"/>
            <w:hideMark/>
          </w:tcPr>
          <w:p w:rsidR="00415C31" w:rsidRPr="00415C31" w:rsidRDefault="00415C31" w:rsidP="0003053C">
            <w:pPr>
              <w:widowControl w:val="0"/>
              <w:spacing w:after="0" w:line="240" w:lineRule="auto"/>
              <w:ind w:firstLine="0"/>
              <w:jc w:val="center"/>
              <w:rPr>
                <w:rFonts w:ascii="Garamond" w:eastAsia="Times New Roman" w:hAnsi="Garamond" w:cs="Arial"/>
                <w:spacing w:val="-4"/>
                <w:sz w:val="12"/>
                <w:szCs w:val="12"/>
                <w:lang w:val="sq-AL"/>
              </w:rPr>
            </w:pPr>
            <w:r w:rsidRPr="00415C31">
              <w:rPr>
                <w:rFonts w:ascii="Garamond" w:eastAsia="Times New Roman" w:hAnsi="Garamond" w:cs="Arial"/>
                <w:spacing w:val="-4"/>
                <w:sz w:val="12"/>
                <w:szCs w:val="12"/>
                <w:lang w:val="sq-AL"/>
              </w:rPr>
              <w:t> </w:t>
            </w:r>
          </w:p>
        </w:tc>
        <w:tc>
          <w:tcPr>
            <w:tcW w:w="216" w:type="pct"/>
            <w:tcBorders>
              <w:top w:val="nil"/>
              <w:left w:val="nil"/>
              <w:bottom w:val="nil"/>
              <w:right w:val="single" w:sz="8" w:space="0" w:color="auto"/>
            </w:tcBorders>
            <w:shd w:val="clear" w:color="auto" w:fill="auto"/>
            <w:noWrap/>
            <w:vAlign w:val="center"/>
            <w:hideMark/>
          </w:tcPr>
          <w:p w:rsidR="00415C31" w:rsidRPr="00415C31" w:rsidRDefault="00415C31" w:rsidP="0003053C">
            <w:pPr>
              <w:widowControl w:val="0"/>
              <w:spacing w:after="0" w:line="240" w:lineRule="auto"/>
              <w:ind w:firstLine="0"/>
              <w:jc w:val="center"/>
              <w:rPr>
                <w:rFonts w:ascii="Garamond" w:eastAsia="Times New Roman" w:hAnsi="Garamond" w:cs="Arial"/>
                <w:spacing w:val="-4"/>
                <w:sz w:val="12"/>
                <w:szCs w:val="12"/>
                <w:lang w:val="sq-AL"/>
              </w:rPr>
            </w:pPr>
            <w:r w:rsidRPr="00415C31">
              <w:rPr>
                <w:rFonts w:ascii="Garamond" w:eastAsia="Times New Roman" w:hAnsi="Garamond" w:cs="Arial"/>
                <w:spacing w:val="-4"/>
                <w:sz w:val="12"/>
                <w:szCs w:val="12"/>
                <w:lang w:val="sq-AL"/>
              </w:rPr>
              <w:t> </w:t>
            </w:r>
          </w:p>
        </w:tc>
        <w:tc>
          <w:tcPr>
            <w:tcW w:w="280" w:type="pct"/>
            <w:tcBorders>
              <w:top w:val="nil"/>
              <w:left w:val="nil"/>
              <w:bottom w:val="single" w:sz="4" w:space="0" w:color="auto"/>
              <w:right w:val="single" w:sz="4" w:space="0" w:color="auto"/>
            </w:tcBorders>
            <w:shd w:val="clear" w:color="000000" w:fill="FFFFFF"/>
            <w:noWrap/>
            <w:vAlign w:val="center"/>
            <w:hideMark/>
          </w:tcPr>
          <w:p w:rsidR="00415C31" w:rsidRPr="00415C31" w:rsidRDefault="00415C31" w:rsidP="0003053C">
            <w:pPr>
              <w:widowControl w:val="0"/>
              <w:spacing w:after="0" w:line="240" w:lineRule="auto"/>
              <w:ind w:firstLine="0"/>
              <w:jc w:val="center"/>
              <w:rPr>
                <w:rFonts w:ascii="Garamond" w:eastAsia="Times New Roman" w:hAnsi="Garamond" w:cs="Arial"/>
                <w:color w:val="000000"/>
                <w:spacing w:val="-4"/>
                <w:sz w:val="12"/>
                <w:szCs w:val="12"/>
                <w:lang w:val="sq-AL"/>
              </w:rPr>
            </w:pPr>
            <w:r w:rsidRPr="00415C31">
              <w:rPr>
                <w:rFonts w:ascii="Garamond" w:eastAsia="Times New Roman" w:hAnsi="Garamond" w:cs="Arial"/>
                <w:color w:val="000000"/>
                <w:spacing w:val="-4"/>
                <w:sz w:val="12"/>
                <w:szCs w:val="12"/>
                <w:lang w:val="sq-AL"/>
              </w:rPr>
              <w:t>1500</w:t>
            </w:r>
          </w:p>
        </w:tc>
        <w:tc>
          <w:tcPr>
            <w:tcW w:w="311" w:type="pct"/>
            <w:tcBorders>
              <w:top w:val="nil"/>
              <w:left w:val="nil"/>
              <w:bottom w:val="single" w:sz="4" w:space="0" w:color="auto"/>
              <w:right w:val="single" w:sz="4" w:space="0" w:color="auto"/>
            </w:tcBorders>
            <w:shd w:val="clear" w:color="000000" w:fill="FFFFFF"/>
            <w:noWrap/>
            <w:vAlign w:val="center"/>
            <w:hideMark/>
          </w:tcPr>
          <w:p w:rsidR="00415C31" w:rsidRPr="00415C31" w:rsidRDefault="00415C31" w:rsidP="0003053C">
            <w:pPr>
              <w:widowControl w:val="0"/>
              <w:spacing w:after="0" w:line="240" w:lineRule="auto"/>
              <w:ind w:firstLine="0"/>
              <w:jc w:val="center"/>
              <w:rPr>
                <w:rFonts w:ascii="Garamond" w:eastAsia="Times New Roman" w:hAnsi="Garamond" w:cs="Arial"/>
                <w:spacing w:val="-4"/>
                <w:sz w:val="12"/>
                <w:szCs w:val="12"/>
                <w:lang w:val="sq-AL"/>
              </w:rPr>
            </w:pPr>
            <w:r w:rsidRPr="00415C31">
              <w:rPr>
                <w:rFonts w:ascii="Garamond" w:eastAsia="Times New Roman" w:hAnsi="Garamond" w:cs="Arial"/>
                <w:spacing w:val="-4"/>
                <w:sz w:val="12"/>
                <w:szCs w:val="12"/>
                <w:lang w:val="sq-AL"/>
              </w:rPr>
              <w:t>100</w:t>
            </w:r>
          </w:p>
        </w:tc>
        <w:tc>
          <w:tcPr>
            <w:tcW w:w="236" w:type="pct"/>
            <w:tcBorders>
              <w:top w:val="single" w:sz="4" w:space="0" w:color="auto"/>
              <w:left w:val="nil"/>
              <w:bottom w:val="nil"/>
              <w:right w:val="single" w:sz="8" w:space="0" w:color="auto"/>
            </w:tcBorders>
            <w:shd w:val="clear" w:color="000000" w:fill="FFFFFF"/>
            <w:noWrap/>
            <w:vAlign w:val="center"/>
            <w:hideMark/>
          </w:tcPr>
          <w:p w:rsidR="00415C31" w:rsidRPr="00415C31" w:rsidRDefault="00415C31" w:rsidP="0003053C">
            <w:pPr>
              <w:widowControl w:val="0"/>
              <w:spacing w:after="0" w:line="240" w:lineRule="auto"/>
              <w:ind w:firstLine="0"/>
              <w:jc w:val="center"/>
              <w:rPr>
                <w:rFonts w:ascii="Garamond" w:eastAsia="Times New Roman" w:hAnsi="Garamond" w:cs="Arial"/>
                <w:spacing w:val="-4"/>
                <w:sz w:val="12"/>
                <w:szCs w:val="12"/>
                <w:lang w:val="sq-AL"/>
              </w:rPr>
            </w:pPr>
            <w:r w:rsidRPr="00415C31">
              <w:rPr>
                <w:rFonts w:ascii="Garamond" w:eastAsia="Times New Roman" w:hAnsi="Garamond" w:cs="Arial"/>
                <w:spacing w:val="-4"/>
                <w:sz w:val="12"/>
                <w:szCs w:val="12"/>
                <w:lang w:val="sq-AL"/>
              </w:rPr>
              <w:t>150000</w:t>
            </w:r>
          </w:p>
        </w:tc>
        <w:tc>
          <w:tcPr>
            <w:tcW w:w="309" w:type="pct"/>
            <w:tcBorders>
              <w:top w:val="nil"/>
              <w:left w:val="nil"/>
              <w:bottom w:val="single" w:sz="4" w:space="0" w:color="auto"/>
              <w:right w:val="single" w:sz="8" w:space="0" w:color="auto"/>
            </w:tcBorders>
            <w:shd w:val="clear" w:color="000000" w:fill="FFFFFF"/>
            <w:noWrap/>
            <w:vAlign w:val="center"/>
            <w:hideMark/>
          </w:tcPr>
          <w:p w:rsidR="00415C31" w:rsidRPr="00415C31" w:rsidRDefault="00415C31" w:rsidP="0003053C">
            <w:pPr>
              <w:widowControl w:val="0"/>
              <w:spacing w:after="0" w:line="240" w:lineRule="auto"/>
              <w:ind w:firstLine="0"/>
              <w:jc w:val="center"/>
              <w:rPr>
                <w:rFonts w:ascii="Garamond" w:eastAsia="Times New Roman" w:hAnsi="Garamond" w:cs="Arial"/>
                <w:spacing w:val="-4"/>
                <w:sz w:val="12"/>
                <w:szCs w:val="12"/>
                <w:lang w:val="sq-AL"/>
              </w:rPr>
            </w:pPr>
            <w:r w:rsidRPr="00415C31">
              <w:rPr>
                <w:rFonts w:ascii="Garamond" w:eastAsia="Times New Roman" w:hAnsi="Garamond" w:cs="Arial"/>
                <w:spacing w:val="-4"/>
                <w:sz w:val="12"/>
                <w:szCs w:val="12"/>
                <w:lang w:val="sq-AL"/>
              </w:rPr>
              <w:t>150000</w:t>
            </w:r>
          </w:p>
        </w:tc>
        <w:tc>
          <w:tcPr>
            <w:tcW w:w="575" w:type="pct"/>
            <w:tcBorders>
              <w:top w:val="nil"/>
              <w:left w:val="nil"/>
              <w:bottom w:val="single" w:sz="4" w:space="0" w:color="auto"/>
              <w:right w:val="single" w:sz="8" w:space="0" w:color="auto"/>
            </w:tcBorders>
            <w:shd w:val="clear" w:color="000000" w:fill="FFFFFF"/>
            <w:noWrap/>
            <w:vAlign w:val="center"/>
            <w:hideMark/>
          </w:tcPr>
          <w:p w:rsidR="00415C31" w:rsidRPr="00415C31" w:rsidRDefault="00415C31" w:rsidP="0003053C">
            <w:pPr>
              <w:widowControl w:val="0"/>
              <w:spacing w:after="0" w:line="240" w:lineRule="auto"/>
              <w:ind w:firstLine="0"/>
              <w:jc w:val="left"/>
              <w:rPr>
                <w:rFonts w:ascii="Garamond" w:eastAsia="Times New Roman" w:hAnsi="Garamond" w:cs="Arial"/>
                <w:color w:val="000000"/>
                <w:spacing w:val="-4"/>
                <w:sz w:val="12"/>
                <w:szCs w:val="12"/>
                <w:lang w:val="sq-AL"/>
              </w:rPr>
            </w:pPr>
            <w:r w:rsidRPr="00415C31">
              <w:rPr>
                <w:rFonts w:ascii="Garamond" w:eastAsia="Times New Roman" w:hAnsi="Garamond" w:cs="Arial"/>
                <w:color w:val="000000"/>
                <w:spacing w:val="-4"/>
                <w:sz w:val="12"/>
                <w:szCs w:val="12"/>
                <w:lang w:val="sq-AL"/>
              </w:rPr>
              <w:t>Konfirmuar nga ZVRPP</w:t>
            </w:r>
          </w:p>
        </w:tc>
      </w:tr>
      <w:tr w:rsidR="00415C31" w:rsidRPr="00415C31" w:rsidTr="00B057E1">
        <w:trPr>
          <w:trHeight w:val="127"/>
          <w:jc w:val="center"/>
        </w:trPr>
        <w:tc>
          <w:tcPr>
            <w:tcW w:w="175" w:type="pct"/>
            <w:tcBorders>
              <w:top w:val="nil"/>
              <w:left w:val="single" w:sz="8" w:space="0" w:color="auto"/>
              <w:bottom w:val="single" w:sz="8" w:space="0" w:color="auto"/>
              <w:right w:val="single" w:sz="4" w:space="0" w:color="auto"/>
            </w:tcBorders>
            <w:shd w:val="clear" w:color="auto" w:fill="auto"/>
            <w:noWrap/>
            <w:vAlign w:val="center"/>
            <w:hideMark/>
          </w:tcPr>
          <w:p w:rsidR="00415C31" w:rsidRPr="00415C31" w:rsidRDefault="00415C31" w:rsidP="0003053C">
            <w:pPr>
              <w:widowControl w:val="0"/>
              <w:spacing w:after="0" w:line="240" w:lineRule="auto"/>
              <w:ind w:firstLine="0"/>
              <w:jc w:val="center"/>
              <w:rPr>
                <w:rFonts w:ascii="Garamond" w:eastAsia="Times New Roman" w:hAnsi="Garamond" w:cs="Arial"/>
                <w:spacing w:val="-4"/>
                <w:sz w:val="12"/>
                <w:szCs w:val="12"/>
                <w:lang w:val="sq-AL"/>
              </w:rPr>
            </w:pPr>
            <w:r w:rsidRPr="00415C31">
              <w:rPr>
                <w:rFonts w:ascii="Garamond" w:eastAsia="Times New Roman" w:hAnsi="Garamond" w:cs="Arial"/>
                <w:spacing w:val="-4"/>
                <w:sz w:val="12"/>
                <w:szCs w:val="12"/>
                <w:lang w:val="sq-AL"/>
              </w:rPr>
              <w:t>7</w:t>
            </w:r>
          </w:p>
        </w:tc>
        <w:tc>
          <w:tcPr>
            <w:tcW w:w="995" w:type="pct"/>
            <w:tcBorders>
              <w:top w:val="nil"/>
              <w:left w:val="nil"/>
              <w:bottom w:val="single" w:sz="8" w:space="0" w:color="auto"/>
              <w:right w:val="single" w:sz="4" w:space="0" w:color="auto"/>
            </w:tcBorders>
            <w:shd w:val="clear" w:color="000000" w:fill="FFFFFF"/>
            <w:noWrap/>
            <w:vAlign w:val="center"/>
            <w:hideMark/>
          </w:tcPr>
          <w:p w:rsidR="00415C31" w:rsidRPr="00415C31" w:rsidRDefault="00415C31" w:rsidP="0003053C">
            <w:pPr>
              <w:widowControl w:val="0"/>
              <w:spacing w:after="0" w:line="240" w:lineRule="auto"/>
              <w:ind w:firstLine="0"/>
              <w:rPr>
                <w:rFonts w:ascii="Garamond" w:eastAsia="Times New Roman" w:hAnsi="Garamond" w:cs="Arial"/>
                <w:spacing w:val="-4"/>
                <w:sz w:val="12"/>
                <w:szCs w:val="12"/>
                <w:lang w:val="sq-AL"/>
              </w:rPr>
            </w:pPr>
            <w:r w:rsidRPr="00415C31">
              <w:rPr>
                <w:rFonts w:ascii="Garamond" w:eastAsia="Times New Roman" w:hAnsi="Garamond" w:cs="Arial"/>
                <w:spacing w:val="-4"/>
                <w:sz w:val="12"/>
                <w:szCs w:val="12"/>
                <w:lang w:val="sq-AL"/>
              </w:rPr>
              <w:t>SHPRESA</w:t>
            </w:r>
          </w:p>
        </w:tc>
        <w:tc>
          <w:tcPr>
            <w:tcW w:w="298" w:type="pct"/>
            <w:tcBorders>
              <w:top w:val="nil"/>
              <w:left w:val="nil"/>
              <w:bottom w:val="single" w:sz="8" w:space="0" w:color="auto"/>
              <w:right w:val="single" w:sz="4" w:space="0" w:color="auto"/>
            </w:tcBorders>
            <w:shd w:val="clear" w:color="000000" w:fill="FFFFFF"/>
            <w:noWrap/>
            <w:vAlign w:val="center"/>
            <w:hideMark/>
          </w:tcPr>
          <w:p w:rsidR="00415C31" w:rsidRPr="00415C31" w:rsidRDefault="00415C31" w:rsidP="0003053C">
            <w:pPr>
              <w:widowControl w:val="0"/>
              <w:spacing w:after="0" w:line="240" w:lineRule="auto"/>
              <w:ind w:firstLine="0"/>
              <w:jc w:val="center"/>
              <w:rPr>
                <w:rFonts w:ascii="Garamond" w:eastAsia="Times New Roman" w:hAnsi="Garamond" w:cs="Arial"/>
                <w:color w:val="000000"/>
                <w:spacing w:val="-4"/>
                <w:sz w:val="12"/>
                <w:szCs w:val="12"/>
                <w:lang w:val="sq-AL"/>
              </w:rPr>
            </w:pPr>
            <w:r w:rsidRPr="00415C31">
              <w:rPr>
                <w:rFonts w:ascii="Garamond" w:eastAsia="Times New Roman" w:hAnsi="Garamond" w:cs="Arial"/>
                <w:color w:val="000000"/>
                <w:spacing w:val="-4"/>
                <w:sz w:val="12"/>
                <w:szCs w:val="12"/>
                <w:lang w:val="sq-AL"/>
              </w:rPr>
              <w:t>BEQIR</w:t>
            </w:r>
          </w:p>
        </w:tc>
        <w:tc>
          <w:tcPr>
            <w:tcW w:w="374" w:type="pct"/>
            <w:tcBorders>
              <w:top w:val="nil"/>
              <w:left w:val="nil"/>
              <w:bottom w:val="single" w:sz="8" w:space="0" w:color="auto"/>
              <w:right w:val="single" w:sz="4" w:space="0" w:color="auto"/>
            </w:tcBorders>
            <w:shd w:val="clear" w:color="000000" w:fill="FFFFFF"/>
            <w:vAlign w:val="center"/>
            <w:hideMark/>
          </w:tcPr>
          <w:p w:rsidR="00415C31" w:rsidRPr="00415C31" w:rsidRDefault="00415C31" w:rsidP="0003053C">
            <w:pPr>
              <w:widowControl w:val="0"/>
              <w:spacing w:after="0" w:line="240" w:lineRule="auto"/>
              <w:ind w:firstLine="0"/>
              <w:jc w:val="center"/>
              <w:rPr>
                <w:rFonts w:ascii="Garamond" w:eastAsia="Times New Roman" w:hAnsi="Garamond" w:cs="Arial"/>
                <w:color w:val="000000"/>
                <w:spacing w:val="-4"/>
                <w:sz w:val="12"/>
                <w:szCs w:val="12"/>
                <w:lang w:val="sq-AL"/>
              </w:rPr>
            </w:pPr>
            <w:r w:rsidRPr="00415C31">
              <w:rPr>
                <w:rFonts w:ascii="Garamond" w:eastAsia="Times New Roman" w:hAnsi="Garamond" w:cs="Arial"/>
                <w:color w:val="000000"/>
                <w:spacing w:val="-4"/>
                <w:sz w:val="12"/>
                <w:szCs w:val="12"/>
                <w:lang w:val="sq-AL"/>
              </w:rPr>
              <w:t>RUSI (MAZREKU)</w:t>
            </w:r>
          </w:p>
        </w:tc>
        <w:tc>
          <w:tcPr>
            <w:tcW w:w="208" w:type="pct"/>
            <w:tcBorders>
              <w:top w:val="nil"/>
              <w:left w:val="nil"/>
              <w:bottom w:val="single" w:sz="8" w:space="0" w:color="auto"/>
              <w:right w:val="single" w:sz="4" w:space="0" w:color="auto"/>
            </w:tcBorders>
            <w:shd w:val="clear" w:color="000000" w:fill="FFFFFF"/>
            <w:noWrap/>
            <w:vAlign w:val="center"/>
            <w:hideMark/>
          </w:tcPr>
          <w:p w:rsidR="00415C31" w:rsidRPr="00415C31" w:rsidRDefault="00415C31" w:rsidP="0003053C">
            <w:pPr>
              <w:widowControl w:val="0"/>
              <w:spacing w:after="0" w:line="240" w:lineRule="auto"/>
              <w:ind w:firstLine="0"/>
              <w:jc w:val="center"/>
              <w:rPr>
                <w:rFonts w:ascii="Garamond" w:eastAsia="Times New Roman" w:hAnsi="Garamond" w:cs="Arial"/>
                <w:spacing w:val="-4"/>
                <w:sz w:val="12"/>
                <w:szCs w:val="12"/>
                <w:lang w:val="sq-AL"/>
              </w:rPr>
            </w:pPr>
            <w:r w:rsidRPr="00415C31">
              <w:rPr>
                <w:rFonts w:ascii="Garamond" w:eastAsia="Times New Roman" w:hAnsi="Garamond" w:cs="Arial"/>
                <w:spacing w:val="-4"/>
                <w:sz w:val="12"/>
                <w:szCs w:val="12"/>
                <w:lang w:val="sq-AL"/>
              </w:rPr>
              <w:t>1356</w:t>
            </w:r>
          </w:p>
        </w:tc>
        <w:tc>
          <w:tcPr>
            <w:tcW w:w="215" w:type="pct"/>
            <w:tcBorders>
              <w:top w:val="nil"/>
              <w:left w:val="nil"/>
              <w:bottom w:val="single" w:sz="8" w:space="0" w:color="auto"/>
              <w:right w:val="single" w:sz="4" w:space="0" w:color="auto"/>
            </w:tcBorders>
            <w:shd w:val="clear" w:color="000000" w:fill="FFFFFF"/>
            <w:noWrap/>
            <w:vAlign w:val="center"/>
            <w:hideMark/>
          </w:tcPr>
          <w:p w:rsidR="00415C31" w:rsidRPr="00415C31" w:rsidRDefault="00415C31" w:rsidP="0003053C">
            <w:pPr>
              <w:widowControl w:val="0"/>
              <w:spacing w:after="0" w:line="240" w:lineRule="auto"/>
              <w:ind w:firstLine="0"/>
              <w:jc w:val="center"/>
              <w:rPr>
                <w:rFonts w:ascii="Garamond" w:eastAsia="Times New Roman" w:hAnsi="Garamond" w:cs="Arial"/>
                <w:color w:val="000000"/>
                <w:spacing w:val="-4"/>
                <w:sz w:val="12"/>
                <w:szCs w:val="12"/>
                <w:lang w:val="sq-AL"/>
              </w:rPr>
            </w:pPr>
            <w:r w:rsidRPr="00415C31">
              <w:rPr>
                <w:rFonts w:ascii="Garamond" w:eastAsia="Times New Roman" w:hAnsi="Garamond" w:cs="Arial"/>
                <w:color w:val="000000"/>
                <w:spacing w:val="-4"/>
                <w:sz w:val="12"/>
                <w:szCs w:val="12"/>
                <w:lang w:val="sq-AL"/>
              </w:rPr>
              <w:t>92 .</w:t>
            </w:r>
          </w:p>
        </w:tc>
        <w:tc>
          <w:tcPr>
            <w:tcW w:w="216" w:type="pct"/>
            <w:tcBorders>
              <w:top w:val="nil"/>
              <w:left w:val="nil"/>
              <w:bottom w:val="single" w:sz="8" w:space="0" w:color="auto"/>
              <w:right w:val="single" w:sz="8" w:space="0" w:color="auto"/>
            </w:tcBorders>
            <w:shd w:val="clear" w:color="000000" w:fill="FFFFFF"/>
            <w:noWrap/>
            <w:vAlign w:val="center"/>
            <w:hideMark/>
          </w:tcPr>
          <w:p w:rsidR="00415C31" w:rsidRPr="00415C31" w:rsidRDefault="00415C31" w:rsidP="0003053C">
            <w:pPr>
              <w:widowControl w:val="0"/>
              <w:spacing w:after="0" w:line="240" w:lineRule="auto"/>
              <w:ind w:firstLine="0"/>
              <w:jc w:val="center"/>
              <w:rPr>
                <w:rFonts w:ascii="Garamond" w:eastAsia="Times New Roman" w:hAnsi="Garamond" w:cs="Arial"/>
                <w:color w:val="000000"/>
                <w:spacing w:val="-4"/>
                <w:sz w:val="12"/>
                <w:szCs w:val="12"/>
                <w:lang w:val="sq-AL"/>
              </w:rPr>
            </w:pPr>
            <w:r w:rsidRPr="00415C31">
              <w:rPr>
                <w:rFonts w:ascii="Garamond" w:eastAsia="Times New Roman" w:hAnsi="Garamond" w:cs="Arial"/>
                <w:color w:val="000000"/>
                <w:spacing w:val="-4"/>
                <w:sz w:val="12"/>
                <w:szCs w:val="12"/>
                <w:lang w:val="sq-AL"/>
              </w:rPr>
              <w:t>PYLL</w:t>
            </w:r>
          </w:p>
        </w:tc>
        <w:tc>
          <w:tcPr>
            <w:tcW w:w="280" w:type="pct"/>
            <w:tcBorders>
              <w:top w:val="single" w:sz="4" w:space="0" w:color="auto"/>
              <w:left w:val="nil"/>
              <w:bottom w:val="single" w:sz="8" w:space="0" w:color="auto"/>
              <w:right w:val="nil"/>
            </w:tcBorders>
            <w:shd w:val="clear" w:color="auto" w:fill="auto"/>
            <w:noWrap/>
            <w:vAlign w:val="center"/>
            <w:hideMark/>
          </w:tcPr>
          <w:p w:rsidR="00415C31" w:rsidRPr="00415C31" w:rsidRDefault="00415C31" w:rsidP="0003053C">
            <w:pPr>
              <w:widowControl w:val="0"/>
              <w:spacing w:after="0" w:line="240" w:lineRule="auto"/>
              <w:ind w:firstLine="0"/>
              <w:jc w:val="center"/>
              <w:rPr>
                <w:rFonts w:ascii="Garamond" w:eastAsia="Times New Roman" w:hAnsi="Garamond" w:cs="Arial"/>
                <w:spacing w:val="-4"/>
                <w:sz w:val="12"/>
                <w:szCs w:val="12"/>
                <w:lang w:val="sq-AL"/>
              </w:rPr>
            </w:pPr>
            <w:r w:rsidRPr="00415C31">
              <w:rPr>
                <w:rFonts w:ascii="Garamond" w:eastAsia="Times New Roman" w:hAnsi="Garamond" w:cs="Arial"/>
                <w:spacing w:val="-4"/>
                <w:sz w:val="12"/>
                <w:szCs w:val="12"/>
                <w:lang w:val="sq-AL"/>
              </w:rPr>
              <w:t> </w:t>
            </w:r>
          </w:p>
        </w:tc>
        <w:tc>
          <w:tcPr>
            <w:tcW w:w="311" w:type="pct"/>
            <w:tcBorders>
              <w:top w:val="nil"/>
              <w:left w:val="single" w:sz="4" w:space="0" w:color="auto"/>
              <w:bottom w:val="single" w:sz="8" w:space="0" w:color="auto"/>
              <w:right w:val="single" w:sz="4" w:space="0" w:color="auto"/>
            </w:tcBorders>
            <w:shd w:val="clear" w:color="auto" w:fill="auto"/>
            <w:noWrap/>
            <w:vAlign w:val="center"/>
            <w:hideMark/>
          </w:tcPr>
          <w:p w:rsidR="00415C31" w:rsidRPr="00415C31" w:rsidRDefault="00415C31" w:rsidP="0003053C">
            <w:pPr>
              <w:widowControl w:val="0"/>
              <w:spacing w:after="0" w:line="240" w:lineRule="auto"/>
              <w:ind w:firstLine="0"/>
              <w:jc w:val="center"/>
              <w:rPr>
                <w:rFonts w:ascii="Garamond" w:eastAsia="Times New Roman" w:hAnsi="Garamond" w:cs="Arial"/>
                <w:spacing w:val="-4"/>
                <w:sz w:val="12"/>
                <w:szCs w:val="12"/>
                <w:lang w:val="sq-AL"/>
              </w:rPr>
            </w:pPr>
            <w:r w:rsidRPr="00415C31">
              <w:rPr>
                <w:rFonts w:ascii="Garamond" w:eastAsia="Times New Roman" w:hAnsi="Garamond" w:cs="Arial"/>
                <w:spacing w:val="-4"/>
                <w:sz w:val="12"/>
                <w:szCs w:val="12"/>
                <w:lang w:val="sq-AL"/>
              </w:rPr>
              <w:t> </w:t>
            </w:r>
          </w:p>
        </w:tc>
        <w:tc>
          <w:tcPr>
            <w:tcW w:w="216" w:type="pct"/>
            <w:tcBorders>
              <w:top w:val="single" w:sz="4" w:space="0" w:color="auto"/>
              <w:left w:val="nil"/>
              <w:bottom w:val="single" w:sz="8" w:space="0" w:color="auto"/>
              <w:right w:val="single" w:sz="8" w:space="0" w:color="auto"/>
            </w:tcBorders>
            <w:shd w:val="clear" w:color="auto" w:fill="auto"/>
            <w:noWrap/>
            <w:vAlign w:val="center"/>
            <w:hideMark/>
          </w:tcPr>
          <w:p w:rsidR="00415C31" w:rsidRPr="00415C31" w:rsidRDefault="00415C31" w:rsidP="0003053C">
            <w:pPr>
              <w:widowControl w:val="0"/>
              <w:spacing w:after="0" w:line="240" w:lineRule="auto"/>
              <w:ind w:firstLine="0"/>
              <w:jc w:val="center"/>
              <w:rPr>
                <w:rFonts w:ascii="Garamond" w:eastAsia="Times New Roman" w:hAnsi="Garamond" w:cs="Arial"/>
                <w:spacing w:val="-4"/>
                <w:sz w:val="12"/>
                <w:szCs w:val="12"/>
                <w:lang w:val="sq-AL"/>
              </w:rPr>
            </w:pPr>
            <w:r w:rsidRPr="00415C31">
              <w:rPr>
                <w:rFonts w:ascii="Garamond" w:eastAsia="Times New Roman" w:hAnsi="Garamond" w:cs="Arial"/>
                <w:spacing w:val="-4"/>
                <w:sz w:val="12"/>
                <w:szCs w:val="12"/>
                <w:lang w:val="sq-AL"/>
              </w:rPr>
              <w:t> </w:t>
            </w:r>
          </w:p>
        </w:tc>
        <w:tc>
          <w:tcPr>
            <w:tcW w:w="280" w:type="pct"/>
            <w:tcBorders>
              <w:top w:val="nil"/>
              <w:left w:val="nil"/>
              <w:bottom w:val="single" w:sz="8" w:space="0" w:color="auto"/>
              <w:right w:val="single" w:sz="4" w:space="0" w:color="auto"/>
            </w:tcBorders>
            <w:shd w:val="clear" w:color="000000" w:fill="FFFFFF"/>
            <w:noWrap/>
            <w:vAlign w:val="center"/>
            <w:hideMark/>
          </w:tcPr>
          <w:p w:rsidR="00415C31" w:rsidRPr="00415C31" w:rsidRDefault="00415C31" w:rsidP="0003053C">
            <w:pPr>
              <w:widowControl w:val="0"/>
              <w:spacing w:after="0" w:line="240" w:lineRule="auto"/>
              <w:ind w:firstLine="0"/>
              <w:jc w:val="center"/>
              <w:rPr>
                <w:rFonts w:ascii="Garamond" w:eastAsia="Times New Roman" w:hAnsi="Garamond" w:cs="Arial"/>
                <w:color w:val="000000"/>
                <w:spacing w:val="-4"/>
                <w:sz w:val="12"/>
                <w:szCs w:val="12"/>
                <w:lang w:val="sq-AL"/>
              </w:rPr>
            </w:pPr>
            <w:r w:rsidRPr="00415C31">
              <w:rPr>
                <w:rFonts w:ascii="Garamond" w:eastAsia="Times New Roman" w:hAnsi="Garamond" w:cs="Arial"/>
                <w:color w:val="000000"/>
                <w:spacing w:val="-4"/>
                <w:sz w:val="12"/>
                <w:szCs w:val="12"/>
                <w:lang w:val="sq-AL"/>
              </w:rPr>
              <w:t>895</w:t>
            </w:r>
          </w:p>
        </w:tc>
        <w:tc>
          <w:tcPr>
            <w:tcW w:w="311" w:type="pct"/>
            <w:tcBorders>
              <w:top w:val="nil"/>
              <w:left w:val="nil"/>
              <w:bottom w:val="single" w:sz="8" w:space="0" w:color="auto"/>
              <w:right w:val="single" w:sz="4" w:space="0" w:color="auto"/>
            </w:tcBorders>
            <w:shd w:val="clear" w:color="000000" w:fill="FFFFFF"/>
            <w:noWrap/>
            <w:vAlign w:val="center"/>
            <w:hideMark/>
          </w:tcPr>
          <w:p w:rsidR="00415C31" w:rsidRPr="00415C31" w:rsidRDefault="00415C31" w:rsidP="0003053C">
            <w:pPr>
              <w:widowControl w:val="0"/>
              <w:spacing w:after="0" w:line="240" w:lineRule="auto"/>
              <w:ind w:firstLine="0"/>
              <w:jc w:val="center"/>
              <w:rPr>
                <w:rFonts w:ascii="Garamond" w:eastAsia="Times New Roman" w:hAnsi="Garamond" w:cs="Arial"/>
                <w:spacing w:val="-4"/>
                <w:sz w:val="12"/>
                <w:szCs w:val="12"/>
                <w:lang w:val="sq-AL"/>
              </w:rPr>
            </w:pPr>
            <w:r w:rsidRPr="00415C31">
              <w:rPr>
                <w:rFonts w:ascii="Garamond" w:eastAsia="Times New Roman" w:hAnsi="Garamond" w:cs="Arial"/>
                <w:spacing w:val="-4"/>
                <w:sz w:val="12"/>
                <w:szCs w:val="12"/>
                <w:lang w:val="sq-AL"/>
              </w:rPr>
              <w:t>100</w:t>
            </w:r>
          </w:p>
        </w:tc>
        <w:tc>
          <w:tcPr>
            <w:tcW w:w="236" w:type="pct"/>
            <w:tcBorders>
              <w:top w:val="single" w:sz="4" w:space="0" w:color="auto"/>
              <w:left w:val="nil"/>
              <w:bottom w:val="single" w:sz="8" w:space="0" w:color="auto"/>
              <w:right w:val="single" w:sz="8" w:space="0" w:color="auto"/>
            </w:tcBorders>
            <w:shd w:val="clear" w:color="000000" w:fill="FFFFFF"/>
            <w:noWrap/>
            <w:vAlign w:val="center"/>
            <w:hideMark/>
          </w:tcPr>
          <w:p w:rsidR="00415C31" w:rsidRPr="00415C31" w:rsidRDefault="00415C31" w:rsidP="0003053C">
            <w:pPr>
              <w:widowControl w:val="0"/>
              <w:spacing w:after="0" w:line="240" w:lineRule="auto"/>
              <w:ind w:firstLine="0"/>
              <w:jc w:val="center"/>
              <w:rPr>
                <w:rFonts w:ascii="Garamond" w:eastAsia="Times New Roman" w:hAnsi="Garamond" w:cs="Arial"/>
                <w:spacing w:val="-4"/>
                <w:sz w:val="12"/>
                <w:szCs w:val="12"/>
                <w:lang w:val="sq-AL"/>
              </w:rPr>
            </w:pPr>
            <w:r w:rsidRPr="00415C31">
              <w:rPr>
                <w:rFonts w:ascii="Garamond" w:eastAsia="Times New Roman" w:hAnsi="Garamond" w:cs="Arial"/>
                <w:spacing w:val="-4"/>
                <w:sz w:val="12"/>
                <w:szCs w:val="12"/>
                <w:lang w:val="sq-AL"/>
              </w:rPr>
              <w:t>89500</w:t>
            </w:r>
          </w:p>
        </w:tc>
        <w:tc>
          <w:tcPr>
            <w:tcW w:w="309" w:type="pct"/>
            <w:tcBorders>
              <w:top w:val="nil"/>
              <w:left w:val="nil"/>
              <w:bottom w:val="single" w:sz="8" w:space="0" w:color="auto"/>
              <w:right w:val="single" w:sz="8" w:space="0" w:color="auto"/>
            </w:tcBorders>
            <w:shd w:val="clear" w:color="000000" w:fill="FFFFFF"/>
            <w:noWrap/>
            <w:vAlign w:val="center"/>
            <w:hideMark/>
          </w:tcPr>
          <w:p w:rsidR="00415C31" w:rsidRPr="00415C31" w:rsidRDefault="00415C31" w:rsidP="0003053C">
            <w:pPr>
              <w:widowControl w:val="0"/>
              <w:spacing w:after="0" w:line="240" w:lineRule="auto"/>
              <w:ind w:firstLine="0"/>
              <w:jc w:val="center"/>
              <w:rPr>
                <w:rFonts w:ascii="Garamond" w:eastAsia="Times New Roman" w:hAnsi="Garamond" w:cs="Arial"/>
                <w:spacing w:val="-4"/>
                <w:sz w:val="12"/>
                <w:szCs w:val="12"/>
                <w:lang w:val="sq-AL"/>
              </w:rPr>
            </w:pPr>
            <w:r w:rsidRPr="00415C31">
              <w:rPr>
                <w:rFonts w:ascii="Garamond" w:eastAsia="Times New Roman" w:hAnsi="Garamond" w:cs="Arial"/>
                <w:spacing w:val="-4"/>
                <w:sz w:val="12"/>
                <w:szCs w:val="12"/>
                <w:lang w:val="sq-AL"/>
              </w:rPr>
              <w:t>89500</w:t>
            </w:r>
          </w:p>
        </w:tc>
        <w:tc>
          <w:tcPr>
            <w:tcW w:w="575" w:type="pct"/>
            <w:tcBorders>
              <w:top w:val="nil"/>
              <w:left w:val="nil"/>
              <w:bottom w:val="single" w:sz="8" w:space="0" w:color="auto"/>
              <w:right w:val="single" w:sz="8" w:space="0" w:color="auto"/>
            </w:tcBorders>
            <w:shd w:val="clear" w:color="000000" w:fill="FFFFFF"/>
            <w:noWrap/>
            <w:vAlign w:val="center"/>
            <w:hideMark/>
          </w:tcPr>
          <w:p w:rsidR="00415C31" w:rsidRPr="00415C31" w:rsidRDefault="00415C31" w:rsidP="0003053C">
            <w:pPr>
              <w:widowControl w:val="0"/>
              <w:spacing w:after="0" w:line="240" w:lineRule="auto"/>
              <w:ind w:firstLine="0"/>
              <w:jc w:val="left"/>
              <w:rPr>
                <w:rFonts w:ascii="Garamond" w:eastAsia="Times New Roman" w:hAnsi="Garamond" w:cs="Arial"/>
                <w:color w:val="000000"/>
                <w:spacing w:val="-4"/>
                <w:sz w:val="12"/>
                <w:szCs w:val="12"/>
                <w:lang w:val="sq-AL"/>
              </w:rPr>
            </w:pPr>
            <w:r w:rsidRPr="00415C31">
              <w:rPr>
                <w:rFonts w:ascii="Garamond" w:eastAsia="Times New Roman" w:hAnsi="Garamond" w:cs="Arial"/>
                <w:color w:val="000000"/>
                <w:spacing w:val="-4"/>
                <w:sz w:val="12"/>
                <w:szCs w:val="12"/>
                <w:lang w:val="sq-AL"/>
              </w:rPr>
              <w:t>Konfirmuar nga ZVRPP</w:t>
            </w:r>
          </w:p>
        </w:tc>
      </w:tr>
      <w:tr w:rsidR="00415C31" w:rsidRPr="00415C31" w:rsidTr="00B057E1">
        <w:trPr>
          <w:trHeight w:val="127"/>
          <w:jc w:val="center"/>
        </w:trPr>
        <w:tc>
          <w:tcPr>
            <w:tcW w:w="175" w:type="pct"/>
            <w:tcBorders>
              <w:top w:val="nil"/>
              <w:left w:val="single" w:sz="8" w:space="0" w:color="auto"/>
              <w:bottom w:val="single" w:sz="8" w:space="0" w:color="auto"/>
              <w:right w:val="single" w:sz="4" w:space="0" w:color="auto"/>
            </w:tcBorders>
            <w:shd w:val="clear" w:color="auto" w:fill="auto"/>
            <w:noWrap/>
            <w:vAlign w:val="center"/>
            <w:hideMark/>
          </w:tcPr>
          <w:p w:rsidR="00415C31" w:rsidRPr="00415C31" w:rsidRDefault="00415C31" w:rsidP="0003053C">
            <w:pPr>
              <w:widowControl w:val="0"/>
              <w:spacing w:after="0" w:line="240" w:lineRule="auto"/>
              <w:ind w:firstLine="0"/>
              <w:jc w:val="center"/>
              <w:rPr>
                <w:rFonts w:ascii="Garamond" w:eastAsia="Times New Roman" w:hAnsi="Garamond" w:cs="Arial"/>
                <w:spacing w:val="-4"/>
                <w:sz w:val="12"/>
                <w:szCs w:val="12"/>
                <w:lang w:val="sq-AL"/>
              </w:rPr>
            </w:pPr>
            <w:r w:rsidRPr="00415C31">
              <w:rPr>
                <w:rFonts w:ascii="Garamond" w:eastAsia="Times New Roman" w:hAnsi="Garamond" w:cs="Arial"/>
                <w:spacing w:val="-4"/>
                <w:sz w:val="12"/>
                <w:szCs w:val="12"/>
                <w:lang w:val="sq-AL"/>
              </w:rPr>
              <w:t> </w:t>
            </w:r>
          </w:p>
        </w:tc>
        <w:tc>
          <w:tcPr>
            <w:tcW w:w="995" w:type="pct"/>
            <w:tcBorders>
              <w:top w:val="nil"/>
              <w:left w:val="nil"/>
              <w:bottom w:val="single" w:sz="8" w:space="0" w:color="auto"/>
              <w:right w:val="nil"/>
            </w:tcBorders>
            <w:shd w:val="clear" w:color="000000" w:fill="FFFFFF"/>
            <w:noWrap/>
            <w:vAlign w:val="bottom"/>
            <w:hideMark/>
          </w:tcPr>
          <w:p w:rsidR="00415C31" w:rsidRPr="00415C31" w:rsidRDefault="00415C31" w:rsidP="0003053C">
            <w:pPr>
              <w:widowControl w:val="0"/>
              <w:spacing w:after="0" w:line="240" w:lineRule="auto"/>
              <w:ind w:firstLine="0"/>
              <w:jc w:val="center"/>
              <w:rPr>
                <w:rFonts w:ascii="Garamond" w:eastAsia="Times New Roman" w:hAnsi="Garamond" w:cs="Arial"/>
                <w:spacing w:val="-4"/>
                <w:sz w:val="12"/>
                <w:szCs w:val="12"/>
                <w:lang w:val="sq-AL"/>
              </w:rPr>
            </w:pPr>
            <w:r w:rsidRPr="00415C31">
              <w:rPr>
                <w:rFonts w:ascii="Garamond" w:eastAsia="Times New Roman" w:hAnsi="Garamond" w:cs="Arial"/>
                <w:spacing w:val="-4"/>
                <w:sz w:val="12"/>
                <w:szCs w:val="12"/>
                <w:lang w:val="sq-AL"/>
              </w:rPr>
              <w:t> </w:t>
            </w:r>
          </w:p>
        </w:tc>
        <w:tc>
          <w:tcPr>
            <w:tcW w:w="298" w:type="pct"/>
            <w:tcBorders>
              <w:top w:val="nil"/>
              <w:left w:val="nil"/>
              <w:bottom w:val="single" w:sz="8" w:space="0" w:color="auto"/>
              <w:right w:val="nil"/>
            </w:tcBorders>
            <w:shd w:val="clear" w:color="000000" w:fill="FFFFFF"/>
            <w:noWrap/>
            <w:vAlign w:val="bottom"/>
            <w:hideMark/>
          </w:tcPr>
          <w:p w:rsidR="00415C31" w:rsidRPr="00415C31" w:rsidRDefault="00415C31" w:rsidP="0003053C">
            <w:pPr>
              <w:widowControl w:val="0"/>
              <w:spacing w:after="0" w:line="240" w:lineRule="auto"/>
              <w:ind w:firstLine="0"/>
              <w:jc w:val="center"/>
              <w:rPr>
                <w:rFonts w:ascii="Garamond" w:eastAsia="Times New Roman" w:hAnsi="Garamond" w:cs="Arial"/>
                <w:b/>
                <w:bCs/>
                <w:color w:val="000000"/>
                <w:spacing w:val="-4"/>
                <w:sz w:val="12"/>
                <w:szCs w:val="12"/>
                <w:lang w:val="sq-AL"/>
              </w:rPr>
            </w:pPr>
            <w:r w:rsidRPr="00415C31">
              <w:rPr>
                <w:rFonts w:ascii="Garamond" w:eastAsia="Times New Roman" w:hAnsi="Garamond" w:cs="Arial"/>
                <w:b/>
                <w:bCs/>
                <w:color w:val="000000"/>
                <w:spacing w:val="-4"/>
                <w:sz w:val="12"/>
                <w:szCs w:val="12"/>
                <w:lang w:val="sq-AL"/>
              </w:rPr>
              <w:t>Totali</w:t>
            </w:r>
          </w:p>
        </w:tc>
        <w:tc>
          <w:tcPr>
            <w:tcW w:w="374" w:type="pct"/>
            <w:tcBorders>
              <w:top w:val="nil"/>
              <w:left w:val="nil"/>
              <w:bottom w:val="single" w:sz="8" w:space="0" w:color="auto"/>
              <w:right w:val="single" w:sz="4" w:space="0" w:color="auto"/>
            </w:tcBorders>
            <w:shd w:val="clear" w:color="000000" w:fill="FFFFFF"/>
            <w:noWrap/>
            <w:vAlign w:val="bottom"/>
            <w:hideMark/>
          </w:tcPr>
          <w:p w:rsidR="00415C31" w:rsidRPr="00415C31" w:rsidRDefault="00415C31" w:rsidP="0003053C">
            <w:pPr>
              <w:widowControl w:val="0"/>
              <w:spacing w:after="0" w:line="240" w:lineRule="auto"/>
              <w:ind w:firstLine="0"/>
              <w:jc w:val="center"/>
              <w:rPr>
                <w:rFonts w:ascii="Garamond" w:eastAsia="Times New Roman" w:hAnsi="Garamond" w:cs="Arial"/>
                <w:color w:val="000000"/>
                <w:spacing w:val="-4"/>
                <w:sz w:val="12"/>
                <w:szCs w:val="12"/>
                <w:lang w:val="sq-AL"/>
              </w:rPr>
            </w:pPr>
            <w:r w:rsidRPr="00415C31">
              <w:rPr>
                <w:rFonts w:ascii="Garamond" w:eastAsia="Times New Roman" w:hAnsi="Garamond" w:cs="Arial"/>
                <w:color w:val="000000"/>
                <w:spacing w:val="-4"/>
                <w:sz w:val="12"/>
                <w:szCs w:val="12"/>
                <w:lang w:val="sq-AL"/>
              </w:rPr>
              <w:t> </w:t>
            </w:r>
          </w:p>
        </w:tc>
        <w:tc>
          <w:tcPr>
            <w:tcW w:w="208" w:type="pct"/>
            <w:tcBorders>
              <w:top w:val="nil"/>
              <w:left w:val="nil"/>
              <w:bottom w:val="single" w:sz="8" w:space="0" w:color="auto"/>
              <w:right w:val="single" w:sz="4" w:space="0" w:color="auto"/>
            </w:tcBorders>
            <w:shd w:val="clear" w:color="000000" w:fill="FFFFFF"/>
            <w:noWrap/>
            <w:vAlign w:val="bottom"/>
            <w:hideMark/>
          </w:tcPr>
          <w:p w:rsidR="00415C31" w:rsidRPr="00415C31" w:rsidRDefault="00415C31" w:rsidP="0003053C">
            <w:pPr>
              <w:widowControl w:val="0"/>
              <w:spacing w:after="0" w:line="240" w:lineRule="auto"/>
              <w:ind w:firstLine="0"/>
              <w:jc w:val="center"/>
              <w:rPr>
                <w:rFonts w:ascii="Garamond" w:eastAsia="Times New Roman" w:hAnsi="Garamond" w:cs="Arial"/>
                <w:spacing w:val="-4"/>
                <w:sz w:val="12"/>
                <w:szCs w:val="12"/>
                <w:lang w:val="sq-AL"/>
              </w:rPr>
            </w:pPr>
            <w:r w:rsidRPr="00415C31">
              <w:rPr>
                <w:rFonts w:ascii="Garamond" w:eastAsia="Times New Roman" w:hAnsi="Garamond" w:cs="Arial"/>
                <w:spacing w:val="-4"/>
                <w:sz w:val="12"/>
                <w:szCs w:val="12"/>
                <w:lang w:val="sq-AL"/>
              </w:rPr>
              <w:t> </w:t>
            </w:r>
          </w:p>
        </w:tc>
        <w:tc>
          <w:tcPr>
            <w:tcW w:w="215" w:type="pct"/>
            <w:tcBorders>
              <w:top w:val="nil"/>
              <w:left w:val="nil"/>
              <w:bottom w:val="single" w:sz="8" w:space="0" w:color="auto"/>
              <w:right w:val="single" w:sz="4" w:space="0" w:color="auto"/>
            </w:tcBorders>
            <w:shd w:val="clear" w:color="000000" w:fill="FFFFFF"/>
            <w:noWrap/>
            <w:vAlign w:val="center"/>
            <w:hideMark/>
          </w:tcPr>
          <w:p w:rsidR="00415C31" w:rsidRPr="00415C31" w:rsidRDefault="00415C31" w:rsidP="0003053C">
            <w:pPr>
              <w:widowControl w:val="0"/>
              <w:spacing w:after="0" w:line="240" w:lineRule="auto"/>
              <w:ind w:firstLine="0"/>
              <w:jc w:val="center"/>
              <w:rPr>
                <w:rFonts w:ascii="Garamond" w:eastAsia="Times New Roman" w:hAnsi="Garamond" w:cs="Arial"/>
                <w:color w:val="000000"/>
                <w:spacing w:val="-4"/>
                <w:sz w:val="12"/>
                <w:szCs w:val="12"/>
                <w:lang w:val="sq-AL"/>
              </w:rPr>
            </w:pPr>
            <w:r w:rsidRPr="00415C31">
              <w:rPr>
                <w:rFonts w:ascii="Garamond" w:eastAsia="Times New Roman" w:hAnsi="Garamond" w:cs="Arial"/>
                <w:color w:val="000000"/>
                <w:spacing w:val="-4"/>
                <w:sz w:val="12"/>
                <w:szCs w:val="12"/>
                <w:lang w:val="sq-AL"/>
              </w:rPr>
              <w:t> </w:t>
            </w:r>
          </w:p>
        </w:tc>
        <w:tc>
          <w:tcPr>
            <w:tcW w:w="216" w:type="pct"/>
            <w:tcBorders>
              <w:top w:val="nil"/>
              <w:left w:val="nil"/>
              <w:bottom w:val="single" w:sz="8" w:space="0" w:color="auto"/>
              <w:right w:val="single" w:sz="4" w:space="0" w:color="auto"/>
            </w:tcBorders>
            <w:shd w:val="clear" w:color="auto" w:fill="auto"/>
            <w:noWrap/>
            <w:vAlign w:val="center"/>
            <w:hideMark/>
          </w:tcPr>
          <w:p w:rsidR="00415C31" w:rsidRPr="00415C31" w:rsidRDefault="00415C31" w:rsidP="0003053C">
            <w:pPr>
              <w:widowControl w:val="0"/>
              <w:spacing w:after="0" w:line="240" w:lineRule="auto"/>
              <w:ind w:firstLine="0"/>
              <w:jc w:val="center"/>
              <w:rPr>
                <w:rFonts w:ascii="Garamond" w:eastAsia="Times New Roman" w:hAnsi="Garamond" w:cs="Arial"/>
                <w:spacing w:val="-4"/>
                <w:sz w:val="12"/>
                <w:szCs w:val="12"/>
                <w:lang w:val="sq-AL"/>
              </w:rPr>
            </w:pPr>
            <w:r w:rsidRPr="00415C31">
              <w:rPr>
                <w:rFonts w:ascii="Garamond" w:eastAsia="Times New Roman" w:hAnsi="Garamond" w:cs="Arial"/>
                <w:spacing w:val="-4"/>
                <w:sz w:val="12"/>
                <w:szCs w:val="12"/>
                <w:lang w:val="sq-AL"/>
              </w:rPr>
              <w:t> </w:t>
            </w:r>
          </w:p>
        </w:tc>
        <w:tc>
          <w:tcPr>
            <w:tcW w:w="280" w:type="pct"/>
            <w:tcBorders>
              <w:top w:val="nil"/>
              <w:left w:val="single" w:sz="8" w:space="0" w:color="auto"/>
              <w:bottom w:val="single" w:sz="8" w:space="0" w:color="auto"/>
              <w:right w:val="single" w:sz="4" w:space="0" w:color="auto"/>
            </w:tcBorders>
            <w:shd w:val="clear" w:color="000000" w:fill="FFFFFF"/>
            <w:noWrap/>
            <w:vAlign w:val="bottom"/>
            <w:hideMark/>
          </w:tcPr>
          <w:p w:rsidR="00415C31" w:rsidRPr="00415C31" w:rsidRDefault="00415C31" w:rsidP="0003053C">
            <w:pPr>
              <w:widowControl w:val="0"/>
              <w:spacing w:after="0" w:line="240" w:lineRule="auto"/>
              <w:ind w:firstLine="0"/>
              <w:jc w:val="center"/>
              <w:rPr>
                <w:rFonts w:ascii="Garamond" w:eastAsia="Times New Roman" w:hAnsi="Garamond" w:cs="Arial"/>
                <w:color w:val="000000"/>
                <w:spacing w:val="-4"/>
                <w:sz w:val="12"/>
                <w:szCs w:val="12"/>
                <w:lang w:val="sq-AL"/>
              </w:rPr>
            </w:pPr>
            <w:r w:rsidRPr="00415C31">
              <w:rPr>
                <w:rFonts w:ascii="Garamond" w:eastAsia="Times New Roman" w:hAnsi="Garamond" w:cs="Arial"/>
                <w:color w:val="000000"/>
                <w:spacing w:val="-4"/>
                <w:sz w:val="12"/>
                <w:szCs w:val="12"/>
                <w:lang w:val="sq-AL"/>
              </w:rPr>
              <w:t>885</w:t>
            </w:r>
          </w:p>
        </w:tc>
        <w:tc>
          <w:tcPr>
            <w:tcW w:w="311" w:type="pct"/>
            <w:tcBorders>
              <w:top w:val="nil"/>
              <w:left w:val="nil"/>
              <w:bottom w:val="single" w:sz="8" w:space="0" w:color="auto"/>
              <w:right w:val="single" w:sz="4" w:space="0" w:color="auto"/>
            </w:tcBorders>
            <w:shd w:val="clear" w:color="000000" w:fill="FFFFFF"/>
            <w:noWrap/>
            <w:vAlign w:val="center"/>
            <w:hideMark/>
          </w:tcPr>
          <w:p w:rsidR="00415C31" w:rsidRPr="00415C31" w:rsidRDefault="00415C31" w:rsidP="0003053C">
            <w:pPr>
              <w:widowControl w:val="0"/>
              <w:spacing w:after="0" w:line="240" w:lineRule="auto"/>
              <w:ind w:firstLine="0"/>
              <w:jc w:val="center"/>
              <w:rPr>
                <w:rFonts w:ascii="Garamond" w:eastAsia="Times New Roman" w:hAnsi="Garamond" w:cs="Arial"/>
                <w:color w:val="000000"/>
                <w:spacing w:val="-4"/>
                <w:sz w:val="12"/>
                <w:szCs w:val="12"/>
                <w:lang w:val="sq-AL"/>
              </w:rPr>
            </w:pPr>
            <w:r w:rsidRPr="00415C31">
              <w:rPr>
                <w:rFonts w:ascii="Garamond" w:eastAsia="Times New Roman" w:hAnsi="Garamond" w:cs="Arial"/>
                <w:color w:val="000000"/>
                <w:spacing w:val="-4"/>
                <w:sz w:val="12"/>
                <w:szCs w:val="12"/>
                <w:lang w:val="sq-AL"/>
              </w:rPr>
              <w:t> </w:t>
            </w:r>
          </w:p>
        </w:tc>
        <w:tc>
          <w:tcPr>
            <w:tcW w:w="216" w:type="pct"/>
            <w:tcBorders>
              <w:top w:val="nil"/>
              <w:left w:val="nil"/>
              <w:bottom w:val="single" w:sz="8" w:space="0" w:color="auto"/>
              <w:right w:val="single" w:sz="8" w:space="0" w:color="auto"/>
            </w:tcBorders>
            <w:shd w:val="clear" w:color="000000" w:fill="FFFFFF"/>
            <w:noWrap/>
            <w:vAlign w:val="center"/>
            <w:hideMark/>
          </w:tcPr>
          <w:p w:rsidR="00415C31" w:rsidRPr="00415C31" w:rsidRDefault="00415C31" w:rsidP="0003053C">
            <w:pPr>
              <w:widowControl w:val="0"/>
              <w:spacing w:after="0" w:line="240" w:lineRule="auto"/>
              <w:ind w:firstLine="0"/>
              <w:jc w:val="center"/>
              <w:rPr>
                <w:rFonts w:ascii="Garamond" w:eastAsia="Times New Roman" w:hAnsi="Garamond" w:cs="Arial"/>
                <w:b/>
                <w:bCs/>
                <w:color w:val="000000"/>
                <w:spacing w:val="-4"/>
                <w:sz w:val="12"/>
                <w:szCs w:val="12"/>
                <w:lang w:val="sq-AL"/>
              </w:rPr>
            </w:pPr>
            <w:r w:rsidRPr="00415C31">
              <w:rPr>
                <w:rFonts w:ascii="Garamond" w:eastAsia="Times New Roman" w:hAnsi="Garamond" w:cs="Arial"/>
                <w:b/>
                <w:bCs/>
                <w:color w:val="000000"/>
                <w:spacing w:val="-4"/>
                <w:sz w:val="12"/>
                <w:szCs w:val="12"/>
                <w:lang w:val="sq-AL"/>
              </w:rPr>
              <w:t>84960</w:t>
            </w:r>
          </w:p>
        </w:tc>
        <w:tc>
          <w:tcPr>
            <w:tcW w:w="280" w:type="pct"/>
            <w:tcBorders>
              <w:top w:val="nil"/>
              <w:left w:val="nil"/>
              <w:bottom w:val="single" w:sz="8" w:space="0" w:color="auto"/>
              <w:right w:val="single" w:sz="4" w:space="0" w:color="auto"/>
            </w:tcBorders>
            <w:shd w:val="clear" w:color="000000" w:fill="FFFFFF"/>
            <w:noWrap/>
            <w:vAlign w:val="bottom"/>
            <w:hideMark/>
          </w:tcPr>
          <w:p w:rsidR="00415C31" w:rsidRPr="00415C31" w:rsidRDefault="00415C31" w:rsidP="0003053C">
            <w:pPr>
              <w:widowControl w:val="0"/>
              <w:spacing w:after="0" w:line="240" w:lineRule="auto"/>
              <w:ind w:firstLine="0"/>
              <w:jc w:val="center"/>
              <w:rPr>
                <w:rFonts w:ascii="Garamond" w:eastAsia="Times New Roman" w:hAnsi="Garamond" w:cs="Arial"/>
                <w:b/>
                <w:bCs/>
                <w:color w:val="000000"/>
                <w:spacing w:val="-4"/>
                <w:sz w:val="12"/>
                <w:szCs w:val="12"/>
                <w:lang w:val="sq-AL"/>
              </w:rPr>
            </w:pPr>
            <w:r w:rsidRPr="00415C31">
              <w:rPr>
                <w:rFonts w:ascii="Garamond" w:eastAsia="Times New Roman" w:hAnsi="Garamond" w:cs="Arial"/>
                <w:b/>
                <w:bCs/>
                <w:color w:val="000000"/>
                <w:spacing w:val="-4"/>
                <w:sz w:val="12"/>
                <w:szCs w:val="12"/>
                <w:lang w:val="sq-AL"/>
              </w:rPr>
              <w:t>6956</w:t>
            </w:r>
          </w:p>
        </w:tc>
        <w:tc>
          <w:tcPr>
            <w:tcW w:w="311" w:type="pct"/>
            <w:tcBorders>
              <w:top w:val="nil"/>
              <w:left w:val="nil"/>
              <w:bottom w:val="single" w:sz="8" w:space="0" w:color="auto"/>
              <w:right w:val="single" w:sz="4" w:space="0" w:color="auto"/>
            </w:tcBorders>
            <w:shd w:val="clear" w:color="000000" w:fill="FFFFFF"/>
            <w:noWrap/>
            <w:vAlign w:val="bottom"/>
            <w:hideMark/>
          </w:tcPr>
          <w:p w:rsidR="00415C31" w:rsidRPr="00415C31" w:rsidRDefault="00415C31" w:rsidP="0003053C">
            <w:pPr>
              <w:widowControl w:val="0"/>
              <w:spacing w:after="0" w:line="240" w:lineRule="auto"/>
              <w:ind w:firstLine="0"/>
              <w:jc w:val="center"/>
              <w:rPr>
                <w:rFonts w:ascii="Garamond" w:eastAsia="Times New Roman" w:hAnsi="Garamond" w:cs="Arial"/>
                <w:b/>
                <w:bCs/>
                <w:color w:val="000000"/>
                <w:spacing w:val="-4"/>
                <w:sz w:val="12"/>
                <w:szCs w:val="12"/>
                <w:lang w:val="sq-AL"/>
              </w:rPr>
            </w:pPr>
            <w:r w:rsidRPr="00415C31">
              <w:rPr>
                <w:rFonts w:ascii="Garamond" w:eastAsia="Times New Roman" w:hAnsi="Garamond" w:cs="Arial"/>
                <w:b/>
                <w:bCs/>
                <w:color w:val="000000"/>
                <w:spacing w:val="-4"/>
                <w:sz w:val="12"/>
                <w:szCs w:val="12"/>
                <w:lang w:val="sq-AL"/>
              </w:rPr>
              <w:t> </w:t>
            </w:r>
          </w:p>
        </w:tc>
        <w:tc>
          <w:tcPr>
            <w:tcW w:w="236" w:type="pct"/>
            <w:tcBorders>
              <w:top w:val="nil"/>
              <w:left w:val="nil"/>
              <w:bottom w:val="single" w:sz="8" w:space="0" w:color="auto"/>
              <w:right w:val="single" w:sz="8" w:space="0" w:color="auto"/>
            </w:tcBorders>
            <w:shd w:val="clear" w:color="000000" w:fill="FFFFFF"/>
            <w:noWrap/>
            <w:vAlign w:val="bottom"/>
            <w:hideMark/>
          </w:tcPr>
          <w:p w:rsidR="00415C31" w:rsidRPr="00415C31" w:rsidRDefault="00415C31" w:rsidP="0003053C">
            <w:pPr>
              <w:widowControl w:val="0"/>
              <w:spacing w:after="0" w:line="240" w:lineRule="auto"/>
              <w:ind w:firstLine="0"/>
              <w:jc w:val="center"/>
              <w:rPr>
                <w:rFonts w:ascii="Garamond" w:eastAsia="Times New Roman" w:hAnsi="Garamond" w:cs="Arial"/>
                <w:b/>
                <w:bCs/>
                <w:spacing w:val="-4"/>
                <w:sz w:val="12"/>
                <w:szCs w:val="12"/>
                <w:lang w:val="sq-AL"/>
              </w:rPr>
            </w:pPr>
            <w:r w:rsidRPr="00415C31">
              <w:rPr>
                <w:rFonts w:ascii="Garamond" w:eastAsia="Times New Roman" w:hAnsi="Garamond" w:cs="Arial"/>
                <w:b/>
                <w:bCs/>
                <w:spacing w:val="-4"/>
                <w:sz w:val="12"/>
                <w:szCs w:val="12"/>
                <w:lang w:val="sq-AL"/>
              </w:rPr>
              <w:t>695600</w:t>
            </w:r>
          </w:p>
        </w:tc>
        <w:tc>
          <w:tcPr>
            <w:tcW w:w="309" w:type="pct"/>
            <w:tcBorders>
              <w:top w:val="nil"/>
              <w:left w:val="nil"/>
              <w:bottom w:val="single" w:sz="8" w:space="0" w:color="auto"/>
              <w:right w:val="single" w:sz="8" w:space="0" w:color="auto"/>
            </w:tcBorders>
            <w:shd w:val="clear" w:color="000000" w:fill="FFFFFF"/>
            <w:noWrap/>
            <w:vAlign w:val="center"/>
            <w:hideMark/>
          </w:tcPr>
          <w:p w:rsidR="00415C31" w:rsidRPr="00415C31" w:rsidRDefault="00415C31" w:rsidP="0003053C">
            <w:pPr>
              <w:widowControl w:val="0"/>
              <w:spacing w:after="0" w:line="240" w:lineRule="auto"/>
              <w:ind w:firstLine="0"/>
              <w:jc w:val="center"/>
              <w:rPr>
                <w:rFonts w:ascii="Garamond" w:eastAsia="Times New Roman" w:hAnsi="Garamond" w:cs="Arial"/>
                <w:b/>
                <w:bCs/>
                <w:spacing w:val="-4"/>
                <w:sz w:val="12"/>
                <w:szCs w:val="12"/>
                <w:lang w:val="sq-AL"/>
              </w:rPr>
            </w:pPr>
            <w:r w:rsidRPr="00415C31">
              <w:rPr>
                <w:rFonts w:ascii="Garamond" w:eastAsia="Times New Roman" w:hAnsi="Garamond" w:cs="Arial"/>
                <w:b/>
                <w:bCs/>
                <w:spacing w:val="-4"/>
                <w:sz w:val="12"/>
                <w:szCs w:val="12"/>
                <w:lang w:val="sq-AL"/>
              </w:rPr>
              <w:t>780560</w:t>
            </w:r>
          </w:p>
        </w:tc>
        <w:tc>
          <w:tcPr>
            <w:tcW w:w="575" w:type="pct"/>
            <w:tcBorders>
              <w:top w:val="nil"/>
              <w:left w:val="nil"/>
              <w:bottom w:val="single" w:sz="8" w:space="0" w:color="auto"/>
              <w:right w:val="single" w:sz="8" w:space="0" w:color="auto"/>
            </w:tcBorders>
            <w:shd w:val="clear" w:color="000000" w:fill="FFFFFF"/>
            <w:noWrap/>
            <w:vAlign w:val="center"/>
            <w:hideMark/>
          </w:tcPr>
          <w:p w:rsidR="00415C31" w:rsidRPr="00415C31" w:rsidRDefault="00415C31" w:rsidP="0003053C">
            <w:pPr>
              <w:widowControl w:val="0"/>
              <w:spacing w:after="0" w:line="240" w:lineRule="auto"/>
              <w:ind w:firstLine="0"/>
              <w:jc w:val="center"/>
              <w:rPr>
                <w:rFonts w:ascii="Garamond" w:eastAsia="Times New Roman" w:hAnsi="Garamond" w:cs="Arial"/>
                <w:color w:val="000000"/>
                <w:spacing w:val="-4"/>
                <w:sz w:val="12"/>
                <w:szCs w:val="12"/>
                <w:lang w:val="sq-AL"/>
              </w:rPr>
            </w:pPr>
            <w:r w:rsidRPr="00415C31">
              <w:rPr>
                <w:rFonts w:ascii="Garamond" w:eastAsia="Times New Roman" w:hAnsi="Garamond" w:cs="Arial"/>
                <w:color w:val="000000"/>
                <w:spacing w:val="-4"/>
                <w:sz w:val="12"/>
                <w:szCs w:val="12"/>
                <w:lang w:val="sq-AL"/>
              </w:rPr>
              <w:t> </w:t>
            </w:r>
          </w:p>
        </w:tc>
      </w:tr>
    </w:tbl>
    <w:p w:rsidR="00415C31" w:rsidRDefault="00415C31" w:rsidP="00CA43B7">
      <w:pPr>
        <w:pStyle w:val="Akti"/>
        <w:keepNext w:val="0"/>
        <w:rPr>
          <w:lang w:val="sq-AL"/>
        </w:rPr>
      </w:pPr>
    </w:p>
    <w:p w:rsidR="0003053C" w:rsidRDefault="0003053C" w:rsidP="00CA43B7">
      <w:pPr>
        <w:pStyle w:val="Akti"/>
        <w:keepNext w:val="0"/>
        <w:rPr>
          <w:lang w:val="sq-AL"/>
        </w:rPr>
        <w:sectPr w:rsidR="0003053C" w:rsidSect="00415C31">
          <w:footnotePr>
            <w:numFmt w:val="chicago"/>
          </w:footnotePr>
          <w:type w:val="continuous"/>
          <w:pgSz w:w="11907" w:h="16840" w:code="9"/>
          <w:pgMar w:top="720" w:right="1134" w:bottom="720" w:left="1134" w:header="851" w:footer="851" w:gutter="0"/>
          <w:pgNumType w:start="26591"/>
          <w:cols w:space="454"/>
          <w:docGrid w:linePitch="360"/>
        </w:sectPr>
      </w:pPr>
    </w:p>
    <w:p w:rsidR="00560C81" w:rsidRPr="0082760A" w:rsidRDefault="00560C81" w:rsidP="00CA43B7">
      <w:pPr>
        <w:pStyle w:val="Akti"/>
        <w:keepNext w:val="0"/>
        <w:rPr>
          <w:spacing w:val="-4"/>
          <w:lang w:val="sq-AL"/>
        </w:rPr>
      </w:pPr>
      <w:r w:rsidRPr="0082760A">
        <w:rPr>
          <w:spacing w:val="-4"/>
          <w:lang w:val="sq-AL"/>
        </w:rPr>
        <w:t xml:space="preserve">VENDIM </w:t>
      </w:r>
    </w:p>
    <w:p w:rsidR="005B6C16" w:rsidRPr="0082760A" w:rsidRDefault="005B6C16" w:rsidP="00CA43B7">
      <w:pPr>
        <w:pStyle w:val="NumriData"/>
        <w:keepNext w:val="0"/>
        <w:rPr>
          <w:spacing w:val="-4"/>
          <w:lang w:val="sq-AL"/>
        </w:rPr>
      </w:pPr>
      <w:r w:rsidRPr="0082760A">
        <w:rPr>
          <w:spacing w:val="-4"/>
          <w:lang w:val="sq-AL"/>
        </w:rPr>
        <w:t>Nr. 951, datë 28.12.2016</w:t>
      </w:r>
    </w:p>
    <w:p w:rsidR="005B6C16" w:rsidRPr="0082760A" w:rsidRDefault="005B6C16" w:rsidP="009715B7">
      <w:pPr>
        <w:pStyle w:val="Hapesira7"/>
        <w:rPr>
          <w:spacing w:val="-4"/>
          <w:lang w:val="sq-AL"/>
        </w:rPr>
      </w:pPr>
    </w:p>
    <w:p w:rsidR="005B6C16" w:rsidRPr="0082760A" w:rsidRDefault="005B6C16" w:rsidP="00CA43B7">
      <w:pPr>
        <w:pStyle w:val="Titull-Titull"/>
        <w:rPr>
          <w:b/>
          <w:spacing w:val="-4"/>
          <w:lang w:val="sq-AL"/>
        </w:rPr>
      </w:pPr>
      <w:r w:rsidRPr="0082760A">
        <w:rPr>
          <w:b/>
          <w:spacing w:val="-4"/>
          <w:lang w:val="sq-AL"/>
        </w:rPr>
        <w:t>PËR SHPRONËSIMIN, PËR INTERES PUBLIK, TË PRONARIT TË PASURISË SË PALUAJTSHME, PRONË PRIVATE, QË PREKET NGA REALIZIMI I PROJEKTIT “PËR NDËRTIMIN DHE ADMINISTRIMIN E IMPIANTIT TË PËRPUNIMIT TË MBETJEVE URBANE TË QARKUT FIER DHE PRODHIMIN E ENERGJISË”</w:t>
      </w:r>
    </w:p>
    <w:p w:rsidR="005B6C16" w:rsidRPr="0082760A" w:rsidRDefault="005B6C16" w:rsidP="009715B7">
      <w:pPr>
        <w:pStyle w:val="Hapesira7"/>
        <w:rPr>
          <w:spacing w:val="-4"/>
          <w:lang w:val="sq-AL"/>
        </w:rPr>
      </w:pPr>
    </w:p>
    <w:p w:rsidR="005B6C16" w:rsidRPr="0082760A" w:rsidRDefault="005B6C16" w:rsidP="00CA43B7">
      <w:pPr>
        <w:pStyle w:val="Paragrafi"/>
        <w:rPr>
          <w:spacing w:val="-4"/>
          <w:lang w:val="sq-AL"/>
        </w:rPr>
      </w:pPr>
      <w:r w:rsidRPr="0082760A">
        <w:rPr>
          <w:spacing w:val="-4"/>
          <w:lang w:val="sq-AL"/>
        </w:rPr>
        <w:t>Në mbështetje të nenit 100 të Kushtetutës, të ligjit nr.9936, datë 26.6.2008, “Për menaxhimin e sistemit buxhetor në Republikën e Shqipërisë”, të ligjit nr.147/2015, “Për buxhetin e vitit 2016”, dhe të neneve 5, pika 1, 20 e 21, të ligjit nr.8561, datë 22.12.1999, “Për shpronësimet dhe marrjen në përdorim të përkohshëm të pasurisë, pronë private, për interes publik”, me propozimin e ministrit së Mjedisit, Këshilli i Ministrave</w:t>
      </w:r>
    </w:p>
    <w:p w:rsidR="005B6C16" w:rsidRPr="0082760A" w:rsidRDefault="005B6C16" w:rsidP="009715B7">
      <w:pPr>
        <w:pStyle w:val="Hapesira7"/>
        <w:rPr>
          <w:spacing w:val="-4"/>
          <w:sz w:val="10"/>
          <w:lang w:val="sq-AL"/>
        </w:rPr>
      </w:pPr>
    </w:p>
    <w:p w:rsidR="005B6C16" w:rsidRPr="0082760A" w:rsidRDefault="00684528" w:rsidP="00CA43B7">
      <w:pPr>
        <w:pStyle w:val="Paragrafi"/>
        <w:jc w:val="center"/>
        <w:rPr>
          <w:spacing w:val="-4"/>
          <w:lang w:val="sq-AL"/>
        </w:rPr>
      </w:pPr>
      <w:r w:rsidRPr="0082760A">
        <w:rPr>
          <w:spacing w:val="-4"/>
          <w:lang w:val="sq-AL"/>
        </w:rPr>
        <w:t>VEN</w:t>
      </w:r>
      <w:r w:rsidR="005B6C16" w:rsidRPr="0082760A">
        <w:rPr>
          <w:spacing w:val="-4"/>
          <w:lang w:val="sq-AL"/>
        </w:rPr>
        <w:t>D</w:t>
      </w:r>
      <w:r w:rsidRPr="0082760A">
        <w:rPr>
          <w:spacing w:val="-4"/>
          <w:lang w:val="sq-AL"/>
        </w:rPr>
        <w:t>OS</w:t>
      </w:r>
      <w:r w:rsidR="005B6C16" w:rsidRPr="0082760A">
        <w:rPr>
          <w:spacing w:val="-4"/>
          <w:lang w:val="sq-AL"/>
        </w:rPr>
        <w:t>I:</w:t>
      </w:r>
    </w:p>
    <w:p w:rsidR="005B6C16" w:rsidRPr="0082760A" w:rsidRDefault="005B6C16" w:rsidP="009715B7">
      <w:pPr>
        <w:pStyle w:val="Hapesira7"/>
        <w:rPr>
          <w:spacing w:val="-4"/>
          <w:sz w:val="10"/>
          <w:lang w:val="sq-AL"/>
        </w:rPr>
      </w:pPr>
    </w:p>
    <w:p w:rsidR="005B6C16" w:rsidRDefault="00684528" w:rsidP="00CA43B7">
      <w:pPr>
        <w:pStyle w:val="Paragrafi"/>
        <w:rPr>
          <w:spacing w:val="-4"/>
          <w:lang w:val="sq-AL"/>
        </w:rPr>
      </w:pPr>
      <w:r w:rsidRPr="0082760A">
        <w:rPr>
          <w:spacing w:val="-4"/>
          <w:lang w:val="sq-AL"/>
        </w:rPr>
        <w:t xml:space="preserve">1. </w:t>
      </w:r>
      <w:r w:rsidR="005B6C16" w:rsidRPr="0082760A">
        <w:rPr>
          <w:spacing w:val="-4"/>
          <w:lang w:val="sq-AL"/>
        </w:rPr>
        <w:t>Shpronësimin, për interes publik, të pronarit të pasurisë së paluajtshme, pronë private, që preket nga realizimi i projektit “Për ndërtimin dhe administrimin e impiantit të përpunimit të mbetjeve urbane të Qarkut Fier dhe prodhimin e energjisë” sipas listës që i bashkëlidhet këtij vendimi.</w:t>
      </w:r>
    </w:p>
    <w:p w:rsidR="004131E0" w:rsidRPr="0082760A" w:rsidRDefault="004131E0" w:rsidP="00CA43B7">
      <w:pPr>
        <w:pStyle w:val="Paragrafi"/>
        <w:rPr>
          <w:spacing w:val="-4"/>
          <w:lang w:val="sq-AL"/>
        </w:rPr>
      </w:pPr>
    </w:p>
    <w:p w:rsidR="005B6C16" w:rsidRPr="0082760A" w:rsidRDefault="00684528" w:rsidP="00CA43B7">
      <w:pPr>
        <w:pStyle w:val="Paragrafi"/>
        <w:rPr>
          <w:spacing w:val="-4"/>
          <w:lang w:val="sq-AL"/>
        </w:rPr>
      </w:pPr>
      <w:r w:rsidRPr="0082760A">
        <w:rPr>
          <w:spacing w:val="-4"/>
          <w:lang w:val="sq-AL"/>
        </w:rPr>
        <w:t xml:space="preserve">2. </w:t>
      </w:r>
      <w:r w:rsidR="005B6C16" w:rsidRPr="0082760A">
        <w:rPr>
          <w:spacing w:val="-4"/>
          <w:lang w:val="sq-AL"/>
        </w:rPr>
        <w:t>Shpronësimi të bëhet në favor të Bashkisë Fier.</w:t>
      </w:r>
    </w:p>
    <w:p w:rsidR="005B6C16" w:rsidRPr="0082760A" w:rsidRDefault="00684528" w:rsidP="00CA43B7">
      <w:pPr>
        <w:pStyle w:val="Paragrafi"/>
        <w:rPr>
          <w:spacing w:val="-4"/>
          <w:lang w:val="sq-AL"/>
        </w:rPr>
      </w:pPr>
      <w:r w:rsidRPr="0082760A">
        <w:rPr>
          <w:spacing w:val="-4"/>
          <w:lang w:val="sq-AL"/>
        </w:rPr>
        <w:t xml:space="preserve">3. </w:t>
      </w:r>
      <w:r w:rsidR="005B6C16" w:rsidRPr="0082760A">
        <w:rPr>
          <w:spacing w:val="-4"/>
          <w:lang w:val="sq-AL"/>
        </w:rPr>
        <w:t>Pronari i pasurisë së paluajtshme, që shpronësohet, të kompensohet në vlerë të plotë, sipas masës përkatëse, që paraqitet në tabelën bashkëlidhur këtij vendimi, për pasurinë sipërfaqe “tokë truall”, me një vlerë të përgjithshme prej 46 299 060 (dyzet e gjashtë milionë e dyqind e nëntëdhjetë e nëntë mijë e gjashtëdhjetë) lekësh.</w:t>
      </w:r>
    </w:p>
    <w:p w:rsidR="005B6C16" w:rsidRPr="0082760A" w:rsidRDefault="00684528" w:rsidP="00CA43B7">
      <w:pPr>
        <w:pStyle w:val="Paragrafi"/>
        <w:rPr>
          <w:spacing w:val="-4"/>
          <w:lang w:val="sq-AL"/>
        </w:rPr>
      </w:pPr>
      <w:r w:rsidRPr="0082760A">
        <w:rPr>
          <w:spacing w:val="-4"/>
          <w:lang w:val="sq-AL"/>
        </w:rPr>
        <w:t xml:space="preserve">4. </w:t>
      </w:r>
      <w:r w:rsidR="005B6C16" w:rsidRPr="0082760A">
        <w:rPr>
          <w:spacing w:val="-4"/>
          <w:lang w:val="sq-AL"/>
        </w:rPr>
        <w:t xml:space="preserve">Vlera e përgjithshme e shpronësimit, prej 46 299 060 (dyzet e gjashtë milionë e dyqind e nëntëdhjetë e nëntë mijë e gjashtëdhjetë) lekësh, të përballohet nga buxheti i Bashkisë Fier. </w:t>
      </w:r>
    </w:p>
    <w:p w:rsidR="005B6C16" w:rsidRPr="0082760A" w:rsidRDefault="00684528" w:rsidP="00CA43B7">
      <w:pPr>
        <w:pStyle w:val="Paragrafi"/>
        <w:rPr>
          <w:spacing w:val="-4"/>
          <w:lang w:val="sq-AL"/>
        </w:rPr>
      </w:pPr>
      <w:r w:rsidRPr="0082760A">
        <w:rPr>
          <w:spacing w:val="-4"/>
          <w:lang w:val="sq-AL"/>
        </w:rPr>
        <w:t xml:space="preserve">5. </w:t>
      </w:r>
      <w:r w:rsidR="005B6C16" w:rsidRPr="0082760A">
        <w:rPr>
          <w:spacing w:val="-4"/>
          <w:lang w:val="sq-AL"/>
        </w:rPr>
        <w:t>Vlera e shpenzimeve procedurale të shpronësimit të përballohet nga Operatori i Sistemit të Transmetimit, sh.a., si subjekti që garanton të gjitha shpenzimet për realizimin e këtij procesi.</w:t>
      </w:r>
    </w:p>
    <w:p w:rsidR="005B6C16" w:rsidRPr="0082760A" w:rsidRDefault="00684528" w:rsidP="00CA43B7">
      <w:pPr>
        <w:pStyle w:val="Paragrafi"/>
        <w:rPr>
          <w:spacing w:val="-4"/>
          <w:lang w:val="sq-AL"/>
        </w:rPr>
      </w:pPr>
      <w:r w:rsidRPr="0082760A">
        <w:rPr>
          <w:spacing w:val="-4"/>
          <w:lang w:val="sq-AL"/>
        </w:rPr>
        <w:t xml:space="preserve">6. </w:t>
      </w:r>
      <w:r w:rsidR="005B6C16" w:rsidRPr="0082760A">
        <w:rPr>
          <w:spacing w:val="-4"/>
          <w:lang w:val="sq-AL"/>
        </w:rPr>
        <w:t>Shpronësimi të fillojë menjëherë pas botimit të këtij vendimi në “Fletoren zyrtare”.</w:t>
      </w:r>
    </w:p>
    <w:p w:rsidR="005B6C16" w:rsidRPr="0082760A" w:rsidRDefault="00684528" w:rsidP="00CA43B7">
      <w:pPr>
        <w:pStyle w:val="Paragrafi"/>
        <w:rPr>
          <w:spacing w:val="-4"/>
          <w:lang w:val="sq-AL"/>
        </w:rPr>
      </w:pPr>
      <w:r w:rsidRPr="0082760A">
        <w:rPr>
          <w:spacing w:val="-4"/>
          <w:lang w:val="sq-AL"/>
        </w:rPr>
        <w:t xml:space="preserve">7. </w:t>
      </w:r>
      <w:r w:rsidR="005B6C16" w:rsidRPr="0082760A">
        <w:rPr>
          <w:spacing w:val="-4"/>
          <w:lang w:val="sq-AL"/>
        </w:rPr>
        <w:t xml:space="preserve">Pronarët e përmendur në listën, që i bashkëlidhet këtij vendimi, të kompensohen, për efekt shpronësimi, pasi të kenë paraqitur dokumentacionin e plotë të pronësisë pranë Bashkisë Fier. </w:t>
      </w:r>
    </w:p>
    <w:p w:rsidR="005B6C16" w:rsidRPr="0082760A" w:rsidRDefault="00684528" w:rsidP="00CA43B7">
      <w:pPr>
        <w:pStyle w:val="Paragrafi"/>
        <w:rPr>
          <w:spacing w:val="-4"/>
          <w:lang w:val="sq-AL"/>
        </w:rPr>
      </w:pPr>
      <w:r w:rsidRPr="0082760A">
        <w:rPr>
          <w:spacing w:val="-4"/>
          <w:lang w:val="sq-AL"/>
        </w:rPr>
        <w:t xml:space="preserve">8. </w:t>
      </w:r>
      <w:r w:rsidR="005B6C16" w:rsidRPr="0082760A">
        <w:rPr>
          <w:spacing w:val="-4"/>
          <w:lang w:val="sq-AL"/>
        </w:rPr>
        <w:t>Zyra Vendore e Regjistrimit të Pasurive të Paluajtshme Fier, brenda 30 (tridhjetë) ditëve nga data e miratimit të këtij vendimi, në bashkëpunim me Bashkinë Fier, të fillojë procedurat për hedhjen e gjurmës së projektit mbi hartën treguese të regjistrimit, sipas planimetrisë së shpronësimit të miratuar, dhe të bëjë kalimin e pronësisë për pasuritë e shpronësuara në favor të shtetit.</w:t>
      </w:r>
    </w:p>
    <w:p w:rsidR="005B6C16" w:rsidRPr="0082760A" w:rsidRDefault="00684528" w:rsidP="00CA43B7">
      <w:pPr>
        <w:pStyle w:val="Paragrafi"/>
        <w:rPr>
          <w:spacing w:val="-4"/>
          <w:lang w:val="sq-AL"/>
        </w:rPr>
      </w:pPr>
      <w:r w:rsidRPr="0082760A">
        <w:rPr>
          <w:spacing w:val="-4"/>
          <w:lang w:val="sq-AL"/>
        </w:rPr>
        <w:t xml:space="preserve">9. </w:t>
      </w:r>
      <w:r w:rsidR="005B6C16" w:rsidRPr="0082760A">
        <w:rPr>
          <w:spacing w:val="-4"/>
          <w:lang w:val="sq-AL"/>
        </w:rPr>
        <w:t>Zyra Vendore e Regjistrimit të Pasurive të Paluajtshme Fier të pezullojë të gjitha transaksionet me pasuritë e shpronësuara deri në momentin kur do të realizohen procesi i hedhjes së gjurmës së projektit mbi hartën treguese të regjistrimit dhe kalimi i pronësisë për pasuritë e shpronësuara.</w:t>
      </w:r>
    </w:p>
    <w:p w:rsidR="005B6C16" w:rsidRPr="0082760A" w:rsidRDefault="00684528" w:rsidP="00CA43B7">
      <w:pPr>
        <w:pStyle w:val="Paragrafi"/>
        <w:rPr>
          <w:spacing w:val="-4"/>
          <w:lang w:val="sq-AL"/>
        </w:rPr>
      </w:pPr>
      <w:r w:rsidRPr="0082760A">
        <w:rPr>
          <w:spacing w:val="-4"/>
          <w:lang w:val="sq-AL"/>
        </w:rPr>
        <w:t xml:space="preserve">10. </w:t>
      </w:r>
      <w:r w:rsidR="005B6C16" w:rsidRPr="0082760A">
        <w:rPr>
          <w:spacing w:val="-4"/>
          <w:lang w:val="sq-AL"/>
        </w:rPr>
        <w:t>Ngarkohen Ministria e Mjedisit, Zyra Vendore e Regjistrimit të Pasurive të Paluajtshme Fier dhe Bashkia Fier për zbatimin e këtij vendimi.</w:t>
      </w:r>
    </w:p>
    <w:p w:rsidR="005B6C16" w:rsidRPr="0082760A" w:rsidRDefault="005B6C16" w:rsidP="00CA43B7">
      <w:pPr>
        <w:pStyle w:val="Paragrafi"/>
        <w:rPr>
          <w:spacing w:val="-4"/>
          <w:lang w:val="sq-AL"/>
        </w:rPr>
      </w:pPr>
      <w:r w:rsidRPr="0082760A">
        <w:rPr>
          <w:spacing w:val="-4"/>
          <w:lang w:val="sq-AL"/>
        </w:rPr>
        <w:t xml:space="preserve">Ky vendim hyn në fuqi menjëherë dhe </w:t>
      </w:r>
      <w:r w:rsidR="00684528" w:rsidRPr="0082760A">
        <w:rPr>
          <w:spacing w:val="-4"/>
          <w:lang w:val="sq-AL"/>
        </w:rPr>
        <w:t xml:space="preserve">botohet në </w:t>
      </w:r>
      <w:r w:rsidRPr="0082760A">
        <w:rPr>
          <w:spacing w:val="-4"/>
          <w:lang w:val="sq-AL"/>
        </w:rPr>
        <w:t xml:space="preserve">Fletoren </w:t>
      </w:r>
      <w:r w:rsidR="00684528" w:rsidRPr="0082760A">
        <w:rPr>
          <w:spacing w:val="-4"/>
          <w:lang w:val="sq-AL"/>
        </w:rPr>
        <w:t>Zyrtare</w:t>
      </w:r>
      <w:r w:rsidRPr="0082760A">
        <w:rPr>
          <w:spacing w:val="-4"/>
          <w:lang w:val="sq-AL"/>
        </w:rPr>
        <w:t>.</w:t>
      </w:r>
    </w:p>
    <w:p w:rsidR="00684528" w:rsidRPr="009715B7" w:rsidRDefault="00684528" w:rsidP="00CA43B7">
      <w:pPr>
        <w:pStyle w:val="Autoriteti"/>
        <w:keepNext w:val="0"/>
        <w:rPr>
          <w:spacing w:val="-4"/>
          <w:lang w:val="sq-AL"/>
        </w:rPr>
      </w:pPr>
      <w:r w:rsidRPr="009715B7">
        <w:rPr>
          <w:spacing w:val="-4"/>
          <w:lang w:val="sq-AL"/>
        </w:rPr>
        <w:t>KRYEMINISTRI</w:t>
      </w:r>
    </w:p>
    <w:p w:rsidR="005A1145" w:rsidRDefault="005A1145" w:rsidP="005A1145">
      <w:pPr>
        <w:pStyle w:val="AutoritetiEmer"/>
        <w:rPr>
          <w:spacing w:val="-4"/>
          <w:lang w:val="sq-AL"/>
        </w:rPr>
      </w:pPr>
      <w:r>
        <w:rPr>
          <w:spacing w:val="-4"/>
          <w:lang w:val="sq-AL"/>
        </w:rPr>
        <w:t>Edi Rama</w:t>
      </w:r>
    </w:p>
    <w:p w:rsidR="00D62590" w:rsidRPr="00D62590" w:rsidRDefault="00D62590" w:rsidP="00D62590">
      <w:pPr>
        <w:rPr>
          <w:lang w:val="sq-AL"/>
        </w:rPr>
      </w:pPr>
    </w:p>
    <w:p w:rsidR="00415C31" w:rsidRDefault="00415C31" w:rsidP="005A1145">
      <w:pPr>
        <w:rPr>
          <w:lang w:val="sq-AL"/>
        </w:rPr>
        <w:sectPr w:rsidR="00415C31" w:rsidSect="0082760A">
          <w:footnotePr>
            <w:numFmt w:val="chicago"/>
          </w:footnotePr>
          <w:type w:val="continuous"/>
          <w:pgSz w:w="11907" w:h="16840" w:code="9"/>
          <w:pgMar w:top="720" w:right="1134" w:bottom="720" w:left="1134" w:header="851" w:footer="851" w:gutter="0"/>
          <w:pgNumType w:start="26588"/>
          <w:cols w:num="2" w:space="454"/>
          <w:docGrid w:linePitch="360"/>
        </w:sectPr>
      </w:pPr>
    </w:p>
    <w:p w:rsidR="00415C31" w:rsidRDefault="00415C31" w:rsidP="007620C7">
      <w:pPr>
        <w:pStyle w:val="Paragrafi"/>
        <w:ind w:firstLine="0"/>
        <w:jc w:val="right"/>
        <w:rPr>
          <w:rFonts w:eastAsia="Times New Roman" w:cs="Times New Roman"/>
          <w:b/>
          <w:bCs/>
          <w:color w:val="000000"/>
          <w:sz w:val="18"/>
          <w:szCs w:val="18"/>
          <w:lang w:val="sq-AL"/>
        </w:rPr>
        <w:sectPr w:rsidR="00415C31" w:rsidSect="00415C31">
          <w:footnotePr>
            <w:numFmt w:val="chicago"/>
          </w:footnotePr>
          <w:type w:val="continuous"/>
          <w:pgSz w:w="11907" w:h="16840" w:code="9"/>
          <w:pgMar w:top="720" w:right="1134" w:bottom="720" w:left="1134" w:header="851" w:footer="851" w:gutter="0"/>
          <w:cols w:space="454"/>
          <w:docGrid w:linePitch="360"/>
        </w:sectPr>
      </w:pPr>
    </w:p>
    <w:p w:rsidR="00D26F9B" w:rsidRDefault="007620C7" w:rsidP="007620C7">
      <w:pPr>
        <w:pStyle w:val="Paragrafi"/>
        <w:ind w:firstLine="0"/>
        <w:jc w:val="right"/>
        <w:rPr>
          <w:rFonts w:eastAsia="Times New Roman" w:cs="Times New Roman"/>
          <w:b/>
          <w:bCs/>
          <w:color w:val="000000"/>
          <w:sz w:val="18"/>
          <w:szCs w:val="18"/>
          <w:lang w:val="sq-AL"/>
        </w:rPr>
      </w:pPr>
      <w:r>
        <w:rPr>
          <w:rFonts w:eastAsia="Times New Roman" w:cs="Times New Roman"/>
          <w:b/>
          <w:bCs/>
          <w:color w:val="000000"/>
          <w:sz w:val="18"/>
          <w:szCs w:val="18"/>
          <w:lang w:val="sq-AL"/>
        </w:rPr>
        <w:t>Lista nr. 1</w:t>
      </w:r>
    </w:p>
    <w:p w:rsidR="00684528" w:rsidRPr="00783D21" w:rsidRDefault="00684528" w:rsidP="00CA43B7">
      <w:pPr>
        <w:pStyle w:val="Paragrafi"/>
        <w:ind w:firstLine="0"/>
        <w:jc w:val="center"/>
        <w:rPr>
          <w:rFonts w:eastAsia="Times New Roman" w:cs="Times New Roman"/>
          <w:b/>
          <w:bCs/>
          <w:color w:val="000000"/>
          <w:sz w:val="18"/>
          <w:szCs w:val="18"/>
          <w:lang w:val="sq-AL"/>
        </w:rPr>
      </w:pPr>
      <w:r w:rsidRPr="00783D21">
        <w:rPr>
          <w:rFonts w:eastAsia="Times New Roman" w:cs="Times New Roman"/>
          <w:b/>
          <w:bCs/>
          <w:color w:val="000000"/>
          <w:sz w:val="18"/>
          <w:szCs w:val="18"/>
          <w:lang w:val="sq-AL"/>
        </w:rPr>
        <w:t>LISTA E PRONAREVE TE PASURIVE PRONE PRIVATE QE DO TE SHPRONESOHEN PER EFEKT TE REALIZIMIT TE PROJEKTIT PER INTERES PUBLIK "PER NDERTIMIN DHE ADMINISTRIMIN E IMPIANTIT TË PËRPUNIMIT TË MBETJEVE URBANE TË QARKUT FIER DHE PRODHIMIN E ENERGJISË"</w:t>
      </w:r>
    </w:p>
    <w:p w:rsidR="00684528" w:rsidRPr="00783D21" w:rsidRDefault="00684528" w:rsidP="00CA43B7">
      <w:pPr>
        <w:pStyle w:val="Paragrafi"/>
        <w:ind w:firstLine="0"/>
        <w:rPr>
          <w:lang w:val="sq-AL"/>
        </w:rPr>
      </w:pPr>
    </w:p>
    <w:tbl>
      <w:tblPr>
        <w:tblStyle w:val="TableGrid"/>
        <w:tblW w:w="11018" w:type="dxa"/>
        <w:jc w:val="center"/>
        <w:tblLook w:val="04A0"/>
      </w:tblPr>
      <w:tblGrid>
        <w:gridCol w:w="433"/>
        <w:gridCol w:w="716"/>
        <w:gridCol w:w="911"/>
        <w:gridCol w:w="759"/>
        <w:gridCol w:w="744"/>
        <w:gridCol w:w="610"/>
        <w:gridCol w:w="720"/>
        <w:gridCol w:w="893"/>
        <w:gridCol w:w="652"/>
        <w:gridCol w:w="1065"/>
        <w:gridCol w:w="776"/>
        <w:gridCol w:w="803"/>
        <w:gridCol w:w="865"/>
        <w:gridCol w:w="1071"/>
      </w:tblGrid>
      <w:tr w:rsidR="00684528" w:rsidRPr="00783D21" w:rsidTr="0032353A">
        <w:trPr>
          <w:jc w:val="center"/>
        </w:trPr>
        <w:tc>
          <w:tcPr>
            <w:tcW w:w="433" w:type="dxa"/>
          </w:tcPr>
          <w:p w:rsidR="00684528" w:rsidRPr="00783D21" w:rsidRDefault="00684528" w:rsidP="00CA43B7">
            <w:pPr>
              <w:pStyle w:val="Paragrafi"/>
              <w:ind w:firstLine="0"/>
              <w:jc w:val="center"/>
              <w:rPr>
                <w:lang w:val="sq-AL"/>
              </w:rPr>
            </w:pPr>
            <w:r w:rsidRPr="00783D21">
              <w:rPr>
                <w:rFonts w:eastAsia="Times New Roman" w:cs="Times New Roman"/>
                <w:b/>
                <w:bCs/>
                <w:color w:val="000000"/>
                <w:sz w:val="14"/>
                <w:szCs w:val="14"/>
                <w:lang w:val="sq-AL"/>
              </w:rPr>
              <w:t>Nr.</w:t>
            </w:r>
          </w:p>
        </w:tc>
        <w:tc>
          <w:tcPr>
            <w:tcW w:w="716" w:type="dxa"/>
          </w:tcPr>
          <w:p w:rsidR="00684528" w:rsidRPr="00783D21" w:rsidRDefault="00684528" w:rsidP="00CA43B7">
            <w:pPr>
              <w:pStyle w:val="Paragrafi"/>
              <w:ind w:firstLine="0"/>
              <w:jc w:val="center"/>
              <w:rPr>
                <w:lang w:val="sq-AL"/>
              </w:rPr>
            </w:pPr>
            <w:r w:rsidRPr="00783D21">
              <w:rPr>
                <w:rFonts w:eastAsia="Times New Roman" w:cs="Times New Roman"/>
                <w:b/>
                <w:bCs/>
                <w:color w:val="000000"/>
                <w:sz w:val="14"/>
                <w:szCs w:val="14"/>
                <w:lang w:val="sq-AL"/>
              </w:rPr>
              <w:t>Pronari</w:t>
            </w:r>
          </w:p>
        </w:tc>
        <w:tc>
          <w:tcPr>
            <w:tcW w:w="911" w:type="dxa"/>
          </w:tcPr>
          <w:p w:rsidR="00684528" w:rsidRPr="00783D21" w:rsidRDefault="00684528" w:rsidP="00CA43B7">
            <w:pPr>
              <w:pStyle w:val="Paragrafi"/>
              <w:ind w:firstLine="0"/>
              <w:jc w:val="center"/>
              <w:rPr>
                <w:lang w:val="sq-AL"/>
              </w:rPr>
            </w:pPr>
            <w:r w:rsidRPr="00783D21">
              <w:rPr>
                <w:rFonts w:eastAsia="Times New Roman" w:cs="Times New Roman"/>
                <w:b/>
                <w:bCs/>
                <w:color w:val="000000"/>
                <w:sz w:val="14"/>
                <w:szCs w:val="14"/>
                <w:lang w:val="sq-AL"/>
              </w:rPr>
              <w:t>Zona kadastrale</w:t>
            </w:r>
          </w:p>
        </w:tc>
        <w:tc>
          <w:tcPr>
            <w:tcW w:w="759" w:type="dxa"/>
          </w:tcPr>
          <w:p w:rsidR="00684528" w:rsidRPr="00783D21" w:rsidRDefault="00684528" w:rsidP="00CA43B7">
            <w:pPr>
              <w:widowControl w:val="0"/>
              <w:ind w:firstLine="0"/>
              <w:jc w:val="center"/>
              <w:rPr>
                <w:rFonts w:ascii="Garamond" w:eastAsia="Times New Roman" w:hAnsi="Garamond"/>
                <w:b/>
                <w:bCs/>
                <w:color w:val="000000"/>
                <w:sz w:val="14"/>
                <w:szCs w:val="14"/>
                <w:lang w:val="sq-AL"/>
              </w:rPr>
            </w:pPr>
            <w:r w:rsidRPr="00783D21">
              <w:rPr>
                <w:rFonts w:ascii="Garamond" w:eastAsia="Times New Roman" w:hAnsi="Garamond"/>
                <w:b/>
                <w:bCs/>
                <w:color w:val="000000"/>
                <w:sz w:val="14"/>
                <w:szCs w:val="14"/>
                <w:lang w:val="sq-AL"/>
              </w:rPr>
              <w:t xml:space="preserve">Numri i </w:t>
            </w:r>
            <w:r w:rsidR="00C810BD" w:rsidRPr="00783D21">
              <w:rPr>
                <w:rFonts w:ascii="Garamond" w:eastAsia="Times New Roman" w:hAnsi="Garamond"/>
                <w:b/>
                <w:bCs/>
                <w:color w:val="000000"/>
                <w:sz w:val="14"/>
                <w:szCs w:val="14"/>
                <w:lang w:val="sq-AL"/>
              </w:rPr>
              <w:t>pasurisë</w:t>
            </w:r>
          </w:p>
        </w:tc>
        <w:tc>
          <w:tcPr>
            <w:tcW w:w="744" w:type="dxa"/>
          </w:tcPr>
          <w:p w:rsidR="00684528" w:rsidRPr="00783D21" w:rsidRDefault="00684528" w:rsidP="00CA43B7">
            <w:pPr>
              <w:widowControl w:val="0"/>
              <w:ind w:firstLine="0"/>
              <w:jc w:val="center"/>
              <w:rPr>
                <w:rFonts w:ascii="Garamond" w:eastAsia="Times New Roman" w:hAnsi="Garamond"/>
                <w:b/>
                <w:bCs/>
                <w:color w:val="000000"/>
                <w:sz w:val="14"/>
                <w:szCs w:val="14"/>
                <w:lang w:val="sq-AL"/>
              </w:rPr>
            </w:pPr>
            <w:r w:rsidRPr="00783D21">
              <w:rPr>
                <w:rFonts w:ascii="Garamond" w:eastAsia="Times New Roman" w:hAnsi="Garamond"/>
                <w:b/>
                <w:bCs/>
                <w:color w:val="000000"/>
                <w:sz w:val="14"/>
                <w:szCs w:val="14"/>
                <w:lang w:val="sq-AL"/>
              </w:rPr>
              <w:t xml:space="preserve">Lloji i </w:t>
            </w:r>
            <w:r w:rsidR="00C810BD" w:rsidRPr="00783D21">
              <w:rPr>
                <w:rFonts w:ascii="Garamond" w:eastAsia="Times New Roman" w:hAnsi="Garamond"/>
                <w:b/>
                <w:bCs/>
                <w:color w:val="000000"/>
                <w:sz w:val="14"/>
                <w:szCs w:val="14"/>
                <w:lang w:val="sq-AL"/>
              </w:rPr>
              <w:t>pasurisë</w:t>
            </w:r>
          </w:p>
        </w:tc>
        <w:tc>
          <w:tcPr>
            <w:tcW w:w="610" w:type="dxa"/>
          </w:tcPr>
          <w:p w:rsidR="00684528" w:rsidRPr="00783D21" w:rsidRDefault="00684528" w:rsidP="00CA43B7">
            <w:pPr>
              <w:widowControl w:val="0"/>
              <w:ind w:firstLine="0"/>
              <w:jc w:val="center"/>
              <w:rPr>
                <w:rFonts w:ascii="Garamond" w:eastAsia="Times New Roman" w:hAnsi="Garamond"/>
                <w:b/>
                <w:bCs/>
                <w:color w:val="000000"/>
                <w:sz w:val="14"/>
                <w:szCs w:val="14"/>
                <w:lang w:val="sq-AL"/>
              </w:rPr>
            </w:pPr>
            <w:r w:rsidRPr="00783D21">
              <w:rPr>
                <w:rFonts w:ascii="Garamond" w:eastAsia="Times New Roman" w:hAnsi="Garamond"/>
                <w:b/>
                <w:bCs/>
                <w:color w:val="000000"/>
                <w:sz w:val="14"/>
                <w:szCs w:val="14"/>
                <w:lang w:val="sq-AL"/>
              </w:rPr>
              <w:t>Sip.  m2</w:t>
            </w:r>
          </w:p>
        </w:tc>
        <w:tc>
          <w:tcPr>
            <w:tcW w:w="720" w:type="dxa"/>
          </w:tcPr>
          <w:p w:rsidR="00684528" w:rsidRPr="00783D21" w:rsidRDefault="00684528" w:rsidP="00CA43B7">
            <w:pPr>
              <w:widowControl w:val="0"/>
              <w:ind w:firstLine="0"/>
              <w:jc w:val="center"/>
              <w:rPr>
                <w:rFonts w:ascii="Garamond" w:eastAsia="Times New Roman" w:hAnsi="Garamond"/>
                <w:b/>
                <w:bCs/>
                <w:color w:val="000000"/>
                <w:sz w:val="14"/>
                <w:szCs w:val="14"/>
                <w:lang w:val="sq-AL"/>
              </w:rPr>
            </w:pPr>
            <w:r w:rsidRPr="00783D21">
              <w:rPr>
                <w:rFonts w:ascii="Garamond" w:eastAsia="Times New Roman" w:hAnsi="Garamond"/>
                <w:b/>
                <w:bCs/>
                <w:color w:val="000000"/>
                <w:sz w:val="14"/>
                <w:szCs w:val="14"/>
                <w:lang w:val="sq-AL"/>
              </w:rPr>
              <w:t>Çmimi leke/m2</w:t>
            </w:r>
          </w:p>
        </w:tc>
        <w:tc>
          <w:tcPr>
            <w:tcW w:w="893" w:type="dxa"/>
          </w:tcPr>
          <w:p w:rsidR="00684528" w:rsidRPr="00783D21" w:rsidRDefault="00684528" w:rsidP="00CA43B7">
            <w:pPr>
              <w:widowControl w:val="0"/>
              <w:ind w:firstLine="0"/>
              <w:jc w:val="center"/>
              <w:rPr>
                <w:rFonts w:ascii="Garamond" w:eastAsia="Times New Roman" w:hAnsi="Garamond"/>
                <w:b/>
                <w:bCs/>
                <w:color w:val="000000"/>
                <w:sz w:val="14"/>
                <w:szCs w:val="14"/>
                <w:lang w:val="sq-AL"/>
              </w:rPr>
            </w:pPr>
            <w:r w:rsidRPr="00783D21">
              <w:rPr>
                <w:rFonts w:ascii="Garamond" w:eastAsia="Times New Roman" w:hAnsi="Garamond"/>
                <w:b/>
                <w:bCs/>
                <w:color w:val="000000"/>
                <w:sz w:val="14"/>
                <w:szCs w:val="14"/>
                <w:lang w:val="sq-AL"/>
              </w:rPr>
              <w:t>Amortizimi</w:t>
            </w:r>
          </w:p>
        </w:tc>
        <w:tc>
          <w:tcPr>
            <w:tcW w:w="652" w:type="dxa"/>
          </w:tcPr>
          <w:p w:rsidR="00684528" w:rsidRPr="00783D21" w:rsidRDefault="00684528" w:rsidP="00CA43B7">
            <w:pPr>
              <w:widowControl w:val="0"/>
              <w:ind w:firstLine="0"/>
              <w:jc w:val="center"/>
              <w:rPr>
                <w:rFonts w:ascii="Garamond" w:eastAsia="Times New Roman" w:hAnsi="Garamond"/>
                <w:b/>
                <w:bCs/>
                <w:color w:val="000000"/>
                <w:sz w:val="14"/>
                <w:szCs w:val="14"/>
                <w:lang w:val="sq-AL"/>
              </w:rPr>
            </w:pPr>
            <w:r w:rsidRPr="00783D21">
              <w:rPr>
                <w:rFonts w:ascii="Garamond" w:eastAsia="Times New Roman" w:hAnsi="Garamond"/>
                <w:b/>
                <w:bCs/>
                <w:color w:val="000000"/>
                <w:sz w:val="14"/>
                <w:szCs w:val="14"/>
                <w:lang w:val="sq-AL"/>
              </w:rPr>
              <w:t>Vlera  (6x7x8)</w:t>
            </w:r>
          </w:p>
        </w:tc>
        <w:tc>
          <w:tcPr>
            <w:tcW w:w="1065" w:type="dxa"/>
          </w:tcPr>
          <w:p w:rsidR="00684528" w:rsidRPr="00783D21" w:rsidRDefault="00684528" w:rsidP="00CA43B7">
            <w:pPr>
              <w:widowControl w:val="0"/>
              <w:ind w:firstLine="0"/>
              <w:jc w:val="center"/>
              <w:rPr>
                <w:rFonts w:ascii="Garamond" w:eastAsia="Times New Roman" w:hAnsi="Garamond"/>
                <w:b/>
                <w:bCs/>
                <w:color w:val="000000"/>
                <w:sz w:val="14"/>
                <w:szCs w:val="14"/>
                <w:lang w:val="sq-AL"/>
              </w:rPr>
            </w:pPr>
            <w:r w:rsidRPr="00783D21">
              <w:rPr>
                <w:rFonts w:ascii="Garamond" w:eastAsia="Times New Roman" w:hAnsi="Garamond"/>
                <w:b/>
                <w:bCs/>
                <w:color w:val="000000"/>
                <w:sz w:val="14"/>
                <w:szCs w:val="14"/>
                <w:lang w:val="sq-AL"/>
              </w:rPr>
              <w:t>Shpenzime administrative 7%</w:t>
            </w:r>
          </w:p>
        </w:tc>
        <w:tc>
          <w:tcPr>
            <w:tcW w:w="776" w:type="dxa"/>
          </w:tcPr>
          <w:p w:rsidR="00684528" w:rsidRPr="00783D21" w:rsidRDefault="00684528" w:rsidP="00CA43B7">
            <w:pPr>
              <w:widowControl w:val="0"/>
              <w:ind w:firstLine="0"/>
              <w:jc w:val="center"/>
              <w:rPr>
                <w:rFonts w:ascii="Garamond" w:eastAsia="Times New Roman" w:hAnsi="Garamond"/>
                <w:b/>
                <w:bCs/>
                <w:color w:val="000000"/>
                <w:sz w:val="14"/>
                <w:szCs w:val="14"/>
                <w:lang w:val="sq-AL"/>
              </w:rPr>
            </w:pPr>
            <w:r w:rsidRPr="00783D21">
              <w:rPr>
                <w:rFonts w:ascii="Garamond" w:eastAsia="Times New Roman" w:hAnsi="Garamond"/>
                <w:b/>
                <w:bCs/>
                <w:color w:val="000000"/>
                <w:sz w:val="14"/>
                <w:szCs w:val="14"/>
                <w:lang w:val="sq-AL"/>
              </w:rPr>
              <w:t xml:space="preserve">Vlera e </w:t>
            </w:r>
            <w:r w:rsidR="00C810BD" w:rsidRPr="00783D21">
              <w:rPr>
                <w:rFonts w:ascii="Garamond" w:eastAsia="Times New Roman" w:hAnsi="Garamond"/>
                <w:b/>
                <w:bCs/>
                <w:color w:val="000000"/>
                <w:sz w:val="14"/>
                <w:szCs w:val="14"/>
                <w:lang w:val="sq-AL"/>
              </w:rPr>
              <w:t>ndërtesës</w:t>
            </w:r>
          </w:p>
        </w:tc>
        <w:tc>
          <w:tcPr>
            <w:tcW w:w="803" w:type="dxa"/>
          </w:tcPr>
          <w:p w:rsidR="00684528" w:rsidRPr="00783D21" w:rsidRDefault="00684528" w:rsidP="00CA43B7">
            <w:pPr>
              <w:widowControl w:val="0"/>
              <w:ind w:firstLine="0"/>
              <w:jc w:val="center"/>
              <w:rPr>
                <w:rFonts w:ascii="Garamond" w:eastAsia="Times New Roman" w:hAnsi="Garamond"/>
                <w:b/>
                <w:bCs/>
                <w:color w:val="000000"/>
                <w:sz w:val="14"/>
                <w:szCs w:val="14"/>
                <w:lang w:val="sq-AL"/>
              </w:rPr>
            </w:pPr>
            <w:r w:rsidRPr="00783D21">
              <w:rPr>
                <w:rFonts w:ascii="Garamond" w:eastAsia="Times New Roman" w:hAnsi="Garamond"/>
                <w:b/>
                <w:bCs/>
                <w:color w:val="000000"/>
                <w:sz w:val="14"/>
                <w:szCs w:val="14"/>
                <w:lang w:val="sq-AL"/>
              </w:rPr>
              <w:t>Vlere trualli</w:t>
            </w:r>
          </w:p>
        </w:tc>
        <w:tc>
          <w:tcPr>
            <w:tcW w:w="865" w:type="dxa"/>
          </w:tcPr>
          <w:p w:rsidR="00684528" w:rsidRPr="00783D21" w:rsidRDefault="00684528" w:rsidP="00CA43B7">
            <w:pPr>
              <w:widowControl w:val="0"/>
              <w:ind w:firstLine="0"/>
              <w:jc w:val="center"/>
              <w:rPr>
                <w:rFonts w:ascii="Garamond" w:eastAsia="Times New Roman" w:hAnsi="Garamond"/>
                <w:b/>
                <w:bCs/>
                <w:color w:val="000000"/>
                <w:sz w:val="14"/>
                <w:szCs w:val="14"/>
                <w:lang w:val="sq-AL"/>
              </w:rPr>
            </w:pPr>
            <w:r w:rsidRPr="00783D21">
              <w:rPr>
                <w:rFonts w:ascii="Garamond" w:eastAsia="Times New Roman" w:hAnsi="Garamond"/>
                <w:b/>
                <w:bCs/>
                <w:color w:val="000000"/>
                <w:sz w:val="14"/>
                <w:szCs w:val="14"/>
                <w:lang w:val="sq-AL"/>
              </w:rPr>
              <w:t>Vlera totale/leke</w:t>
            </w:r>
          </w:p>
        </w:tc>
        <w:tc>
          <w:tcPr>
            <w:tcW w:w="1071" w:type="dxa"/>
          </w:tcPr>
          <w:p w:rsidR="00684528" w:rsidRPr="00783D21" w:rsidRDefault="00684528" w:rsidP="00CA43B7">
            <w:pPr>
              <w:widowControl w:val="0"/>
              <w:ind w:firstLine="0"/>
              <w:jc w:val="center"/>
              <w:rPr>
                <w:rFonts w:ascii="Garamond" w:eastAsia="Times New Roman" w:hAnsi="Garamond"/>
                <w:b/>
                <w:bCs/>
                <w:color w:val="000000"/>
                <w:sz w:val="14"/>
                <w:szCs w:val="14"/>
                <w:lang w:val="sq-AL"/>
              </w:rPr>
            </w:pPr>
            <w:r w:rsidRPr="00783D21">
              <w:rPr>
                <w:rFonts w:ascii="Garamond" w:eastAsia="Times New Roman" w:hAnsi="Garamond"/>
                <w:b/>
                <w:bCs/>
                <w:color w:val="000000"/>
                <w:sz w:val="14"/>
                <w:szCs w:val="14"/>
                <w:lang w:val="sq-AL"/>
              </w:rPr>
              <w:t xml:space="preserve">Gjendja juridike e </w:t>
            </w:r>
            <w:r w:rsidR="00C810BD" w:rsidRPr="00783D21">
              <w:rPr>
                <w:rFonts w:ascii="Garamond" w:eastAsia="Times New Roman" w:hAnsi="Garamond"/>
                <w:b/>
                <w:bCs/>
                <w:color w:val="000000"/>
                <w:sz w:val="14"/>
                <w:szCs w:val="14"/>
                <w:lang w:val="sq-AL"/>
              </w:rPr>
              <w:t>pasurisë</w:t>
            </w:r>
          </w:p>
        </w:tc>
      </w:tr>
      <w:tr w:rsidR="00684528" w:rsidRPr="00783D21" w:rsidTr="0032353A">
        <w:trPr>
          <w:jc w:val="center"/>
        </w:trPr>
        <w:tc>
          <w:tcPr>
            <w:tcW w:w="433" w:type="dxa"/>
          </w:tcPr>
          <w:p w:rsidR="00684528" w:rsidRPr="00783D21" w:rsidRDefault="00684528" w:rsidP="00CA43B7">
            <w:pPr>
              <w:pStyle w:val="Paragrafi"/>
              <w:ind w:firstLine="0"/>
              <w:rPr>
                <w:sz w:val="14"/>
                <w:szCs w:val="14"/>
                <w:lang w:val="sq-AL"/>
              </w:rPr>
            </w:pPr>
            <w:r w:rsidRPr="00783D21">
              <w:rPr>
                <w:sz w:val="14"/>
                <w:szCs w:val="14"/>
                <w:lang w:val="sq-AL"/>
              </w:rPr>
              <w:t>1</w:t>
            </w:r>
          </w:p>
        </w:tc>
        <w:tc>
          <w:tcPr>
            <w:tcW w:w="716" w:type="dxa"/>
          </w:tcPr>
          <w:p w:rsidR="00684528" w:rsidRPr="00783D21" w:rsidRDefault="00684528" w:rsidP="00CA43B7">
            <w:pPr>
              <w:pStyle w:val="Paragrafi"/>
              <w:ind w:firstLine="0"/>
              <w:rPr>
                <w:sz w:val="14"/>
                <w:szCs w:val="14"/>
                <w:lang w:val="sq-AL"/>
              </w:rPr>
            </w:pPr>
            <w:r w:rsidRPr="00783D21">
              <w:rPr>
                <w:sz w:val="14"/>
                <w:szCs w:val="14"/>
                <w:lang w:val="sq-AL"/>
              </w:rPr>
              <w:t>2</w:t>
            </w:r>
          </w:p>
        </w:tc>
        <w:tc>
          <w:tcPr>
            <w:tcW w:w="911" w:type="dxa"/>
          </w:tcPr>
          <w:p w:rsidR="00684528" w:rsidRPr="00783D21" w:rsidRDefault="00684528" w:rsidP="00CA43B7">
            <w:pPr>
              <w:pStyle w:val="Paragrafi"/>
              <w:ind w:firstLine="0"/>
              <w:rPr>
                <w:sz w:val="14"/>
                <w:szCs w:val="14"/>
                <w:lang w:val="sq-AL"/>
              </w:rPr>
            </w:pPr>
            <w:r w:rsidRPr="00783D21">
              <w:rPr>
                <w:sz w:val="14"/>
                <w:szCs w:val="14"/>
                <w:lang w:val="sq-AL"/>
              </w:rPr>
              <w:t>3</w:t>
            </w:r>
          </w:p>
        </w:tc>
        <w:tc>
          <w:tcPr>
            <w:tcW w:w="759" w:type="dxa"/>
          </w:tcPr>
          <w:p w:rsidR="00684528" w:rsidRPr="00783D21" w:rsidRDefault="00684528" w:rsidP="00CA43B7">
            <w:pPr>
              <w:pStyle w:val="Paragrafi"/>
              <w:ind w:firstLine="0"/>
              <w:rPr>
                <w:sz w:val="14"/>
                <w:szCs w:val="14"/>
                <w:lang w:val="sq-AL"/>
              </w:rPr>
            </w:pPr>
            <w:r w:rsidRPr="00783D21">
              <w:rPr>
                <w:sz w:val="14"/>
                <w:szCs w:val="14"/>
                <w:lang w:val="sq-AL"/>
              </w:rPr>
              <w:t>4</w:t>
            </w:r>
          </w:p>
        </w:tc>
        <w:tc>
          <w:tcPr>
            <w:tcW w:w="744" w:type="dxa"/>
          </w:tcPr>
          <w:p w:rsidR="00684528" w:rsidRPr="00783D21" w:rsidRDefault="00684528" w:rsidP="00CA43B7">
            <w:pPr>
              <w:pStyle w:val="Paragrafi"/>
              <w:ind w:firstLine="0"/>
              <w:rPr>
                <w:sz w:val="14"/>
                <w:szCs w:val="14"/>
                <w:lang w:val="sq-AL"/>
              </w:rPr>
            </w:pPr>
            <w:r w:rsidRPr="00783D21">
              <w:rPr>
                <w:sz w:val="14"/>
                <w:szCs w:val="14"/>
                <w:lang w:val="sq-AL"/>
              </w:rPr>
              <w:t>5</w:t>
            </w:r>
          </w:p>
        </w:tc>
        <w:tc>
          <w:tcPr>
            <w:tcW w:w="610" w:type="dxa"/>
          </w:tcPr>
          <w:p w:rsidR="00684528" w:rsidRPr="00783D21" w:rsidRDefault="00684528" w:rsidP="00CA43B7">
            <w:pPr>
              <w:pStyle w:val="Paragrafi"/>
              <w:ind w:firstLine="0"/>
              <w:rPr>
                <w:sz w:val="14"/>
                <w:szCs w:val="14"/>
                <w:lang w:val="sq-AL"/>
              </w:rPr>
            </w:pPr>
            <w:r w:rsidRPr="00783D21">
              <w:rPr>
                <w:sz w:val="14"/>
                <w:szCs w:val="14"/>
                <w:lang w:val="sq-AL"/>
              </w:rPr>
              <w:t>6</w:t>
            </w:r>
          </w:p>
        </w:tc>
        <w:tc>
          <w:tcPr>
            <w:tcW w:w="720" w:type="dxa"/>
          </w:tcPr>
          <w:p w:rsidR="00684528" w:rsidRPr="00783D21" w:rsidRDefault="00684528" w:rsidP="00CA43B7">
            <w:pPr>
              <w:pStyle w:val="Paragrafi"/>
              <w:ind w:firstLine="0"/>
              <w:rPr>
                <w:sz w:val="14"/>
                <w:szCs w:val="14"/>
                <w:lang w:val="sq-AL"/>
              </w:rPr>
            </w:pPr>
            <w:r w:rsidRPr="00783D21">
              <w:rPr>
                <w:sz w:val="14"/>
                <w:szCs w:val="14"/>
                <w:lang w:val="sq-AL"/>
              </w:rPr>
              <w:t>7</w:t>
            </w:r>
          </w:p>
        </w:tc>
        <w:tc>
          <w:tcPr>
            <w:tcW w:w="893" w:type="dxa"/>
          </w:tcPr>
          <w:p w:rsidR="00684528" w:rsidRPr="00783D21" w:rsidRDefault="00684528" w:rsidP="00CA43B7">
            <w:pPr>
              <w:pStyle w:val="Paragrafi"/>
              <w:ind w:firstLine="0"/>
              <w:rPr>
                <w:sz w:val="14"/>
                <w:szCs w:val="14"/>
                <w:lang w:val="sq-AL"/>
              </w:rPr>
            </w:pPr>
            <w:r w:rsidRPr="00783D21">
              <w:rPr>
                <w:sz w:val="14"/>
                <w:szCs w:val="14"/>
                <w:lang w:val="sq-AL"/>
              </w:rPr>
              <w:t>8</w:t>
            </w:r>
          </w:p>
        </w:tc>
        <w:tc>
          <w:tcPr>
            <w:tcW w:w="652" w:type="dxa"/>
          </w:tcPr>
          <w:p w:rsidR="00684528" w:rsidRPr="00783D21" w:rsidRDefault="00684528" w:rsidP="00CA43B7">
            <w:pPr>
              <w:pStyle w:val="Paragrafi"/>
              <w:ind w:firstLine="0"/>
              <w:rPr>
                <w:sz w:val="14"/>
                <w:szCs w:val="14"/>
                <w:lang w:val="sq-AL"/>
              </w:rPr>
            </w:pPr>
            <w:r w:rsidRPr="00783D21">
              <w:rPr>
                <w:sz w:val="14"/>
                <w:szCs w:val="14"/>
                <w:lang w:val="sq-AL"/>
              </w:rPr>
              <w:t>9</w:t>
            </w:r>
          </w:p>
        </w:tc>
        <w:tc>
          <w:tcPr>
            <w:tcW w:w="1065" w:type="dxa"/>
          </w:tcPr>
          <w:p w:rsidR="00684528" w:rsidRPr="00783D21" w:rsidRDefault="00684528" w:rsidP="00CA43B7">
            <w:pPr>
              <w:pStyle w:val="Paragrafi"/>
              <w:ind w:firstLine="0"/>
              <w:rPr>
                <w:sz w:val="14"/>
                <w:szCs w:val="14"/>
                <w:lang w:val="sq-AL"/>
              </w:rPr>
            </w:pPr>
            <w:r w:rsidRPr="00783D21">
              <w:rPr>
                <w:sz w:val="14"/>
                <w:szCs w:val="14"/>
                <w:lang w:val="sq-AL"/>
              </w:rPr>
              <w:t>10</w:t>
            </w:r>
          </w:p>
        </w:tc>
        <w:tc>
          <w:tcPr>
            <w:tcW w:w="776" w:type="dxa"/>
          </w:tcPr>
          <w:p w:rsidR="00684528" w:rsidRPr="00783D21" w:rsidRDefault="00684528" w:rsidP="00CA43B7">
            <w:pPr>
              <w:pStyle w:val="Paragrafi"/>
              <w:ind w:firstLine="0"/>
              <w:rPr>
                <w:sz w:val="14"/>
                <w:szCs w:val="14"/>
                <w:lang w:val="sq-AL"/>
              </w:rPr>
            </w:pPr>
            <w:r w:rsidRPr="00783D21">
              <w:rPr>
                <w:sz w:val="14"/>
                <w:szCs w:val="14"/>
                <w:lang w:val="sq-AL"/>
              </w:rPr>
              <w:t>11</w:t>
            </w:r>
          </w:p>
        </w:tc>
        <w:tc>
          <w:tcPr>
            <w:tcW w:w="803" w:type="dxa"/>
          </w:tcPr>
          <w:p w:rsidR="00684528" w:rsidRPr="00783D21" w:rsidRDefault="00684528" w:rsidP="00CA43B7">
            <w:pPr>
              <w:pStyle w:val="Paragrafi"/>
              <w:ind w:firstLine="0"/>
              <w:rPr>
                <w:sz w:val="14"/>
                <w:szCs w:val="14"/>
                <w:lang w:val="sq-AL"/>
              </w:rPr>
            </w:pPr>
            <w:r w:rsidRPr="00783D21">
              <w:rPr>
                <w:sz w:val="14"/>
                <w:szCs w:val="14"/>
                <w:lang w:val="sq-AL"/>
              </w:rPr>
              <w:t>12</w:t>
            </w:r>
          </w:p>
        </w:tc>
        <w:tc>
          <w:tcPr>
            <w:tcW w:w="865" w:type="dxa"/>
          </w:tcPr>
          <w:p w:rsidR="00684528" w:rsidRPr="00783D21" w:rsidRDefault="00684528" w:rsidP="00CA43B7">
            <w:pPr>
              <w:pStyle w:val="Paragrafi"/>
              <w:ind w:firstLine="0"/>
              <w:rPr>
                <w:sz w:val="14"/>
                <w:szCs w:val="14"/>
                <w:lang w:val="sq-AL"/>
              </w:rPr>
            </w:pPr>
            <w:r w:rsidRPr="00783D21">
              <w:rPr>
                <w:sz w:val="14"/>
                <w:szCs w:val="14"/>
                <w:lang w:val="sq-AL"/>
              </w:rPr>
              <w:t>13</w:t>
            </w:r>
          </w:p>
        </w:tc>
        <w:tc>
          <w:tcPr>
            <w:tcW w:w="1071" w:type="dxa"/>
          </w:tcPr>
          <w:p w:rsidR="00684528" w:rsidRPr="00783D21" w:rsidRDefault="00684528" w:rsidP="00CA43B7">
            <w:pPr>
              <w:pStyle w:val="Paragrafi"/>
              <w:ind w:firstLine="0"/>
              <w:rPr>
                <w:sz w:val="14"/>
                <w:szCs w:val="14"/>
                <w:lang w:val="sq-AL"/>
              </w:rPr>
            </w:pPr>
            <w:r w:rsidRPr="00783D21">
              <w:rPr>
                <w:sz w:val="14"/>
                <w:szCs w:val="14"/>
                <w:lang w:val="sq-AL"/>
              </w:rPr>
              <w:t>14</w:t>
            </w:r>
          </w:p>
        </w:tc>
      </w:tr>
      <w:tr w:rsidR="0032353A" w:rsidRPr="00783D21" w:rsidTr="0032353A">
        <w:trPr>
          <w:jc w:val="center"/>
        </w:trPr>
        <w:tc>
          <w:tcPr>
            <w:tcW w:w="433" w:type="dxa"/>
          </w:tcPr>
          <w:p w:rsidR="0032353A" w:rsidRPr="00783D21" w:rsidRDefault="0032353A" w:rsidP="00CA43B7">
            <w:pPr>
              <w:pStyle w:val="Paragrafi"/>
              <w:ind w:firstLine="0"/>
              <w:rPr>
                <w:sz w:val="14"/>
                <w:szCs w:val="14"/>
                <w:lang w:val="sq-AL"/>
              </w:rPr>
            </w:pPr>
            <w:r w:rsidRPr="00783D21">
              <w:rPr>
                <w:sz w:val="14"/>
                <w:szCs w:val="14"/>
                <w:lang w:val="sq-AL"/>
              </w:rPr>
              <w:t>1</w:t>
            </w:r>
          </w:p>
        </w:tc>
        <w:tc>
          <w:tcPr>
            <w:tcW w:w="716" w:type="dxa"/>
          </w:tcPr>
          <w:p w:rsidR="0032353A" w:rsidRPr="00783D21" w:rsidRDefault="0032353A" w:rsidP="00CA43B7">
            <w:pPr>
              <w:pStyle w:val="Paragrafi"/>
              <w:ind w:firstLine="0"/>
              <w:rPr>
                <w:lang w:val="sq-AL"/>
              </w:rPr>
            </w:pPr>
            <w:r w:rsidRPr="00783D21">
              <w:rPr>
                <w:rFonts w:eastAsia="Times New Roman" w:cs="Times New Roman"/>
                <w:color w:val="000000"/>
                <w:sz w:val="14"/>
                <w:szCs w:val="14"/>
                <w:lang w:val="sq-AL"/>
              </w:rPr>
              <w:t>Nevin Godo (Vrioni)</w:t>
            </w:r>
          </w:p>
        </w:tc>
        <w:tc>
          <w:tcPr>
            <w:tcW w:w="911" w:type="dxa"/>
            <w:vAlign w:val="bottom"/>
          </w:tcPr>
          <w:p w:rsidR="0032353A" w:rsidRPr="00783D21" w:rsidRDefault="0032353A" w:rsidP="00CA43B7">
            <w:pPr>
              <w:widowControl w:val="0"/>
              <w:ind w:firstLine="0"/>
              <w:rPr>
                <w:rFonts w:ascii="Garamond" w:eastAsia="Times New Roman" w:hAnsi="Garamond"/>
                <w:color w:val="000000"/>
                <w:sz w:val="14"/>
                <w:szCs w:val="14"/>
                <w:lang w:val="sq-AL"/>
              </w:rPr>
            </w:pPr>
            <w:r w:rsidRPr="00783D21">
              <w:rPr>
                <w:rFonts w:ascii="Garamond" w:eastAsia="Times New Roman" w:hAnsi="Garamond"/>
                <w:color w:val="000000"/>
                <w:sz w:val="14"/>
                <w:szCs w:val="14"/>
                <w:lang w:val="sq-AL"/>
              </w:rPr>
              <w:t>ZK.2636</w:t>
            </w:r>
          </w:p>
        </w:tc>
        <w:tc>
          <w:tcPr>
            <w:tcW w:w="759" w:type="dxa"/>
            <w:vAlign w:val="bottom"/>
          </w:tcPr>
          <w:p w:rsidR="0032353A" w:rsidRPr="00783D21" w:rsidRDefault="0032353A" w:rsidP="00CA43B7">
            <w:pPr>
              <w:widowControl w:val="0"/>
              <w:ind w:firstLine="0"/>
              <w:jc w:val="right"/>
              <w:rPr>
                <w:rFonts w:ascii="Garamond" w:eastAsia="Times New Roman" w:hAnsi="Garamond"/>
                <w:color w:val="000000"/>
                <w:sz w:val="14"/>
                <w:szCs w:val="14"/>
                <w:lang w:val="sq-AL"/>
              </w:rPr>
            </w:pPr>
            <w:r w:rsidRPr="00783D21">
              <w:rPr>
                <w:rFonts w:ascii="Garamond" w:eastAsia="Times New Roman" w:hAnsi="Garamond"/>
                <w:color w:val="000000"/>
                <w:sz w:val="14"/>
                <w:szCs w:val="14"/>
                <w:lang w:val="sq-AL"/>
              </w:rPr>
              <w:t>1</w:t>
            </w:r>
          </w:p>
        </w:tc>
        <w:tc>
          <w:tcPr>
            <w:tcW w:w="744" w:type="dxa"/>
          </w:tcPr>
          <w:p w:rsidR="0032353A" w:rsidRPr="00783D21" w:rsidRDefault="0032353A" w:rsidP="00CA43B7">
            <w:pPr>
              <w:pStyle w:val="Paragrafi"/>
              <w:ind w:firstLine="0"/>
              <w:rPr>
                <w:lang w:val="sq-AL"/>
              </w:rPr>
            </w:pPr>
            <w:r w:rsidRPr="00783D21">
              <w:rPr>
                <w:rFonts w:eastAsia="Times New Roman" w:cs="Times New Roman"/>
                <w:color w:val="000000"/>
                <w:sz w:val="14"/>
                <w:szCs w:val="14"/>
                <w:lang w:val="sq-AL"/>
              </w:rPr>
              <w:t>TRUALL</w:t>
            </w:r>
          </w:p>
        </w:tc>
        <w:tc>
          <w:tcPr>
            <w:tcW w:w="610" w:type="dxa"/>
            <w:vAlign w:val="bottom"/>
          </w:tcPr>
          <w:p w:rsidR="0032353A" w:rsidRPr="00783D21" w:rsidRDefault="0032353A" w:rsidP="00CA43B7">
            <w:pPr>
              <w:widowControl w:val="0"/>
              <w:ind w:firstLine="0"/>
              <w:jc w:val="right"/>
              <w:rPr>
                <w:rFonts w:ascii="Garamond" w:eastAsia="Times New Roman" w:hAnsi="Garamond"/>
                <w:color w:val="000000"/>
                <w:sz w:val="14"/>
                <w:szCs w:val="14"/>
                <w:lang w:val="sq-AL"/>
              </w:rPr>
            </w:pPr>
            <w:r w:rsidRPr="00783D21">
              <w:rPr>
                <w:rFonts w:ascii="Garamond" w:eastAsia="Times New Roman" w:hAnsi="Garamond"/>
                <w:color w:val="000000"/>
                <w:sz w:val="14"/>
                <w:szCs w:val="14"/>
                <w:lang w:val="sq-AL"/>
              </w:rPr>
              <w:t>111564</w:t>
            </w:r>
          </w:p>
        </w:tc>
        <w:tc>
          <w:tcPr>
            <w:tcW w:w="720" w:type="dxa"/>
            <w:vAlign w:val="bottom"/>
          </w:tcPr>
          <w:p w:rsidR="0032353A" w:rsidRPr="00783D21" w:rsidRDefault="0032353A" w:rsidP="00CA43B7">
            <w:pPr>
              <w:widowControl w:val="0"/>
              <w:ind w:firstLine="0"/>
              <w:rPr>
                <w:rFonts w:ascii="Garamond" w:eastAsia="Times New Roman" w:hAnsi="Garamond"/>
                <w:color w:val="000000"/>
                <w:sz w:val="14"/>
                <w:szCs w:val="14"/>
                <w:lang w:val="sq-AL"/>
              </w:rPr>
            </w:pPr>
            <w:r w:rsidRPr="00783D21">
              <w:rPr>
                <w:rFonts w:ascii="Garamond" w:eastAsia="Times New Roman" w:hAnsi="Garamond"/>
                <w:color w:val="000000"/>
                <w:sz w:val="14"/>
                <w:szCs w:val="14"/>
                <w:lang w:val="sq-AL"/>
              </w:rPr>
              <w:t>415</w:t>
            </w:r>
          </w:p>
        </w:tc>
        <w:tc>
          <w:tcPr>
            <w:tcW w:w="893" w:type="dxa"/>
          </w:tcPr>
          <w:p w:rsidR="0032353A" w:rsidRPr="00783D21" w:rsidRDefault="0032353A" w:rsidP="00CA43B7">
            <w:pPr>
              <w:pStyle w:val="Paragrafi"/>
              <w:ind w:firstLine="0"/>
              <w:rPr>
                <w:lang w:val="sq-AL"/>
              </w:rPr>
            </w:pPr>
          </w:p>
        </w:tc>
        <w:tc>
          <w:tcPr>
            <w:tcW w:w="652" w:type="dxa"/>
          </w:tcPr>
          <w:p w:rsidR="0032353A" w:rsidRPr="00783D21" w:rsidRDefault="0032353A" w:rsidP="00CA43B7">
            <w:pPr>
              <w:pStyle w:val="Paragrafi"/>
              <w:ind w:firstLine="0"/>
              <w:rPr>
                <w:lang w:val="sq-AL"/>
              </w:rPr>
            </w:pPr>
          </w:p>
        </w:tc>
        <w:tc>
          <w:tcPr>
            <w:tcW w:w="1065" w:type="dxa"/>
          </w:tcPr>
          <w:p w:rsidR="0032353A" w:rsidRPr="00783D21" w:rsidRDefault="0032353A" w:rsidP="00CA43B7">
            <w:pPr>
              <w:pStyle w:val="Paragrafi"/>
              <w:ind w:firstLine="0"/>
              <w:rPr>
                <w:lang w:val="sq-AL"/>
              </w:rPr>
            </w:pPr>
          </w:p>
        </w:tc>
        <w:tc>
          <w:tcPr>
            <w:tcW w:w="776" w:type="dxa"/>
          </w:tcPr>
          <w:p w:rsidR="0032353A" w:rsidRPr="00783D21" w:rsidRDefault="0032353A" w:rsidP="00CA43B7">
            <w:pPr>
              <w:pStyle w:val="Paragrafi"/>
              <w:ind w:firstLine="0"/>
              <w:rPr>
                <w:lang w:val="sq-AL"/>
              </w:rPr>
            </w:pPr>
          </w:p>
        </w:tc>
        <w:tc>
          <w:tcPr>
            <w:tcW w:w="803" w:type="dxa"/>
            <w:vAlign w:val="bottom"/>
          </w:tcPr>
          <w:p w:rsidR="0032353A" w:rsidRPr="00783D21" w:rsidRDefault="0032353A" w:rsidP="00CA43B7">
            <w:pPr>
              <w:widowControl w:val="0"/>
              <w:ind w:firstLine="0"/>
              <w:rPr>
                <w:rFonts w:ascii="Garamond" w:eastAsia="Times New Roman" w:hAnsi="Garamond"/>
                <w:color w:val="000000"/>
                <w:sz w:val="14"/>
                <w:szCs w:val="14"/>
                <w:lang w:val="sq-AL"/>
              </w:rPr>
            </w:pPr>
            <w:r w:rsidRPr="00783D21">
              <w:rPr>
                <w:rFonts w:ascii="Garamond" w:eastAsia="Times New Roman" w:hAnsi="Garamond"/>
                <w:color w:val="000000"/>
                <w:sz w:val="14"/>
                <w:szCs w:val="14"/>
                <w:lang w:val="sq-AL"/>
              </w:rPr>
              <w:t xml:space="preserve"> 46,299,060 </w:t>
            </w:r>
          </w:p>
        </w:tc>
        <w:tc>
          <w:tcPr>
            <w:tcW w:w="865" w:type="dxa"/>
            <w:vAlign w:val="bottom"/>
          </w:tcPr>
          <w:p w:rsidR="0032353A" w:rsidRPr="00783D21" w:rsidRDefault="0032353A" w:rsidP="00CA43B7">
            <w:pPr>
              <w:widowControl w:val="0"/>
              <w:ind w:firstLine="0"/>
              <w:rPr>
                <w:rFonts w:ascii="Garamond" w:eastAsia="Times New Roman" w:hAnsi="Garamond"/>
                <w:color w:val="000000"/>
                <w:sz w:val="14"/>
                <w:szCs w:val="14"/>
                <w:lang w:val="sq-AL"/>
              </w:rPr>
            </w:pPr>
            <w:r w:rsidRPr="00783D21">
              <w:rPr>
                <w:rFonts w:ascii="Garamond" w:eastAsia="Times New Roman" w:hAnsi="Garamond"/>
                <w:color w:val="000000"/>
                <w:sz w:val="14"/>
                <w:szCs w:val="14"/>
                <w:lang w:val="sq-AL"/>
              </w:rPr>
              <w:t xml:space="preserve">  46,299,060 </w:t>
            </w:r>
          </w:p>
        </w:tc>
        <w:tc>
          <w:tcPr>
            <w:tcW w:w="1071" w:type="dxa"/>
            <w:vAlign w:val="bottom"/>
          </w:tcPr>
          <w:p w:rsidR="0032353A" w:rsidRPr="00783D21" w:rsidRDefault="0032353A" w:rsidP="00CA43B7">
            <w:pPr>
              <w:widowControl w:val="0"/>
              <w:ind w:firstLine="0"/>
              <w:rPr>
                <w:rFonts w:ascii="Garamond" w:eastAsia="Times New Roman" w:hAnsi="Garamond"/>
                <w:color w:val="000000"/>
                <w:sz w:val="14"/>
                <w:szCs w:val="14"/>
                <w:lang w:val="sq-AL"/>
              </w:rPr>
            </w:pPr>
            <w:r w:rsidRPr="00783D21">
              <w:rPr>
                <w:rFonts w:ascii="Garamond" w:eastAsia="Times New Roman" w:hAnsi="Garamond"/>
                <w:color w:val="000000"/>
                <w:sz w:val="14"/>
                <w:szCs w:val="14"/>
                <w:lang w:val="sq-AL"/>
              </w:rPr>
              <w:t>Konfirmim nga ZVRPP</w:t>
            </w:r>
          </w:p>
        </w:tc>
      </w:tr>
      <w:tr w:rsidR="0032353A" w:rsidRPr="00783D21" w:rsidTr="007441B2">
        <w:trPr>
          <w:jc w:val="center"/>
        </w:trPr>
        <w:tc>
          <w:tcPr>
            <w:tcW w:w="433" w:type="dxa"/>
          </w:tcPr>
          <w:p w:rsidR="0032353A" w:rsidRPr="00783D21" w:rsidRDefault="0032353A" w:rsidP="00CA43B7">
            <w:pPr>
              <w:pStyle w:val="Paragrafi"/>
              <w:ind w:firstLine="0"/>
              <w:rPr>
                <w:lang w:val="sq-AL"/>
              </w:rPr>
            </w:pPr>
          </w:p>
        </w:tc>
        <w:tc>
          <w:tcPr>
            <w:tcW w:w="716" w:type="dxa"/>
          </w:tcPr>
          <w:p w:rsidR="0032353A" w:rsidRPr="00783D21" w:rsidRDefault="0032353A" w:rsidP="00CA43B7">
            <w:pPr>
              <w:pStyle w:val="Paragrafi"/>
              <w:ind w:firstLine="0"/>
              <w:rPr>
                <w:lang w:val="sq-AL"/>
              </w:rPr>
            </w:pPr>
          </w:p>
        </w:tc>
        <w:tc>
          <w:tcPr>
            <w:tcW w:w="911" w:type="dxa"/>
            <w:vAlign w:val="center"/>
          </w:tcPr>
          <w:p w:rsidR="0032353A" w:rsidRPr="00783D21" w:rsidRDefault="0032353A" w:rsidP="00CA43B7">
            <w:pPr>
              <w:widowControl w:val="0"/>
              <w:ind w:firstLine="0"/>
              <w:rPr>
                <w:rFonts w:ascii="Garamond" w:eastAsia="Times New Roman" w:hAnsi="Garamond"/>
                <w:color w:val="000000"/>
                <w:sz w:val="14"/>
                <w:szCs w:val="14"/>
                <w:lang w:val="sq-AL"/>
              </w:rPr>
            </w:pPr>
          </w:p>
        </w:tc>
        <w:tc>
          <w:tcPr>
            <w:tcW w:w="759" w:type="dxa"/>
            <w:vAlign w:val="center"/>
          </w:tcPr>
          <w:p w:rsidR="0032353A" w:rsidRPr="00783D21" w:rsidRDefault="0032353A" w:rsidP="00CA43B7">
            <w:pPr>
              <w:widowControl w:val="0"/>
              <w:ind w:firstLine="0"/>
              <w:rPr>
                <w:rFonts w:ascii="Garamond" w:eastAsia="Times New Roman" w:hAnsi="Garamond"/>
                <w:color w:val="000000"/>
                <w:sz w:val="14"/>
                <w:szCs w:val="14"/>
                <w:lang w:val="sq-AL"/>
              </w:rPr>
            </w:pPr>
          </w:p>
        </w:tc>
        <w:tc>
          <w:tcPr>
            <w:tcW w:w="744" w:type="dxa"/>
          </w:tcPr>
          <w:p w:rsidR="0032353A" w:rsidRPr="00783D21" w:rsidRDefault="0032353A" w:rsidP="00CA43B7">
            <w:pPr>
              <w:pStyle w:val="Paragrafi"/>
              <w:ind w:firstLine="0"/>
              <w:rPr>
                <w:lang w:val="sq-AL"/>
              </w:rPr>
            </w:pPr>
          </w:p>
        </w:tc>
        <w:tc>
          <w:tcPr>
            <w:tcW w:w="610" w:type="dxa"/>
          </w:tcPr>
          <w:p w:rsidR="0032353A" w:rsidRPr="00783D21" w:rsidRDefault="0032353A" w:rsidP="00CA43B7">
            <w:pPr>
              <w:pStyle w:val="Paragrafi"/>
              <w:ind w:firstLine="0"/>
              <w:rPr>
                <w:lang w:val="sq-AL"/>
              </w:rPr>
            </w:pPr>
          </w:p>
        </w:tc>
        <w:tc>
          <w:tcPr>
            <w:tcW w:w="720" w:type="dxa"/>
          </w:tcPr>
          <w:p w:rsidR="0032353A" w:rsidRPr="00783D21" w:rsidRDefault="0032353A" w:rsidP="00CA43B7">
            <w:pPr>
              <w:pStyle w:val="Paragrafi"/>
              <w:ind w:firstLine="0"/>
              <w:rPr>
                <w:lang w:val="sq-AL"/>
              </w:rPr>
            </w:pPr>
          </w:p>
        </w:tc>
        <w:tc>
          <w:tcPr>
            <w:tcW w:w="893" w:type="dxa"/>
          </w:tcPr>
          <w:p w:rsidR="0032353A" w:rsidRPr="00783D21" w:rsidRDefault="0032353A" w:rsidP="00CA43B7">
            <w:pPr>
              <w:pStyle w:val="Paragrafi"/>
              <w:ind w:firstLine="0"/>
              <w:rPr>
                <w:lang w:val="sq-AL"/>
              </w:rPr>
            </w:pPr>
          </w:p>
        </w:tc>
        <w:tc>
          <w:tcPr>
            <w:tcW w:w="652" w:type="dxa"/>
          </w:tcPr>
          <w:p w:rsidR="0032353A" w:rsidRPr="00783D21" w:rsidRDefault="0032353A" w:rsidP="00CA43B7">
            <w:pPr>
              <w:pStyle w:val="Paragrafi"/>
              <w:ind w:firstLine="0"/>
              <w:rPr>
                <w:lang w:val="sq-AL"/>
              </w:rPr>
            </w:pPr>
          </w:p>
        </w:tc>
        <w:tc>
          <w:tcPr>
            <w:tcW w:w="1065" w:type="dxa"/>
          </w:tcPr>
          <w:p w:rsidR="0032353A" w:rsidRPr="00783D21" w:rsidRDefault="0032353A" w:rsidP="00CA43B7">
            <w:pPr>
              <w:pStyle w:val="Paragrafi"/>
              <w:ind w:firstLine="0"/>
              <w:rPr>
                <w:lang w:val="sq-AL"/>
              </w:rPr>
            </w:pPr>
          </w:p>
        </w:tc>
        <w:tc>
          <w:tcPr>
            <w:tcW w:w="776" w:type="dxa"/>
            <w:vAlign w:val="bottom"/>
          </w:tcPr>
          <w:p w:rsidR="0032353A" w:rsidRPr="00783D21" w:rsidRDefault="0032353A" w:rsidP="00CA43B7">
            <w:pPr>
              <w:widowControl w:val="0"/>
              <w:ind w:firstLine="0"/>
              <w:rPr>
                <w:rFonts w:ascii="Garamond" w:eastAsia="Times New Roman" w:hAnsi="Garamond"/>
                <w:color w:val="000000"/>
                <w:sz w:val="14"/>
                <w:szCs w:val="14"/>
                <w:lang w:val="sq-AL"/>
              </w:rPr>
            </w:pPr>
            <w:r w:rsidRPr="00783D21">
              <w:rPr>
                <w:rFonts w:ascii="Garamond" w:eastAsia="Times New Roman" w:hAnsi="Garamond"/>
                <w:color w:val="000000"/>
                <w:sz w:val="14"/>
                <w:szCs w:val="14"/>
                <w:lang w:val="sq-AL"/>
              </w:rPr>
              <w:t xml:space="preserve">Vlera totale </w:t>
            </w:r>
          </w:p>
        </w:tc>
        <w:tc>
          <w:tcPr>
            <w:tcW w:w="803" w:type="dxa"/>
            <w:vAlign w:val="bottom"/>
          </w:tcPr>
          <w:p w:rsidR="0032353A" w:rsidRPr="00783D21" w:rsidRDefault="0032353A" w:rsidP="00CA43B7">
            <w:pPr>
              <w:widowControl w:val="0"/>
              <w:ind w:firstLine="0"/>
              <w:rPr>
                <w:rFonts w:ascii="Garamond" w:eastAsia="Times New Roman" w:hAnsi="Garamond"/>
                <w:color w:val="000000"/>
                <w:sz w:val="14"/>
                <w:szCs w:val="14"/>
                <w:lang w:val="sq-AL"/>
              </w:rPr>
            </w:pPr>
            <w:r w:rsidRPr="00783D21">
              <w:rPr>
                <w:rFonts w:ascii="Garamond" w:eastAsia="Times New Roman" w:hAnsi="Garamond"/>
                <w:color w:val="000000"/>
                <w:sz w:val="14"/>
                <w:szCs w:val="14"/>
                <w:lang w:val="sq-AL"/>
              </w:rPr>
              <w:t> </w:t>
            </w:r>
          </w:p>
        </w:tc>
        <w:tc>
          <w:tcPr>
            <w:tcW w:w="865" w:type="dxa"/>
            <w:vAlign w:val="bottom"/>
          </w:tcPr>
          <w:p w:rsidR="0032353A" w:rsidRPr="00783D21" w:rsidRDefault="0032353A" w:rsidP="00CA43B7">
            <w:pPr>
              <w:widowControl w:val="0"/>
              <w:ind w:firstLine="0"/>
              <w:rPr>
                <w:rFonts w:ascii="Garamond" w:eastAsia="Times New Roman" w:hAnsi="Garamond"/>
                <w:b/>
                <w:bCs/>
                <w:color w:val="000000"/>
                <w:sz w:val="14"/>
                <w:szCs w:val="14"/>
                <w:lang w:val="sq-AL"/>
              </w:rPr>
            </w:pPr>
            <w:r w:rsidRPr="00783D21">
              <w:rPr>
                <w:rFonts w:ascii="Garamond" w:eastAsia="Times New Roman" w:hAnsi="Garamond"/>
                <w:b/>
                <w:bCs/>
                <w:color w:val="000000"/>
                <w:sz w:val="14"/>
                <w:szCs w:val="14"/>
                <w:lang w:val="sq-AL"/>
              </w:rPr>
              <w:t xml:space="preserve">  46,299,060 </w:t>
            </w:r>
          </w:p>
        </w:tc>
        <w:tc>
          <w:tcPr>
            <w:tcW w:w="1071" w:type="dxa"/>
          </w:tcPr>
          <w:p w:rsidR="0032353A" w:rsidRPr="00783D21" w:rsidRDefault="0032353A" w:rsidP="00CA43B7">
            <w:pPr>
              <w:pStyle w:val="Paragrafi"/>
              <w:ind w:firstLine="0"/>
              <w:rPr>
                <w:lang w:val="sq-AL"/>
              </w:rPr>
            </w:pPr>
          </w:p>
        </w:tc>
      </w:tr>
    </w:tbl>
    <w:p w:rsidR="00CA43B7" w:rsidRDefault="00CA43B7" w:rsidP="00CA43B7">
      <w:pPr>
        <w:pStyle w:val="Akti"/>
        <w:keepNext w:val="0"/>
        <w:rPr>
          <w:lang w:val="sq-AL" w:eastAsia="en-GB"/>
        </w:rPr>
      </w:pPr>
    </w:p>
    <w:p w:rsidR="00785AF7" w:rsidRDefault="00785AF7" w:rsidP="00CA43B7">
      <w:pPr>
        <w:pStyle w:val="Akti"/>
        <w:keepNext w:val="0"/>
        <w:rPr>
          <w:lang w:val="sq-AL" w:eastAsia="en-GB"/>
        </w:rPr>
        <w:sectPr w:rsidR="00785AF7" w:rsidSect="00415C31">
          <w:footnotePr>
            <w:numFmt w:val="chicago"/>
          </w:footnotePr>
          <w:type w:val="continuous"/>
          <w:pgSz w:w="11907" w:h="16840" w:code="9"/>
          <w:pgMar w:top="720" w:right="1134" w:bottom="720" w:left="1134" w:header="851" w:footer="851" w:gutter="0"/>
          <w:cols w:space="454"/>
          <w:docGrid w:linePitch="360"/>
        </w:sectPr>
      </w:pPr>
    </w:p>
    <w:p w:rsidR="00AB3AC6" w:rsidRPr="00783D21" w:rsidRDefault="00372693" w:rsidP="00CA43B7">
      <w:pPr>
        <w:pStyle w:val="Akti"/>
        <w:keepNext w:val="0"/>
        <w:rPr>
          <w:lang w:val="sq-AL" w:eastAsia="en-GB"/>
        </w:rPr>
      </w:pPr>
      <w:r w:rsidRPr="00783D21">
        <w:rPr>
          <w:lang w:val="sq-AL" w:eastAsia="en-GB"/>
        </w:rPr>
        <w:t>Vendim</w:t>
      </w:r>
    </w:p>
    <w:p w:rsidR="00372693" w:rsidRPr="00783D21" w:rsidRDefault="00372693" w:rsidP="00CA43B7">
      <w:pPr>
        <w:pStyle w:val="NumriData"/>
        <w:keepNext w:val="0"/>
        <w:rPr>
          <w:lang w:val="sq-AL" w:eastAsia="en-GB"/>
        </w:rPr>
      </w:pPr>
      <w:r w:rsidRPr="00783D21">
        <w:rPr>
          <w:lang w:val="sq-AL" w:eastAsia="en-GB"/>
        </w:rPr>
        <w:t>Nr. 953, dat</w:t>
      </w:r>
      <w:r w:rsidR="00430D0B" w:rsidRPr="00783D21">
        <w:rPr>
          <w:lang w:val="sq-AL" w:eastAsia="en-GB"/>
        </w:rPr>
        <w:t>ë</w:t>
      </w:r>
      <w:r w:rsidRPr="00783D21">
        <w:rPr>
          <w:lang w:val="sq-AL" w:eastAsia="en-GB"/>
        </w:rPr>
        <w:t xml:space="preserve"> 28.12.2016</w:t>
      </w:r>
    </w:p>
    <w:p w:rsidR="00372693" w:rsidRPr="00783D21" w:rsidRDefault="00372693" w:rsidP="008B1C27">
      <w:pPr>
        <w:pStyle w:val="Hapesira7"/>
        <w:rPr>
          <w:lang w:val="sq-AL" w:eastAsia="en-GB"/>
        </w:rPr>
      </w:pPr>
    </w:p>
    <w:p w:rsidR="00372693" w:rsidRPr="00783D21" w:rsidRDefault="00430D0B" w:rsidP="00CA43B7">
      <w:pPr>
        <w:pStyle w:val="Titull-Titull"/>
        <w:rPr>
          <w:b/>
          <w:lang w:val="sq-AL" w:eastAsia="en-GB"/>
        </w:rPr>
      </w:pPr>
      <w:r w:rsidRPr="00783D21">
        <w:rPr>
          <w:b/>
          <w:lang w:val="sq-AL" w:eastAsia="en-GB"/>
        </w:rPr>
        <w:t>PËR LIRIMIN DHE EMËRIMIN NGA/NË DETYRË TË ZËVENDËSKRYETARIT DHE TË NJË ANËTARI TË KOMISIONIT TË PROKURIMIT PUBLIK</w:t>
      </w:r>
    </w:p>
    <w:p w:rsidR="00372693" w:rsidRPr="00783D21" w:rsidRDefault="00372693" w:rsidP="008B1C27">
      <w:pPr>
        <w:pStyle w:val="Hapesira7"/>
        <w:rPr>
          <w:lang w:val="sq-AL" w:eastAsia="en-GB"/>
        </w:rPr>
      </w:pPr>
    </w:p>
    <w:p w:rsidR="00372693" w:rsidRPr="00783D21" w:rsidRDefault="00372693" w:rsidP="00CA43B7">
      <w:pPr>
        <w:pStyle w:val="Paragrafi"/>
        <w:rPr>
          <w:lang w:val="sq-AL" w:eastAsia="en-GB"/>
        </w:rPr>
      </w:pPr>
      <w:r w:rsidRPr="00783D21">
        <w:rPr>
          <w:lang w:val="sq-AL" w:eastAsia="en-GB"/>
        </w:rPr>
        <w:t>N</w:t>
      </w:r>
      <w:r w:rsidR="00430D0B" w:rsidRPr="00783D21">
        <w:rPr>
          <w:lang w:val="sq-AL" w:eastAsia="en-GB"/>
        </w:rPr>
        <w:t>ë</w:t>
      </w:r>
      <w:r w:rsidRPr="00783D21">
        <w:rPr>
          <w:lang w:val="sq-AL" w:eastAsia="en-GB"/>
        </w:rPr>
        <w:t xml:space="preserve"> mb</w:t>
      </w:r>
      <w:r w:rsidR="00430D0B" w:rsidRPr="00783D21">
        <w:rPr>
          <w:lang w:val="sq-AL" w:eastAsia="en-GB"/>
        </w:rPr>
        <w:t>ë</w:t>
      </w:r>
      <w:r w:rsidRPr="00783D21">
        <w:rPr>
          <w:lang w:val="sq-AL" w:eastAsia="en-GB"/>
        </w:rPr>
        <w:t>shtetje t</w:t>
      </w:r>
      <w:r w:rsidR="00430D0B" w:rsidRPr="00783D21">
        <w:rPr>
          <w:lang w:val="sq-AL" w:eastAsia="en-GB"/>
        </w:rPr>
        <w:t>ë</w:t>
      </w:r>
      <w:r w:rsidRPr="00783D21">
        <w:rPr>
          <w:lang w:val="sq-AL" w:eastAsia="en-GB"/>
        </w:rPr>
        <w:t xml:space="preserve"> nenit 100 t</w:t>
      </w:r>
      <w:r w:rsidR="00430D0B" w:rsidRPr="00783D21">
        <w:rPr>
          <w:lang w:val="sq-AL" w:eastAsia="en-GB"/>
        </w:rPr>
        <w:t>ë</w:t>
      </w:r>
      <w:r w:rsidRPr="00783D21">
        <w:rPr>
          <w:lang w:val="sq-AL" w:eastAsia="en-GB"/>
        </w:rPr>
        <w:t xml:space="preserve"> Kushtetut</w:t>
      </w:r>
      <w:r w:rsidR="00430D0B" w:rsidRPr="00783D21">
        <w:rPr>
          <w:lang w:val="sq-AL" w:eastAsia="en-GB"/>
        </w:rPr>
        <w:t>ë</w:t>
      </w:r>
      <w:r w:rsidRPr="00783D21">
        <w:rPr>
          <w:lang w:val="sq-AL" w:eastAsia="en-GB"/>
        </w:rPr>
        <w:t>s, t</w:t>
      </w:r>
      <w:r w:rsidR="00430D0B" w:rsidRPr="00783D21">
        <w:rPr>
          <w:lang w:val="sq-AL" w:eastAsia="en-GB"/>
        </w:rPr>
        <w:t xml:space="preserve">ë </w:t>
      </w:r>
      <w:r w:rsidRPr="00783D21">
        <w:rPr>
          <w:lang w:val="sq-AL" w:eastAsia="en-GB"/>
        </w:rPr>
        <w:t>pik</w:t>
      </w:r>
      <w:r w:rsidR="00430D0B" w:rsidRPr="00783D21">
        <w:rPr>
          <w:lang w:val="sq-AL" w:eastAsia="en-GB"/>
        </w:rPr>
        <w:t>ë</w:t>
      </w:r>
      <w:r w:rsidRPr="00783D21">
        <w:rPr>
          <w:lang w:val="sq-AL" w:eastAsia="en-GB"/>
        </w:rPr>
        <w:t>s 2, t</w:t>
      </w:r>
      <w:r w:rsidR="00430D0B" w:rsidRPr="00783D21">
        <w:rPr>
          <w:lang w:val="sq-AL" w:eastAsia="en-GB"/>
        </w:rPr>
        <w:t>ë</w:t>
      </w:r>
      <w:r w:rsidR="00D26F9B">
        <w:rPr>
          <w:lang w:val="sq-AL" w:eastAsia="en-GB"/>
        </w:rPr>
        <w:t xml:space="preserve"> nenit 19/2</w:t>
      </w:r>
      <w:r w:rsidRPr="00783D21">
        <w:rPr>
          <w:lang w:val="sq-AL" w:eastAsia="en-GB"/>
        </w:rPr>
        <w:t>, t</w:t>
      </w:r>
      <w:r w:rsidR="00430D0B" w:rsidRPr="00783D21">
        <w:rPr>
          <w:lang w:val="sq-AL" w:eastAsia="en-GB"/>
        </w:rPr>
        <w:t>ë</w:t>
      </w:r>
      <w:r w:rsidRPr="00783D21">
        <w:rPr>
          <w:lang w:val="sq-AL" w:eastAsia="en-GB"/>
        </w:rPr>
        <w:t xml:space="preserve"> ligjit nr. 9643, dat</w:t>
      </w:r>
      <w:r w:rsidR="00430D0B" w:rsidRPr="00783D21">
        <w:rPr>
          <w:lang w:val="sq-AL" w:eastAsia="en-GB"/>
        </w:rPr>
        <w:t>ë</w:t>
      </w:r>
      <w:r w:rsidRPr="00783D21">
        <w:rPr>
          <w:lang w:val="sq-AL" w:eastAsia="en-GB"/>
        </w:rPr>
        <w:t xml:space="preserve"> 20.11.2006, "P</w:t>
      </w:r>
      <w:r w:rsidR="00430D0B" w:rsidRPr="00783D21">
        <w:rPr>
          <w:lang w:val="sq-AL" w:eastAsia="en-GB"/>
        </w:rPr>
        <w:t>ë</w:t>
      </w:r>
      <w:r w:rsidRPr="00783D21">
        <w:rPr>
          <w:lang w:val="sq-AL" w:eastAsia="en-GB"/>
        </w:rPr>
        <w:t>r prokurimin publik", t</w:t>
      </w:r>
      <w:r w:rsidR="00430D0B" w:rsidRPr="00783D21">
        <w:rPr>
          <w:lang w:val="sq-AL" w:eastAsia="en-GB"/>
        </w:rPr>
        <w:t>ë</w:t>
      </w:r>
      <w:r w:rsidRPr="00783D21">
        <w:rPr>
          <w:lang w:val="sq-AL" w:eastAsia="en-GB"/>
        </w:rPr>
        <w:t xml:space="preserve"> </w:t>
      </w:r>
      <w:r w:rsidR="00C810BD" w:rsidRPr="00783D21">
        <w:rPr>
          <w:lang w:val="sq-AL" w:eastAsia="en-GB"/>
        </w:rPr>
        <w:t>ndryshuar</w:t>
      </w:r>
      <w:r w:rsidRPr="00783D21">
        <w:rPr>
          <w:lang w:val="sq-AL" w:eastAsia="en-GB"/>
        </w:rPr>
        <w:t>, dhe t</w:t>
      </w:r>
      <w:r w:rsidR="00430D0B" w:rsidRPr="00783D21">
        <w:rPr>
          <w:lang w:val="sq-AL" w:eastAsia="en-GB"/>
        </w:rPr>
        <w:t>ë</w:t>
      </w:r>
      <w:r w:rsidRPr="00783D21">
        <w:rPr>
          <w:lang w:val="sq-AL" w:eastAsia="en-GB"/>
        </w:rPr>
        <w:t xml:space="preserve"> nenit 109, t</w:t>
      </w:r>
      <w:r w:rsidR="00430D0B" w:rsidRPr="00783D21">
        <w:rPr>
          <w:lang w:val="sq-AL" w:eastAsia="en-GB"/>
        </w:rPr>
        <w:t>ë</w:t>
      </w:r>
      <w:r w:rsidRPr="00783D21">
        <w:rPr>
          <w:lang w:val="sq-AL" w:eastAsia="en-GB"/>
        </w:rPr>
        <w:t xml:space="preserve"> lig</w:t>
      </w:r>
      <w:r w:rsidR="00C810BD">
        <w:rPr>
          <w:lang w:val="sq-AL" w:eastAsia="en-GB"/>
        </w:rPr>
        <w:t>j</w:t>
      </w:r>
      <w:r w:rsidRPr="00783D21">
        <w:rPr>
          <w:lang w:val="sq-AL" w:eastAsia="en-GB"/>
        </w:rPr>
        <w:t>it nr. 44/2015 "Kodi i Procedurave Administrative i Republik</w:t>
      </w:r>
      <w:r w:rsidR="00430D0B" w:rsidRPr="00783D21">
        <w:rPr>
          <w:lang w:val="sq-AL" w:eastAsia="en-GB"/>
        </w:rPr>
        <w:t>ë</w:t>
      </w:r>
      <w:r w:rsidRPr="00783D21">
        <w:rPr>
          <w:lang w:val="sq-AL" w:eastAsia="en-GB"/>
        </w:rPr>
        <w:t>s s</w:t>
      </w:r>
      <w:r w:rsidR="00430D0B" w:rsidRPr="00783D21">
        <w:rPr>
          <w:lang w:val="sq-AL" w:eastAsia="en-GB"/>
        </w:rPr>
        <w:t>ë</w:t>
      </w:r>
      <w:r w:rsidRPr="00783D21">
        <w:rPr>
          <w:lang w:val="sq-AL" w:eastAsia="en-GB"/>
        </w:rPr>
        <w:t xml:space="preserve"> </w:t>
      </w:r>
      <w:r w:rsidR="00430D0B" w:rsidRPr="00783D21">
        <w:rPr>
          <w:lang w:val="sq-AL" w:eastAsia="en-GB"/>
        </w:rPr>
        <w:t>Shqipërisë</w:t>
      </w:r>
      <w:r w:rsidRPr="00783D21">
        <w:rPr>
          <w:lang w:val="sq-AL" w:eastAsia="en-GB"/>
        </w:rPr>
        <w:t>", me p</w:t>
      </w:r>
      <w:r w:rsidR="00430D0B" w:rsidRPr="00783D21">
        <w:rPr>
          <w:lang w:val="sq-AL" w:eastAsia="en-GB"/>
        </w:rPr>
        <w:t>ro</w:t>
      </w:r>
      <w:r w:rsidRPr="00783D21">
        <w:rPr>
          <w:lang w:val="sq-AL" w:eastAsia="en-GB"/>
        </w:rPr>
        <w:t>pozimin e Kryeministrit, K</w:t>
      </w:r>
      <w:r w:rsidR="00430D0B" w:rsidRPr="00783D21">
        <w:rPr>
          <w:lang w:val="sq-AL" w:eastAsia="en-GB"/>
        </w:rPr>
        <w:t>ë</w:t>
      </w:r>
      <w:r w:rsidRPr="00783D21">
        <w:rPr>
          <w:lang w:val="sq-AL" w:eastAsia="en-GB"/>
        </w:rPr>
        <w:t>shilli i Ministrave</w:t>
      </w:r>
    </w:p>
    <w:p w:rsidR="009715B7" w:rsidRDefault="009715B7" w:rsidP="009715B7">
      <w:pPr>
        <w:pStyle w:val="Hapesira7"/>
        <w:rPr>
          <w:lang w:val="sq-AL" w:eastAsia="en-GB"/>
        </w:rPr>
      </w:pPr>
    </w:p>
    <w:p w:rsidR="00372693" w:rsidRPr="00783D21" w:rsidRDefault="00372693" w:rsidP="00CA43B7">
      <w:pPr>
        <w:pStyle w:val="Titull-Titull"/>
        <w:rPr>
          <w:lang w:val="sq-AL" w:eastAsia="en-GB"/>
        </w:rPr>
      </w:pPr>
      <w:r w:rsidRPr="00783D21">
        <w:rPr>
          <w:lang w:val="sq-AL" w:eastAsia="en-GB"/>
        </w:rPr>
        <w:t>Vendosi:</w:t>
      </w:r>
    </w:p>
    <w:p w:rsidR="00372693" w:rsidRPr="00A802EA" w:rsidRDefault="00372693" w:rsidP="00CA43B7">
      <w:pPr>
        <w:pStyle w:val="Paragrafi"/>
        <w:rPr>
          <w:sz w:val="18"/>
          <w:lang w:val="sq-AL" w:eastAsia="en-GB"/>
        </w:rPr>
      </w:pPr>
    </w:p>
    <w:p w:rsidR="00372693" w:rsidRPr="00CB4716" w:rsidRDefault="00372693" w:rsidP="00CA43B7">
      <w:pPr>
        <w:pStyle w:val="Paragrafi"/>
        <w:rPr>
          <w:spacing w:val="-4"/>
          <w:lang w:val="sq-AL" w:eastAsia="en-GB"/>
        </w:rPr>
      </w:pPr>
      <w:r w:rsidRPr="00CB4716">
        <w:rPr>
          <w:spacing w:val="-4"/>
          <w:lang w:val="sq-AL" w:eastAsia="en-GB"/>
        </w:rPr>
        <w:t>1. Z.</w:t>
      </w:r>
      <w:r w:rsidR="00430D0B" w:rsidRPr="00CB4716">
        <w:rPr>
          <w:spacing w:val="-4"/>
          <w:lang w:val="sq-AL" w:eastAsia="en-GB"/>
        </w:rPr>
        <w:t xml:space="preserve">Spiro </w:t>
      </w:r>
      <w:r w:rsidRPr="00CB4716">
        <w:rPr>
          <w:spacing w:val="-4"/>
          <w:lang w:val="sq-AL" w:eastAsia="en-GB"/>
        </w:rPr>
        <w:t>Kuro, z</w:t>
      </w:r>
      <w:r w:rsidR="00430D0B" w:rsidRPr="00CB4716">
        <w:rPr>
          <w:spacing w:val="-4"/>
          <w:lang w:val="sq-AL" w:eastAsia="en-GB"/>
        </w:rPr>
        <w:t>ë</w:t>
      </w:r>
      <w:r w:rsidRPr="00CB4716">
        <w:rPr>
          <w:spacing w:val="-4"/>
          <w:lang w:val="sq-AL" w:eastAsia="en-GB"/>
        </w:rPr>
        <w:t>vend</w:t>
      </w:r>
      <w:r w:rsidR="00430D0B" w:rsidRPr="00CB4716">
        <w:rPr>
          <w:spacing w:val="-4"/>
          <w:lang w:val="sq-AL" w:eastAsia="en-GB"/>
        </w:rPr>
        <w:t>ë</w:t>
      </w:r>
      <w:r w:rsidRPr="00CB4716">
        <w:rPr>
          <w:spacing w:val="-4"/>
          <w:lang w:val="sq-AL" w:eastAsia="en-GB"/>
        </w:rPr>
        <w:t>skryetar i Komisionit t</w:t>
      </w:r>
      <w:r w:rsidR="00430D0B" w:rsidRPr="00CB4716">
        <w:rPr>
          <w:spacing w:val="-4"/>
          <w:lang w:val="sq-AL" w:eastAsia="en-GB"/>
        </w:rPr>
        <w:t>ë</w:t>
      </w:r>
      <w:r w:rsidRPr="00CB4716">
        <w:rPr>
          <w:spacing w:val="-4"/>
          <w:lang w:val="sq-AL" w:eastAsia="en-GB"/>
        </w:rPr>
        <w:t xml:space="preserve"> Prokurimit </w:t>
      </w:r>
      <w:r w:rsidR="00430D0B" w:rsidRPr="00CB4716">
        <w:rPr>
          <w:spacing w:val="-4"/>
          <w:lang w:val="sq-AL" w:eastAsia="en-GB"/>
        </w:rPr>
        <w:t>Publik</w:t>
      </w:r>
      <w:r w:rsidRPr="00CB4716">
        <w:rPr>
          <w:spacing w:val="-4"/>
          <w:lang w:val="sq-AL" w:eastAsia="en-GB"/>
        </w:rPr>
        <w:t>, lirohet nga kjo detyr</w:t>
      </w:r>
      <w:r w:rsidR="00430D0B" w:rsidRPr="00CB4716">
        <w:rPr>
          <w:spacing w:val="-4"/>
          <w:lang w:val="sq-AL" w:eastAsia="en-GB"/>
        </w:rPr>
        <w:t>ë</w:t>
      </w:r>
      <w:r w:rsidRPr="00CB4716">
        <w:rPr>
          <w:spacing w:val="-4"/>
          <w:lang w:val="sq-AL" w:eastAsia="en-GB"/>
        </w:rPr>
        <w:t>.</w:t>
      </w:r>
    </w:p>
    <w:p w:rsidR="00372693" w:rsidRPr="00CB4716" w:rsidRDefault="00372693" w:rsidP="00CA43B7">
      <w:pPr>
        <w:pStyle w:val="Paragrafi"/>
        <w:rPr>
          <w:spacing w:val="-4"/>
          <w:lang w:val="sq-AL" w:eastAsia="en-GB"/>
        </w:rPr>
      </w:pPr>
      <w:r w:rsidRPr="00CB4716">
        <w:rPr>
          <w:spacing w:val="-4"/>
          <w:lang w:val="sq-AL" w:eastAsia="en-GB"/>
        </w:rPr>
        <w:t>2. Z. Leo</w:t>
      </w:r>
      <w:r w:rsidR="00430D0B" w:rsidRPr="00CB4716">
        <w:rPr>
          <w:spacing w:val="-4"/>
          <w:lang w:val="sq-AL" w:eastAsia="en-GB"/>
        </w:rPr>
        <w:t>n</w:t>
      </w:r>
      <w:r w:rsidRPr="00CB4716">
        <w:rPr>
          <w:spacing w:val="-4"/>
          <w:lang w:val="sq-AL" w:eastAsia="en-GB"/>
        </w:rPr>
        <w:t>ard Gremshi, an</w:t>
      </w:r>
      <w:r w:rsidR="00430D0B" w:rsidRPr="00CB4716">
        <w:rPr>
          <w:spacing w:val="-4"/>
          <w:lang w:val="sq-AL" w:eastAsia="en-GB"/>
        </w:rPr>
        <w:t>ë</w:t>
      </w:r>
      <w:r w:rsidRPr="00CB4716">
        <w:rPr>
          <w:spacing w:val="-4"/>
          <w:lang w:val="sq-AL" w:eastAsia="en-GB"/>
        </w:rPr>
        <w:t>tar i Komisionit t</w:t>
      </w:r>
      <w:r w:rsidR="00430D0B" w:rsidRPr="00CB4716">
        <w:rPr>
          <w:spacing w:val="-4"/>
          <w:lang w:val="sq-AL" w:eastAsia="en-GB"/>
        </w:rPr>
        <w:t>ë</w:t>
      </w:r>
      <w:r w:rsidRPr="00CB4716">
        <w:rPr>
          <w:spacing w:val="-4"/>
          <w:lang w:val="sq-AL" w:eastAsia="en-GB"/>
        </w:rPr>
        <w:t xml:space="preserve"> Prokurimit Publik, e</w:t>
      </w:r>
      <w:r w:rsidR="00430D0B" w:rsidRPr="00CB4716">
        <w:rPr>
          <w:spacing w:val="-4"/>
          <w:lang w:val="sq-AL" w:eastAsia="en-GB"/>
        </w:rPr>
        <w:t>më</w:t>
      </w:r>
      <w:r w:rsidRPr="00CB4716">
        <w:rPr>
          <w:spacing w:val="-4"/>
          <w:lang w:val="sq-AL" w:eastAsia="en-GB"/>
        </w:rPr>
        <w:t>rohet z</w:t>
      </w:r>
      <w:r w:rsidR="00430D0B" w:rsidRPr="00CB4716">
        <w:rPr>
          <w:spacing w:val="-4"/>
          <w:lang w:val="sq-AL" w:eastAsia="en-GB"/>
        </w:rPr>
        <w:t>ë</w:t>
      </w:r>
      <w:r w:rsidRPr="00CB4716">
        <w:rPr>
          <w:spacing w:val="-4"/>
          <w:lang w:val="sq-AL" w:eastAsia="en-GB"/>
        </w:rPr>
        <w:t>vend</w:t>
      </w:r>
      <w:r w:rsidR="00430D0B" w:rsidRPr="00CB4716">
        <w:rPr>
          <w:spacing w:val="-4"/>
          <w:lang w:val="sq-AL" w:eastAsia="en-GB"/>
        </w:rPr>
        <w:t>ë</w:t>
      </w:r>
      <w:r w:rsidRPr="00CB4716">
        <w:rPr>
          <w:spacing w:val="-4"/>
          <w:lang w:val="sq-AL" w:eastAsia="en-GB"/>
        </w:rPr>
        <w:t>skryetar i k</w:t>
      </w:r>
      <w:r w:rsidR="00430D0B" w:rsidRPr="00CB4716">
        <w:rPr>
          <w:spacing w:val="-4"/>
          <w:lang w:val="sq-AL" w:eastAsia="en-GB"/>
        </w:rPr>
        <w:t>ë</w:t>
      </w:r>
      <w:r w:rsidRPr="00CB4716">
        <w:rPr>
          <w:spacing w:val="-4"/>
          <w:lang w:val="sq-AL" w:eastAsia="en-GB"/>
        </w:rPr>
        <w:t>tij komisioni.</w:t>
      </w:r>
    </w:p>
    <w:p w:rsidR="00372693" w:rsidRPr="00CB4716" w:rsidRDefault="00CB4716" w:rsidP="00CA43B7">
      <w:pPr>
        <w:pStyle w:val="Paragrafi"/>
        <w:rPr>
          <w:spacing w:val="-4"/>
          <w:lang w:val="sq-AL" w:eastAsia="en-GB"/>
        </w:rPr>
      </w:pPr>
      <w:r w:rsidRPr="00CB4716">
        <w:rPr>
          <w:spacing w:val="-4"/>
          <w:lang w:val="sq-AL" w:eastAsia="en-GB"/>
        </w:rPr>
        <w:t xml:space="preserve">3. </w:t>
      </w:r>
      <w:r w:rsidR="00372693" w:rsidRPr="00CB4716">
        <w:rPr>
          <w:spacing w:val="-4"/>
          <w:lang w:val="sq-AL" w:eastAsia="en-GB"/>
        </w:rPr>
        <w:t>Z. Odise Moçka e</w:t>
      </w:r>
      <w:r w:rsidR="00430D0B" w:rsidRPr="00CB4716">
        <w:rPr>
          <w:spacing w:val="-4"/>
          <w:lang w:val="sq-AL" w:eastAsia="en-GB"/>
        </w:rPr>
        <w:t>më</w:t>
      </w:r>
      <w:r w:rsidR="00372693" w:rsidRPr="00CB4716">
        <w:rPr>
          <w:spacing w:val="-4"/>
          <w:lang w:val="sq-AL" w:eastAsia="en-GB"/>
        </w:rPr>
        <w:t>rohet an</w:t>
      </w:r>
      <w:r w:rsidR="00430D0B" w:rsidRPr="00CB4716">
        <w:rPr>
          <w:spacing w:val="-4"/>
          <w:lang w:val="sq-AL" w:eastAsia="en-GB"/>
        </w:rPr>
        <w:t>ë</w:t>
      </w:r>
      <w:r w:rsidR="00372693" w:rsidRPr="00CB4716">
        <w:rPr>
          <w:spacing w:val="-4"/>
          <w:lang w:val="sq-AL" w:eastAsia="en-GB"/>
        </w:rPr>
        <w:t>tar i Komisionit t</w:t>
      </w:r>
      <w:r w:rsidR="00430D0B" w:rsidRPr="00CB4716">
        <w:rPr>
          <w:spacing w:val="-4"/>
          <w:lang w:val="sq-AL" w:eastAsia="en-GB"/>
        </w:rPr>
        <w:t>ë</w:t>
      </w:r>
      <w:r w:rsidR="00372693" w:rsidRPr="00CB4716">
        <w:rPr>
          <w:spacing w:val="-4"/>
          <w:lang w:val="sq-AL" w:eastAsia="en-GB"/>
        </w:rPr>
        <w:t xml:space="preserve"> Prokurimit </w:t>
      </w:r>
      <w:r w:rsidR="00430D0B" w:rsidRPr="00CB4716">
        <w:rPr>
          <w:spacing w:val="-4"/>
          <w:lang w:val="sq-AL" w:eastAsia="en-GB"/>
        </w:rPr>
        <w:t>Publik</w:t>
      </w:r>
      <w:r w:rsidR="00372693" w:rsidRPr="00CB4716">
        <w:rPr>
          <w:spacing w:val="-4"/>
          <w:lang w:val="sq-AL" w:eastAsia="en-GB"/>
        </w:rPr>
        <w:t>.</w:t>
      </w:r>
    </w:p>
    <w:p w:rsidR="00372693" w:rsidRPr="00CB4716" w:rsidRDefault="00372693" w:rsidP="00CA43B7">
      <w:pPr>
        <w:pStyle w:val="Paragrafi"/>
        <w:rPr>
          <w:spacing w:val="-4"/>
          <w:lang w:val="sq-AL" w:eastAsia="en-GB"/>
        </w:rPr>
      </w:pPr>
      <w:r w:rsidRPr="00CB4716">
        <w:rPr>
          <w:spacing w:val="-4"/>
          <w:lang w:val="sq-AL" w:eastAsia="en-GB"/>
        </w:rPr>
        <w:t>Ky vendim h</w:t>
      </w:r>
      <w:r w:rsidR="00430D0B" w:rsidRPr="00CB4716">
        <w:rPr>
          <w:spacing w:val="-4"/>
          <w:lang w:val="sq-AL" w:eastAsia="en-GB"/>
        </w:rPr>
        <w:t>y</w:t>
      </w:r>
      <w:r w:rsidRPr="00CB4716">
        <w:rPr>
          <w:spacing w:val="-4"/>
          <w:lang w:val="sq-AL" w:eastAsia="en-GB"/>
        </w:rPr>
        <w:t>n n</w:t>
      </w:r>
      <w:r w:rsidR="00430D0B" w:rsidRPr="00CB4716">
        <w:rPr>
          <w:spacing w:val="-4"/>
          <w:lang w:val="sq-AL" w:eastAsia="en-GB"/>
        </w:rPr>
        <w:t xml:space="preserve">ë </w:t>
      </w:r>
      <w:r w:rsidRPr="00CB4716">
        <w:rPr>
          <w:spacing w:val="-4"/>
          <w:lang w:val="sq-AL" w:eastAsia="en-GB"/>
        </w:rPr>
        <w:t>fuqi me</w:t>
      </w:r>
      <w:r w:rsidR="00430D0B" w:rsidRPr="00CB4716">
        <w:rPr>
          <w:spacing w:val="-4"/>
          <w:lang w:val="sq-AL" w:eastAsia="en-GB"/>
        </w:rPr>
        <w:t>n</w:t>
      </w:r>
      <w:r w:rsidRPr="00CB4716">
        <w:rPr>
          <w:spacing w:val="-4"/>
          <w:lang w:val="sq-AL" w:eastAsia="en-GB"/>
        </w:rPr>
        <w:t>j</w:t>
      </w:r>
      <w:r w:rsidR="00430D0B" w:rsidRPr="00CB4716">
        <w:rPr>
          <w:spacing w:val="-4"/>
          <w:lang w:val="sq-AL" w:eastAsia="en-GB"/>
        </w:rPr>
        <w:t>ë</w:t>
      </w:r>
      <w:r w:rsidRPr="00CB4716">
        <w:rPr>
          <w:spacing w:val="-4"/>
          <w:lang w:val="sq-AL" w:eastAsia="en-GB"/>
        </w:rPr>
        <w:t>her</w:t>
      </w:r>
      <w:r w:rsidR="00430D0B" w:rsidRPr="00CB4716">
        <w:rPr>
          <w:spacing w:val="-4"/>
          <w:lang w:val="sq-AL" w:eastAsia="en-GB"/>
        </w:rPr>
        <w:t>ë</w:t>
      </w:r>
      <w:r w:rsidRPr="00CB4716">
        <w:rPr>
          <w:spacing w:val="-4"/>
          <w:lang w:val="sq-AL" w:eastAsia="en-GB"/>
        </w:rPr>
        <w:t xml:space="preserve"> dhe botohet n</w:t>
      </w:r>
      <w:r w:rsidR="00430D0B" w:rsidRPr="00CB4716">
        <w:rPr>
          <w:spacing w:val="-4"/>
          <w:lang w:val="sq-AL" w:eastAsia="en-GB"/>
        </w:rPr>
        <w:t>ë</w:t>
      </w:r>
      <w:r w:rsidRPr="00CB4716">
        <w:rPr>
          <w:spacing w:val="-4"/>
          <w:lang w:val="sq-AL" w:eastAsia="en-GB"/>
        </w:rPr>
        <w:t xml:space="preserve"> Fletoren Zyrtare.</w:t>
      </w:r>
    </w:p>
    <w:p w:rsidR="00372693" w:rsidRPr="00783D21" w:rsidRDefault="00372693" w:rsidP="008B1C27">
      <w:pPr>
        <w:pStyle w:val="Hapesira7"/>
        <w:rPr>
          <w:lang w:val="sq-AL" w:eastAsia="en-GB"/>
        </w:rPr>
      </w:pPr>
    </w:p>
    <w:p w:rsidR="00372693" w:rsidRPr="00783D21" w:rsidRDefault="00372693" w:rsidP="00CA43B7">
      <w:pPr>
        <w:pStyle w:val="Autoriteti"/>
        <w:keepNext w:val="0"/>
        <w:rPr>
          <w:lang w:val="sq-AL"/>
        </w:rPr>
      </w:pPr>
      <w:r w:rsidRPr="00783D21">
        <w:rPr>
          <w:lang w:val="sq-AL"/>
        </w:rPr>
        <w:t>KRYEMINISTRI</w:t>
      </w:r>
    </w:p>
    <w:p w:rsidR="00372693" w:rsidRDefault="00372693" w:rsidP="00CA43B7">
      <w:pPr>
        <w:pStyle w:val="AutoritetiEmer"/>
        <w:rPr>
          <w:lang w:val="sq-AL"/>
        </w:rPr>
      </w:pPr>
      <w:r w:rsidRPr="00783D21">
        <w:rPr>
          <w:lang w:val="sq-AL"/>
        </w:rPr>
        <w:t>Edi Rama</w:t>
      </w:r>
    </w:p>
    <w:p w:rsidR="008B1C27" w:rsidRDefault="008B1C27" w:rsidP="008B1C27">
      <w:pPr>
        <w:pStyle w:val="Hapesira7"/>
        <w:rPr>
          <w:lang w:val="sq-AL"/>
        </w:rPr>
      </w:pPr>
    </w:p>
    <w:p w:rsidR="00B057E1" w:rsidRDefault="00B057E1" w:rsidP="00CA43B7">
      <w:pPr>
        <w:pStyle w:val="Akti"/>
        <w:keepNext w:val="0"/>
        <w:rPr>
          <w:lang w:val="sq-AL"/>
        </w:rPr>
      </w:pPr>
    </w:p>
    <w:p w:rsidR="0086751C" w:rsidRPr="00783D21" w:rsidRDefault="0086751C" w:rsidP="00CA43B7">
      <w:pPr>
        <w:pStyle w:val="Akti"/>
        <w:keepNext w:val="0"/>
        <w:rPr>
          <w:lang w:val="sq-AL"/>
        </w:rPr>
      </w:pPr>
      <w:r w:rsidRPr="00783D21">
        <w:rPr>
          <w:lang w:val="sq-AL"/>
        </w:rPr>
        <w:t>UDHËZIM</w:t>
      </w:r>
    </w:p>
    <w:p w:rsidR="0086751C" w:rsidRPr="00783D21" w:rsidRDefault="0086751C" w:rsidP="00CA43B7">
      <w:pPr>
        <w:pStyle w:val="NumriData"/>
        <w:keepNext w:val="0"/>
        <w:rPr>
          <w:lang w:val="sq-AL"/>
        </w:rPr>
      </w:pPr>
      <w:r w:rsidRPr="00783D21">
        <w:rPr>
          <w:lang w:val="sq-AL"/>
        </w:rPr>
        <w:t>Nr. 3, datë 28.12.2016</w:t>
      </w:r>
    </w:p>
    <w:p w:rsidR="0086751C" w:rsidRPr="00783D21" w:rsidRDefault="0086751C" w:rsidP="005A1145">
      <w:pPr>
        <w:pStyle w:val="Hapesira7"/>
        <w:rPr>
          <w:lang w:val="sq-AL"/>
        </w:rPr>
      </w:pPr>
    </w:p>
    <w:p w:rsidR="0086751C" w:rsidRPr="00783D21" w:rsidRDefault="0086751C" w:rsidP="00CA43B7">
      <w:pPr>
        <w:pStyle w:val="Titull-Titull"/>
        <w:rPr>
          <w:b/>
          <w:lang w:val="sq-AL"/>
        </w:rPr>
      </w:pPr>
      <w:r w:rsidRPr="00783D21">
        <w:rPr>
          <w:b/>
          <w:lang w:val="sq-AL"/>
        </w:rPr>
        <w:t>PËR MIRATIMIN E KOSTOS MESATARE TË NDËRTIMIT TË BANESAVE NGA ENTI KOMBËTAR I BANESAVE, PËR VITIN 2016</w:t>
      </w:r>
    </w:p>
    <w:p w:rsidR="0086751C" w:rsidRPr="00783D21" w:rsidRDefault="0086751C" w:rsidP="005A1145">
      <w:pPr>
        <w:pStyle w:val="Hapesira7"/>
        <w:rPr>
          <w:lang w:val="sq-AL"/>
        </w:rPr>
      </w:pPr>
    </w:p>
    <w:p w:rsidR="0086751C" w:rsidRPr="00783D21" w:rsidRDefault="0086751C" w:rsidP="00CA43B7">
      <w:pPr>
        <w:pStyle w:val="Paragrafi"/>
        <w:rPr>
          <w:lang w:val="sq-AL"/>
        </w:rPr>
      </w:pPr>
      <w:r w:rsidRPr="00783D21">
        <w:rPr>
          <w:lang w:val="sq-AL"/>
        </w:rPr>
        <w:t xml:space="preserve">Në mbështetje të nenit 100 të Kushtetutës dhe të shkronjës “dh”, të nenit 34/1, të ligjit nr.9232, datë 13.5.2004, “Për programet sociale të strehimit”, të ndryshuar, me propozimin e ministrit të Zhvillimit Urban, Këshilli i Ministrave </w:t>
      </w:r>
    </w:p>
    <w:p w:rsidR="008B1C27" w:rsidRDefault="008B1C27" w:rsidP="00CB4716">
      <w:pPr>
        <w:pStyle w:val="Hapesira7"/>
        <w:rPr>
          <w:lang w:val="sq-AL"/>
        </w:rPr>
      </w:pPr>
    </w:p>
    <w:p w:rsidR="0086751C" w:rsidRPr="00783D21" w:rsidRDefault="0086751C" w:rsidP="00CA43B7">
      <w:pPr>
        <w:pStyle w:val="Titull-Titull"/>
        <w:rPr>
          <w:lang w:val="sq-AL"/>
        </w:rPr>
      </w:pPr>
      <w:r w:rsidRPr="00783D21">
        <w:rPr>
          <w:lang w:val="sq-AL"/>
        </w:rPr>
        <w:t>UDHËZON:</w:t>
      </w:r>
    </w:p>
    <w:p w:rsidR="0086751C" w:rsidRPr="00783D21" w:rsidRDefault="0086751C" w:rsidP="008B1C27">
      <w:pPr>
        <w:pStyle w:val="Hapesira7"/>
        <w:rPr>
          <w:lang w:val="sq-AL"/>
        </w:rPr>
      </w:pPr>
    </w:p>
    <w:p w:rsidR="0086751C" w:rsidRPr="00783D21" w:rsidRDefault="0086751C" w:rsidP="00CA43B7">
      <w:pPr>
        <w:pStyle w:val="Paragrafi"/>
        <w:rPr>
          <w:lang w:val="sq-AL"/>
        </w:rPr>
      </w:pPr>
      <w:r w:rsidRPr="00783D21">
        <w:rPr>
          <w:lang w:val="sq-AL"/>
        </w:rPr>
        <w:t xml:space="preserve">1. Miratimin e kostos mesatare të ndërtimit të banesave nga Enti Kombëtar i Banesave, në shkallë republike, për vitin 2016, e cila të jetë 39 281 (tridhjetë e nëntë mijë e dyqind e tetëdhjetë e një) lekë/m2 për sipërfaqe shfrytëzimi. </w:t>
      </w:r>
    </w:p>
    <w:p w:rsidR="008B1C27" w:rsidRDefault="0086751C" w:rsidP="00CA43B7">
      <w:pPr>
        <w:pStyle w:val="Paragrafi"/>
        <w:rPr>
          <w:lang w:val="sq-AL"/>
        </w:rPr>
      </w:pPr>
      <w:r w:rsidRPr="00783D21">
        <w:rPr>
          <w:lang w:val="sq-AL"/>
        </w:rPr>
        <w:t>2. Kostoja mesatare e ndërtimit dhe vlera mesatare e apartamenteve në tregun e lirë të banesave, sipas qyteteve, për vitin 2016, të jetë sipas tabelave nr.1, nr.2 dhe nr.3, bashkëlidhur këtij udhëzimi.</w:t>
      </w:r>
    </w:p>
    <w:p w:rsidR="0086751C" w:rsidRPr="00783D21" w:rsidRDefault="0086751C" w:rsidP="00CA43B7">
      <w:pPr>
        <w:pStyle w:val="Paragrafi"/>
        <w:rPr>
          <w:lang w:val="sq-AL"/>
        </w:rPr>
      </w:pPr>
      <w:r w:rsidRPr="00783D21">
        <w:rPr>
          <w:lang w:val="sq-AL"/>
        </w:rPr>
        <w:t xml:space="preserve">3. Për qytetet, për të cilat nuk janë nxjerrë vlerat e kostos mesatare të ndërtimit, të merren vlerat e kostos së ndërtimit të qytetit më të afërt, sipas tabelës nr.1, që i bashkëlidhet këtij udhëzimi. </w:t>
      </w:r>
    </w:p>
    <w:p w:rsidR="0086751C" w:rsidRPr="00783D21" w:rsidRDefault="0086751C" w:rsidP="00CA43B7">
      <w:pPr>
        <w:pStyle w:val="Paragrafi"/>
        <w:rPr>
          <w:lang w:val="sq-AL"/>
        </w:rPr>
      </w:pPr>
      <w:r w:rsidRPr="00783D21">
        <w:rPr>
          <w:lang w:val="sq-AL"/>
        </w:rPr>
        <w:t xml:space="preserve">4. Vlerat mesatare të banesave në tregun e lirë nuk mund të përdoren për t’iu referuar zonave të afërta. </w:t>
      </w:r>
    </w:p>
    <w:p w:rsidR="0086751C" w:rsidRPr="00783D21" w:rsidRDefault="0086751C" w:rsidP="00CA43B7">
      <w:pPr>
        <w:pStyle w:val="Paragrafi"/>
        <w:rPr>
          <w:lang w:val="sq-AL"/>
        </w:rPr>
      </w:pPr>
      <w:r w:rsidRPr="00783D21">
        <w:rPr>
          <w:lang w:val="sq-AL"/>
        </w:rPr>
        <w:t xml:space="preserve">Ky udhëzim hyn në fuqi pas botimit në Fletoren Zyrtare. </w:t>
      </w:r>
    </w:p>
    <w:p w:rsidR="0086751C" w:rsidRPr="00783D21" w:rsidRDefault="0086751C" w:rsidP="008B1C27">
      <w:pPr>
        <w:pStyle w:val="Hapesira7"/>
        <w:rPr>
          <w:lang w:val="sq-AL"/>
        </w:rPr>
      </w:pPr>
    </w:p>
    <w:p w:rsidR="0086751C" w:rsidRPr="00783D21" w:rsidRDefault="0086751C" w:rsidP="00CA43B7">
      <w:pPr>
        <w:pStyle w:val="Autoriteti"/>
        <w:keepNext w:val="0"/>
        <w:rPr>
          <w:lang w:val="sq-AL"/>
        </w:rPr>
      </w:pPr>
      <w:r w:rsidRPr="00783D21">
        <w:rPr>
          <w:lang w:val="sq-AL"/>
        </w:rPr>
        <w:t>KRYEMINISTRI</w:t>
      </w:r>
    </w:p>
    <w:p w:rsidR="0086751C" w:rsidRDefault="0086751C" w:rsidP="00CA43B7">
      <w:pPr>
        <w:pStyle w:val="AutoritetiEmer"/>
        <w:rPr>
          <w:lang w:val="sq-AL"/>
        </w:rPr>
      </w:pPr>
      <w:r w:rsidRPr="00783D21">
        <w:rPr>
          <w:lang w:val="sq-AL"/>
        </w:rPr>
        <w:t>Edi Rama</w:t>
      </w:r>
    </w:p>
    <w:p w:rsidR="00B057E1" w:rsidRDefault="00B057E1" w:rsidP="00B057E1">
      <w:pPr>
        <w:rPr>
          <w:lang w:val="sq-AL"/>
        </w:rPr>
      </w:pPr>
    </w:p>
    <w:p w:rsidR="00B057E1" w:rsidRDefault="00B057E1" w:rsidP="00B057E1">
      <w:pPr>
        <w:rPr>
          <w:lang w:val="sq-AL"/>
        </w:rPr>
      </w:pPr>
    </w:p>
    <w:p w:rsidR="00B057E1" w:rsidRDefault="00B057E1" w:rsidP="00B057E1">
      <w:pPr>
        <w:rPr>
          <w:lang w:val="sq-AL"/>
        </w:rPr>
      </w:pPr>
    </w:p>
    <w:p w:rsidR="00B057E1" w:rsidRPr="00B057E1" w:rsidRDefault="00B057E1" w:rsidP="00B057E1">
      <w:pPr>
        <w:rPr>
          <w:lang w:val="sq-AL"/>
        </w:rPr>
      </w:pPr>
    </w:p>
    <w:p w:rsidR="005A1145" w:rsidRDefault="005A1145" w:rsidP="00CA43B7">
      <w:pPr>
        <w:widowControl w:val="0"/>
        <w:spacing w:after="0" w:line="240" w:lineRule="auto"/>
        <w:ind w:firstLine="0"/>
        <w:rPr>
          <w:rFonts w:ascii="Garamond" w:eastAsia="Times New Roman" w:hAnsi="Garamond"/>
          <w:b/>
          <w:bCs/>
          <w:sz w:val="20"/>
          <w:szCs w:val="20"/>
          <w:lang w:val="sq-AL"/>
        </w:rPr>
        <w:sectPr w:rsidR="005A1145" w:rsidSect="00415C31">
          <w:footnotePr>
            <w:numFmt w:val="chicago"/>
          </w:footnotePr>
          <w:type w:val="continuous"/>
          <w:pgSz w:w="11907" w:h="16840" w:code="9"/>
          <w:pgMar w:top="720" w:right="1134" w:bottom="720" w:left="1134" w:header="851" w:footer="851" w:gutter="0"/>
          <w:cols w:num="2" w:space="454"/>
          <w:docGrid w:linePitch="360"/>
        </w:sectPr>
      </w:pPr>
    </w:p>
    <w:p w:rsidR="0086751C" w:rsidRPr="00783D21" w:rsidRDefault="0086751C" w:rsidP="00CA43B7">
      <w:pPr>
        <w:widowControl w:val="0"/>
        <w:spacing w:after="0" w:line="240" w:lineRule="auto"/>
        <w:ind w:firstLine="0"/>
        <w:rPr>
          <w:rFonts w:ascii="Garamond" w:eastAsia="Times New Roman" w:hAnsi="Garamond"/>
          <w:b/>
          <w:bCs/>
          <w:sz w:val="20"/>
          <w:szCs w:val="20"/>
          <w:lang w:val="sq-AL"/>
        </w:rPr>
      </w:pPr>
      <w:r w:rsidRPr="00783D21">
        <w:rPr>
          <w:rFonts w:ascii="Garamond" w:eastAsia="Times New Roman" w:hAnsi="Garamond"/>
          <w:b/>
          <w:bCs/>
          <w:sz w:val="20"/>
          <w:szCs w:val="20"/>
          <w:lang w:val="sq-AL"/>
        </w:rPr>
        <w:t xml:space="preserve">Tabela nr.1 </w:t>
      </w:r>
    </w:p>
    <w:p w:rsidR="0086751C" w:rsidRPr="00783D21" w:rsidRDefault="0086751C" w:rsidP="00CA43B7">
      <w:pPr>
        <w:widowControl w:val="0"/>
        <w:spacing w:after="0" w:line="240" w:lineRule="auto"/>
        <w:ind w:firstLine="0"/>
        <w:rPr>
          <w:rFonts w:ascii="Garamond" w:eastAsia="Times New Roman" w:hAnsi="Garamond"/>
          <w:sz w:val="20"/>
          <w:szCs w:val="20"/>
          <w:lang w:val="sq-AL"/>
        </w:rPr>
      </w:pPr>
      <w:r w:rsidRPr="00783D21">
        <w:rPr>
          <w:rFonts w:ascii="Garamond" w:eastAsia="Times New Roman" w:hAnsi="Garamond"/>
          <w:b/>
          <w:bCs/>
          <w:sz w:val="20"/>
          <w:szCs w:val="20"/>
          <w:lang w:val="sq-AL"/>
        </w:rPr>
        <w:t>Kosto mesatare e ndërtimit</w:t>
      </w:r>
      <w:r w:rsidRPr="00783D21">
        <w:rPr>
          <w:rFonts w:ascii="Garamond" w:eastAsia="Times New Roman" w:hAnsi="Garamond"/>
          <w:sz w:val="20"/>
          <w:szCs w:val="20"/>
          <w:lang w:val="sq-AL"/>
        </w:rPr>
        <w:t xml:space="preserve"> </w:t>
      </w:r>
    </w:p>
    <w:p w:rsidR="0086751C" w:rsidRPr="00783D21" w:rsidRDefault="0086751C" w:rsidP="00CA43B7">
      <w:pPr>
        <w:widowControl w:val="0"/>
        <w:spacing w:after="0" w:line="240" w:lineRule="auto"/>
        <w:ind w:firstLine="0"/>
        <w:rPr>
          <w:rFonts w:ascii="Garamond" w:eastAsia="Times New Roman" w:hAnsi="Garamond"/>
          <w:sz w:val="20"/>
          <w:szCs w:val="20"/>
          <w:lang w:val="sq-AL"/>
        </w:rPr>
      </w:pPr>
      <w:r w:rsidRPr="00783D21">
        <w:rPr>
          <w:rFonts w:ascii="Garamond" w:eastAsia="Times New Roman" w:hAnsi="Garamond"/>
          <w:sz w:val="20"/>
          <w:szCs w:val="20"/>
          <w:lang w:val="sq-AL"/>
        </w:rPr>
        <w:t xml:space="preserve">Në koston mesatare nuk janë përfshirë vlerat e: </w:t>
      </w:r>
    </w:p>
    <w:p w:rsidR="0086751C" w:rsidRPr="00783D21" w:rsidRDefault="0086751C" w:rsidP="00CA43B7">
      <w:pPr>
        <w:widowControl w:val="0"/>
        <w:spacing w:after="0" w:line="240" w:lineRule="auto"/>
        <w:ind w:firstLine="0"/>
        <w:rPr>
          <w:rFonts w:ascii="Garamond" w:eastAsia="Times New Roman" w:hAnsi="Garamond"/>
          <w:sz w:val="20"/>
          <w:szCs w:val="20"/>
          <w:lang w:val="sq-AL"/>
        </w:rPr>
      </w:pPr>
      <w:r w:rsidRPr="00783D21">
        <w:rPr>
          <w:rFonts w:ascii="Garamond" w:eastAsia="Times New Roman" w:hAnsi="Garamond"/>
          <w:sz w:val="20"/>
          <w:szCs w:val="20"/>
          <w:lang w:val="sq-AL"/>
        </w:rPr>
        <w:t xml:space="preserve">1. </w:t>
      </w:r>
      <w:r w:rsidR="00C810BD">
        <w:rPr>
          <w:rFonts w:ascii="Garamond" w:eastAsia="Times New Roman" w:hAnsi="Garamond"/>
          <w:sz w:val="20"/>
          <w:szCs w:val="20"/>
          <w:lang w:val="sq-AL"/>
        </w:rPr>
        <w:t>r</w:t>
      </w:r>
      <w:r w:rsidRPr="00783D21">
        <w:rPr>
          <w:rFonts w:ascii="Garamond" w:eastAsia="Times New Roman" w:hAnsi="Garamond"/>
          <w:sz w:val="20"/>
          <w:szCs w:val="20"/>
          <w:lang w:val="sq-AL"/>
        </w:rPr>
        <w:t>rjetit inxhinierik</w:t>
      </w:r>
      <w:r w:rsidR="00C810BD">
        <w:rPr>
          <w:rFonts w:ascii="Garamond" w:eastAsia="Times New Roman" w:hAnsi="Garamond"/>
          <w:sz w:val="20"/>
          <w:szCs w:val="20"/>
          <w:lang w:val="sq-AL"/>
        </w:rPr>
        <w:t>,</w:t>
      </w:r>
    </w:p>
    <w:p w:rsidR="0086751C" w:rsidRPr="00783D21" w:rsidRDefault="0086751C" w:rsidP="00CA43B7">
      <w:pPr>
        <w:widowControl w:val="0"/>
        <w:spacing w:after="0" w:line="240" w:lineRule="auto"/>
        <w:ind w:firstLine="0"/>
        <w:rPr>
          <w:rFonts w:ascii="Garamond" w:eastAsia="Times New Roman" w:hAnsi="Garamond"/>
          <w:sz w:val="20"/>
          <w:szCs w:val="20"/>
          <w:lang w:val="sq-AL"/>
        </w:rPr>
      </w:pPr>
      <w:r w:rsidRPr="00783D21">
        <w:rPr>
          <w:rFonts w:ascii="Garamond" w:eastAsia="Times New Roman" w:hAnsi="Garamond"/>
          <w:sz w:val="20"/>
          <w:szCs w:val="20"/>
          <w:lang w:val="sq-AL"/>
        </w:rPr>
        <w:t xml:space="preserve">2. </w:t>
      </w:r>
      <w:r w:rsidR="00C810BD">
        <w:rPr>
          <w:rFonts w:ascii="Garamond" w:eastAsia="Times New Roman" w:hAnsi="Garamond"/>
          <w:sz w:val="20"/>
          <w:szCs w:val="20"/>
          <w:lang w:val="sq-AL"/>
        </w:rPr>
        <w:t>p</w:t>
      </w:r>
      <w:r w:rsidRPr="00783D21">
        <w:rPr>
          <w:rFonts w:ascii="Garamond" w:eastAsia="Times New Roman" w:hAnsi="Garamond"/>
          <w:sz w:val="20"/>
          <w:szCs w:val="20"/>
          <w:lang w:val="sq-AL"/>
        </w:rPr>
        <w:t>rojektit</w:t>
      </w:r>
    </w:p>
    <w:p w:rsidR="0086751C" w:rsidRPr="00783D21" w:rsidRDefault="0086751C" w:rsidP="00CA43B7">
      <w:pPr>
        <w:widowControl w:val="0"/>
        <w:spacing w:after="0" w:line="240" w:lineRule="auto"/>
        <w:ind w:firstLine="0"/>
        <w:rPr>
          <w:rFonts w:ascii="Garamond" w:eastAsia="Times New Roman" w:hAnsi="Garamond"/>
          <w:sz w:val="20"/>
          <w:szCs w:val="20"/>
          <w:lang w:val="sq-AL"/>
        </w:rPr>
      </w:pPr>
      <w:r w:rsidRPr="00783D21">
        <w:rPr>
          <w:rFonts w:ascii="Garamond" w:eastAsia="Times New Roman" w:hAnsi="Garamond"/>
          <w:sz w:val="20"/>
          <w:szCs w:val="20"/>
          <w:lang w:val="sq-AL"/>
        </w:rPr>
        <w:t xml:space="preserve">3. </w:t>
      </w:r>
      <w:r w:rsidR="00C810BD">
        <w:rPr>
          <w:rFonts w:ascii="Garamond" w:eastAsia="Times New Roman" w:hAnsi="Garamond"/>
          <w:sz w:val="20"/>
          <w:szCs w:val="20"/>
          <w:lang w:val="sq-AL"/>
        </w:rPr>
        <w:t>s</w:t>
      </w:r>
      <w:r w:rsidRPr="00783D21">
        <w:rPr>
          <w:rFonts w:ascii="Garamond" w:eastAsia="Times New Roman" w:hAnsi="Garamond"/>
          <w:sz w:val="20"/>
          <w:szCs w:val="20"/>
          <w:lang w:val="sq-AL"/>
        </w:rPr>
        <w:t>tudimit gjeologjik dhe sizmik</w:t>
      </w:r>
    </w:p>
    <w:p w:rsidR="0086751C" w:rsidRPr="00783D21" w:rsidRDefault="0086751C" w:rsidP="00CA43B7">
      <w:pPr>
        <w:widowControl w:val="0"/>
        <w:spacing w:after="0" w:line="240" w:lineRule="auto"/>
        <w:ind w:firstLine="0"/>
        <w:rPr>
          <w:rFonts w:ascii="Garamond" w:eastAsia="Times New Roman" w:hAnsi="Garamond"/>
          <w:sz w:val="20"/>
          <w:szCs w:val="20"/>
          <w:lang w:val="sq-AL"/>
        </w:rPr>
      </w:pPr>
      <w:r w:rsidRPr="00783D21">
        <w:rPr>
          <w:rFonts w:ascii="Garamond" w:eastAsia="Times New Roman" w:hAnsi="Garamond"/>
          <w:sz w:val="20"/>
          <w:szCs w:val="20"/>
          <w:lang w:val="sq-AL"/>
        </w:rPr>
        <w:t xml:space="preserve">4. </w:t>
      </w:r>
      <w:r w:rsidR="00C810BD">
        <w:rPr>
          <w:rFonts w:ascii="Garamond" w:eastAsia="Times New Roman" w:hAnsi="Garamond"/>
          <w:sz w:val="20"/>
          <w:szCs w:val="20"/>
          <w:lang w:val="sq-AL"/>
        </w:rPr>
        <w:t>l</w:t>
      </w:r>
      <w:r w:rsidR="00C810BD" w:rsidRPr="00783D21">
        <w:rPr>
          <w:rFonts w:ascii="Garamond" w:eastAsia="Times New Roman" w:hAnsi="Garamond"/>
          <w:sz w:val="20"/>
          <w:szCs w:val="20"/>
          <w:lang w:val="sq-AL"/>
        </w:rPr>
        <w:t>ejes</w:t>
      </w:r>
      <w:r w:rsidRPr="00783D21">
        <w:rPr>
          <w:rFonts w:ascii="Garamond" w:eastAsia="Times New Roman" w:hAnsi="Garamond"/>
          <w:sz w:val="20"/>
          <w:szCs w:val="20"/>
          <w:lang w:val="sq-AL"/>
        </w:rPr>
        <w:t xml:space="preserve"> së ndërtimit</w:t>
      </w:r>
    </w:p>
    <w:p w:rsidR="0086751C" w:rsidRPr="00783D21" w:rsidRDefault="0086751C" w:rsidP="00CA43B7">
      <w:pPr>
        <w:widowControl w:val="0"/>
        <w:spacing w:after="0" w:line="240" w:lineRule="auto"/>
        <w:ind w:firstLine="0"/>
        <w:rPr>
          <w:rFonts w:ascii="Garamond" w:eastAsia="Times New Roman" w:hAnsi="Garamond"/>
          <w:sz w:val="20"/>
          <w:szCs w:val="20"/>
          <w:lang w:val="sq-AL"/>
        </w:rPr>
      </w:pPr>
      <w:r w:rsidRPr="00783D21">
        <w:rPr>
          <w:rFonts w:ascii="Garamond" w:eastAsia="Times New Roman" w:hAnsi="Garamond"/>
          <w:sz w:val="20"/>
          <w:szCs w:val="20"/>
          <w:lang w:val="sq-AL"/>
        </w:rPr>
        <w:t xml:space="preserve">5. </w:t>
      </w:r>
      <w:r w:rsidR="00C810BD">
        <w:rPr>
          <w:rFonts w:ascii="Garamond" w:eastAsia="Times New Roman" w:hAnsi="Garamond"/>
          <w:sz w:val="20"/>
          <w:szCs w:val="20"/>
          <w:lang w:val="sq-AL"/>
        </w:rPr>
        <w:t>t</w:t>
      </w:r>
      <w:r w:rsidRPr="00783D21">
        <w:rPr>
          <w:rFonts w:ascii="Garamond" w:eastAsia="Times New Roman" w:hAnsi="Garamond"/>
          <w:sz w:val="20"/>
          <w:szCs w:val="20"/>
          <w:lang w:val="sq-AL"/>
        </w:rPr>
        <w:t>ruallit</w:t>
      </w:r>
    </w:p>
    <w:p w:rsidR="00AB3AC6" w:rsidRPr="00783D21" w:rsidRDefault="0086751C" w:rsidP="00CA43B7">
      <w:pPr>
        <w:widowControl w:val="0"/>
        <w:spacing w:after="0" w:line="240" w:lineRule="auto"/>
        <w:ind w:firstLine="0"/>
        <w:rPr>
          <w:rFonts w:ascii="Garamond" w:eastAsia="Times New Roman" w:hAnsi="Garamond"/>
          <w:sz w:val="20"/>
          <w:szCs w:val="20"/>
          <w:lang w:val="sq-AL"/>
        </w:rPr>
      </w:pPr>
      <w:r w:rsidRPr="00783D21">
        <w:rPr>
          <w:rFonts w:ascii="Garamond" w:eastAsia="Times New Roman" w:hAnsi="Garamond"/>
          <w:sz w:val="20"/>
          <w:szCs w:val="20"/>
          <w:lang w:val="sq-AL"/>
        </w:rPr>
        <w:t xml:space="preserve">6. </w:t>
      </w:r>
      <w:r w:rsidR="00C810BD">
        <w:rPr>
          <w:rFonts w:ascii="Garamond" w:eastAsia="Times New Roman" w:hAnsi="Garamond"/>
          <w:sz w:val="20"/>
          <w:szCs w:val="20"/>
          <w:lang w:val="sq-AL"/>
        </w:rPr>
        <w:t>s</w:t>
      </w:r>
      <w:r w:rsidRPr="00783D21">
        <w:rPr>
          <w:rFonts w:ascii="Garamond" w:eastAsia="Times New Roman" w:hAnsi="Garamond"/>
          <w:sz w:val="20"/>
          <w:szCs w:val="20"/>
          <w:lang w:val="sq-AL"/>
        </w:rPr>
        <w:t>hpenzime operacionale të EKB 4%</w:t>
      </w:r>
    </w:p>
    <w:tbl>
      <w:tblPr>
        <w:tblW w:w="5000" w:type="pct"/>
        <w:jc w:val="center"/>
        <w:tblLook w:val="04A0"/>
      </w:tblPr>
      <w:tblGrid>
        <w:gridCol w:w="1090"/>
        <w:gridCol w:w="3187"/>
        <w:gridCol w:w="2657"/>
        <w:gridCol w:w="2921"/>
      </w:tblGrid>
      <w:tr w:rsidR="003E41D5" w:rsidRPr="004D4EF3" w:rsidTr="00E71A61">
        <w:trPr>
          <w:trHeight w:val="145"/>
          <w:jc w:val="center"/>
        </w:trPr>
        <w:tc>
          <w:tcPr>
            <w:tcW w:w="553" w:type="pct"/>
            <w:vMerge w:val="restart"/>
            <w:tcBorders>
              <w:top w:val="single" w:sz="4" w:space="0" w:color="auto"/>
              <w:left w:val="single" w:sz="4" w:space="0" w:color="auto"/>
              <w:bottom w:val="single" w:sz="4" w:space="0" w:color="auto"/>
              <w:right w:val="single" w:sz="4" w:space="0" w:color="auto"/>
            </w:tcBorders>
            <w:shd w:val="clear" w:color="000000" w:fill="C0C0C0"/>
            <w:noWrap/>
            <w:vAlign w:val="center"/>
            <w:hideMark/>
          </w:tcPr>
          <w:p w:rsidR="003E41D5" w:rsidRPr="004D4EF3" w:rsidRDefault="003E41D5" w:rsidP="00CA43B7">
            <w:pPr>
              <w:widowControl w:val="0"/>
              <w:spacing w:after="0" w:line="240" w:lineRule="auto"/>
              <w:ind w:firstLine="0"/>
              <w:rPr>
                <w:rFonts w:ascii="Garamond" w:eastAsia="Times New Roman" w:hAnsi="Garamond"/>
                <w:b/>
                <w:bCs/>
                <w:sz w:val="16"/>
                <w:szCs w:val="16"/>
                <w:lang w:val="sq-AL"/>
              </w:rPr>
            </w:pPr>
            <w:r w:rsidRPr="004D4EF3">
              <w:rPr>
                <w:rFonts w:ascii="Garamond" w:eastAsia="Times New Roman" w:hAnsi="Garamond"/>
                <w:b/>
                <w:bCs/>
                <w:sz w:val="16"/>
                <w:szCs w:val="16"/>
                <w:lang w:val="sq-AL"/>
              </w:rPr>
              <w:t>NR</w:t>
            </w:r>
          </w:p>
        </w:tc>
        <w:tc>
          <w:tcPr>
            <w:tcW w:w="1617" w:type="pct"/>
            <w:vMerge w:val="restart"/>
            <w:tcBorders>
              <w:top w:val="single" w:sz="4" w:space="0" w:color="auto"/>
              <w:left w:val="single" w:sz="4" w:space="0" w:color="auto"/>
              <w:bottom w:val="single" w:sz="4" w:space="0" w:color="auto"/>
              <w:right w:val="single" w:sz="4" w:space="0" w:color="auto"/>
            </w:tcBorders>
            <w:shd w:val="clear" w:color="000000" w:fill="C0C0C0"/>
            <w:noWrap/>
            <w:vAlign w:val="center"/>
            <w:hideMark/>
          </w:tcPr>
          <w:p w:rsidR="003E41D5" w:rsidRPr="004D4EF3" w:rsidRDefault="003E41D5" w:rsidP="00CA43B7">
            <w:pPr>
              <w:widowControl w:val="0"/>
              <w:spacing w:after="0" w:line="240" w:lineRule="auto"/>
              <w:ind w:firstLine="0"/>
              <w:rPr>
                <w:rFonts w:ascii="Garamond" w:eastAsia="Times New Roman" w:hAnsi="Garamond"/>
                <w:b/>
                <w:bCs/>
                <w:sz w:val="16"/>
                <w:szCs w:val="16"/>
                <w:lang w:val="sq-AL"/>
              </w:rPr>
            </w:pPr>
            <w:r w:rsidRPr="004D4EF3">
              <w:rPr>
                <w:rFonts w:ascii="Garamond" w:eastAsia="Times New Roman" w:hAnsi="Garamond"/>
                <w:b/>
                <w:bCs/>
                <w:sz w:val="16"/>
                <w:szCs w:val="16"/>
                <w:lang w:val="sq-AL"/>
              </w:rPr>
              <w:t>QYTETI</w:t>
            </w:r>
          </w:p>
        </w:tc>
        <w:tc>
          <w:tcPr>
            <w:tcW w:w="2830" w:type="pct"/>
            <w:gridSpan w:val="2"/>
            <w:tcBorders>
              <w:top w:val="single" w:sz="4" w:space="0" w:color="auto"/>
              <w:left w:val="nil"/>
              <w:bottom w:val="single" w:sz="4" w:space="0" w:color="auto"/>
              <w:right w:val="single" w:sz="4" w:space="0" w:color="auto"/>
            </w:tcBorders>
            <w:shd w:val="clear" w:color="000000" w:fill="C0C0C0"/>
            <w:noWrap/>
            <w:vAlign w:val="center"/>
            <w:hideMark/>
          </w:tcPr>
          <w:p w:rsidR="003E41D5" w:rsidRPr="004D4EF3" w:rsidRDefault="003E41D5" w:rsidP="00CA43B7">
            <w:pPr>
              <w:widowControl w:val="0"/>
              <w:spacing w:after="0" w:line="240" w:lineRule="auto"/>
              <w:ind w:firstLine="0"/>
              <w:rPr>
                <w:rFonts w:ascii="Garamond" w:eastAsia="Times New Roman" w:hAnsi="Garamond"/>
                <w:b/>
                <w:bCs/>
                <w:sz w:val="16"/>
                <w:szCs w:val="16"/>
                <w:lang w:val="sq-AL"/>
              </w:rPr>
            </w:pPr>
            <w:r w:rsidRPr="004D4EF3">
              <w:rPr>
                <w:rFonts w:ascii="Garamond" w:eastAsia="Times New Roman" w:hAnsi="Garamond"/>
                <w:b/>
                <w:bCs/>
                <w:sz w:val="16"/>
                <w:szCs w:val="16"/>
                <w:lang w:val="sq-AL"/>
              </w:rPr>
              <w:t>Kosto mesatare (aritmetike)</w:t>
            </w:r>
          </w:p>
        </w:tc>
      </w:tr>
      <w:tr w:rsidR="003E41D5" w:rsidRPr="004D4EF3" w:rsidTr="00E71A61">
        <w:trPr>
          <w:trHeight w:val="145"/>
          <w:jc w:val="center"/>
        </w:trPr>
        <w:tc>
          <w:tcPr>
            <w:tcW w:w="553" w:type="pct"/>
            <w:vMerge/>
            <w:tcBorders>
              <w:top w:val="single" w:sz="4" w:space="0" w:color="auto"/>
              <w:left w:val="single" w:sz="4" w:space="0" w:color="auto"/>
              <w:bottom w:val="single" w:sz="4" w:space="0" w:color="auto"/>
              <w:right w:val="single" w:sz="4" w:space="0" w:color="auto"/>
            </w:tcBorders>
            <w:vAlign w:val="center"/>
            <w:hideMark/>
          </w:tcPr>
          <w:p w:rsidR="003E41D5" w:rsidRPr="004D4EF3" w:rsidRDefault="003E41D5" w:rsidP="00CA43B7">
            <w:pPr>
              <w:widowControl w:val="0"/>
              <w:spacing w:after="0" w:line="240" w:lineRule="auto"/>
              <w:ind w:firstLine="0"/>
              <w:rPr>
                <w:rFonts w:ascii="Garamond" w:eastAsia="Times New Roman" w:hAnsi="Garamond"/>
                <w:b/>
                <w:bCs/>
                <w:sz w:val="16"/>
                <w:szCs w:val="16"/>
                <w:lang w:val="sq-AL"/>
              </w:rPr>
            </w:pPr>
          </w:p>
        </w:tc>
        <w:tc>
          <w:tcPr>
            <w:tcW w:w="1617" w:type="pct"/>
            <w:vMerge/>
            <w:tcBorders>
              <w:top w:val="single" w:sz="4" w:space="0" w:color="auto"/>
              <w:left w:val="single" w:sz="4" w:space="0" w:color="auto"/>
              <w:bottom w:val="single" w:sz="4" w:space="0" w:color="auto"/>
              <w:right w:val="single" w:sz="4" w:space="0" w:color="auto"/>
            </w:tcBorders>
            <w:vAlign w:val="center"/>
            <w:hideMark/>
          </w:tcPr>
          <w:p w:rsidR="003E41D5" w:rsidRPr="004D4EF3" w:rsidRDefault="003E41D5" w:rsidP="00CA43B7">
            <w:pPr>
              <w:widowControl w:val="0"/>
              <w:spacing w:after="0" w:line="240" w:lineRule="auto"/>
              <w:ind w:firstLine="0"/>
              <w:rPr>
                <w:rFonts w:ascii="Garamond" w:eastAsia="Times New Roman" w:hAnsi="Garamond"/>
                <w:b/>
                <w:bCs/>
                <w:sz w:val="16"/>
                <w:szCs w:val="16"/>
                <w:lang w:val="sq-AL"/>
              </w:rPr>
            </w:pPr>
          </w:p>
        </w:tc>
        <w:tc>
          <w:tcPr>
            <w:tcW w:w="1348" w:type="pct"/>
            <w:tcBorders>
              <w:top w:val="nil"/>
              <w:left w:val="nil"/>
              <w:bottom w:val="single" w:sz="4" w:space="0" w:color="auto"/>
              <w:right w:val="single" w:sz="4" w:space="0" w:color="auto"/>
            </w:tcBorders>
            <w:shd w:val="clear" w:color="000000" w:fill="C0C0C0"/>
            <w:noWrap/>
            <w:vAlign w:val="bottom"/>
            <w:hideMark/>
          </w:tcPr>
          <w:p w:rsidR="003E41D5" w:rsidRPr="004D4EF3" w:rsidRDefault="003E41D5" w:rsidP="00CA43B7">
            <w:pPr>
              <w:widowControl w:val="0"/>
              <w:spacing w:after="0" w:line="240" w:lineRule="auto"/>
              <w:ind w:firstLine="0"/>
              <w:jc w:val="center"/>
              <w:rPr>
                <w:rFonts w:ascii="Garamond" w:eastAsia="Times New Roman" w:hAnsi="Garamond"/>
                <w:b/>
                <w:bCs/>
                <w:sz w:val="16"/>
                <w:szCs w:val="16"/>
                <w:lang w:val="sq-AL"/>
              </w:rPr>
            </w:pPr>
            <w:r w:rsidRPr="004D4EF3">
              <w:rPr>
                <w:rFonts w:ascii="Garamond" w:eastAsia="Times New Roman" w:hAnsi="Garamond"/>
                <w:b/>
                <w:bCs/>
                <w:sz w:val="16"/>
                <w:szCs w:val="16"/>
                <w:lang w:val="sq-AL"/>
              </w:rPr>
              <w:t>Sip. shfrytëzimi lekë/m2</w:t>
            </w:r>
          </w:p>
        </w:tc>
        <w:tc>
          <w:tcPr>
            <w:tcW w:w="1482" w:type="pct"/>
            <w:tcBorders>
              <w:top w:val="nil"/>
              <w:left w:val="nil"/>
              <w:bottom w:val="single" w:sz="4" w:space="0" w:color="auto"/>
              <w:right w:val="single" w:sz="4" w:space="0" w:color="auto"/>
            </w:tcBorders>
            <w:shd w:val="clear" w:color="000000" w:fill="C0C0C0"/>
            <w:noWrap/>
            <w:vAlign w:val="bottom"/>
            <w:hideMark/>
          </w:tcPr>
          <w:p w:rsidR="003E41D5" w:rsidRPr="004D4EF3" w:rsidRDefault="003E41D5" w:rsidP="00CA43B7">
            <w:pPr>
              <w:widowControl w:val="0"/>
              <w:spacing w:after="0" w:line="240" w:lineRule="auto"/>
              <w:ind w:firstLine="0"/>
              <w:jc w:val="center"/>
              <w:rPr>
                <w:rFonts w:ascii="Garamond" w:eastAsia="Times New Roman" w:hAnsi="Garamond"/>
                <w:b/>
                <w:bCs/>
                <w:sz w:val="16"/>
                <w:szCs w:val="16"/>
                <w:lang w:val="sq-AL"/>
              </w:rPr>
            </w:pPr>
            <w:r w:rsidRPr="004D4EF3">
              <w:rPr>
                <w:rFonts w:ascii="Garamond" w:eastAsia="Times New Roman" w:hAnsi="Garamond"/>
                <w:b/>
                <w:bCs/>
                <w:sz w:val="16"/>
                <w:szCs w:val="16"/>
                <w:lang w:val="sq-AL"/>
              </w:rPr>
              <w:t>Sip. ndërtimi lekë/m2</w:t>
            </w:r>
          </w:p>
        </w:tc>
      </w:tr>
      <w:tr w:rsidR="003E41D5" w:rsidRPr="004D4EF3" w:rsidTr="00E71A61">
        <w:trPr>
          <w:trHeight w:val="63"/>
          <w:jc w:val="center"/>
        </w:trPr>
        <w:tc>
          <w:tcPr>
            <w:tcW w:w="553" w:type="pct"/>
            <w:tcBorders>
              <w:top w:val="nil"/>
              <w:left w:val="single" w:sz="4" w:space="0" w:color="auto"/>
              <w:bottom w:val="single" w:sz="4" w:space="0" w:color="auto"/>
              <w:right w:val="single" w:sz="4" w:space="0" w:color="auto"/>
            </w:tcBorders>
            <w:shd w:val="clear" w:color="auto" w:fill="auto"/>
            <w:noWrap/>
            <w:vAlign w:val="bottom"/>
            <w:hideMark/>
          </w:tcPr>
          <w:p w:rsidR="003E41D5" w:rsidRPr="004D4EF3" w:rsidRDefault="003E41D5" w:rsidP="00CA43B7">
            <w:pPr>
              <w:widowControl w:val="0"/>
              <w:spacing w:after="0" w:line="240" w:lineRule="auto"/>
              <w:ind w:firstLine="0"/>
              <w:jc w:val="center"/>
              <w:rPr>
                <w:rFonts w:ascii="Garamond" w:eastAsia="Times New Roman" w:hAnsi="Garamond"/>
                <w:sz w:val="16"/>
                <w:szCs w:val="16"/>
                <w:lang w:val="sq-AL"/>
              </w:rPr>
            </w:pPr>
            <w:r w:rsidRPr="004D4EF3">
              <w:rPr>
                <w:rFonts w:ascii="Garamond" w:eastAsia="Times New Roman" w:hAnsi="Garamond"/>
                <w:sz w:val="16"/>
                <w:szCs w:val="16"/>
                <w:lang w:val="sq-AL"/>
              </w:rPr>
              <w:t>1</w:t>
            </w:r>
          </w:p>
        </w:tc>
        <w:tc>
          <w:tcPr>
            <w:tcW w:w="1617" w:type="pct"/>
            <w:tcBorders>
              <w:top w:val="nil"/>
              <w:left w:val="nil"/>
              <w:bottom w:val="single" w:sz="4" w:space="0" w:color="auto"/>
              <w:right w:val="single" w:sz="4" w:space="0" w:color="auto"/>
            </w:tcBorders>
            <w:shd w:val="clear" w:color="auto" w:fill="auto"/>
            <w:noWrap/>
            <w:vAlign w:val="bottom"/>
            <w:hideMark/>
          </w:tcPr>
          <w:p w:rsidR="003E41D5" w:rsidRPr="004D4EF3" w:rsidRDefault="003E41D5" w:rsidP="00CA43B7">
            <w:pPr>
              <w:widowControl w:val="0"/>
              <w:spacing w:after="0" w:line="240" w:lineRule="auto"/>
              <w:ind w:firstLine="0"/>
              <w:rPr>
                <w:rFonts w:ascii="Garamond" w:eastAsia="Times New Roman" w:hAnsi="Garamond"/>
                <w:sz w:val="16"/>
                <w:szCs w:val="16"/>
                <w:lang w:val="sq-AL"/>
              </w:rPr>
            </w:pPr>
            <w:r w:rsidRPr="004D4EF3">
              <w:rPr>
                <w:rFonts w:ascii="Garamond" w:eastAsia="Times New Roman" w:hAnsi="Garamond"/>
                <w:sz w:val="16"/>
                <w:szCs w:val="16"/>
                <w:lang w:val="sq-AL"/>
              </w:rPr>
              <w:t xml:space="preserve">ELBASAN </w:t>
            </w:r>
          </w:p>
        </w:tc>
        <w:tc>
          <w:tcPr>
            <w:tcW w:w="1348" w:type="pct"/>
            <w:tcBorders>
              <w:top w:val="nil"/>
              <w:left w:val="nil"/>
              <w:bottom w:val="single" w:sz="4" w:space="0" w:color="auto"/>
              <w:right w:val="single" w:sz="4" w:space="0" w:color="auto"/>
            </w:tcBorders>
            <w:shd w:val="clear" w:color="auto" w:fill="auto"/>
            <w:noWrap/>
            <w:vAlign w:val="bottom"/>
            <w:hideMark/>
          </w:tcPr>
          <w:p w:rsidR="003E41D5" w:rsidRPr="004D4EF3" w:rsidRDefault="003E41D5" w:rsidP="00CA43B7">
            <w:pPr>
              <w:widowControl w:val="0"/>
              <w:spacing w:after="0" w:line="240" w:lineRule="auto"/>
              <w:ind w:firstLine="0"/>
              <w:jc w:val="center"/>
              <w:rPr>
                <w:rFonts w:ascii="Garamond" w:eastAsia="Times New Roman" w:hAnsi="Garamond"/>
                <w:sz w:val="16"/>
                <w:szCs w:val="16"/>
                <w:lang w:val="sq-AL"/>
              </w:rPr>
            </w:pPr>
            <w:r w:rsidRPr="004D4EF3">
              <w:rPr>
                <w:rFonts w:ascii="Garamond" w:eastAsia="Times New Roman" w:hAnsi="Garamond"/>
                <w:sz w:val="16"/>
                <w:szCs w:val="16"/>
                <w:lang w:val="sq-AL"/>
              </w:rPr>
              <w:t>39,154</w:t>
            </w:r>
          </w:p>
        </w:tc>
        <w:tc>
          <w:tcPr>
            <w:tcW w:w="1482" w:type="pct"/>
            <w:tcBorders>
              <w:top w:val="nil"/>
              <w:left w:val="nil"/>
              <w:bottom w:val="single" w:sz="4" w:space="0" w:color="auto"/>
              <w:right w:val="single" w:sz="4" w:space="0" w:color="auto"/>
            </w:tcBorders>
            <w:shd w:val="clear" w:color="auto" w:fill="auto"/>
            <w:noWrap/>
            <w:vAlign w:val="bottom"/>
            <w:hideMark/>
          </w:tcPr>
          <w:p w:rsidR="003E41D5" w:rsidRPr="004D4EF3" w:rsidRDefault="003E41D5" w:rsidP="00CA43B7">
            <w:pPr>
              <w:widowControl w:val="0"/>
              <w:spacing w:after="0" w:line="240" w:lineRule="auto"/>
              <w:ind w:firstLine="0"/>
              <w:jc w:val="center"/>
              <w:rPr>
                <w:rFonts w:ascii="Garamond" w:eastAsia="Times New Roman" w:hAnsi="Garamond"/>
                <w:sz w:val="16"/>
                <w:szCs w:val="16"/>
                <w:lang w:val="sq-AL"/>
              </w:rPr>
            </w:pPr>
            <w:r w:rsidRPr="004D4EF3">
              <w:rPr>
                <w:rFonts w:ascii="Garamond" w:eastAsia="Times New Roman" w:hAnsi="Garamond"/>
                <w:sz w:val="16"/>
                <w:szCs w:val="16"/>
                <w:lang w:val="sq-AL"/>
              </w:rPr>
              <w:t>32,331</w:t>
            </w:r>
          </w:p>
        </w:tc>
      </w:tr>
      <w:tr w:rsidR="003E41D5" w:rsidRPr="004D4EF3" w:rsidTr="00E71A61">
        <w:trPr>
          <w:trHeight w:val="109"/>
          <w:jc w:val="center"/>
        </w:trPr>
        <w:tc>
          <w:tcPr>
            <w:tcW w:w="553" w:type="pct"/>
            <w:tcBorders>
              <w:top w:val="nil"/>
              <w:left w:val="single" w:sz="4" w:space="0" w:color="auto"/>
              <w:bottom w:val="single" w:sz="4" w:space="0" w:color="auto"/>
              <w:right w:val="single" w:sz="4" w:space="0" w:color="auto"/>
            </w:tcBorders>
            <w:shd w:val="clear" w:color="auto" w:fill="auto"/>
            <w:noWrap/>
            <w:vAlign w:val="bottom"/>
            <w:hideMark/>
          </w:tcPr>
          <w:p w:rsidR="003E41D5" w:rsidRPr="004D4EF3" w:rsidRDefault="003E41D5" w:rsidP="00CA43B7">
            <w:pPr>
              <w:widowControl w:val="0"/>
              <w:spacing w:after="0" w:line="240" w:lineRule="auto"/>
              <w:ind w:firstLine="0"/>
              <w:jc w:val="center"/>
              <w:rPr>
                <w:rFonts w:ascii="Garamond" w:eastAsia="Times New Roman" w:hAnsi="Garamond"/>
                <w:sz w:val="16"/>
                <w:szCs w:val="16"/>
                <w:lang w:val="sq-AL"/>
              </w:rPr>
            </w:pPr>
            <w:r w:rsidRPr="004D4EF3">
              <w:rPr>
                <w:rFonts w:ascii="Garamond" w:eastAsia="Times New Roman" w:hAnsi="Garamond"/>
                <w:sz w:val="16"/>
                <w:szCs w:val="16"/>
                <w:lang w:val="sq-AL"/>
              </w:rPr>
              <w:t>2</w:t>
            </w:r>
          </w:p>
        </w:tc>
        <w:tc>
          <w:tcPr>
            <w:tcW w:w="1617" w:type="pct"/>
            <w:tcBorders>
              <w:top w:val="nil"/>
              <w:left w:val="nil"/>
              <w:bottom w:val="single" w:sz="4" w:space="0" w:color="auto"/>
              <w:right w:val="single" w:sz="4" w:space="0" w:color="auto"/>
            </w:tcBorders>
            <w:shd w:val="clear" w:color="auto" w:fill="auto"/>
            <w:noWrap/>
            <w:vAlign w:val="bottom"/>
            <w:hideMark/>
          </w:tcPr>
          <w:p w:rsidR="003E41D5" w:rsidRPr="004D4EF3" w:rsidRDefault="003E41D5" w:rsidP="00CA43B7">
            <w:pPr>
              <w:widowControl w:val="0"/>
              <w:spacing w:after="0" w:line="240" w:lineRule="auto"/>
              <w:ind w:firstLine="0"/>
              <w:rPr>
                <w:rFonts w:ascii="Garamond" w:eastAsia="Times New Roman" w:hAnsi="Garamond"/>
                <w:sz w:val="16"/>
                <w:szCs w:val="16"/>
                <w:lang w:val="sq-AL"/>
              </w:rPr>
            </w:pPr>
            <w:r w:rsidRPr="004D4EF3">
              <w:rPr>
                <w:rFonts w:ascii="Garamond" w:eastAsia="Times New Roman" w:hAnsi="Garamond"/>
                <w:sz w:val="16"/>
                <w:szCs w:val="16"/>
                <w:lang w:val="sq-AL"/>
              </w:rPr>
              <w:t xml:space="preserve">GRAMSH </w:t>
            </w:r>
          </w:p>
        </w:tc>
        <w:tc>
          <w:tcPr>
            <w:tcW w:w="1348" w:type="pct"/>
            <w:tcBorders>
              <w:top w:val="nil"/>
              <w:left w:val="nil"/>
              <w:bottom w:val="single" w:sz="4" w:space="0" w:color="auto"/>
              <w:right w:val="single" w:sz="4" w:space="0" w:color="auto"/>
            </w:tcBorders>
            <w:shd w:val="clear" w:color="auto" w:fill="auto"/>
            <w:noWrap/>
            <w:vAlign w:val="bottom"/>
            <w:hideMark/>
          </w:tcPr>
          <w:p w:rsidR="003E41D5" w:rsidRPr="004D4EF3" w:rsidRDefault="003E41D5" w:rsidP="00CA43B7">
            <w:pPr>
              <w:widowControl w:val="0"/>
              <w:spacing w:after="0" w:line="240" w:lineRule="auto"/>
              <w:ind w:firstLine="0"/>
              <w:jc w:val="center"/>
              <w:rPr>
                <w:rFonts w:ascii="Garamond" w:eastAsia="Times New Roman" w:hAnsi="Garamond"/>
                <w:sz w:val="16"/>
                <w:szCs w:val="16"/>
                <w:lang w:val="sq-AL"/>
              </w:rPr>
            </w:pPr>
            <w:r w:rsidRPr="004D4EF3">
              <w:rPr>
                <w:rFonts w:ascii="Garamond" w:eastAsia="Times New Roman" w:hAnsi="Garamond"/>
                <w:sz w:val="16"/>
                <w:szCs w:val="16"/>
                <w:lang w:val="sq-AL"/>
              </w:rPr>
              <w:t>39,154</w:t>
            </w:r>
          </w:p>
        </w:tc>
        <w:tc>
          <w:tcPr>
            <w:tcW w:w="1482" w:type="pct"/>
            <w:tcBorders>
              <w:top w:val="nil"/>
              <w:left w:val="nil"/>
              <w:bottom w:val="single" w:sz="4" w:space="0" w:color="auto"/>
              <w:right w:val="single" w:sz="4" w:space="0" w:color="auto"/>
            </w:tcBorders>
            <w:shd w:val="clear" w:color="auto" w:fill="auto"/>
            <w:noWrap/>
            <w:vAlign w:val="bottom"/>
            <w:hideMark/>
          </w:tcPr>
          <w:p w:rsidR="003E41D5" w:rsidRPr="004D4EF3" w:rsidRDefault="003E41D5" w:rsidP="00CA43B7">
            <w:pPr>
              <w:widowControl w:val="0"/>
              <w:spacing w:after="0" w:line="240" w:lineRule="auto"/>
              <w:ind w:firstLine="0"/>
              <w:jc w:val="center"/>
              <w:rPr>
                <w:rFonts w:ascii="Garamond" w:eastAsia="Times New Roman" w:hAnsi="Garamond"/>
                <w:sz w:val="16"/>
                <w:szCs w:val="16"/>
                <w:lang w:val="sq-AL"/>
              </w:rPr>
            </w:pPr>
            <w:r w:rsidRPr="004D4EF3">
              <w:rPr>
                <w:rFonts w:ascii="Garamond" w:eastAsia="Times New Roman" w:hAnsi="Garamond"/>
                <w:sz w:val="16"/>
                <w:szCs w:val="16"/>
                <w:lang w:val="sq-AL"/>
              </w:rPr>
              <w:t>32,331</w:t>
            </w:r>
          </w:p>
        </w:tc>
      </w:tr>
      <w:tr w:rsidR="003E41D5" w:rsidRPr="004D4EF3" w:rsidTr="00E71A61">
        <w:trPr>
          <w:trHeight w:val="56"/>
          <w:jc w:val="center"/>
        </w:trPr>
        <w:tc>
          <w:tcPr>
            <w:tcW w:w="553" w:type="pct"/>
            <w:tcBorders>
              <w:top w:val="nil"/>
              <w:left w:val="single" w:sz="4" w:space="0" w:color="auto"/>
              <w:bottom w:val="single" w:sz="4" w:space="0" w:color="auto"/>
              <w:right w:val="single" w:sz="4" w:space="0" w:color="auto"/>
            </w:tcBorders>
            <w:shd w:val="clear" w:color="auto" w:fill="auto"/>
            <w:noWrap/>
            <w:vAlign w:val="bottom"/>
            <w:hideMark/>
          </w:tcPr>
          <w:p w:rsidR="003E41D5" w:rsidRPr="004D4EF3" w:rsidRDefault="003E41D5" w:rsidP="00CA43B7">
            <w:pPr>
              <w:widowControl w:val="0"/>
              <w:spacing w:after="0" w:line="240" w:lineRule="auto"/>
              <w:ind w:firstLine="0"/>
              <w:jc w:val="center"/>
              <w:rPr>
                <w:rFonts w:ascii="Garamond" w:eastAsia="Times New Roman" w:hAnsi="Garamond"/>
                <w:sz w:val="16"/>
                <w:szCs w:val="16"/>
                <w:lang w:val="sq-AL"/>
              </w:rPr>
            </w:pPr>
            <w:r w:rsidRPr="004D4EF3">
              <w:rPr>
                <w:rFonts w:ascii="Garamond" w:eastAsia="Times New Roman" w:hAnsi="Garamond"/>
                <w:sz w:val="16"/>
                <w:szCs w:val="16"/>
                <w:lang w:val="sq-AL"/>
              </w:rPr>
              <w:t>3</w:t>
            </w:r>
          </w:p>
        </w:tc>
        <w:tc>
          <w:tcPr>
            <w:tcW w:w="1617" w:type="pct"/>
            <w:tcBorders>
              <w:top w:val="nil"/>
              <w:left w:val="nil"/>
              <w:bottom w:val="single" w:sz="4" w:space="0" w:color="auto"/>
              <w:right w:val="single" w:sz="4" w:space="0" w:color="auto"/>
            </w:tcBorders>
            <w:shd w:val="clear" w:color="auto" w:fill="auto"/>
            <w:noWrap/>
            <w:vAlign w:val="bottom"/>
            <w:hideMark/>
          </w:tcPr>
          <w:p w:rsidR="003E41D5" w:rsidRPr="004D4EF3" w:rsidRDefault="003E41D5" w:rsidP="00CA43B7">
            <w:pPr>
              <w:widowControl w:val="0"/>
              <w:spacing w:after="0" w:line="240" w:lineRule="auto"/>
              <w:ind w:firstLine="0"/>
              <w:rPr>
                <w:rFonts w:ascii="Garamond" w:eastAsia="Times New Roman" w:hAnsi="Garamond"/>
                <w:sz w:val="16"/>
                <w:szCs w:val="16"/>
                <w:lang w:val="sq-AL"/>
              </w:rPr>
            </w:pPr>
            <w:r w:rsidRPr="004D4EF3">
              <w:rPr>
                <w:rFonts w:ascii="Garamond" w:eastAsia="Times New Roman" w:hAnsi="Garamond"/>
                <w:sz w:val="16"/>
                <w:szCs w:val="16"/>
                <w:lang w:val="sq-AL"/>
              </w:rPr>
              <w:t xml:space="preserve">LIBRAZHD </w:t>
            </w:r>
          </w:p>
        </w:tc>
        <w:tc>
          <w:tcPr>
            <w:tcW w:w="1348" w:type="pct"/>
            <w:tcBorders>
              <w:top w:val="nil"/>
              <w:left w:val="nil"/>
              <w:bottom w:val="single" w:sz="4" w:space="0" w:color="auto"/>
              <w:right w:val="single" w:sz="4" w:space="0" w:color="auto"/>
            </w:tcBorders>
            <w:shd w:val="clear" w:color="auto" w:fill="auto"/>
            <w:noWrap/>
            <w:vAlign w:val="bottom"/>
            <w:hideMark/>
          </w:tcPr>
          <w:p w:rsidR="003E41D5" w:rsidRPr="004D4EF3" w:rsidRDefault="003E41D5" w:rsidP="00CA43B7">
            <w:pPr>
              <w:widowControl w:val="0"/>
              <w:spacing w:after="0" w:line="240" w:lineRule="auto"/>
              <w:ind w:firstLine="0"/>
              <w:jc w:val="center"/>
              <w:rPr>
                <w:rFonts w:ascii="Garamond" w:eastAsia="Times New Roman" w:hAnsi="Garamond"/>
                <w:sz w:val="16"/>
                <w:szCs w:val="16"/>
                <w:lang w:val="sq-AL"/>
              </w:rPr>
            </w:pPr>
            <w:r w:rsidRPr="004D4EF3">
              <w:rPr>
                <w:rFonts w:ascii="Garamond" w:eastAsia="Times New Roman" w:hAnsi="Garamond"/>
                <w:sz w:val="16"/>
                <w:szCs w:val="16"/>
                <w:lang w:val="sq-AL"/>
              </w:rPr>
              <w:t>39,232</w:t>
            </w:r>
          </w:p>
        </w:tc>
        <w:tc>
          <w:tcPr>
            <w:tcW w:w="1482" w:type="pct"/>
            <w:tcBorders>
              <w:top w:val="nil"/>
              <w:left w:val="nil"/>
              <w:bottom w:val="single" w:sz="4" w:space="0" w:color="auto"/>
              <w:right w:val="single" w:sz="4" w:space="0" w:color="auto"/>
            </w:tcBorders>
            <w:shd w:val="clear" w:color="auto" w:fill="auto"/>
            <w:noWrap/>
            <w:vAlign w:val="bottom"/>
            <w:hideMark/>
          </w:tcPr>
          <w:p w:rsidR="003E41D5" w:rsidRPr="004D4EF3" w:rsidRDefault="003E41D5" w:rsidP="00CA43B7">
            <w:pPr>
              <w:widowControl w:val="0"/>
              <w:spacing w:after="0" w:line="240" w:lineRule="auto"/>
              <w:ind w:firstLine="0"/>
              <w:jc w:val="center"/>
              <w:rPr>
                <w:rFonts w:ascii="Garamond" w:eastAsia="Times New Roman" w:hAnsi="Garamond"/>
                <w:sz w:val="16"/>
                <w:szCs w:val="16"/>
                <w:lang w:val="sq-AL"/>
              </w:rPr>
            </w:pPr>
            <w:r w:rsidRPr="004D4EF3">
              <w:rPr>
                <w:rFonts w:ascii="Garamond" w:eastAsia="Times New Roman" w:hAnsi="Garamond"/>
                <w:sz w:val="16"/>
                <w:szCs w:val="16"/>
                <w:lang w:val="sq-AL"/>
              </w:rPr>
              <w:t>32,393</w:t>
            </w:r>
          </w:p>
        </w:tc>
      </w:tr>
      <w:tr w:rsidR="003E41D5" w:rsidRPr="004D4EF3" w:rsidTr="00E71A61">
        <w:trPr>
          <w:trHeight w:val="72"/>
          <w:jc w:val="center"/>
        </w:trPr>
        <w:tc>
          <w:tcPr>
            <w:tcW w:w="553" w:type="pct"/>
            <w:tcBorders>
              <w:top w:val="nil"/>
              <w:left w:val="single" w:sz="4" w:space="0" w:color="auto"/>
              <w:bottom w:val="single" w:sz="4" w:space="0" w:color="auto"/>
              <w:right w:val="single" w:sz="4" w:space="0" w:color="auto"/>
            </w:tcBorders>
            <w:shd w:val="clear" w:color="auto" w:fill="auto"/>
            <w:noWrap/>
            <w:vAlign w:val="bottom"/>
            <w:hideMark/>
          </w:tcPr>
          <w:p w:rsidR="003E41D5" w:rsidRPr="004D4EF3" w:rsidRDefault="003E41D5" w:rsidP="00CA43B7">
            <w:pPr>
              <w:widowControl w:val="0"/>
              <w:spacing w:after="0" w:line="240" w:lineRule="auto"/>
              <w:ind w:firstLine="0"/>
              <w:jc w:val="center"/>
              <w:rPr>
                <w:rFonts w:ascii="Garamond" w:eastAsia="Times New Roman" w:hAnsi="Garamond"/>
                <w:sz w:val="16"/>
                <w:szCs w:val="16"/>
                <w:lang w:val="sq-AL"/>
              </w:rPr>
            </w:pPr>
            <w:r w:rsidRPr="004D4EF3">
              <w:rPr>
                <w:rFonts w:ascii="Garamond" w:eastAsia="Times New Roman" w:hAnsi="Garamond"/>
                <w:sz w:val="16"/>
                <w:szCs w:val="16"/>
                <w:lang w:val="sq-AL"/>
              </w:rPr>
              <w:t>4</w:t>
            </w:r>
          </w:p>
        </w:tc>
        <w:tc>
          <w:tcPr>
            <w:tcW w:w="1617" w:type="pct"/>
            <w:tcBorders>
              <w:top w:val="nil"/>
              <w:left w:val="nil"/>
              <w:bottom w:val="single" w:sz="4" w:space="0" w:color="auto"/>
              <w:right w:val="single" w:sz="4" w:space="0" w:color="auto"/>
            </w:tcBorders>
            <w:shd w:val="clear" w:color="auto" w:fill="auto"/>
            <w:noWrap/>
            <w:vAlign w:val="bottom"/>
            <w:hideMark/>
          </w:tcPr>
          <w:p w:rsidR="003E41D5" w:rsidRPr="004D4EF3" w:rsidRDefault="003E41D5" w:rsidP="00CA43B7">
            <w:pPr>
              <w:widowControl w:val="0"/>
              <w:spacing w:after="0" w:line="240" w:lineRule="auto"/>
              <w:ind w:firstLine="0"/>
              <w:rPr>
                <w:rFonts w:ascii="Garamond" w:eastAsia="Times New Roman" w:hAnsi="Garamond"/>
                <w:sz w:val="16"/>
                <w:szCs w:val="16"/>
                <w:lang w:val="sq-AL"/>
              </w:rPr>
            </w:pPr>
            <w:r w:rsidRPr="004D4EF3">
              <w:rPr>
                <w:rFonts w:ascii="Garamond" w:eastAsia="Times New Roman" w:hAnsi="Garamond"/>
                <w:sz w:val="16"/>
                <w:szCs w:val="16"/>
                <w:lang w:val="sq-AL"/>
              </w:rPr>
              <w:t>PRRENJAS</w:t>
            </w:r>
          </w:p>
        </w:tc>
        <w:tc>
          <w:tcPr>
            <w:tcW w:w="1348" w:type="pct"/>
            <w:tcBorders>
              <w:top w:val="nil"/>
              <w:left w:val="nil"/>
              <w:bottom w:val="single" w:sz="4" w:space="0" w:color="auto"/>
              <w:right w:val="single" w:sz="4" w:space="0" w:color="auto"/>
            </w:tcBorders>
            <w:shd w:val="clear" w:color="auto" w:fill="auto"/>
            <w:noWrap/>
            <w:vAlign w:val="bottom"/>
            <w:hideMark/>
          </w:tcPr>
          <w:p w:rsidR="003E41D5" w:rsidRPr="004D4EF3" w:rsidRDefault="003E41D5" w:rsidP="00CA43B7">
            <w:pPr>
              <w:widowControl w:val="0"/>
              <w:spacing w:after="0" w:line="240" w:lineRule="auto"/>
              <w:ind w:firstLine="0"/>
              <w:jc w:val="center"/>
              <w:rPr>
                <w:rFonts w:ascii="Garamond" w:eastAsia="Times New Roman" w:hAnsi="Garamond"/>
                <w:sz w:val="16"/>
                <w:szCs w:val="16"/>
                <w:lang w:val="sq-AL"/>
              </w:rPr>
            </w:pPr>
            <w:r w:rsidRPr="004D4EF3">
              <w:rPr>
                <w:rFonts w:ascii="Garamond" w:eastAsia="Times New Roman" w:hAnsi="Garamond"/>
                <w:sz w:val="16"/>
                <w:szCs w:val="16"/>
                <w:lang w:val="sq-AL"/>
              </w:rPr>
              <w:t>39,232</w:t>
            </w:r>
          </w:p>
        </w:tc>
        <w:tc>
          <w:tcPr>
            <w:tcW w:w="1482" w:type="pct"/>
            <w:tcBorders>
              <w:top w:val="nil"/>
              <w:left w:val="nil"/>
              <w:bottom w:val="single" w:sz="4" w:space="0" w:color="auto"/>
              <w:right w:val="single" w:sz="4" w:space="0" w:color="auto"/>
            </w:tcBorders>
            <w:shd w:val="clear" w:color="auto" w:fill="auto"/>
            <w:noWrap/>
            <w:vAlign w:val="bottom"/>
            <w:hideMark/>
          </w:tcPr>
          <w:p w:rsidR="003E41D5" w:rsidRPr="004D4EF3" w:rsidRDefault="003E41D5" w:rsidP="00CA43B7">
            <w:pPr>
              <w:widowControl w:val="0"/>
              <w:spacing w:after="0" w:line="240" w:lineRule="auto"/>
              <w:ind w:firstLine="0"/>
              <w:jc w:val="center"/>
              <w:rPr>
                <w:rFonts w:ascii="Garamond" w:eastAsia="Times New Roman" w:hAnsi="Garamond"/>
                <w:sz w:val="16"/>
                <w:szCs w:val="16"/>
                <w:lang w:val="sq-AL"/>
              </w:rPr>
            </w:pPr>
            <w:r w:rsidRPr="004D4EF3">
              <w:rPr>
                <w:rFonts w:ascii="Garamond" w:eastAsia="Times New Roman" w:hAnsi="Garamond"/>
                <w:sz w:val="16"/>
                <w:szCs w:val="16"/>
                <w:lang w:val="sq-AL"/>
              </w:rPr>
              <w:t>32,393</w:t>
            </w:r>
          </w:p>
        </w:tc>
      </w:tr>
      <w:tr w:rsidR="003E41D5" w:rsidRPr="004D4EF3" w:rsidTr="00E71A61">
        <w:trPr>
          <w:trHeight w:val="56"/>
          <w:jc w:val="center"/>
        </w:trPr>
        <w:tc>
          <w:tcPr>
            <w:tcW w:w="553" w:type="pct"/>
            <w:tcBorders>
              <w:top w:val="nil"/>
              <w:left w:val="single" w:sz="4" w:space="0" w:color="auto"/>
              <w:bottom w:val="single" w:sz="4" w:space="0" w:color="auto"/>
              <w:right w:val="single" w:sz="4" w:space="0" w:color="auto"/>
            </w:tcBorders>
            <w:shd w:val="clear" w:color="auto" w:fill="auto"/>
            <w:noWrap/>
            <w:vAlign w:val="bottom"/>
            <w:hideMark/>
          </w:tcPr>
          <w:p w:rsidR="003E41D5" w:rsidRPr="004D4EF3" w:rsidRDefault="003E41D5" w:rsidP="00CA43B7">
            <w:pPr>
              <w:widowControl w:val="0"/>
              <w:spacing w:after="0" w:line="240" w:lineRule="auto"/>
              <w:ind w:firstLine="0"/>
              <w:jc w:val="center"/>
              <w:rPr>
                <w:rFonts w:ascii="Garamond" w:eastAsia="Times New Roman" w:hAnsi="Garamond"/>
                <w:sz w:val="16"/>
                <w:szCs w:val="16"/>
                <w:lang w:val="sq-AL"/>
              </w:rPr>
            </w:pPr>
            <w:r w:rsidRPr="004D4EF3">
              <w:rPr>
                <w:rFonts w:ascii="Garamond" w:eastAsia="Times New Roman" w:hAnsi="Garamond"/>
                <w:sz w:val="16"/>
                <w:szCs w:val="16"/>
                <w:lang w:val="sq-AL"/>
              </w:rPr>
              <w:t>5</w:t>
            </w:r>
          </w:p>
        </w:tc>
        <w:tc>
          <w:tcPr>
            <w:tcW w:w="1617" w:type="pct"/>
            <w:tcBorders>
              <w:top w:val="nil"/>
              <w:left w:val="nil"/>
              <w:bottom w:val="single" w:sz="4" w:space="0" w:color="auto"/>
              <w:right w:val="single" w:sz="4" w:space="0" w:color="auto"/>
            </w:tcBorders>
            <w:shd w:val="clear" w:color="auto" w:fill="auto"/>
            <w:noWrap/>
            <w:vAlign w:val="bottom"/>
            <w:hideMark/>
          </w:tcPr>
          <w:p w:rsidR="003E41D5" w:rsidRPr="004D4EF3" w:rsidRDefault="003E41D5" w:rsidP="00CA43B7">
            <w:pPr>
              <w:widowControl w:val="0"/>
              <w:spacing w:after="0" w:line="240" w:lineRule="auto"/>
              <w:ind w:firstLine="0"/>
              <w:rPr>
                <w:rFonts w:ascii="Garamond" w:eastAsia="Times New Roman" w:hAnsi="Garamond"/>
                <w:sz w:val="16"/>
                <w:szCs w:val="16"/>
                <w:lang w:val="sq-AL"/>
              </w:rPr>
            </w:pPr>
            <w:r w:rsidRPr="004D4EF3">
              <w:rPr>
                <w:rFonts w:ascii="Garamond" w:eastAsia="Times New Roman" w:hAnsi="Garamond"/>
                <w:sz w:val="16"/>
                <w:szCs w:val="16"/>
                <w:lang w:val="sq-AL"/>
              </w:rPr>
              <w:t xml:space="preserve">PEQIN </w:t>
            </w:r>
          </w:p>
        </w:tc>
        <w:tc>
          <w:tcPr>
            <w:tcW w:w="1348" w:type="pct"/>
            <w:tcBorders>
              <w:top w:val="nil"/>
              <w:left w:val="nil"/>
              <w:bottom w:val="single" w:sz="4" w:space="0" w:color="auto"/>
              <w:right w:val="single" w:sz="4" w:space="0" w:color="auto"/>
            </w:tcBorders>
            <w:shd w:val="clear" w:color="auto" w:fill="auto"/>
            <w:noWrap/>
            <w:vAlign w:val="bottom"/>
            <w:hideMark/>
          </w:tcPr>
          <w:p w:rsidR="003E41D5" w:rsidRPr="004D4EF3" w:rsidRDefault="003E41D5" w:rsidP="00CA43B7">
            <w:pPr>
              <w:widowControl w:val="0"/>
              <w:spacing w:after="0" w:line="240" w:lineRule="auto"/>
              <w:ind w:firstLine="0"/>
              <w:jc w:val="center"/>
              <w:rPr>
                <w:rFonts w:ascii="Garamond" w:eastAsia="Times New Roman" w:hAnsi="Garamond"/>
                <w:sz w:val="16"/>
                <w:szCs w:val="16"/>
                <w:lang w:val="sq-AL"/>
              </w:rPr>
            </w:pPr>
            <w:r w:rsidRPr="004D4EF3">
              <w:rPr>
                <w:rFonts w:ascii="Garamond" w:eastAsia="Times New Roman" w:hAnsi="Garamond"/>
                <w:sz w:val="16"/>
                <w:szCs w:val="16"/>
                <w:lang w:val="sq-AL"/>
              </w:rPr>
              <w:t>39,154</w:t>
            </w:r>
          </w:p>
        </w:tc>
        <w:tc>
          <w:tcPr>
            <w:tcW w:w="1482" w:type="pct"/>
            <w:tcBorders>
              <w:top w:val="nil"/>
              <w:left w:val="nil"/>
              <w:bottom w:val="single" w:sz="4" w:space="0" w:color="auto"/>
              <w:right w:val="single" w:sz="4" w:space="0" w:color="auto"/>
            </w:tcBorders>
            <w:shd w:val="clear" w:color="auto" w:fill="auto"/>
            <w:noWrap/>
            <w:vAlign w:val="bottom"/>
            <w:hideMark/>
          </w:tcPr>
          <w:p w:rsidR="003E41D5" w:rsidRPr="004D4EF3" w:rsidRDefault="003E41D5" w:rsidP="00CA43B7">
            <w:pPr>
              <w:widowControl w:val="0"/>
              <w:spacing w:after="0" w:line="240" w:lineRule="auto"/>
              <w:ind w:firstLine="0"/>
              <w:jc w:val="center"/>
              <w:rPr>
                <w:rFonts w:ascii="Garamond" w:eastAsia="Times New Roman" w:hAnsi="Garamond"/>
                <w:sz w:val="16"/>
                <w:szCs w:val="16"/>
                <w:lang w:val="sq-AL"/>
              </w:rPr>
            </w:pPr>
            <w:r w:rsidRPr="004D4EF3">
              <w:rPr>
                <w:rFonts w:ascii="Garamond" w:eastAsia="Times New Roman" w:hAnsi="Garamond"/>
                <w:sz w:val="16"/>
                <w:szCs w:val="16"/>
                <w:lang w:val="sq-AL"/>
              </w:rPr>
              <w:t>32,331</w:t>
            </w:r>
          </w:p>
        </w:tc>
      </w:tr>
      <w:tr w:rsidR="003E41D5" w:rsidRPr="004D4EF3" w:rsidTr="00E71A61">
        <w:trPr>
          <w:trHeight w:val="56"/>
          <w:jc w:val="center"/>
        </w:trPr>
        <w:tc>
          <w:tcPr>
            <w:tcW w:w="553" w:type="pct"/>
            <w:tcBorders>
              <w:top w:val="nil"/>
              <w:left w:val="single" w:sz="4" w:space="0" w:color="auto"/>
              <w:bottom w:val="single" w:sz="4" w:space="0" w:color="auto"/>
              <w:right w:val="single" w:sz="4" w:space="0" w:color="auto"/>
            </w:tcBorders>
            <w:shd w:val="clear" w:color="auto" w:fill="auto"/>
            <w:noWrap/>
            <w:vAlign w:val="bottom"/>
            <w:hideMark/>
          </w:tcPr>
          <w:p w:rsidR="003E41D5" w:rsidRPr="004D4EF3" w:rsidRDefault="003E41D5" w:rsidP="00CA43B7">
            <w:pPr>
              <w:widowControl w:val="0"/>
              <w:spacing w:after="0" w:line="240" w:lineRule="auto"/>
              <w:ind w:firstLine="0"/>
              <w:jc w:val="center"/>
              <w:rPr>
                <w:rFonts w:ascii="Garamond" w:eastAsia="Times New Roman" w:hAnsi="Garamond"/>
                <w:sz w:val="16"/>
                <w:szCs w:val="16"/>
                <w:lang w:val="sq-AL"/>
              </w:rPr>
            </w:pPr>
            <w:r w:rsidRPr="004D4EF3">
              <w:rPr>
                <w:rFonts w:ascii="Garamond" w:eastAsia="Times New Roman" w:hAnsi="Garamond"/>
                <w:sz w:val="16"/>
                <w:szCs w:val="16"/>
                <w:lang w:val="sq-AL"/>
              </w:rPr>
              <w:t>6</w:t>
            </w:r>
          </w:p>
        </w:tc>
        <w:tc>
          <w:tcPr>
            <w:tcW w:w="1617" w:type="pct"/>
            <w:tcBorders>
              <w:top w:val="nil"/>
              <w:left w:val="nil"/>
              <w:bottom w:val="single" w:sz="4" w:space="0" w:color="auto"/>
              <w:right w:val="single" w:sz="4" w:space="0" w:color="auto"/>
            </w:tcBorders>
            <w:shd w:val="clear" w:color="auto" w:fill="auto"/>
            <w:noWrap/>
            <w:vAlign w:val="bottom"/>
            <w:hideMark/>
          </w:tcPr>
          <w:p w:rsidR="003E41D5" w:rsidRPr="004D4EF3" w:rsidRDefault="003E41D5" w:rsidP="00CA43B7">
            <w:pPr>
              <w:widowControl w:val="0"/>
              <w:spacing w:after="0" w:line="240" w:lineRule="auto"/>
              <w:ind w:firstLine="0"/>
              <w:rPr>
                <w:rFonts w:ascii="Garamond" w:eastAsia="Times New Roman" w:hAnsi="Garamond"/>
                <w:sz w:val="16"/>
                <w:szCs w:val="16"/>
                <w:lang w:val="sq-AL"/>
              </w:rPr>
            </w:pPr>
            <w:r w:rsidRPr="004D4EF3">
              <w:rPr>
                <w:rFonts w:ascii="Garamond" w:eastAsia="Times New Roman" w:hAnsi="Garamond"/>
                <w:sz w:val="16"/>
                <w:szCs w:val="16"/>
                <w:lang w:val="sq-AL"/>
              </w:rPr>
              <w:t xml:space="preserve">POGRADEC </w:t>
            </w:r>
          </w:p>
        </w:tc>
        <w:tc>
          <w:tcPr>
            <w:tcW w:w="1348" w:type="pct"/>
            <w:tcBorders>
              <w:top w:val="nil"/>
              <w:left w:val="nil"/>
              <w:bottom w:val="single" w:sz="4" w:space="0" w:color="auto"/>
              <w:right w:val="single" w:sz="4" w:space="0" w:color="auto"/>
            </w:tcBorders>
            <w:shd w:val="clear" w:color="auto" w:fill="auto"/>
            <w:noWrap/>
            <w:vAlign w:val="bottom"/>
            <w:hideMark/>
          </w:tcPr>
          <w:p w:rsidR="003E41D5" w:rsidRPr="004D4EF3" w:rsidRDefault="003E41D5" w:rsidP="00CA43B7">
            <w:pPr>
              <w:widowControl w:val="0"/>
              <w:spacing w:after="0" w:line="240" w:lineRule="auto"/>
              <w:ind w:firstLine="0"/>
              <w:jc w:val="center"/>
              <w:rPr>
                <w:rFonts w:ascii="Garamond" w:eastAsia="Times New Roman" w:hAnsi="Garamond"/>
                <w:sz w:val="16"/>
                <w:szCs w:val="16"/>
                <w:lang w:val="sq-AL"/>
              </w:rPr>
            </w:pPr>
            <w:r w:rsidRPr="004D4EF3">
              <w:rPr>
                <w:rFonts w:ascii="Garamond" w:eastAsia="Times New Roman" w:hAnsi="Garamond"/>
                <w:sz w:val="16"/>
                <w:szCs w:val="16"/>
                <w:lang w:val="sq-AL"/>
              </w:rPr>
              <w:t>39,219</w:t>
            </w:r>
          </w:p>
        </w:tc>
        <w:tc>
          <w:tcPr>
            <w:tcW w:w="1482" w:type="pct"/>
            <w:tcBorders>
              <w:top w:val="nil"/>
              <w:left w:val="nil"/>
              <w:bottom w:val="single" w:sz="4" w:space="0" w:color="auto"/>
              <w:right w:val="single" w:sz="4" w:space="0" w:color="auto"/>
            </w:tcBorders>
            <w:shd w:val="clear" w:color="auto" w:fill="auto"/>
            <w:noWrap/>
            <w:vAlign w:val="bottom"/>
            <w:hideMark/>
          </w:tcPr>
          <w:p w:rsidR="003E41D5" w:rsidRPr="004D4EF3" w:rsidRDefault="003E41D5" w:rsidP="00CA43B7">
            <w:pPr>
              <w:widowControl w:val="0"/>
              <w:spacing w:after="0" w:line="240" w:lineRule="auto"/>
              <w:ind w:firstLine="0"/>
              <w:jc w:val="center"/>
              <w:rPr>
                <w:rFonts w:ascii="Garamond" w:eastAsia="Times New Roman" w:hAnsi="Garamond"/>
                <w:sz w:val="16"/>
                <w:szCs w:val="16"/>
                <w:lang w:val="sq-AL"/>
              </w:rPr>
            </w:pPr>
            <w:r w:rsidRPr="004D4EF3">
              <w:rPr>
                <w:rFonts w:ascii="Garamond" w:eastAsia="Times New Roman" w:hAnsi="Garamond"/>
                <w:sz w:val="16"/>
                <w:szCs w:val="16"/>
                <w:lang w:val="sq-AL"/>
              </w:rPr>
              <w:t>32,381</w:t>
            </w:r>
          </w:p>
        </w:tc>
      </w:tr>
      <w:tr w:rsidR="003E41D5" w:rsidRPr="004D4EF3" w:rsidTr="00E71A61">
        <w:trPr>
          <w:trHeight w:val="56"/>
          <w:jc w:val="center"/>
        </w:trPr>
        <w:tc>
          <w:tcPr>
            <w:tcW w:w="553" w:type="pct"/>
            <w:tcBorders>
              <w:top w:val="nil"/>
              <w:left w:val="single" w:sz="4" w:space="0" w:color="auto"/>
              <w:bottom w:val="single" w:sz="4" w:space="0" w:color="auto"/>
              <w:right w:val="single" w:sz="4" w:space="0" w:color="auto"/>
            </w:tcBorders>
            <w:shd w:val="clear" w:color="auto" w:fill="auto"/>
            <w:noWrap/>
            <w:vAlign w:val="bottom"/>
            <w:hideMark/>
          </w:tcPr>
          <w:p w:rsidR="003E41D5" w:rsidRPr="004D4EF3" w:rsidRDefault="003E41D5" w:rsidP="00CA43B7">
            <w:pPr>
              <w:widowControl w:val="0"/>
              <w:spacing w:after="0" w:line="240" w:lineRule="auto"/>
              <w:ind w:firstLine="0"/>
              <w:jc w:val="center"/>
              <w:rPr>
                <w:rFonts w:ascii="Garamond" w:eastAsia="Times New Roman" w:hAnsi="Garamond"/>
                <w:sz w:val="16"/>
                <w:szCs w:val="16"/>
                <w:lang w:val="sq-AL"/>
              </w:rPr>
            </w:pPr>
            <w:r w:rsidRPr="004D4EF3">
              <w:rPr>
                <w:rFonts w:ascii="Garamond" w:eastAsia="Times New Roman" w:hAnsi="Garamond"/>
                <w:sz w:val="16"/>
                <w:szCs w:val="16"/>
                <w:lang w:val="sq-AL"/>
              </w:rPr>
              <w:t>7</w:t>
            </w:r>
          </w:p>
        </w:tc>
        <w:tc>
          <w:tcPr>
            <w:tcW w:w="1617" w:type="pct"/>
            <w:tcBorders>
              <w:top w:val="nil"/>
              <w:left w:val="nil"/>
              <w:bottom w:val="single" w:sz="4" w:space="0" w:color="auto"/>
              <w:right w:val="single" w:sz="4" w:space="0" w:color="auto"/>
            </w:tcBorders>
            <w:shd w:val="clear" w:color="auto" w:fill="auto"/>
            <w:noWrap/>
            <w:vAlign w:val="bottom"/>
            <w:hideMark/>
          </w:tcPr>
          <w:p w:rsidR="003E41D5" w:rsidRPr="004D4EF3" w:rsidRDefault="003E41D5" w:rsidP="00CA43B7">
            <w:pPr>
              <w:widowControl w:val="0"/>
              <w:spacing w:after="0" w:line="240" w:lineRule="auto"/>
              <w:ind w:firstLine="0"/>
              <w:rPr>
                <w:rFonts w:ascii="Garamond" w:eastAsia="Times New Roman" w:hAnsi="Garamond"/>
                <w:sz w:val="16"/>
                <w:szCs w:val="16"/>
                <w:lang w:val="sq-AL"/>
              </w:rPr>
            </w:pPr>
            <w:r w:rsidRPr="004D4EF3">
              <w:rPr>
                <w:rFonts w:ascii="Garamond" w:eastAsia="Times New Roman" w:hAnsi="Garamond"/>
                <w:sz w:val="16"/>
                <w:szCs w:val="16"/>
                <w:lang w:val="sq-AL"/>
              </w:rPr>
              <w:t xml:space="preserve">KORÇË           </w:t>
            </w:r>
          </w:p>
        </w:tc>
        <w:tc>
          <w:tcPr>
            <w:tcW w:w="1348" w:type="pct"/>
            <w:tcBorders>
              <w:top w:val="nil"/>
              <w:left w:val="nil"/>
              <w:bottom w:val="single" w:sz="4" w:space="0" w:color="auto"/>
              <w:right w:val="single" w:sz="4" w:space="0" w:color="auto"/>
            </w:tcBorders>
            <w:shd w:val="clear" w:color="auto" w:fill="auto"/>
            <w:noWrap/>
            <w:vAlign w:val="bottom"/>
            <w:hideMark/>
          </w:tcPr>
          <w:p w:rsidR="003E41D5" w:rsidRPr="004D4EF3" w:rsidRDefault="003E41D5" w:rsidP="00CA43B7">
            <w:pPr>
              <w:widowControl w:val="0"/>
              <w:spacing w:after="0" w:line="240" w:lineRule="auto"/>
              <w:ind w:firstLine="0"/>
              <w:jc w:val="center"/>
              <w:rPr>
                <w:rFonts w:ascii="Garamond" w:eastAsia="Times New Roman" w:hAnsi="Garamond"/>
                <w:sz w:val="16"/>
                <w:szCs w:val="16"/>
                <w:lang w:val="sq-AL"/>
              </w:rPr>
            </w:pPr>
            <w:r w:rsidRPr="004D4EF3">
              <w:rPr>
                <w:rFonts w:ascii="Garamond" w:eastAsia="Times New Roman" w:hAnsi="Garamond"/>
                <w:sz w:val="16"/>
                <w:szCs w:val="16"/>
                <w:lang w:val="sq-AL"/>
              </w:rPr>
              <w:t>39,219</w:t>
            </w:r>
          </w:p>
        </w:tc>
        <w:tc>
          <w:tcPr>
            <w:tcW w:w="1482" w:type="pct"/>
            <w:tcBorders>
              <w:top w:val="nil"/>
              <w:left w:val="nil"/>
              <w:bottom w:val="single" w:sz="4" w:space="0" w:color="auto"/>
              <w:right w:val="single" w:sz="4" w:space="0" w:color="auto"/>
            </w:tcBorders>
            <w:shd w:val="clear" w:color="auto" w:fill="auto"/>
            <w:noWrap/>
            <w:vAlign w:val="bottom"/>
            <w:hideMark/>
          </w:tcPr>
          <w:p w:rsidR="003E41D5" w:rsidRPr="004D4EF3" w:rsidRDefault="003E41D5" w:rsidP="00CA43B7">
            <w:pPr>
              <w:widowControl w:val="0"/>
              <w:spacing w:after="0" w:line="240" w:lineRule="auto"/>
              <w:ind w:firstLine="0"/>
              <w:jc w:val="center"/>
              <w:rPr>
                <w:rFonts w:ascii="Garamond" w:eastAsia="Times New Roman" w:hAnsi="Garamond"/>
                <w:sz w:val="16"/>
                <w:szCs w:val="16"/>
                <w:lang w:val="sq-AL"/>
              </w:rPr>
            </w:pPr>
            <w:r w:rsidRPr="004D4EF3">
              <w:rPr>
                <w:rFonts w:ascii="Garamond" w:eastAsia="Times New Roman" w:hAnsi="Garamond"/>
                <w:sz w:val="16"/>
                <w:szCs w:val="16"/>
                <w:lang w:val="sq-AL"/>
              </w:rPr>
              <w:t>32,381</w:t>
            </w:r>
          </w:p>
        </w:tc>
      </w:tr>
      <w:tr w:rsidR="003E41D5" w:rsidRPr="004D4EF3" w:rsidTr="00E71A61">
        <w:trPr>
          <w:trHeight w:val="56"/>
          <w:jc w:val="center"/>
        </w:trPr>
        <w:tc>
          <w:tcPr>
            <w:tcW w:w="553" w:type="pct"/>
            <w:tcBorders>
              <w:top w:val="nil"/>
              <w:left w:val="single" w:sz="4" w:space="0" w:color="auto"/>
              <w:bottom w:val="single" w:sz="4" w:space="0" w:color="auto"/>
              <w:right w:val="single" w:sz="4" w:space="0" w:color="auto"/>
            </w:tcBorders>
            <w:shd w:val="clear" w:color="auto" w:fill="auto"/>
            <w:noWrap/>
            <w:vAlign w:val="bottom"/>
            <w:hideMark/>
          </w:tcPr>
          <w:p w:rsidR="003E41D5" w:rsidRPr="004D4EF3" w:rsidRDefault="003E41D5" w:rsidP="00CA43B7">
            <w:pPr>
              <w:widowControl w:val="0"/>
              <w:spacing w:after="0" w:line="240" w:lineRule="auto"/>
              <w:ind w:firstLine="0"/>
              <w:jc w:val="center"/>
              <w:rPr>
                <w:rFonts w:ascii="Garamond" w:eastAsia="Times New Roman" w:hAnsi="Garamond"/>
                <w:sz w:val="16"/>
                <w:szCs w:val="16"/>
                <w:lang w:val="sq-AL"/>
              </w:rPr>
            </w:pPr>
            <w:r w:rsidRPr="004D4EF3">
              <w:rPr>
                <w:rFonts w:ascii="Garamond" w:eastAsia="Times New Roman" w:hAnsi="Garamond"/>
                <w:sz w:val="16"/>
                <w:szCs w:val="16"/>
                <w:lang w:val="sq-AL"/>
              </w:rPr>
              <w:t>8</w:t>
            </w:r>
          </w:p>
        </w:tc>
        <w:tc>
          <w:tcPr>
            <w:tcW w:w="1617" w:type="pct"/>
            <w:tcBorders>
              <w:top w:val="nil"/>
              <w:left w:val="nil"/>
              <w:bottom w:val="single" w:sz="4" w:space="0" w:color="auto"/>
              <w:right w:val="single" w:sz="4" w:space="0" w:color="auto"/>
            </w:tcBorders>
            <w:shd w:val="clear" w:color="auto" w:fill="auto"/>
            <w:noWrap/>
            <w:vAlign w:val="bottom"/>
            <w:hideMark/>
          </w:tcPr>
          <w:p w:rsidR="003E41D5" w:rsidRPr="004D4EF3" w:rsidRDefault="003E41D5" w:rsidP="00CA43B7">
            <w:pPr>
              <w:widowControl w:val="0"/>
              <w:spacing w:after="0" w:line="240" w:lineRule="auto"/>
              <w:ind w:firstLine="0"/>
              <w:rPr>
                <w:rFonts w:ascii="Garamond" w:eastAsia="Times New Roman" w:hAnsi="Garamond"/>
                <w:sz w:val="16"/>
                <w:szCs w:val="16"/>
                <w:lang w:val="sq-AL"/>
              </w:rPr>
            </w:pPr>
            <w:r w:rsidRPr="004D4EF3">
              <w:rPr>
                <w:rFonts w:ascii="Garamond" w:eastAsia="Times New Roman" w:hAnsi="Garamond"/>
                <w:sz w:val="16"/>
                <w:szCs w:val="16"/>
                <w:lang w:val="sq-AL"/>
              </w:rPr>
              <w:t>ERSEKË</w:t>
            </w:r>
          </w:p>
        </w:tc>
        <w:tc>
          <w:tcPr>
            <w:tcW w:w="1348" w:type="pct"/>
            <w:tcBorders>
              <w:top w:val="nil"/>
              <w:left w:val="nil"/>
              <w:bottom w:val="single" w:sz="4" w:space="0" w:color="auto"/>
              <w:right w:val="single" w:sz="4" w:space="0" w:color="auto"/>
            </w:tcBorders>
            <w:shd w:val="clear" w:color="auto" w:fill="auto"/>
            <w:noWrap/>
            <w:vAlign w:val="bottom"/>
            <w:hideMark/>
          </w:tcPr>
          <w:p w:rsidR="003E41D5" w:rsidRPr="004D4EF3" w:rsidRDefault="003E41D5" w:rsidP="00CA43B7">
            <w:pPr>
              <w:widowControl w:val="0"/>
              <w:spacing w:after="0" w:line="240" w:lineRule="auto"/>
              <w:ind w:firstLine="0"/>
              <w:jc w:val="center"/>
              <w:rPr>
                <w:rFonts w:ascii="Garamond" w:eastAsia="Times New Roman" w:hAnsi="Garamond"/>
                <w:sz w:val="16"/>
                <w:szCs w:val="16"/>
                <w:lang w:val="sq-AL"/>
              </w:rPr>
            </w:pPr>
            <w:r w:rsidRPr="004D4EF3">
              <w:rPr>
                <w:rFonts w:ascii="Garamond" w:eastAsia="Times New Roman" w:hAnsi="Garamond"/>
                <w:sz w:val="16"/>
                <w:szCs w:val="16"/>
                <w:lang w:val="sq-AL"/>
              </w:rPr>
              <w:t>39,426</w:t>
            </w:r>
          </w:p>
        </w:tc>
        <w:tc>
          <w:tcPr>
            <w:tcW w:w="1482" w:type="pct"/>
            <w:tcBorders>
              <w:top w:val="nil"/>
              <w:left w:val="nil"/>
              <w:bottom w:val="single" w:sz="4" w:space="0" w:color="auto"/>
              <w:right w:val="single" w:sz="4" w:space="0" w:color="auto"/>
            </w:tcBorders>
            <w:shd w:val="clear" w:color="auto" w:fill="auto"/>
            <w:noWrap/>
            <w:vAlign w:val="bottom"/>
            <w:hideMark/>
          </w:tcPr>
          <w:p w:rsidR="003E41D5" w:rsidRPr="004D4EF3" w:rsidRDefault="003E41D5" w:rsidP="00CA43B7">
            <w:pPr>
              <w:widowControl w:val="0"/>
              <w:spacing w:after="0" w:line="240" w:lineRule="auto"/>
              <w:ind w:firstLine="0"/>
              <w:jc w:val="center"/>
              <w:rPr>
                <w:rFonts w:ascii="Garamond" w:eastAsia="Times New Roman" w:hAnsi="Garamond"/>
                <w:sz w:val="16"/>
                <w:szCs w:val="16"/>
                <w:lang w:val="sq-AL"/>
              </w:rPr>
            </w:pPr>
            <w:r w:rsidRPr="004D4EF3">
              <w:rPr>
                <w:rFonts w:ascii="Garamond" w:eastAsia="Times New Roman" w:hAnsi="Garamond"/>
                <w:sz w:val="16"/>
                <w:szCs w:val="16"/>
                <w:lang w:val="sq-AL"/>
              </w:rPr>
              <w:t>32,552</w:t>
            </w:r>
          </w:p>
        </w:tc>
      </w:tr>
      <w:tr w:rsidR="003E41D5" w:rsidRPr="004D4EF3" w:rsidTr="00E71A61">
        <w:trPr>
          <w:trHeight w:val="56"/>
          <w:jc w:val="center"/>
        </w:trPr>
        <w:tc>
          <w:tcPr>
            <w:tcW w:w="553" w:type="pct"/>
            <w:tcBorders>
              <w:top w:val="nil"/>
              <w:left w:val="single" w:sz="4" w:space="0" w:color="auto"/>
              <w:bottom w:val="single" w:sz="4" w:space="0" w:color="auto"/>
              <w:right w:val="single" w:sz="4" w:space="0" w:color="auto"/>
            </w:tcBorders>
            <w:shd w:val="clear" w:color="auto" w:fill="auto"/>
            <w:noWrap/>
            <w:vAlign w:val="bottom"/>
            <w:hideMark/>
          </w:tcPr>
          <w:p w:rsidR="003E41D5" w:rsidRPr="004D4EF3" w:rsidRDefault="003E41D5" w:rsidP="00CA43B7">
            <w:pPr>
              <w:widowControl w:val="0"/>
              <w:spacing w:after="0" w:line="240" w:lineRule="auto"/>
              <w:ind w:firstLine="0"/>
              <w:jc w:val="center"/>
              <w:rPr>
                <w:rFonts w:ascii="Garamond" w:eastAsia="Times New Roman" w:hAnsi="Garamond"/>
                <w:sz w:val="16"/>
                <w:szCs w:val="16"/>
                <w:lang w:val="sq-AL"/>
              </w:rPr>
            </w:pPr>
            <w:r w:rsidRPr="004D4EF3">
              <w:rPr>
                <w:rFonts w:ascii="Garamond" w:eastAsia="Times New Roman" w:hAnsi="Garamond"/>
                <w:sz w:val="16"/>
                <w:szCs w:val="16"/>
                <w:lang w:val="sq-AL"/>
              </w:rPr>
              <w:t>9</w:t>
            </w:r>
          </w:p>
        </w:tc>
        <w:tc>
          <w:tcPr>
            <w:tcW w:w="1617" w:type="pct"/>
            <w:tcBorders>
              <w:top w:val="nil"/>
              <w:left w:val="nil"/>
              <w:bottom w:val="single" w:sz="4" w:space="0" w:color="auto"/>
              <w:right w:val="single" w:sz="4" w:space="0" w:color="auto"/>
            </w:tcBorders>
            <w:shd w:val="clear" w:color="auto" w:fill="auto"/>
            <w:noWrap/>
            <w:vAlign w:val="bottom"/>
            <w:hideMark/>
          </w:tcPr>
          <w:p w:rsidR="003E41D5" w:rsidRPr="004D4EF3" w:rsidRDefault="003E41D5" w:rsidP="00CA43B7">
            <w:pPr>
              <w:widowControl w:val="0"/>
              <w:spacing w:after="0" w:line="240" w:lineRule="auto"/>
              <w:ind w:firstLine="0"/>
              <w:rPr>
                <w:rFonts w:ascii="Garamond" w:eastAsia="Times New Roman" w:hAnsi="Garamond"/>
                <w:sz w:val="16"/>
                <w:szCs w:val="16"/>
                <w:lang w:val="sq-AL"/>
              </w:rPr>
            </w:pPr>
            <w:r w:rsidRPr="004D4EF3">
              <w:rPr>
                <w:rFonts w:ascii="Garamond" w:eastAsia="Times New Roman" w:hAnsi="Garamond"/>
                <w:sz w:val="16"/>
                <w:szCs w:val="16"/>
                <w:lang w:val="sq-AL"/>
              </w:rPr>
              <w:t xml:space="preserve">TIRANË  </w:t>
            </w:r>
          </w:p>
        </w:tc>
        <w:tc>
          <w:tcPr>
            <w:tcW w:w="1348" w:type="pct"/>
            <w:tcBorders>
              <w:top w:val="nil"/>
              <w:left w:val="nil"/>
              <w:bottom w:val="single" w:sz="4" w:space="0" w:color="auto"/>
              <w:right w:val="single" w:sz="4" w:space="0" w:color="auto"/>
            </w:tcBorders>
            <w:shd w:val="clear" w:color="auto" w:fill="auto"/>
            <w:noWrap/>
            <w:vAlign w:val="bottom"/>
            <w:hideMark/>
          </w:tcPr>
          <w:p w:rsidR="003E41D5" w:rsidRPr="004D4EF3" w:rsidRDefault="003E41D5" w:rsidP="00CA43B7">
            <w:pPr>
              <w:widowControl w:val="0"/>
              <w:spacing w:after="0" w:line="240" w:lineRule="auto"/>
              <w:ind w:firstLine="0"/>
              <w:jc w:val="center"/>
              <w:rPr>
                <w:rFonts w:ascii="Garamond" w:eastAsia="Times New Roman" w:hAnsi="Garamond"/>
                <w:sz w:val="16"/>
                <w:szCs w:val="16"/>
                <w:lang w:val="sq-AL"/>
              </w:rPr>
            </w:pPr>
            <w:r w:rsidRPr="004D4EF3">
              <w:rPr>
                <w:rFonts w:ascii="Garamond" w:eastAsia="Times New Roman" w:hAnsi="Garamond"/>
                <w:sz w:val="16"/>
                <w:szCs w:val="16"/>
                <w:lang w:val="sq-AL"/>
              </w:rPr>
              <w:t>38,881</w:t>
            </w:r>
          </w:p>
        </w:tc>
        <w:tc>
          <w:tcPr>
            <w:tcW w:w="1482" w:type="pct"/>
            <w:tcBorders>
              <w:top w:val="nil"/>
              <w:left w:val="nil"/>
              <w:bottom w:val="single" w:sz="4" w:space="0" w:color="auto"/>
              <w:right w:val="single" w:sz="4" w:space="0" w:color="auto"/>
            </w:tcBorders>
            <w:shd w:val="clear" w:color="auto" w:fill="auto"/>
            <w:noWrap/>
            <w:vAlign w:val="bottom"/>
            <w:hideMark/>
          </w:tcPr>
          <w:p w:rsidR="003E41D5" w:rsidRPr="004D4EF3" w:rsidRDefault="003E41D5" w:rsidP="00CA43B7">
            <w:pPr>
              <w:widowControl w:val="0"/>
              <w:spacing w:after="0" w:line="240" w:lineRule="auto"/>
              <w:ind w:firstLine="0"/>
              <w:jc w:val="center"/>
              <w:rPr>
                <w:rFonts w:ascii="Garamond" w:eastAsia="Times New Roman" w:hAnsi="Garamond"/>
                <w:sz w:val="16"/>
                <w:szCs w:val="16"/>
                <w:lang w:val="sq-AL"/>
              </w:rPr>
            </w:pPr>
            <w:r w:rsidRPr="004D4EF3">
              <w:rPr>
                <w:rFonts w:ascii="Garamond" w:eastAsia="Times New Roman" w:hAnsi="Garamond"/>
                <w:sz w:val="16"/>
                <w:szCs w:val="16"/>
                <w:lang w:val="sq-AL"/>
              </w:rPr>
              <w:t>32,113</w:t>
            </w:r>
          </w:p>
        </w:tc>
      </w:tr>
      <w:tr w:rsidR="003E41D5" w:rsidRPr="004D4EF3" w:rsidTr="00E71A61">
        <w:trPr>
          <w:trHeight w:val="56"/>
          <w:jc w:val="center"/>
        </w:trPr>
        <w:tc>
          <w:tcPr>
            <w:tcW w:w="553" w:type="pct"/>
            <w:tcBorders>
              <w:top w:val="nil"/>
              <w:left w:val="single" w:sz="4" w:space="0" w:color="auto"/>
              <w:bottom w:val="single" w:sz="4" w:space="0" w:color="auto"/>
              <w:right w:val="single" w:sz="4" w:space="0" w:color="auto"/>
            </w:tcBorders>
            <w:shd w:val="clear" w:color="auto" w:fill="auto"/>
            <w:noWrap/>
            <w:vAlign w:val="bottom"/>
            <w:hideMark/>
          </w:tcPr>
          <w:p w:rsidR="003E41D5" w:rsidRPr="004D4EF3" w:rsidRDefault="003E41D5" w:rsidP="00CA43B7">
            <w:pPr>
              <w:widowControl w:val="0"/>
              <w:spacing w:after="0" w:line="240" w:lineRule="auto"/>
              <w:ind w:firstLine="0"/>
              <w:jc w:val="center"/>
              <w:rPr>
                <w:rFonts w:ascii="Garamond" w:eastAsia="Times New Roman" w:hAnsi="Garamond"/>
                <w:sz w:val="16"/>
                <w:szCs w:val="16"/>
                <w:lang w:val="sq-AL"/>
              </w:rPr>
            </w:pPr>
            <w:r w:rsidRPr="004D4EF3">
              <w:rPr>
                <w:rFonts w:ascii="Garamond" w:eastAsia="Times New Roman" w:hAnsi="Garamond"/>
                <w:sz w:val="16"/>
                <w:szCs w:val="16"/>
                <w:lang w:val="sq-AL"/>
              </w:rPr>
              <w:t>10</w:t>
            </w:r>
          </w:p>
        </w:tc>
        <w:tc>
          <w:tcPr>
            <w:tcW w:w="1617" w:type="pct"/>
            <w:tcBorders>
              <w:top w:val="nil"/>
              <w:left w:val="nil"/>
              <w:bottom w:val="single" w:sz="4" w:space="0" w:color="auto"/>
              <w:right w:val="single" w:sz="4" w:space="0" w:color="auto"/>
            </w:tcBorders>
            <w:shd w:val="clear" w:color="auto" w:fill="auto"/>
            <w:noWrap/>
            <w:vAlign w:val="bottom"/>
            <w:hideMark/>
          </w:tcPr>
          <w:p w:rsidR="003E41D5" w:rsidRPr="004D4EF3" w:rsidRDefault="003E41D5" w:rsidP="00CA43B7">
            <w:pPr>
              <w:widowControl w:val="0"/>
              <w:spacing w:after="0" w:line="240" w:lineRule="auto"/>
              <w:ind w:firstLine="0"/>
              <w:rPr>
                <w:rFonts w:ascii="Garamond" w:eastAsia="Times New Roman" w:hAnsi="Garamond"/>
                <w:sz w:val="16"/>
                <w:szCs w:val="16"/>
                <w:lang w:val="sq-AL"/>
              </w:rPr>
            </w:pPr>
            <w:r w:rsidRPr="004D4EF3">
              <w:rPr>
                <w:rFonts w:ascii="Garamond" w:eastAsia="Times New Roman" w:hAnsi="Garamond"/>
                <w:sz w:val="16"/>
                <w:szCs w:val="16"/>
                <w:lang w:val="sq-AL"/>
              </w:rPr>
              <w:t>DURRËS</w:t>
            </w:r>
          </w:p>
        </w:tc>
        <w:tc>
          <w:tcPr>
            <w:tcW w:w="1348" w:type="pct"/>
            <w:tcBorders>
              <w:top w:val="nil"/>
              <w:left w:val="nil"/>
              <w:bottom w:val="single" w:sz="4" w:space="0" w:color="auto"/>
              <w:right w:val="single" w:sz="4" w:space="0" w:color="auto"/>
            </w:tcBorders>
            <w:shd w:val="clear" w:color="auto" w:fill="auto"/>
            <w:noWrap/>
            <w:vAlign w:val="bottom"/>
            <w:hideMark/>
          </w:tcPr>
          <w:p w:rsidR="003E41D5" w:rsidRPr="004D4EF3" w:rsidRDefault="003E41D5" w:rsidP="00CA43B7">
            <w:pPr>
              <w:widowControl w:val="0"/>
              <w:spacing w:after="0" w:line="240" w:lineRule="auto"/>
              <w:ind w:firstLine="0"/>
              <w:jc w:val="center"/>
              <w:rPr>
                <w:rFonts w:ascii="Garamond" w:eastAsia="Times New Roman" w:hAnsi="Garamond"/>
                <w:sz w:val="16"/>
                <w:szCs w:val="16"/>
                <w:lang w:val="sq-AL"/>
              </w:rPr>
            </w:pPr>
            <w:r w:rsidRPr="004D4EF3">
              <w:rPr>
                <w:rFonts w:ascii="Garamond" w:eastAsia="Times New Roman" w:hAnsi="Garamond"/>
                <w:sz w:val="16"/>
                <w:szCs w:val="16"/>
                <w:lang w:val="sq-AL"/>
              </w:rPr>
              <w:t>38,884</w:t>
            </w:r>
          </w:p>
        </w:tc>
        <w:tc>
          <w:tcPr>
            <w:tcW w:w="1482" w:type="pct"/>
            <w:tcBorders>
              <w:top w:val="nil"/>
              <w:left w:val="nil"/>
              <w:bottom w:val="single" w:sz="4" w:space="0" w:color="auto"/>
              <w:right w:val="single" w:sz="4" w:space="0" w:color="auto"/>
            </w:tcBorders>
            <w:shd w:val="clear" w:color="auto" w:fill="auto"/>
            <w:noWrap/>
            <w:vAlign w:val="bottom"/>
            <w:hideMark/>
          </w:tcPr>
          <w:p w:rsidR="003E41D5" w:rsidRPr="004D4EF3" w:rsidRDefault="003E41D5" w:rsidP="00CA43B7">
            <w:pPr>
              <w:widowControl w:val="0"/>
              <w:spacing w:after="0" w:line="240" w:lineRule="auto"/>
              <w:ind w:firstLine="0"/>
              <w:jc w:val="center"/>
              <w:rPr>
                <w:rFonts w:ascii="Garamond" w:eastAsia="Times New Roman" w:hAnsi="Garamond"/>
                <w:sz w:val="16"/>
                <w:szCs w:val="16"/>
                <w:lang w:val="sq-AL"/>
              </w:rPr>
            </w:pPr>
            <w:r w:rsidRPr="004D4EF3">
              <w:rPr>
                <w:rFonts w:ascii="Garamond" w:eastAsia="Times New Roman" w:hAnsi="Garamond"/>
                <w:sz w:val="16"/>
                <w:szCs w:val="16"/>
                <w:lang w:val="sq-AL"/>
              </w:rPr>
              <w:t>32,105</w:t>
            </w:r>
          </w:p>
        </w:tc>
      </w:tr>
      <w:tr w:rsidR="003E41D5" w:rsidRPr="004D4EF3" w:rsidTr="00E71A61">
        <w:trPr>
          <w:trHeight w:val="56"/>
          <w:jc w:val="center"/>
        </w:trPr>
        <w:tc>
          <w:tcPr>
            <w:tcW w:w="553" w:type="pct"/>
            <w:tcBorders>
              <w:top w:val="nil"/>
              <w:left w:val="single" w:sz="4" w:space="0" w:color="auto"/>
              <w:bottom w:val="single" w:sz="4" w:space="0" w:color="auto"/>
              <w:right w:val="single" w:sz="4" w:space="0" w:color="auto"/>
            </w:tcBorders>
            <w:shd w:val="clear" w:color="auto" w:fill="auto"/>
            <w:noWrap/>
            <w:vAlign w:val="bottom"/>
            <w:hideMark/>
          </w:tcPr>
          <w:p w:rsidR="003E41D5" w:rsidRPr="004D4EF3" w:rsidRDefault="003E41D5" w:rsidP="00CA43B7">
            <w:pPr>
              <w:widowControl w:val="0"/>
              <w:spacing w:after="0" w:line="240" w:lineRule="auto"/>
              <w:ind w:firstLine="0"/>
              <w:jc w:val="center"/>
              <w:rPr>
                <w:rFonts w:ascii="Garamond" w:eastAsia="Times New Roman" w:hAnsi="Garamond"/>
                <w:sz w:val="16"/>
                <w:szCs w:val="16"/>
                <w:lang w:val="sq-AL"/>
              </w:rPr>
            </w:pPr>
            <w:r w:rsidRPr="004D4EF3">
              <w:rPr>
                <w:rFonts w:ascii="Garamond" w:eastAsia="Times New Roman" w:hAnsi="Garamond"/>
                <w:sz w:val="16"/>
                <w:szCs w:val="16"/>
                <w:lang w:val="sq-AL"/>
              </w:rPr>
              <w:t>11</w:t>
            </w:r>
          </w:p>
        </w:tc>
        <w:tc>
          <w:tcPr>
            <w:tcW w:w="1617" w:type="pct"/>
            <w:tcBorders>
              <w:top w:val="nil"/>
              <w:left w:val="nil"/>
              <w:bottom w:val="single" w:sz="4" w:space="0" w:color="auto"/>
              <w:right w:val="single" w:sz="4" w:space="0" w:color="auto"/>
            </w:tcBorders>
            <w:shd w:val="clear" w:color="auto" w:fill="auto"/>
            <w:noWrap/>
            <w:vAlign w:val="bottom"/>
            <w:hideMark/>
          </w:tcPr>
          <w:p w:rsidR="003E41D5" w:rsidRPr="004D4EF3" w:rsidRDefault="003E41D5" w:rsidP="00CA43B7">
            <w:pPr>
              <w:widowControl w:val="0"/>
              <w:spacing w:after="0" w:line="240" w:lineRule="auto"/>
              <w:ind w:firstLine="0"/>
              <w:rPr>
                <w:rFonts w:ascii="Garamond" w:eastAsia="Times New Roman" w:hAnsi="Garamond"/>
                <w:sz w:val="16"/>
                <w:szCs w:val="16"/>
                <w:lang w:val="sq-AL"/>
              </w:rPr>
            </w:pPr>
            <w:r w:rsidRPr="004D4EF3">
              <w:rPr>
                <w:rFonts w:ascii="Garamond" w:eastAsia="Times New Roman" w:hAnsi="Garamond"/>
                <w:sz w:val="16"/>
                <w:szCs w:val="16"/>
                <w:lang w:val="sq-AL"/>
              </w:rPr>
              <w:t>KAVAJË</w:t>
            </w:r>
          </w:p>
        </w:tc>
        <w:tc>
          <w:tcPr>
            <w:tcW w:w="1348" w:type="pct"/>
            <w:tcBorders>
              <w:top w:val="nil"/>
              <w:left w:val="nil"/>
              <w:bottom w:val="single" w:sz="4" w:space="0" w:color="auto"/>
              <w:right w:val="single" w:sz="4" w:space="0" w:color="auto"/>
            </w:tcBorders>
            <w:shd w:val="clear" w:color="auto" w:fill="auto"/>
            <w:noWrap/>
            <w:vAlign w:val="bottom"/>
            <w:hideMark/>
          </w:tcPr>
          <w:p w:rsidR="003E41D5" w:rsidRPr="004D4EF3" w:rsidRDefault="003E41D5" w:rsidP="00CA43B7">
            <w:pPr>
              <w:widowControl w:val="0"/>
              <w:spacing w:after="0" w:line="240" w:lineRule="auto"/>
              <w:ind w:firstLine="0"/>
              <w:jc w:val="center"/>
              <w:rPr>
                <w:rFonts w:ascii="Garamond" w:eastAsia="Times New Roman" w:hAnsi="Garamond"/>
                <w:sz w:val="16"/>
                <w:szCs w:val="16"/>
                <w:lang w:val="sq-AL"/>
              </w:rPr>
            </w:pPr>
            <w:r w:rsidRPr="004D4EF3">
              <w:rPr>
                <w:rFonts w:ascii="Garamond" w:eastAsia="Times New Roman" w:hAnsi="Garamond"/>
                <w:sz w:val="16"/>
                <w:szCs w:val="16"/>
                <w:lang w:val="sq-AL"/>
              </w:rPr>
              <w:t>38,884</w:t>
            </w:r>
          </w:p>
        </w:tc>
        <w:tc>
          <w:tcPr>
            <w:tcW w:w="1482" w:type="pct"/>
            <w:tcBorders>
              <w:top w:val="nil"/>
              <w:left w:val="nil"/>
              <w:bottom w:val="single" w:sz="4" w:space="0" w:color="auto"/>
              <w:right w:val="single" w:sz="4" w:space="0" w:color="auto"/>
            </w:tcBorders>
            <w:shd w:val="clear" w:color="auto" w:fill="auto"/>
            <w:noWrap/>
            <w:vAlign w:val="bottom"/>
            <w:hideMark/>
          </w:tcPr>
          <w:p w:rsidR="003E41D5" w:rsidRPr="004D4EF3" w:rsidRDefault="003E41D5" w:rsidP="00CA43B7">
            <w:pPr>
              <w:widowControl w:val="0"/>
              <w:spacing w:after="0" w:line="240" w:lineRule="auto"/>
              <w:ind w:firstLine="0"/>
              <w:jc w:val="center"/>
              <w:rPr>
                <w:rFonts w:ascii="Garamond" w:eastAsia="Times New Roman" w:hAnsi="Garamond"/>
                <w:sz w:val="16"/>
                <w:szCs w:val="16"/>
                <w:lang w:val="sq-AL"/>
              </w:rPr>
            </w:pPr>
            <w:r w:rsidRPr="004D4EF3">
              <w:rPr>
                <w:rFonts w:ascii="Garamond" w:eastAsia="Times New Roman" w:hAnsi="Garamond"/>
                <w:sz w:val="16"/>
                <w:szCs w:val="16"/>
                <w:lang w:val="sq-AL"/>
              </w:rPr>
              <w:t>32,105</w:t>
            </w:r>
          </w:p>
        </w:tc>
      </w:tr>
      <w:tr w:rsidR="003E41D5" w:rsidRPr="004D4EF3" w:rsidTr="00E71A61">
        <w:trPr>
          <w:trHeight w:val="56"/>
          <w:jc w:val="center"/>
        </w:trPr>
        <w:tc>
          <w:tcPr>
            <w:tcW w:w="553" w:type="pct"/>
            <w:tcBorders>
              <w:top w:val="nil"/>
              <w:left w:val="single" w:sz="4" w:space="0" w:color="auto"/>
              <w:bottom w:val="single" w:sz="4" w:space="0" w:color="auto"/>
              <w:right w:val="single" w:sz="4" w:space="0" w:color="auto"/>
            </w:tcBorders>
            <w:shd w:val="clear" w:color="auto" w:fill="auto"/>
            <w:noWrap/>
            <w:vAlign w:val="bottom"/>
            <w:hideMark/>
          </w:tcPr>
          <w:p w:rsidR="003E41D5" w:rsidRPr="004D4EF3" w:rsidRDefault="003E41D5" w:rsidP="00CA43B7">
            <w:pPr>
              <w:widowControl w:val="0"/>
              <w:spacing w:after="0" w:line="240" w:lineRule="auto"/>
              <w:ind w:firstLine="0"/>
              <w:jc w:val="center"/>
              <w:rPr>
                <w:rFonts w:ascii="Garamond" w:eastAsia="Times New Roman" w:hAnsi="Garamond"/>
                <w:sz w:val="16"/>
                <w:szCs w:val="16"/>
                <w:lang w:val="sq-AL"/>
              </w:rPr>
            </w:pPr>
            <w:r w:rsidRPr="004D4EF3">
              <w:rPr>
                <w:rFonts w:ascii="Garamond" w:eastAsia="Times New Roman" w:hAnsi="Garamond"/>
                <w:sz w:val="16"/>
                <w:szCs w:val="16"/>
                <w:lang w:val="sq-AL"/>
              </w:rPr>
              <w:t>12</w:t>
            </w:r>
          </w:p>
        </w:tc>
        <w:tc>
          <w:tcPr>
            <w:tcW w:w="1617" w:type="pct"/>
            <w:tcBorders>
              <w:top w:val="nil"/>
              <w:left w:val="nil"/>
              <w:bottom w:val="single" w:sz="4" w:space="0" w:color="auto"/>
              <w:right w:val="single" w:sz="4" w:space="0" w:color="auto"/>
            </w:tcBorders>
            <w:shd w:val="clear" w:color="auto" w:fill="auto"/>
            <w:noWrap/>
            <w:vAlign w:val="bottom"/>
            <w:hideMark/>
          </w:tcPr>
          <w:p w:rsidR="003E41D5" w:rsidRPr="004D4EF3" w:rsidRDefault="003E41D5" w:rsidP="00CA43B7">
            <w:pPr>
              <w:widowControl w:val="0"/>
              <w:spacing w:after="0" w:line="240" w:lineRule="auto"/>
              <w:ind w:firstLine="0"/>
              <w:rPr>
                <w:rFonts w:ascii="Garamond" w:eastAsia="Times New Roman" w:hAnsi="Garamond"/>
                <w:sz w:val="16"/>
                <w:szCs w:val="16"/>
                <w:lang w:val="sq-AL"/>
              </w:rPr>
            </w:pPr>
            <w:r w:rsidRPr="004D4EF3">
              <w:rPr>
                <w:rFonts w:ascii="Garamond" w:eastAsia="Times New Roman" w:hAnsi="Garamond"/>
                <w:sz w:val="16"/>
                <w:szCs w:val="16"/>
                <w:lang w:val="sq-AL"/>
              </w:rPr>
              <w:t xml:space="preserve">LUSHNJE       </w:t>
            </w:r>
          </w:p>
        </w:tc>
        <w:tc>
          <w:tcPr>
            <w:tcW w:w="1348" w:type="pct"/>
            <w:tcBorders>
              <w:top w:val="nil"/>
              <w:left w:val="nil"/>
              <w:bottom w:val="single" w:sz="4" w:space="0" w:color="auto"/>
              <w:right w:val="single" w:sz="4" w:space="0" w:color="auto"/>
            </w:tcBorders>
            <w:shd w:val="clear" w:color="auto" w:fill="auto"/>
            <w:noWrap/>
            <w:vAlign w:val="bottom"/>
            <w:hideMark/>
          </w:tcPr>
          <w:p w:rsidR="003E41D5" w:rsidRPr="004D4EF3" w:rsidRDefault="003E41D5" w:rsidP="00CA43B7">
            <w:pPr>
              <w:widowControl w:val="0"/>
              <w:spacing w:after="0" w:line="240" w:lineRule="auto"/>
              <w:ind w:firstLine="0"/>
              <w:jc w:val="center"/>
              <w:rPr>
                <w:rFonts w:ascii="Garamond" w:eastAsia="Times New Roman" w:hAnsi="Garamond"/>
                <w:sz w:val="16"/>
                <w:szCs w:val="16"/>
                <w:lang w:val="sq-AL"/>
              </w:rPr>
            </w:pPr>
            <w:r w:rsidRPr="004D4EF3">
              <w:rPr>
                <w:rFonts w:ascii="Garamond" w:eastAsia="Times New Roman" w:hAnsi="Garamond"/>
                <w:sz w:val="16"/>
                <w:szCs w:val="16"/>
                <w:lang w:val="sq-AL"/>
              </w:rPr>
              <w:t>37,983</w:t>
            </w:r>
          </w:p>
        </w:tc>
        <w:tc>
          <w:tcPr>
            <w:tcW w:w="1482" w:type="pct"/>
            <w:tcBorders>
              <w:top w:val="nil"/>
              <w:left w:val="nil"/>
              <w:bottom w:val="single" w:sz="4" w:space="0" w:color="auto"/>
              <w:right w:val="single" w:sz="4" w:space="0" w:color="auto"/>
            </w:tcBorders>
            <w:shd w:val="clear" w:color="auto" w:fill="auto"/>
            <w:noWrap/>
            <w:vAlign w:val="bottom"/>
            <w:hideMark/>
          </w:tcPr>
          <w:p w:rsidR="003E41D5" w:rsidRPr="004D4EF3" w:rsidRDefault="003E41D5" w:rsidP="00CA43B7">
            <w:pPr>
              <w:widowControl w:val="0"/>
              <w:spacing w:after="0" w:line="240" w:lineRule="auto"/>
              <w:ind w:firstLine="0"/>
              <w:jc w:val="center"/>
              <w:rPr>
                <w:rFonts w:ascii="Garamond" w:eastAsia="Times New Roman" w:hAnsi="Garamond"/>
                <w:sz w:val="16"/>
                <w:szCs w:val="16"/>
                <w:lang w:val="sq-AL"/>
              </w:rPr>
            </w:pPr>
            <w:r w:rsidRPr="004D4EF3">
              <w:rPr>
                <w:rFonts w:ascii="Garamond" w:eastAsia="Times New Roman" w:hAnsi="Garamond"/>
                <w:sz w:val="16"/>
                <w:szCs w:val="16"/>
                <w:lang w:val="sq-AL"/>
              </w:rPr>
              <w:t>31,357</w:t>
            </w:r>
          </w:p>
        </w:tc>
      </w:tr>
      <w:tr w:rsidR="003E41D5" w:rsidRPr="004D4EF3" w:rsidTr="00E71A61">
        <w:trPr>
          <w:trHeight w:val="56"/>
          <w:jc w:val="center"/>
        </w:trPr>
        <w:tc>
          <w:tcPr>
            <w:tcW w:w="553" w:type="pct"/>
            <w:tcBorders>
              <w:top w:val="nil"/>
              <w:left w:val="single" w:sz="4" w:space="0" w:color="auto"/>
              <w:bottom w:val="single" w:sz="4" w:space="0" w:color="auto"/>
              <w:right w:val="single" w:sz="4" w:space="0" w:color="auto"/>
            </w:tcBorders>
            <w:shd w:val="clear" w:color="auto" w:fill="auto"/>
            <w:noWrap/>
            <w:vAlign w:val="bottom"/>
            <w:hideMark/>
          </w:tcPr>
          <w:p w:rsidR="003E41D5" w:rsidRPr="004D4EF3" w:rsidRDefault="003E41D5" w:rsidP="00CA43B7">
            <w:pPr>
              <w:widowControl w:val="0"/>
              <w:spacing w:after="0" w:line="240" w:lineRule="auto"/>
              <w:ind w:firstLine="0"/>
              <w:jc w:val="center"/>
              <w:rPr>
                <w:rFonts w:ascii="Garamond" w:eastAsia="Times New Roman" w:hAnsi="Garamond"/>
                <w:sz w:val="16"/>
                <w:szCs w:val="16"/>
                <w:lang w:val="sq-AL"/>
              </w:rPr>
            </w:pPr>
            <w:r w:rsidRPr="004D4EF3">
              <w:rPr>
                <w:rFonts w:ascii="Garamond" w:eastAsia="Times New Roman" w:hAnsi="Garamond"/>
                <w:sz w:val="16"/>
                <w:szCs w:val="16"/>
                <w:lang w:val="sq-AL"/>
              </w:rPr>
              <w:t>13</w:t>
            </w:r>
          </w:p>
        </w:tc>
        <w:tc>
          <w:tcPr>
            <w:tcW w:w="1617" w:type="pct"/>
            <w:tcBorders>
              <w:top w:val="nil"/>
              <w:left w:val="nil"/>
              <w:bottom w:val="single" w:sz="4" w:space="0" w:color="auto"/>
              <w:right w:val="single" w:sz="4" w:space="0" w:color="auto"/>
            </w:tcBorders>
            <w:shd w:val="clear" w:color="auto" w:fill="auto"/>
            <w:noWrap/>
            <w:vAlign w:val="bottom"/>
            <w:hideMark/>
          </w:tcPr>
          <w:p w:rsidR="003E41D5" w:rsidRPr="004D4EF3" w:rsidRDefault="003E41D5" w:rsidP="00CA43B7">
            <w:pPr>
              <w:widowControl w:val="0"/>
              <w:spacing w:after="0" w:line="240" w:lineRule="auto"/>
              <w:ind w:firstLine="0"/>
              <w:rPr>
                <w:rFonts w:ascii="Garamond" w:eastAsia="Times New Roman" w:hAnsi="Garamond"/>
                <w:sz w:val="16"/>
                <w:szCs w:val="16"/>
                <w:lang w:val="sq-AL"/>
              </w:rPr>
            </w:pPr>
            <w:r w:rsidRPr="004D4EF3">
              <w:rPr>
                <w:rFonts w:ascii="Garamond" w:eastAsia="Times New Roman" w:hAnsi="Garamond"/>
                <w:sz w:val="16"/>
                <w:szCs w:val="16"/>
                <w:lang w:val="sq-AL"/>
              </w:rPr>
              <w:t>FIER</w:t>
            </w:r>
          </w:p>
        </w:tc>
        <w:tc>
          <w:tcPr>
            <w:tcW w:w="1348" w:type="pct"/>
            <w:tcBorders>
              <w:top w:val="nil"/>
              <w:left w:val="nil"/>
              <w:bottom w:val="single" w:sz="4" w:space="0" w:color="auto"/>
              <w:right w:val="single" w:sz="4" w:space="0" w:color="auto"/>
            </w:tcBorders>
            <w:shd w:val="clear" w:color="auto" w:fill="auto"/>
            <w:noWrap/>
            <w:vAlign w:val="bottom"/>
            <w:hideMark/>
          </w:tcPr>
          <w:p w:rsidR="003E41D5" w:rsidRPr="004D4EF3" w:rsidRDefault="003E41D5" w:rsidP="00CA43B7">
            <w:pPr>
              <w:widowControl w:val="0"/>
              <w:spacing w:after="0" w:line="240" w:lineRule="auto"/>
              <w:ind w:firstLine="0"/>
              <w:jc w:val="center"/>
              <w:rPr>
                <w:rFonts w:ascii="Garamond" w:eastAsia="Times New Roman" w:hAnsi="Garamond"/>
                <w:sz w:val="16"/>
                <w:szCs w:val="16"/>
                <w:lang w:val="sq-AL"/>
              </w:rPr>
            </w:pPr>
            <w:r w:rsidRPr="004D4EF3">
              <w:rPr>
                <w:rFonts w:ascii="Garamond" w:eastAsia="Times New Roman" w:hAnsi="Garamond"/>
                <w:sz w:val="16"/>
                <w:szCs w:val="16"/>
                <w:lang w:val="sq-AL"/>
              </w:rPr>
              <w:t>38,273</w:t>
            </w:r>
          </w:p>
        </w:tc>
        <w:tc>
          <w:tcPr>
            <w:tcW w:w="1482" w:type="pct"/>
            <w:tcBorders>
              <w:top w:val="nil"/>
              <w:left w:val="nil"/>
              <w:bottom w:val="single" w:sz="4" w:space="0" w:color="auto"/>
              <w:right w:val="single" w:sz="4" w:space="0" w:color="auto"/>
            </w:tcBorders>
            <w:shd w:val="clear" w:color="auto" w:fill="auto"/>
            <w:noWrap/>
            <w:vAlign w:val="bottom"/>
            <w:hideMark/>
          </w:tcPr>
          <w:p w:rsidR="003E41D5" w:rsidRPr="004D4EF3" w:rsidRDefault="003E41D5" w:rsidP="00CA43B7">
            <w:pPr>
              <w:widowControl w:val="0"/>
              <w:spacing w:after="0" w:line="240" w:lineRule="auto"/>
              <w:ind w:firstLine="0"/>
              <w:jc w:val="center"/>
              <w:rPr>
                <w:rFonts w:ascii="Garamond" w:eastAsia="Times New Roman" w:hAnsi="Garamond"/>
                <w:sz w:val="16"/>
                <w:szCs w:val="16"/>
                <w:lang w:val="sq-AL"/>
              </w:rPr>
            </w:pPr>
            <w:r w:rsidRPr="004D4EF3">
              <w:rPr>
                <w:rFonts w:ascii="Garamond" w:eastAsia="Times New Roman" w:hAnsi="Garamond"/>
                <w:sz w:val="16"/>
                <w:szCs w:val="16"/>
                <w:lang w:val="sq-AL"/>
              </w:rPr>
              <w:t>31,597</w:t>
            </w:r>
          </w:p>
        </w:tc>
      </w:tr>
      <w:tr w:rsidR="003E41D5" w:rsidRPr="004D4EF3" w:rsidTr="00E71A61">
        <w:trPr>
          <w:trHeight w:val="56"/>
          <w:jc w:val="center"/>
        </w:trPr>
        <w:tc>
          <w:tcPr>
            <w:tcW w:w="553" w:type="pct"/>
            <w:tcBorders>
              <w:top w:val="nil"/>
              <w:left w:val="single" w:sz="4" w:space="0" w:color="auto"/>
              <w:bottom w:val="single" w:sz="4" w:space="0" w:color="auto"/>
              <w:right w:val="single" w:sz="4" w:space="0" w:color="auto"/>
            </w:tcBorders>
            <w:shd w:val="clear" w:color="auto" w:fill="auto"/>
            <w:noWrap/>
            <w:vAlign w:val="bottom"/>
            <w:hideMark/>
          </w:tcPr>
          <w:p w:rsidR="003E41D5" w:rsidRPr="004D4EF3" w:rsidRDefault="003E41D5" w:rsidP="00CA43B7">
            <w:pPr>
              <w:widowControl w:val="0"/>
              <w:spacing w:after="0" w:line="240" w:lineRule="auto"/>
              <w:ind w:firstLine="0"/>
              <w:jc w:val="center"/>
              <w:rPr>
                <w:rFonts w:ascii="Garamond" w:eastAsia="Times New Roman" w:hAnsi="Garamond"/>
                <w:sz w:val="16"/>
                <w:szCs w:val="16"/>
                <w:lang w:val="sq-AL"/>
              </w:rPr>
            </w:pPr>
            <w:r w:rsidRPr="004D4EF3">
              <w:rPr>
                <w:rFonts w:ascii="Garamond" w:eastAsia="Times New Roman" w:hAnsi="Garamond"/>
                <w:sz w:val="16"/>
                <w:szCs w:val="16"/>
                <w:lang w:val="sq-AL"/>
              </w:rPr>
              <w:t>14</w:t>
            </w:r>
          </w:p>
        </w:tc>
        <w:tc>
          <w:tcPr>
            <w:tcW w:w="1617" w:type="pct"/>
            <w:tcBorders>
              <w:top w:val="nil"/>
              <w:left w:val="nil"/>
              <w:bottom w:val="single" w:sz="4" w:space="0" w:color="auto"/>
              <w:right w:val="single" w:sz="4" w:space="0" w:color="auto"/>
            </w:tcBorders>
            <w:shd w:val="clear" w:color="auto" w:fill="auto"/>
            <w:noWrap/>
            <w:vAlign w:val="bottom"/>
            <w:hideMark/>
          </w:tcPr>
          <w:p w:rsidR="003E41D5" w:rsidRPr="004D4EF3" w:rsidRDefault="003E41D5" w:rsidP="00CA43B7">
            <w:pPr>
              <w:widowControl w:val="0"/>
              <w:spacing w:after="0" w:line="240" w:lineRule="auto"/>
              <w:ind w:firstLine="0"/>
              <w:rPr>
                <w:rFonts w:ascii="Garamond" w:eastAsia="Times New Roman" w:hAnsi="Garamond"/>
                <w:sz w:val="16"/>
                <w:szCs w:val="16"/>
                <w:lang w:val="sq-AL"/>
              </w:rPr>
            </w:pPr>
            <w:r w:rsidRPr="004D4EF3">
              <w:rPr>
                <w:rFonts w:ascii="Garamond" w:eastAsia="Times New Roman" w:hAnsi="Garamond"/>
                <w:sz w:val="16"/>
                <w:szCs w:val="16"/>
                <w:lang w:val="sq-AL"/>
              </w:rPr>
              <w:t xml:space="preserve">VLORË          </w:t>
            </w:r>
          </w:p>
        </w:tc>
        <w:tc>
          <w:tcPr>
            <w:tcW w:w="1348" w:type="pct"/>
            <w:tcBorders>
              <w:top w:val="nil"/>
              <w:left w:val="nil"/>
              <w:bottom w:val="single" w:sz="4" w:space="0" w:color="auto"/>
              <w:right w:val="single" w:sz="4" w:space="0" w:color="auto"/>
            </w:tcBorders>
            <w:shd w:val="clear" w:color="auto" w:fill="auto"/>
            <w:noWrap/>
            <w:vAlign w:val="bottom"/>
            <w:hideMark/>
          </w:tcPr>
          <w:p w:rsidR="003E41D5" w:rsidRPr="004D4EF3" w:rsidRDefault="003E41D5" w:rsidP="00CA43B7">
            <w:pPr>
              <w:widowControl w:val="0"/>
              <w:spacing w:after="0" w:line="240" w:lineRule="auto"/>
              <w:ind w:firstLine="0"/>
              <w:jc w:val="center"/>
              <w:rPr>
                <w:rFonts w:ascii="Garamond" w:eastAsia="Times New Roman" w:hAnsi="Garamond"/>
                <w:sz w:val="16"/>
                <w:szCs w:val="16"/>
                <w:lang w:val="sq-AL"/>
              </w:rPr>
            </w:pPr>
            <w:r w:rsidRPr="004D4EF3">
              <w:rPr>
                <w:rFonts w:ascii="Garamond" w:eastAsia="Times New Roman" w:hAnsi="Garamond"/>
                <w:sz w:val="16"/>
                <w:szCs w:val="16"/>
                <w:lang w:val="sq-AL"/>
              </w:rPr>
              <w:t>39,358</w:t>
            </w:r>
          </w:p>
        </w:tc>
        <w:tc>
          <w:tcPr>
            <w:tcW w:w="1482" w:type="pct"/>
            <w:tcBorders>
              <w:top w:val="nil"/>
              <w:left w:val="nil"/>
              <w:bottom w:val="single" w:sz="4" w:space="0" w:color="auto"/>
              <w:right w:val="single" w:sz="4" w:space="0" w:color="auto"/>
            </w:tcBorders>
            <w:shd w:val="clear" w:color="auto" w:fill="auto"/>
            <w:noWrap/>
            <w:vAlign w:val="bottom"/>
            <w:hideMark/>
          </w:tcPr>
          <w:p w:rsidR="003E41D5" w:rsidRPr="004D4EF3" w:rsidRDefault="003E41D5" w:rsidP="00CA43B7">
            <w:pPr>
              <w:widowControl w:val="0"/>
              <w:spacing w:after="0" w:line="240" w:lineRule="auto"/>
              <w:ind w:firstLine="0"/>
              <w:jc w:val="center"/>
              <w:rPr>
                <w:rFonts w:ascii="Garamond" w:eastAsia="Times New Roman" w:hAnsi="Garamond"/>
                <w:sz w:val="16"/>
                <w:szCs w:val="16"/>
                <w:lang w:val="sq-AL"/>
              </w:rPr>
            </w:pPr>
            <w:r w:rsidRPr="004D4EF3">
              <w:rPr>
                <w:rFonts w:ascii="Garamond" w:eastAsia="Times New Roman" w:hAnsi="Garamond"/>
                <w:sz w:val="16"/>
                <w:szCs w:val="16"/>
                <w:lang w:val="sq-AL"/>
              </w:rPr>
              <w:t>32,508</w:t>
            </w:r>
          </w:p>
        </w:tc>
      </w:tr>
      <w:tr w:rsidR="003E41D5" w:rsidRPr="004D4EF3" w:rsidTr="00E71A61">
        <w:trPr>
          <w:trHeight w:val="56"/>
          <w:jc w:val="center"/>
        </w:trPr>
        <w:tc>
          <w:tcPr>
            <w:tcW w:w="553" w:type="pct"/>
            <w:tcBorders>
              <w:top w:val="nil"/>
              <w:left w:val="single" w:sz="4" w:space="0" w:color="auto"/>
              <w:bottom w:val="single" w:sz="4" w:space="0" w:color="auto"/>
              <w:right w:val="single" w:sz="4" w:space="0" w:color="auto"/>
            </w:tcBorders>
            <w:shd w:val="clear" w:color="auto" w:fill="auto"/>
            <w:noWrap/>
            <w:vAlign w:val="bottom"/>
            <w:hideMark/>
          </w:tcPr>
          <w:p w:rsidR="003E41D5" w:rsidRPr="004D4EF3" w:rsidRDefault="003E41D5" w:rsidP="00CA43B7">
            <w:pPr>
              <w:widowControl w:val="0"/>
              <w:spacing w:after="0" w:line="240" w:lineRule="auto"/>
              <w:ind w:firstLine="0"/>
              <w:jc w:val="center"/>
              <w:rPr>
                <w:rFonts w:ascii="Garamond" w:eastAsia="Times New Roman" w:hAnsi="Garamond"/>
                <w:sz w:val="16"/>
                <w:szCs w:val="16"/>
                <w:lang w:val="sq-AL"/>
              </w:rPr>
            </w:pPr>
            <w:r w:rsidRPr="004D4EF3">
              <w:rPr>
                <w:rFonts w:ascii="Garamond" w:eastAsia="Times New Roman" w:hAnsi="Garamond"/>
                <w:sz w:val="16"/>
                <w:szCs w:val="16"/>
                <w:lang w:val="sq-AL"/>
              </w:rPr>
              <w:t>15</w:t>
            </w:r>
          </w:p>
        </w:tc>
        <w:tc>
          <w:tcPr>
            <w:tcW w:w="1617" w:type="pct"/>
            <w:tcBorders>
              <w:top w:val="nil"/>
              <w:left w:val="nil"/>
              <w:bottom w:val="single" w:sz="4" w:space="0" w:color="auto"/>
              <w:right w:val="single" w:sz="4" w:space="0" w:color="auto"/>
            </w:tcBorders>
            <w:shd w:val="clear" w:color="auto" w:fill="auto"/>
            <w:noWrap/>
            <w:vAlign w:val="bottom"/>
            <w:hideMark/>
          </w:tcPr>
          <w:p w:rsidR="003E41D5" w:rsidRPr="004D4EF3" w:rsidRDefault="003E41D5" w:rsidP="00CA43B7">
            <w:pPr>
              <w:widowControl w:val="0"/>
              <w:spacing w:after="0" w:line="240" w:lineRule="auto"/>
              <w:ind w:firstLine="0"/>
              <w:rPr>
                <w:rFonts w:ascii="Garamond" w:eastAsia="Times New Roman" w:hAnsi="Garamond"/>
                <w:sz w:val="16"/>
                <w:szCs w:val="16"/>
                <w:lang w:val="sq-AL"/>
              </w:rPr>
            </w:pPr>
            <w:r w:rsidRPr="004D4EF3">
              <w:rPr>
                <w:rFonts w:ascii="Garamond" w:eastAsia="Times New Roman" w:hAnsi="Garamond"/>
                <w:sz w:val="16"/>
                <w:szCs w:val="16"/>
                <w:lang w:val="sq-AL"/>
              </w:rPr>
              <w:t>BERAT</w:t>
            </w:r>
          </w:p>
        </w:tc>
        <w:tc>
          <w:tcPr>
            <w:tcW w:w="1348" w:type="pct"/>
            <w:tcBorders>
              <w:top w:val="nil"/>
              <w:left w:val="nil"/>
              <w:bottom w:val="single" w:sz="4" w:space="0" w:color="auto"/>
              <w:right w:val="single" w:sz="4" w:space="0" w:color="auto"/>
            </w:tcBorders>
            <w:shd w:val="clear" w:color="auto" w:fill="auto"/>
            <w:noWrap/>
            <w:vAlign w:val="bottom"/>
            <w:hideMark/>
          </w:tcPr>
          <w:p w:rsidR="003E41D5" w:rsidRPr="004D4EF3" w:rsidRDefault="003E41D5" w:rsidP="00CA43B7">
            <w:pPr>
              <w:widowControl w:val="0"/>
              <w:spacing w:after="0" w:line="240" w:lineRule="auto"/>
              <w:ind w:firstLine="0"/>
              <w:jc w:val="center"/>
              <w:rPr>
                <w:rFonts w:ascii="Garamond" w:eastAsia="Times New Roman" w:hAnsi="Garamond"/>
                <w:sz w:val="16"/>
                <w:szCs w:val="16"/>
                <w:lang w:val="sq-AL"/>
              </w:rPr>
            </w:pPr>
            <w:r w:rsidRPr="004D4EF3">
              <w:rPr>
                <w:rFonts w:ascii="Garamond" w:eastAsia="Times New Roman" w:hAnsi="Garamond"/>
                <w:sz w:val="16"/>
                <w:szCs w:val="16"/>
                <w:lang w:val="sq-AL"/>
              </w:rPr>
              <w:t>39,129</w:t>
            </w:r>
          </w:p>
        </w:tc>
        <w:tc>
          <w:tcPr>
            <w:tcW w:w="1482" w:type="pct"/>
            <w:tcBorders>
              <w:top w:val="nil"/>
              <w:left w:val="nil"/>
              <w:bottom w:val="single" w:sz="4" w:space="0" w:color="auto"/>
              <w:right w:val="single" w:sz="4" w:space="0" w:color="auto"/>
            </w:tcBorders>
            <w:shd w:val="clear" w:color="auto" w:fill="auto"/>
            <w:noWrap/>
            <w:vAlign w:val="bottom"/>
            <w:hideMark/>
          </w:tcPr>
          <w:p w:rsidR="003E41D5" w:rsidRPr="004D4EF3" w:rsidRDefault="003E41D5" w:rsidP="00CA43B7">
            <w:pPr>
              <w:widowControl w:val="0"/>
              <w:spacing w:after="0" w:line="240" w:lineRule="auto"/>
              <w:ind w:firstLine="0"/>
              <w:jc w:val="center"/>
              <w:rPr>
                <w:rFonts w:ascii="Garamond" w:eastAsia="Times New Roman" w:hAnsi="Garamond"/>
                <w:sz w:val="16"/>
                <w:szCs w:val="16"/>
                <w:lang w:val="sq-AL"/>
              </w:rPr>
            </w:pPr>
            <w:r w:rsidRPr="004D4EF3">
              <w:rPr>
                <w:rFonts w:ascii="Garamond" w:eastAsia="Times New Roman" w:hAnsi="Garamond"/>
                <w:sz w:val="16"/>
                <w:szCs w:val="16"/>
                <w:lang w:val="sq-AL"/>
              </w:rPr>
              <w:t>32,313</w:t>
            </w:r>
          </w:p>
        </w:tc>
      </w:tr>
      <w:tr w:rsidR="003E41D5" w:rsidRPr="004D4EF3" w:rsidTr="00E71A61">
        <w:trPr>
          <w:trHeight w:val="56"/>
          <w:jc w:val="center"/>
        </w:trPr>
        <w:tc>
          <w:tcPr>
            <w:tcW w:w="553" w:type="pct"/>
            <w:tcBorders>
              <w:top w:val="nil"/>
              <w:left w:val="single" w:sz="4" w:space="0" w:color="auto"/>
              <w:bottom w:val="single" w:sz="4" w:space="0" w:color="auto"/>
              <w:right w:val="single" w:sz="4" w:space="0" w:color="auto"/>
            </w:tcBorders>
            <w:shd w:val="clear" w:color="auto" w:fill="auto"/>
            <w:noWrap/>
            <w:vAlign w:val="bottom"/>
            <w:hideMark/>
          </w:tcPr>
          <w:p w:rsidR="003E41D5" w:rsidRPr="004D4EF3" w:rsidRDefault="003E41D5" w:rsidP="00CA43B7">
            <w:pPr>
              <w:widowControl w:val="0"/>
              <w:spacing w:after="0" w:line="240" w:lineRule="auto"/>
              <w:ind w:firstLine="0"/>
              <w:jc w:val="center"/>
              <w:rPr>
                <w:rFonts w:ascii="Garamond" w:eastAsia="Times New Roman" w:hAnsi="Garamond"/>
                <w:sz w:val="16"/>
                <w:szCs w:val="16"/>
                <w:lang w:val="sq-AL"/>
              </w:rPr>
            </w:pPr>
            <w:r w:rsidRPr="004D4EF3">
              <w:rPr>
                <w:rFonts w:ascii="Garamond" w:eastAsia="Times New Roman" w:hAnsi="Garamond"/>
                <w:sz w:val="16"/>
                <w:szCs w:val="16"/>
                <w:lang w:val="sq-AL"/>
              </w:rPr>
              <w:t>16</w:t>
            </w:r>
          </w:p>
        </w:tc>
        <w:tc>
          <w:tcPr>
            <w:tcW w:w="1617" w:type="pct"/>
            <w:tcBorders>
              <w:top w:val="nil"/>
              <w:left w:val="nil"/>
              <w:bottom w:val="single" w:sz="4" w:space="0" w:color="auto"/>
              <w:right w:val="single" w:sz="4" w:space="0" w:color="auto"/>
            </w:tcBorders>
            <w:shd w:val="clear" w:color="auto" w:fill="auto"/>
            <w:noWrap/>
            <w:vAlign w:val="bottom"/>
            <w:hideMark/>
          </w:tcPr>
          <w:p w:rsidR="003E41D5" w:rsidRPr="004D4EF3" w:rsidRDefault="003E41D5" w:rsidP="00CA43B7">
            <w:pPr>
              <w:widowControl w:val="0"/>
              <w:spacing w:after="0" w:line="240" w:lineRule="auto"/>
              <w:ind w:firstLine="0"/>
              <w:rPr>
                <w:rFonts w:ascii="Garamond" w:eastAsia="Times New Roman" w:hAnsi="Garamond"/>
                <w:sz w:val="16"/>
                <w:szCs w:val="16"/>
                <w:lang w:val="sq-AL"/>
              </w:rPr>
            </w:pPr>
            <w:r w:rsidRPr="004D4EF3">
              <w:rPr>
                <w:rFonts w:ascii="Garamond" w:eastAsia="Times New Roman" w:hAnsi="Garamond"/>
                <w:sz w:val="16"/>
                <w:szCs w:val="16"/>
                <w:lang w:val="sq-AL"/>
              </w:rPr>
              <w:t>KUÇOVË</w:t>
            </w:r>
          </w:p>
        </w:tc>
        <w:tc>
          <w:tcPr>
            <w:tcW w:w="1348" w:type="pct"/>
            <w:tcBorders>
              <w:top w:val="nil"/>
              <w:left w:val="nil"/>
              <w:bottom w:val="single" w:sz="4" w:space="0" w:color="auto"/>
              <w:right w:val="single" w:sz="4" w:space="0" w:color="auto"/>
            </w:tcBorders>
            <w:shd w:val="clear" w:color="auto" w:fill="auto"/>
            <w:noWrap/>
            <w:vAlign w:val="bottom"/>
            <w:hideMark/>
          </w:tcPr>
          <w:p w:rsidR="003E41D5" w:rsidRPr="004D4EF3" w:rsidRDefault="003E41D5" w:rsidP="00CA43B7">
            <w:pPr>
              <w:widowControl w:val="0"/>
              <w:spacing w:after="0" w:line="240" w:lineRule="auto"/>
              <w:ind w:firstLine="0"/>
              <w:jc w:val="center"/>
              <w:rPr>
                <w:rFonts w:ascii="Garamond" w:eastAsia="Times New Roman" w:hAnsi="Garamond"/>
                <w:sz w:val="16"/>
                <w:szCs w:val="16"/>
                <w:lang w:val="sq-AL"/>
              </w:rPr>
            </w:pPr>
            <w:r w:rsidRPr="004D4EF3">
              <w:rPr>
                <w:rFonts w:ascii="Garamond" w:eastAsia="Times New Roman" w:hAnsi="Garamond"/>
                <w:sz w:val="16"/>
                <w:szCs w:val="16"/>
                <w:lang w:val="sq-AL"/>
              </w:rPr>
              <w:t>39,129</w:t>
            </w:r>
          </w:p>
        </w:tc>
        <w:tc>
          <w:tcPr>
            <w:tcW w:w="1482" w:type="pct"/>
            <w:tcBorders>
              <w:top w:val="nil"/>
              <w:left w:val="nil"/>
              <w:bottom w:val="single" w:sz="4" w:space="0" w:color="auto"/>
              <w:right w:val="single" w:sz="4" w:space="0" w:color="auto"/>
            </w:tcBorders>
            <w:shd w:val="clear" w:color="auto" w:fill="auto"/>
            <w:noWrap/>
            <w:vAlign w:val="bottom"/>
            <w:hideMark/>
          </w:tcPr>
          <w:p w:rsidR="003E41D5" w:rsidRPr="004D4EF3" w:rsidRDefault="003E41D5" w:rsidP="00CA43B7">
            <w:pPr>
              <w:widowControl w:val="0"/>
              <w:spacing w:after="0" w:line="240" w:lineRule="auto"/>
              <w:ind w:firstLine="0"/>
              <w:jc w:val="center"/>
              <w:rPr>
                <w:rFonts w:ascii="Garamond" w:eastAsia="Times New Roman" w:hAnsi="Garamond"/>
                <w:sz w:val="16"/>
                <w:szCs w:val="16"/>
                <w:lang w:val="sq-AL"/>
              </w:rPr>
            </w:pPr>
            <w:r w:rsidRPr="004D4EF3">
              <w:rPr>
                <w:rFonts w:ascii="Garamond" w:eastAsia="Times New Roman" w:hAnsi="Garamond"/>
                <w:sz w:val="16"/>
                <w:szCs w:val="16"/>
                <w:lang w:val="sq-AL"/>
              </w:rPr>
              <w:t>32,313</w:t>
            </w:r>
          </w:p>
        </w:tc>
      </w:tr>
      <w:tr w:rsidR="003E41D5" w:rsidRPr="004D4EF3" w:rsidTr="00E71A61">
        <w:trPr>
          <w:trHeight w:val="56"/>
          <w:jc w:val="center"/>
        </w:trPr>
        <w:tc>
          <w:tcPr>
            <w:tcW w:w="553" w:type="pct"/>
            <w:tcBorders>
              <w:top w:val="nil"/>
              <w:left w:val="single" w:sz="4" w:space="0" w:color="auto"/>
              <w:bottom w:val="single" w:sz="4" w:space="0" w:color="auto"/>
              <w:right w:val="single" w:sz="4" w:space="0" w:color="auto"/>
            </w:tcBorders>
            <w:shd w:val="clear" w:color="auto" w:fill="auto"/>
            <w:noWrap/>
            <w:vAlign w:val="bottom"/>
            <w:hideMark/>
          </w:tcPr>
          <w:p w:rsidR="003E41D5" w:rsidRPr="004D4EF3" w:rsidRDefault="003E41D5" w:rsidP="00CA43B7">
            <w:pPr>
              <w:widowControl w:val="0"/>
              <w:spacing w:after="0" w:line="240" w:lineRule="auto"/>
              <w:ind w:firstLine="0"/>
              <w:jc w:val="center"/>
              <w:rPr>
                <w:rFonts w:ascii="Garamond" w:eastAsia="Times New Roman" w:hAnsi="Garamond"/>
                <w:sz w:val="16"/>
                <w:szCs w:val="16"/>
                <w:lang w:val="sq-AL"/>
              </w:rPr>
            </w:pPr>
            <w:r w:rsidRPr="004D4EF3">
              <w:rPr>
                <w:rFonts w:ascii="Garamond" w:eastAsia="Times New Roman" w:hAnsi="Garamond"/>
                <w:sz w:val="16"/>
                <w:szCs w:val="16"/>
                <w:lang w:val="sq-AL"/>
              </w:rPr>
              <w:t>17</w:t>
            </w:r>
          </w:p>
        </w:tc>
        <w:tc>
          <w:tcPr>
            <w:tcW w:w="1617" w:type="pct"/>
            <w:tcBorders>
              <w:top w:val="nil"/>
              <w:left w:val="nil"/>
              <w:bottom w:val="single" w:sz="4" w:space="0" w:color="auto"/>
              <w:right w:val="single" w:sz="4" w:space="0" w:color="auto"/>
            </w:tcBorders>
            <w:shd w:val="clear" w:color="auto" w:fill="auto"/>
            <w:noWrap/>
            <w:vAlign w:val="bottom"/>
            <w:hideMark/>
          </w:tcPr>
          <w:p w:rsidR="003E41D5" w:rsidRPr="004D4EF3" w:rsidRDefault="003E41D5" w:rsidP="00CA43B7">
            <w:pPr>
              <w:widowControl w:val="0"/>
              <w:spacing w:after="0" w:line="240" w:lineRule="auto"/>
              <w:ind w:firstLine="0"/>
              <w:rPr>
                <w:rFonts w:ascii="Garamond" w:eastAsia="Times New Roman" w:hAnsi="Garamond"/>
                <w:sz w:val="16"/>
                <w:szCs w:val="16"/>
                <w:lang w:val="sq-AL"/>
              </w:rPr>
            </w:pPr>
            <w:r w:rsidRPr="004D4EF3">
              <w:rPr>
                <w:rFonts w:ascii="Garamond" w:eastAsia="Times New Roman" w:hAnsi="Garamond"/>
                <w:sz w:val="16"/>
                <w:szCs w:val="16"/>
                <w:lang w:val="sq-AL"/>
              </w:rPr>
              <w:t>ÇOROVODË</w:t>
            </w:r>
          </w:p>
        </w:tc>
        <w:tc>
          <w:tcPr>
            <w:tcW w:w="1348" w:type="pct"/>
            <w:tcBorders>
              <w:top w:val="nil"/>
              <w:left w:val="nil"/>
              <w:bottom w:val="single" w:sz="4" w:space="0" w:color="auto"/>
              <w:right w:val="single" w:sz="4" w:space="0" w:color="auto"/>
            </w:tcBorders>
            <w:shd w:val="clear" w:color="auto" w:fill="auto"/>
            <w:noWrap/>
            <w:vAlign w:val="bottom"/>
            <w:hideMark/>
          </w:tcPr>
          <w:p w:rsidR="003E41D5" w:rsidRPr="004D4EF3" w:rsidRDefault="003E41D5" w:rsidP="00CA43B7">
            <w:pPr>
              <w:widowControl w:val="0"/>
              <w:spacing w:after="0" w:line="240" w:lineRule="auto"/>
              <w:ind w:firstLine="0"/>
              <w:jc w:val="center"/>
              <w:rPr>
                <w:rFonts w:ascii="Garamond" w:eastAsia="Times New Roman" w:hAnsi="Garamond"/>
                <w:sz w:val="16"/>
                <w:szCs w:val="16"/>
                <w:lang w:val="sq-AL"/>
              </w:rPr>
            </w:pPr>
            <w:r w:rsidRPr="004D4EF3">
              <w:rPr>
                <w:rFonts w:ascii="Garamond" w:eastAsia="Times New Roman" w:hAnsi="Garamond"/>
                <w:sz w:val="16"/>
                <w:szCs w:val="16"/>
                <w:lang w:val="sq-AL"/>
              </w:rPr>
              <w:t>39,129</w:t>
            </w:r>
          </w:p>
        </w:tc>
        <w:tc>
          <w:tcPr>
            <w:tcW w:w="1482" w:type="pct"/>
            <w:tcBorders>
              <w:top w:val="nil"/>
              <w:left w:val="nil"/>
              <w:bottom w:val="single" w:sz="4" w:space="0" w:color="auto"/>
              <w:right w:val="single" w:sz="4" w:space="0" w:color="auto"/>
            </w:tcBorders>
            <w:shd w:val="clear" w:color="auto" w:fill="auto"/>
            <w:noWrap/>
            <w:vAlign w:val="bottom"/>
            <w:hideMark/>
          </w:tcPr>
          <w:p w:rsidR="003E41D5" w:rsidRPr="004D4EF3" w:rsidRDefault="003E41D5" w:rsidP="00CA43B7">
            <w:pPr>
              <w:widowControl w:val="0"/>
              <w:spacing w:after="0" w:line="240" w:lineRule="auto"/>
              <w:ind w:firstLine="0"/>
              <w:jc w:val="center"/>
              <w:rPr>
                <w:rFonts w:ascii="Garamond" w:eastAsia="Times New Roman" w:hAnsi="Garamond"/>
                <w:sz w:val="16"/>
                <w:szCs w:val="16"/>
                <w:lang w:val="sq-AL"/>
              </w:rPr>
            </w:pPr>
            <w:r w:rsidRPr="004D4EF3">
              <w:rPr>
                <w:rFonts w:ascii="Garamond" w:eastAsia="Times New Roman" w:hAnsi="Garamond"/>
                <w:sz w:val="16"/>
                <w:szCs w:val="16"/>
                <w:lang w:val="sq-AL"/>
              </w:rPr>
              <w:t>32,313</w:t>
            </w:r>
          </w:p>
        </w:tc>
      </w:tr>
      <w:tr w:rsidR="003E41D5" w:rsidRPr="004D4EF3" w:rsidTr="00E71A61">
        <w:trPr>
          <w:trHeight w:val="56"/>
          <w:jc w:val="center"/>
        </w:trPr>
        <w:tc>
          <w:tcPr>
            <w:tcW w:w="553" w:type="pct"/>
            <w:tcBorders>
              <w:top w:val="nil"/>
              <w:left w:val="single" w:sz="4" w:space="0" w:color="auto"/>
              <w:bottom w:val="single" w:sz="4" w:space="0" w:color="auto"/>
              <w:right w:val="single" w:sz="4" w:space="0" w:color="auto"/>
            </w:tcBorders>
            <w:shd w:val="clear" w:color="auto" w:fill="auto"/>
            <w:noWrap/>
            <w:vAlign w:val="bottom"/>
            <w:hideMark/>
          </w:tcPr>
          <w:p w:rsidR="003E41D5" w:rsidRPr="004D4EF3" w:rsidRDefault="003E41D5" w:rsidP="00CA43B7">
            <w:pPr>
              <w:widowControl w:val="0"/>
              <w:spacing w:after="0" w:line="240" w:lineRule="auto"/>
              <w:ind w:firstLine="0"/>
              <w:jc w:val="center"/>
              <w:rPr>
                <w:rFonts w:ascii="Garamond" w:eastAsia="Times New Roman" w:hAnsi="Garamond"/>
                <w:sz w:val="16"/>
                <w:szCs w:val="16"/>
                <w:lang w:val="sq-AL"/>
              </w:rPr>
            </w:pPr>
            <w:r w:rsidRPr="004D4EF3">
              <w:rPr>
                <w:rFonts w:ascii="Garamond" w:eastAsia="Times New Roman" w:hAnsi="Garamond"/>
                <w:sz w:val="16"/>
                <w:szCs w:val="16"/>
                <w:lang w:val="sq-AL"/>
              </w:rPr>
              <w:t>18</w:t>
            </w:r>
          </w:p>
        </w:tc>
        <w:tc>
          <w:tcPr>
            <w:tcW w:w="1617" w:type="pct"/>
            <w:tcBorders>
              <w:top w:val="nil"/>
              <w:left w:val="nil"/>
              <w:bottom w:val="single" w:sz="4" w:space="0" w:color="auto"/>
              <w:right w:val="single" w:sz="4" w:space="0" w:color="auto"/>
            </w:tcBorders>
            <w:shd w:val="clear" w:color="auto" w:fill="auto"/>
            <w:noWrap/>
            <w:vAlign w:val="bottom"/>
            <w:hideMark/>
          </w:tcPr>
          <w:p w:rsidR="003E41D5" w:rsidRPr="004D4EF3" w:rsidRDefault="003E41D5" w:rsidP="00CA43B7">
            <w:pPr>
              <w:widowControl w:val="0"/>
              <w:spacing w:after="0" w:line="240" w:lineRule="auto"/>
              <w:ind w:firstLine="0"/>
              <w:rPr>
                <w:rFonts w:ascii="Garamond" w:eastAsia="Times New Roman" w:hAnsi="Garamond"/>
                <w:sz w:val="16"/>
                <w:szCs w:val="16"/>
                <w:lang w:val="sq-AL"/>
              </w:rPr>
            </w:pPr>
            <w:r w:rsidRPr="004D4EF3">
              <w:rPr>
                <w:rFonts w:ascii="Garamond" w:eastAsia="Times New Roman" w:hAnsi="Garamond"/>
                <w:sz w:val="16"/>
                <w:szCs w:val="16"/>
                <w:lang w:val="sq-AL"/>
              </w:rPr>
              <w:t xml:space="preserve">PËRMET         </w:t>
            </w:r>
          </w:p>
        </w:tc>
        <w:tc>
          <w:tcPr>
            <w:tcW w:w="1348" w:type="pct"/>
            <w:tcBorders>
              <w:top w:val="nil"/>
              <w:left w:val="nil"/>
              <w:bottom w:val="single" w:sz="4" w:space="0" w:color="auto"/>
              <w:right w:val="single" w:sz="4" w:space="0" w:color="auto"/>
            </w:tcBorders>
            <w:shd w:val="clear" w:color="auto" w:fill="auto"/>
            <w:noWrap/>
            <w:vAlign w:val="bottom"/>
            <w:hideMark/>
          </w:tcPr>
          <w:p w:rsidR="003E41D5" w:rsidRPr="004D4EF3" w:rsidRDefault="003E41D5" w:rsidP="00CA43B7">
            <w:pPr>
              <w:widowControl w:val="0"/>
              <w:spacing w:after="0" w:line="240" w:lineRule="auto"/>
              <w:ind w:firstLine="0"/>
              <w:jc w:val="center"/>
              <w:rPr>
                <w:rFonts w:ascii="Garamond" w:eastAsia="Times New Roman" w:hAnsi="Garamond"/>
                <w:sz w:val="16"/>
                <w:szCs w:val="16"/>
                <w:lang w:val="sq-AL"/>
              </w:rPr>
            </w:pPr>
            <w:r w:rsidRPr="004D4EF3">
              <w:rPr>
                <w:rFonts w:ascii="Garamond" w:eastAsia="Times New Roman" w:hAnsi="Garamond"/>
                <w:sz w:val="16"/>
                <w:szCs w:val="16"/>
                <w:lang w:val="sq-AL"/>
              </w:rPr>
              <w:t>39,504</w:t>
            </w:r>
          </w:p>
        </w:tc>
        <w:tc>
          <w:tcPr>
            <w:tcW w:w="1482" w:type="pct"/>
            <w:tcBorders>
              <w:top w:val="nil"/>
              <w:left w:val="nil"/>
              <w:bottom w:val="single" w:sz="4" w:space="0" w:color="auto"/>
              <w:right w:val="single" w:sz="4" w:space="0" w:color="auto"/>
            </w:tcBorders>
            <w:shd w:val="clear" w:color="auto" w:fill="auto"/>
            <w:noWrap/>
            <w:vAlign w:val="bottom"/>
            <w:hideMark/>
          </w:tcPr>
          <w:p w:rsidR="003E41D5" w:rsidRPr="004D4EF3" w:rsidRDefault="003E41D5" w:rsidP="00CA43B7">
            <w:pPr>
              <w:widowControl w:val="0"/>
              <w:spacing w:after="0" w:line="240" w:lineRule="auto"/>
              <w:ind w:firstLine="0"/>
              <w:jc w:val="center"/>
              <w:rPr>
                <w:rFonts w:ascii="Garamond" w:eastAsia="Times New Roman" w:hAnsi="Garamond"/>
                <w:sz w:val="16"/>
                <w:szCs w:val="16"/>
                <w:lang w:val="sq-AL"/>
              </w:rPr>
            </w:pPr>
            <w:r w:rsidRPr="004D4EF3">
              <w:rPr>
                <w:rFonts w:ascii="Garamond" w:eastAsia="Times New Roman" w:hAnsi="Garamond"/>
                <w:sz w:val="16"/>
                <w:szCs w:val="16"/>
                <w:lang w:val="sq-AL"/>
              </w:rPr>
              <w:t>32,614</w:t>
            </w:r>
          </w:p>
        </w:tc>
      </w:tr>
      <w:tr w:rsidR="003E41D5" w:rsidRPr="004D4EF3" w:rsidTr="00E71A61">
        <w:trPr>
          <w:trHeight w:val="56"/>
          <w:jc w:val="center"/>
        </w:trPr>
        <w:tc>
          <w:tcPr>
            <w:tcW w:w="553" w:type="pct"/>
            <w:tcBorders>
              <w:top w:val="nil"/>
              <w:left w:val="single" w:sz="4" w:space="0" w:color="auto"/>
              <w:bottom w:val="single" w:sz="4" w:space="0" w:color="auto"/>
              <w:right w:val="single" w:sz="4" w:space="0" w:color="auto"/>
            </w:tcBorders>
            <w:shd w:val="clear" w:color="auto" w:fill="auto"/>
            <w:noWrap/>
            <w:vAlign w:val="bottom"/>
            <w:hideMark/>
          </w:tcPr>
          <w:p w:rsidR="003E41D5" w:rsidRPr="004D4EF3" w:rsidRDefault="003E41D5" w:rsidP="00CA43B7">
            <w:pPr>
              <w:widowControl w:val="0"/>
              <w:spacing w:after="0" w:line="240" w:lineRule="auto"/>
              <w:ind w:firstLine="0"/>
              <w:jc w:val="center"/>
              <w:rPr>
                <w:rFonts w:ascii="Garamond" w:eastAsia="Times New Roman" w:hAnsi="Garamond"/>
                <w:sz w:val="16"/>
                <w:szCs w:val="16"/>
                <w:lang w:val="sq-AL"/>
              </w:rPr>
            </w:pPr>
            <w:r w:rsidRPr="004D4EF3">
              <w:rPr>
                <w:rFonts w:ascii="Garamond" w:eastAsia="Times New Roman" w:hAnsi="Garamond"/>
                <w:sz w:val="16"/>
                <w:szCs w:val="16"/>
                <w:lang w:val="sq-AL"/>
              </w:rPr>
              <w:t>19</w:t>
            </w:r>
          </w:p>
        </w:tc>
        <w:tc>
          <w:tcPr>
            <w:tcW w:w="1617" w:type="pct"/>
            <w:tcBorders>
              <w:top w:val="nil"/>
              <w:left w:val="nil"/>
              <w:bottom w:val="single" w:sz="4" w:space="0" w:color="auto"/>
              <w:right w:val="single" w:sz="4" w:space="0" w:color="auto"/>
            </w:tcBorders>
            <w:shd w:val="clear" w:color="auto" w:fill="auto"/>
            <w:noWrap/>
            <w:vAlign w:val="bottom"/>
            <w:hideMark/>
          </w:tcPr>
          <w:p w:rsidR="003E41D5" w:rsidRPr="004D4EF3" w:rsidRDefault="003E41D5" w:rsidP="00CA43B7">
            <w:pPr>
              <w:widowControl w:val="0"/>
              <w:spacing w:after="0" w:line="240" w:lineRule="auto"/>
              <w:ind w:firstLine="0"/>
              <w:rPr>
                <w:rFonts w:ascii="Garamond" w:eastAsia="Times New Roman" w:hAnsi="Garamond"/>
                <w:sz w:val="16"/>
                <w:szCs w:val="16"/>
                <w:lang w:val="sq-AL"/>
              </w:rPr>
            </w:pPr>
            <w:r w:rsidRPr="004D4EF3">
              <w:rPr>
                <w:rFonts w:ascii="Garamond" w:eastAsia="Times New Roman" w:hAnsi="Garamond"/>
                <w:sz w:val="16"/>
                <w:szCs w:val="16"/>
                <w:lang w:val="sq-AL"/>
              </w:rPr>
              <w:t xml:space="preserve">TEPELENË      </w:t>
            </w:r>
          </w:p>
        </w:tc>
        <w:tc>
          <w:tcPr>
            <w:tcW w:w="1348" w:type="pct"/>
            <w:tcBorders>
              <w:top w:val="nil"/>
              <w:left w:val="nil"/>
              <w:bottom w:val="single" w:sz="4" w:space="0" w:color="auto"/>
              <w:right w:val="single" w:sz="4" w:space="0" w:color="auto"/>
            </w:tcBorders>
            <w:shd w:val="clear" w:color="auto" w:fill="auto"/>
            <w:noWrap/>
            <w:vAlign w:val="bottom"/>
            <w:hideMark/>
          </w:tcPr>
          <w:p w:rsidR="003E41D5" w:rsidRPr="004D4EF3" w:rsidRDefault="003E41D5" w:rsidP="00CA43B7">
            <w:pPr>
              <w:widowControl w:val="0"/>
              <w:spacing w:after="0" w:line="240" w:lineRule="auto"/>
              <w:ind w:firstLine="0"/>
              <w:jc w:val="center"/>
              <w:rPr>
                <w:rFonts w:ascii="Garamond" w:eastAsia="Times New Roman" w:hAnsi="Garamond"/>
                <w:sz w:val="16"/>
                <w:szCs w:val="16"/>
                <w:lang w:val="sq-AL"/>
              </w:rPr>
            </w:pPr>
            <w:r w:rsidRPr="004D4EF3">
              <w:rPr>
                <w:rFonts w:ascii="Garamond" w:eastAsia="Times New Roman" w:hAnsi="Garamond"/>
                <w:sz w:val="16"/>
                <w:szCs w:val="16"/>
                <w:lang w:val="sq-AL"/>
              </w:rPr>
              <w:t>39,504</w:t>
            </w:r>
          </w:p>
        </w:tc>
        <w:tc>
          <w:tcPr>
            <w:tcW w:w="1482" w:type="pct"/>
            <w:tcBorders>
              <w:top w:val="nil"/>
              <w:left w:val="nil"/>
              <w:bottom w:val="single" w:sz="4" w:space="0" w:color="auto"/>
              <w:right w:val="single" w:sz="4" w:space="0" w:color="auto"/>
            </w:tcBorders>
            <w:shd w:val="clear" w:color="auto" w:fill="auto"/>
            <w:noWrap/>
            <w:vAlign w:val="bottom"/>
            <w:hideMark/>
          </w:tcPr>
          <w:p w:rsidR="003E41D5" w:rsidRPr="004D4EF3" w:rsidRDefault="003E41D5" w:rsidP="00CA43B7">
            <w:pPr>
              <w:widowControl w:val="0"/>
              <w:spacing w:after="0" w:line="240" w:lineRule="auto"/>
              <w:ind w:firstLine="0"/>
              <w:jc w:val="center"/>
              <w:rPr>
                <w:rFonts w:ascii="Garamond" w:eastAsia="Times New Roman" w:hAnsi="Garamond"/>
                <w:sz w:val="16"/>
                <w:szCs w:val="16"/>
                <w:lang w:val="sq-AL"/>
              </w:rPr>
            </w:pPr>
            <w:r w:rsidRPr="004D4EF3">
              <w:rPr>
                <w:rFonts w:ascii="Garamond" w:eastAsia="Times New Roman" w:hAnsi="Garamond"/>
                <w:sz w:val="16"/>
                <w:szCs w:val="16"/>
                <w:lang w:val="sq-AL"/>
              </w:rPr>
              <w:t>32,614</w:t>
            </w:r>
          </w:p>
        </w:tc>
      </w:tr>
      <w:tr w:rsidR="003E41D5" w:rsidRPr="004D4EF3" w:rsidTr="00E71A61">
        <w:trPr>
          <w:trHeight w:val="56"/>
          <w:jc w:val="center"/>
        </w:trPr>
        <w:tc>
          <w:tcPr>
            <w:tcW w:w="553" w:type="pct"/>
            <w:tcBorders>
              <w:top w:val="nil"/>
              <w:left w:val="single" w:sz="4" w:space="0" w:color="auto"/>
              <w:bottom w:val="single" w:sz="4" w:space="0" w:color="auto"/>
              <w:right w:val="single" w:sz="4" w:space="0" w:color="auto"/>
            </w:tcBorders>
            <w:shd w:val="clear" w:color="auto" w:fill="auto"/>
            <w:noWrap/>
            <w:vAlign w:val="bottom"/>
            <w:hideMark/>
          </w:tcPr>
          <w:p w:rsidR="003E41D5" w:rsidRPr="004D4EF3" w:rsidRDefault="003E41D5" w:rsidP="00CA43B7">
            <w:pPr>
              <w:widowControl w:val="0"/>
              <w:spacing w:after="0" w:line="240" w:lineRule="auto"/>
              <w:ind w:firstLine="0"/>
              <w:jc w:val="center"/>
              <w:rPr>
                <w:rFonts w:ascii="Garamond" w:eastAsia="Times New Roman" w:hAnsi="Garamond"/>
                <w:sz w:val="16"/>
                <w:szCs w:val="16"/>
                <w:lang w:val="sq-AL"/>
              </w:rPr>
            </w:pPr>
            <w:r w:rsidRPr="004D4EF3">
              <w:rPr>
                <w:rFonts w:ascii="Garamond" w:eastAsia="Times New Roman" w:hAnsi="Garamond"/>
                <w:sz w:val="16"/>
                <w:szCs w:val="16"/>
                <w:lang w:val="sq-AL"/>
              </w:rPr>
              <w:t>20</w:t>
            </w:r>
          </w:p>
        </w:tc>
        <w:tc>
          <w:tcPr>
            <w:tcW w:w="1617" w:type="pct"/>
            <w:tcBorders>
              <w:top w:val="nil"/>
              <w:left w:val="nil"/>
              <w:bottom w:val="single" w:sz="4" w:space="0" w:color="auto"/>
              <w:right w:val="single" w:sz="4" w:space="0" w:color="auto"/>
            </w:tcBorders>
            <w:shd w:val="clear" w:color="auto" w:fill="auto"/>
            <w:noWrap/>
            <w:vAlign w:val="bottom"/>
            <w:hideMark/>
          </w:tcPr>
          <w:p w:rsidR="003E41D5" w:rsidRPr="004D4EF3" w:rsidRDefault="003E41D5" w:rsidP="00CA43B7">
            <w:pPr>
              <w:widowControl w:val="0"/>
              <w:spacing w:after="0" w:line="240" w:lineRule="auto"/>
              <w:ind w:firstLine="0"/>
              <w:rPr>
                <w:rFonts w:ascii="Garamond" w:eastAsia="Times New Roman" w:hAnsi="Garamond"/>
                <w:sz w:val="16"/>
                <w:szCs w:val="16"/>
                <w:lang w:val="sq-AL"/>
              </w:rPr>
            </w:pPr>
            <w:r w:rsidRPr="004D4EF3">
              <w:rPr>
                <w:rFonts w:ascii="Garamond" w:eastAsia="Times New Roman" w:hAnsi="Garamond"/>
                <w:sz w:val="16"/>
                <w:szCs w:val="16"/>
                <w:lang w:val="sq-AL"/>
              </w:rPr>
              <w:t>GJIROKASTËR</w:t>
            </w:r>
          </w:p>
        </w:tc>
        <w:tc>
          <w:tcPr>
            <w:tcW w:w="1348" w:type="pct"/>
            <w:tcBorders>
              <w:top w:val="nil"/>
              <w:left w:val="nil"/>
              <w:bottom w:val="single" w:sz="4" w:space="0" w:color="auto"/>
              <w:right w:val="single" w:sz="4" w:space="0" w:color="auto"/>
            </w:tcBorders>
            <w:shd w:val="clear" w:color="auto" w:fill="auto"/>
            <w:noWrap/>
            <w:vAlign w:val="bottom"/>
            <w:hideMark/>
          </w:tcPr>
          <w:p w:rsidR="003E41D5" w:rsidRPr="004D4EF3" w:rsidRDefault="003E41D5" w:rsidP="00CA43B7">
            <w:pPr>
              <w:widowControl w:val="0"/>
              <w:spacing w:after="0" w:line="240" w:lineRule="auto"/>
              <w:ind w:firstLine="0"/>
              <w:jc w:val="center"/>
              <w:rPr>
                <w:rFonts w:ascii="Garamond" w:eastAsia="Times New Roman" w:hAnsi="Garamond"/>
                <w:sz w:val="16"/>
                <w:szCs w:val="16"/>
                <w:lang w:val="sq-AL"/>
              </w:rPr>
            </w:pPr>
            <w:r w:rsidRPr="004D4EF3">
              <w:rPr>
                <w:rFonts w:ascii="Garamond" w:eastAsia="Times New Roman" w:hAnsi="Garamond"/>
                <w:sz w:val="16"/>
                <w:szCs w:val="16"/>
                <w:lang w:val="sq-AL"/>
              </w:rPr>
              <w:t>39,504</w:t>
            </w:r>
          </w:p>
        </w:tc>
        <w:tc>
          <w:tcPr>
            <w:tcW w:w="1482" w:type="pct"/>
            <w:tcBorders>
              <w:top w:val="nil"/>
              <w:left w:val="nil"/>
              <w:bottom w:val="single" w:sz="4" w:space="0" w:color="auto"/>
              <w:right w:val="single" w:sz="4" w:space="0" w:color="auto"/>
            </w:tcBorders>
            <w:shd w:val="clear" w:color="auto" w:fill="auto"/>
            <w:noWrap/>
            <w:vAlign w:val="bottom"/>
            <w:hideMark/>
          </w:tcPr>
          <w:p w:rsidR="003E41D5" w:rsidRPr="004D4EF3" w:rsidRDefault="003E41D5" w:rsidP="00CA43B7">
            <w:pPr>
              <w:widowControl w:val="0"/>
              <w:spacing w:after="0" w:line="240" w:lineRule="auto"/>
              <w:ind w:firstLine="0"/>
              <w:jc w:val="center"/>
              <w:rPr>
                <w:rFonts w:ascii="Garamond" w:eastAsia="Times New Roman" w:hAnsi="Garamond"/>
                <w:sz w:val="16"/>
                <w:szCs w:val="16"/>
                <w:lang w:val="sq-AL"/>
              </w:rPr>
            </w:pPr>
            <w:r w:rsidRPr="004D4EF3">
              <w:rPr>
                <w:rFonts w:ascii="Garamond" w:eastAsia="Times New Roman" w:hAnsi="Garamond"/>
                <w:sz w:val="16"/>
                <w:szCs w:val="16"/>
                <w:lang w:val="sq-AL"/>
              </w:rPr>
              <w:t>32,614</w:t>
            </w:r>
          </w:p>
        </w:tc>
      </w:tr>
      <w:tr w:rsidR="003E41D5" w:rsidRPr="004D4EF3" w:rsidTr="00E71A61">
        <w:trPr>
          <w:trHeight w:val="56"/>
          <w:jc w:val="center"/>
        </w:trPr>
        <w:tc>
          <w:tcPr>
            <w:tcW w:w="553" w:type="pct"/>
            <w:tcBorders>
              <w:top w:val="nil"/>
              <w:left w:val="single" w:sz="4" w:space="0" w:color="auto"/>
              <w:bottom w:val="single" w:sz="4" w:space="0" w:color="auto"/>
              <w:right w:val="single" w:sz="4" w:space="0" w:color="auto"/>
            </w:tcBorders>
            <w:shd w:val="clear" w:color="auto" w:fill="auto"/>
            <w:noWrap/>
            <w:vAlign w:val="bottom"/>
            <w:hideMark/>
          </w:tcPr>
          <w:p w:rsidR="003E41D5" w:rsidRPr="004D4EF3" w:rsidRDefault="003E41D5" w:rsidP="00CA43B7">
            <w:pPr>
              <w:widowControl w:val="0"/>
              <w:spacing w:after="0" w:line="240" w:lineRule="auto"/>
              <w:ind w:firstLine="0"/>
              <w:jc w:val="center"/>
              <w:rPr>
                <w:rFonts w:ascii="Garamond" w:eastAsia="Times New Roman" w:hAnsi="Garamond"/>
                <w:sz w:val="16"/>
                <w:szCs w:val="16"/>
                <w:lang w:val="sq-AL"/>
              </w:rPr>
            </w:pPr>
            <w:r w:rsidRPr="004D4EF3">
              <w:rPr>
                <w:rFonts w:ascii="Garamond" w:eastAsia="Times New Roman" w:hAnsi="Garamond"/>
                <w:sz w:val="16"/>
                <w:szCs w:val="16"/>
                <w:lang w:val="sq-AL"/>
              </w:rPr>
              <w:t>21</w:t>
            </w:r>
          </w:p>
        </w:tc>
        <w:tc>
          <w:tcPr>
            <w:tcW w:w="1617" w:type="pct"/>
            <w:tcBorders>
              <w:top w:val="nil"/>
              <w:left w:val="nil"/>
              <w:bottom w:val="single" w:sz="4" w:space="0" w:color="auto"/>
              <w:right w:val="single" w:sz="4" w:space="0" w:color="auto"/>
            </w:tcBorders>
            <w:shd w:val="clear" w:color="000000" w:fill="FFFFFF"/>
            <w:noWrap/>
            <w:vAlign w:val="bottom"/>
            <w:hideMark/>
          </w:tcPr>
          <w:p w:rsidR="003E41D5" w:rsidRPr="004D4EF3" w:rsidRDefault="003E41D5" w:rsidP="00CA43B7">
            <w:pPr>
              <w:widowControl w:val="0"/>
              <w:spacing w:after="0" w:line="240" w:lineRule="auto"/>
              <w:ind w:firstLine="0"/>
              <w:rPr>
                <w:rFonts w:ascii="Garamond" w:eastAsia="Times New Roman" w:hAnsi="Garamond"/>
                <w:sz w:val="16"/>
                <w:szCs w:val="16"/>
                <w:lang w:val="sq-AL"/>
              </w:rPr>
            </w:pPr>
            <w:r w:rsidRPr="004D4EF3">
              <w:rPr>
                <w:rFonts w:ascii="Garamond" w:eastAsia="Times New Roman" w:hAnsi="Garamond"/>
                <w:sz w:val="16"/>
                <w:szCs w:val="16"/>
                <w:lang w:val="sq-AL"/>
              </w:rPr>
              <w:t xml:space="preserve">SARANDË      </w:t>
            </w:r>
          </w:p>
        </w:tc>
        <w:tc>
          <w:tcPr>
            <w:tcW w:w="1348" w:type="pct"/>
            <w:tcBorders>
              <w:top w:val="nil"/>
              <w:left w:val="nil"/>
              <w:bottom w:val="single" w:sz="4" w:space="0" w:color="auto"/>
              <w:right w:val="single" w:sz="4" w:space="0" w:color="auto"/>
            </w:tcBorders>
            <w:shd w:val="clear" w:color="auto" w:fill="auto"/>
            <w:noWrap/>
            <w:vAlign w:val="bottom"/>
            <w:hideMark/>
          </w:tcPr>
          <w:p w:rsidR="003E41D5" w:rsidRPr="004D4EF3" w:rsidRDefault="003E41D5" w:rsidP="00CA43B7">
            <w:pPr>
              <w:widowControl w:val="0"/>
              <w:spacing w:after="0" w:line="240" w:lineRule="auto"/>
              <w:ind w:firstLine="0"/>
              <w:jc w:val="center"/>
              <w:rPr>
                <w:rFonts w:ascii="Garamond" w:eastAsia="Times New Roman" w:hAnsi="Garamond"/>
                <w:sz w:val="16"/>
                <w:szCs w:val="16"/>
                <w:lang w:val="sq-AL"/>
              </w:rPr>
            </w:pPr>
            <w:r w:rsidRPr="004D4EF3">
              <w:rPr>
                <w:rFonts w:ascii="Garamond" w:eastAsia="Times New Roman" w:hAnsi="Garamond"/>
                <w:sz w:val="16"/>
                <w:szCs w:val="16"/>
                <w:lang w:val="sq-AL"/>
              </w:rPr>
              <w:t>39,655</w:t>
            </w:r>
          </w:p>
        </w:tc>
        <w:tc>
          <w:tcPr>
            <w:tcW w:w="1482" w:type="pct"/>
            <w:tcBorders>
              <w:top w:val="nil"/>
              <w:left w:val="nil"/>
              <w:bottom w:val="single" w:sz="4" w:space="0" w:color="auto"/>
              <w:right w:val="single" w:sz="4" w:space="0" w:color="auto"/>
            </w:tcBorders>
            <w:shd w:val="clear" w:color="auto" w:fill="auto"/>
            <w:noWrap/>
            <w:vAlign w:val="bottom"/>
            <w:hideMark/>
          </w:tcPr>
          <w:p w:rsidR="003E41D5" w:rsidRPr="004D4EF3" w:rsidRDefault="003E41D5" w:rsidP="00CA43B7">
            <w:pPr>
              <w:widowControl w:val="0"/>
              <w:spacing w:after="0" w:line="240" w:lineRule="auto"/>
              <w:ind w:firstLine="0"/>
              <w:jc w:val="center"/>
              <w:rPr>
                <w:rFonts w:ascii="Garamond" w:eastAsia="Times New Roman" w:hAnsi="Garamond"/>
                <w:sz w:val="16"/>
                <w:szCs w:val="16"/>
                <w:lang w:val="sq-AL"/>
              </w:rPr>
            </w:pPr>
            <w:r w:rsidRPr="004D4EF3">
              <w:rPr>
                <w:rFonts w:ascii="Garamond" w:eastAsia="Times New Roman" w:hAnsi="Garamond"/>
                <w:sz w:val="16"/>
                <w:szCs w:val="16"/>
                <w:lang w:val="sq-AL"/>
              </w:rPr>
              <w:t>32,739</w:t>
            </w:r>
          </w:p>
        </w:tc>
      </w:tr>
      <w:tr w:rsidR="003E41D5" w:rsidRPr="004D4EF3" w:rsidTr="00E71A61">
        <w:trPr>
          <w:trHeight w:val="56"/>
          <w:jc w:val="center"/>
        </w:trPr>
        <w:tc>
          <w:tcPr>
            <w:tcW w:w="553" w:type="pct"/>
            <w:tcBorders>
              <w:top w:val="nil"/>
              <w:left w:val="single" w:sz="4" w:space="0" w:color="auto"/>
              <w:bottom w:val="single" w:sz="4" w:space="0" w:color="auto"/>
              <w:right w:val="single" w:sz="4" w:space="0" w:color="auto"/>
            </w:tcBorders>
            <w:shd w:val="clear" w:color="auto" w:fill="auto"/>
            <w:noWrap/>
            <w:vAlign w:val="bottom"/>
            <w:hideMark/>
          </w:tcPr>
          <w:p w:rsidR="003E41D5" w:rsidRPr="004D4EF3" w:rsidRDefault="003E41D5" w:rsidP="00CA43B7">
            <w:pPr>
              <w:widowControl w:val="0"/>
              <w:spacing w:after="0" w:line="240" w:lineRule="auto"/>
              <w:ind w:firstLine="0"/>
              <w:jc w:val="center"/>
              <w:rPr>
                <w:rFonts w:ascii="Garamond" w:eastAsia="Times New Roman" w:hAnsi="Garamond"/>
                <w:sz w:val="16"/>
                <w:szCs w:val="16"/>
                <w:lang w:val="sq-AL"/>
              </w:rPr>
            </w:pPr>
            <w:r w:rsidRPr="004D4EF3">
              <w:rPr>
                <w:rFonts w:ascii="Garamond" w:eastAsia="Times New Roman" w:hAnsi="Garamond"/>
                <w:sz w:val="16"/>
                <w:szCs w:val="16"/>
                <w:lang w:val="sq-AL"/>
              </w:rPr>
              <w:t>22</w:t>
            </w:r>
          </w:p>
        </w:tc>
        <w:tc>
          <w:tcPr>
            <w:tcW w:w="1617" w:type="pct"/>
            <w:tcBorders>
              <w:top w:val="nil"/>
              <w:left w:val="nil"/>
              <w:bottom w:val="single" w:sz="4" w:space="0" w:color="auto"/>
              <w:right w:val="single" w:sz="4" w:space="0" w:color="auto"/>
            </w:tcBorders>
            <w:shd w:val="clear" w:color="000000" w:fill="FFFFFF"/>
            <w:noWrap/>
            <w:vAlign w:val="bottom"/>
            <w:hideMark/>
          </w:tcPr>
          <w:p w:rsidR="003E41D5" w:rsidRPr="004D4EF3" w:rsidRDefault="003E41D5" w:rsidP="00CA43B7">
            <w:pPr>
              <w:widowControl w:val="0"/>
              <w:spacing w:after="0" w:line="240" w:lineRule="auto"/>
              <w:ind w:firstLine="0"/>
              <w:rPr>
                <w:rFonts w:ascii="Garamond" w:eastAsia="Times New Roman" w:hAnsi="Garamond"/>
                <w:sz w:val="16"/>
                <w:szCs w:val="16"/>
                <w:lang w:val="sq-AL"/>
              </w:rPr>
            </w:pPr>
            <w:r w:rsidRPr="004D4EF3">
              <w:rPr>
                <w:rFonts w:ascii="Garamond" w:eastAsia="Times New Roman" w:hAnsi="Garamond"/>
                <w:sz w:val="16"/>
                <w:szCs w:val="16"/>
                <w:lang w:val="sq-AL"/>
              </w:rPr>
              <w:t>KRUJË</w:t>
            </w:r>
          </w:p>
        </w:tc>
        <w:tc>
          <w:tcPr>
            <w:tcW w:w="1348" w:type="pct"/>
            <w:tcBorders>
              <w:top w:val="nil"/>
              <w:left w:val="nil"/>
              <w:bottom w:val="single" w:sz="4" w:space="0" w:color="auto"/>
              <w:right w:val="single" w:sz="4" w:space="0" w:color="auto"/>
            </w:tcBorders>
            <w:shd w:val="clear" w:color="auto" w:fill="auto"/>
            <w:noWrap/>
            <w:vAlign w:val="bottom"/>
            <w:hideMark/>
          </w:tcPr>
          <w:p w:rsidR="003E41D5" w:rsidRPr="004D4EF3" w:rsidRDefault="003E41D5" w:rsidP="00CA43B7">
            <w:pPr>
              <w:widowControl w:val="0"/>
              <w:spacing w:after="0" w:line="240" w:lineRule="auto"/>
              <w:ind w:firstLine="0"/>
              <w:jc w:val="center"/>
              <w:rPr>
                <w:rFonts w:ascii="Garamond" w:eastAsia="Times New Roman" w:hAnsi="Garamond"/>
                <w:sz w:val="16"/>
                <w:szCs w:val="16"/>
                <w:lang w:val="sq-AL"/>
              </w:rPr>
            </w:pPr>
            <w:r w:rsidRPr="004D4EF3">
              <w:rPr>
                <w:rFonts w:ascii="Garamond" w:eastAsia="Times New Roman" w:hAnsi="Garamond"/>
                <w:sz w:val="16"/>
                <w:szCs w:val="16"/>
                <w:lang w:val="sq-AL"/>
              </w:rPr>
              <w:t>39,377</w:t>
            </w:r>
          </w:p>
        </w:tc>
        <w:tc>
          <w:tcPr>
            <w:tcW w:w="1482" w:type="pct"/>
            <w:tcBorders>
              <w:top w:val="nil"/>
              <w:left w:val="nil"/>
              <w:bottom w:val="single" w:sz="4" w:space="0" w:color="auto"/>
              <w:right w:val="single" w:sz="4" w:space="0" w:color="auto"/>
            </w:tcBorders>
            <w:shd w:val="clear" w:color="auto" w:fill="auto"/>
            <w:noWrap/>
            <w:vAlign w:val="bottom"/>
            <w:hideMark/>
          </w:tcPr>
          <w:p w:rsidR="003E41D5" w:rsidRPr="004D4EF3" w:rsidRDefault="003E41D5" w:rsidP="00CA43B7">
            <w:pPr>
              <w:widowControl w:val="0"/>
              <w:spacing w:after="0" w:line="240" w:lineRule="auto"/>
              <w:ind w:firstLine="0"/>
              <w:jc w:val="center"/>
              <w:rPr>
                <w:rFonts w:ascii="Garamond" w:eastAsia="Times New Roman" w:hAnsi="Garamond"/>
                <w:sz w:val="16"/>
                <w:szCs w:val="16"/>
                <w:lang w:val="sq-AL"/>
              </w:rPr>
            </w:pPr>
            <w:r w:rsidRPr="004D4EF3">
              <w:rPr>
                <w:rFonts w:ascii="Garamond" w:eastAsia="Times New Roman" w:hAnsi="Garamond"/>
                <w:sz w:val="16"/>
                <w:szCs w:val="16"/>
                <w:lang w:val="sq-AL"/>
              </w:rPr>
              <w:t>32,510</w:t>
            </w:r>
          </w:p>
        </w:tc>
      </w:tr>
      <w:tr w:rsidR="003E41D5" w:rsidRPr="004D4EF3" w:rsidTr="00E71A61">
        <w:trPr>
          <w:trHeight w:val="56"/>
          <w:jc w:val="center"/>
        </w:trPr>
        <w:tc>
          <w:tcPr>
            <w:tcW w:w="553" w:type="pct"/>
            <w:tcBorders>
              <w:top w:val="nil"/>
              <w:left w:val="single" w:sz="4" w:space="0" w:color="auto"/>
              <w:bottom w:val="single" w:sz="4" w:space="0" w:color="auto"/>
              <w:right w:val="single" w:sz="4" w:space="0" w:color="auto"/>
            </w:tcBorders>
            <w:shd w:val="clear" w:color="auto" w:fill="auto"/>
            <w:noWrap/>
            <w:vAlign w:val="bottom"/>
            <w:hideMark/>
          </w:tcPr>
          <w:p w:rsidR="003E41D5" w:rsidRPr="004D4EF3" w:rsidRDefault="003E41D5" w:rsidP="00CA43B7">
            <w:pPr>
              <w:widowControl w:val="0"/>
              <w:spacing w:after="0" w:line="240" w:lineRule="auto"/>
              <w:ind w:firstLine="0"/>
              <w:jc w:val="center"/>
              <w:rPr>
                <w:rFonts w:ascii="Garamond" w:eastAsia="Times New Roman" w:hAnsi="Garamond"/>
                <w:sz w:val="16"/>
                <w:szCs w:val="16"/>
                <w:lang w:val="sq-AL"/>
              </w:rPr>
            </w:pPr>
            <w:r w:rsidRPr="004D4EF3">
              <w:rPr>
                <w:rFonts w:ascii="Garamond" w:eastAsia="Times New Roman" w:hAnsi="Garamond"/>
                <w:sz w:val="16"/>
                <w:szCs w:val="16"/>
                <w:lang w:val="sq-AL"/>
              </w:rPr>
              <w:t>23</w:t>
            </w:r>
          </w:p>
        </w:tc>
        <w:tc>
          <w:tcPr>
            <w:tcW w:w="1617" w:type="pct"/>
            <w:tcBorders>
              <w:top w:val="nil"/>
              <w:left w:val="nil"/>
              <w:bottom w:val="single" w:sz="4" w:space="0" w:color="auto"/>
              <w:right w:val="single" w:sz="4" w:space="0" w:color="auto"/>
            </w:tcBorders>
            <w:shd w:val="clear" w:color="000000" w:fill="FFFFFF"/>
            <w:noWrap/>
            <w:vAlign w:val="bottom"/>
            <w:hideMark/>
          </w:tcPr>
          <w:p w:rsidR="003E41D5" w:rsidRPr="004D4EF3" w:rsidRDefault="003E41D5" w:rsidP="00CA43B7">
            <w:pPr>
              <w:widowControl w:val="0"/>
              <w:spacing w:after="0" w:line="240" w:lineRule="auto"/>
              <w:ind w:firstLine="0"/>
              <w:rPr>
                <w:rFonts w:ascii="Garamond" w:eastAsia="Times New Roman" w:hAnsi="Garamond"/>
                <w:sz w:val="16"/>
                <w:szCs w:val="16"/>
                <w:lang w:val="sq-AL"/>
              </w:rPr>
            </w:pPr>
            <w:r w:rsidRPr="004D4EF3">
              <w:rPr>
                <w:rFonts w:ascii="Garamond" w:eastAsia="Times New Roman" w:hAnsi="Garamond"/>
                <w:sz w:val="16"/>
                <w:szCs w:val="16"/>
                <w:lang w:val="sq-AL"/>
              </w:rPr>
              <w:t>LAÇ</w:t>
            </w:r>
          </w:p>
        </w:tc>
        <w:tc>
          <w:tcPr>
            <w:tcW w:w="1348" w:type="pct"/>
            <w:tcBorders>
              <w:top w:val="nil"/>
              <w:left w:val="nil"/>
              <w:bottom w:val="single" w:sz="4" w:space="0" w:color="auto"/>
              <w:right w:val="single" w:sz="4" w:space="0" w:color="auto"/>
            </w:tcBorders>
            <w:shd w:val="clear" w:color="auto" w:fill="auto"/>
            <w:noWrap/>
            <w:vAlign w:val="bottom"/>
            <w:hideMark/>
          </w:tcPr>
          <w:p w:rsidR="003E41D5" w:rsidRPr="004D4EF3" w:rsidRDefault="003E41D5" w:rsidP="00CA43B7">
            <w:pPr>
              <w:widowControl w:val="0"/>
              <w:spacing w:after="0" w:line="240" w:lineRule="auto"/>
              <w:ind w:firstLine="0"/>
              <w:jc w:val="center"/>
              <w:rPr>
                <w:rFonts w:ascii="Garamond" w:eastAsia="Times New Roman" w:hAnsi="Garamond"/>
                <w:sz w:val="16"/>
                <w:szCs w:val="16"/>
                <w:lang w:val="sq-AL"/>
              </w:rPr>
            </w:pPr>
            <w:r w:rsidRPr="004D4EF3">
              <w:rPr>
                <w:rFonts w:ascii="Garamond" w:eastAsia="Times New Roman" w:hAnsi="Garamond"/>
                <w:sz w:val="16"/>
                <w:szCs w:val="16"/>
                <w:lang w:val="sq-AL"/>
              </w:rPr>
              <w:t>39,288</w:t>
            </w:r>
          </w:p>
        </w:tc>
        <w:tc>
          <w:tcPr>
            <w:tcW w:w="1482" w:type="pct"/>
            <w:tcBorders>
              <w:top w:val="nil"/>
              <w:left w:val="nil"/>
              <w:bottom w:val="single" w:sz="4" w:space="0" w:color="auto"/>
              <w:right w:val="single" w:sz="4" w:space="0" w:color="auto"/>
            </w:tcBorders>
            <w:shd w:val="clear" w:color="auto" w:fill="auto"/>
            <w:noWrap/>
            <w:vAlign w:val="bottom"/>
            <w:hideMark/>
          </w:tcPr>
          <w:p w:rsidR="003E41D5" w:rsidRPr="004D4EF3" w:rsidRDefault="003E41D5" w:rsidP="00CA43B7">
            <w:pPr>
              <w:widowControl w:val="0"/>
              <w:spacing w:after="0" w:line="240" w:lineRule="auto"/>
              <w:ind w:firstLine="0"/>
              <w:jc w:val="center"/>
              <w:rPr>
                <w:rFonts w:ascii="Garamond" w:eastAsia="Times New Roman" w:hAnsi="Garamond"/>
                <w:sz w:val="16"/>
                <w:szCs w:val="16"/>
                <w:lang w:val="sq-AL"/>
              </w:rPr>
            </w:pPr>
            <w:r w:rsidRPr="004D4EF3">
              <w:rPr>
                <w:rFonts w:ascii="Garamond" w:eastAsia="Times New Roman" w:hAnsi="Garamond"/>
                <w:sz w:val="16"/>
                <w:szCs w:val="16"/>
                <w:lang w:val="sq-AL"/>
              </w:rPr>
              <w:t>32,436</w:t>
            </w:r>
          </w:p>
        </w:tc>
      </w:tr>
      <w:tr w:rsidR="003E41D5" w:rsidRPr="004D4EF3" w:rsidTr="00E71A61">
        <w:trPr>
          <w:trHeight w:val="56"/>
          <w:jc w:val="center"/>
        </w:trPr>
        <w:tc>
          <w:tcPr>
            <w:tcW w:w="553" w:type="pct"/>
            <w:tcBorders>
              <w:top w:val="nil"/>
              <w:left w:val="single" w:sz="4" w:space="0" w:color="auto"/>
              <w:bottom w:val="single" w:sz="4" w:space="0" w:color="auto"/>
              <w:right w:val="single" w:sz="4" w:space="0" w:color="auto"/>
            </w:tcBorders>
            <w:shd w:val="clear" w:color="auto" w:fill="auto"/>
            <w:noWrap/>
            <w:vAlign w:val="bottom"/>
            <w:hideMark/>
          </w:tcPr>
          <w:p w:rsidR="003E41D5" w:rsidRPr="004D4EF3" w:rsidRDefault="003E41D5" w:rsidP="00CA43B7">
            <w:pPr>
              <w:widowControl w:val="0"/>
              <w:spacing w:after="0" w:line="240" w:lineRule="auto"/>
              <w:ind w:firstLine="0"/>
              <w:jc w:val="center"/>
              <w:rPr>
                <w:rFonts w:ascii="Garamond" w:eastAsia="Times New Roman" w:hAnsi="Garamond"/>
                <w:sz w:val="16"/>
                <w:szCs w:val="16"/>
                <w:lang w:val="sq-AL"/>
              </w:rPr>
            </w:pPr>
            <w:r w:rsidRPr="004D4EF3">
              <w:rPr>
                <w:rFonts w:ascii="Garamond" w:eastAsia="Times New Roman" w:hAnsi="Garamond"/>
                <w:sz w:val="16"/>
                <w:szCs w:val="16"/>
                <w:lang w:val="sq-AL"/>
              </w:rPr>
              <w:t>24</w:t>
            </w:r>
          </w:p>
        </w:tc>
        <w:tc>
          <w:tcPr>
            <w:tcW w:w="1617" w:type="pct"/>
            <w:tcBorders>
              <w:top w:val="nil"/>
              <w:left w:val="nil"/>
              <w:bottom w:val="single" w:sz="4" w:space="0" w:color="auto"/>
              <w:right w:val="single" w:sz="4" w:space="0" w:color="auto"/>
            </w:tcBorders>
            <w:shd w:val="clear" w:color="000000" w:fill="FFFFFF"/>
            <w:noWrap/>
            <w:vAlign w:val="bottom"/>
            <w:hideMark/>
          </w:tcPr>
          <w:p w:rsidR="003E41D5" w:rsidRPr="004D4EF3" w:rsidRDefault="003E41D5" w:rsidP="00CA43B7">
            <w:pPr>
              <w:widowControl w:val="0"/>
              <w:spacing w:after="0" w:line="240" w:lineRule="auto"/>
              <w:ind w:firstLine="0"/>
              <w:rPr>
                <w:rFonts w:ascii="Garamond" w:eastAsia="Times New Roman" w:hAnsi="Garamond"/>
                <w:sz w:val="16"/>
                <w:szCs w:val="16"/>
                <w:lang w:val="sq-AL"/>
              </w:rPr>
            </w:pPr>
            <w:r w:rsidRPr="004D4EF3">
              <w:rPr>
                <w:rFonts w:ascii="Garamond" w:eastAsia="Times New Roman" w:hAnsi="Garamond"/>
                <w:sz w:val="16"/>
                <w:szCs w:val="16"/>
                <w:lang w:val="sq-AL"/>
              </w:rPr>
              <w:t>LEZHË</w:t>
            </w:r>
          </w:p>
        </w:tc>
        <w:tc>
          <w:tcPr>
            <w:tcW w:w="1348" w:type="pct"/>
            <w:tcBorders>
              <w:top w:val="nil"/>
              <w:left w:val="nil"/>
              <w:bottom w:val="single" w:sz="4" w:space="0" w:color="auto"/>
              <w:right w:val="single" w:sz="4" w:space="0" w:color="auto"/>
            </w:tcBorders>
            <w:shd w:val="clear" w:color="auto" w:fill="auto"/>
            <w:noWrap/>
            <w:vAlign w:val="bottom"/>
            <w:hideMark/>
          </w:tcPr>
          <w:p w:rsidR="003E41D5" w:rsidRPr="004D4EF3" w:rsidRDefault="003E41D5" w:rsidP="00CA43B7">
            <w:pPr>
              <w:widowControl w:val="0"/>
              <w:spacing w:after="0" w:line="240" w:lineRule="auto"/>
              <w:ind w:firstLine="0"/>
              <w:jc w:val="center"/>
              <w:rPr>
                <w:rFonts w:ascii="Garamond" w:eastAsia="Times New Roman" w:hAnsi="Garamond"/>
                <w:sz w:val="16"/>
                <w:szCs w:val="16"/>
                <w:lang w:val="sq-AL"/>
              </w:rPr>
            </w:pPr>
            <w:r w:rsidRPr="004D4EF3">
              <w:rPr>
                <w:rFonts w:ascii="Garamond" w:eastAsia="Times New Roman" w:hAnsi="Garamond"/>
                <w:sz w:val="16"/>
                <w:szCs w:val="16"/>
                <w:lang w:val="sq-AL"/>
              </w:rPr>
              <w:t>39,288</w:t>
            </w:r>
          </w:p>
        </w:tc>
        <w:tc>
          <w:tcPr>
            <w:tcW w:w="1482" w:type="pct"/>
            <w:tcBorders>
              <w:top w:val="nil"/>
              <w:left w:val="nil"/>
              <w:bottom w:val="single" w:sz="4" w:space="0" w:color="auto"/>
              <w:right w:val="single" w:sz="4" w:space="0" w:color="auto"/>
            </w:tcBorders>
            <w:shd w:val="clear" w:color="auto" w:fill="auto"/>
            <w:noWrap/>
            <w:vAlign w:val="bottom"/>
            <w:hideMark/>
          </w:tcPr>
          <w:p w:rsidR="003E41D5" w:rsidRPr="004D4EF3" w:rsidRDefault="003E41D5" w:rsidP="00CA43B7">
            <w:pPr>
              <w:widowControl w:val="0"/>
              <w:spacing w:after="0" w:line="240" w:lineRule="auto"/>
              <w:ind w:firstLine="0"/>
              <w:jc w:val="center"/>
              <w:rPr>
                <w:rFonts w:ascii="Garamond" w:eastAsia="Times New Roman" w:hAnsi="Garamond"/>
                <w:sz w:val="16"/>
                <w:szCs w:val="16"/>
                <w:lang w:val="sq-AL"/>
              </w:rPr>
            </w:pPr>
            <w:r w:rsidRPr="004D4EF3">
              <w:rPr>
                <w:rFonts w:ascii="Garamond" w:eastAsia="Times New Roman" w:hAnsi="Garamond"/>
                <w:sz w:val="16"/>
                <w:szCs w:val="16"/>
                <w:lang w:val="sq-AL"/>
              </w:rPr>
              <w:t>32,436</w:t>
            </w:r>
          </w:p>
        </w:tc>
      </w:tr>
      <w:tr w:rsidR="003E41D5" w:rsidRPr="004D4EF3" w:rsidTr="00E71A61">
        <w:trPr>
          <w:trHeight w:val="56"/>
          <w:jc w:val="center"/>
        </w:trPr>
        <w:tc>
          <w:tcPr>
            <w:tcW w:w="553" w:type="pct"/>
            <w:tcBorders>
              <w:top w:val="nil"/>
              <w:left w:val="single" w:sz="4" w:space="0" w:color="auto"/>
              <w:bottom w:val="single" w:sz="4" w:space="0" w:color="auto"/>
              <w:right w:val="single" w:sz="4" w:space="0" w:color="auto"/>
            </w:tcBorders>
            <w:shd w:val="clear" w:color="auto" w:fill="auto"/>
            <w:noWrap/>
            <w:vAlign w:val="bottom"/>
            <w:hideMark/>
          </w:tcPr>
          <w:p w:rsidR="003E41D5" w:rsidRPr="004D4EF3" w:rsidRDefault="003E41D5" w:rsidP="00CA43B7">
            <w:pPr>
              <w:widowControl w:val="0"/>
              <w:spacing w:after="0" w:line="240" w:lineRule="auto"/>
              <w:ind w:firstLine="0"/>
              <w:jc w:val="center"/>
              <w:rPr>
                <w:rFonts w:ascii="Garamond" w:eastAsia="Times New Roman" w:hAnsi="Garamond"/>
                <w:sz w:val="16"/>
                <w:szCs w:val="16"/>
                <w:lang w:val="sq-AL"/>
              </w:rPr>
            </w:pPr>
            <w:r w:rsidRPr="004D4EF3">
              <w:rPr>
                <w:rFonts w:ascii="Garamond" w:eastAsia="Times New Roman" w:hAnsi="Garamond"/>
                <w:sz w:val="16"/>
                <w:szCs w:val="16"/>
                <w:lang w:val="sq-AL"/>
              </w:rPr>
              <w:t>25</w:t>
            </w:r>
          </w:p>
        </w:tc>
        <w:tc>
          <w:tcPr>
            <w:tcW w:w="1617" w:type="pct"/>
            <w:tcBorders>
              <w:top w:val="nil"/>
              <w:left w:val="nil"/>
              <w:bottom w:val="single" w:sz="4" w:space="0" w:color="auto"/>
              <w:right w:val="single" w:sz="4" w:space="0" w:color="auto"/>
            </w:tcBorders>
            <w:shd w:val="clear" w:color="000000" w:fill="FFFFFF"/>
            <w:noWrap/>
            <w:vAlign w:val="bottom"/>
            <w:hideMark/>
          </w:tcPr>
          <w:p w:rsidR="003E41D5" w:rsidRPr="004D4EF3" w:rsidRDefault="003E41D5" w:rsidP="00CA43B7">
            <w:pPr>
              <w:widowControl w:val="0"/>
              <w:spacing w:after="0" w:line="240" w:lineRule="auto"/>
              <w:ind w:firstLine="0"/>
              <w:rPr>
                <w:rFonts w:ascii="Garamond" w:eastAsia="Times New Roman" w:hAnsi="Garamond"/>
                <w:sz w:val="16"/>
                <w:szCs w:val="16"/>
                <w:lang w:val="sq-AL"/>
              </w:rPr>
            </w:pPr>
            <w:r w:rsidRPr="004D4EF3">
              <w:rPr>
                <w:rFonts w:ascii="Garamond" w:eastAsia="Times New Roman" w:hAnsi="Garamond"/>
                <w:sz w:val="16"/>
                <w:szCs w:val="16"/>
                <w:lang w:val="sq-AL"/>
              </w:rPr>
              <w:t>RRËSHEN</w:t>
            </w:r>
          </w:p>
        </w:tc>
        <w:tc>
          <w:tcPr>
            <w:tcW w:w="1348" w:type="pct"/>
            <w:tcBorders>
              <w:top w:val="nil"/>
              <w:left w:val="nil"/>
              <w:bottom w:val="single" w:sz="4" w:space="0" w:color="auto"/>
              <w:right w:val="single" w:sz="4" w:space="0" w:color="auto"/>
            </w:tcBorders>
            <w:shd w:val="clear" w:color="auto" w:fill="auto"/>
            <w:noWrap/>
            <w:vAlign w:val="bottom"/>
            <w:hideMark/>
          </w:tcPr>
          <w:p w:rsidR="003E41D5" w:rsidRPr="004D4EF3" w:rsidRDefault="003E41D5" w:rsidP="00CA43B7">
            <w:pPr>
              <w:widowControl w:val="0"/>
              <w:spacing w:after="0" w:line="240" w:lineRule="auto"/>
              <w:ind w:firstLine="0"/>
              <w:jc w:val="center"/>
              <w:rPr>
                <w:rFonts w:ascii="Garamond" w:eastAsia="Times New Roman" w:hAnsi="Garamond"/>
                <w:sz w:val="16"/>
                <w:szCs w:val="16"/>
                <w:lang w:val="sq-AL"/>
              </w:rPr>
            </w:pPr>
            <w:r w:rsidRPr="004D4EF3">
              <w:rPr>
                <w:rFonts w:ascii="Garamond" w:eastAsia="Times New Roman" w:hAnsi="Garamond"/>
                <w:sz w:val="16"/>
                <w:szCs w:val="16"/>
                <w:lang w:val="sq-AL"/>
              </w:rPr>
              <w:t>39,557</w:t>
            </w:r>
          </w:p>
        </w:tc>
        <w:tc>
          <w:tcPr>
            <w:tcW w:w="1482" w:type="pct"/>
            <w:tcBorders>
              <w:top w:val="nil"/>
              <w:left w:val="nil"/>
              <w:bottom w:val="single" w:sz="4" w:space="0" w:color="auto"/>
              <w:right w:val="single" w:sz="4" w:space="0" w:color="auto"/>
            </w:tcBorders>
            <w:shd w:val="clear" w:color="auto" w:fill="auto"/>
            <w:noWrap/>
            <w:vAlign w:val="bottom"/>
            <w:hideMark/>
          </w:tcPr>
          <w:p w:rsidR="003E41D5" w:rsidRPr="004D4EF3" w:rsidRDefault="003E41D5" w:rsidP="00CA43B7">
            <w:pPr>
              <w:widowControl w:val="0"/>
              <w:spacing w:after="0" w:line="240" w:lineRule="auto"/>
              <w:ind w:firstLine="0"/>
              <w:jc w:val="center"/>
              <w:rPr>
                <w:rFonts w:ascii="Garamond" w:eastAsia="Times New Roman" w:hAnsi="Garamond"/>
                <w:sz w:val="16"/>
                <w:szCs w:val="16"/>
                <w:lang w:val="sq-AL"/>
              </w:rPr>
            </w:pPr>
            <w:r w:rsidRPr="004D4EF3">
              <w:rPr>
                <w:rFonts w:ascii="Garamond" w:eastAsia="Times New Roman" w:hAnsi="Garamond"/>
                <w:sz w:val="16"/>
                <w:szCs w:val="16"/>
                <w:lang w:val="sq-AL"/>
              </w:rPr>
              <w:t>32,658</w:t>
            </w:r>
          </w:p>
        </w:tc>
      </w:tr>
      <w:tr w:rsidR="003E41D5" w:rsidRPr="004D4EF3" w:rsidTr="00E71A61">
        <w:trPr>
          <w:trHeight w:val="56"/>
          <w:jc w:val="center"/>
        </w:trPr>
        <w:tc>
          <w:tcPr>
            <w:tcW w:w="553" w:type="pct"/>
            <w:tcBorders>
              <w:top w:val="nil"/>
              <w:left w:val="single" w:sz="4" w:space="0" w:color="auto"/>
              <w:bottom w:val="single" w:sz="4" w:space="0" w:color="auto"/>
              <w:right w:val="single" w:sz="4" w:space="0" w:color="auto"/>
            </w:tcBorders>
            <w:shd w:val="clear" w:color="auto" w:fill="auto"/>
            <w:noWrap/>
            <w:vAlign w:val="bottom"/>
            <w:hideMark/>
          </w:tcPr>
          <w:p w:rsidR="003E41D5" w:rsidRPr="004D4EF3" w:rsidRDefault="003E41D5" w:rsidP="00CA43B7">
            <w:pPr>
              <w:widowControl w:val="0"/>
              <w:spacing w:after="0" w:line="240" w:lineRule="auto"/>
              <w:ind w:firstLine="0"/>
              <w:jc w:val="center"/>
              <w:rPr>
                <w:rFonts w:ascii="Garamond" w:eastAsia="Times New Roman" w:hAnsi="Garamond"/>
                <w:sz w:val="16"/>
                <w:szCs w:val="16"/>
                <w:lang w:val="sq-AL"/>
              </w:rPr>
            </w:pPr>
            <w:r w:rsidRPr="004D4EF3">
              <w:rPr>
                <w:rFonts w:ascii="Garamond" w:eastAsia="Times New Roman" w:hAnsi="Garamond"/>
                <w:sz w:val="16"/>
                <w:szCs w:val="16"/>
                <w:lang w:val="sq-AL"/>
              </w:rPr>
              <w:t>26</w:t>
            </w:r>
          </w:p>
        </w:tc>
        <w:tc>
          <w:tcPr>
            <w:tcW w:w="1617" w:type="pct"/>
            <w:tcBorders>
              <w:top w:val="nil"/>
              <w:left w:val="nil"/>
              <w:bottom w:val="single" w:sz="4" w:space="0" w:color="auto"/>
              <w:right w:val="single" w:sz="4" w:space="0" w:color="auto"/>
            </w:tcBorders>
            <w:shd w:val="clear" w:color="000000" w:fill="FFFFFF"/>
            <w:noWrap/>
            <w:vAlign w:val="bottom"/>
            <w:hideMark/>
          </w:tcPr>
          <w:p w:rsidR="003E41D5" w:rsidRPr="004D4EF3" w:rsidRDefault="003E41D5" w:rsidP="00CA43B7">
            <w:pPr>
              <w:widowControl w:val="0"/>
              <w:spacing w:after="0" w:line="240" w:lineRule="auto"/>
              <w:ind w:firstLine="0"/>
              <w:rPr>
                <w:rFonts w:ascii="Garamond" w:eastAsia="Times New Roman" w:hAnsi="Garamond"/>
                <w:sz w:val="16"/>
                <w:szCs w:val="16"/>
                <w:lang w:val="sq-AL"/>
              </w:rPr>
            </w:pPr>
            <w:r w:rsidRPr="004D4EF3">
              <w:rPr>
                <w:rFonts w:ascii="Garamond" w:eastAsia="Times New Roman" w:hAnsi="Garamond"/>
                <w:sz w:val="16"/>
                <w:szCs w:val="16"/>
                <w:lang w:val="sq-AL"/>
              </w:rPr>
              <w:t>SHKODËR</w:t>
            </w:r>
          </w:p>
        </w:tc>
        <w:tc>
          <w:tcPr>
            <w:tcW w:w="1348" w:type="pct"/>
            <w:tcBorders>
              <w:top w:val="nil"/>
              <w:left w:val="nil"/>
              <w:bottom w:val="single" w:sz="4" w:space="0" w:color="auto"/>
              <w:right w:val="single" w:sz="4" w:space="0" w:color="auto"/>
            </w:tcBorders>
            <w:shd w:val="clear" w:color="auto" w:fill="auto"/>
            <w:noWrap/>
            <w:vAlign w:val="bottom"/>
            <w:hideMark/>
          </w:tcPr>
          <w:p w:rsidR="003E41D5" w:rsidRPr="004D4EF3" w:rsidRDefault="003E41D5" w:rsidP="00CA43B7">
            <w:pPr>
              <w:widowControl w:val="0"/>
              <w:spacing w:after="0" w:line="240" w:lineRule="auto"/>
              <w:ind w:firstLine="0"/>
              <w:jc w:val="center"/>
              <w:rPr>
                <w:rFonts w:ascii="Garamond" w:eastAsia="Times New Roman" w:hAnsi="Garamond"/>
                <w:sz w:val="16"/>
                <w:szCs w:val="16"/>
                <w:lang w:val="sq-AL"/>
              </w:rPr>
            </w:pPr>
            <w:r w:rsidRPr="004D4EF3">
              <w:rPr>
                <w:rFonts w:ascii="Garamond" w:eastAsia="Times New Roman" w:hAnsi="Garamond"/>
                <w:sz w:val="16"/>
                <w:szCs w:val="16"/>
                <w:lang w:val="sq-AL"/>
              </w:rPr>
              <w:t>39,533</w:t>
            </w:r>
          </w:p>
        </w:tc>
        <w:tc>
          <w:tcPr>
            <w:tcW w:w="1482" w:type="pct"/>
            <w:tcBorders>
              <w:top w:val="nil"/>
              <w:left w:val="nil"/>
              <w:bottom w:val="single" w:sz="4" w:space="0" w:color="auto"/>
              <w:right w:val="single" w:sz="4" w:space="0" w:color="auto"/>
            </w:tcBorders>
            <w:shd w:val="clear" w:color="auto" w:fill="auto"/>
            <w:noWrap/>
            <w:vAlign w:val="bottom"/>
            <w:hideMark/>
          </w:tcPr>
          <w:p w:rsidR="003E41D5" w:rsidRPr="004D4EF3" w:rsidRDefault="003E41D5" w:rsidP="00CA43B7">
            <w:pPr>
              <w:widowControl w:val="0"/>
              <w:spacing w:after="0" w:line="240" w:lineRule="auto"/>
              <w:ind w:firstLine="0"/>
              <w:jc w:val="center"/>
              <w:rPr>
                <w:rFonts w:ascii="Garamond" w:eastAsia="Times New Roman" w:hAnsi="Garamond"/>
                <w:sz w:val="16"/>
                <w:szCs w:val="16"/>
                <w:lang w:val="sq-AL"/>
              </w:rPr>
            </w:pPr>
            <w:r w:rsidRPr="004D4EF3">
              <w:rPr>
                <w:rFonts w:ascii="Garamond" w:eastAsia="Times New Roman" w:hAnsi="Garamond"/>
                <w:sz w:val="16"/>
                <w:szCs w:val="16"/>
                <w:lang w:val="sq-AL"/>
              </w:rPr>
              <w:t>32,642</w:t>
            </w:r>
          </w:p>
        </w:tc>
      </w:tr>
      <w:tr w:rsidR="003E41D5" w:rsidRPr="004D4EF3" w:rsidTr="00E71A61">
        <w:trPr>
          <w:trHeight w:val="56"/>
          <w:jc w:val="center"/>
        </w:trPr>
        <w:tc>
          <w:tcPr>
            <w:tcW w:w="553" w:type="pct"/>
            <w:tcBorders>
              <w:top w:val="nil"/>
              <w:left w:val="single" w:sz="4" w:space="0" w:color="auto"/>
              <w:bottom w:val="single" w:sz="4" w:space="0" w:color="auto"/>
              <w:right w:val="single" w:sz="4" w:space="0" w:color="auto"/>
            </w:tcBorders>
            <w:shd w:val="clear" w:color="auto" w:fill="auto"/>
            <w:noWrap/>
            <w:vAlign w:val="bottom"/>
            <w:hideMark/>
          </w:tcPr>
          <w:p w:rsidR="003E41D5" w:rsidRPr="004D4EF3" w:rsidRDefault="003E41D5" w:rsidP="00CA43B7">
            <w:pPr>
              <w:widowControl w:val="0"/>
              <w:spacing w:after="0" w:line="240" w:lineRule="auto"/>
              <w:ind w:firstLine="0"/>
              <w:jc w:val="center"/>
              <w:rPr>
                <w:rFonts w:ascii="Garamond" w:eastAsia="Times New Roman" w:hAnsi="Garamond"/>
                <w:sz w:val="16"/>
                <w:szCs w:val="16"/>
                <w:lang w:val="sq-AL"/>
              </w:rPr>
            </w:pPr>
            <w:r w:rsidRPr="004D4EF3">
              <w:rPr>
                <w:rFonts w:ascii="Garamond" w:eastAsia="Times New Roman" w:hAnsi="Garamond"/>
                <w:sz w:val="16"/>
                <w:szCs w:val="16"/>
                <w:lang w:val="sq-AL"/>
              </w:rPr>
              <w:t>27</w:t>
            </w:r>
          </w:p>
        </w:tc>
        <w:tc>
          <w:tcPr>
            <w:tcW w:w="1617" w:type="pct"/>
            <w:tcBorders>
              <w:top w:val="nil"/>
              <w:left w:val="nil"/>
              <w:bottom w:val="single" w:sz="4" w:space="0" w:color="auto"/>
              <w:right w:val="single" w:sz="4" w:space="0" w:color="auto"/>
            </w:tcBorders>
            <w:shd w:val="clear" w:color="000000" w:fill="FFFFFF"/>
            <w:noWrap/>
            <w:vAlign w:val="bottom"/>
            <w:hideMark/>
          </w:tcPr>
          <w:p w:rsidR="003E41D5" w:rsidRPr="004D4EF3" w:rsidRDefault="003E41D5" w:rsidP="00CA43B7">
            <w:pPr>
              <w:widowControl w:val="0"/>
              <w:spacing w:after="0" w:line="240" w:lineRule="auto"/>
              <w:ind w:firstLine="0"/>
              <w:rPr>
                <w:rFonts w:ascii="Garamond" w:eastAsia="Times New Roman" w:hAnsi="Garamond"/>
                <w:sz w:val="16"/>
                <w:szCs w:val="16"/>
                <w:lang w:val="sq-AL"/>
              </w:rPr>
            </w:pPr>
            <w:r w:rsidRPr="004D4EF3">
              <w:rPr>
                <w:rFonts w:ascii="Garamond" w:eastAsia="Times New Roman" w:hAnsi="Garamond"/>
                <w:sz w:val="16"/>
                <w:szCs w:val="16"/>
                <w:lang w:val="sq-AL"/>
              </w:rPr>
              <w:t>PUKË</w:t>
            </w:r>
          </w:p>
        </w:tc>
        <w:tc>
          <w:tcPr>
            <w:tcW w:w="1348" w:type="pct"/>
            <w:tcBorders>
              <w:top w:val="nil"/>
              <w:left w:val="nil"/>
              <w:bottom w:val="single" w:sz="4" w:space="0" w:color="auto"/>
              <w:right w:val="single" w:sz="4" w:space="0" w:color="auto"/>
            </w:tcBorders>
            <w:shd w:val="clear" w:color="auto" w:fill="auto"/>
            <w:noWrap/>
            <w:vAlign w:val="bottom"/>
            <w:hideMark/>
          </w:tcPr>
          <w:p w:rsidR="003E41D5" w:rsidRPr="004D4EF3" w:rsidRDefault="003E41D5" w:rsidP="00CA43B7">
            <w:pPr>
              <w:widowControl w:val="0"/>
              <w:spacing w:after="0" w:line="240" w:lineRule="auto"/>
              <w:ind w:firstLine="0"/>
              <w:jc w:val="center"/>
              <w:rPr>
                <w:rFonts w:ascii="Garamond" w:eastAsia="Times New Roman" w:hAnsi="Garamond"/>
                <w:sz w:val="16"/>
                <w:szCs w:val="16"/>
                <w:lang w:val="sq-AL"/>
              </w:rPr>
            </w:pPr>
            <w:r w:rsidRPr="004D4EF3">
              <w:rPr>
                <w:rFonts w:ascii="Garamond" w:eastAsia="Times New Roman" w:hAnsi="Garamond"/>
                <w:sz w:val="16"/>
                <w:szCs w:val="16"/>
                <w:lang w:val="sq-AL"/>
              </w:rPr>
              <w:t>39,800</w:t>
            </w:r>
          </w:p>
        </w:tc>
        <w:tc>
          <w:tcPr>
            <w:tcW w:w="1482" w:type="pct"/>
            <w:tcBorders>
              <w:top w:val="nil"/>
              <w:left w:val="nil"/>
              <w:bottom w:val="single" w:sz="4" w:space="0" w:color="auto"/>
              <w:right w:val="single" w:sz="4" w:space="0" w:color="auto"/>
            </w:tcBorders>
            <w:shd w:val="clear" w:color="auto" w:fill="auto"/>
            <w:noWrap/>
            <w:vAlign w:val="bottom"/>
            <w:hideMark/>
          </w:tcPr>
          <w:p w:rsidR="003E41D5" w:rsidRPr="004D4EF3" w:rsidRDefault="003E41D5" w:rsidP="00CA43B7">
            <w:pPr>
              <w:widowControl w:val="0"/>
              <w:spacing w:after="0" w:line="240" w:lineRule="auto"/>
              <w:ind w:firstLine="0"/>
              <w:jc w:val="center"/>
              <w:rPr>
                <w:rFonts w:ascii="Garamond" w:eastAsia="Times New Roman" w:hAnsi="Garamond"/>
                <w:sz w:val="16"/>
                <w:szCs w:val="16"/>
                <w:lang w:val="sq-AL"/>
              </w:rPr>
            </w:pPr>
            <w:r w:rsidRPr="004D4EF3">
              <w:rPr>
                <w:rFonts w:ascii="Garamond" w:eastAsia="Times New Roman" w:hAnsi="Garamond"/>
                <w:sz w:val="16"/>
                <w:szCs w:val="16"/>
                <w:lang w:val="sq-AL"/>
              </w:rPr>
              <w:t>32,862</w:t>
            </w:r>
          </w:p>
        </w:tc>
      </w:tr>
      <w:tr w:rsidR="003E41D5" w:rsidRPr="004D4EF3" w:rsidTr="00E71A61">
        <w:trPr>
          <w:trHeight w:val="56"/>
          <w:jc w:val="center"/>
        </w:trPr>
        <w:tc>
          <w:tcPr>
            <w:tcW w:w="553" w:type="pct"/>
            <w:tcBorders>
              <w:top w:val="nil"/>
              <w:left w:val="single" w:sz="4" w:space="0" w:color="auto"/>
              <w:bottom w:val="single" w:sz="4" w:space="0" w:color="auto"/>
              <w:right w:val="single" w:sz="4" w:space="0" w:color="auto"/>
            </w:tcBorders>
            <w:shd w:val="clear" w:color="auto" w:fill="auto"/>
            <w:noWrap/>
            <w:vAlign w:val="bottom"/>
            <w:hideMark/>
          </w:tcPr>
          <w:p w:rsidR="003E41D5" w:rsidRPr="004D4EF3" w:rsidRDefault="003E41D5" w:rsidP="00CA43B7">
            <w:pPr>
              <w:widowControl w:val="0"/>
              <w:spacing w:after="0" w:line="240" w:lineRule="auto"/>
              <w:ind w:firstLine="0"/>
              <w:jc w:val="center"/>
              <w:rPr>
                <w:rFonts w:ascii="Garamond" w:eastAsia="Times New Roman" w:hAnsi="Garamond"/>
                <w:sz w:val="16"/>
                <w:szCs w:val="16"/>
                <w:lang w:val="sq-AL"/>
              </w:rPr>
            </w:pPr>
            <w:r w:rsidRPr="004D4EF3">
              <w:rPr>
                <w:rFonts w:ascii="Garamond" w:eastAsia="Times New Roman" w:hAnsi="Garamond"/>
                <w:sz w:val="16"/>
                <w:szCs w:val="16"/>
                <w:lang w:val="sq-AL"/>
              </w:rPr>
              <w:t>28</w:t>
            </w:r>
          </w:p>
        </w:tc>
        <w:tc>
          <w:tcPr>
            <w:tcW w:w="1617" w:type="pct"/>
            <w:tcBorders>
              <w:top w:val="nil"/>
              <w:left w:val="nil"/>
              <w:bottom w:val="single" w:sz="4" w:space="0" w:color="auto"/>
              <w:right w:val="single" w:sz="4" w:space="0" w:color="auto"/>
            </w:tcBorders>
            <w:shd w:val="clear" w:color="000000" w:fill="FFFFFF"/>
            <w:noWrap/>
            <w:vAlign w:val="bottom"/>
            <w:hideMark/>
          </w:tcPr>
          <w:p w:rsidR="003E41D5" w:rsidRPr="004D4EF3" w:rsidRDefault="003E41D5" w:rsidP="00CA43B7">
            <w:pPr>
              <w:widowControl w:val="0"/>
              <w:spacing w:after="0" w:line="240" w:lineRule="auto"/>
              <w:ind w:firstLine="0"/>
              <w:rPr>
                <w:rFonts w:ascii="Garamond" w:eastAsia="Times New Roman" w:hAnsi="Garamond"/>
                <w:sz w:val="16"/>
                <w:szCs w:val="16"/>
                <w:lang w:val="sq-AL"/>
              </w:rPr>
            </w:pPr>
            <w:r w:rsidRPr="004D4EF3">
              <w:rPr>
                <w:rFonts w:ascii="Garamond" w:eastAsia="Times New Roman" w:hAnsi="Garamond"/>
                <w:sz w:val="16"/>
                <w:szCs w:val="16"/>
                <w:lang w:val="sq-AL"/>
              </w:rPr>
              <w:t>KUKËS</w:t>
            </w:r>
          </w:p>
        </w:tc>
        <w:tc>
          <w:tcPr>
            <w:tcW w:w="1348" w:type="pct"/>
            <w:tcBorders>
              <w:top w:val="nil"/>
              <w:left w:val="nil"/>
              <w:bottom w:val="single" w:sz="4" w:space="0" w:color="auto"/>
              <w:right w:val="single" w:sz="4" w:space="0" w:color="auto"/>
            </w:tcBorders>
            <w:shd w:val="clear" w:color="auto" w:fill="auto"/>
            <w:noWrap/>
            <w:vAlign w:val="bottom"/>
            <w:hideMark/>
          </w:tcPr>
          <w:p w:rsidR="003E41D5" w:rsidRPr="004D4EF3" w:rsidRDefault="003E41D5" w:rsidP="00CA43B7">
            <w:pPr>
              <w:widowControl w:val="0"/>
              <w:spacing w:after="0" w:line="240" w:lineRule="auto"/>
              <w:ind w:firstLine="0"/>
              <w:jc w:val="center"/>
              <w:rPr>
                <w:rFonts w:ascii="Garamond" w:eastAsia="Times New Roman" w:hAnsi="Garamond"/>
                <w:sz w:val="16"/>
                <w:szCs w:val="16"/>
                <w:lang w:val="sq-AL"/>
              </w:rPr>
            </w:pPr>
            <w:r w:rsidRPr="004D4EF3">
              <w:rPr>
                <w:rFonts w:ascii="Garamond" w:eastAsia="Times New Roman" w:hAnsi="Garamond"/>
                <w:sz w:val="16"/>
                <w:szCs w:val="16"/>
                <w:lang w:val="sq-AL"/>
              </w:rPr>
              <w:t>39,856</w:t>
            </w:r>
          </w:p>
        </w:tc>
        <w:tc>
          <w:tcPr>
            <w:tcW w:w="1482" w:type="pct"/>
            <w:tcBorders>
              <w:top w:val="nil"/>
              <w:left w:val="nil"/>
              <w:bottom w:val="single" w:sz="4" w:space="0" w:color="auto"/>
              <w:right w:val="single" w:sz="4" w:space="0" w:color="auto"/>
            </w:tcBorders>
            <w:shd w:val="clear" w:color="auto" w:fill="auto"/>
            <w:noWrap/>
            <w:vAlign w:val="bottom"/>
            <w:hideMark/>
          </w:tcPr>
          <w:p w:rsidR="003E41D5" w:rsidRPr="004D4EF3" w:rsidRDefault="003E41D5" w:rsidP="00CA43B7">
            <w:pPr>
              <w:widowControl w:val="0"/>
              <w:spacing w:after="0" w:line="240" w:lineRule="auto"/>
              <w:ind w:firstLine="0"/>
              <w:jc w:val="center"/>
              <w:rPr>
                <w:rFonts w:ascii="Garamond" w:eastAsia="Times New Roman" w:hAnsi="Garamond"/>
                <w:sz w:val="16"/>
                <w:szCs w:val="16"/>
                <w:lang w:val="sq-AL"/>
              </w:rPr>
            </w:pPr>
            <w:r w:rsidRPr="004D4EF3">
              <w:rPr>
                <w:rFonts w:ascii="Garamond" w:eastAsia="Times New Roman" w:hAnsi="Garamond"/>
                <w:sz w:val="16"/>
                <w:szCs w:val="16"/>
                <w:lang w:val="sq-AL"/>
              </w:rPr>
              <w:t>32,899</w:t>
            </w:r>
          </w:p>
        </w:tc>
      </w:tr>
      <w:tr w:rsidR="003E41D5" w:rsidRPr="004D4EF3" w:rsidTr="00E71A61">
        <w:trPr>
          <w:trHeight w:val="56"/>
          <w:jc w:val="center"/>
        </w:trPr>
        <w:tc>
          <w:tcPr>
            <w:tcW w:w="553" w:type="pct"/>
            <w:tcBorders>
              <w:top w:val="nil"/>
              <w:left w:val="single" w:sz="4" w:space="0" w:color="auto"/>
              <w:bottom w:val="single" w:sz="4" w:space="0" w:color="auto"/>
              <w:right w:val="single" w:sz="4" w:space="0" w:color="auto"/>
            </w:tcBorders>
            <w:shd w:val="clear" w:color="auto" w:fill="auto"/>
            <w:noWrap/>
            <w:vAlign w:val="bottom"/>
            <w:hideMark/>
          </w:tcPr>
          <w:p w:rsidR="003E41D5" w:rsidRPr="004D4EF3" w:rsidRDefault="003E41D5" w:rsidP="00CA43B7">
            <w:pPr>
              <w:widowControl w:val="0"/>
              <w:spacing w:after="0" w:line="240" w:lineRule="auto"/>
              <w:ind w:firstLine="0"/>
              <w:jc w:val="center"/>
              <w:rPr>
                <w:rFonts w:ascii="Garamond" w:eastAsia="Times New Roman" w:hAnsi="Garamond"/>
                <w:sz w:val="16"/>
                <w:szCs w:val="16"/>
                <w:lang w:val="sq-AL"/>
              </w:rPr>
            </w:pPr>
            <w:r w:rsidRPr="004D4EF3">
              <w:rPr>
                <w:rFonts w:ascii="Garamond" w:eastAsia="Times New Roman" w:hAnsi="Garamond"/>
                <w:sz w:val="16"/>
                <w:szCs w:val="16"/>
                <w:lang w:val="sq-AL"/>
              </w:rPr>
              <w:t>29</w:t>
            </w:r>
          </w:p>
        </w:tc>
        <w:tc>
          <w:tcPr>
            <w:tcW w:w="1617" w:type="pct"/>
            <w:tcBorders>
              <w:top w:val="nil"/>
              <w:left w:val="nil"/>
              <w:bottom w:val="single" w:sz="4" w:space="0" w:color="auto"/>
              <w:right w:val="single" w:sz="4" w:space="0" w:color="auto"/>
            </w:tcBorders>
            <w:shd w:val="clear" w:color="000000" w:fill="FFFFFF"/>
            <w:noWrap/>
            <w:vAlign w:val="bottom"/>
            <w:hideMark/>
          </w:tcPr>
          <w:p w:rsidR="003E41D5" w:rsidRPr="004D4EF3" w:rsidRDefault="003E41D5" w:rsidP="00CA43B7">
            <w:pPr>
              <w:widowControl w:val="0"/>
              <w:spacing w:after="0" w:line="240" w:lineRule="auto"/>
              <w:ind w:firstLine="0"/>
              <w:rPr>
                <w:rFonts w:ascii="Garamond" w:eastAsia="Times New Roman" w:hAnsi="Garamond"/>
                <w:sz w:val="16"/>
                <w:szCs w:val="16"/>
                <w:lang w:val="sq-AL"/>
              </w:rPr>
            </w:pPr>
            <w:r w:rsidRPr="004D4EF3">
              <w:rPr>
                <w:rFonts w:ascii="Garamond" w:eastAsia="Times New Roman" w:hAnsi="Garamond"/>
                <w:sz w:val="16"/>
                <w:szCs w:val="16"/>
                <w:lang w:val="sq-AL"/>
              </w:rPr>
              <w:t>TROPOJË</w:t>
            </w:r>
          </w:p>
        </w:tc>
        <w:tc>
          <w:tcPr>
            <w:tcW w:w="1348" w:type="pct"/>
            <w:tcBorders>
              <w:top w:val="nil"/>
              <w:left w:val="nil"/>
              <w:bottom w:val="single" w:sz="4" w:space="0" w:color="auto"/>
              <w:right w:val="single" w:sz="4" w:space="0" w:color="auto"/>
            </w:tcBorders>
            <w:shd w:val="clear" w:color="auto" w:fill="auto"/>
            <w:noWrap/>
            <w:vAlign w:val="bottom"/>
            <w:hideMark/>
          </w:tcPr>
          <w:p w:rsidR="003E41D5" w:rsidRPr="004D4EF3" w:rsidRDefault="003E41D5" w:rsidP="00CA43B7">
            <w:pPr>
              <w:widowControl w:val="0"/>
              <w:spacing w:after="0" w:line="240" w:lineRule="auto"/>
              <w:ind w:firstLine="0"/>
              <w:jc w:val="center"/>
              <w:rPr>
                <w:rFonts w:ascii="Garamond" w:eastAsia="Times New Roman" w:hAnsi="Garamond"/>
                <w:sz w:val="16"/>
                <w:szCs w:val="16"/>
                <w:lang w:val="sq-AL"/>
              </w:rPr>
            </w:pPr>
            <w:r w:rsidRPr="004D4EF3">
              <w:rPr>
                <w:rFonts w:ascii="Garamond" w:eastAsia="Times New Roman" w:hAnsi="Garamond"/>
                <w:sz w:val="16"/>
                <w:szCs w:val="16"/>
                <w:lang w:val="sq-AL"/>
              </w:rPr>
              <w:t>39,856</w:t>
            </w:r>
          </w:p>
        </w:tc>
        <w:tc>
          <w:tcPr>
            <w:tcW w:w="1482" w:type="pct"/>
            <w:tcBorders>
              <w:top w:val="nil"/>
              <w:left w:val="nil"/>
              <w:bottom w:val="single" w:sz="4" w:space="0" w:color="auto"/>
              <w:right w:val="single" w:sz="4" w:space="0" w:color="auto"/>
            </w:tcBorders>
            <w:shd w:val="clear" w:color="auto" w:fill="auto"/>
            <w:noWrap/>
            <w:vAlign w:val="bottom"/>
            <w:hideMark/>
          </w:tcPr>
          <w:p w:rsidR="003E41D5" w:rsidRPr="004D4EF3" w:rsidRDefault="003E41D5" w:rsidP="00CA43B7">
            <w:pPr>
              <w:widowControl w:val="0"/>
              <w:spacing w:after="0" w:line="240" w:lineRule="auto"/>
              <w:ind w:firstLine="0"/>
              <w:jc w:val="center"/>
              <w:rPr>
                <w:rFonts w:ascii="Garamond" w:eastAsia="Times New Roman" w:hAnsi="Garamond"/>
                <w:sz w:val="16"/>
                <w:szCs w:val="16"/>
                <w:lang w:val="sq-AL"/>
              </w:rPr>
            </w:pPr>
            <w:r w:rsidRPr="004D4EF3">
              <w:rPr>
                <w:rFonts w:ascii="Garamond" w:eastAsia="Times New Roman" w:hAnsi="Garamond"/>
                <w:sz w:val="16"/>
                <w:szCs w:val="16"/>
                <w:lang w:val="sq-AL"/>
              </w:rPr>
              <w:t>32,899</w:t>
            </w:r>
          </w:p>
        </w:tc>
      </w:tr>
      <w:tr w:rsidR="003E41D5" w:rsidRPr="004D4EF3" w:rsidTr="00E71A61">
        <w:trPr>
          <w:trHeight w:val="56"/>
          <w:jc w:val="center"/>
        </w:trPr>
        <w:tc>
          <w:tcPr>
            <w:tcW w:w="553" w:type="pct"/>
            <w:tcBorders>
              <w:top w:val="nil"/>
              <w:left w:val="single" w:sz="4" w:space="0" w:color="auto"/>
              <w:bottom w:val="single" w:sz="4" w:space="0" w:color="auto"/>
              <w:right w:val="single" w:sz="4" w:space="0" w:color="auto"/>
            </w:tcBorders>
            <w:shd w:val="clear" w:color="auto" w:fill="auto"/>
            <w:noWrap/>
            <w:vAlign w:val="bottom"/>
            <w:hideMark/>
          </w:tcPr>
          <w:p w:rsidR="003E41D5" w:rsidRPr="004D4EF3" w:rsidRDefault="003E41D5" w:rsidP="00CA43B7">
            <w:pPr>
              <w:widowControl w:val="0"/>
              <w:spacing w:after="0" w:line="240" w:lineRule="auto"/>
              <w:ind w:firstLine="0"/>
              <w:jc w:val="center"/>
              <w:rPr>
                <w:rFonts w:ascii="Garamond" w:eastAsia="Times New Roman" w:hAnsi="Garamond"/>
                <w:sz w:val="16"/>
                <w:szCs w:val="16"/>
                <w:lang w:val="sq-AL"/>
              </w:rPr>
            </w:pPr>
            <w:r w:rsidRPr="004D4EF3">
              <w:rPr>
                <w:rFonts w:ascii="Garamond" w:eastAsia="Times New Roman" w:hAnsi="Garamond"/>
                <w:sz w:val="16"/>
                <w:szCs w:val="16"/>
                <w:lang w:val="sq-AL"/>
              </w:rPr>
              <w:t>30</w:t>
            </w:r>
          </w:p>
        </w:tc>
        <w:tc>
          <w:tcPr>
            <w:tcW w:w="1617" w:type="pct"/>
            <w:tcBorders>
              <w:top w:val="nil"/>
              <w:left w:val="nil"/>
              <w:bottom w:val="single" w:sz="4" w:space="0" w:color="auto"/>
              <w:right w:val="single" w:sz="4" w:space="0" w:color="auto"/>
            </w:tcBorders>
            <w:shd w:val="clear" w:color="000000" w:fill="FFFFFF"/>
            <w:noWrap/>
            <w:vAlign w:val="bottom"/>
            <w:hideMark/>
          </w:tcPr>
          <w:p w:rsidR="003E41D5" w:rsidRPr="004D4EF3" w:rsidRDefault="003E41D5" w:rsidP="00CA43B7">
            <w:pPr>
              <w:widowControl w:val="0"/>
              <w:spacing w:after="0" w:line="240" w:lineRule="auto"/>
              <w:ind w:firstLine="0"/>
              <w:rPr>
                <w:rFonts w:ascii="Garamond" w:eastAsia="Times New Roman" w:hAnsi="Garamond"/>
                <w:sz w:val="16"/>
                <w:szCs w:val="16"/>
                <w:lang w:val="sq-AL"/>
              </w:rPr>
            </w:pPr>
            <w:r w:rsidRPr="004D4EF3">
              <w:rPr>
                <w:rFonts w:ascii="Garamond" w:eastAsia="Times New Roman" w:hAnsi="Garamond"/>
                <w:sz w:val="16"/>
                <w:szCs w:val="16"/>
                <w:lang w:val="sq-AL"/>
              </w:rPr>
              <w:t>BURREL</w:t>
            </w:r>
          </w:p>
        </w:tc>
        <w:tc>
          <w:tcPr>
            <w:tcW w:w="1348" w:type="pct"/>
            <w:tcBorders>
              <w:top w:val="nil"/>
              <w:left w:val="nil"/>
              <w:bottom w:val="single" w:sz="4" w:space="0" w:color="auto"/>
              <w:right w:val="single" w:sz="4" w:space="0" w:color="auto"/>
            </w:tcBorders>
            <w:shd w:val="clear" w:color="auto" w:fill="auto"/>
            <w:noWrap/>
            <w:vAlign w:val="bottom"/>
            <w:hideMark/>
          </w:tcPr>
          <w:p w:rsidR="003E41D5" w:rsidRPr="004D4EF3" w:rsidRDefault="003E41D5" w:rsidP="00CA43B7">
            <w:pPr>
              <w:widowControl w:val="0"/>
              <w:spacing w:after="0" w:line="240" w:lineRule="auto"/>
              <w:ind w:firstLine="0"/>
              <w:jc w:val="center"/>
              <w:rPr>
                <w:rFonts w:ascii="Garamond" w:eastAsia="Times New Roman" w:hAnsi="Garamond"/>
                <w:sz w:val="16"/>
                <w:szCs w:val="16"/>
                <w:lang w:val="sq-AL"/>
              </w:rPr>
            </w:pPr>
            <w:r w:rsidRPr="004D4EF3">
              <w:rPr>
                <w:rFonts w:ascii="Garamond" w:eastAsia="Times New Roman" w:hAnsi="Garamond"/>
                <w:sz w:val="16"/>
                <w:szCs w:val="16"/>
                <w:lang w:val="sq-AL"/>
              </w:rPr>
              <w:t>39,767</w:t>
            </w:r>
          </w:p>
        </w:tc>
        <w:tc>
          <w:tcPr>
            <w:tcW w:w="1482" w:type="pct"/>
            <w:tcBorders>
              <w:top w:val="nil"/>
              <w:left w:val="nil"/>
              <w:bottom w:val="single" w:sz="4" w:space="0" w:color="auto"/>
              <w:right w:val="single" w:sz="4" w:space="0" w:color="auto"/>
            </w:tcBorders>
            <w:shd w:val="clear" w:color="auto" w:fill="auto"/>
            <w:noWrap/>
            <w:vAlign w:val="bottom"/>
            <w:hideMark/>
          </w:tcPr>
          <w:p w:rsidR="003E41D5" w:rsidRPr="004D4EF3" w:rsidRDefault="003E41D5" w:rsidP="00CA43B7">
            <w:pPr>
              <w:widowControl w:val="0"/>
              <w:spacing w:after="0" w:line="240" w:lineRule="auto"/>
              <w:ind w:firstLine="0"/>
              <w:jc w:val="center"/>
              <w:rPr>
                <w:rFonts w:ascii="Garamond" w:eastAsia="Times New Roman" w:hAnsi="Garamond"/>
                <w:sz w:val="16"/>
                <w:szCs w:val="16"/>
                <w:lang w:val="sq-AL"/>
              </w:rPr>
            </w:pPr>
            <w:r w:rsidRPr="004D4EF3">
              <w:rPr>
                <w:rFonts w:ascii="Garamond" w:eastAsia="Times New Roman" w:hAnsi="Garamond"/>
                <w:sz w:val="16"/>
                <w:szCs w:val="16"/>
                <w:lang w:val="sq-AL"/>
              </w:rPr>
              <w:t>32,830</w:t>
            </w:r>
          </w:p>
        </w:tc>
      </w:tr>
      <w:tr w:rsidR="003E41D5" w:rsidRPr="004D4EF3" w:rsidTr="00E71A61">
        <w:trPr>
          <w:trHeight w:val="56"/>
          <w:jc w:val="center"/>
        </w:trPr>
        <w:tc>
          <w:tcPr>
            <w:tcW w:w="553" w:type="pct"/>
            <w:tcBorders>
              <w:top w:val="nil"/>
              <w:left w:val="single" w:sz="4" w:space="0" w:color="auto"/>
              <w:bottom w:val="single" w:sz="4" w:space="0" w:color="auto"/>
              <w:right w:val="single" w:sz="4" w:space="0" w:color="auto"/>
            </w:tcBorders>
            <w:shd w:val="clear" w:color="auto" w:fill="auto"/>
            <w:noWrap/>
            <w:vAlign w:val="bottom"/>
            <w:hideMark/>
          </w:tcPr>
          <w:p w:rsidR="003E41D5" w:rsidRPr="004D4EF3" w:rsidRDefault="003E41D5" w:rsidP="00CA43B7">
            <w:pPr>
              <w:widowControl w:val="0"/>
              <w:spacing w:after="0" w:line="240" w:lineRule="auto"/>
              <w:ind w:firstLine="0"/>
              <w:jc w:val="center"/>
              <w:rPr>
                <w:rFonts w:ascii="Garamond" w:eastAsia="Times New Roman" w:hAnsi="Garamond"/>
                <w:sz w:val="16"/>
                <w:szCs w:val="16"/>
                <w:lang w:val="sq-AL"/>
              </w:rPr>
            </w:pPr>
            <w:r w:rsidRPr="004D4EF3">
              <w:rPr>
                <w:rFonts w:ascii="Garamond" w:eastAsia="Times New Roman" w:hAnsi="Garamond"/>
                <w:sz w:val="16"/>
                <w:szCs w:val="16"/>
                <w:lang w:val="sq-AL"/>
              </w:rPr>
              <w:t>31</w:t>
            </w:r>
          </w:p>
        </w:tc>
        <w:tc>
          <w:tcPr>
            <w:tcW w:w="1617" w:type="pct"/>
            <w:tcBorders>
              <w:top w:val="nil"/>
              <w:left w:val="nil"/>
              <w:bottom w:val="single" w:sz="4" w:space="0" w:color="auto"/>
              <w:right w:val="single" w:sz="4" w:space="0" w:color="auto"/>
            </w:tcBorders>
            <w:shd w:val="clear" w:color="000000" w:fill="FFFFFF"/>
            <w:noWrap/>
            <w:vAlign w:val="bottom"/>
            <w:hideMark/>
          </w:tcPr>
          <w:p w:rsidR="003E41D5" w:rsidRPr="004D4EF3" w:rsidRDefault="003E41D5" w:rsidP="00CA43B7">
            <w:pPr>
              <w:widowControl w:val="0"/>
              <w:spacing w:after="0" w:line="240" w:lineRule="auto"/>
              <w:ind w:firstLine="0"/>
              <w:rPr>
                <w:rFonts w:ascii="Garamond" w:eastAsia="Times New Roman" w:hAnsi="Garamond"/>
                <w:sz w:val="16"/>
                <w:szCs w:val="16"/>
                <w:lang w:val="sq-AL"/>
              </w:rPr>
            </w:pPr>
            <w:r w:rsidRPr="004D4EF3">
              <w:rPr>
                <w:rFonts w:ascii="Garamond" w:eastAsia="Times New Roman" w:hAnsi="Garamond"/>
                <w:sz w:val="16"/>
                <w:szCs w:val="16"/>
                <w:lang w:val="sq-AL"/>
              </w:rPr>
              <w:t>PESHKOPI</w:t>
            </w:r>
          </w:p>
        </w:tc>
        <w:tc>
          <w:tcPr>
            <w:tcW w:w="1348" w:type="pct"/>
            <w:tcBorders>
              <w:top w:val="nil"/>
              <w:left w:val="nil"/>
              <w:bottom w:val="single" w:sz="4" w:space="0" w:color="auto"/>
              <w:right w:val="single" w:sz="4" w:space="0" w:color="auto"/>
            </w:tcBorders>
            <w:shd w:val="clear" w:color="auto" w:fill="auto"/>
            <w:noWrap/>
            <w:vAlign w:val="bottom"/>
            <w:hideMark/>
          </w:tcPr>
          <w:p w:rsidR="003E41D5" w:rsidRPr="004D4EF3" w:rsidRDefault="003E41D5" w:rsidP="00CA43B7">
            <w:pPr>
              <w:widowControl w:val="0"/>
              <w:spacing w:after="0" w:line="240" w:lineRule="auto"/>
              <w:ind w:firstLine="0"/>
              <w:jc w:val="center"/>
              <w:rPr>
                <w:rFonts w:ascii="Garamond" w:eastAsia="Times New Roman" w:hAnsi="Garamond"/>
                <w:sz w:val="16"/>
                <w:szCs w:val="16"/>
                <w:lang w:val="sq-AL"/>
              </w:rPr>
            </w:pPr>
            <w:r w:rsidRPr="004D4EF3">
              <w:rPr>
                <w:rFonts w:ascii="Garamond" w:eastAsia="Times New Roman" w:hAnsi="Garamond"/>
                <w:sz w:val="16"/>
                <w:szCs w:val="16"/>
                <w:lang w:val="sq-AL"/>
              </w:rPr>
              <w:t>39,767</w:t>
            </w:r>
          </w:p>
        </w:tc>
        <w:tc>
          <w:tcPr>
            <w:tcW w:w="1482" w:type="pct"/>
            <w:tcBorders>
              <w:top w:val="nil"/>
              <w:left w:val="nil"/>
              <w:bottom w:val="single" w:sz="4" w:space="0" w:color="auto"/>
              <w:right w:val="single" w:sz="4" w:space="0" w:color="auto"/>
            </w:tcBorders>
            <w:shd w:val="clear" w:color="auto" w:fill="auto"/>
            <w:noWrap/>
            <w:vAlign w:val="bottom"/>
            <w:hideMark/>
          </w:tcPr>
          <w:p w:rsidR="003E41D5" w:rsidRPr="004D4EF3" w:rsidRDefault="003E41D5" w:rsidP="00CA43B7">
            <w:pPr>
              <w:widowControl w:val="0"/>
              <w:spacing w:after="0" w:line="240" w:lineRule="auto"/>
              <w:ind w:firstLine="0"/>
              <w:jc w:val="center"/>
              <w:rPr>
                <w:rFonts w:ascii="Garamond" w:eastAsia="Times New Roman" w:hAnsi="Garamond"/>
                <w:sz w:val="16"/>
                <w:szCs w:val="16"/>
                <w:lang w:val="sq-AL"/>
              </w:rPr>
            </w:pPr>
            <w:r w:rsidRPr="004D4EF3">
              <w:rPr>
                <w:rFonts w:ascii="Garamond" w:eastAsia="Times New Roman" w:hAnsi="Garamond"/>
                <w:sz w:val="16"/>
                <w:szCs w:val="16"/>
                <w:lang w:val="sq-AL"/>
              </w:rPr>
              <w:t>32,830</w:t>
            </w:r>
          </w:p>
        </w:tc>
      </w:tr>
      <w:tr w:rsidR="0086751C" w:rsidRPr="004D4EF3" w:rsidTr="00E71A61">
        <w:trPr>
          <w:trHeight w:val="56"/>
          <w:jc w:val="center"/>
        </w:trPr>
        <w:tc>
          <w:tcPr>
            <w:tcW w:w="553" w:type="pct"/>
            <w:tcBorders>
              <w:top w:val="nil"/>
              <w:left w:val="single" w:sz="4" w:space="0" w:color="auto"/>
              <w:bottom w:val="single" w:sz="4" w:space="0" w:color="auto"/>
              <w:right w:val="single" w:sz="4" w:space="0" w:color="auto"/>
            </w:tcBorders>
            <w:shd w:val="clear" w:color="000000" w:fill="D9D9D9"/>
            <w:noWrap/>
            <w:vAlign w:val="bottom"/>
            <w:hideMark/>
          </w:tcPr>
          <w:p w:rsidR="0086751C" w:rsidRPr="004D4EF3" w:rsidRDefault="0086751C" w:rsidP="00CA43B7">
            <w:pPr>
              <w:widowControl w:val="0"/>
              <w:spacing w:after="0" w:line="240" w:lineRule="auto"/>
              <w:ind w:firstLine="0"/>
              <w:jc w:val="center"/>
              <w:rPr>
                <w:rFonts w:ascii="Garamond" w:eastAsia="Times New Roman" w:hAnsi="Garamond"/>
                <w:sz w:val="16"/>
                <w:szCs w:val="16"/>
                <w:lang w:val="sq-AL"/>
              </w:rPr>
            </w:pPr>
            <w:r w:rsidRPr="004D4EF3">
              <w:rPr>
                <w:rFonts w:ascii="Garamond" w:eastAsia="Times New Roman" w:hAnsi="Garamond"/>
                <w:sz w:val="16"/>
                <w:szCs w:val="16"/>
                <w:lang w:val="sq-AL"/>
              </w:rPr>
              <w:t> </w:t>
            </w:r>
          </w:p>
        </w:tc>
        <w:tc>
          <w:tcPr>
            <w:tcW w:w="1617" w:type="pct"/>
            <w:tcBorders>
              <w:top w:val="nil"/>
              <w:left w:val="nil"/>
              <w:bottom w:val="single" w:sz="4" w:space="0" w:color="auto"/>
              <w:right w:val="single" w:sz="4" w:space="0" w:color="auto"/>
            </w:tcBorders>
            <w:shd w:val="clear" w:color="000000" w:fill="D9D9D9"/>
            <w:vAlign w:val="center"/>
            <w:hideMark/>
          </w:tcPr>
          <w:p w:rsidR="0086751C" w:rsidRPr="004D4EF3" w:rsidRDefault="0086751C" w:rsidP="00CA43B7">
            <w:pPr>
              <w:widowControl w:val="0"/>
              <w:spacing w:after="0" w:line="240" w:lineRule="auto"/>
              <w:ind w:firstLine="0"/>
              <w:jc w:val="center"/>
              <w:rPr>
                <w:rFonts w:ascii="Garamond" w:eastAsia="Times New Roman" w:hAnsi="Garamond"/>
                <w:b/>
                <w:bCs/>
                <w:sz w:val="16"/>
                <w:szCs w:val="16"/>
                <w:lang w:val="sq-AL"/>
              </w:rPr>
            </w:pPr>
            <w:r w:rsidRPr="004D4EF3">
              <w:rPr>
                <w:rFonts w:ascii="Garamond" w:eastAsia="Times New Roman" w:hAnsi="Garamond"/>
                <w:b/>
                <w:bCs/>
                <w:sz w:val="16"/>
                <w:szCs w:val="16"/>
                <w:lang w:val="sq-AL"/>
              </w:rPr>
              <w:t>KOSTO MESATARE</w:t>
            </w:r>
          </w:p>
        </w:tc>
        <w:tc>
          <w:tcPr>
            <w:tcW w:w="1348" w:type="pct"/>
            <w:tcBorders>
              <w:top w:val="nil"/>
              <w:left w:val="nil"/>
              <w:bottom w:val="single" w:sz="4" w:space="0" w:color="auto"/>
              <w:right w:val="single" w:sz="4" w:space="0" w:color="auto"/>
            </w:tcBorders>
            <w:shd w:val="clear" w:color="000000" w:fill="D9D9D9"/>
            <w:noWrap/>
            <w:vAlign w:val="center"/>
            <w:hideMark/>
          </w:tcPr>
          <w:p w:rsidR="0086751C" w:rsidRPr="004D4EF3" w:rsidRDefault="0086751C" w:rsidP="00CA43B7">
            <w:pPr>
              <w:widowControl w:val="0"/>
              <w:spacing w:after="0" w:line="240" w:lineRule="auto"/>
              <w:ind w:firstLine="0"/>
              <w:jc w:val="center"/>
              <w:rPr>
                <w:rFonts w:ascii="Garamond" w:eastAsia="Times New Roman" w:hAnsi="Garamond"/>
                <w:b/>
                <w:bCs/>
                <w:sz w:val="16"/>
                <w:szCs w:val="16"/>
                <w:lang w:val="sq-AL"/>
              </w:rPr>
            </w:pPr>
            <w:r w:rsidRPr="004D4EF3">
              <w:rPr>
                <w:rFonts w:ascii="Garamond" w:eastAsia="Times New Roman" w:hAnsi="Garamond"/>
                <w:b/>
                <w:bCs/>
                <w:sz w:val="16"/>
                <w:szCs w:val="16"/>
                <w:lang w:val="sq-AL"/>
              </w:rPr>
              <w:t>39,281</w:t>
            </w:r>
          </w:p>
        </w:tc>
        <w:tc>
          <w:tcPr>
            <w:tcW w:w="1482" w:type="pct"/>
            <w:tcBorders>
              <w:top w:val="nil"/>
              <w:left w:val="nil"/>
              <w:bottom w:val="single" w:sz="4" w:space="0" w:color="auto"/>
              <w:right w:val="single" w:sz="4" w:space="0" w:color="auto"/>
            </w:tcBorders>
            <w:shd w:val="clear" w:color="000000" w:fill="D9D9D9"/>
            <w:noWrap/>
            <w:vAlign w:val="center"/>
            <w:hideMark/>
          </w:tcPr>
          <w:p w:rsidR="0086751C" w:rsidRPr="004D4EF3" w:rsidRDefault="0086751C" w:rsidP="00CA43B7">
            <w:pPr>
              <w:widowControl w:val="0"/>
              <w:spacing w:after="0" w:line="240" w:lineRule="auto"/>
              <w:ind w:firstLine="0"/>
              <w:jc w:val="center"/>
              <w:rPr>
                <w:rFonts w:ascii="Garamond" w:eastAsia="Times New Roman" w:hAnsi="Garamond"/>
                <w:b/>
                <w:bCs/>
                <w:sz w:val="16"/>
                <w:szCs w:val="16"/>
                <w:lang w:val="sq-AL"/>
              </w:rPr>
            </w:pPr>
            <w:r w:rsidRPr="004D4EF3">
              <w:rPr>
                <w:rFonts w:ascii="Garamond" w:eastAsia="Times New Roman" w:hAnsi="Garamond"/>
                <w:b/>
                <w:bCs/>
                <w:sz w:val="16"/>
                <w:szCs w:val="16"/>
                <w:lang w:val="sq-AL"/>
              </w:rPr>
              <w:t>32,432</w:t>
            </w:r>
          </w:p>
        </w:tc>
      </w:tr>
    </w:tbl>
    <w:p w:rsidR="00AB3AC6" w:rsidRPr="00783D21" w:rsidRDefault="00AB3AC6" w:rsidP="004D4EF3">
      <w:pPr>
        <w:pStyle w:val="Hapesira7"/>
        <w:rPr>
          <w:lang w:val="sq-AL" w:eastAsia="en-GB"/>
        </w:rPr>
      </w:pPr>
    </w:p>
    <w:p w:rsidR="00632F85" w:rsidRDefault="00632F85" w:rsidP="00CA43B7">
      <w:pPr>
        <w:pStyle w:val="Paragrafi"/>
        <w:rPr>
          <w:lang w:val="sq-AL"/>
        </w:rPr>
      </w:pPr>
    </w:p>
    <w:p w:rsidR="00632F85" w:rsidRDefault="00632F85" w:rsidP="00CA43B7">
      <w:pPr>
        <w:pStyle w:val="Paragrafi"/>
        <w:rPr>
          <w:lang w:val="sq-AL"/>
        </w:rPr>
      </w:pPr>
    </w:p>
    <w:p w:rsidR="00632F85" w:rsidRDefault="00632F85" w:rsidP="00CA43B7">
      <w:pPr>
        <w:pStyle w:val="Paragrafi"/>
        <w:rPr>
          <w:lang w:val="sq-AL"/>
        </w:rPr>
      </w:pPr>
    </w:p>
    <w:p w:rsidR="00632F85" w:rsidRDefault="00632F85" w:rsidP="00CA43B7">
      <w:pPr>
        <w:pStyle w:val="Paragrafi"/>
        <w:rPr>
          <w:lang w:val="sq-AL"/>
        </w:rPr>
      </w:pPr>
    </w:p>
    <w:p w:rsidR="00632F85" w:rsidRDefault="00632F85" w:rsidP="00CA43B7">
      <w:pPr>
        <w:pStyle w:val="Paragrafi"/>
        <w:rPr>
          <w:lang w:val="sq-AL"/>
        </w:rPr>
      </w:pPr>
    </w:p>
    <w:p w:rsidR="00632F85" w:rsidRDefault="00632F85" w:rsidP="00CA43B7">
      <w:pPr>
        <w:pStyle w:val="Paragrafi"/>
        <w:rPr>
          <w:lang w:val="sq-AL"/>
        </w:rPr>
      </w:pPr>
    </w:p>
    <w:p w:rsidR="00632F85" w:rsidRDefault="00632F85" w:rsidP="00CA43B7">
      <w:pPr>
        <w:pStyle w:val="Paragrafi"/>
        <w:rPr>
          <w:lang w:val="sq-AL"/>
        </w:rPr>
      </w:pPr>
    </w:p>
    <w:p w:rsidR="00632F85" w:rsidRDefault="00632F85" w:rsidP="00CA43B7">
      <w:pPr>
        <w:pStyle w:val="Paragrafi"/>
        <w:rPr>
          <w:lang w:val="sq-AL"/>
        </w:rPr>
      </w:pPr>
    </w:p>
    <w:p w:rsidR="00501B50" w:rsidRDefault="00501B50" w:rsidP="00CA43B7">
      <w:pPr>
        <w:pStyle w:val="Paragrafi"/>
        <w:rPr>
          <w:lang w:val="sq-AL"/>
        </w:rPr>
      </w:pPr>
    </w:p>
    <w:p w:rsidR="007441B2" w:rsidRPr="00783D21" w:rsidRDefault="007441B2" w:rsidP="00CA43B7">
      <w:pPr>
        <w:pStyle w:val="Paragrafi"/>
        <w:rPr>
          <w:lang w:val="sq-AL"/>
        </w:rPr>
      </w:pPr>
      <w:r w:rsidRPr="00783D21">
        <w:rPr>
          <w:lang w:val="sq-AL"/>
        </w:rPr>
        <w:t xml:space="preserve">Tabela nr.2 </w:t>
      </w:r>
    </w:p>
    <w:p w:rsidR="007441B2" w:rsidRDefault="00E633A2" w:rsidP="00CA43B7">
      <w:pPr>
        <w:pStyle w:val="Paragrafi"/>
        <w:rPr>
          <w:lang w:val="sq-AL"/>
        </w:rPr>
      </w:pPr>
      <w:r>
        <w:rPr>
          <w:lang w:val="sq-AL"/>
        </w:rPr>
        <w:t>Vlerat mesatare të shit</w:t>
      </w:r>
      <w:r w:rsidR="007441B2" w:rsidRPr="00783D21">
        <w:rPr>
          <w:lang w:val="sq-AL"/>
        </w:rPr>
        <w:t>blerjeve të banesave në tregun e lirë për vitin 2016 sipas qyteteve.</w:t>
      </w:r>
    </w:p>
    <w:p w:rsidR="002F0B05" w:rsidRPr="002F0B05" w:rsidRDefault="002F0B05" w:rsidP="00CA43B7">
      <w:pPr>
        <w:pStyle w:val="Paragrafi"/>
        <w:rPr>
          <w:sz w:val="14"/>
          <w:lang w:val="sq-AL"/>
        </w:rPr>
      </w:pPr>
    </w:p>
    <w:tbl>
      <w:tblPr>
        <w:tblW w:w="5000" w:type="pct"/>
        <w:tblLook w:val="04A0"/>
      </w:tblPr>
      <w:tblGrid>
        <w:gridCol w:w="1415"/>
        <w:gridCol w:w="2787"/>
        <w:gridCol w:w="5653"/>
      </w:tblGrid>
      <w:tr w:rsidR="007441B2" w:rsidRPr="004D4EF3" w:rsidTr="004D4EF3">
        <w:trPr>
          <w:trHeight w:val="247"/>
        </w:trPr>
        <w:tc>
          <w:tcPr>
            <w:tcW w:w="71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1B2" w:rsidRPr="004D4EF3" w:rsidRDefault="007441B2" w:rsidP="00CA43B7">
            <w:pPr>
              <w:widowControl w:val="0"/>
              <w:spacing w:after="0" w:line="240" w:lineRule="auto"/>
              <w:ind w:firstLine="0"/>
              <w:jc w:val="center"/>
              <w:rPr>
                <w:rFonts w:ascii="Garamond" w:eastAsia="Times New Roman" w:hAnsi="Garamond"/>
                <w:b/>
                <w:bCs/>
                <w:sz w:val="18"/>
                <w:szCs w:val="18"/>
                <w:lang w:val="sq-AL"/>
              </w:rPr>
            </w:pPr>
            <w:r w:rsidRPr="004D4EF3">
              <w:rPr>
                <w:rFonts w:ascii="Garamond" w:eastAsia="Times New Roman" w:hAnsi="Garamond"/>
                <w:b/>
                <w:bCs/>
                <w:sz w:val="18"/>
                <w:szCs w:val="18"/>
                <w:lang w:val="sq-AL"/>
              </w:rPr>
              <w:t>Nr</w:t>
            </w:r>
            <w:r w:rsidR="00E633A2" w:rsidRPr="004D4EF3">
              <w:rPr>
                <w:rFonts w:ascii="Garamond" w:eastAsia="Times New Roman" w:hAnsi="Garamond"/>
                <w:b/>
                <w:bCs/>
                <w:sz w:val="18"/>
                <w:szCs w:val="18"/>
                <w:lang w:val="sq-AL"/>
              </w:rPr>
              <w:t>.</w:t>
            </w:r>
          </w:p>
        </w:tc>
        <w:tc>
          <w:tcPr>
            <w:tcW w:w="1414" w:type="pct"/>
            <w:tcBorders>
              <w:top w:val="single" w:sz="4" w:space="0" w:color="auto"/>
              <w:left w:val="nil"/>
              <w:bottom w:val="single" w:sz="4" w:space="0" w:color="auto"/>
              <w:right w:val="single" w:sz="4" w:space="0" w:color="auto"/>
            </w:tcBorders>
            <w:shd w:val="clear" w:color="auto" w:fill="auto"/>
            <w:noWrap/>
            <w:vAlign w:val="center"/>
            <w:hideMark/>
          </w:tcPr>
          <w:p w:rsidR="007441B2" w:rsidRPr="004D4EF3" w:rsidRDefault="007441B2" w:rsidP="00CA43B7">
            <w:pPr>
              <w:widowControl w:val="0"/>
              <w:spacing w:after="0" w:line="240" w:lineRule="auto"/>
              <w:ind w:firstLine="0"/>
              <w:jc w:val="center"/>
              <w:rPr>
                <w:rFonts w:ascii="Garamond" w:eastAsia="Times New Roman" w:hAnsi="Garamond"/>
                <w:b/>
                <w:bCs/>
                <w:sz w:val="18"/>
                <w:szCs w:val="18"/>
                <w:lang w:val="sq-AL"/>
              </w:rPr>
            </w:pPr>
            <w:r w:rsidRPr="004D4EF3">
              <w:rPr>
                <w:rFonts w:ascii="Garamond" w:eastAsia="Times New Roman" w:hAnsi="Garamond"/>
                <w:b/>
                <w:bCs/>
                <w:sz w:val="18"/>
                <w:szCs w:val="18"/>
                <w:lang w:val="sq-AL"/>
              </w:rPr>
              <w:t>Qyteti</w:t>
            </w:r>
          </w:p>
        </w:tc>
        <w:tc>
          <w:tcPr>
            <w:tcW w:w="2868" w:type="pct"/>
            <w:tcBorders>
              <w:top w:val="single" w:sz="4" w:space="0" w:color="auto"/>
              <w:left w:val="nil"/>
              <w:bottom w:val="single" w:sz="4" w:space="0" w:color="auto"/>
              <w:right w:val="single" w:sz="4" w:space="0" w:color="auto"/>
            </w:tcBorders>
            <w:shd w:val="clear" w:color="auto" w:fill="auto"/>
            <w:noWrap/>
            <w:vAlign w:val="center"/>
            <w:hideMark/>
          </w:tcPr>
          <w:p w:rsidR="007441B2" w:rsidRPr="004D4EF3" w:rsidRDefault="007441B2" w:rsidP="00CA43B7">
            <w:pPr>
              <w:widowControl w:val="0"/>
              <w:spacing w:after="0" w:line="240" w:lineRule="auto"/>
              <w:ind w:firstLine="0"/>
              <w:jc w:val="center"/>
              <w:rPr>
                <w:rFonts w:ascii="Garamond" w:eastAsia="Times New Roman" w:hAnsi="Garamond"/>
                <w:b/>
                <w:bCs/>
                <w:sz w:val="18"/>
                <w:szCs w:val="18"/>
                <w:lang w:val="sq-AL"/>
              </w:rPr>
            </w:pPr>
            <w:r w:rsidRPr="004D4EF3">
              <w:rPr>
                <w:rFonts w:ascii="Garamond" w:eastAsia="Times New Roman" w:hAnsi="Garamond"/>
                <w:b/>
                <w:bCs/>
                <w:sz w:val="18"/>
                <w:szCs w:val="18"/>
                <w:lang w:val="sq-AL"/>
              </w:rPr>
              <w:t>lekë/m</w:t>
            </w:r>
            <w:r w:rsidRPr="004D4EF3">
              <w:rPr>
                <w:rFonts w:ascii="Garamond" w:eastAsia="Times New Roman" w:hAnsi="Garamond"/>
                <w:b/>
                <w:bCs/>
                <w:sz w:val="18"/>
                <w:szCs w:val="18"/>
                <w:vertAlign w:val="superscript"/>
                <w:lang w:val="sq-AL"/>
              </w:rPr>
              <w:t>2</w:t>
            </w:r>
            <w:r w:rsidRPr="004D4EF3">
              <w:rPr>
                <w:rFonts w:ascii="Garamond" w:eastAsia="Times New Roman" w:hAnsi="Garamond"/>
                <w:b/>
                <w:bCs/>
                <w:sz w:val="18"/>
                <w:szCs w:val="18"/>
                <w:lang w:val="sq-AL"/>
              </w:rPr>
              <w:t xml:space="preserve"> sipërfaqe shfrytëzimi</w:t>
            </w:r>
          </w:p>
        </w:tc>
      </w:tr>
      <w:tr w:rsidR="007441B2" w:rsidRPr="004D4EF3" w:rsidTr="004D4EF3">
        <w:trPr>
          <w:trHeight w:val="56"/>
        </w:trPr>
        <w:tc>
          <w:tcPr>
            <w:tcW w:w="718" w:type="pct"/>
            <w:tcBorders>
              <w:top w:val="nil"/>
              <w:left w:val="single" w:sz="4" w:space="0" w:color="auto"/>
              <w:bottom w:val="nil"/>
              <w:right w:val="nil"/>
            </w:tcBorders>
            <w:shd w:val="clear" w:color="000000" w:fill="D9D9D9"/>
            <w:noWrap/>
            <w:vAlign w:val="bottom"/>
            <w:hideMark/>
          </w:tcPr>
          <w:p w:rsidR="007441B2" w:rsidRPr="004D4EF3" w:rsidRDefault="007441B2" w:rsidP="00CA43B7">
            <w:pPr>
              <w:widowControl w:val="0"/>
              <w:spacing w:after="0" w:line="240" w:lineRule="auto"/>
              <w:ind w:firstLine="0"/>
              <w:jc w:val="center"/>
              <w:rPr>
                <w:rFonts w:ascii="Garamond" w:eastAsia="Times New Roman" w:hAnsi="Garamond"/>
                <w:sz w:val="18"/>
                <w:szCs w:val="18"/>
                <w:lang w:val="sq-AL"/>
              </w:rPr>
            </w:pPr>
            <w:r w:rsidRPr="004D4EF3">
              <w:rPr>
                <w:rFonts w:ascii="Garamond" w:eastAsia="Times New Roman" w:hAnsi="Garamond"/>
                <w:sz w:val="18"/>
                <w:szCs w:val="18"/>
                <w:lang w:val="sq-AL"/>
              </w:rPr>
              <w:t> </w:t>
            </w:r>
          </w:p>
        </w:tc>
        <w:tc>
          <w:tcPr>
            <w:tcW w:w="1414" w:type="pct"/>
            <w:tcBorders>
              <w:top w:val="nil"/>
              <w:left w:val="nil"/>
              <w:bottom w:val="nil"/>
              <w:right w:val="nil"/>
            </w:tcBorders>
            <w:shd w:val="clear" w:color="000000" w:fill="D9D9D9"/>
            <w:noWrap/>
            <w:vAlign w:val="bottom"/>
            <w:hideMark/>
          </w:tcPr>
          <w:p w:rsidR="007441B2" w:rsidRPr="004D4EF3" w:rsidRDefault="007441B2" w:rsidP="00CA43B7">
            <w:pPr>
              <w:widowControl w:val="0"/>
              <w:spacing w:after="0" w:line="240" w:lineRule="auto"/>
              <w:ind w:firstLine="0"/>
              <w:rPr>
                <w:rFonts w:ascii="Garamond" w:eastAsia="Times New Roman" w:hAnsi="Garamond"/>
                <w:sz w:val="18"/>
                <w:szCs w:val="18"/>
                <w:lang w:val="sq-AL"/>
              </w:rPr>
            </w:pPr>
            <w:r w:rsidRPr="004D4EF3">
              <w:rPr>
                <w:rFonts w:ascii="Garamond" w:eastAsia="Times New Roman" w:hAnsi="Garamond"/>
                <w:sz w:val="18"/>
                <w:szCs w:val="18"/>
                <w:lang w:val="sq-AL"/>
              </w:rPr>
              <w:t> </w:t>
            </w:r>
          </w:p>
        </w:tc>
        <w:tc>
          <w:tcPr>
            <w:tcW w:w="2868" w:type="pct"/>
            <w:tcBorders>
              <w:top w:val="nil"/>
              <w:left w:val="nil"/>
              <w:bottom w:val="single" w:sz="4" w:space="0" w:color="auto"/>
              <w:right w:val="single" w:sz="4" w:space="0" w:color="auto"/>
            </w:tcBorders>
            <w:shd w:val="clear" w:color="000000" w:fill="FFC000"/>
            <w:noWrap/>
            <w:vAlign w:val="bottom"/>
            <w:hideMark/>
          </w:tcPr>
          <w:p w:rsidR="007441B2" w:rsidRPr="004D4EF3" w:rsidRDefault="007441B2" w:rsidP="00CA43B7">
            <w:pPr>
              <w:widowControl w:val="0"/>
              <w:spacing w:after="0" w:line="240" w:lineRule="auto"/>
              <w:ind w:firstLine="0"/>
              <w:rPr>
                <w:rFonts w:ascii="Garamond" w:eastAsia="Times New Roman" w:hAnsi="Garamond"/>
                <w:b/>
                <w:bCs/>
                <w:sz w:val="18"/>
                <w:szCs w:val="18"/>
                <w:lang w:val="sq-AL"/>
              </w:rPr>
            </w:pPr>
            <w:r w:rsidRPr="004D4EF3">
              <w:rPr>
                <w:rFonts w:ascii="Garamond" w:eastAsia="Times New Roman" w:hAnsi="Garamond"/>
                <w:b/>
                <w:bCs/>
                <w:sz w:val="18"/>
                <w:szCs w:val="18"/>
                <w:lang w:val="sq-AL"/>
              </w:rPr>
              <w:t>1. Qarku Tiranë</w:t>
            </w:r>
          </w:p>
        </w:tc>
      </w:tr>
      <w:tr w:rsidR="007441B2" w:rsidRPr="004D4EF3" w:rsidTr="00C94F70">
        <w:trPr>
          <w:trHeight w:val="92"/>
        </w:trPr>
        <w:tc>
          <w:tcPr>
            <w:tcW w:w="7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jc w:val="center"/>
              <w:rPr>
                <w:rFonts w:ascii="Garamond" w:eastAsia="Times New Roman" w:hAnsi="Garamond"/>
                <w:sz w:val="18"/>
                <w:szCs w:val="18"/>
                <w:lang w:val="sq-AL"/>
              </w:rPr>
            </w:pPr>
            <w:r w:rsidRPr="004D4EF3">
              <w:rPr>
                <w:rFonts w:ascii="Garamond" w:eastAsia="Times New Roman" w:hAnsi="Garamond"/>
                <w:sz w:val="18"/>
                <w:szCs w:val="18"/>
                <w:lang w:val="sq-AL"/>
              </w:rPr>
              <w:t>1</w:t>
            </w:r>
          </w:p>
        </w:tc>
        <w:tc>
          <w:tcPr>
            <w:tcW w:w="1414" w:type="pct"/>
            <w:tcBorders>
              <w:top w:val="single" w:sz="4" w:space="0" w:color="auto"/>
              <w:left w:val="nil"/>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rPr>
                <w:rFonts w:ascii="Garamond" w:eastAsia="Times New Roman" w:hAnsi="Garamond"/>
                <w:sz w:val="18"/>
                <w:szCs w:val="18"/>
                <w:lang w:val="sq-AL"/>
              </w:rPr>
            </w:pPr>
            <w:r w:rsidRPr="004D4EF3">
              <w:rPr>
                <w:rFonts w:ascii="Garamond" w:eastAsia="Times New Roman" w:hAnsi="Garamond"/>
                <w:sz w:val="18"/>
                <w:szCs w:val="18"/>
                <w:lang w:val="sq-AL"/>
              </w:rPr>
              <w:t>Tiranë</w:t>
            </w:r>
          </w:p>
        </w:tc>
        <w:tc>
          <w:tcPr>
            <w:tcW w:w="2868" w:type="pct"/>
            <w:tcBorders>
              <w:top w:val="nil"/>
              <w:left w:val="nil"/>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rPr>
                <w:rFonts w:ascii="Garamond" w:eastAsia="Times New Roman" w:hAnsi="Garamond"/>
                <w:sz w:val="18"/>
                <w:szCs w:val="18"/>
                <w:lang w:val="sq-AL"/>
              </w:rPr>
            </w:pPr>
            <w:r w:rsidRPr="004D4EF3">
              <w:rPr>
                <w:rFonts w:ascii="Garamond" w:eastAsia="Times New Roman" w:hAnsi="Garamond"/>
                <w:sz w:val="18"/>
                <w:szCs w:val="18"/>
                <w:lang w:val="sq-AL"/>
              </w:rPr>
              <w:t xml:space="preserve"> 89,137 </w:t>
            </w:r>
          </w:p>
        </w:tc>
      </w:tr>
      <w:tr w:rsidR="007441B2" w:rsidRPr="004D4EF3" w:rsidTr="00C94F70">
        <w:trPr>
          <w:trHeight w:val="97"/>
        </w:trPr>
        <w:tc>
          <w:tcPr>
            <w:tcW w:w="718" w:type="pct"/>
            <w:tcBorders>
              <w:top w:val="nil"/>
              <w:left w:val="single" w:sz="4" w:space="0" w:color="auto"/>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jc w:val="center"/>
              <w:rPr>
                <w:rFonts w:ascii="Garamond" w:eastAsia="Times New Roman" w:hAnsi="Garamond"/>
                <w:sz w:val="18"/>
                <w:szCs w:val="18"/>
                <w:lang w:val="sq-AL"/>
              </w:rPr>
            </w:pPr>
            <w:r w:rsidRPr="004D4EF3">
              <w:rPr>
                <w:rFonts w:ascii="Garamond" w:eastAsia="Times New Roman" w:hAnsi="Garamond"/>
                <w:sz w:val="18"/>
                <w:szCs w:val="18"/>
                <w:lang w:val="sq-AL"/>
              </w:rPr>
              <w:t>2</w:t>
            </w:r>
          </w:p>
        </w:tc>
        <w:tc>
          <w:tcPr>
            <w:tcW w:w="1414" w:type="pct"/>
            <w:tcBorders>
              <w:top w:val="nil"/>
              <w:left w:val="nil"/>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rPr>
                <w:rFonts w:ascii="Garamond" w:eastAsia="Times New Roman" w:hAnsi="Garamond"/>
                <w:sz w:val="18"/>
                <w:szCs w:val="18"/>
                <w:lang w:val="sq-AL"/>
              </w:rPr>
            </w:pPr>
            <w:r w:rsidRPr="004D4EF3">
              <w:rPr>
                <w:rFonts w:ascii="Garamond" w:eastAsia="Times New Roman" w:hAnsi="Garamond"/>
                <w:sz w:val="18"/>
                <w:szCs w:val="18"/>
                <w:lang w:val="sq-AL"/>
              </w:rPr>
              <w:t>Vorë</w:t>
            </w:r>
          </w:p>
        </w:tc>
        <w:tc>
          <w:tcPr>
            <w:tcW w:w="2868" w:type="pct"/>
            <w:tcBorders>
              <w:top w:val="nil"/>
              <w:left w:val="nil"/>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rPr>
                <w:rFonts w:ascii="Garamond" w:eastAsia="Times New Roman" w:hAnsi="Garamond"/>
                <w:sz w:val="18"/>
                <w:szCs w:val="18"/>
                <w:lang w:val="sq-AL"/>
              </w:rPr>
            </w:pPr>
            <w:r w:rsidRPr="004D4EF3">
              <w:rPr>
                <w:rFonts w:ascii="Garamond" w:eastAsia="Times New Roman" w:hAnsi="Garamond"/>
                <w:sz w:val="18"/>
                <w:szCs w:val="18"/>
                <w:lang w:val="sq-AL"/>
              </w:rPr>
              <w:t xml:space="preserve">51,500 </w:t>
            </w:r>
          </w:p>
        </w:tc>
      </w:tr>
      <w:tr w:rsidR="007441B2" w:rsidRPr="004D4EF3" w:rsidTr="00C94F70">
        <w:trPr>
          <w:trHeight w:val="87"/>
        </w:trPr>
        <w:tc>
          <w:tcPr>
            <w:tcW w:w="718" w:type="pct"/>
            <w:tcBorders>
              <w:top w:val="nil"/>
              <w:left w:val="single" w:sz="4" w:space="0" w:color="auto"/>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jc w:val="center"/>
              <w:rPr>
                <w:rFonts w:ascii="Garamond" w:eastAsia="Times New Roman" w:hAnsi="Garamond"/>
                <w:sz w:val="18"/>
                <w:szCs w:val="18"/>
                <w:lang w:val="sq-AL"/>
              </w:rPr>
            </w:pPr>
            <w:r w:rsidRPr="004D4EF3">
              <w:rPr>
                <w:rFonts w:ascii="Garamond" w:eastAsia="Times New Roman" w:hAnsi="Garamond"/>
                <w:sz w:val="18"/>
                <w:szCs w:val="18"/>
                <w:lang w:val="sq-AL"/>
              </w:rPr>
              <w:t>3</w:t>
            </w:r>
          </w:p>
        </w:tc>
        <w:tc>
          <w:tcPr>
            <w:tcW w:w="1414" w:type="pct"/>
            <w:tcBorders>
              <w:top w:val="nil"/>
              <w:left w:val="nil"/>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rPr>
                <w:rFonts w:ascii="Garamond" w:eastAsia="Times New Roman" w:hAnsi="Garamond"/>
                <w:sz w:val="18"/>
                <w:szCs w:val="18"/>
                <w:lang w:val="sq-AL"/>
              </w:rPr>
            </w:pPr>
            <w:r w:rsidRPr="004D4EF3">
              <w:rPr>
                <w:rFonts w:ascii="Garamond" w:eastAsia="Times New Roman" w:hAnsi="Garamond"/>
                <w:sz w:val="18"/>
                <w:szCs w:val="18"/>
                <w:lang w:val="sq-AL"/>
              </w:rPr>
              <w:t>Kamëz</w:t>
            </w:r>
          </w:p>
        </w:tc>
        <w:tc>
          <w:tcPr>
            <w:tcW w:w="2868" w:type="pct"/>
            <w:tcBorders>
              <w:top w:val="nil"/>
              <w:left w:val="nil"/>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rPr>
                <w:rFonts w:ascii="Garamond" w:eastAsia="Times New Roman" w:hAnsi="Garamond"/>
                <w:sz w:val="18"/>
                <w:szCs w:val="18"/>
                <w:lang w:val="sq-AL"/>
              </w:rPr>
            </w:pPr>
            <w:r w:rsidRPr="004D4EF3">
              <w:rPr>
                <w:rFonts w:ascii="Garamond" w:eastAsia="Times New Roman" w:hAnsi="Garamond"/>
                <w:sz w:val="18"/>
                <w:szCs w:val="18"/>
                <w:lang w:val="sq-AL"/>
              </w:rPr>
              <w:t xml:space="preserve">52,000 </w:t>
            </w:r>
          </w:p>
        </w:tc>
      </w:tr>
      <w:tr w:rsidR="007441B2" w:rsidRPr="004D4EF3" w:rsidTr="00C94F70">
        <w:trPr>
          <w:trHeight w:val="91"/>
        </w:trPr>
        <w:tc>
          <w:tcPr>
            <w:tcW w:w="718" w:type="pct"/>
            <w:tcBorders>
              <w:top w:val="nil"/>
              <w:left w:val="single" w:sz="4" w:space="0" w:color="auto"/>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jc w:val="center"/>
              <w:rPr>
                <w:rFonts w:ascii="Garamond" w:eastAsia="Times New Roman" w:hAnsi="Garamond"/>
                <w:sz w:val="18"/>
                <w:szCs w:val="18"/>
                <w:lang w:val="sq-AL"/>
              </w:rPr>
            </w:pPr>
            <w:r w:rsidRPr="004D4EF3">
              <w:rPr>
                <w:rFonts w:ascii="Garamond" w:eastAsia="Times New Roman" w:hAnsi="Garamond"/>
                <w:sz w:val="18"/>
                <w:szCs w:val="18"/>
                <w:lang w:val="sq-AL"/>
              </w:rPr>
              <w:t>4</w:t>
            </w:r>
          </w:p>
        </w:tc>
        <w:tc>
          <w:tcPr>
            <w:tcW w:w="1414" w:type="pct"/>
            <w:tcBorders>
              <w:top w:val="nil"/>
              <w:left w:val="nil"/>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rPr>
                <w:rFonts w:ascii="Garamond" w:eastAsia="Times New Roman" w:hAnsi="Garamond"/>
                <w:sz w:val="18"/>
                <w:szCs w:val="18"/>
                <w:lang w:val="sq-AL"/>
              </w:rPr>
            </w:pPr>
            <w:r w:rsidRPr="004D4EF3">
              <w:rPr>
                <w:rFonts w:ascii="Garamond" w:eastAsia="Times New Roman" w:hAnsi="Garamond"/>
                <w:sz w:val="18"/>
                <w:szCs w:val="18"/>
                <w:lang w:val="sq-AL"/>
              </w:rPr>
              <w:t>Kavajë</w:t>
            </w:r>
          </w:p>
        </w:tc>
        <w:tc>
          <w:tcPr>
            <w:tcW w:w="2868" w:type="pct"/>
            <w:tcBorders>
              <w:top w:val="nil"/>
              <w:left w:val="nil"/>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rPr>
                <w:rFonts w:ascii="Garamond" w:eastAsia="Times New Roman" w:hAnsi="Garamond"/>
                <w:sz w:val="18"/>
                <w:szCs w:val="18"/>
                <w:lang w:val="sq-AL"/>
              </w:rPr>
            </w:pPr>
            <w:r w:rsidRPr="004D4EF3">
              <w:rPr>
                <w:rFonts w:ascii="Garamond" w:eastAsia="Times New Roman" w:hAnsi="Garamond"/>
                <w:sz w:val="18"/>
                <w:szCs w:val="18"/>
                <w:lang w:val="sq-AL"/>
              </w:rPr>
              <w:t xml:space="preserve"> 51,000 </w:t>
            </w:r>
          </w:p>
        </w:tc>
      </w:tr>
      <w:tr w:rsidR="007441B2" w:rsidRPr="004D4EF3" w:rsidTr="00C94F70">
        <w:trPr>
          <w:trHeight w:val="77"/>
        </w:trPr>
        <w:tc>
          <w:tcPr>
            <w:tcW w:w="718" w:type="pct"/>
            <w:tcBorders>
              <w:top w:val="nil"/>
              <w:left w:val="single" w:sz="4" w:space="0" w:color="auto"/>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jc w:val="center"/>
              <w:rPr>
                <w:rFonts w:ascii="Garamond" w:eastAsia="Times New Roman" w:hAnsi="Garamond"/>
                <w:sz w:val="18"/>
                <w:szCs w:val="18"/>
                <w:lang w:val="sq-AL"/>
              </w:rPr>
            </w:pPr>
            <w:r w:rsidRPr="004D4EF3">
              <w:rPr>
                <w:rFonts w:ascii="Garamond" w:eastAsia="Times New Roman" w:hAnsi="Garamond"/>
                <w:sz w:val="18"/>
                <w:szCs w:val="18"/>
                <w:lang w:val="sq-AL"/>
              </w:rPr>
              <w:t>5</w:t>
            </w:r>
          </w:p>
        </w:tc>
        <w:tc>
          <w:tcPr>
            <w:tcW w:w="1414" w:type="pct"/>
            <w:tcBorders>
              <w:top w:val="nil"/>
              <w:left w:val="nil"/>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rPr>
                <w:rFonts w:ascii="Garamond" w:eastAsia="Times New Roman" w:hAnsi="Garamond"/>
                <w:sz w:val="18"/>
                <w:szCs w:val="18"/>
                <w:lang w:val="sq-AL"/>
              </w:rPr>
            </w:pPr>
            <w:r w:rsidRPr="004D4EF3">
              <w:rPr>
                <w:rFonts w:ascii="Garamond" w:eastAsia="Times New Roman" w:hAnsi="Garamond"/>
                <w:sz w:val="18"/>
                <w:szCs w:val="18"/>
                <w:lang w:val="sq-AL"/>
              </w:rPr>
              <w:t>Rrogozhinë</w:t>
            </w:r>
          </w:p>
        </w:tc>
        <w:tc>
          <w:tcPr>
            <w:tcW w:w="2868" w:type="pct"/>
            <w:tcBorders>
              <w:top w:val="nil"/>
              <w:left w:val="nil"/>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rPr>
                <w:rFonts w:ascii="Garamond" w:eastAsia="Times New Roman" w:hAnsi="Garamond"/>
                <w:sz w:val="18"/>
                <w:szCs w:val="18"/>
                <w:lang w:val="sq-AL"/>
              </w:rPr>
            </w:pPr>
            <w:r w:rsidRPr="004D4EF3">
              <w:rPr>
                <w:rFonts w:ascii="Garamond" w:eastAsia="Times New Roman" w:hAnsi="Garamond"/>
                <w:sz w:val="18"/>
                <w:szCs w:val="18"/>
                <w:lang w:val="sq-AL"/>
              </w:rPr>
              <w:t xml:space="preserve">41,000 </w:t>
            </w:r>
          </w:p>
        </w:tc>
      </w:tr>
      <w:tr w:rsidR="007441B2" w:rsidRPr="004D4EF3" w:rsidTr="00C94F70">
        <w:trPr>
          <w:trHeight w:val="77"/>
        </w:trPr>
        <w:tc>
          <w:tcPr>
            <w:tcW w:w="718" w:type="pct"/>
            <w:tcBorders>
              <w:top w:val="nil"/>
              <w:left w:val="single" w:sz="4" w:space="0" w:color="auto"/>
              <w:bottom w:val="single" w:sz="4" w:space="0" w:color="auto"/>
              <w:right w:val="nil"/>
            </w:tcBorders>
            <w:shd w:val="clear" w:color="000000" w:fill="D9D9D9"/>
            <w:noWrap/>
            <w:vAlign w:val="bottom"/>
            <w:hideMark/>
          </w:tcPr>
          <w:p w:rsidR="007441B2" w:rsidRPr="004D4EF3" w:rsidRDefault="007441B2" w:rsidP="00CA43B7">
            <w:pPr>
              <w:widowControl w:val="0"/>
              <w:spacing w:after="0" w:line="240" w:lineRule="auto"/>
              <w:ind w:firstLine="0"/>
              <w:jc w:val="center"/>
              <w:rPr>
                <w:rFonts w:ascii="Garamond" w:eastAsia="Times New Roman" w:hAnsi="Garamond"/>
                <w:sz w:val="18"/>
                <w:szCs w:val="18"/>
                <w:lang w:val="sq-AL"/>
              </w:rPr>
            </w:pPr>
            <w:r w:rsidRPr="004D4EF3">
              <w:rPr>
                <w:rFonts w:ascii="Garamond" w:eastAsia="Times New Roman" w:hAnsi="Garamond"/>
                <w:sz w:val="18"/>
                <w:szCs w:val="18"/>
                <w:lang w:val="sq-AL"/>
              </w:rPr>
              <w:t> </w:t>
            </w:r>
          </w:p>
        </w:tc>
        <w:tc>
          <w:tcPr>
            <w:tcW w:w="1414" w:type="pct"/>
            <w:tcBorders>
              <w:top w:val="nil"/>
              <w:left w:val="nil"/>
              <w:bottom w:val="single" w:sz="4" w:space="0" w:color="auto"/>
              <w:right w:val="nil"/>
            </w:tcBorders>
            <w:shd w:val="clear" w:color="000000" w:fill="D9D9D9"/>
            <w:noWrap/>
            <w:vAlign w:val="bottom"/>
            <w:hideMark/>
          </w:tcPr>
          <w:p w:rsidR="007441B2" w:rsidRPr="004D4EF3" w:rsidRDefault="007441B2" w:rsidP="00CA43B7">
            <w:pPr>
              <w:widowControl w:val="0"/>
              <w:spacing w:after="0" w:line="240" w:lineRule="auto"/>
              <w:ind w:firstLine="0"/>
              <w:rPr>
                <w:rFonts w:ascii="Garamond" w:eastAsia="Times New Roman" w:hAnsi="Garamond"/>
                <w:sz w:val="18"/>
                <w:szCs w:val="18"/>
                <w:lang w:val="sq-AL"/>
              </w:rPr>
            </w:pPr>
            <w:r w:rsidRPr="004D4EF3">
              <w:rPr>
                <w:rFonts w:ascii="Garamond" w:eastAsia="Times New Roman" w:hAnsi="Garamond"/>
                <w:sz w:val="18"/>
                <w:szCs w:val="18"/>
                <w:lang w:val="sq-AL"/>
              </w:rPr>
              <w:t> </w:t>
            </w:r>
          </w:p>
        </w:tc>
        <w:tc>
          <w:tcPr>
            <w:tcW w:w="2868" w:type="pct"/>
            <w:tcBorders>
              <w:top w:val="nil"/>
              <w:left w:val="nil"/>
              <w:bottom w:val="single" w:sz="4" w:space="0" w:color="auto"/>
              <w:right w:val="single" w:sz="4" w:space="0" w:color="auto"/>
            </w:tcBorders>
            <w:shd w:val="clear" w:color="000000" w:fill="FFC000"/>
            <w:noWrap/>
            <w:vAlign w:val="bottom"/>
            <w:hideMark/>
          </w:tcPr>
          <w:p w:rsidR="007441B2" w:rsidRPr="004D4EF3" w:rsidRDefault="007441B2" w:rsidP="00CA43B7">
            <w:pPr>
              <w:widowControl w:val="0"/>
              <w:spacing w:after="0" w:line="240" w:lineRule="auto"/>
              <w:ind w:firstLine="0"/>
              <w:rPr>
                <w:rFonts w:ascii="Garamond" w:eastAsia="Times New Roman" w:hAnsi="Garamond"/>
                <w:b/>
                <w:bCs/>
                <w:sz w:val="18"/>
                <w:szCs w:val="18"/>
                <w:lang w:val="sq-AL"/>
              </w:rPr>
            </w:pPr>
            <w:r w:rsidRPr="004D4EF3">
              <w:rPr>
                <w:rFonts w:ascii="Garamond" w:eastAsia="Times New Roman" w:hAnsi="Garamond"/>
                <w:b/>
                <w:bCs/>
                <w:sz w:val="18"/>
                <w:szCs w:val="18"/>
                <w:lang w:val="sq-AL"/>
              </w:rPr>
              <w:t>2. Qarku Durrës</w:t>
            </w:r>
          </w:p>
        </w:tc>
      </w:tr>
      <w:tr w:rsidR="007441B2" w:rsidRPr="004D4EF3" w:rsidTr="00C94F70">
        <w:trPr>
          <w:trHeight w:val="103"/>
        </w:trPr>
        <w:tc>
          <w:tcPr>
            <w:tcW w:w="718" w:type="pct"/>
            <w:tcBorders>
              <w:top w:val="nil"/>
              <w:left w:val="single" w:sz="4" w:space="0" w:color="auto"/>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jc w:val="center"/>
              <w:rPr>
                <w:rFonts w:ascii="Garamond" w:eastAsia="Times New Roman" w:hAnsi="Garamond"/>
                <w:sz w:val="18"/>
                <w:szCs w:val="18"/>
                <w:lang w:val="sq-AL"/>
              </w:rPr>
            </w:pPr>
            <w:r w:rsidRPr="004D4EF3">
              <w:rPr>
                <w:rFonts w:ascii="Garamond" w:eastAsia="Times New Roman" w:hAnsi="Garamond"/>
                <w:sz w:val="18"/>
                <w:szCs w:val="18"/>
                <w:lang w:val="sq-AL"/>
              </w:rPr>
              <w:t>6</w:t>
            </w:r>
          </w:p>
        </w:tc>
        <w:tc>
          <w:tcPr>
            <w:tcW w:w="1414" w:type="pct"/>
            <w:tcBorders>
              <w:top w:val="nil"/>
              <w:left w:val="nil"/>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rPr>
                <w:rFonts w:ascii="Garamond" w:eastAsia="Times New Roman" w:hAnsi="Garamond"/>
                <w:sz w:val="18"/>
                <w:szCs w:val="18"/>
                <w:lang w:val="sq-AL"/>
              </w:rPr>
            </w:pPr>
            <w:r w:rsidRPr="004D4EF3">
              <w:rPr>
                <w:rFonts w:ascii="Garamond" w:eastAsia="Times New Roman" w:hAnsi="Garamond"/>
                <w:sz w:val="18"/>
                <w:szCs w:val="18"/>
                <w:lang w:val="sq-AL"/>
              </w:rPr>
              <w:t>Durrës</w:t>
            </w:r>
          </w:p>
        </w:tc>
        <w:tc>
          <w:tcPr>
            <w:tcW w:w="2868" w:type="pct"/>
            <w:tcBorders>
              <w:top w:val="nil"/>
              <w:left w:val="nil"/>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rPr>
                <w:rFonts w:ascii="Garamond" w:eastAsia="Times New Roman" w:hAnsi="Garamond"/>
                <w:sz w:val="18"/>
                <w:szCs w:val="18"/>
                <w:lang w:val="sq-AL"/>
              </w:rPr>
            </w:pPr>
            <w:r w:rsidRPr="004D4EF3">
              <w:rPr>
                <w:rFonts w:ascii="Garamond" w:eastAsia="Times New Roman" w:hAnsi="Garamond"/>
                <w:sz w:val="18"/>
                <w:szCs w:val="18"/>
                <w:lang w:val="sq-AL"/>
              </w:rPr>
              <w:t xml:space="preserve">67,500 </w:t>
            </w:r>
          </w:p>
        </w:tc>
      </w:tr>
      <w:tr w:rsidR="007441B2" w:rsidRPr="004D4EF3" w:rsidTr="005A1145">
        <w:trPr>
          <w:trHeight w:val="77"/>
        </w:trPr>
        <w:tc>
          <w:tcPr>
            <w:tcW w:w="718" w:type="pct"/>
            <w:tcBorders>
              <w:top w:val="nil"/>
              <w:left w:val="single" w:sz="4" w:space="0" w:color="auto"/>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jc w:val="center"/>
              <w:rPr>
                <w:rFonts w:ascii="Garamond" w:eastAsia="Times New Roman" w:hAnsi="Garamond"/>
                <w:sz w:val="18"/>
                <w:szCs w:val="18"/>
                <w:lang w:val="sq-AL"/>
              </w:rPr>
            </w:pPr>
            <w:r w:rsidRPr="004D4EF3">
              <w:rPr>
                <w:rFonts w:ascii="Garamond" w:eastAsia="Times New Roman" w:hAnsi="Garamond"/>
                <w:sz w:val="18"/>
                <w:szCs w:val="18"/>
                <w:lang w:val="sq-AL"/>
              </w:rPr>
              <w:t>7</w:t>
            </w:r>
          </w:p>
        </w:tc>
        <w:tc>
          <w:tcPr>
            <w:tcW w:w="1414" w:type="pct"/>
            <w:tcBorders>
              <w:top w:val="nil"/>
              <w:left w:val="nil"/>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rPr>
                <w:rFonts w:ascii="Garamond" w:eastAsia="Times New Roman" w:hAnsi="Garamond"/>
                <w:sz w:val="18"/>
                <w:szCs w:val="18"/>
                <w:lang w:val="sq-AL"/>
              </w:rPr>
            </w:pPr>
            <w:r w:rsidRPr="004D4EF3">
              <w:rPr>
                <w:rFonts w:ascii="Garamond" w:eastAsia="Times New Roman" w:hAnsi="Garamond"/>
                <w:sz w:val="18"/>
                <w:szCs w:val="18"/>
                <w:lang w:val="sq-AL"/>
              </w:rPr>
              <w:t>Krujë</w:t>
            </w:r>
          </w:p>
        </w:tc>
        <w:tc>
          <w:tcPr>
            <w:tcW w:w="2868" w:type="pct"/>
            <w:tcBorders>
              <w:top w:val="nil"/>
              <w:left w:val="nil"/>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rPr>
                <w:rFonts w:ascii="Garamond" w:eastAsia="Times New Roman" w:hAnsi="Garamond"/>
                <w:sz w:val="18"/>
                <w:szCs w:val="18"/>
                <w:lang w:val="sq-AL"/>
              </w:rPr>
            </w:pPr>
            <w:r w:rsidRPr="004D4EF3">
              <w:rPr>
                <w:rFonts w:ascii="Garamond" w:eastAsia="Times New Roman" w:hAnsi="Garamond"/>
                <w:sz w:val="18"/>
                <w:szCs w:val="18"/>
                <w:lang w:val="sq-AL"/>
              </w:rPr>
              <w:t xml:space="preserve">48,500 </w:t>
            </w:r>
          </w:p>
        </w:tc>
      </w:tr>
      <w:tr w:rsidR="007441B2" w:rsidRPr="004D4EF3" w:rsidTr="005A1145">
        <w:trPr>
          <w:trHeight w:val="125"/>
        </w:trPr>
        <w:tc>
          <w:tcPr>
            <w:tcW w:w="7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jc w:val="center"/>
              <w:rPr>
                <w:rFonts w:ascii="Garamond" w:eastAsia="Times New Roman" w:hAnsi="Garamond"/>
                <w:sz w:val="18"/>
                <w:szCs w:val="18"/>
                <w:lang w:val="sq-AL"/>
              </w:rPr>
            </w:pPr>
            <w:r w:rsidRPr="004D4EF3">
              <w:rPr>
                <w:rFonts w:ascii="Garamond" w:eastAsia="Times New Roman" w:hAnsi="Garamond"/>
                <w:sz w:val="18"/>
                <w:szCs w:val="18"/>
                <w:lang w:val="sq-AL"/>
              </w:rPr>
              <w:t>8</w:t>
            </w:r>
          </w:p>
        </w:tc>
        <w:tc>
          <w:tcPr>
            <w:tcW w:w="141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rPr>
                <w:rFonts w:ascii="Garamond" w:eastAsia="Times New Roman" w:hAnsi="Garamond"/>
                <w:sz w:val="18"/>
                <w:szCs w:val="18"/>
                <w:lang w:val="sq-AL"/>
              </w:rPr>
            </w:pPr>
            <w:r w:rsidRPr="004D4EF3">
              <w:rPr>
                <w:rFonts w:ascii="Garamond" w:eastAsia="Times New Roman" w:hAnsi="Garamond"/>
                <w:sz w:val="18"/>
                <w:szCs w:val="18"/>
                <w:lang w:val="sq-AL"/>
              </w:rPr>
              <w:t>Shijak</w:t>
            </w:r>
          </w:p>
        </w:tc>
        <w:tc>
          <w:tcPr>
            <w:tcW w:w="286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rPr>
                <w:rFonts w:ascii="Garamond" w:eastAsia="Times New Roman" w:hAnsi="Garamond"/>
                <w:sz w:val="18"/>
                <w:szCs w:val="18"/>
                <w:lang w:val="sq-AL"/>
              </w:rPr>
            </w:pPr>
            <w:r w:rsidRPr="004D4EF3">
              <w:rPr>
                <w:rFonts w:ascii="Garamond" w:eastAsia="Times New Roman" w:hAnsi="Garamond"/>
                <w:sz w:val="18"/>
                <w:szCs w:val="18"/>
                <w:lang w:val="sq-AL"/>
              </w:rPr>
              <w:t xml:space="preserve">41,000 </w:t>
            </w:r>
          </w:p>
        </w:tc>
      </w:tr>
      <w:tr w:rsidR="007441B2" w:rsidRPr="004D4EF3" w:rsidTr="00B057E1">
        <w:trPr>
          <w:trHeight w:val="115"/>
        </w:trPr>
        <w:tc>
          <w:tcPr>
            <w:tcW w:w="7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jc w:val="center"/>
              <w:rPr>
                <w:rFonts w:ascii="Garamond" w:eastAsia="Times New Roman" w:hAnsi="Garamond"/>
                <w:sz w:val="18"/>
                <w:szCs w:val="18"/>
                <w:lang w:val="sq-AL"/>
              </w:rPr>
            </w:pPr>
            <w:r w:rsidRPr="004D4EF3">
              <w:rPr>
                <w:rFonts w:ascii="Garamond" w:eastAsia="Times New Roman" w:hAnsi="Garamond"/>
                <w:sz w:val="18"/>
                <w:szCs w:val="18"/>
                <w:lang w:val="sq-AL"/>
              </w:rPr>
              <w:t>9</w:t>
            </w:r>
          </w:p>
        </w:tc>
        <w:tc>
          <w:tcPr>
            <w:tcW w:w="1414" w:type="pct"/>
            <w:tcBorders>
              <w:top w:val="single" w:sz="4" w:space="0" w:color="auto"/>
              <w:left w:val="nil"/>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rPr>
                <w:rFonts w:ascii="Garamond" w:eastAsia="Times New Roman" w:hAnsi="Garamond"/>
                <w:sz w:val="18"/>
                <w:szCs w:val="18"/>
                <w:lang w:val="sq-AL"/>
              </w:rPr>
            </w:pPr>
          </w:p>
        </w:tc>
        <w:tc>
          <w:tcPr>
            <w:tcW w:w="2868" w:type="pct"/>
            <w:tcBorders>
              <w:top w:val="single" w:sz="4" w:space="0" w:color="auto"/>
              <w:left w:val="nil"/>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rPr>
                <w:rFonts w:ascii="Garamond" w:eastAsia="Times New Roman" w:hAnsi="Garamond"/>
                <w:sz w:val="18"/>
                <w:szCs w:val="18"/>
                <w:lang w:val="sq-AL"/>
              </w:rPr>
            </w:pPr>
          </w:p>
        </w:tc>
      </w:tr>
      <w:tr w:rsidR="007441B2" w:rsidRPr="004D4EF3" w:rsidTr="00B057E1">
        <w:trPr>
          <w:trHeight w:val="77"/>
        </w:trPr>
        <w:tc>
          <w:tcPr>
            <w:tcW w:w="7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jc w:val="center"/>
              <w:rPr>
                <w:rFonts w:ascii="Garamond" w:eastAsia="Times New Roman" w:hAnsi="Garamond"/>
                <w:sz w:val="18"/>
                <w:szCs w:val="18"/>
                <w:lang w:val="sq-AL"/>
              </w:rPr>
            </w:pPr>
            <w:r w:rsidRPr="004D4EF3">
              <w:rPr>
                <w:rFonts w:ascii="Garamond" w:eastAsia="Times New Roman" w:hAnsi="Garamond"/>
                <w:sz w:val="18"/>
                <w:szCs w:val="18"/>
                <w:lang w:val="sq-AL"/>
              </w:rPr>
              <w:t>10</w:t>
            </w:r>
          </w:p>
        </w:tc>
        <w:tc>
          <w:tcPr>
            <w:tcW w:w="141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rPr>
                <w:rFonts w:ascii="Garamond" w:eastAsia="Times New Roman" w:hAnsi="Garamond"/>
                <w:sz w:val="18"/>
                <w:szCs w:val="18"/>
                <w:lang w:val="sq-AL"/>
              </w:rPr>
            </w:pPr>
            <w:r w:rsidRPr="004D4EF3">
              <w:rPr>
                <w:rFonts w:ascii="Garamond" w:eastAsia="Times New Roman" w:hAnsi="Garamond"/>
                <w:sz w:val="18"/>
                <w:szCs w:val="18"/>
                <w:lang w:val="sq-AL"/>
              </w:rPr>
              <w:t>Fushë-Krujë</w:t>
            </w:r>
          </w:p>
        </w:tc>
        <w:tc>
          <w:tcPr>
            <w:tcW w:w="286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rPr>
                <w:rFonts w:ascii="Garamond" w:eastAsia="Times New Roman" w:hAnsi="Garamond"/>
                <w:sz w:val="18"/>
                <w:szCs w:val="18"/>
                <w:lang w:val="sq-AL"/>
              </w:rPr>
            </w:pPr>
            <w:r w:rsidRPr="004D4EF3">
              <w:rPr>
                <w:rFonts w:ascii="Garamond" w:eastAsia="Times New Roman" w:hAnsi="Garamond"/>
                <w:sz w:val="18"/>
                <w:szCs w:val="18"/>
                <w:lang w:val="sq-AL"/>
              </w:rPr>
              <w:t xml:space="preserve">51,000 </w:t>
            </w:r>
          </w:p>
        </w:tc>
      </w:tr>
      <w:tr w:rsidR="007441B2" w:rsidRPr="004D4EF3" w:rsidTr="00B057E1">
        <w:trPr>
          <w:trHeight w:val="77"/>
        </w:trPr>
        <w:tc>
          <w:tcPr>
            <w:tcW w:w="718" w:type="pct"/>
            <w:tcBorders>
              <w:top w:val="single" w:sz="4" w:space="0" w:color="auto"/>
              <w:left w:val="single" w:sz="4" w:space="0" w:color="auto"/>
              <w:bottom w:val="single" w:sz="4" w:space="0" w:color="auto"/>
              <w:right w:val="nil"/>
            </w:tcBorders>
            <w:shd w:val="clear" w:color="000000" w:fill="D9D9D9"/>
            <w:noWrap/>
            <w:vAlign w:val="bottom"/>
            <w:hideMark/>
          </w:tcPr>
          <w:p w:rsidR="007441B2" w:rsidRPr="004D4EF3" w:rsidRDefault="007441B2" w:rsidP="00CA43B7">
            <w:pPr>
              <w:widowControl w:val="0"/>
              <w:spacing w:after="0" w:line="240" w:lineRule="auto"/>
              <w:ind w:firstLine="0"/>
              <w:jc w:val="center"/>
              <w:rPr>
                <w:rFonts w:ascii="Garamond" w:eastAsia="Times New Roman" w:hAnsi="Garamond"/>
                <w:sz w:val="18"/>
                <w:szCs w:val="18"/>
                <w:lang w:val="sq-AL"/>
              </w:rPr>
            </w:pPr>
            <w:r w:rsidRPr="004D4EF3">
              <w:rPr>
                <w:rFonts w:ascii="Garamond" w:eastAsia="Times New Roman" w:hAnsi="Garamond"/>
                <w:sz w:val="18"/>
                <w:szCs w:val="18"/>
                <w:lang w:val="sq-AL"/>
              </w:rPr>
              <w:t> </w:t>
            </w:r>
          </w:p>
        </w:tc>
        <w:tc>
          <w:tcPr>
            <w:tcW w:w="1414" w:type="pct"/>
            <w:tcBorders>
              <w:top w:val="single" w:sz="4" w:space="0" w:color="auto"/>
              <w:left w:val="nil"/>
              <w:bottom w:val="single" w:sz="4" w:space="0" w:color="auto"/>
              <w:right w:val="nil"/>
            </w:tcBorders>
            <w:shd w:val="clear" w:color="000000" w:fill="D9D9D9"/>
            <w:noWrap/>
            <w:vAlign w:val="bottom"/>
            <w:hideMark/>
          </w:tcPr>
          <w:p w:rsidR="007441B2" w:rsidRPr="004D4EF3" w:rsidRDefault="007441B2" w:rsidP="00CA43B7">
            <w:pPr>
              <w:widowControl w:val="0"/>
              <w:spacing w:after="0" w:line="240" w:lineRule="auto"/>
              <w:ind w:firstLine="0"/>
              <w:rPr>
                <w:rFonts w:ascii="Garamond" w:eastAsia="Times New Roman" w:hAnsi="Garamond"/>
                <w:sz w:val="18"/>
                <w:szCs w:val="18"/>
                <w:lang w:val="sq-AL"/>
              </w:rPr>
            </w:pPr>
            <w:r w:rsidRPr="004D4EF3">
              <w:rPr>
                <w:rFonts w:ascii="Garamond" w:eastAsia="Times New Roman" w:hAnsi="Garamond"/>
                <w:sz w:val="18"/>
                <w:szCs w:val="18"/>
                <w:lang w:val="sq-AL"/>
              </w:rPr>
              <w:t> </w:t>
            </w:r>
          </w:p>
        </w:tc>
        <w:tc>
          <w:tcPr>
            <w:tcW w:w="2868" w:type="pct"/>
            <w:tcBorders>
              <w:top w:val="single" w:sz="4" w:space="0" w:color="auto"/>
              <w:left w:val="nil"/>
              <w:bottom w:val="single" w:sz="4" w:space="0" w:color="auto"/>
              <w:right w:val="single" w:sz="4" w:space="0" w:color="auto"/>
            </w:tcBorders>
            <w:shd w:val="clear" w:color="000000" w:fill="FFC000"/>
            <w:noWrap/>
            <w:vAlign w:val="bottom"/>
            <w:hideMark/>
          </w:tcPr>
          <w:p w:rsidR="007441B2" w:rsidRPr="004D4EF3" w:rsidRDefault="007441B2" w:rsidP="00CA43B7">
            <w:pPr>
              <w:widowControl w:val="0"/>
              <w:spacing w:after="0" w:line="240" w:lineRule="auto"/>
              <w:ind w:firstLine="0"/>
              <w:rPr>
                <w:rFonts w:ascii="Garamond" w:eastAsia="Times New Roman" w:hAnsi="Garamond"/>
                <w:b/>
                <w:bCs/>
                <w:sz w:val="18"/>
                <w:szCs w:val="18"/>
                <w:lang w:val="sq-AL"/>
              </w:rPr>
            </w:pPr>
            <w:r w:rsidRPr="004D4EF3">
              <w:rPr>
                <w:rFonts w:ascii="Garamond" w:eastAsia="Times New Roman" w:hAnsi="Garamond"/>
                <w:b/>
                <w:bCs/>
                <w:sz w:val="18"/>
                <w:szCs w:val="18"/>
                <w:lang w:val="sq-AL"/>
              </w:rPr>
              <w:t>3. Qarku Shkodër</w:t>
            </w:r>
          </w:p>
        </w:tc>
      </w:tr>
      <w:tr w:rsidR="007441B2" w:rsidRPr="004D4EF3" w:rsidTr="004D4EF3">
        <w:trPr>
          <w:trHeight w:val="77"/>
        </w:trPr>
        <w:tc>
          <w:tcPr>
            <w:tcW w:w="7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jc w:val="center"/>
              <w:rPr>
                <w:rFonts w:ascii="Garamond" w:eastAsia="Times New Roman" w:hAnsi="Garamond"/>
                <w:sz w:val="18"/>
                <w:szCs w:val="18"/>
                <w:lang w:val="sq-AL"/>
              </w:rPr>
            </w:pPr>
            <w:r w:rsidRPr="004D4EF3">
              <w:rPr>
                <w:rFonts w:ascii="Garamond" w:eastAsia="Times New Roman" w:hAnsi="Garamond"/>
                <w:sz w:val="18"/>
                <w:szCs w:val="18"/>
                <w:lang w:val="sq-AL"/>
              </w:rPr>
              <w:t>11</w:t>
            </w:r>
          </w:p>
        </w:tc>
        <w:tc>
          <w:tcPr>
            <w:tcW w:w="141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rPr>
                <w:rFonts w:ascii="Garamond" w:eastAsia="Times New Roman" w:hAnsi="Garamond"/>
                <w:sz w:val="18"/>
                <w:szCs w:val="18"/>
                <w:lang w:val="sq-AL"/>
              </w:rPr>
            </w:pPr>
            <w:r w:rsidRPr="004D4EF3">
              <w:rPr>
                <w:rFonts w:ascii="Garamond" w:eastAsia="Times New Roman" w:hAnsi="Garamond"/>
                <w:sz w:val="18"/>
                <w:szCs w:val="18"/>
                <w:lang w:val="sq-AL"/>
              </w:rPr>
              <w:t>Shkodër</w:t>
            </w:r>
          </w:p>
        </w:tc>
        <w:tc>
          <w:tcPr>
            <w:tcW w:w="286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rPr>
                <w:rFonts w:ascii="Garamond" w:eastAsia="Times New Roman" w:hAnsi="Garamond"/>
                <w:sz w:val="18"/>
                <w:szCs w:val="18"/>
                <w:lang w:val="sq-AL"/>
              </w:rPr>
            </w:pPr>
            <w:r w:rsidRPr="004D4EF3">
              <w:rPr>
                <w:rFonts w:ascii="Garamond" w:eastAsia="Times New Roman" w:hAnsi="Garamond"/>
                <w:sz w:val="18"/>
                <w:szCs w:val="18"/>
                <w:lang w:val="sq-AL"/>
              </w:rPr>
              <w:t xml:space="preserve">58,000 </w:t>
            </w:r>
          </w:p>
        </w:tc>
      </w:tr>
      <w:tr w:rsidR="007441B2" w:rsidRPr="004D4EF3" w:rsidTr="004D4EF3">
        <w:trPr>
          <w:trHeight w:val="77"/>
        </w:trPr>
        <w:tc>
          <w:tcPr>
            <w:tcW w:w="7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jc w:val="center"/>
              <w:rPr>
                <w:rFonts w:ascii="Garamond" w:eastAsia="Times New Roman" w:hAnsi="Garamond"/>
                <w:sz w:val="18"/>
                <w:szCs w:val="18"/>
                <w:lang w:val="sq-AL"/>
              </w:rPr>
            </w:pPr>
            <w:r w:rsidRPr="004D4EF3">
              <w:rPr>
                <w:rFonts w:ascii="Garamond" w:eastAsia="Times New Roman" w:hAnsi="Garamond"/>
                <w:sz w:val="18"/>
                <w:szCs w:val="18"/>
                <w:lang w:val="sq-AL"/>
              </w:rPr>
              <w:t>12</w:t>
            </w:r>
          </w:p>
        </w:tc>
        <w:tc>
          <w:tcPr>
            <w:tcW w:w="1414" w:type="pct"/>
            <w:tcBorders>
              <w:top w:val="single" w:sz="4" w:space="0" w:color="auto"/>
              <w:left w:val="nil"/>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rPr>
                <w:rFonts w:ascii="Garamond" w:eastAsia="Times New Roman" w:hAnsi="Garamond"/>
                <w:sz w:val="18"/>
                <w:szCs w:val="18"/>
                <w:lang w:val="sq-AL"/>
              </w:rPr>
            </w:pPr>
            <w:r w:rsidRPr="004D4EF3">
              <w:rPr>
                <w:rFonts w:ascii="Garamond" w:eastAsia="Times New Roman" w:hAnsi="Garamond"/>
                <w:sz w:val="18"/>
                <w:szCs w:val="18"/>
                <w:lang w:val="sq-AL"/>
              </w:rPr>
              <w:t>Pukë</w:t>
            </w:r>
          </w:p>
        </w:tc>
        <w:tc>
          <w:tcPr>
            <w:tcW w:w="2868" w:type="pct"/>
            <w:tcBorders>
              <w:top w:val="single" w:sz="4" w:space="0" w:color="auto"/>
              <w:left w:val="nil"/>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rPr>
                <w:rFonts w:ascii="Garamond" w:eastAsia="Times New Roman" w:hAnsi="Garamond"/>
                <w:sz w:val="18"/>
                <w:szCs w:val="18"/>
                <w:lang w:val="sq-AL"/>
              </w:rPr>
            </w:pPr>
            <w:r w:rsidRPr="004D4EF3">
              <w:rPr>
                <w:rFonts w:ascii="Garamond" w:eastAsia="Times New Roman" w:hAnsi="Garamond"/>
                <w:sz w:val="18"/>
                <w:szCs w:val="18"/>
                <w:lang w:val="sq-AL"/>
              </w:rPr>
              <w:t xml:space="preserve">22,000 </w:t>
            </w:r>
          </w:p>
        </w:tc>
      </w:tr>
      <w:tr w:rsidR="007441B2" w:rsidRPr="004D4EF3" w:rsidTr="00C94F70">
        <w:trPr>
          <w:trHeight w:val="77"/>
        </w:trPr>
        <w:tc>
          <w:tcPr>
            <w:tcW w:w="718" w:type="pct"/>
            <w:tcBorders>
              <w:top w:val="nil"/>
              <w:left w:val="single" w:sz="4" w:space="0" w:color="auto"/>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jc w:val="center"/>
              <w:rPr>
                <w:rFonts w:ascii="Garamond" w:eastAsia="Times New Roman" w:hAnsi="Garamond"/>
                <w:sz w:val="18"/>
                <w:szCs w:val="18"/>
                <w:lang w:val="sq-AL"/>
              </w:rPr>
            </w:pPr>
            <w:r w:rsidRPr="004D4EF3">
              <w:rPr>
                <w:rFonts w:ascii="Garamond" w:eastAsia="Times New Roman" w:hAnsi="Garamond"/>
                <w:sz w:val="18"/>
                <w:szCs w:val="18"/>
                <w:lang w:val="sq-AL"/>
              </w:rPr>
              <w:t>13</w:t>
            </w:r>
          </w:p>
        </w:tc>
        <w:tc>
          <w:tcPr>
            <w:tcW w:w="1414" w:type="pct"/>
            <w:tcBorders>
              <w:top w:val="nil"/>
              <w:left w:val="nil"/>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rPr>
                <w:rFonts w:ascii="Garamond" w:eastAsia="Times New Roman" w:hAnsi="Garamond"/>
                <w:sz w:val="18"/>
                <w:szCs w:val="18"/>
                <w:lang w:val="sq-AL"/>
              </w:rPr>
            </w:pPr>
            <w:r w:rsidRPr="004D4EF3">
              <w:rPr>
                <w:rFonts w:ascii="Garamond" w:eastAsia="Times New Roman" w:hAnsi="Garamond"/>
                <w:sz w:val="18"/>
                <w:szCs w:val="18"/>
                <w:lang w:val="sq-AL"/>
              </w:rPr>
              <w:t>Vau Dejës</w:t>
            </w:r>
          </w:p>
        </w:tc>
        <w:tc>
          <w:tcPr>
            <w:tcW w:w="2868" w:type="pct"/>
            <w:tcBorders>
              <w:top w:val="nil"/>
              <w:left w:val="nil"/>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rPr>
                <w:rFonts w:ascii="Garamond" w:eastAsia="Times New Roman" w:hAnsi="Garamond"/>
                <w:sz w:val="18"/>
                <w:szCs w:val="18"/>
                <w:lang w:val="sq-AL"/>
              </w:rPr>
            </w:pPr>
            <w:r w:rsidRPr="004D4EF3">
              <w:rPr>
                <w:rFonts w:ascii="Garamond" w:eastAsia="Times New Roman" w:hAnsi="Garamond"/>
                <w:sz w:val="18"/>
                <w:szCs w:val="18"/>
                <w:lang w:val="sq-AL"/>
              </w:rPr>
              <w:t xml:space="preserve">24,300 </w:t>
            </w:r>
          </w:p>
        </w:tc>
      </w:tr>
      <w:tr w:rsidR="007441B2" w:rsidRPr="004D4EF3" w:rsidTr="00C94F70">
        <w:trPr>
          <w:trHeight w:val="77"/>
        </w:trPr>
        <w:tc>
          <w:tcPr>
            <w:tcW w:w="718" w:type="pct"/>
            <w:tcBorders>
              <w:top w:val="nil"/>
              <w:left w:val="single" w:sz="4" w:space="0" w:color="auto"/>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jc w:val="center"/>
              <w:rPr>
                <w:rFonts w:ascii="Garamond" w:eastAsia="Times New Roman" w:hAnsi="Garamond"/>
                <w:sz w:val="18"/>
                <w:szCs w:val="18"/>
                <w:lang w:val="sq-AL"/>
              </w:rPr>
            </w:pPr>
            <w:r w:rsidRPr="004D4EF3">
              <w:rPr>
                <w:rFonts w:ascii="Garamond" w:eastAsia="Times New Roman" w:hAnsi="Garamond"/>
                <w:sz w:val="18"/>
                <w:szCs w:val="18"/>
                <w:lang w:val="sq-AL"/>
              </w:rPr>
              <w:t>14</w:t>
            </w:r>
          </w:p>
        </w:tc>
        <w:tc>
          <w:tcPr>
            <w:tcW w:w="1414" w:type="pct"/>
            <w:tcBorders>
              <w:top w:val="nil"/>
              <w:left w:val="nil"/>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rPr>
                <w:rFonts w:ascii="Garamond" w:eastAsia="Times New Roman" w:hAnsi="Garamond"/>
                <w:sz w:val="18"/>
                <w:szCs w:val="18"/>
                <w:lang w:val="sq-AL"/>
              </w:rPr>
            </w:pPr>
            <w:r w:rsidRPr="004D4EF3">
              <w:rPr>
                <w:rFonts w:ascii="Garamond" w:eastAsia="Times New Roman" w:hAnsi="Garamond"/>
                <w:sz w:val="18"/>
                <w:szCs w:val="18"/>
                <w:lang w:val="sq-AL"/>
              </w:rPr>
              <w:t>Koplik</w:t>
            </w:r>
          </w:p>
        </w:tc>
        <w:tc>
          <w:tcPr>
            <w:tcW w:w="2868" w:type="pct"/>
            <w:tcBorders>
              <w:top w:val="nil"/>
              <w:left w:val="nil"/>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rPr>
                <w:rFonts w:ascii="Garamond" w:eastAsia="Times New Roman" w:hAnsi="Garamond"/>
                <w:sz w:val="18"/>
                <w:szCs w:val="18"/>
                <w:lang w:val="sq-AL"/>
              </w:rPr>
            </w:pPr>
            <w:r w:rsidRPr="004D4EF3">
              <w:rPr>
                <w:rFonts w:ascii="Garamond" w:eastAsia="Times New Roman" w:hAnsi="Garamond"/>
                <w:sz w:val="18"/>
                <w:szCs w:val="18"/>
                <w:lang w:val="sq-AL"/>
              </w:rPr>
              <w:t xml:space="preserve">40,500 </w:t>
            </w:r>
          </w:p>
        </w:tc>
      </w:tr>
      <w:tr w:rsidR="007441B2" w:rsidRPr="004D4EF3" w:rsidTr="00C94F70">
        <w:trPr>
          <w:trHeight w:val="77"/>
        </w:trPr>
        <w:tc>
          <w:tcPr>
            <w:tcW w:w="718" w:type="pct"/>
            <w:tcBorders>
              <w:top w:val="nil"/>
              <w:left w:val="single" w:sz="4" w:space="0" w:color="auto"/>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jc w:val="center"/>
              <w:rPr>
                <w:rFonts w:ascii="Garamond" w:eastAsia="Times New Roman" w:hAnsi="Garamond"/>
                <w:sz w:val="18"/>
                <w:szCs w:val="18"/>
                <w:lang w:val="sq-AL"/>
              </w:rPr>
            </w:pPr>
            <w:r w:rsidRPr="004D4EF3">
              <w:rPr>
                <w:rFonts w:ascii="Garamond" w:eastAsia="Times New Roman" w:hAnsi="Garamond"/>
                <w:sz w:val="18"/>
                <w:szCs w:val="18"/>
                <w:lang w:val="sq-AL"/>
              </w:rPr>
              <w:t>15</w:t>
            </w:r>
          </w:p>
        </w:tc>
        <w:tc>
          <w:tcPr>
            <w:tcW w:w="1414" w:type="pct"/>
            <w:tcBorders>
              <w:top w:val="nil"/>
              <w:left w:val="nil"/>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rPr>
                <w:rFonts w:ascii="Garamond" w:eastAsia="Times New Roman" w:hAnsi="Garamond"/>
                <w:sz w:val="18"/>
                <w:szCs w:val="18"/>
                <w:lang w:val="sq-AL"/>
              </w:rPr>
            </w:pPr>
            <w:r w:rsidRPr="004D4EF3">
              <w:rPr>
                <w:rFonts w:ascii="Garamond" w:eastAsia="Times New Roman" w:hAnsi="Garamond"/>
                <w:sz w:val="18"/>
                <w:szCs w:val="18"/>
                <w:lang w:val="sq-AL"/>
              </w:rPr>
              <w:t>Fushë - Arrëz</w:t>
            </w:r>
          </w:p>
        </w:tc>
        <w:tc>
          <w:tcPr>
            <w:tcW w:w="2868" w:type="pct"/>
            <w:tcBorders>
              <w:top w:val="nil"/>
              <w:left w:val="nil"/>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rPr>
                <w:rFonts w:ascii="Garamond" w:eastAsia="Times New Roman" w:hAnsi="Garamond"/>
                <w:sz w:val="18"/>
                <w:szCs w:val="18"/>
                <w:lang w:val="sq-AL"/>
              </w:rPr>
            </w:pPr>
            <w:r w:rsidRPr="004D4EF3">
              <w:rPr>
                <w:rFonts w:ascii="Garamond" w:eastAsia="Times New Roman" w:hAnsi="Garamond"/>
                <w:sz w:val="18"/>
                <w:szCs w:val="18"/>
                <w:lang w:val="sq-AL"/>
              </w:rPr>
              <w:t xml:space="preserve">7,500 </w:t>
            </w:r>
          </w:p>
        </w:tc>
      </w:tr>
      <w:tr w:rsidR="007441B2" w:rsidRPr="004D4EF3" w:rsidTr="00C94F70">
        <w:trPr>
          <w:trHeight w:val="77"/>
        </w:trPr>
        <w:tc>
          <w:tcPr>
            <w:tcW w:w="718" w:type="pct"/>
            <w:tcBorders>
              <w:top w:val="nil"/>
              <w:left w:val="single" w:sz="4" w:space="0" w:color="auto"/>
              <w:bottom w:val="single" w:sz="4" w:space="0" w:color="auto"/>
              <w:right w:val="nil"/>
            </w:tcBorders>
            <w:shd w:val="clear" w:color="000000" w:fill="D9D9D9"/>
            <w:noWrap/>
            <w:vAlign w:val="bottom"/>
            <w:hideMark/>
          </w:tcPr>
          <w:p w:rsidR="007441B2" w:rsidRPr="004D4EF3" w:rsidRDefault="007441B2" w:rsidP="00CA43B7">
            <w:pPr>
              <w:widowControl w:val="0"/>
              <w:spacing w:after="0" w:line="240" w:lineRule="auto"/>
              <w:ind w:firstLine="0"/>
              <w:jc w:val="center"/>
              <w:rPr>
                <w:rFonts w:ascii="Garamond" w:eastAsia="Times New Roman" w:hAnsi="Garamond"/>
                <w:sz w:val="18"/>
                <w:szCs w:val="18"/>
                <w:lang w:val="sq-AL"/>
              </w:rPr>
            </w:pPr>
            <w:r w:rsidRPr="004D4EF3">
              <w:rPr>
                <w:rFonts w:ascii="Garamond" w:eastAsia="Times New Roman" w:hAnsi="Garamond"/>
                <w:sz w:val="18"/>
                <w:szCs w:val="18"/>
                <w:lang w:val="sq-AL"/>
              </w:rPr>
              <w:t> </w:t>
            </w:r>
          </w:p>
        </w:tc>
        <w:tc>
          <w:tcPr>
            <w:tcW w:w="1414" w:type="pct"/>
            <w:tcBorders>
              <w:top w:val="nil"/>
              <w:left w:val="nil"/>
              <w:bottom w:val="single" w:sz="4" w:space="0" w:color="auto"/>
              <w:right w:val="nil"/>
            </w:tcBorders>
            <w:shd w:val="clear" w:color="000000" w:fill="D9D9D9"/>
            <w:noWrap/>
            <w:vAlign w:val="bottom"/>
            <w:hideMark/>
          </w:tcPr>
          <w:p w:rsidR="007441B2" w:rsidRPr="004D4EF3" w:rsidRDefault="007441B2" w:rsidP="00CA43B7">
            <w:pPr>
              <w:widowControl w:val="0"/>
              <w:spacing w:after="0" w:line="240" w:lineRule="auto"/>
              <w:ind w:firstLine="0"/>
              <w:rPr>
                <w:rFonts w:ascii="Garamond" w:eastAsia="Times New Roman" w:hAnsi="Garamond"/>
                <w:sz w:val="18"/>
                <w:szCs w:val="18"/>
                <w:lang w:val="sq-AL"/>
              </w:rPr>
            </w:pPr>
            <w:r w:rsidRPr="004D4EF3">
              <w:rPr>
                <w:rFonts w:ascii="Garamond" w:eastAsia="Times New Roman" w:hAnsi="Garamond"/>
                <w:sz w:val="18"/>
                <w:szCs w:val="18"/>
                <w:lang w:val="sq-AL"/>
              </w:rPr>
              <w:t> </w:t>
            </w:r>
          </w:p>
        </w:tc>
        <w:tc>
          <w:tcPr>
            <w:tcW w:w="2868" w:type="pct"/>
            <w:tcBorders>
              <w:top w:val="nil"/>
              <w:left w:val="nil"/>
              <w:bottom w:val="single" w:sz="4" w:space="0" w:color="auto"/>
              <w:right w:val="single" w:sz="4" w:space="0" w:color="auto"/>
            </w:tcBorders>
            <w:shd w:val="clear" w:color="000000" w:fill="FFC000"/>
            <w:noWrap/>
            <w:vAlign w:val="bottom"/>
            <w:hideMark/>
          </w:tcPr>
          <w:p w:rsidR="007441B2" w:rsidRPr="004D4EF3" w:rsidRDefault="007441B2" w:rsidP="00CA43B7">
            <w:pPr>
              <w:widowControl w:val="0"/>
              <w:spacing w:after="0" w:line="240" w:lineRule="auto"/>
              <w:ind w:firstLine="0"/>
              <w:rPr>
                <w:rFonts w:ascii="Garamond" w:eastAsia="Times New Roman" w:hAnsi="Garamond"/>
                <w:b/>
                <w:bCs/>
                <w:sz w:val="18"/>
                <w:szCs w:val="18"/>
                <w:lang w:val="sq-AL"/>
              </w:rPr>
            </w:pPr>
            <w:r w:rsidRPr="004D4EF3">
              <w:rPr>
                <w:rFonts w:ascii="Garamond" w:eastAsia="Times New Roman" w:hAnsi="Garamond"/>
                <w:b/>
                <w:bCs/>
                <w:sz w:val="18"/>
                <w:szCs w:val="18"/>
                <w:lang w:val="sq-AL"/>
              </w:rPr>
              <w:t>4. Qarku Vlorë</w:t>
            </w:r>
          </w:p>
        </w:tc>
      </w:tr>
      <w:tr w:rsidR="007441B2" w:rsidRPr="004D4EF3" w:rsidTr="00C94F70">
        <w:trPr>
          <w:trHeight w:val="77"/>
        </w:trPr>
        <w:tc>
          <w:tcPr>
            <w:tcW w:w="718" w:type="pct"/>
            <w:tcBorders>
              <w:top w:val="nil"/>
              <w:left w:val="single" w:sz="4" w:space="0" w:color="auto"/>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jc w:val="center"/>
              <w:rPr>
                <w:rFonts w:ascii="Garamond" w:eastAsia="Times New Roman" w:hAnsi="Garamond"/>
                <w:sz w:val="18"/>
                <w:szCs w:val="18"/>
                <w:lang w:val="sq-AL"/>
              </w:rPr>
            </w:pPr>
            <w:r w:rsidRPr="004D4EF3">
              <w:rPr>
                <w:rFonts w:ascii="Garamond" w:eastAsia="Times New Roman" w:hAnsi="Garamond"/>
                <w:sz w:val="18"/>
                <w:szCs w:val="18"/>
                <w:lang w:val="sq-AL"/>
              </w:rPr>
              <w:t>16</w:t>
            </w:r>
          </w:p>
        </w:tc>
        <w:tc>
          <w:tcPr>
            <w:tcW w:w="1414" w:type="pct"/>
            <w:tcBorders>
              <w:top w:val="nil"/>
              <w:left w:val="nil"/>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rPr>
                <w:rFonts w:ascii="Garamond" w:eastAsia="Times New Roman" w:hAnsi="Garamond"/>
                <w:sz w:val="18"/>
                <w:szCs w:val="18"/>
                <w:lang w:val="sq-AL"/>
              </w:rPr>
            </w:pPr>
            <w:r w:rsidRPr="004D4EF3">
              <w:rPr>
                <w:rFonts w:ascii="Garamond" w:eastAsia="Times New Roman" w:hAnsi="Garamond"/>
                <w:sz w:val="18"/>
                <w:szCs w:val="18"/>
                <w:lang w:val="sq-AL"/>
              </w:rPr>
              <w:t>Vlorë</w:t>
            </w:r>
          </w:p>
        </w:tc>
        <w:tc>
          <w:tcPr>
            <w:tcW w:w="2868" w:type="pct"/>
            <w:tcBorders>
              <w:top w:val="nil"/>
              <w:left w:val="nil"/>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rPr>
                <w:rFonts w:ascii="Garamond" w:eastAsia="Times New Roman" w:hAnsi="Garamond"/>
                <w:sz w:val="18"/>
                <w:szCs w:val="18"/>
                <w:lang w:val="sq-AL"/>
              </w:rPr>
            </w:pPr>
            <w:r w:rsidRPr="004D4EF3">
              <w:rPr>
                <w:rFonts w:ascii="Garamond" w:eastAsia="Times New Roman" w:hAnsi="Garamond"/>
                <w:sz w:val="18"/>
                <w:szCs w:val="18"/>
                <w:lang w:val="sq-AL"/>
              </w:rPr>
              <w:t xml:space="preserve">61,800 </w:t>
            </w:r>
          </w:p>
        </w:tc>
      </w:tr>
      <w:tr w:rsidR="007441B2" w:rsidRPr="004D4EF3" w:rsidTr="00C94F70">
        <w:trPr>
          <w:trHeight w:val="77"/>
        </w:trPr>
        <w:tc>
          <w:tcPr>
            <w:tcW w:w="718" w:type="pct"/>
            <w:tcBorders>
              <w:top w:val="nil"/>
              <w:left w:val="single" w:sz="4" w:space="0" w:color="auto"/>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jc w:val="center"/>
              <w:rPr>
                <w:rFonts w:ascii="Garamond" w:eastAsia="Times New Roman" w:hAnsi="Garamond"/>
                <w:sz w:val="18"/>
                <w:szCs w:val="18"/>
                <w:lang w:val="sq-AL"/>
              </w:rPr>
            </w:pPr>
            <w:r w:rsidRPr="004D4EF3">
              <w:rPr>
                <w:rFonts w:ascii="Garamond" w:eastAsia="Times New Roman" w:hAnsi="Garamond"/>
                <w:sz w:val="18"/>
                <w:szCs w:val="18"/>
                <w:lang w:val="sq-AL"/>
              </w:rPr>
              <w:t>17</w:t>
            </w:r>
          </w:p>
        </w:tc>
        <w:tc>
          <w:tcPr>
            <w:tcW w:w="1414" w:type="pct"/>
            <w:tcBorders>
              <w:top w:val="nil"/>
              <w:left w:val="nil"/>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rPr>
                <w:rFonts w:ascii="Garamond" w:eastAsia="Times New Roman" w:hAnsi="Garamond"/>
                <w:sz w:val="18"/>
                <w:szCs w:val="18"/>
                <w:lang w:val="sq-AL"/>
              </w:rPr>
            </w:pPr>
            <w:r w:rsidRPr="004D4EF3">
              <w:rPr>
                <w:rFonts w:ascii="Garamond" w:eastAsia="Times New Roman" w:hAnsi="Garamond"/>
                <w:sz w:val="18"/>
                <w:szCs w:val="18"/>
                <w:lang w:val="sq-AL"/>
              </w:rPr>
              <w:t>Orikum</w:t>
            </w:r>
          </w:p>
        </w:tc>
        <w:tc>
          <w:tcPr>
            <w:tcW w:w="2868" w:type="pct"/>
            <w:tcBorders>
              <w:top w:val="nil"/>
              <w:left w:val="nil"/>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rPr>
                <w:rFonts w:ascii="Garamond" w:eastAsia="Times New Roman" w:hAnsi="Garamond"/>
                <w:sz w:val="18"/>
                <w:szCs w:val="18"/>
                <w:lang w:val="sq-AL"/>
              </w:rPr>
            </w:pPr>
            <w:r w:rsidRPr="004D4EF3">
              <w:rPr>
                <w:rFonts w:ascii="Garamond" w:eastAsia="Times New Roman" w:hAnsi="Garamond"/>
                <w:sz w:val="18"/>
                <w:szCs w:val="18"/>
                <w:lang w:val="sq-AL"/>
              </w:rPr>
              <w:t xml:space="preserve">60,000 </w:t>
            </w:r>
          </w:p>
        </w:tc>
      </w:tr>
      <w:tr w:rsidR="007441B2" w:rsidRPr="004D4EF3" w:rsidTr="00C94F70">
        <w:trPr>
          <w:trHeight w:val="77"/>
        </w:trPr>
        <w:tc>
          <w:tcPr>
            <w:tcW w:w="718" w:type="pct"/>
            <w:tcBorders>
              <w:top w:val="nil"/>
              <w:left w:val="single" w:sz="4" w:space="0" w:color="auto"/>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jc w:val="center"/>
              <w:rPr>
                <w:rFonts w:ascii="Garamond" w:eastAsia="Times New Roman" w:hAnsi="Garamond"/>
                <w:sz w:val="18"/>
                <w:szCs w:val="18"/>
                <w:lang w:val="sq-AL"/>
              </w:rPr>
            </w:pPr>
            <w:r w:rsidRPr="004D4EF3">
              <w:rPr>
                <w:rFonts w:ascii="Garamond" w:eastAsia="Times New Roman" w:hAnsi="Garamond"/>
                <w:sz w:val="18"/>
                <w:szCs w:val="18"/>
                <w:lang w:val="sq-AL"/>
              </w:rPr>
              <w:t>18</w:t>
            </w:r>
          </w:p>
        </w:tc>
        <w:tc>
          <w:tcPr>
            <w:tcW w:w="1414" w:type="pct"/>
            <w:tcBorders>
              <w:top w:val="nil"/>
              <w:left w:val="nil"/>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rPr>
                <w:rFonts w:ascii="Garamond" w:eastAsia="Times New Roman" w:hAnsi="Garamond"/>
                <w:sz w:val="18"/>
                <w:szCs w:val="18"/>
                <w:lang w:val="sq-AL"/>
              </w:rPr>
            </w:pPr>
            <w:r w:rsidRPr="004D4EF3">
              <w:rPr>
                <w:rFonts w:ascii="Garamond" w:eastAsia="Times New Roman" w:hAnsi="Garamond"/>
                <w:sz w:val="18"/>
                <w:szCs w:val="18"/>
                <w:lang w:val="sq-AL"/>
              </w:rPr>
              <w:t>Selenicë</w:t>
            </w:r>
          </w:p>
        </w:tc>
        <w:tc>
          <w:tcPr>
            <w:tcW w:w="2868" w:type="pct"/>
            <w:tcBorders>
              <w:top w:val="nil"/>
              <w:left w:val="nil"/>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rPr>
                <w:rFonts w:ascii="Garamond" w:eastAsia="Times New Roman" w:hAnsi="Garamond"/>
                <w:sz w:val="18"/>
                <w:szCs w:val="18"/>
                <w:lang w:val="sq-AL"/>
              </w:rPr>
            </w:pPr>
            <w:r w:rsidRPr="004D4EF3">
              <w:rPr>
                <w:rFonts w:ascii="Garamond" w:eastAsia="Times New Roman" w:hAnsi="Garamond"/>
                <w:sz w:val="18"/>
                <w:szCs w:val="18"/>
                <w:lang w:val="sq-AL"/>
              </w:rPr>
              <w:t xml:space="preserve">25,000 </w:t>
            </w:r>
          </w:p>
        </w:tc>
      </w:tr>
      <w:tr w:rsidR="007441B2" w:rsidRPr="004D4EF3" w:rsidTr="00C94F70">
        <w:trPr>
          <w:trHeight w:val="77"/>
        </w:trPr>
        <w:tc>
          <w:tcPr>
            <w:tcW w:w="718" w:type="pct"/>
            <w:tcBorders>
              <w:top w:val="nil"/>
              <w:left w:val="single" w:sz="4" w:space="0" w:color="auto"/>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jc w:val="center"/>
              <w:rPr>
                <w:rFonts w:ascii="Garamond" w:eastAsia="Times New Roman" w:hAnsi="Garamond"/>
                <w:sz w:val="18"/>
                <w:szCs w:val="18"/>
                <w:lang w:val="sq-AL"/>
              </w:rPr>
            </w:pPr>
            <w:r w:rsidRPr="004D4EF3">
              <w:rPr>
                <w:rFonts w:ascii="Garamond" w:eastAsia="Times New Roman" w:hAnsi="Garamond"/>
                <w:sz w:val="18"/>
                <w:szCs w:val="18"/>
                <w:lang w:val="sq-AL"/>
              </w:rPr>
              <w:t>19</w:t>
            </w:r>
          </w:p>
        </w:tc>
        <w:tc>
          <w:tcPr>
            <w:tcW w:w="1414" w:type="pct"/>
            <w:tcBorders>
              <w:top w:val="nil"/>
              <w:left w:val="nil"/>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rPr>
                <w:rFonts w:ascii="Garamond" w:eastAsia="Times New Roman" w:hAnsi="Garamond"/>
                <w:sz w:val="18"/>
                <w:szCs w:val="18"/>
                <w:lang w:val="sq-AL"/>
              </w:rPr>
            </w:pPr>
            <w:r w:rsidRPr="004D4EF3">
              <w:rPr>
                <w:rFonts w:ascii="Garamond" w:eastAsia="Times New Roman" w:hAnsi="Garamond"/>
                <w:sz w:val="18"/>
                <w:szCs w:val="18"/>
                <w:lang w:val="sq-AL"/>
              </w:rPr>
              <w:t>Himarë</w:t>
            </w:r>
          </w:p>
        </w:tc>
        <w:tc>
          <w:tcPr>
            <w:tcW w:w="2868" w:type="pct"/>
            <w:tcBorders>
              <w:top w:val="nil"/>
              <w:left w:val="nil"/>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rPr>
                <w:rFonts w:ascii="Garamond" w:eastAsia="Times New Roman" w:hAnsi="Garamond"/>
                <w:sz w:val="18"/>
                <w:szCs w:val="18"/>
                <w:lang w:val="sq-AL"/>
              </w:rPr>
            </w:pPr>
            <w:r w:rsidRPr="004D4EF3">
              <w:rPr>
                <w:rFonts w:ascii="Garamond" w:eastAsia="Times New Roman" w:hAnsi="Garamond"/>
                <w:sz w:val="18"/>
                <w:szCs w:val="18"/>
                <w:lang w:val="sq-AL"/>
              </w:rPr>
              <w:t xml:space="preserve">58,000 </w:t>
            </w:r>
          </w:p>
        </w:tc>
      </w:tr>
      <w:tr w:rsidR="007441B2" w:rsidRPr="004D4EF3" w:rsidTr="00C94F70">
        <w:trPr>
          <w:trHeight w:val="77"/>
        </w:trPr>
        <w:tc>
          <w:tcPr>
            <w:tcW w:w="718" w:type="pct"/>
            <w:tcBorders>
              <w:top w:val="nil"/>
              <w:left w:val="single" w:sz="4" w:space="0" w:color="auto"/>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jc w:val="center"/>
              <w:rPr>
                <w:rFonts w:ascii="Garamond" w:eastAsia="Times New Roman" w:hAnsi="Garamond"/>
                <w:sz w:val="18"/>
                <w:szCs w:val="18"/>
                <w:lang w:val="sq-AL"/>
              </w:rPr>
            </w:pPr>
            <w:r w:rsidRPr="004D4EF3">
              <w:rPr>
                <w:rFonts w:ascii="Garamond" w:eastAsia="Times New Roman" w:hAnsi="Garamond"/>
                <w:sz w:val="18"/>
                <w:szCs w:val="18"/>
                <w:lang w:val="sq-AL"/>
              </w:rPr>
              <w:t>20</w:t>
            </w:r>
          </w:p>
        </w:tc>
        <w:tc>
          <w:tcPr>
            <w:tcW w:w="1414" w:type="pct"/>
            <w:tcBorders>
              <w:top w:val="nil"/>
              <w:left w:val="nil"/>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rPr>
                <w:rFonts w:ascii="Garamond" w:eastAsia="Times New Roman" w:hAnsi="Garamond"/>
                <w:sz w:val="18"/>
                <w:szCs w:val="18"/>
                <w:lang w:val="sq-AL"/>
              </w:rPr>
            </w:pPr>
            <w:r w:rsidRPr="004D4EF3">
              <w:rPr>
                <w:rFonts w:ascii="Garamond" w:eastAsia="Times New Roman" w:hAnsi="Garamond"/>
                <w:sz w:val="18"/>
                <w:szCs w:val="18"/>
                <w:lang w:val="sq-AL"/>
              </w:rPr>
              <w:t>Sarandë</w:t>
            </w:r>
          </w:p>
        </w:tc>
        <w:tc>
          <w:tcPr>
            <w:tcW w:w="2868" w:type="pct"/>
            <w:tcBorders>
              <w:top w:val="nil"/>
              <w:left w:val="nil"/>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rPr>
                <w:rFonts w:ascii="Garamond" w:eastAsia="Times New Roman" w:hAnsi="Garamond"/>
                <w:sz w:val="18"/>
                <w:szCs w:val="18"/>
                <w:lang w:val="sq-AL"/>
              </w:rPr>
            </w:pPr>
            <w:r w:rsidRPr="004D4EF3">
              <w:rPr>
                <w:rFonts w:ascii="Garamond" w:eastAsia="Times New Roman" w:hAnsi="Garamond"/>
                <w:sz w:val="18"/>
                <w:szCs w:val="18"/>
                <w:lang w:val="sq-AL"/>
              </w:rPr>
              <w:t xml:space="preserve">56,000 </w:t>
            </w:r>
          </w:p>
        </w:tc>
      </w:tr>
      <w:tr w:rsidR="007441B2" w:rsidRPr="004D4EF3" w:rsidTr="00C94F70">
        <w:trPr>
          <w:trHeight w:val="77"/>
        </w:trPr>
        <w:tc>
          <w:tcPr>
            <w:tcW w:w="718" w:type="pct"/>
            <w:tcBorders>
              <w:top w:val="nil"/>
              <w:left w:val="single" w:sz="4" w:space="0" w:color="auto"/>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jc w:val="center"/>
              <w:rPr>
                <w:rFonts w:ascii="Garamond" w:eastAsia="Times New Roman" w:hAnsi="Garamond"/>
                <w:sz w:val="18"/>
                <w:szCs w:val="18"/>
                <w:lang w:val="sq-AL"/>
              </w:rPr>
            </w:pPr>
            <w:r w:rsidRPr="004D4EF3">
              <w:rPr>
                <w:rFonts w:ascii="Garamond" w:eastAsia="Times New Roman" w:hAnsi="Garamond"/>
                <w:sz w:val="18"/>
                <w:szCs w:val="18"/>
                <w:lang w:val="sq-AL"/>
              </w:rPr>
              <w:t>21</w:t>
            </w:r>
          </w:p>
        </w:tc>
        <w:tc>
          <w:tcPr>
            <w:tcW w:w="1414" w:type="pct"/>
            <w:tcBorders>
              <w:top w:val="nil"/>
              <w:left w:val="nil"/>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rPr>
                <w:rFonts w:ascii="Garamond" w:eastAsia="Times New Roman" w:hAnsi="Garamond"/>
                <w:sz w:val="18"/>
                <w:szCs w:val="18"/>
                <w:lang w:val="sq-AL"/>
              </w:rPr>
            </w:pPr>
            <w:r w:rsidRPr="004D4EF3">
              <w:rPr>
                <w:rFonts w:ascii="Garamond" w:eastAsia="Times New Roman" w:hAnsi="Garamond"/>
                <w:sz w:val="18"/>
                <w:szCs w:val="18"/>
                <w:lang w:val="sq-AL"/>
              </w:rPr>
              <w:t>Delvinë</w:t>
            </w:r>
          </w:p>
        </w:tc>
        <w:tc>
          <w:tcPr>
            <w:tcW w:w="2868" w:type="pct"/>
            <w:tcBorders>
              <w:top w:val="nil"/>
              <w:left w:val="nil"/>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rPr>
                <w:rFonts w:ascii="Garamond" w:eastAsia="Times New Roman" w:hAnsi="Garamond"/>
                <w:sz w:val="18"/>
                <w:szCs w:val="18"/>
                <w:lang w:val="sq-AL"/>
              </w:rPr>
            </w:pPr>
            <w:r w:rsidRPr="004D4EF3">
              <w:rPr>
                <w:rFonts w:ascii="Garamond" w:eastAsia="Times New Roman" w:hAnsi="Garamond"/>
                <w:sz w:val="18"/>
                <w:szCs w:val="18"/>
                <w:lang w:val="sq-AL"/>
              </w:rPr>
              <w:t xml:space="preserve">26,750 </w:t>
            </w:r>
          </w:p>
        </w:tc>
      </w:tr>
      <w:tr w:rsidR="007441B2" w:rsidRPr="004D4EF3" w:rsidTr="00C94F70">
        <w:trPr>
          <w:trHeight w:val="77"/>
        </w:trPr>
        <w:tc>
          <w:tcPr>
            <w:tcW w:w="718" w:type="pct"/>
            <w:tcBorders>
              <w:top w:val="nil"/>
              <w:left w:val="single" w:sz="4" w:space="0" w:color="auto"/>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jc w:val="center"/>
              <w:rPr>
                <w:rFonts w:ascii="Garamond" w:eastAsia="Times New Roman" w:hAnsi="Garamond"/>
                <w:sz w:val="18"/>
                <w:szCs w:val="18"/>
                <w:lang w:val="sq-AL"/>
              </w:rPr>
            </w:pPr>
            <w:r w:rsidRPr="004D4EF3">
              <w:rPr>
                <w:rFonts w:ascii="Garamond" w:eastAsia="Times New Roman" w:hAnsi="Garamond"/>
                <w:sz w:val="18"/>
                <w:szCs w:val="18"/>
                <w:lang w:val="sq-AL"/>
              </w:rPr>
              <w:t>22</w:t>
            </w:r>
          </w:p>
        </w:tc>
        <w:tc>
          <w:tcPr>
            <w:tcW w:w="1414" w:type="pct"/>
            <w:tcBorders>
              <w:top w:val="nil"/>
              <w:left w:val="nil"/>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rPr>
                <w:rFonts w:ascii="Garamond" w:eastAsia="Times New Roman" w:hAnsi="Garamond"/>
                <w:sz w:val="18"/>
                <w:szCs w:val="18"/>
                <w:lang w:val="sq-AL"/>
              </w:rPr>
            </w:pPr>
            <w:r w:rsidRPr="004D4EF3">
              <w:rPr>
                <w:rFonts w:ascii="Garamond" w:eastAsia="Times New Roman" w:hAnsi="Garamond"/>
                <w:sz w:val="18"/>
                <w:szCs w:val="18"/>
                <w:lang w:val="sq-AL"/>
              </w:rPr>
              <w:t>Konispol</w:t>
            </w:r>
          </w:p>
        </w:tc>
        <w:tc>
          <w:tcPr>
            <w:tcW w:w="2868" w:type="pct"/>
            <w:tcBorders>
              <w:top w:val="nil"/>
              <w:left w:val="nil"/>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rPr>
                <w:rFonts w:ascii="Garamond" w:eastAsia="Times New Roman" w:hAnsi="Garamond"/>
                <w:sz w:val="18"/>
                <w:szCs w:val="18"/>
                <w:lang w:val="sq-AL"/>
              </w:rPr>
            </w:pPr>
            <w:r w:rsidRPr="004D4EF3">
              <w:rPr>
                <w:rFonts w:ascii="Garamond" w:eastAsia="Times New Roman" w:hAnsi="Garamond"/>
                <w:sz w:val="18"/>
                <w:szCs w:val="18"/>
                <w:lang w:val="sq-AL"/>
              </w:rPr>
              <w:t xml:space="preserve">28,000 </w:t>
            </w:r>
          </w:p>
        </w:tc>
      </w:tr>
      <w:tr w:rsidR="007441B2" w:rsidRPr="004D4EF3" w:rsidTr="00C94F70">
        <w:trPr>
          <w:trHeight w:val="77"/>
        </w:trPr>
        <w:tc>
          <w:tcPr>
            <w:tcW w:w="718" w:type="pct"/>
            <w:tcBorders>
              <w:top w:val="nil"/>
              <w:left w:val="single" w:sz="4" w:space="0" w:color="auto"/>
              <w:bottom w:val="single" w:sz="4" w:space="0" w:color="auto"/>
              <w:right w:val="nil"/>
            </w:tcBorders>
            <w:shd w:val="clear" w:color="000000" w:fill="D9D9D9"/>
            <w:noWrap/>
            <w:vAlign w:val="bottom"/>
            <w:hideMark/>
          </w:tcPr>
          <w:p w:rsidR="007441B2" w:rsidRPr="004D4EF3" w:rsidRDefault="007441B2" w:rsidP="00CA43B7">
            <w:pPr>
              <w:widowControl w:val="0"/>
              <w:spacing w:after="0" w:line="240" w:lineRule="auto"/>
              <w:ind w:firstLine="0"/>
              <w:jc w:val="center"/>
              <w:rPr>
                <w:rFonts w:ascii="Garamond" w:eastAsia="Times New Roman" w:hAnsi="Garamond"/>
                <w:sz w:val="18"/>
                <w:szCs w:val="18"/>
                <w:lang w:val="sq-AL"/>
              </w:rPr>
            </w:pPr>
            <w:r w:rsidRPr="004D4EF3">
              <w:rPr>
                <w:rFonts w:ascii="Garamond" w:eastAsia="Times New Roman" w:hAnsi="Garamond"/>
                <w:sz w:val="18"/>
                <w:szCs w:val="18"/>
                <w:lang w:val="sq-AL"/>
              </w:rPr>
              <w:t> </w:t>
            </w:r>
          </w:p>
        </w:tc>
        <w:tc>
          <w:tcPr>
            <w:tcW w:w="1414" w:type="pct"/>
            <w:tcBorders>
              <w:top w:val="nil"/>
              <w:left w:val="nil"/>
              <w:bottom w:val="single" w:sz="4" w:space="0" w:color="auto"/>
              <w:right w:val="nil"/>
            </w:tcBorders>
            <w:shd w:val="clear" w:color="000000" w:fill="D9D9D9"/>
            <w:noWrap/>
            <w:vAlign w:val="bottom"/>
            <w:hideMark/>
          </w:tcPr>
          <w:p w:rsidR="007441B2" w:rsidRPr="004D4EF3" w:rsidRDefault="007441B2" w:rsidP="00CA43B7">
            <w:pPr>
              <w:widowControl w:val="0"/>
              <w:spacing w:after="0" w:line="240" w:lineRule="auto"/>
              <w:ind w:firstLine="0"/>
              <w:rPr>
                <w:rFonts w:ascii="Garamond" w:eastAsia="Times New Roman" w:hAnsi="Garamond"/>
                <w:sz w:val="18"/>
                <w:szCs w:val="18"/>
                <w:lang w:val="sq-AL"/>
              </w:rPr>
            </w:pPr>
            <w:r w:rsidRPr="004D4EF3">
              <w:rPr>
                <w:rFonts w:ascii="Garamond" w:eastAsia="Times New Roman" w:hAnsi="Garamond"/>
                <w:sz w:val="18"/>
                <w:szCs w:val="18"/>
                <w:lang w:val="sq-AL"/>
              </w:rPr>
              <w:t> </w:t>
            </w:r>
          </w:p>
        </w:tc>
        <w:tc>
          <w:tcPr>
            <w:tcW w:w="2868" w:type="pct"/>
            <w:tcBorders>
              <w:top w:val="nil"/>
              <w:left w:val="nil"/>
              <w:bottom w:val="single" w:sz="4" w:space="0" w:color="auto"/>
              <w:right w:val="single" w:sz="4" w:space="0" w:color="auto"/>
            </w:tcBorders>
            <w:shd w:val="clear" w:color="000000" w:fill="FFC000"/>
            <w:noWrap/>
            <w:vAlign w:val="bottom"/>
            <w:hideMark/>
          </w:tcPr>
          <w:p w:rsidR="007441B2" w:rsidRPr="004D4EF3" w:rsidRDefault="007441B2" w:rsidP="00CA43B7">
            <w:pPr>
              <w:widowControl w:val="0"/>
              <w:spacing w:after="0" w:line="240" w:lineRule="auto"/>
              <w:ind w:firstLine="0"/>
              <w:rPr>
                <w:rFonts w:ascii="Garamond" w:eastAsia="Times New Roman" w:hAnsi="Garamond"/>
                <w:b/>
                <w:bCs/>
                <w:sz w:val="18"/>
                <w:szCs w:val="18"/>
                <w:lang w:val="sq-AL"/>
              </w:rPr>
            </w:pPr>
            <w:r w:rsidRPr="004D4EF3">
              <w:rPr>
                <w:rFonts w:ascii="Garamond" w:eastAsia="Times New Roman" w:hAnsi="Garamond"/>
                <w:b/>
                <w:bCs/>
                <w:sz w:val="18"/>
                <w:szCs w:val="18"/>
                <w:lang w:val="sq-AL"/>
              </w:rPr>
              <w:t xml:space="preserve"> 5. Qarku Korçë </w:t>
            </w:r>
          </w:p>
        </w:tc>
      </w:tr>
      <w:tr w:rsidR="007441B2" w:rsidRPr="004D4EF3" w:rsidTr="00C94F70">
        <w:trPr>
          <w:trHeight w:val="183"/>
        </w:trPr>
        <w:tc>
          <w:tcPr>
            <w:tcW w:w="718" w:type="pct"/>
            <w:tcBorders>
              <w:top w:val="nil"/>
              <w:left w:val="single" w:sz="4" w:space="0" w:color="auto"/>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jc w:val="center"/>
              <w:rPr>
                <w:rFonts w:ascii="Garamond" w:eastAsia="Times New Roman" w:hAnsi="Garamond"/>
                <w:sz w:val="18"/>
                <w:szCs w:val="18"/>
                <w:lang w:val="sq-AL"/>
              </w:rPr>
            </w:pPr>
            <w:r w:rsidRPr="004D4EF3">
              <w:rPr>
                <w:rFonts w:ascii="Garamond" w:eastAsia="Times New Roman" w:hAnsi="Garamond"/>
                <w:sz w:val="18"/>
                <w:szCs w:val="18"/>
                <w:lang w:val="sq-AL"/>
              </w:rPr>
              <w:t>23</w:t>
            </w:r>
          </w:p>
        </w:tc>
        <w:tc>
          <w:tcPr>
            <w:tcW w:w="1414" w:type="pct"/>
            <w:tcBorders>
              <w:top w:val="nil"/>
              <w:left w:val="nil"/>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rPr>
                <w:rFonts w:ascii="Garamond" w:eastAsia="Times New Roman" w:hAnsi="Garamond"/>
                <w:sz w:val="18"/>
                <w:szCs w:val="18"/>
                <w:lang w:val="sq-AL"/>
              </w:rPr>
            </w:pPr>
            <w:r w:rsidRPr="004D4EF3">
              <w:rPr>
                <w:rFonts w:ascii="Garamond" w:eastAsia="Times New Roman" w:hAnsi="Garamond"/>
                <w:sz w:val="18"/>
                <w:szCs w:val="18"/>
                <w:lang w:val="sq-AL"/>
              </w:rPr>
              <w:t>Korçë</w:t>
            </w:r>
          </w:p>
        </w:tc>
        <w:tc>
          <w:tcPr>
            <w:tcW w:w="2868" w:type="pct"/>
            <w:tcBorders>
              <w:top w:val="nil"/>
              <w:left w:val="nil"/>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rPr>
                <w:rFonts w:ascii="Garamond" w:eastAsia="Times New Roman" w:hAnsi="Garamond"/>
                <w:sz w:val="18"/>
                <w:szCs w:val="18"/>
                <w:lang w:val="sq-AL"/>
              </w:rPr>
            </w:pPr>
            <w:r w:rsidRPr="004D4EF3">
              <w:rPr>
                <w:rFonts w:ascii="Garamond" w:eastAsia="Times New Roman" w:hAnsi="Garamond"/>
                <w:sz w:val="18"/>
                <w:szCs w:val="18"/>
                <w:lang w:val="sq-AL"/>
              </w:rPr>
              <w:t xml:space="preserve">45,800 </w:t>
            </w:r>
          </w:p>
        </w:tc>
      </w:tr>
      <w:tr w:rsidR="007441B2" w:rsidRPr="004D4EF3" w:rsidTr="00C94F70">
        <w:trPr>
          <w:trHeight w:val="77"/>
        </w:trPr>
        <w:tc>
          <w:tcPr>
            <w:tcW w:w="718" w:type="pct"/>
            <w:tcBorders>
              <w:top w:val="nil"/>
              <w:left w:val="single" w:sz="4" w:space="0" w:color="auto"/>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jc w:val="center"/>
              <w:rPr>
                <w:rFonts w:ascii="Garamond" w:eastAsia="Times New Roman" w:hAnsi="Garamond"/>
                <w:sz w:val="18"/>
                <w:szCs w:val="18"/>
                <w:lang w:val="sq-AL"/>
              </w:rPr>
            </w:pPr>
            <w:r w:rsidRPr="004D4EF3">
              <w:rPr>
                <w:rFonts w:ascii="Garamond" w:eastAsia="Times New Roman" w:hAnsi="Garamond"/>
                <w:sz w:val="18"/>
                <w:szCs w:val="18"/>
                <w:lang w:val="sq-AL"/>
              </w:rPr>
              <w:t>24</w:t>
            </w:r>
          </w:p>
        </w:tc>
        <w:tc>
          <w:tcPr>
            <w:tcW w:w="1414" w:type="pct"/>
            <w:tcBorders>
              <w:top w:val="nil"/>
              <w:left w:val="nil"/>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rPr>
                <w:rFonts w:ascii="Garamond" w:eastAsia="Times New Roman" w:hAnsi="Garamond"/>
                <w:sz w:val="18"/>
                <w:szCs w:val="18"/>
                <w:lang w:val="sq-AL"/>
              </w:rPr>
            </w:pPr>
            <w:r w:rsidRPr="004D4EF3">
              <w:rPr>
                <w:rFonts w:ascii="Garamond" w:eastAsia="Times New Roman" w:hAnsi="Garamond"/>
                <w:sz w:val="18"/>
                <w:szCs w:val="18"/>
                <w:lang w:val="sq-AL"/>
              </w:rPr>
              <w:t>Pogradec</w:t>
            </w:r>
          </w:p>
        </w:tc>
        <w:tc>
          <w:tcPr>
            <w:tcW w:w="2868" w:type="pct"/>
            <w:tcBorders>
              <w:top w:val="nil"/>
              <w:left w:val="nil"/>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rPr>
                <w:rFonts w:ascii="Garamond" w:eastAsia="Times New Roman" w:hAnsi="Garamond"/>
                <w:sz w:val="18"/>
                <w:szCs w:val="18"/>
                <w:lang w:val="sq-AL"/>
              </w:rPr>
            </w:pPr>
            <w:r w:rsidRPr="004D4EF3">
              <w:rPr>
                <w:rFonts w:ascii="Garamond" w:eastAsia="Times New Roman" w:hAnsi="Garamond"/>
                <w:sz w:val="18"/>
                <w:szCs w:val="18"/>
                <w:lang w:val="sq-AL"/>
              </w:rPr>
              <w:t xml:space="preserve">49,900 </w:t>
            </w:r>
          </w:p>
        </w:tc>
      </w:tr>
      <w:tr w:rsidR="007441B2" w:rsidRPr="004D4EF3" w:rsidTr="00C94F70">
        <w:trPr>
          <w:trHeight w:val="77"/>
        </w:trPr>
        <w:tc>
          <w:tcPr>
            <w:tcW w:w="718" w:type="pct"/>
            <w:tcBorders>
              <w:top w:val="nil"/>
              <w:left w:val="single" w:sz="4" w:space="0" w:color="auto"/>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jc w:val="center"/>
              <w:rPr>
                <w:rFonts w:ascii="Garamond" w:eastAsia="Times New Roman" w:hAnsi="Garamond"/>
                <w:sz w:val="18"/>
                <w:szCs w:val="18"/>
                <w:lang w:val="sq-AL"/>
              </w:rPr>
            </w:pPr>
            <w:r w:rsidRPr="004D4EF3">
              <w:rPr>
                <w:rFonts w:ascii="Garamond" w:eastAsia="Times New Roman" w:hAnsi="Garamond"/>
                <w:sz w:val="18"/>
                <w:szCs w:val="18"/>
                <w:lang w:val="sq-AL"/>
              </w:rPr>
              <w:t>25</w:t>
            </w:r>
          </w:p>
        </w:tc>
        <w:tc>
          <w:tcPr>
            <w:tcW w:w="1414" w:type="pct"/>
            <w:tcBorders>
              <w:top w:val="nil"/>
              <w:left w:val="nil"/>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rPr>
                <w:rFonts w:ascii="Garamond" w:eastAsia="Times New Roman" w:hAnsi="Garamond"/>
                <w:sz w:val="18"/>
                <w:szCs w:val="18"/>
                <w:lang w:val="sq-AL"/>
              </w:rPr>
            </w:pPr>
            <w:r w:rsidRPr="004D4EF3">
              <w:rPr>
                <w:rFonts w:ascii="Garamond" w:eastAsia="Times New Roman" w:hAnsi="Garamond"/>
                <w:sz w:val="18"/>
                <w:szCs w:val="18"/>
                <w:lang w:val="sq-AL"/>
              </w:rPr>
              <w:t>Bilisht</w:t>
            </w:r>
          </w:p>
        </w:tc>
        <w:tc>
          <w:tcPr>
            <w:tcW w:w="2868" w:type="pct"/>
            <w:tcBorders>
              <w:top w:val="nil"/>
              <w:left w:val="nil"/>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rPr>
                <w:rFonts w:ascii="Garamond" w:eastAsia="Times New Roman" w:hAnsi="Garamond"/>
                <w:sz w:val="18"/>
                <w:szCs w:val="18"/>
                <w:lang w:val="sq-AL"/>
              </w:rPr>
            </w:pPr>
            <w:r w:rsidRPr="004D4EF3">
              <w:rPr>
                <w:rFonts w:ascii="Garamond" w:eastAsia="Times New Roman" w:hAnsi="Garamond"/>
                <w:sz w:val="18"/>
                <w:szCs w:val="18"/>
                <w:lang w:val="sq-AL"/>
              </w:rPr>
              <w:t xml:space="preserve">35,000 </w:t>
            </w:r>
          </w:p>
        </w:tc>
      </w:tr>
      <w:tr w:rsidR="007441B2" w:rsidRPr="004D4EF3" w:rsidTr="00C94F70">
        <w:trPr>
          <w:trHeight w:val="77"/>
        </w:trPr>
        <w:tc>
          <w:tcPr>
            <w:tcW w:w="718" w:type="pct"/>
            <w:tcBorders>
              <w:top w:val="nil"/>
              <w:left w:val="single" w:sz="4" w:space="0" w:color="auto"/>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jc w:val="center"/>
              <w:rPr>
                <w:rFonts w:ascii="Garamond" w:eastAsia="Times New Roman" w:hAnsi="Garamond"/>
                <w:sz w:val="18"/>
                <w:szCs w:val="18"/>
                <w:lang w:val="sq-AL"/>
              </w:rPr>
            </w:pPr>
            <w:r w:rsidRPr="004D4EF3">
              <w:rPr>
                <w:rFonts w:ascii="Garamond" w:eastAsia="Times New Roman" w:hAnsi="Garamond"/>
                <w:sz w:val="18"/>
                <w:szCs w:val="18"/>
                <w:lang w:val="sq-AL"/>
              </w:rPr>
              <w:t>26</w:t>
            </w:r>
          </w:p>
        </w:tc>
        <w:tc>
          <w:tcPr>
            <w:tcW w:w="1414" w:type="pct"/>
            <w:tcBorders>
              <w:top w:val="nil"/>
              <w:left w:val="nil"/>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rPr>
                <w:rFonts w:ascii="Garamond" w:eastAsia="Times New Roman" w:hAnsi="Garamond"/>
                <w:sz w:val="18"/>
                <w:szCs w:val="18"/>
                <w:lang w:val="sq-AL"/>
              </w:rPr>
            </w:pPr>
            <w:r w:rsidRPr="004D4EF3">
              <w:rPr>
                <w:rFonts w:ascii="Garamond" w:eastAsia="Times New Roman" w:hAnsi="Garamond"/>
                <w:sz w:val="18"/>
                <w:szCs w:val="18"/>
                <w:lang w:val="sq-AL"/>
              </w:rPr>
              <w:t>Ersekë</w:t>
            </w:r>
          </w:p>
        </w:tc>
        <w:tc>
          <w:tcPr>
            <w:tcW w:w="2868" w:type="pct"/>
            <w:tcBorders>
              <w:top w:val="nil"/>
              <w:left w:val="nil"/>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rPr>
                <w:rFonts w:ascii="Garamond" w:eastAsia="Times New Roman" w:hAnsi="Garamond"/>
                <w:sz w:val="18"/>
                <w:szCs w:val="18"/>
                <w:lang w:val="sq-AL"/>
              </w:rPr>
            </w:pPr>
            <w:r w:rsidRPr="004D4EF3">
              <w:rPr>
                <w:rFonts w:ascii="Garamond" w:eastAsia="Times New Roman" w:hAnsi="Garamond"/>
                <w:sz w:val="18"/>
                <w:szCs w:val="18"/>
                <w:lang w:val="sq-AL"/>
              </w:rPr>
              <w:t xml:space="preserve">23,000 </w:t>
            </w:r>
          </w:p>
        </w:tc>
      </w:tr>
      <w:tr w:rsidR="007441B2" w:rsidRPr="004D4EF3" w:rsidTr="00C94F70">
        <w:trPr>
          <w:trHeight w:val="77"/>
        </w:trPr>
        <w:tc>
          <w:tcPr>
            <w:tcW w:w="718" w:type="pct"/>
            <w:tcBorders>
              <w:top w:val="nil"/>
              <w:left w:val="single" w:sz="4" w:space="0" w:color="auto"/>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jc w:val="center"/>
              <w:rPr>
                <w:rFonts w:ascii="Garamond" w:eastAsia="Times New Roman" w:hAnsi="Garamond"/>
                <w:sz w:val="18"/>
                <w:szCs w:val="18"/>
                <w:lang w:val="sq-AL"/>
              </w:rPr>
            </w:pPr>
            <w:r w:rsidRPr="004D4EF3">
              <w:rPr>
                <w:rFonts w:ascii="Garamond" w:eastAsia="Times New Roman" w:hAnsi="Garamond"/>
                <w:sz w:val="18"/>
                <w:szCs w:val="18"/>
                <w:lang w:val="sq-AL"/>
              </w:rPr>
              <w:t>27</w:t>
            </w:r>
          </w:p>
        </w:tc>
        <w:tc>
          <w:tcPr>
            <w:tcW w:w="1414" w:type="pct"/>
            <w:tcBorders>
              <w:top w:val="nil"/>
              <w:left w:val="nil"/>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rPr>
                <w:rFonts w:ascii="Garamond" w:eastAsia="Times New Roman" w:hAnsi="Garamond"/>
                <w:sz w:val="18"/>
                <w:szCs w:val="18"/>
                <w:lang w:val="sq-AL"/>
              </w:rPr>
            </w:pPr>
            <w:r w:rsidRPr="004D4EF3">
              <w:rPr>
                <w:rFonts w:ascii="Garamond" w:eastAsia="Times New Roman" w:hAnsi="Garamond"/>
                <w:sz w:val="18"/>
                <w:szCs w:val="18"/>
                <w:lang w:val="sq-AL"/>
              </w:rPr>
              <w:t>Maliq</w:t>
            </w:r>
          </w:p>
        </w:tc>
        <w:tc>
          <w:tcPr>
            <w:tcW w:w="2868" w:type="pct"/>
            <w:tcBorders>
              <w:top w:val="nil"/>
              <w:left w:val="nil"/>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rPr>
                <w:rFonts w:ascii="Garamond" w:eastAsia="Times New Roman" w:hAnsi="Garamond"/>
                <w:sz w:val="18"/>
                <w:szCs w:val="18"/>
                <w:lang w:val="sq-AL"/>
              </w:rPr>
            </w:pPr>
            <w:r w:rsidRPr="004D4EF3">
              <w:rPr>
                <w:rFonts w:ascii="Garamond" w:eastAsia="Times New Roman" w:hAnsi="Garamond"/>
                <w:sz w:val="18"/>
                <w:szCs w:val="18"/>
                <w:lang w:val="sq-AL"/>
              </w:rPr>
              <w:t xml:space="preserve">27,800 </w:t>
            </w:r>
          </w:p>
        </w:tc>
      </w:tr>
      <w:tr w:rsidR="007441B2" w:rsidRPr="004D4EF3" w:rsidTr="00C94F70">
        <w:trPr>
          <w:trHeight w:val="77"/>
        </w:trPr>
        <w:tc>
          <w:tcPr>
            <w:tcW w:w="718" w:type="pct"/>
            <w:tcBorders>
              <w:top w:val="nil"/>
              <w:left w:val="single" w:sz="4" w:space="0" w:color="auto"/>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jc w:val="center"/>
              <w:rPr>
                <w:rFonts w:ascii="Garamond" w:eastAsia="Times New Roman" w:hAnsi="Garamond"/>
                <w:sz w:val="18"/>
                <w:szCs w:val="18"/>
                <w:lang w:val="sq-AL"/>
              </w:rPr>
            </w:pPr>
            <w:r w:rsidRPr="004D4EF3">
              <w:rPr>
                <w:rFonts w:ascii="Garamond" w:eastAsia="Times New Roman" w:hAnsi="Garamond"/>
                <w:sz w:val="18"/>
                <w:szCs w:val="18"/>
                <w:lang w:val="sq-AL"/>
              </w:rPr>
              <w:t>28</w:t>
            </w:r>
          </w:p>
        </w:tc>
        <w:tc>
          <w:tcPr>
            <w:tcW w:w="1414" w:type="pct"/>
            <w:tcBorders>
              <w:top w:val="nil"/>
              <w:left w:val="nil"/>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rPr>
                <w:rFonts w:ascii="Garamond" w:eastAsia="Times New Roman" w:hAnsi="Garamond"/>
                <w:sz w:val="18"/>
                <w:szCs w:val="18"/>
                <w:lang w:val="sq-AL"/>
              </w:rPr>
            </w:pPr>
            <w:r w:rsidRPr="004D4EF3">
              <w:rPr>
                <w:rFonts w:ascii="Garamond" w:eastAsia="Times New Roman" w:hAnsi="Garamond"/>
                <w:sz w:val="18"/>
                <w:szCs w:val="18"/>
                <w:lang w:val="sq-AL"/>
              </w:rPr>
              <w:t>Leskovik</w:t>
            </w:r>
          </w:p>
        </w:tc>
        <w:tc>
          <w:tcPr>
            <w:tcW w:w="2868" w:type="pct"/>
            <w:tcBorders>
              <w:top w:val="nil"/>
              <w:left w:val="nil"/>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rPr>
                <w:rFonts w:ascii="Garamond" w:eastAsia="Times New Roman" w:hAnsi="Garamond"/>
                <w:sz w:val="18"/>
                <w:szCs w:val="18"/>
                <w:lang w:val="sq-AL"/>
              </w:rPr>
            </w:pPr>
            <w:r w:rsidRPr="004D4EF3">
              <w:rPr>
                <w:rFonts w:ascii="Garamond" w:eastAsia="Times New Roman" w:hAnsi="Garamond"/>
                <w:sz w:val="18"/>
                <w:szCs w:val="18"/>
                <w:lang w:val="sq-AL"/>
              </w:rPr>
              <w:t xml:space="preserve">21,000 </w:t>
            </w:r>
          </w:p>
        </w:tc>
      </w:tr>
      <w:tr w:rsidR="007441B2" w:rsidRPr="004D4EF3" w:rsidTr="00C94F70">
        <w:trPr>
          <w:trHeight w:val="77"/>
        </w:trPr>
        <w:tc>
          <w:tcPr>
            <w:tcW w:w="718" w:type="pct"/>
            <w:tcBorders>
              <w:top w:val="nil"/>
              <w:left w:val="single" w:sz="4" w:space="0" w:color="auto"/>
              <w:bottom w:val="single" w:sz="4" w:space="0" w:color="auto"/>
              <w:right w:val="nil"/>
            </w:tcBorders>
            <w:shd w:val="clear" w:color="000000" w:fill="D9D9D9"/>
            <w:noWrap/>
            <w:vAlign w:val="bottom"/>
            <w:hideMark/>
          </w:tcPr>
          <w:p w:rsidR="007441B2" w:rsidRPr="004D4EF3" w:rsidRDefault="007441B2" w:rsidP="00CA43B7">
            <w:pPr>
              <w:widowControl w:val="0"/>
              <w:spacing w:after="0" w:line="240" w:lineRule="auto"/>
              <w:ind w:firstLine="0"/>
              <w:jc w:val="center"/>
              <w:rPr>
                <w:rFonts w:ascii="Garamond" w:eastAsia="Times New Roman" w:hAnsi="Garamond"/>
                <w:sz w:val="18"/>
                <w:szCs w:val="18"/>
                <w:lang w:val="sq-AL"/>
              </w:rPr>
            </w:pPr>
            <w:r w:rsidRPr="004D4EF3">
              <w:rPr>
                <w:rFonts w:ascii="Garamond" w:eastAsia="Times New Roman" w:hAnsi="Garamond"/>
                <w:sz w:val="18"/>
                <w:szCs w:val="18"/>
                <w:lang w:val="sq-AL"/>
              </w:rPr>
              <w:t> </w:t>
            </w:r>
          </w:p>
        </w:tc>
        <w:tc>
          <w:tcPr>
            <w:tcW w:w="1414" w:type="pct"/>
            <w:tcBorders>
              <w:top w:val="nil"/>
              <w:left w:val="nil"/>
              <w:bottom w:val="single" w:sz="4" w:space="0" w:color="auto"/>
              <w:right w:val="nil"/>
            </w:tcBorders>
            <w:shd w:val="clear" w:color="000000" w:fill="D9D9D9"/>
            <w:noWrap/>
            <w:vAlign w:val="bottom"/>
            <w:hideMark/>
          </w:tcPr>
          <w:p w:rsidR="007441B2" w:rsidRPr="004D4EF3" w:rsidRDefault="007441B2" w:rsidP="00CA43B7">
            <w:pPr>
              <w:widowControl w:val="0"/>
              <w:spacing w:after="0" w:line="240" w:lineRule="auto"/>
              <w:ind w:firstLine="0"/>
              <w:rPr>
                <w:rFonts w:ascii="Garamond" w:eastAsia="Times New Roman" w:hAnsi="Garamond"/>
                <w:sz w:val="18"/>
                <w:szCs w:val="18"/>
                <w:lang w:val="sq-AL"/>
              </w:rPr>
            </w:pPr>
            <w:r w:rsidRPr="004D4EF3">
              <w:rPr>
                <w:rFonts w:ascii="Garamond" w:eastAsia="Times New Roman" w:hAnsi="Garamond"/>
                <w:sz w:val="18"/>
                <w:szCs w:val="18"/>
                <w:lang w:val="sq-AL"/>
              </w:rPr>
              <w:t> </w:t>
            </w:r>
          </w:p>
        </w:tc>
        <w:tc>
          <w:tcPr>
            <w:tcW w:w="2868" w:type="pct"/>
            <w:tcBorders>
              <w:top w:val="nil"/>
              <w:left w:val="nil"/>
              <w:bottom w:val="single" w:sz="4" w:space="0" w:color="auto"/>
              <w:right w:val="single" w:sz="4" w:space="0" w:color="auto"/>
            </w:tcBorders>
            <w:shd w:val="clear" w:color="000000" w:fill="FFC000"/>
            <w:noWrap/>
            <w:vAlign w:val="bottom"/>
            <w:hideMark/>
          </w:tcPr>
          <w:p w:rsidR="007441B2" w:rsidRPr="004D4EF3" w:rsidRDefault="007441B2" w:rsidP="00CA43B7">
            <w:pPr>
              <w:widowControl w:val="0"/>
              <w:spacing w:after="0" w:line="240" w:lineRule="auto"/>
              <w:ind w:firstLine="0"/>
              <w:rPr>
                <w:rFonts w:ascii="Garamond" w:eastAsia="Times New Roman" w:hAnsi="Garamond"/>
                <w:b/>
                <w:bCs/>
                <w:sz w:val="18"/>
                <w:szCs w:val="18"/>
                <w:lang w:val="sq-AL"/>
              </w:rPr>
            </w:pPr>
            <w:r w:rsidRPr="004D4EF3">
              <w:rPr>
                <w:rFonts w:ascii="Garamond" w:eastAsia="Times New Roman" w:hAnsi="Garamond"/>
                <w:b/>
                <w:bCs/>
                <w:sz w:val="18"/>
                <w:szCs w:val="18"/>
                <w:lang w:val="sq-AL"/>
              </w:rPr>
              <w:t>6. Qarku Fier</w:t>
            </w:r>
          </w:p>
        </w:tc>
      </w:tr>
      <w:tr w:rsidR="007441B2" w:rsidRPr="004D4EF3" w:rsidTr="00C94F70">
        <w:trPr>
          <w:trHeight w:val="77"/>
        </w:trPr>
        <w:tc>
          <w:tcPr>
            <w:tcW w:w="718" w:type="pct"/>
            <w:tcBorders>
              <w:top w:val="nil"/>
              <w:left w:val="single" w:sz="4" w:space="0" w:color="auto"/>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jc w:val="center"/>
              <w:rPr>
                <w:rFonts w:ascii="Garamond" w:eastAsia="Times New Roman" w:hAnsi="Garamond"/>
                <w:sz w:val="18"/>
                <w:szCs w:val="18"/>
                <w:lang w:val="sq-AL"/>
              </w:rPr>
            </w:pPr>
            <w:r w:rsidRPr="004D4EF3">
              <w:rPr>
                <w:rFonts w:ascii="Garamond" w:eastAsia="Times New Roman" w:hAnsi="Garamond"/>
                <w:sz w:val="18"/>
                <w:szCs w:val="18"/>
                <w:lang w:val="sq-AL"/>
              </w:rPr>
              <w:t>29</w:t>
            </w:r>
          </w:p>
        </w:tc>
        <w:tc>
          <w:tcPr>
            <w:tcW w:w="1414" w:type="pct"/>
            <w:tcBorders>
              <w:top w:val="nil"/>
              <w:left w:val="nil"/>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rPr>
                <w:rFonts w:ascii="Garamond" w:eastAsia="Times New Roman" w:hAnsi="Garamond"/>
                <w:sz w:val="18"/>
                <w:szCs w:val="18"/>
                <w:lang w:val="sq-AL"/>
              </w:rPr>
            </w:pPr>
            <w:r w:rsidRPr="004D4EF3">
              <w:rPr>
                <w:rFonts w:ascii="Garamond" w:eastAsia="Times New Roman" w:hAnsi="Garamond"/>
                <w:sz w:val="18"/>
                <w:szCs w:val="18"/>
                <w:lang w:val="sq-AL"/>
              </w:rPr>
              <w:t>Fier</w:t>
            </w:r>
          </w:p>
        </w:tc>
        <w:tc>
          <w:tcPr>
            <w:tcW w:w="2868" w:type="pct"/>
            <w:tcBorders>
              <w:top w:val="nil"/>
              <w:left w:val="nil"/>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rPr>
                <w:rFonts w:ascii="Garamond" w:eastAsia="Times New Roman" w:hAnsi="Garamond"/>
                <w:sz w:val="18"/>
                <w:szCs w:val="18"/>
                <w:lang w:val="sq-AL"/>
              </w:rPr>
            </w:pPr>
            <w:r w:rsidRPr="004D4EF3">
              <w:rPr>
                <w:rFonts w:ascii="Garamond" w:eastAsia="Times New Roman" w:hAnsi="Garamond"/>
                <w:sz w:val="18"/>
                <w:szCs w:val="18"/>
                <w:lang w:val="sq-AL"/>
              </w:rPr>
              <w:t xml:space="preserve">53,100 </w:t>
            </w:r>
          </w:p>
        </w:tc>
      </w:tr>
      <w:tr w:rsidR="007441B2" w:rsidRPr="004D4EF3" w:rsidTr="00C94F70">
        <w:trPr>
          <w:trHeight w:val="77"/>
        </w:trPr>
        <w:tc>
          <w:tcPr>
            <w:tcW w:w="718" w:type="pct"/>
            <w:tcBorders>
              <w:top w:val="nil"/>
              <w:left w:val="single" w:sz="4" w:space="0" w:color="auto"/>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jc w:val="center"/>
              <w:rPr>
                <w:rFonts w:ascii="Garamond" w:eastAsia="Times New Roman" w:hAnsi="Garamond"/>
                <w:sz w:val="18"/>
                <w:szCs w:val="18"/>
                <w:lang w:val="sq-AL"/>
              </w:rPr>
            </w:pPr>
            <w:r w:rsidRPr="004D4EF3">
              <w:rPr>
                <w:rFonts w:ascii="Garamond" w:eastAsia="Times New Roman" w:hAnsi="Garamond"/>
                <w:sz w:val="18"/>
                <w:szCs w:val="18"/>
                <w:lang w:val="sq-AL"/>
              </w:rPr>
              <w:t>30</w:t>
            </w:r>
          </w:p>
        </w:tc>
        <w:tc>
          <w:tcPr>
            <w:tcW w:w="1414" w:type="pct"/>
            <w:tcBorders>
              <w:top w:val="nil"/>
              <w:left w:val="nil"/>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rPr>
                <w:rFonts w:ascii="Garamond" w:eastAsia="Times New Roman" w:hAnsi="Garamond"/>
                <w:sz w:val="18"/>
                <w:szCs w:val="18"/>
                <w:lang w:val="sq-AL"/>
              </w:rPr>
            </w:pPr>
            <w:r w:rsidRPr="004D4EF3">
              <w:rPr>
                <w:rFonts w:ascii="Garamond" w:eastAsia="Times New Roman" w:hAnsi="Garamond"/>
                <w:sz w:val="18"/>
                <w:szCs w:val="18"/>
                <w:lang w:val="sq-AL"/>
              </w:rPr>
              <w:t>Lushnjë</w:t>
            </w:r>
          </w:p>
        </w:tc>
        <w:tc>
          <w:tcPr>
            <w:tcW w:w="2868" w:type="pct"/>
            <w:tcBorders>
              <w:top w:val="nil"/>
              <w:left w:val="nil"/>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rPr>
                <w:rFonts w:ascii="Garamond" w:eastAsia="Times New Roman" w:hAnsi="Garamond"/>
                <w:sz w:val="18"/>
                <w:szCs w:val="18"/>
                <w:lang w:val="sq-AL"/>
              </w:rPr>
            </w:pPr>
            <w:r w:rsidRPr="004D4EF3">
              <w:rPr>
                <w:rFonts w:ascii="Garamond" w:eastAsia="Times New Roman" w:hAnsi="Garamond"/>
                <w:sz w:val="18"/>
                <w:szCs w:val="18"/>
                <w:lang w:val="sq-AL"/>
              </w:rPr>
              <w:t xml:space="preserve">40,100 </w:t>
            </w:r>
          </w:p>
        </w:tc>
      </w:tr>
      <w:tr w:rsidR="007441B2" w:rsidRPr="004D4EF3" w:rsidTr="00C94F70">
        <w:trPr>
          <w:trHeight w:val="77"/>
        </w:trPr>
        <w:tc>
          <w:tcPr>
            <w:tcW w:w="718" w:type="pct"/>
            <w:tcBorders>
              <w:top w:val="nil"/>
              <w:left w:val="single" w:sz="4" w:space="0" w:color="auto"/>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jc w:val="center"/>
              <w:rPr>
                <w:rFonts w:ascii="Garamond" w:eastAsia="Times New Roman" w:hAnsi="Garamond"/>
                <w:sz w:val="18"/>
                <w:szCs w:val="18"/>
                <w:lang w:val="sq-AL"/>
              </w:rPr>
            </w:pPr>
            <w:r w:rsidRPr="004D4EF3">
              <w:rPr>
                <w:rFonts w:ascii="Garamond" w:eastAsia="Times New Roman" w:hAnsi="Garamond"/>
                <w:sz w:val="18"/>
                <w:szCs w:val="18"/>
                <w:lang w:val="sq-AL"/>
              </w:rPr>
              <w:t>31</w:t>
            </w:r>
          </w:p>
        </w:tc>
        <w:tc>
          <w:tcPr>
            <w:tcW w:w="1414" w:type="pct"/>
            <w:tcBorders>
              <w:top w:val="nil"/>
              <w:left w:val="nil"/>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rPr>
                <w:rFonts w:ascii="Garamond" w:eastAsia="Times New Roman" w:hAnsi="Garamond"/>
                <w:sz w:val="18"/>
                <w:szCs w:val="18"/>
                <w:lang w:val="sq-AL"/>
              </w:rPr>
            </w:pPr>
            <w:r w:rsidRPr="004D4EF3">
              <w:rPr>
                <w:rFonts w:ascii="Garamond" w:eastAsia="Times New Roman" w:hAnsi="Garamond"/>
                <w:sz w:val="18"/>
                <w:szCs w:val="18"/>
                <w:lang w:val="sq-AL"/>
              </w:rPr>
              <w:t>Ballsh</w:t>
            </w:r>
          </w:p>
        </w:tc>
        <w:tc>
          <w:tcPr>
            <w:tcW w:w="2868" w:type="pct"/>
            <w:tcBorders>
              <w:top w:val="nil"/>
              <w:left w:val="nil"/>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rPr>
                <w:rFonts w:ascii="Garamond" w:eastAsia="Times New Roman" w:hAnsi="Garamond"/>
                <w:sz w:val="18"/>
                <w:szCs w:val="18"/>
                <w:lang w:val="sq-AL"/>
              </w:rPr>
            </w:pPr>
            <w:r w:rsidRPr="004D4EF3">
              <w:rPr>
                <w:rFonts w:ascii="Garamond" w:eastAsia="Times New Roman" w:hAnsi="Garamond"/>
                <w:sz w:val="18"/>
                <w:szCs w:val="18"/>
                <w:lang w:val="sq-AL"/>
              </w:rPr>
              <w:t xml:space="preserve">30,000 </w:t>
            </w:r>
          </w:p>
        </w:tc>
      </w:tr>
      <w:tr w:rsidR="007441B2" w:rsidRPr="004D4EF3" w:rsidTr="00C94F70">
        <w:trPr>
          <w:trHeight w:val="77"/>
        </w:trPr>
        <w:tc>
          <w:tcPr>
            <w:tcW w:w="718" w:type="pct"/>
            <w:tcBorders>
              <w:top w:val="nil"/>
              <w:left w:val="single" w:sz="4" w:space="0" w:color="auto"/>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jc w:val="center"/>
              <w:rPr>
                <w:rFonts w:ascii="Garamond" w:eastAsia="Times New Roman" w:hAnsi="Garamond"/>
                <w:sz w:val="18"/>
                <w:szCs w:val="18"/>
                <w:lang w:val="sq-AL"/>
              </w:rPr>
            </w:pPr>
            <w:r w:rsidRPr="004D4EF3">
              <w:rPr>
                <w:rFonts w:ascii="Garamond" w:eastAsia="Times New Roman" w:hAnsi="Garamond"/>
                <w:sz w:val="18"/>
                <w:szCs w:val="18"/>
                <w:lang w:val="sq-AL"/>
              </w:rPr>
              <w:t>32</w:t>
            </w:r>
          </w:p>
        </w:tc>
        <w:tc>
          <w:tcPr>
            <w:tcW w:w="1414" w:type="pct"/>
            <w:tcBorders>
              <w:top w:val="nil"/>
              <w:left w:val="nil"/>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rPr>
                <w:rFonts w:ascii="Garamond" w:eastAsia="Times New Roman" w:hAnsi="Garamond"/>
                <w:sz w:val="18"/>
                <w:szCs w:val="18"/>
                <w:lang w:val="sq-AL"/>
              </w:rPr>
            </w:pPr>
            <w:r w:rsidRPr="004D4EF3">
              <w:rPr>
                <w:rFonts w:ascii="Garamond" w:eastAsia="Times New Roman" w:hAnsi="Garamond"/>
                <w:sz w:val="18"/>
                <w:szCs w:val="18"/>
                <w:lang w:val="sq-AL"/>
              </w:rPr>
              <w:t>Patos</w:t>
            </w:r>
          </w:p>
        </w:tc>
        <w:tc>
          <w:tcPr>
            <w:tcW w:w="2868" w:type="pct"/>
            <w:tcBorders>
              <w:top w:val="nil"/>
              <w:left w:val="nil"/>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rPr>
                <w:rFonts w:ascii="Garamond" w:eastAsia="Times New Roman" w:hAnsi="Garamond"/>
                <w:sz w:val="18"/>
                <w:szCs w:val="18"/>
                <w:lang w:val="sq-AL"/>
              </w:rPr>
            </w:pPr>
            <w:r w:rsidRPr="004D4EF3">
              <w:rPr>
                <w:rFonts w:ascii="Garamond" w:eastAsia="Times New Roman" w:hAnsi="Garamond"/>
                <w:sz w:val="18"/>
                <w:szCs w:val="18"/>
                <w:lang w:val="sq-AL"/>
              </w:rPr>
              <w:t xml:space="preserve">28,000 </w:t>
            </w:r>
          </w:p>
        </w:tc>
      </w:tr>
      <w:tr w:rsidR="007441B2" w:rsidRPr="004D4EF3" w:rsidTr="00C94F70">
        <w:trPr>
          <w:trHeight w:val="77"/>
        </w:trPr>
        <w:tc>
          <w:tcPr>
            <w:tcW w:w="718" w:type="pct"/>
            <w:tcBorders>
              <w:top w:val="nil"/>
              <w:left w:val="single" w:sz="4" w:space="0" w:color="auto"/>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jc w:val="center"/>
              <w:rPr>
                <w:rFonts w:ascii="Garamond" w:eastAsia="Times New Roman" w:hAnsi="Garamond"/>
                <w:sz w:val="18"/>
                <w:szCs w:val="18"/>
                <w:lang w:val="sq-AL"/>
              </w:rPr>
            </w:pPr>
            <w:r w:rsidRPr="004D4EF3">
              <w:rPr>
                <w:rFonts w:ascii="Garamond" w:eastAsia="Times New Roman" w:hAnsi="Garamond"/>
                <w:sz w:val="18"/>
                <w:szCs w:val="18"/>
                <w:lang w:val="sq-AL"/>
              </w:rPr>
              <w:t>33</w:t>
            </w:r>
          </w:p>
        </w:tc>
        <w:tc>
          <w:tcPr>
            <w:tcW w:w="1414" w:type="pct"/>
            <w:tcBorders>
              <w:top w:val="nil"/>
              <w:left w:val="nil"/>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rPr>
                <w:rFonts w:ascii="Garamond" w:eastAsia="Times New Roman" w:hAnsi="Garamond"/>
                <w:sz w:val="18"/>
                <w:szCs w:val="18"/>
                <w:lang w:val="sq-AL"/>
              </w:rPr>
            </w:pPr>
            <w:r w:rsidRPr="004D4EF3">
              <w:rPr>
                <w:rFonts w:ascii="Garamond" w:eastAsia="Times New Roman" w:hAnsi="Garamond"/>
                <w:sz w:val="18"/>
                <w:szCs w:val="18"/>
                <w:lang w:val="sq-AL"/>
              </w:rPr>
              <w:t>Divjakë</w:t>
            </w:r>
          </w:p>
        </w:tc>
        <w:tc>
          <w:tcPr>
            <w:tcW w:w="2868" w:type="pct"/>
            <w:tcBorders>
              <w:top w:val="nil"/>
              <w:left w:val="nil"/>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rPr>
                <w:rFonts w:ascii="Garamond" w:eastAsia="Times New Roman" w:hAnsi="Garamond"/>
                <w:sz w:val="18"/>
                <w:szCs w:val="18"/>
                <w:lang w:val="sq-AL"/>
              </w:rPr>
            </w:pPr>
            <w:r w:rsidRPr="004D4EF3">
              <w:rPr>
                <w:rFonts w:ascii="Garamond" w:eastAsia="Times New Roman" w:hAnsi="Garamond"/>
                <w:sz w:val="18"/>
                <w:szCs w:val="18"/>
                <w:lang w:val="sq-AL"/>
              </w:rPr>
              <w:t xml:space="preserve">49,500 </w:t>
            </w:r>
          </w:p>
        </w:tc>
      </w:tr>
      <w:tr w:rsidR="007441B2" w:rsidRPr="004D4EF3" w:rsidTr="00C94F70">
        <w:trPr>
          <w:trHeight w:val="77"/>
        </w:trPr>
        <w:tc>
          <w:tcPr>
            <w:tcW w:w="718" w:type="pct"/>
            <w:tcBorders>
              <w:top w:val="nil"/>
              <w:left w:val="single" w:sz="4" w:space="0" w:color="auto"/>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jc w:val="center"/>
              <w:rPr>
                <w:rFonts w:ascii="Garamond" w:eastAsia="Times New Roman" w:hAnsi="Garamond"/>
                <w:sz w:val="18"/>
                <w:szCs w:val="18"/>
                <w:lang w:val="sq-AL"/>
              </w:rPr>
            </w:pPr>
            <w:r w:rsidRPr="004D4EF3">
              <w:rPr>
                <w:rFonts w:ascii="Garamond" w:eastAsia="Times New Roman" w:hAnsi="Garamond"/>
                <w:sz w:val="18"/>
                <w:szCs w:val="18"/>
                <w:lang w:val="sq-AL"/>
              </w:rPr>
              <w:t>34</w:t>
            </w:r>
          </w:p>
        </w:tc>
        <w:tc>
          <w:tcPr>
            <w:tcW w:w="1414" w:type="pct"/>
            <w:tcBorders>
              <w:top w:val="nil"/>
              <w:left w:val="nil"/>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rPr>
                <w:rFonts w:ascii="Garamond" w:eastAsia="Times New Roman" w:hAnsi="Garamond"/>
                <w:sz w:val="18"/>
                <w:szCs w:val="18"/>
                <w:lang w:val="sq-AL"/>
              </w:rPr>
            </w:pPr>
            <w:r w:rsidRPr="004D4EF3">
              <w:rPr>
                <w:rFonts w:ascii="Garamond" w:eastAsia="Times New Roman" w:hAnsi="Garamond"/>
                <w:sz w:val="18"/>
                <w:szCs w:val="18"/>
                <w:lang w:val="sq-AL"/>
              </w:rPr>
              <w:t>Roskovec</w:t>
            </w:r>
          </w:p>
        </w:tc>
        <w:tc>
          <w:tcPr>
            <w:tcW w:w="2868" w:type="pct"/>
            <w:tcBorders>
              <w:top w:val="nil"/>
              <w:left w:val="nil"/>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rPr>
                <w:rFonts w:ascii="Garamond" w:eastAsia="Times New Roman" w:hAnsi="Garamond"/>
                <w:sz w:val="18"/>
                <w:szCs w:val="18"/>
                <w:lang w:val="sq-AL"/>
              </w:rPr>
            </w:pPr>
            <w:r w:rsidRPr="004D4EF3">
              <w:rPr>
                <w:rFonts w:ascii="Garamond" w:eastAsia="Times New Roman" w:hAnsi="Garamond"/>
                <w:sz w:val="18"/>
                <w:szCs w:val="18"/>
                <w:lang w:val="sq-AL"/>
              </w:rPr>
              <w:t xml:space="preserve">30,000 </w:t>
            </w:r>
          </w:p>
        </w:tc>
      </w:tr>
      <w:tr w:rsidR="007441B2" w:rsidRPr="004D4EF3" w:rsidTr="00C94F70">
        <w:trPr>
          <w:trHeight w:val="77"/>
        </w:trPr>
        <w:tc>
          <w:tcPr>
            <w:tcW w:w="718" w:type="pct"/>
            <w:tcBorders>
              <w:top w:val="nil"/>
              <w:left w:val="single" w:sz="4" w:space="0" w:color="auto"/>
              <w:bottom w:val="single" w:sz="4" w:space="0" w:color="auto"/>
              <w:right w:val="nil"/>
            </w:tcBorders>
            <w:shd w:val="clear" w:color="000000" w:fill="D9D9D9"/>
            <w:noWrap/>
            <w:vAlign w:val="bottom"/>
            <w:hideMark/>
          </w:tcPr>
          <w:p w:rsidR="007441B2" w:rsidRPr="004D4EF3" w:rsidRDefault="007441B2" w:rsidP="00CA43B7">
            <w:pPr>
              <w:widowControl w:val="0"/>
              <w:spacing w:after="0" w:line="240" w:lineRule="auto"/>
              <w:ind w:firstLine="0"/>
              <w:jc w:val="center"/>
              <w:rPr>
                <w:rFonts w:ascii="Garamond" w:eastAsia="Times New Roman" w:hAnsi="Garamond"/>
                <w:sz w:val="18"/>
                <w:szCs w:val="18"/>
                <w:lang w:val="sq-AL"/>
              </w:rPr>
            </w:pPr>
            <w:r w:rsidRPr="004D4EF3">
              <w:rPr>
                <w:rFonts w:ascii="Garamond" w:eastAsia="Times New Roman" w:hAnsi="Garamond"/>
                <w:sz w:val="18"/>
                <w:szCs w:val="18"/>
                <w:lang w:val="sq-AL"/>
              </w:rPr>
              <w:t> </w:t>
            </w:r>
          </w:p>
        </w:tc>
        <w:tc>
          <w:tcPr>
            <w:tcW w:w="1414" w:type="pct"/>
            <w:tcBorders>
              <w:top w:val="nil"/>
              <w:left w:val="nil"/>
              <w:bottom w:val="single" w:sz="4" w:space="0" w:color="auto"/>
              <w:right w:val="nil"/>
            </w:tcBorders>
            <w:shd w:val="clear" w:color="000000" w:fill="D9D9D9"/>
            <w:noWrap/>
            <w:vAlign w:val="bottom"/>
            <w:hideMark/>
          </w:tcPr>
          <w:p w:rsidR="007441B2" w:rsidRPr="004D4EF3" w:rsidRDefault="007441B2" w:rsidP="00CA43B7">
            <w:pPr>
              <w:widowControl w:val="0"/>
              <w:spacing w:after="0" w:line="240" w:lineRule="auto"/>
              <w:ind w:firstLine="0"/>
              <w:rPr>
                <w:rFonts w:ascii="Garamond" w:eastAsia="Times New Roman" w:hAnsi="Garamond"/>
                <w:sz w:val="18"/>
                <w:szCs w:val="18"/>
                <w:lang w:val="sq-AL"/>
              </w:rPr>
            </w:pPr>
            <w:r w:rsidRPr="004D4EF3">
              <w:rPr>
                <w:rFonts w:ascii="Garamond" w:eastAsia="Times New Roman" w:hAnsi="Garamond"/>
                <w:sz w:val="18"/>
                <w:szCs w:val="18"/>
                <w:lang w:val="sq-AL"/>
              </w:rPr>
              <w:t> </w:t>
            </w:r>
          </w:p>
        </w:tc>
        <w:tc>
          <w:tcPr>
            <w:tcW w:w="2868" w:type="pct"/>
            <w:tcBorders>
              <w:top w:val="nil"/>
              <w:left w:val="nil"/>
              <w:bottom w:val="single" w:sz="4" w:space="0" w:color="auto"/>
              <w:right w:val="single" w:sz="4" w:space="0" w:color="auto"/>
            </w:tcBorders>
            <w:shd w:val="clear" w:color="000000" w:fill="FFC000"/>
            <w:noWrap/>
            <w:vAlign w:val="bottom"/>
            <w:hideMark/>
          </w:tcPr>
          <w:p w:rsidR="007441B2" w:rsidRPr="004D4EF3" w:rsidRDefault="007441B2" w:rsidP="00CA43B7">
            <w:pPr>
              <w:widowControl w:val="0"/>
              <w:spacing w:after="0" w:line="240" w:lineRule="auto"/>
              <w:ind w:firstLine="0"/>
              <w:rPr>
                <w:rFonts w:ascii="Garamond" w:eastAsia="Times New Roman" w:hAnsi="Garamond"/>
                <w:b/>
                <w:bCs/>
                <w:sz w:val="18"/>
                <w:szCs w:val="18"/>
                <w:lang w:val="sq-AL"/>
              </w:rPr>
            </w:pPr>
            <w:r w:rsidRPr="004D4EF3">
              <w:rPr>
                <w:rFonts w:ascii="Garamond" w:eastAsia="Times New Roman" w:hAnsi="Garamond"/>
                <w:b/>
                <w:bCs/>
                <w:sz w:val="18"/>
                <w:szCs w:val="18"/>
                <w:lang w:val="sq-AL"/>
              </w:rPr>
              <w:t>7. Qarku Berat</w:t>
            </w:r>
          </w:p>
        </w:tc>
      </w:tr>
      <w:tr w:rsidR="007441B2" w:rsidRPr="004D4EF3" w:rsidTr="00C94F70">
        <w:trPr>
          <w:trHeight w:val="77"/>
        </w:trPr>
        <w:tc>
          <w:tcPr>
            <w:tcW w:w="718" w:type="pct"/>
            <w:tcBorders>
              <w:top w:val="nil"/>
              <w:left w:val="single" w:sz="4" w:space="0" w:color="auto"/>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jc w:val="center"/>
              <w:rPr>
                <w:rFonts w:ascii="Garamond" w:eastAsia="Times New Roman" w:hAnsi="Garamond"/>
                <w:sz w:val="18"/>
                <w:szCs w:val="18"/>
                <w:lang w:val="sq-AL"/>
              </w:rPr>
            </w:pPr>
            <w:r w:rsidRPr="004D4EF3">
              <w:rPr>
                <w:rFonts w:ascii="Garamond" w:eastAsia="Times New Roman" w:hAnsi="Garamond"/>
                <w:sz w:val="18"/>
                <w:szCs w:val="18"/>
                <w:lang w:val="sq-AL"/>
              </w:rPr>
              <w:t>35</w:t>
            </w:r>
          </w:p>
        </w:tc>
        <w:tc>
          <w:tcPr>
            <w:tcW w:w="1414" w:type="pct"/>
            <w:tcBorders>
              <w:top w:val="nil"/>
              <w:left w:val="nil"/>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rPr>
                <w:rFonts w:ascii="Garamond" w:eastAsia="Times New Roman" w:hAnsi="Garamond"/>
                <w:sz w:val="18"/>
                <w:szCs w:val="18"/>
                <w:lang w:val="sq-AL"/>
              </w:rPr>
            </w:pPr>
            <w:r w:rsidRPr="004D4EF3">
              <w:rPr>
                <w:rFonts w:ascii="Garamond" w:eastAsia="Times New Roman" w:hAnsi="Garamond"/>
                <w:sz w:val="18"/>
                <w:szCs w:val="18"/>
                <w:lang w:val="sq-AL"/>
              </w:rPr>
              <w:t>Berat</w:t>
            </w:r>
          </w:p>
        </w:tc>
        <w:tc>
          <w:tcPr>
            <w:tcW w:w="2868" w:type="pct"/>
            <w:tcBorders>
              <w:top w:val="nil"/>
              <w:left w:val="nil"/>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rPr>
                <w:rFonts w:ascii="Garamond" w:eastAsia="Times New Roman" w:hAnsi="Garamond"/>
                <w:sz w:val="18"/>
                <w:szCs w:val="18"/>
                <w:lang w:val="sq-AL"/>
              </w:rPr>
            </w:pPr>
            <w:r w:rsidRPr="004D4EF3">
              <w:rPr>
                <w:rFonts w:ascii="Garamond" w:eastAsia="Times New Roman" w:hAnsi="Garamond"/>
                <w:sz w:val="18"/>
                <w:szCs w:val="18"/>
                <w:lang w:val="sq-AL"/>
              </w:rPr>
              <w:t xml:space="preserve">41,400 </w:t>
            </w:r>
          </w:p>
        </w:tc>
      </w:tr>
      <w:tr w:rsidR="007441B2" w:rsidRPr="004D4EF3" w:rsidTr="00C94F70">
        <w:trPr>
          <w:trHeight w:val="77"/>
        </w:trPr>
        <w:tc>
          <w:tcPr>
            <w:tcW w:w="718" w:type="pct"/>
            <w:tcBorders>
              <w:top w:val="nil"/>
              <w:left w:val="single" w:sz="4" w:space="0" w:color="auto"/>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jc w:val="center"/>
              <w:rPr>
                <w:rFonts w:ascii="Garamond" w:eastAsia="Times New Roman" w:hAnsi="Garamond"/>
                <w:sz w:val="18"/>
                <w:szCs w:val="18"/>
                <w:lang w:val="sq-AL"/>
              </w:rPr>
            </w:pPr>
            <w:r w:rsidRPr="004D4EF3">
              <w:rPr>
                <w:rFonts w:ascii="Garamond" w:eastAsia="Times New Roman" w:hAnsi="Garamond"/>
                <w:sz w:val="18"/>
                <w:szCs w:val="18"/>
                <w:lang w:val="sq-AL"/>
              </w:rPr>
              <w:t>36</w:t>
            </w:r>
          </w:p>
        </w:tc>
        <w:tc>
          <w:tcPr>
            <w:tcW w:w="1414" w:type="pct"/>
            <w:tcBorders>
              <w:top w:val="nil"/>
              <w:left w:val="nil"/>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rPr>
                <w:rFonts w:ascii="Garamond" w:eastAsia="Times New Roman" w:hAnsi="Garamond"/>
                <w:sz w:val="18"/>
                <w:szCs w:val="18"/>
                <w:lang w:val="sq-AL"/>
              </w:rPr>
            </w:pPr>
            <w:r w:rsidRPr="004D4EF3">
              <w:rPr>
                <w:rFonts w:ascii="Garamond" w:eastAsia="Times New Roman" w:hAnsi="Garamond"/>
                <w:sz w:val="18"/>
                <w:szCs w:val="18"/>
                <w:lang w:val="sq-AL"/>
              </w:rPr>
              <w:t>Ku</w:t>
            </w:r>
            <w:r w:rsidR="00E633A2" w:rsidRPr="004D4EF3">
              <w:rPr>
                <w:rFonts w:ascii="Garamond" w:eastAsia="Times New Roman" w:hAnsi="Garamond"/>
                <w:sz w:val="18"/>
                <w:szCs w:val="18"/>
                <w:lang w:val="sq-AL"/>
              </w:rPr>
              <w:t>ç</w:t>
            </w:r>
            <w:r w:rsidRPr="004D4EF3">
              <w:rPr>
                <w:rFonts w:ascii="Garamond" w:eastAsia="Times New Roman" w:hAnsi="Garamond"/>
                <w:sz w:val="18"/>
                <w:szCs w:val="18"/>
                <w:lang w:val="sq-AL"/>
              </w:rPr>
              <w:t>ovë</w:t>
            </w:r>
          </w:p>
        </w:tc>
        <w:tc>
          <w:tcPr>
            <w:tcW w:w="2868" w:type="pct"/>
            <w:tcBorders>
              <w:top w:val="nil"/>
              <w:left w:val="nil"/>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rPr>
                <w:rFonts w:ascii="Garamond" w:eastAsia="Times New Roman" w:hAnsi="Garamond"/>
                <w:sz w:val="18"/>
                <w:szCs w:val="18"/>
                <w:lang w:val="sq-AL"/>
              </w:rPr>
            </w:pPr>
            <w:r w:rsidRPr="004D4EF3">
              <w:rPr>
                <w:rFonts w:ascii="Garamond" w:eastAsia="Times New Roman" w:hAnsi="Garamond"/>
                <w:sz w:val="18"/>
                <w:szCs w:val="18"/>
                <w:lang w:val="sq-AL"/>
              </w:rPr>
              <w:t xml:space="preserve">36,000 </w:t>
            </w:r>
          </w:p>
        </w:tc>
      </w:tr>
      <w:tr w:rsidR="007441B2" w:rsidRPr="004D4EF3" w:rsidTr="00C94F70">
        <w:trPr>
          <w:trHeight w:val="77"/>
        </w:trPr>
        <w:tc>
          <w:tcPr>
            <w:tcW w:w="718" w:type="pct"/>
            <w:tcBorders>
              <w:top w:val="nil"/>
              <w:left w:val="single" w:sz="4" w:space="0" w:color="auto"/>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jc w:val="center"/>
              <w:rPr>
                <w:rFonts w:ascii="Garamond" w:eastAsia="Times New Roman" w:hAnsi="Garamond"/>
                <w:sz w:val="18"/>
                <w:szCs w:val="18"/>
                <w:lang w:val="sq-AL"/>
              </w:rPr>
            </w:pPr>
            <w:r w:rsidRPr="004D4EF3">
              <w:rPr>
                <w:rFonts w:ascii="Garamond" w:eastAsia="Times New Roman" w:hAnsi="Garamond"/>
                <w:sz w:val="18"/>
                <w:szCs w:val="18"/>
                <w:lang w:val="sq-AL"/>
              </w:rPr>
              <w:t>37</w:t>
            </w:r>
          </w:p>
        </w:tc>
        <w:tc>
          <w:tcPr>
            <w:tcW w:w="1414" w:type="pct"/>
            <w:tcBorders>
              <w:top w:val="nil"/>
              <w:left w:val="nil"/>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rPr>
                <w:rFonts w:ascii="Garamond" w:eastAsia="Times New Roman" w:hAnsi="Garamond"/>
                <w:sz w:val="18"/>
                <w:szCs w:val="18"/>
                <w:lang w:val="sq-AL"/>
              </w:rPr>
            </w:pPr>
            <w:r w:rsidRPr="004D4EF3">
              <w:rPr>
                <w:rFonts w:ascii="Garamond" w:eastAsia="Times New Roman" w:hAnsi="Garamond"/>
                <w:sz w:val="18"/>
                <w:szCs w:val="18"/>
                <w:lang w:val="sq-AL"/>
              </w:rPr>
              <w:t>Poliçan</w:t>
            </w:r>
          </w:p>
        </w:tc>
        <w:tc>
          <w:tcPr>
            <w:tcW w:w="2868" w:type="pct"/>
            <w:tcBorders>
              <w:top w:val="nil"/>
              <w:left w:val="nil"/>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rPr>
                <w:rFonts w:ascii="Garamond" w:eastAsia="Times New Roman" w:hAnsi="Garamond"/>
                <w:sz w:val="18"/>
                <w:szCs w:val="18"/>
                <w:lang w:val="sq-AL"/>
              </w:rPr>
            </w:pPr>
            <w:r w:rsidRPr="004D4EF3">
              <w:rPr>
                <w:rFonts w:ascii="Garamond" w:eastAsia="Times New Roman" w:hAnsi="Garamond"/>
                <w:sz w:val="18"/>
                <w:szCs w:val="18"/>
                <w:lang w:val="sq-AL"/>
              </w:rPr>
              <w:t xml:space="preserve">26,000 </w:t>
            </w:r>
          </w:p>
        </w:tc>
      </w:tr>
      <w:tr w:rsidR="007441B2" w:rsidRPr="004D4EF3" w:rsidTr="00C94F70">
        <w:trPr>
          <w:trHeight w:val="77"/>
        </w:trPr>
        <w:tc>
          <w:tcPr>
            <w:tcW w:w="718" w:type="pct"/>
            <w:tcBorders>
              <w:top w:val="nil"/>
              <w:left w:val="single" w:sz="4" w:space="0" w:color="auto"/>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jc w:val="center"/>
              <w:rPr>
                <w:rFonts w:ascii="Garamond" w:eastAsia="Times New Roman" w:hAnsi="Garamond"/>
                <w:sz w:val="18"/>
                <w:szCs w:val="18"/>
                <w:lang w:val="sq-AL"/>
              </w:rPr>
            </w:pPr>
            <w:r w:rsidRPr="004D4EF3">
              <w:rPr>
                <w:rFonts w:ascii="Garamond" w:eastAsia="Times New Roman" w:hAnsi="Garamond"/>
                <w:sz w:val="18"/>
                <w:szCs w:val="18"/>
                <w:lang w:val="sq-AL"/>
              </w:rPr>
              <w:t>38</w:t>
            </w:r>
          </w:p>
        </w:tc>
        <w:tc>
          <w:tcPr>
            <w:tcW w:w="1414" w:type="pct"/>
            <w:tcBorders>
              <w:top w:val="nil"/>
              <w:left w:val="nil"/>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rPr>
                <w:rFonts w:ascii="Garamond" w:eastAsia="Times New Roman" w:hAnsi="Garamond"/>
                <w:sz w:val="18"/>
                <w:szCs w:val="18"/>
                <w:lang w:val="sq-AL"/>
              </w:rPr>
            </w:pPr>
            <w:r w:rsidRPr="004D4EF3">
              <w:rPr>
                <w:rFonts w:ascii="Garamond" w:eastAsia="Times New Roman" w:hAnsi="Garamond"/>
                <w:sz w:val="18"/>
                <w:szCs w:val="18"/>
                <w:lang w:val="sq-AL"/>
              </w:rPr>
              <w:t>Çorovodë</w:t>
            </w:r>
          </w:p>
        </w:tc>
        <w:tc>
          <w:tcPr>
            <w:tcW w:w="2868" w:type="pct"/>
            <w:tcBorders>
              <w:top w:val="nil"/>
              <w:left w:val="nil"/>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rPr>
                <w:rFonts w:ascii="Garamond" w:eastAsia="Times New Roman" w:hAnsi="Garamond"/>
                <w:sz w:val="18"/>
                <w:szCs w:val="18"/>
                <w:lang w:val="sq-AL"/>
              </w:rPr>
            </w:pPr>
            <w:r w:rsidRPr="004D4EF3">
              <w:rPr>
                <w:rFonts w:ascii="Garamond" w:eastAsia="Times New Roman" w:hAnsi="Garamond"/>
                <w:sz w:val="18"/>
                <w:szCs w:val="18"/>
                <w:lang w:val="sq-AL"/>
              </w:rPr>
              <w:t xml:space="preserve">25,000 </w:t>
            </w:r>
          </w:p>
        </w:tc>
      </w:tr>
      <w:tr w:rsidR="007441B2" w:rsidRPr="004D4EF3" w:rsidTr="004D4EF3">
        <w:trPr>
          <w:trHeight w:val="96"/>
        </w:trPr>
        <w:tc>
          <w:tcPr>
            <w:tcW w:w="718" w:type="pct"/>
            <w:tcBorders>
              <w:top w:val="nil"/>
              <w:left w:val="single" w:sz="4" w:space="0" w:color="auto"/>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jc w:val="center"/>
              <w:rPr>
                <w:rFonts w:ascii="Garamond" w:eastAsia="Times New Roman" w:hAnsi="Garamond"/>
                <w:sz w:val="18"/>
                <w:szCs w:val="18"/>
                <w:lang w:val="sq-AL"/>
              </w:rPr>
            </w:pPr>
            <w:r w:rsidRPr="004D4EF3">
              <w:rPr>
                <w:rFonts w:ascii="Garamond" w:eastAsia="Times New Roman" w:hAnsi="Garamond"/>
                <w:sz w:val="18"/>
                <w:szCs w:val="18"/>
                <w:lang w:val="sq-AL"/>
              </w:rPr>
              <w:t>39</w:t>
            </w:r>
          </w:p>
        </w:tc>
        <w:tc>
          <w:tcPr>
            <w:tcW w:w="1414" w:type="pct"/>
            <w:tcBorders>
              <w:top w:val="nil"/>
              <w:left w:val="nil"/>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rPr>
                <w:rFonts w:ascii="Garamond" w:eastAsia="Times New Roman" w:hAnsi="Garamond"/>
                <w:sz w:val="18"/>
                <w:szCs w:val="18"/>
                <w:lang w:val="sq-AL"/>
              </w:rPr>
            </w:pPr>
            <w:r w:rsidRPr="004D4EF3">
              <w:rPr>
                <w:rFonts w:ascii="Garamond" w:eastAsia="Times New Roman" w:hAnsi="Garamond"/>
                <w:sz w:val="18"/>
                <w:szCs w:val="18"/>
                <w:lang w:val="sq-AL"/>
              </w:rPr>
              <w:t>Ura - Vajgurore</w:t>
            </w:r>
          </w:p>
        </w:tc>
        <w:tc>
          <w:tcPr>
            <w:tcW w:w="2868" w:type="pct"/>
            <w:tcBorders>
              <w:top w:val="nil"/>
              <w:left w:val="nil"/>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rPr>
                <w:rFonts w:ascii="Garamond" w:eastAsia="Times New Roman" w:hAnsi="Garamond"/>
                <w:sz w:val="18"/>
                <w:szCs w:val="18"/>
                <w:lang w:val="sq-AL"/>
              </w:rPr>
            </w:pPr>
            <w:r w:rsidRPr="004D4EF3">
              <w:rPr>
                <w:rFonts w:ascii="Garamond" w:eastAsia="Times New Roman" w:hAnsi="Garamond"/>
                <w:sz w:val="18"/>
                <w:szCs w:val="18"/>
                <w:lang w:val="sq-AL"/>
              </w:rPr>
              <w:t xml:space="preserve">37,000 </w:t>
            </w:r>
          </w:p>
        </w:tc>
      </w:tr>
      <w:tr w:rsidR="007441B2" w:rsidRPr="004D4EF3" w:rsidTr="00C94F70">
        <w:trPr>
          <w:trHeight w:val="125"/>
        </w:trPr>
        <w:tc>
          <w:tcPr>
            <w:tcW w:w="718" w:type="pct"/>
            <w:tcBorders>
              <w:top w:val="nil"/>
              <w:left w:val="single" w:sz="4" w:space="0" w:color="auto"/>
              <w:bottom w:val="single" w:sz="4" w:space="0" w:color="auto"/>
              <w:right w:val="nil"/>
            </w:tcBorders>
            <w:shd w:val="clear" w:color="000000" w:fill="D9D9D9"/>
            <w:noWrap/>
            <w:vAlign w:val="bottom"/>
            <w:hideMark/>
          </w:tcPr>
          <w:p w:rsidR="007441B2" w:rsidRPr="004D4EF3" w:rsidRDefault="007441B2" w:rsidP="00CA43B7">
            <w:pPr>
              <w:widowControl w:val="0"/>
              <w:spacing w:after="0" w:line="240" w:lineRule="auto"/>
              <w:ind w:firstLine="0"/>
              <w:jc w:val="center"/>
              <w:rPr>
                <w:rFonts w:ascii="Garamond" w:eastAsia="Times New Roman" w:hAnsi="Garamond"/>
                <w:color w:val="FF0000"/>
                <w:sz w:val="18"/>
                <w:szCs w:val="18"/>
                <w:lang w:val="sq-AL"/>
              </w:rPr>
            </w:pPr>
            <w:r w:rsidRPr="004D4EF3">
              <w:rPr>
                <w:rFonts w:ascii="Garamond" w:eastAsia="Times New Roman" w:hAnsi="Garamond"/>
                <w:color w:val="FF0000"/>
                <w:sz w:val="18"/>
                <w:szCs w:val="18"/>
                <w:lang w:val="sq-AL"/>
              </w:rPr>
              <w:t> </w:t>
            </w:r>
          </w:p>
        </w:tc>
        <w:tc>
          <w:tcPr>
            <w:tcW w:w="1414" w:type="pct"/>
            <w:tcBorders>
              <w:top w:val="nil"/>
              <w:left w:val="nil"/>
              <w:bottom w:val="single" w:sz="4" w:space="0" w:color="auto"/>
              <w:right w:val="nil"/>
            </w:tcBorders>
            <w:shd w:val="clear" w:color="000000" w:fill="D9D9D9"/>
            <w:noWrap/>
            <w:vAlign w:val="bottom"/>
            <w:hideMark/>
          </w:tcPr>
          <w:p w:rsidR="007441B2" w:rsidRPr="004D4EF3" w:rsidRDefault="007441B2" w:rsidP="00CA43B7">
            <w:pPr>
              <w:widowControl w:val="0"/>
              <w:spacing w:after="0" w:line="240" w:lineRule="auto"/>
              <w:ind w:firstLine="0"/>
              <w:rPr>
                <w:rFonts w:ascii="Garamond" w:eastAsia="Times New Roman" w:hAnsi="Garamond"/>
                <w:color w:val="FF0000"/>
                <w:sz w:val="18"/>
                <w:szCs w:val="18"/>
                <w:lang w:val="sq-AL"/>
              </w:rPr>
            </w:pPr>
            <w:r w:rsidRPr="004D4EF3">
              <w:rPr>
                <w:rFonts w:ascii="Garamond" w:eastAsia="Times New Roman" w:hAnsi="Garamond"/>
                <w:color w:val="FF0000"/>
                <w:sz w:val="18"/>
                <w:szCs w:val="18"/>
                <w:lang w:val="sq-AL"/>
              </w:rPr>
              <w:t> </w:t>
            </w:r>
          </w:p>
        </w:tc>
        <w:tc>
          <w:tcPr>
            <w:tcW w:w="2868" w:type="pct"/>
            <w:tcBorders>
              <w:top w:val="nil"/>
              <w:left w:val="nil"/>
              <w:bottom w:val="single" w:sz="4" w:space="0" w:color="auto"/>
              <w:right w:val="single" w:sz="4" w:space="0" w:color="auto"/>
            </w:tcBorders>
            <w:shd w:val="clear" w:color="000000" w:fill="FFC000"/>
            <w:noWrap/>
            <w:vAlign w:val="bottom"/>
            <w:hideMark/>
          </w:tcPr>
          <w:p w:rsidR="007441B2" w:rsidRPr="004D4EF3" w:rsidRDefault="007441B2" w:rsidP="00CA43B7">
            <w:pPr>
              <w:widowControl w:val="0"/>
              <w:spacing w:after="0" w:line="240" w:lineRule="auto"/>
              <w:ind w:firstLine="0"/>
              <w:rPr>
                <w:rFonts w:ascii="Garamond" w:eastAsia="Times New Roman" w:hAnsi="Garamond"/>
                <w:b/>
                <w:bCs/>
                <w:sz w:val="18"/>
                <w:szCs w:val="18"/>
                <w:lang w:val="sq-AL"/>
              </w:rPr>
            </w:pPr>
            <w:r w:rsidRPr="004D4EF3">
              <w:rPr>
                <w:rFonts w:ascii="Garamond" w:eastAsia="Times New Roman" w:hAnsi="Garamond"/>
                <w:b/>
                <w:bCs/>
                <w:sz w:val="18"/>
                <w:szCs w:val="18"/>
                <w:lang w:val="sq-AL"/>
              </w:rPr>
              <w:t xml:space="preserve"> 8. Qarku Elbasan </w:t>
            </w:r>
          </w:p>
        </w:tc>
      </w:tr>
      <w:tr w:rsidR="007441B2" w:rsidRPr="004D4EF3" w:rsidTr="00C94F70">
        <w:trPr>
          <w:trHeight w:val="77"/>
        </w:trPr>
        <w:tc>
          <w:tcPr>
            <w:tcW w:w="718" w:type="pct"/>
            <w:tcBorders>
              <w:top w:val="nil"/>
              <w:left w:val="single" w:sz="4" w:space="0" w:color="auto"/>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jc w:val="center"/>
              <w:rPr>
                <w:rFonts w:ascii="Garamond" w:eastAsia="Times New Roman" w:hAnsi="Garamond"/>
                <w:sz w:val="18"/>
                <w:szCs w:val="18"/>
                <w:lang w:val="sq-AL"/>
              </w:rPr>
            </w:pPr>
            <w:r w:rsidRPr="004D4EF3">
              <w:rPr>
                <w:rFonts w:ascii="Garamond" w:eastAsia="Times New Roman" w:hAnsi="Garamond"/>
                <w:sz w:val="18"/>
                <w:szCs w:val="18"/>
                <w:lang w:val="sq-AL"/>
              </w:rPr>
              <w:t>40</w:t>
            </w:r>
          </w:p>
        </w:tc>
        <w:tc>
          <w:tcPr>
            <w:tcW w:w="1414" w:type="pct"/>
            <w:tcBorders>
              <w:top w:val="nil"/>
              <w:left w:val="nil"/>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rPr>
                <w:rFonts w:ascii="Garamond" w:eastAsia="Times New Roman" w:hAnsi="Garamond"/>
                <w:sz w:val="18"/>
                <w:szCs w:val="18"/>
                <w:lang w:val="sq-AL"/>
              </w:rPr>
            </w:pPr>
            <w:r w:rsidRPr="004D4EF3">
              <w:rPr>
                <w:rFonts w:ascii="Garamond" w:eastAsia="Times New Roman" w:hAnsi="Garamond"/>
                <w:sz w:val="18"/>
                <w:szCs w:val="18"/>
                <w:lang w:val="sq-AL"/>
              </w:rPr>
              <w:t>Elbasan</w:t>
            </w:r>
          </w:p>
        </w:tc>
        <w:tc>
          <w:tcPr>
            <w:tcW w:w="2868" w:type="pct"/>
            <w:tcBorders>
              <w:top w:val="nil"/>
              <w:left w:val="nil"/>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rPr>
                <w:rFonts w:ascii="Garamond" w:eastAsia="Times New Roman" w:hAnsi="Garamond"/>
                <w:sz w:val="18"/>
                <w:szCs w:val="18"/>
                <w:lang w:val="sq-AL"/>
              </w:rPr>
            </w:pPr>
            <w:r w:rsidRPr="004D4EF3">
              <w:rPr>
                <w:rFonts w:ascii="Garamond" w:eastAsia="Times New Roman" w:hAnsi="Garamond"/>
                <w:sz w:val="18"/>
                <w:szCs w:val="18"/>
                <w:lang w:val="sq-AL"/>
              </w:rPr>
              <w:t xml:space="preserve">50,300 </w:t>
            </w:r>
          </w:p>
        </w:tc>
      </w:tr>
      <w:tr w:rsidR="007441B2" w:rsidRPr="004D4EF3" w:rsidTr="00C94F70">
        <w:trPr>
          <w:trHeight w:val="133"/>
        </w:trPr>
        <w:tc>
          <w:tcPr>
            <w:tcW w:w="718" w:type="pct"/>
            <w:tcBorders>
              <w:top w:val="nil"/>
              <w:left w:val="single" w:sz="4" w:space="0" w:color="auto"/>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jc w:val="center"/>
              <w:rPr>
                <w:rFonts w:ascii="Garamond" w:eastAsia="Times New Roman" w:hAnsi="Garamond"/>
                <w:sz w:val="18"/>
                <w:szCs w:val="18"/>
                <w:lang w:val="sq-AL"/>
              </w:rPr>
            </w:pPr>
            <w:r w:rsidRPr="004D4EF3">
              <w:rPr>
                <w:rFonts w:ascii="Garamond" w:eastAsia="Times New Roman" w:hAnsi="Garamond"/>
                <w:sz w:val="18"/>
                <w:szCs w:val="18"/>
                <w:lang w:val="sq-AL"/>
              </w:rPr>
              <w:t>41</w:t>
            </w:r>
          </w:p>
        </w:tc>
        <w:tc>
          <w:tcPr>
            <w:tcW w:w="1414" w:type="pct"/>
            <w:tcBorders>
              <w:top w:val="nil"/>
              <w:left w:val="nil"/>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rPr>
                <w:rFonts w:ascii="Garamond" w:eastAsia="Times New Roman" w:hAnsi="Garamond"/>
                <w:sz w:val="18"/>
                <w:szCs w:val="18"/>
                <w:lang w:val="sq-AL"/>
              </w:rPr>
            </w:pPr>
            <w:r w:rsidRPr="004D4EF3">
              <w:rPr>
                <w:rFonts w:ascii="Garamond" w:eastAsia="Times New Roman" w:hAnsi="Garamond"/>
                <w:sz w:val="18"/>
                <w:szCs w:val="18"/>
                <w:lang w:val="sq-AL"/>
              </w:rPr>
              <w:t>Librazhd</w:t>
            </w:r>
          </w:p>
        </w:tc>
        <w:tc>
          <w:tcPr>
            <w:tcW w:w="2868" w:type="pct"/>
            <w:tcBorders>
              <w:top w:val="nil"/>
              <w:left w:val="nil"/>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rPr>
                <w:rFonts w:ascii="Garamond" w:eastAsia="Times New Roman" w:hAnsi="Garamond"/>
                <w:sz w:val="18"/>
                <w:szCs w:val="18"/>
                <w:lang w:val="sq-AL"/>
              </w:rPr>
            </w:pPr>
            <w:r w:rsidRPr="004D4EF3">
              <w:rPr>
                <w:rFonts w:ascii="Garamond" w:eastAsia="Times New Roman" w:hAnsi="Garamond"/>
                <w:sz w:val="18"/>
                <w:szCs w:val="18"/>
                <w:lang w:val="sq-AL"/>
              </w:rPr>
              <w:t xml:space="preserve">44,000 </w:t>
            </w:r>
          </w:p>
        </w:tc>
      </w:tr>
      <w:tr w:rsidR="007441B2" w:rsidRPr="004D4EF3" w:rsidTr="00C94F70">
        <w:trPr>
          <w:trHeight w:val="77"/>
        </w:trPr>
        <w:tc>
          <w:tcPr>
            <w:tcW w:w="718" w:type="pct"/>
            <w:tcBorders>
              <w:top w:val="nil"/>
              <w:left w:val="single" w:sz="4" w:space="0" w:color="auto"/>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jc w:val="center"/>
              <w:rPr>
                <w:rFonts w:ascii="Garamond" w:eastAsia="Times New Roman" w:hAnsi="Garamond"/>
                <w:sz w:val="18"/>
                <w:szCs w:val="18"/>
                <w:lang w:val="sq-AL"/>
              </w:rPr>
            </w:pPr>
            <w:r w:rsidRPr="004D4EF3">
              <w:rPr>
                <w:rFonts w:ascii="Garamond" w:eastAsia="Times New Roman" w:hAnsi="Garamond"/>
                <w:sz w:val="18"/>
                <w:szCs w:val="18"/>
                <w:lang w:val="sq-AL"/>
              </w:rPr>
              <w:t>42</w:t>
            </w:r>
          </w:p>
        </w:tc>
        <w:tc>
          <w:tcPr>
            <w:tcW w:w="1414" w:type="pct"/>
            <w:tcBorders>
              <w:top w:val="nil"/>
              <w:left w:val="nil"/>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rPr>
                <w:rFonts w:ascii="Garamond" w:eastAsia="Times New Roman" w:hAnsi="Garamond"/>
                <w:sz w:val="18"/>
                <w:szCs w:val="18"/>
                <w:lang w:val="sq-AL"/>
              </w:rPr>
            </w:pPr>
            <w:r w:rsidRPr="004D4EF3">
              <w:rPr>
                <w:rFonts w:ascii="Garamond" w:eastAsia="Times New Roman" w:hAnsi="Garamond"/>
                <w:sz w:val="18"/>
                <w:szCs w:val="18"/>
                <w:lang w:val="sq-AL"/>
              </w:rPr>
              <w:t>Cërrik</w:t>
            </w:r>
          </w:p>
        </w:tc>
        <w:tc>
          <w:tcPr>
            <w:tcW w:w="2868" w:type="pct"/>
            <w:tcBorders>
              <w:top w:val="nil"/>
              <w:left w:val="nil"/>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rPr>
                <w:rFonts w:ascii="Garamond" w:eastAsia="Times New Roman" w:hAnsi="Garamond"/>
                <w:sz w:val="18"/>
                <w:szCs w:val="18"/>
                <w:lang w:val="sq-AL"/>
              </w:rPr>
            </w:pPr>
            <w:r w:rsidRPr="004D4EF3">
              <w:rPr>
                <w:rFonts w:ascii="Garamond" w:eastAsia="Times New Roman" w:hAnsi="Garamond"/>
                <w:sz w:val="18"/>
                <w:szCs w:val="18"/>
                <w:lang w:val="sq-AL"/>
              </w:rPr>
              <w:t xml:space="preserve">38,300 </w:t>
            </w:r>
          </w:p>
        </w:tc>
      </w:tr>
      <w:tr w:rsidR="007441B2" w:rsidRPr="004D4EF3" w:rsidTr="00C94F70">
        <w:trPr>
          <w:trHeight w:val="141"/>
        </w:trPr>
        <w:tc>
          <w:tcPr>
            <w:tcW w:w="718" w:type="pct"/>
            <w:tcBorders>
              <w:top w:val="nil"/>
              <w:left w:val="single" w:sz="4" w:space="0" w:color="auto"/>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jc w:val="center"/>
              <w:rPr>
                <w:rFonts w:ascii="Garamond" w:eastAsia="Times New Roman" w:hAnsi="Garamond"/>
                <w:sz w:val="18"/>
                <w:szCs w:val="18"/>
                <w:lang w:val="sq-AL"/>
              </w:rPr>
            </w:pPr>
            <w:r w:rsidRPr="004D4EF3">
              <w:rPr>
                <w:rFonts w:ascii="Garamond" w:eastAsia="Times New Roman" w:hAnsi="Garamond"/>
                <w:sz w:val="18"/>
                <w:szCs w:val="18"/>
                <w:lang w:val="sq-AL"/>
              </w:rPr>
              <w:t>43</w:t>
            </w:r>
          </w:p>
        </w:tc>
        <w:tc>
          <w:tcPr>
            <w:tcW w:w="1414" w:type="pct"/>
            <w:tcBorders>
              <w:top w:val="nil"/>
              <w:left w:val="nil"/>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rPr>
                <w:rFonts w:ascii="Garamond" w:eastAsia="Times New Roman" w:hAnsi="Garamond"/>
                <w:sz w:val="18"/>
                <w:szCs w:val="18"/>
                <w:lang w:val="sq-AL"/>
              </w:rPr>
            </w:pPr>
            <w:r w:rsidRPr="004D4EF3">
              <w:rPr>
                <w:rFonts w:ascii="Garamond" w:eastAsia="Times New Roman" w:hAnsi="Garamond"/>
                <w:sz w:val="18"/>
                <w:szCs w:val="18"/>
                <w:lang w:val="sq-AL"/>
              </w:rPr>
              <w:t>Gramsh</w:t>
            </w:r>
          </w:p>
        </w:tc>
        <w:tc>
          <w:tcPr>
            <w:tcW w:w="2868" w:type="pct"/>
            <w:tcBorders>
              <w:top w:val="nil"/>
              <w:left w:val="nil"/>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rPr>
                <w:rFonts w:ascii="Garamond" w:eastAsia="Times New Roman" w:hAnsi="Garamond"/>
                <w:sz w:val="18"/>
                <w:szCs w:val="18"/>
                <w:lang w:val="sq-AL"/>
              </w:rPr>
            </w:pPr>
            <w:r w:rsidRPr="004D4EF3">
              <w:rPr>
                <w:rFonts w:ascii="Garamond" w:eastAsia="Times New Roman" w:hAnsi="Garamond"/>
                <w:sz w:val="18"/>
                <w:szCs w:val="18"/>
                <w:lang w:val="sq-AL"/>
              </w:rPr>
              <w:t xml:space="preserve">43,000 </w:t>
            </w:r>
          </w:p>
        </w:tc>
      </w:tr>
      <w:tr w:rsidR="007441B2" w:rsidRPr="004D4EF3" w:rsidTr="00C94F70">
        <w:trPr>
          <w:trHeight w:val="77"/>
        </w:trPr>
        <w:tc>
          <w:tcPr>
            <w:tcW w:w="718" w:type="pct"/>
            <w:tcBorders>
              <w:top w:val="nil"/>
              <w:left w:val="single" w:sz="4" w:space="0" w:color="auto"/>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jc w:val="center"/>
              <w:rPr>
                <w:rFonts w:ascii="Garamond" w:eastAsia="Times New Roman" w:hAnsi="Garamond"/>
                <w:sz w:val="18"/>
                <w:szCs w:val="18"/>
                <w:lang w:val="sq-AL"/>
              </w:rPr>
            </w:pPr>
            <w:r w:rsidRPr="004D4EF3">
              <w:rPr>
                <w:rFonts w:ascii="Garamond" w:eastAsia="Times New Roman" w:hAnsi="Garamond"/>
                <w:sz w:val="18"/>
                <w:szCs w:val="18"/>
                <w:lang w:val="sq-AL"/>
              </w:rPr>
              <w:t>44</w:t>
            </w:r>
          </w:p>
        </w:tc>
        <w:tc>
          <w:tcPr>
            <w:tcW w:w="1414" w:type="pct"/>
            <w:tcBorders>
              <w:top w:val="nil"/>
              <w:left w:val="nil"/>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rPr>
                <w:rFonts w:ascii="Garamond" w:eastAsia="Times New Roman" w:hAnsi="Garamond"/>
                <w:sz w:val="18"/>
                <w:szCs w:val="18"/>
                <w:lang w:val="sq-AL"/>
              </w:rPr>
            </w:pPr>
            <w:r w:rsidRPr="004D4EF3">
              <w:rPr>
                <w:rFonts w:ascii="Garamond" w:eastAsia="Times New Roman" w:hAnsi="Garamond"/>
                <w:sz w:val="18"/>
                <w:szCs w:val="18"/>
                <w:lang w:val="sq-AL"/>
              </w:rPr>
              <w:t>Peqin</w:t>
            </w:r>
          </w:p>
        </w:tc>
        <w:tc>
          <w:tcPr>
            <w:tcW w:w="2868" w:type="pct"/>
            <w:tcBorders>
              <w:top w:val="nil"/>
              <w:left w:val="nil"/>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rPr>
                <w:rFonts w:ascii="Garamond" w:eastAsia="Times New Roman" w:hAnsi="Garamond"/>
                <w:sz w:val="18"/>
                <w:szCs w:val="18"/>
                <w:lang w:val="sq-AL"/>
              </w:rPr>
            </w:pPr>
            <w:r w:rsidRPr="004D4EF3">
              <w:rPr>
                <w:rFonts w:ascii="Garamond" w:eastAsia="Times New Roman" w:hAnsi="Garamond"/>
                <w:sz w:val="18"/>
                <w:szCs w:val="18"/>
                <w:lang w:val="sq-AL"/>
              </w:rPr>
              <w:t xml:space="preserve">39,000 </w:t>
            </w:r>
          </w:p>
        </w:tc>
      </w:tr>
      <w:tr w:rsidR="007441B2" w:rsidRPr="004D4EF3" w:rsidTr="00C94F70">
        <w:trPr>
          <w:trHeight w:val="149"/>
        </w:trPr>
        <w:tc>
          <w:tcPr>
            <w:tcW w:w="718" w:type="pct"/>
            <w:tcBorders>
              <w:top w:val="nil"/>
              <w:left w:val="single" w:sz="4" w:space="0" w:color="auto"/>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jc w:val="center"/>
              <w:rPr>
                <w:rFonts w:ascii="Garamond" w:eastAsia="Times New Roman" w:hAnsi="Garamond"/>
                <w:sz w:val="18"/>
                <w:szCs w:val="18"/>
                <w:lang w:val="sq-AL"/>
              </w:rPr>
            </w:pPr>
            <w:r w:rsidRPr="004D4EF3">
              <w:rPr>
                <w:rFonts w:ascii="Garamond" w:eastAsia="Times New Roman" w:hAnsi="Garamond"/>
                <w:sz w:val="18"/>
                <w:szCs w:val="18"/>
                <w:lang w:val="sq-AL"/>
              </w:rPr>
              <w:t>45</w:t>
            </w:r>
          </w:p>
        </w:tc>
        <w:tc>
          <w:tcPr>
            <w:tcW w:w="1414" w:type="pct"/>
            <w:tcBorders>
              <w:top w:val="nil"/>
              <w:left w:val="nil"/>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rPr>
                <w:rFonts w:ascii="Garamond" w:eastAsia="Times New Roman" w:hAnsi="Garamond"/>
                <w:sz w:val="18"/>
                <w:szCs w:val="18"/>
                <w:lang w:val="sq-AL"/>
              </w:rPr>
            </w:pPr>
            <w:r w:rsidRPr="004D4EF3">
              <w:rPr>
                <w:rFonts w:ascii="Garamond" w:eastAsia="Times New Roman" w:hAnsi="Garamond"/>
                <w:sz w:val="18"/>
                <w:szCs w:val="18"/>
                <w:lang w:val="sq-AL"/>
              </w:rPr>
              <w:t>P</w:t>
            </w:r>
            <w:r w:rsidR="00E633A2" w:rsidRPr="004D4EF3">
              <w:rPr>
                <w:rFonts w:ascii="Garamond" w:eastAsia="Times New Roman" w:hAnsi="Garamond"/>
                <w:sz w:val="18"/>
                <w:szCs w:val="18"/>
                <w:lang w:val="sq-AL"/>
              </w:rPr>
              <w:t>ë</w:t>
            </w:r>
            <w:r w:rsidRPr="004D4EF3">
              <w:rPr>
                <w:rFonts w:ascii="Garamond" w:eastAsia="Times New Roman" w:hAnsi="Garamond"/>
                <w:sz w:val="18"/>
                <w:szCs w:val="18"/>
                <w:lang w:val="sq-AL"/>
              </w:rPr>
              <w:t>rrenjas</w:t>
            </w:r>
          </w:p>
        </w:tc>
        <w:tc>
          <w:tcPr>
            <w:tcW w:w="2868" w:type="pct"/>
            <w:tcBorders>
              <w:top w:val="nil"/>
              <w:left w:val="nil"/>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rPr>
                <w:rFonts w:ascii="Garamond" w:eastAsia="Times New Roman" w:hAnsi="Garamond"/>
                <w:sz w:val="18"/>
                <w:szCs w:val="18"/>
                <w:lang w:val="sq-AL"/>
              </w:rPr>
            </w:pPr>
            <w:r w:rsidRPr="004D4EF3">
              <w:rPr>
                <w:rFonts w:ascii="Garamond" w:eastAsia="Times New Roman" w:hAnsi="Garamond"/>
                <w:sz w:val="18"/>
                <w:szCs w:val="18"/>
                <w:lang w:val="sq-AL"/>
              </w:rPr>
              <w:t xml:space="preserve">41,780 </w:t>
            </w:r>
          </w:p>
        </w:tc>
      </w:tr>
      <w:tr w:rsidR="007441B2" w:rsidRPr="004D4EF3" w:rsidTr="00C94F70">
        <w:trPr>
          <w:trHeight w:val="77"/>
        </w:trPr>
        <w:tc>
          <w:tcPr>
            <w:tcW w:w="718" w:type="pct"/>
            <w:tcBorders>
              <w:top w:val="nil"/>
              <w:left w:val="single" w:sz="4" w:space="0" w:color="auto"/>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jc w:val="center"/>
              <w:rPr>
                <w:rFonts w:ascii="Garamond" w:eastAsia="Times New Roman" w:hAnsi="Garamond"/>
                <w:sz w:val="18"/>
                <w:szCs w:val="18"/>
                <w:lang w:val="sq-AL"/>
              </w:rPr>
            </w:pPr>
            <w:r w:rsidRPr="004D4EF3">
              <w:rPr>
                <w:rFonts w:ascii="Garamond" w:eastAsia="Times New Roman" w:hAnsi="Garamond"/>
                <w:sz w:val="18"/>
                <w:szCs w:val="18"/>
                <w:lang w:val="sq-AL"/>
              </w:rPr>
              <w:t>46</w:t>
            </w:r>
          </w:p>
        </w:tc>
        <w:tc>
          <w:tcPr>
            <w:tcW w:w="1414" w:type="pct"/>
            <w:tcBorders>
              <w:top w:val="nil"/>
              <w:left w:val="nil"/>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rPr>
                <w:rFonts w:ascii="Garamond" w:eastAsia="Times New Roman" w:hAnsi="Garamond"/>
                <w:sz w:val="18"/>
                <w:szCs w:val="18"/>
                <w:lang w:val="sq-AL"/>
              </w:rPr>
            </w:pPr>
            <w:r w:rsidRPr="004D4EF3">
              <w:rPr>
                <w:rFonts w:ascii="Garamond" w:eastAsia="Times New Roman" w:hAnsi="Garamond"/>
                <w:sz w:val="18"/>
                <w:szCs w:val="18"/>
                <w:lang w:val="sq-AL"/>
              </w:rPr>
              <w:t>Belsh</w:t>
            </w:r>
          </w:p>
        </w:tc>
        <w:tc>
          <w:tcPr>
            <w:tcW w:w="2868" w:type="pct"/>
            <w:tcBorders>
              <w:top w:val="nil"/>
              <w:left w:val="nil"/>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rPr>
                <w:rFonts w:ascii="Garamond" w:eastAsia="Times New Roman" w:hAnsi="Garamond"/>
                <w:sz w:val="18"/>
                <w:szCs w:val="18"/>
                <w:lang w:val="sq-AL"/>
              </w:rPr>
            </w:pPr>
            <w:r w:rsidRPr="004D4EF3">
              <w:rPr>
                <w:rFonts w:ascii="Garamond" w:eastAsia="Times New Roman" w:hAnsi="Garamond"/>
                <w:sz w:val="18"/>
                <w:szCs w:val="18"/>
                <w:lang w:val="sq-AL"/>
              </w:rPr>
              <w:t xml:space="preserve">35,000 </w:t>
            </w:r>
          </w:p>
        </w:tc>
      </w:tr>
      <w:tr w:rsidR="007441B2" w:rsidRPr="004D4EF3" w:rsidTr="00C94F70">
        <w:trPr>
          <w:trHeight w:val="77"/>
        </w:trPr>
        <w:tc>
          <w:tcPr>
            <w:tcW w:w="718" w:type="pct"/>
            <w:tcBorders>
              <w:top w:val="nil"/>
              <w:left w:val="single" w:sz="4" w:space="0" w:color="auto"/>
              <w:bottom w:val="single" w:sz="4" w:space="0" w:color="auto"/>
              <w:right w:val="nil"/>
            </w:tcBorders>
            <w:shd w:val="clear" w:color="000000" w:fill="D9D9D9"/>
            <w:noWrap/>
            <w:vAlign w:val="bottom"/>
            <w:hideMark/>
          </w:tcPr>
          <w:p w:rsidR="007441B2" w:rsidRPr="004D4EF3" w:rsidRDefault="007441B2" w:rsidP="00CA43B7">
            <w:pPr>
              <w:widowControl w:val="0"/>
              <w:spacing w:after="0" w:line="240" w:lineRule="auto"/>
              <w:ind w:firstLine="0"/>
              <w:jc w:val="center"/>
              <w:rPr>
                <w:rFonts w:ascii="Garamond" w:eastAsia="Times New Roman" w:hAnsi="Garamond"/>
                <w:sz w:val="18"/>
                <w:szCs w:val="18"/>
                <w:lang w:val="sq-AL"/>
              </w:rPr>
            </w:pPr>
            <w:r w:rsidRPr="004D4EF3">
              <w:rPr>
                <w:rFonts w:ascii="Garamond" w:eastAsia="Times New Roman" w:hAnsi="Garamond"/>
                <w:sz w:val="18"/>
                <w:szCs w:val="18"/>
                <w:lang w:val="sq-AL"/>
              </w:rPr>
              <w:t> </w:t>
            </w:r>
          </w:p>
        </w:tc>
        <w:tc>
          <w:tcPr>
            <w:tcW w:w="1414" w:type="pct"/>
            <w:tcBorders>
              <w:top w:val="nil"/>
              <w:left w:val="nil"/>
              <w:bottom w:val="single" w:sz="4" w:space="0" w:color="auto"/>
              <w:right w:val="nil"/>
            </w:tcBorders>
            <w:shd w:val="clear" w:color="000000" w:fill="D9D9D9"/>
            <w:noWrap/>
            <w:vAlign w:val="bottom"/>
            <w:hideMark/>
          </w:tcPr>
          <w:p w:rsidR="007441B2" w:rsidRPr="004D4EF3" w:rsidRDefault="007441B2" w:rsidP="00CA43B7">
            <w:pPr>
              <w:widowControl w:val="0"/>
              <w:spacing w:after="0" w:line="240" w:lineRule="auto"/>
              <w:ind w:firstLine="0"/>
              <w:rPr>
                <w:rFonts w:ascii="Garamond" w:eastAsia="Times New Roman" w:hAnsi="Garamond"/>
                <w:sz w:val="18"/>
                <w:szCs w:val="18"/>
                <w:lang w:val="sq-AL"/>
              </w:rPr>
            </w:pPr>
            <w:r w:rsidRPr="004D4EF3">
              <w:rPr>
                <w:rFonts w:ascii="Garamond" w:eastAsia="Times New Roman" w:hAnsi="Garamond"/>
                <w:sz w:val="18"/>
                <w:szCs w:val="18"/>
                <w:lang w:val="sq-AL"/>
              </w:rPr>
              <w:t> </w:t>
            </w:r>
          </w:p>
        </w:tc>
        <w:tc>
          <w:tcPr>
            <w:tcW w:w="2868" w:type="pct"/>
            <w:tcBorders>
              <w:top w:val="nil"/>
              <w:left w:val="nil"/>
              <w:bottom w:val="single" w:sz="4" w:space="0" w:color="auto"/>
              <w:right w:val="single" w:sz="4" w:space="0" w:color="auto"/>
            </w:tcBorders>
            <w:shd w:val="clear" w:color="000000" w:fill="FFC000"/>
            <w:noWrap/>
            <w:vAlign w:val="bottom"/>
            <w:hideMark/>
          </w:tcPr>
          <w:p w:rsidR="007441B2" w:rsidRPr="004D4EF3" w:rsidRDefault="007441B2" w:rsidP="00CA43B7">
            <w:pPr>
              <w:widowControl w:val="0"/>
              <w:spacing w:after="0" w:line="240" w:lineRule="auto"/>
              <w:ind w:firstLine="0"/>
              <w:rPr>
                <w:rFonts w:ascii="Garamond" w:eastAsia="Times New Roman" w:hAnsi="Garamond"/>
                <w:b/>
                <w:bCs/>
                <w:sz w:val="18"/>
                <w:szCs w:val="18"/>
                <w:lang w:val="sq-AL"/>
              </w:rPr>
            </w:pPr>
            <w:r w:rsidRPr="004D4EF3">
              <w:rPr>
                <w:rFonts w:ascii="Garamond" w:eastAsia="Times New Roman" w:hAnsi="Garamond"/>
                <w:b/>
                <w:bCs/>
                <w:sz w:val="18"/>
                <w:szCs w:val="18"/>
                <w:lang w:val="sq-AL"/>
              </w:rPr>
              <w:t>9. Qarku Gjirokastër</w:t>
            </w:r>
          </w:p>
        </w:tc>
      </w:tr>
      <w:tr w:rsidR="007441B2" w:rsidRPr="004D4EF3" w:rsidTr="00C94F70">
        <w:trPr>
          <w:trHeight w:val="77"/>
        </w:trPr>
        <w:tc>
          <w:tcPr>
            <w:tcW w:w="718" w:type="pct"/>
            <w:tcBorders>
              <w:top w:val="nil"/>
              <w:left w:val="single" w:sz="4" w:space="0" w:color="auto"/>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jc w:val="center"/>
              <w:rPr>
                <w:rFonts w:ascii="Garamond" w:eastAsia="Times New Roman" w:hAnsi="Garamond"/>
                <w:sz w:val="18"/>
                <w:szCs w:val="18"/>
                <w:lang w:val="sq-AL"/>
              </w:rPr>
            </w:pPr>
            <w:r w:rsidRPr="004D4EF3">
              <w:rPr>
                <w:rFonts w:ascii="Garamond" w:eastAsia="Times New Roman" w:hAnsi="Garamond"/>
                <w:sz w:val="18"/>
                <w:szCs w:val="18"/>
                <w:lang w:val="sq-AL"/>
              </w:rPr>
              <w:t>47</w:t>
            </w:r>
          </w:p>
        </w:tc>
        <w:tc>
          <w:tcPr>
            <w:tcW w:w="1414" w:type="pct"/>
            <w:tcBorders>
              <w:top w:val="nil"/>
              <w:left w:val="nil"/>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rPr>
                <w:rFonts w:ascii="Garamond" w:eastAsia="Times New Roman" w:hAnsi="Garamond"/>
                <w:sz w:val="18"/>
                <w:szCs w:val="18"/>
                <w:lang w:val="sq-AL"/>
              </w:rPr>
            </w:pPr>
            <w:r w:rsidRPr="004D4EF3">
              <w:rPr>
                <w:rFonts w:ascii="Garamond" w:eastAsia="Times New Roman" w:hAnsi="Garamond"/>
                <w:sz w:val="18"/>
                <w:szCs w:val="18"/>
                <w:lang w:val="sq-AL"/>
              </w:rPr>
              <w:t>Gjirokastër</w:t>
            </w:r>
          </w:p>
        </w:tc>
        <w:tc>
          <w:tcPr>
            <w:tcW w:w="2868" w:type="pct"/>
            <w:tcBorders>
              <w:top w:val="nil"/>
              <w:left w:val="nil"/>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rPr>
                <w:rFonts w:ascii="Garamond" w:eastAsia="Times New Roman" w:hAnsi="Garamond"/>
                <w:sz w:val="18"/>
                <w:szCs w:val="18"/>
                <w:lang w:val="sq-AL"/>
              </w:rPr>
            </w:pPr>
            <w:r w:rsidRPr="004D4EF3">
              <w:rPr>
                <w:rFonts w:ascii="Garamond" w:eastAsia="Times New Roman" w:hAnsi="Garamond"/>
                <w:sz w:val="18"/>
                <w:szCs w:val="18"/>
                <w:lang w:val="sq-AL"/>
              </w:rPr>
              <w:t xml:space="preserve">47,400 </w:t>
            </w:r>
          </w:p>
        </w:tc>
      </w:tr>
      <w:tr w:rsidR="007441B2" w:rsidRPr="004D4EF3" w:rsidTr="005A1145">
        <w:trPr>
          <w:trHeight w:val="77"/>
        </w:trPr>
        <w:tc>
          <w:tcPr>
            <w:tcW w:w="718" w:type="pct"/>
            <w:tcBorders>
              <w:top w:val="nil"/>
              <w:left w:val="single" w:sz="4" w:space="0" w:color="auto"/>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jc w:val="center"/>
              <w:rPr>
                <w:rFonts w:ascii="Garamond" w:eastAsia="Times New Roman" w:hAnsi="Garamond"/>
                <w:sz w:val="18"/>
                <w:szCs w:val="18"/>
                <w:lang w:val="sq-AL"/>
              </w:rPr>
            </w:pPr>
            <w:r w:rsidRPr="004D4EF3">
              <w:rPr>
                <w:rFonts w:ascii="Garamond" w:eastAsia="Times New Roman" w:hAnsi="Garamond"/>
                <w:sz w:val="18"/>
                <w:szCs w:val="18"/>
                <w:lang w:val="sq-AL"/>
              </w:rPr>
              <w:t>48</w:t>
            </w:r>
          </w:p>
        </w:tc>
        <w:tc>
          <w:tcPr>
            <w:tcW w:w="1414" w:type="pct"/>
            <w:tcBorders>
              <w:top w:val="nil"/>
              <w:left w:val="nil"/>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rPr>
                <w:rFonts w:ascii="Garamond" w:eastAsia="Times New Roman" w:hAnsi="Garamond"/>
                <w:sz w:val="18"/>
                <w:szCs w:val="18"/>
                <w:lang w:val="sq-AL"/>
              </w:rPr>
            </w:pPr>
            <w:r w:rsidRPr="004D4EF3">
              <w:rPr>
                <w:rFonts w:ascii="Garamond" w:eastAsia="Times New Roman" w:hAnsi="Garamond"/>
                <w:sz w:val="18"/>
                <w:szCs w:val="18"/>
                <w:lang w:val="sq-AL"/>
              </w:rPr>
              <w:t>Përmet</w:t>
            </w:r>
          </w:p>
        </w:tc>
        <w:tc>
          <w:tcPr>
            <w:tcW w:w="2868" w:type="pct"/>
            <w:tcBorders>
              <w:top w:val="nil"/>
              <w:left w:val="nil"/>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rPr>
                <w:rFonts w:ascii="Garamond" w:eastAsia="Times New Roman" w:hAnsi="Garamond"/>
                <w:sz w:val="18"/>
                <w:szCs w:val="18"/>
                <w:lang w:val="sq-AL"/>
              </w:rPr>
            </w:pPr>
            <w:r w:rsidRPr="004D4EF3">
              <w:rPr>
                <w:rFonts w:ascii="Garamond" w:eastAsia="Times New Roman" w:hAnsi="Garamond"/>
                <w:sz w:val="18"/>
                <w:szCs w:val="18"/>
                <w:lang w:val="sq-AL"/>
              </w:rPr>
              <w:t xml:space="preserve">37,000 </w:t>
            </w:r>
          </w:p>
        </w:tc>
      </w:tr>
      <w:tr w:rsidR="007441B2" w:rsidRPr="004D4EF3" w:rsidTr="005A1145">
        <w:trPr>
          <w:trHeight w:val="77"/>
        </w:trPr>
        <w:tc>
          <w:tcPr>
            <w:tcW w:w="7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jc w:val="center"/>
              <w:rPr>
                <w:rFonts w:ascii="Garamond" w:eastAsia="Times New Roman" w:hAnsi="Garamond"/>
                <w:sz w:val="18"/>
                <w:szCs w:val="18"/>
                <w:lang w:val="sq-AL"/>
              </w:rPr>
            </w:pPr>
            <w:r w:rsidRPr="004D4EF3">
              <w:rPr>
                <w:rFonts w:ascii="Garamond" w:eastAsia="Times New Roman" w:hAnsi="Garamond"/>
                <w:sz w:val="18"/>
                <w:szCs w:val="18"/>
                <w:lang w:val="sq-AL"/>
              </w:rPr>
              <w:t>49</w:t>
            </w:r>
          </w:p>
        </w:tc>
        <w:tc>
          <w:tcPr>
            <w:tcW w:w="141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rPr>
                <w:rFonts w:ascii="Garamond" w:eastAsia="Times New Roman" w:hAnsi="Garamond"/>
                <w:sz w:val="18"/>
                <w:szCs w:val="18"/>
                <w:lang w:val="sq-AL"/>
              </w:rPr>
            </w:pPr>
            <w:r w:rsidRPr="004D4EF3">
              <w:rPr>
                <w:rFonts w:ascii="Garamond" w:eastAsia="Times New Roman" w:hAnsi="Garamond"/>
                <w:sz w:val="18"/>
                <w:szCs w:val="18"/>
                <w:lang w:val="sq-AL"/>
              </w:rPr>
              <w:t>Tepelenë</w:t>
            </w:r>
          </w:p>
        </w:tc>
        <w:tc>
          <w:tcPr>
            <w:tcW w:w="286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rPr>
                <w:rFonts w:ascii="Garamond" w:eastAsia="Times New Roman" w:hAnsi="Garamond"/>
                <w:sz w:val="18"/>
                <w:szCs w:val="18"/>
                <w:lang w:val="sq-AL"/>
              </w:rPr>
            </w:pPr>
            <w:r w:rsidRPr="004D4EF3">
              <w:rPr>
                <w:rFonts w:ascii="Garamond" w:eastAsia="Times New Roman" w:hAnsi="Garamond"/>
                <w:sz w:val="18"/>
                <w:szCs w:val="18"/>
                <w:lang w:val="sq-AL"/>
              </w:rPr>
              <w:t xml:space="preserve">32,500 </w:t>
            </w:r>
          </w:p>
        </w:tc>
      </w:tr>
      <w:tr w:rsidR="007441B2" w:rsidRPr="004D4EF3" w:rsidTr="00632F85">
        <w:trPr>
          <w:trHeight w:val="77"/>
        </w:trPr>
        <w:tc>
          <w:tcPr>
            <w:tcW w:w="7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jc w:val="center"/>
              <w:rPr>
                <w:rFonts w:ascii="Garamond" w:eastAsia="Times New Roman" w:hAnsi="Garamond"/>
                <w:sz w:val="18"/>
                <w:szCs w:val="18"/>
                <w:lang w:val="sq-AL"/>
              </w:rPr>
            </w:pPr>
            <w:r w:rsidRPr="004D4EF3">
              <w:rPr>
                <w:rFonts w:ascii="Garamond" w:eastAsia="Times New Roman" w:hAnsi="Garamond"/>
                <w:sz w:val="18"/>
                <w:szCs w:val="18"/>
                <w:lang w:val="sq-AL"/>
              </w:rPr>
              <w:t>50</w:t>
            </w:r>
          </w:p>
        </w:tc>
        <w:tc>
          <w:tcPr>
            <w:tcW w:w="1414" w:type="pct"/>
            <w:tcBorders>
              <w:top w:val="single" w:sz="4" w:space="0" w:color="auto"/>
              <w:left w:val="nil"/>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rPr>
                <w:rFonts w:ascii="Garamond" w:eastAsia="Times New Roman" w:hAnsi="Garamond"/>
                <w:sz w:val="18"/>
                <w:szCs w:val="18"/>
                <w:lang w:val="sq-AL"/>
              </w:rPr>
            </w:pPr>
            <w:r w:rsidRPr="004D4EF3">
              <w:rPr>
                <w:rFonts w:ascii="Garamond" w:eastAsia="Times New Roman" w:hAnsi="Garamond"/>
                <w:sz w:val="18"/>
                <w:szCs w:val="18"/>
                <w:lang w:val="sq-AL"/>
              </w:rPr>
              <w:t>Memaliaj</w:t>
            </w:r>
          </w:p>
        </w:tc>
        <w:tc>
          <w:tcPr>
            <w:tcW w:w="2868" w:type="pct"/>
            <w:tcBorders>
              <w:top w:val="single" w:sz="4" w:space="0" w:color="auto"/>
              <w:left w:val="nil"/>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rPr>
                <w:rFonts w:ascii="Garamond" w:eastAsia="Times New Roman" w:hAnsi="Garamond"/>
                <w:sz w:val="18"/>
                <w:szCs w:val="18"/>
                <w:lang w:val="sq-AL"/>
              </w:rPr>
            </w:pPr>
            <w:r w:rsidRPr="004D4EF3">
              <w:rPr>
                <w:rFonts w:ascii="Garamond" w:eastAsia="Times New Roman" w:hAnsi="Garamond"/>
                <w:sz w:val="18"/>
                <w:szCs w:val="18"/>
                <w:lang w:val="sq-AL"/>
              </w:rPr>
              <w:t xml:space="preserve">15,000 </w:t>
            </w:r>
          </w:p>
        </w:tc>
      </w:tr>
      <w:tr w:rsidR="007441B2" w:rsidRPr="004D4EF3" w:rsidTr="00632F85">
        <w:trPr>
          <w:trHeight w:val="77"/>
        </w:trPr>
        <w:tc>
          <w:tcPr>
            <w:tcW w:w="7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jc w:val="center"/>
              <w:rPr>
                <w:rFonts w:ascii="Garamond" w:eastAsia="Times New Roman" w:hAnsi="Garamond"/>
                <w:sz w:val="18"/>
                <w:szCs w:val="18"/>
                <w:lang w:val="sq-AL"/>
              </w:rPr>
            </w:pPr>
            <w:r w:rsidRPr="004D4EF3">
              <w:rPr>
                <w:rFonts w:ascii="Garamond" w:eastAsia="Times New Roman" w:hAnsi="Garamond"/>
                <w:sz w:val="18"/>
                <w:szCs w:val="18"/>
                <w:lang w:val="sq-AL"/>
              </w:rPr>
              <w:t>51</w:t>
            </w:r>
          </w:p>
        </w:tc>
        <w:tc>
          <w:tcPr>
            <w:tcW w:w="141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rPr>
                <w:rFonts w:ascii="Garamond" w:eastAsia="Times New Roman" w:hAnsi="Garamond"/>
                <w:sz w:val="18"/>
                <w:szCs w:val="18"/>
                <w:lang w:val="sq-AL"/>
              </w:rPr>
            </w:pPr>
            <w:r w:rsidRPr="004D4EF3">
              <w:rPr>
                <w:rFonts w:ascii="Garamond" w:eastAsia="Times New Roman" w:hAnsi="Garamond"/>
                <w:sz w:val="18"/>
                <w:szCs w:val="18"/>
                <w:lang w:val="sq-AL"/>
              </w:rPr>
              <w:t>Këlcyrë</w:t>
            </w:r>
          </w:p>
        </w:tc>
        <w:tc>
          <w:tcPr>
            <w:tcW w:w="286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rPr>
                <w:rFonts w:ascii="Garamond" w:eastAsia="Times New Roman" w:hAnsi="Garamond"/>
                <w:sz w:val="18"/>
                <w:szCs w:val="18"/>
                <w:lang w:val="sq-AL"/>
              </w:rPr>
            </w:pPr>
            <w:r w:rsidRPr="004D4EF3">
              <w:rPr>
                <w:rFonts w:ascii="Garamond" w:eastAsia="Times New Roman" w:hAnsi="Garamond"/>
                <w:sz w:val="18"/>
                <w:szCs w:val="18"/>
                <w:lang w:val="sq-AL"/>
              </w:rPr>
              <w:t xml:space="preserve">24,600 </w:t>
            </w:r>
          </w:p>
        </w:tc>
      </w:tr>
      <w:tr w:rsidR="007441B2" w:rsidRPr="004D4EF3" w:rsidTr="00632F85">
        <w:trPr>
          <w:trHeight w:val="77"/>
        </w:trPr>
        <w:tc>
          <w:tcPr>
            <w:tcW w:w="7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jc w:val="center"/>
              <w:rPr>
                <w:rFonts w:ascii="Garamond" w:eastAsia="Times New Roman" w:hAnsi="Garamond"/>
                <w:sz w:val="18"/>
                <w:szCs w:val="18"/>
                <w:lang w:val="sq-AL"/>
              </w:rPr>
            </w:pPr>
            <w:r w:rsidRPr="004D4EF3">
              <w:rPr>
                <w:rFonts w:ascii="Garamond" w:eastAsia="Times New Roman" w:hAnsi="Garamond"/>
                <w:sz w:val="18"/>
                <w:szCs w:val="18"/>
                <w:lang w:val="sq-AL"/>
              </w:rPr>
              <w:t>52</w:t>
            </w:r>
          </w:p>
        </w:tc>
        <w:tc>
          <w:tcPr>
            <w:tcW w:w="1414" w:type="pct"/>
            <w:tcBorders>
              <w:top w:val="single" w:sz="4" w:space="0" w:color="auto"/>
              <w:left w:val="nil"/>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rPr>
                <w:rFonts w:ascii="Garamond" w:eastAsia="Times New Roman" w:hAnsi="Garamond"/>
                <w:sz w:val="18"/>
                <w:szCs w:val="18"/>
                <w:lang w:val="sq-AL"/>
              </w:rPr>
            </w:pPr>
            <w:r w:rsidRPr="004D4EF3">
              <w:rPr>
                <w:rFonts w:ascii="Garamond" w:eastAsia="Times New Roman" w:hAnsi="Garamond"/>
                <w:sz w:val="18"/>
                <w:szCs w:val="18"/>
                <w:lang w:val="sq-AL"/>
              </w:rPr>
              <w:t>Libohovë</w:t>
            </w:r>
          </w:p>
        </w:tc>
        <w:tc>
          <w:tcPr>
            <w:tcW w:w="2868" w:type="pct"/>
            <w:tcBorders>
              <w:top w:val="single" w:sz="4" w:space="0" w:color="auto"/>
              <w:left w:val="nil"/>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rPr>
                <w:rFonts w:ascii="Garamond" w:eastAsia="Times New Roman" w:hAnsi="Garamond"/>
                <w:sz w:val="18"/>
                <w:szCs w:val="18"/>
                <w:lang w:val="sq-AL"/>
              </w:rPr>
            </w:pPr>
            <w:r w:rsidRPr="004D4EF3">
              <w:rPr>
                <w:rFonts w:ascii="Garamond" w:eastAsia="Times New Roman" w:hAnsi="Garamond"/>
                <w:sz w:val="18"/>
                <w:szCs w:val="18"/>
                <w:lang w:val="sq-AL"/>
              </w:rPr>
              <w:t xml:space="preserve">27,000 </w:t>
            </w:r>
          </w:p>
        </w:tc>
      </w:tr>
      <w:tr w:rsidR="007441B2" w:rsidRPr="004D4EF3" w:rsidTr="00C94F70">
        <w:trPr>
          <w:trHeight w:val="77"/>
        </w:trPr>
        <w:tc>
          <w:tcPr>
            <w:tcW w:w="718" w:type="pct"/>
            <w:tcBorders>
              <w:top w:val="nil"/>
              <w:left w:val="single" w:sz="4" w:space="0" w:color="auto"/>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jc w:val="center"/>
              <w:rPr>
                <w:rFonts w:ascii="Garamond" w:eastAsia="Times New Roman" w:hAnsi="Garamond"/>
                <w:sz w:val="18"/>
                <w:szCs w:val="18"/>
                <w:lang w:val="sq-AL"/>
              </w:rPr>
            </w:pPr>
            <w:r w:rsidRPr="004D4EF3">
              <w:rPr>
                <w:rFonts w:ascii="Garamond" w:eastAsia="Times New Roman" w:hAnsi="Garamond"/>
                <w:sz w:val="18"/>
                <w:szCs w:val="18"/>
                <w:lang w:val="sq-AL"/>
              </w:rPr>
              <w:t>53</w:t>
            </w:r>
          </w:p>
        </w:tc>
        <w:tc>
          <w:tcPr>
            <w:tcW w:w="1414" w:type="pct"/>
            <w:tcBorders>
              <w:top w:val="nil"/>
              <w:left w:val="nil"/>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rPr>
                <w:rFonts w:ascii="Garamond" w:eastAsia="Times New Roman" w:hAnsi="Garamond"/>
                <w:sz w:val="18"/>
                <w:szCs w:val="18"/>
                <w:lang w:val="sq-AL"/>
              </w:rPr>
            </w:pPr>
            <w:r w:rsidRPr="004D4EF3">
              <w:rPr>
                <w:rFonts w:ascii="Garamond" w:eastAsia="Times New Roman" w:hAnsi="Garamond"/>
                <w:sz w:val="18"/>
                <w:szCs w:val="18"/>
                <w:lang w:val="sq-AL"/>
              </w:rPr>
              <w:t>Lezhë</w:t>
            </w:r>
          </w:p>
        </w:tc>
        <w:tc>
          <w:tcPr>
            <w:tcW w:w="2868" w:type="pct"/>
            <w:tcBorders>
              <w:top w:val="nil"/>
              <w:left w:val="nil"/>
              <w:bottom w:val="single" w:sz="4" w:space="0" w:color="auto"/>
              <w:right w:val="single" w:sz="4" w:space="0" w:color="auto"/>
            </w:tcBorders>
            <w:shd w:val="clear" w:color="auto" w:fill="auto"/>
            <w:noWrap/>
            <w:vAlign w:val="center"/>
            <w:hideMark/>
          </w:tcPr>
          <w:p w:rsidR="007441B2" w:rsidRPr="004D4EF3" w:rsidRDefault="007441B2" w:rsidP="00CA43B7">
            <w:pPr>
              <w:widowControl w:val="0"/>
              <w:spacing w:after="0" w:line="240" w:lineRule="auto"/>
              <w:ind w:firstLine="0"/>
              <w:rPr>
                <w:rFonts w:ascii="Garamond" w:eastAsia="Times New Roman" w:hAnsi="Garamond"/>
                <w:sz w:val="18"/>
                <w:szCs w:val="18"/>
                <w:lang w:val="sq-AL"/>
              </w:rPr>
            </w:pPr>
            <w:r w:rsidRPr="004D4EF3">
              <w:rPr>
                <w:rFonts w:ascii="Garamond" w:eastAsia="Times New Roman" w:hAnsi="Garamond"/>
                <w:sz w:val="18"/>
                <w:szCs w:val="18"/>
                <w:lang w:val="sq-AL"/>
              </w:rPr>
              <w:t xml:space="preserve">56,000 </w:t>
            </w:r>
          </w:p>
        </w:tc>
      </w:tr>
      <w:tr w:rsidR="007441B2" w:rsidRPr="004D4EF3" w:rsidTr="00C94F70">
        <w:trPr>
          <w:trHeight w:val="77"/>
        </w:trPr>
        <w:tc>
          <w:tcPr>
            <w:tcW w:w="718" w:type="pct"/>
            <w:tcBorders>
              <w:top w:val="nil"/>
              <w:left w:val="single" w:sz="4" w:space="0" w:color="auto"/>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jc w:val="center"/>
              <w:rPr>
                <w:rFonts w:ascii="Garamond" w:eastAsia="Times New Roman" w:hAnsi="Garamond"/>
                <w:sz w:val="18"/>
                <w:szCs w:val="18"/>
                <w:lang w:val="sq-AL"/>
              </w:rPr>
            </w:pPr>
            <w:r w:rsidRPr="004D4EF3">
              <w:rPr>
                <w:rFonts w:ascii="Garamond" w:eastAsia="Times New Roman" w:hAnsi="Garamond"/>
                <w:sz w:val="18"/>
                <w:szCs w:val="18"/>
                <w:lang w:val="sq-AL"/>
              </w:rPr>
              <w:t>54</w:t>
            </w:r>
          </w:p>
        </w:tc>
        <w:tc>
          <w:tcPr>
            <w:tcW w:w="1414" w:type="pct"/>
            <w:tcBorders>
              <w:top w:val="nil"/>
              <w:left w:val="nil"/>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rPr>
                <w:rFonts w:ascii="Garamond" w:eastAsia="Times New Roman" w:hAnsi="Garamond"/>
                <w:sz w:val="18"/>
                <w:szCs w:val="18"/>
                <w:lang w:val="sq-AL"/>
              </w:rPr>
            </w:pPr>
            <w:r w:rsidRPr="004D4EF3">
              <w:rPr>
                <w:rFonts w:ascii="Garamond" w:eastAsia="Times New Roman" w:hAnsi="Garamond"/>
                <w:sz w:val="18"/>
                <w:szCs w:val="18"/>
                <w:lang w:val="sq-AL"/>
              </w:rPr>
              <w:t>Laç</w:t>
            </w:r>
          </w:p>
        </w:tc>
        <w:tc>
          <w:tcPr>
            <w:tcW w:w="2868" w:type="pct"/>
            <w:tcBorders>
              <w:top w:val="nil"/>
              <w:left w:val="nil"/>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rPr>
                <w:rFonts w:ascii="Garamond" w:eastAsia="Times New Roman" w:hAnsi="Garamond"/>
                <w:sz w:val="18"/>
                <w:szCs w:val="18"/>
                <w:lang w:val="sq-AL"/>
              </w:rPr>
            </w:pPr>
            <w:r w:rsidRPr="004D4EF3">
              <w:rPr>
                <w:rFonts w:ascii="Garamond" w:eastAsia="Times New Roman" w:hAnsi="Garamond"/>
                <w:sz w:val="18"/>
                <w:szCs w:val="18"/>
                <w:lang w:val="sq-AL"/>
              </w:rPr>
              <w:t xml:space="preserve">42,500 </w:t>
            </w:r>
          </w:p>
        </w:tc>
      </w:tr>
      <w:tr w:rsidR="007441B2" w:rsidRPr="004D4EF3" w:rsidTr="00C94F70">
        <w:trPr>
          <w:trHeight w:val="77"/>
        </w:trPr>
        <w:tc>
          <w:tcPr>
            <w:tcW w:w="718" w:type="pct"/>
            <w:tcBorders>
              <w:top w:val="nil"/>
              <w:left w:val="single" w:sz="4" w:space="0" w:color="auto"/>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jc w:val="center"/>
              <w:rPr>
                <w:rFonts w:ascii="Garamond" w:eastAsia="Times New Roman" w:hAnsi="Garamond"/>
                <w:sz w:val="18"/>
                <w:szCs w:val="18"/>
                <w:lang w:val="sq-AL"/>
              </w:rPr>
            </w:pPr>
            <w:r w:rsidRPr="004D4EF3">
              <w:rPr>
                <w:rFonts w:ascii="Garamond" w:eastAsia="Times New Roman" w:hAnsi="Garamond"/>
                <w:sz w:val="18"/>
                <w:szCs w:val="18"/>
                <w:lang w:val="sq-AL"/>
              </w:rPr>
              <w:t>55</w:t>
            </w:r>
          </w:p>
        </w:tc>
        <w:tc>
          <w:tcPr>
            <w:tcW w:w="1414" w:type="pct"/>
            <w:tcBorders>
              <w:top w:val="nil"/>
              <w:left w:val="nil"/>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rPr>
                <w:rFonts w:ascii="Garamond" w:eastAsia="Times New Roman" w:hAnsi="Garamond"/>
                <w:sz w:val="18"/>
                <w:szCs w:val="18"/>
                <w:lang w:val="sq-AL"/>
              </w:rPr>
            </w:pPr>
            <w:r w:rsidRPr="004D4EF3">
              <w:rPr>
                <w:rFonts w:ascii="Garamond" w:eastAsia="Times New Roman" w:hAnsi="Garamond"/>
                <w:sz w:val="18"/>
                <w:szCs w:val="18"/>
                <w:lang w:val="sq-AL"/>
              </w:rPr>
              <w:t>Mamurras</w:t>
            </w:r>
          </w:p>
        </w:tc>
        <w:tc>
          <w:tcPr>
            <w:tcW w:w="2868" w:type="pct"/>
            <w:tcBorders>
              <w:top w:val="nil"/>
              <w:left w:val="nil"/>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rPr>
                <w:rFonts w:ascii="Garamond" w:eastAsia="Times New Roman" w:hAnsi="Garamond"/>
                <w:sz w:val="18"/>
                <w:szCs w:val="18"/>
                <w:lang w:val="sq-AL"/>
              </w:rPr>
            </w:pPr>
            <w:r w:rsidRPr="004D4EF3">
              <w:rPr>
                <w:rFonts w:ascii="Garamond" w:eastAsia="Times New Roman" w:hAnsi="Garamond"/>
                <w:sz w:val="18"/>
                <w:szCs w:val="18"/>
                <w:lang w:val="sq-AL"/>
              </w:rPr>
              <w:t xml:space="preserve">31,000 </w:t>
            </w:r>
          </w:p>
        </w:tc>
      </w:tr>
      <w:tr w:rsidR="007441B2" w:rsidRPr="004D4EF3" w:rsidTr="00C94F70">
        <w:trPr>
          <w:trHeight w:val="77"/>
        </w:trPr>
        <w:tc>
          <w:tcPr>
            <w:tcW w:w="718" w:type="pct"/>
            <w:tcBorders>
              <w:top w:val="nil"/>
              <w:left w:val="single" w:sz="4" w:space="0" w:color="auto"/>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jc w:val="center"/>
              <w:rPr>
                <w:rFonts w:ascii="Garamond" w:eastAsia="Times New Roman" w:hAnsi="Garamond"/>
                <w:sz w:val="18"/>
                <w:szCs w:val="18"/>
                <w:lang w:val="sq-AL"/>
              </w:rPr>
            </w:pPr>
            <w:r w:rsidRPr="004D4EF3">
              <w:rPr>
                <w:rFonts w:ascii="Garamond" w:eastAsia="Times New Roman" w:hAnsi="Garamond"/>
                <w:sz w:val="18"/>
                <w:szCs w:val="18"/>
                <w:lang w:val="sq-AL"/>
              </w:rPr>
              <w:t>56</w:t>
            </w:r>
          </w:p>
        </w:tc>
        <w:tc>
          <w:tcPr>
            <w:tcW w:w="1414" w:type="pct"/>
            <w:tcBorders>
              <w:top w:val="nil"/>
              <w:left w:val="nil"/>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rPr>
                <w:rFonts w:ascii="Garamond" w:eastAsia="Times New Roman" w:hAnsi="Garamond"/>
                <w:sz w:val="18"/>
                <w:szCs w:val="18"/>
                <w:lang w:val="sq-AL"/>
              </w:rPr>
            </w:pPr>
            <w:r w:rsidRPr="004D4EF3">
              <w:rPr>
                <w:rFonts w:ascii="Garamond" w:eastAsia="Times New Roman" w:hAnsi="Garamond"/>
                <w:sz w:val="18"/>
                <w:szCs w:val="18"/>
                <w:lang w:val="sq-AL"/>
              </w:rPr>
              <w:t>Rrëshen</w:t>
            </w:r>
          </w:p>
        </w:tc>
        <w:tc>
          <w:tcPr>
            <w:tcW w:w="2868" w:type="pct"/>
            <w:tcBorders>
              <w:top w:val="nil"/>
              <w:left w:val="nil"/>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rPr>
                <w:rFonts w:ascii="Garamond" w:eastAsia="Times New Roman" w:hAnsi="Garamond"/>
                <w:sz w:val="18"/>
                <w:szCs w:val="18"/>
                <w:lang w:val="sq-AL"/>
              </w:rPr>
            </w:pPr>
            <w:r w:rsidRPr="004D4EF3">
              <w:rPr>
                <w:rFonts w:ascii="Garamond" w:eastAsia="Times New Roman" w:hAnsi="Garamond"/>
                <w:sz w:val="18"/>
                <w:szCs w:val="18"/>
                <w:lang w:val="sq-AL"/>
              </w:rPr>
              <w:t xml:space="preserve">42,000 </w:t>
            </w:r>
          </w:p>
        </w:tc>
      </w:tr>
      <w:tr w:rsidR="007441B2" w:rsidRPr="004D4EF3" w:rsidTr="00C94F70">
        <w:trPr>
          <w:trHeight w:val="77"/>
        </w:trPr>
        <w:tc>
          <w:tcPr>
            <w:tcW w:w="718" w:type="pct"/>
            <w:tcBorders>
              <w:top w:val="nil"/>
              <w:left w:val="single" w:sz="4" w:space="0" w:color="auto"/>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jc w:val="center"/>
              <w:rPr>
                <w:rFonts w:ascii="Garamond" w:eastAsia="Times New Roman" w:hAnsi="Garamond"/>
                <w:sz w:val="18"/>
                <w:szCs w:val="18"/>
                <w:lang w:val="sq-AL"/>
              </w:rPr>
            </w:pPr>
            <w:r w:rsidRPr="004D4EF3">
              <w:rPr>
                <w:rFonts w:ascii="Garamond" w:eastAsia="Times New Roman" w:hAnsi="Garamond"/>
                <w:sz w:val="18"/>
                <w:szCs w:val="18"/>
                <w:lang w:val="sq-AL"/>
              </w:rPr>
              <w:t>57</w:t>
            </w:r>
          </w:p>
        </w:tc>
        <w:tc>
          <w:tcPr>
            <w:tcW w:w="1414" w:type="pct"/>
            <w:tcBorders>
              <w:top w:val="nil"/>
              <w:left w:val="nil"/>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rPr>
                <w:rFonts w:ascii="Garamond" w:eastAsia="Times New Roman" w:hAnsi="Garamond"/>
                <w:sz w:val="18"/>
                <w:szCs w:val="18"/>
                <w:lang w:val="sq-AL"/>
              </w:rPr>
            </w:pPr>
            <w:r w:rsidRPr="004D4EF3">
              <w:rPr>
                <w:rFonts w:ascii="Garamond" w:eastAsia="Times New Roman" w:hAnsi="Garamond"/>
                <w:sz w:val="18"/>
                <w:szCs w:val="18"/>
                <w:lang w:val="sq-AL"/>
              </w:rPr>
              <w:t>Rubik</w:t>
            </w:r>
          </w:p>
        </w:tc>
        <w:tc>
          <w:tcPr>
            <w:tcW w:w="2868" w:type="pct"/>
            <w:tcBorders>
              <w:top w:val="nil"/>
              <w:left w:val="nil"/>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rPr>
                <w:rFonts w:ascii="Garamond" w:eastAsia="Times New Roman" w:hAnsi="Garamond"/>
                <w:sz w:val="18"/>
                <w:szCs w:val="18"/>
                <w:lang w:val="sq-AL"/>
              </w:rPr>
            </w:pPr>
            <w:r w:rsidRPr="004D4EF3">
              <w:rPr>
                <w:rFonts w:ascii="Garamond" w:eastAsia="Times New Roman" w:hAnsi="Garamond"/>
                <w:sz w:val="18"/>
                <w:szCs w:val="18"/>
                <w:lang w:val="sq-AL"/>
              </w:rPr>
              <w:t xml:space="preserve">29,500 </w:t>
            </w:r>
          </w:p>
        </w:tc>
      </w:tr>
      <w:tr w:rsidR="007441B2" w:rsidRPr="004D4EF3" w:rsidTr="00C94F70">
        <w:trPr>
          <w:trHeight w:val="77"/>
        </w:trPr>
        <w:tc>
          <w:tcPr>
            <w:tcW w:w="718" w:type="pct"/>
            <w:tcBorders>
              <w:top w:val="nil"/>
              <w:left w:val="single" w:sz="4" w:space="0" w:color="auto"/>
              <w:bottom w:val="single" w:sz="4" w:space="0" w:color="auto"/>
              <w:right w:val="nil"/>
            </w:tcBorders>
            <w:shd w:val="clear" w:color="000000" w:fill="D9D9D9"/>
            <w:noWrap/>
            <w:vAlign w:val="bottom"/>
            <w:hideMark/>
          </w:tcPr>
          <w:p w:rsidR="007441B2" w:rsidRPr="004D4EF3" w:rsidRDefault="007441B2" w:rsidP="00CA43B7">
            <w:pPr>
              <w:widowControl w:val="0"/>
              <w:spacing w:after="0" w:line="240" w:lineRule="auto"/>
              <w:ind w:firstLine="0"/>
              <w:jc w:val="center"/>
              <w:rPr>
                <w:rFonts w:ascii="Garamond" w:eastAsia="Times New Roman" w:hAnsi="Garamond"/>
                <w:sz w:val="18"/>
                <w:szCs w:val="18"/>
                <w:lang w:val="sq-AL"/>
              </w:rPr>
            </w:pPr>
            <w:r w:rsidRPr="004D4EF3">
              <w:rPr>
                <w:rFonts w:ascii="Garamond" w:eastAsia="Times New Roman" w:hAnsi="Garamond"/>
                <w:sz w:val="18"/>
                <w:szCs w:val="18"/>
                <w:lang w:val="sq-AL"/>
              </w:rPr>
              <w:t> </w:t>
            </w:r>
          </w:p>
        </w:tc>
        <w:tc>
          <w:tcPr>
            <w:tcW w:w="1414" w:type="pct"/>
            <w:tcBorders>
              <w:top w:val="nil"/>
              <w:left w:val="nil"/>
              <w:bottom w:val="single" w:sz="4" w:space="0" w:color="auto"/>
              <w:right w:val="nil"/>
            </w:tcBorders>
            <w:shd w:val="clear" w:color="000000" w:fill="D9D9D9"/>
            <w:noWrap/>
            <w:vAlign w:val="bottom"/>
            <w:hideMark/>
          </w:tcPr>
          <w:p w:rsidR="007441B2" w:rsidRPr="004D4EF3" w:rsidRDefault="007441B2" w:rsidP="00CA43B7">
            <w:pPr>
              <w:widowControl w:val="0"/>
              <w:spacing w:after="0" w:line="240" w:lineRule="auto"/>
              <w:ind w:firstLine="0"/>
              <w:rPr>
                <w:rFonts w:ascii="Garamond" w:eastAsia="Times New Roman" w:hAnsi="Garamond"/>
                <w:sz w:val="18"/>
                <w:szCs w:val="18"/>
                <w:lang w:val="sq-AL"/>
              </w:rPr>
            </w:pPr>
            <w:r w:rsidRPr="004D4EF3">
              <w:rPr>
                <w:rFonts w:ascii="Garamond" w:eastAsia="Times New Roman" w:hAnsi="Garamond"/>
                <w:sz w:val="18"/>
                <w:szCs w:val="18"/>
                <w:lang w:val="sq-AL"/>
              </w:rPr>
              <w:t> </w:t>
            </w:r>
          </w:p>
        </w:tc>
        <w:tc>
          <w:tcPr>
            <w:tcW w:w="2868" w:type="pct"/>
            <w:tcBorders>
              <w:top w:val="nil"/>
              <w:left w:val="nil"/>
              <w:bottom w:val="single" w:sz="4" w:space="0" w:color="auto"/>
              <w:right w:val="single" w:sz="4" w:space="0" w:color="auto"/>
            </w:tcBorders>
            <w:shd w:val="clear" w:color="000000" w:fill="FFC000"/>
            <w:noWrap/>
            <w:vAlign w:val="bottom"/>
            <w:hideMark/>
          </w:tcPr>
          <w:p w:rsidR="007441B2" w:rsidRPr="004D4EF3" w:rsidRDefault="007441B2" w:rsidP="00CA43B7">
            <w:pPr>
              <w:widowControl w:val="0"/>
              <w:spacing w:after="0" w:line="240" w:lineRule="auto"/>
              <w:ind w:firstLine="0"/>
              <w:rPr>
                <w:rFonts w:ascii="Garamond" w:eastAsia="Times New Roman" w:hAnsi="Garamond"/>
                <w:b/>
                <w:bCs/>
                <w:sz w:val="18"/>
                <w:szCs w:val="18"/>
                <w:lang w:val="sq-AL"/>
              </w:rPr>
            </w:pPr>
            <w:r w:rsidRPr="004D4EF3">
              <w:rPr>
                <w:rFonts w:ascii="Garamond" w:eastAsia="Times New Roman" w:hAnsi="Garamond"/>
                <w:b/>
                <w:bCs/>
                <w:sz w:val="18"/>
                <w:szCs w:val="18"/>
                <w:lang w:val="sq-AL"/>
              </w:rPr>
              <w:t>11. Qarku Kukës</w:t>
            </w:r>
          </w:p>
        </w:tc>
      </w:tr>
      <w:tr w:rsidR="007441B2" w:rsidRPr="004D4EF3" w:rsidTr="00C94F70">
        <w:trPr>
          <w:trHeight w:val="77"/>
        </w:trPr>
        <w:tc>
          <w:tcPr>
            <w:tcW w:w="718" w:type="pct"/>
            <w:tcBorders>
              <w:top w:val="nil"/>
              <w:left w:val="single" w:sz="4" w:space="0" w:color="auto"/>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jc w:val="center"/>
              <w:rPr>
                <w:rFonts w:ascii="Garamond" w:eastAsia="Times New Roman" w:hAnsi="Garamond"/>
                <w:sz w:val="18"/>
                <w:szCs w:val="18"/>
                <w:lang w:val="sq-AL"/>
              </w:rPr>
            </w:pPr>
            <w:r w:rsidRPr="004D4EF3">
              <w:rPr>
                <w:rFonts w:ascii="Garamond" w:eastAsia="Times New Roman" w:hAnsi="Garamond"/>
                <w:sz w:val="18"/>
                <w:szCs w:val="18"/>
                <w:lang w:val="sq-AL"/>
              </w:rPr>
              <w:t>58</w:t>
            </w:r>
          </w:p>
        </w:tc>
        <w:tc>
          <w:tcPr>
            <w:tcW w:w="1414" w:type="pct"/>
            <w:tcBorders>
              <w:top w:val="nil"/>
              <w:left w:val="nil"/>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rPr>
                <w:rFonts w:ascii="Garamond" w:eastAsia="Times New Roman" w:hAnsi="Garamond"/>
                <w:sz w:val="18"/>
                <w:szCs w:val="18"/>
                <w:lang w:val="sq-AL"/>
              </w:rPr>
            </w:pPr>
            <w:r w:rsidRPr="004D4EF3">
              <w:rPr>
                <w:rFonts w:ascii="Garamond" w:eastAsia="Times New Roman" w:hAnsi="Garamond"/>
                <w:sz w:val="18"/>
                <w:szCs w:val="18"/>
                <w:lang w:val="sq-AL"/>
              </w:rPr>
              <w:t>Kukës</w:t>
            </w:r>
          </w:p>
        </w:tc>
        <w:tc>
          <w:tcPr>
            <w:tcW w:w="2868" w:type="pct"/>
            <w:tcBorders>
              <w:top w:val="nil"/>
              <w:left w:val="nil"/>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rPr>
                <w:rFonts w:ascii="Garamond" w:eastAsia="Times New Roman" w:hAnsi="Garamond"/>
                <w:sz w:val="18"/>
                <w:szCs w:val="18"/>
                <w:lang w:val="sq-AL"/>
              </w:rPr>
            </w:pPr>
            <w:r w:rsidRPr="004D4EF3">
              <w:rPr>
                <w:rFonts w:ascii="Garamond" w:eastAsia="Times New Roman" w:hAnsi="Garamond"/>
                <w:sz w:val="18"/>
                <w:szCs w:val="18"/>
                <w:lang w:val="sq-AL"/>
              </w:rPr>
              <w:t xml:space="preserve">54,000 </w:t>
            </w:r>
          </w:p>
        </w:tc>
      </w:tr>
      <w:tr w:rsidR="007441B2" w:rsidRPr="004D4EF3" w:rsidTr="00C94F70">
        <w:trPr>
          <w:trHeight w:val="77"/>
        </w:trPr>
        <w:tc>
          <w:tcPr>
            <w:tcW w:w="718" w:type="pct"/>
            <w:tcBorders>
              <w:top w:val="nil"/>
              <w:left w:val="single" w:sz="4" w:space="0" w:color="auto"/>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jc w:val="center"/>
              <w:rPr>
                <w:rFonts w:ascii="Garamond" w:eastAsia="Times New Roman" w:hAnsi="Garamond"/>
                <w:sz w:val="18"/>
                <w:szCs w:val="18"/>
                <w:lang w:val="sq-AL"/>
              </w:rPr>
            </w:pPr>
            <w:r w:rsidRPr="004D4EF3">
              <w:rPr>
                <w:rFonts w:ascii="Garamond" w:eastAsia="Times New Roman" w:hAnsi="Garamond"/>
                <w:sz w:val="18"/>
                <w:szCs w:val="18"/>
                <w:lang w:val="sq-AL"/>
              </w:rPr>
              <w:t>59</w:t>
            </w:r>
          </w:p>
        </w:tc>
        <w:tc>
          <w:tcPr>
            <w:tcW w:w="1414" w:type="pct"/>
            <w:tcBorders>
              <w:top w:val="nil"/>
              <w:left w:val="nil"/>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rPr>
                <w:rFonts w:ascii="Garamond" w:eastAsia="Times New Roman" w:hAnsi="Garamond"/>
                <w:sz w:val="18"/>
                <w:szCs w:val="18"/>
                <w:lang w:val="sq-AL"/>
              </w:rPr>
            </w:pPr>
            <w:r w:rsidRPr="004D4EF3">
              <w:rPr>
                <w:rFonts w:ascii="Garamond" w:eastAsia="Times New Roman" w:hAnsi="Garamond"/>
                <w:sz w:val="18"/>
                <w:szCs w:val="18"/>
                <w:lang w:val="sq-AL"/>
              </w:rPr>
              <w:t>Bajram Curri</w:t>
            </w:r>
          </w:p>
        </w:tc>
        <w:tc>
          <w:tcPr>
            <w:tcW w:w="2868" w:type="pct"/>
            <w:tcBorders>
              <w:top w:val="nil"/>
              <w:left w:val="nil"/>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rPr>
                <w:rFonts w:ascii="Garamond" w:eastAsia="Times New Roman" w:hAnsi="Garamond"/>
                <w:sz w:val="18"/>
                <w:szCs w:val="18"/>
                <w:lang w:val="sq-AL"/>
              </w:rPr>
            </w:pPr>
            <w:r w:rsidRPr="004D4EF3">
              <w:rPr>
                <w:rFonts w:ascii="Garamond" w:eastAsia="Times New Roman" w:hAnsi="Garamond"/>
                <w:sz w:val="18"/>
                <w:szCs w:val="18"/>
                <w:lang w:val="sq-AL"/>
              </w:rPr>
              <w:t xml:space="preserve">27,900 </w:t>
            </w:r>
          </w:p>
        </w:tc>
      </w:tr>
      <w:tr w:rsidR="007441B2" w:rsidRPr="004D4EF3" w:rsidTr="00C94F70">
        <w:trPr>
          <w:trHeight w:val="77"/>
        </w:trPr>
        <w:tc>
          <w:tcPr>
            <w:tcW w:w="718" w:type="pct"/>
            <w:tcBorders>
              <w:top w:val="nil"/>
              <w:left w:val="single" w:sz="4" w:space="0" w:color="auto"/>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jc w:val="center"/>
              <w:rPr>
                <w:rFonts w:ascii="Garamond" w:eastAsia="Times New Roman" w:hAnsi="Garamond"/>
                <w:sz w:val="18"/>
                <w:szCs w:val="18"/>
                <w:lang w:val="sq-AL"/>
              </w:rPr>
            </w:pPr>
            <w:r w:rsidRPr="004D4EF3">
              <w:rPr>
                <w:rFonts w:ascii="Garamond" w:eastAsia="Times New Roman" w:hAnsi="Garamond"/>
                <w:sz w:val="18"/>
                <w:szCs w:val="18"/>
                <w:lang w:val="sq-AL"/>
              </w:rPr>
              <w:t>60</w:t>
            </w:r>
          </w:p>
        </w:tc>
        <w:tc>
          <w:tcPr>
            <w:tcW w:w="1414" w:type="pct"/>
            <w:tcBorders>
              <w:top w:val="nil"/>
              <w:left w:val="nil"/>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rPr>
                <w:rFonts w:ascii="Garamond" w:eastAsia="Times New Roman" w:hAnsi="Garamond"/>
                <w:sz w:val="18"/>
                <w:szCs w:val="18"/>
                <w:lang w:val="sq-AL"/>
              </w:rPr>
            </w:pPr>
            <w:r w:rsidRPr="004D4EF3">
              <w:rPr>
                <w:rFonts w:ascii="Garamond" w:eastAsia="Times New Roman" w:hAnsi="Garamond"/>
                <w:sz w:val="18"/>
                <w:szCs w:val="18"/>
                <w:lang w:val="sq-AL"/>
              </w:rPr>
              <w:t>Krumë</w:t>
            </w:r>
          </w:p>
        </w:tc>
        <w:tc>
          <w:tcPr>
            <w:tcW w:w="2868" w:type="pct"/>
            <w:tcBorders>
              <w:top w:val="nil"/>
              <w:left w:val="nil"/>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rPr>
                <w:rFonts w:ascii="Garamond" w:eastAsia="Times New Roman" w:hAnsi="Garamond"/>
                <w:sz w:val="18"/>
                <w:szCs w:val="18"/>
                <w:lang w:val="sq-AL"/>
              </w:rPr>
            </w:pPr>
            <w:r w:rsidRPr="004D4EF3">
              <w:rPr>
                <w:rFonts w:ascii="Garamond" w:eastAsia="Times New Roman" w:hAnsi="Garamond"/>
                <w:sz w:val="18"/>
                <w:szCs w:val="18"/>
                <w:lang w:val="sq-AL"/>
              </w:rPr>
              <w:t xml:space="preserve">24,500 </w:t>
            </w:r>
          </w:p>
        </w:tc>
      </w:tr>
      <w:tr w:rsidR="007441B2" w:rsidRPr="004D4EF3" w:rsidTr="00C94F70">
        <w:trPr>
          <w:trHeight w:val="77"/>
        </w:trPr>
        <w:tc>
          <w:tcPr>
            <w:tcW w:w="718" w:type="pct"/>
            <w:tcBorders>
              <w:top w:val="nil"/>
              <w:left w:val="single" w:sz="4" w:space="0" w:color="auto"/>
              <w:bottom w:val="single" w:sz="4" w:space="0" w:color="auto"/>
              <w:right w:val="nil"/>
            </w:tcBorders>
            <w:shd w:val="clear" w:color="000000" w:fill="D9D9D9"/>
            <w:noWrap/>
            <w:vAlign w:val="bottom"/>
            <w:hideMark/>
          </w:tcPr>
          <w:p w:rsidR="007441B2" w:rsidRPr="004D4EF3" w:rsidRDefault="007441B2" w:rsidP="00CA43B7">
            <w:pPr>
              <w:widowControl w:val="0"/>
              <w:spacing w:after="0" w:line="240" w:lineRule="auto"/>
              <w:ind w:firstLine="0"/>
              <w:jc w:val="center"/>
              <w:rPr>
                <w:rFonts w:ascii="Garamond" w:eastAsia="Times New Roman" w:hAnsi="Garamond"/>
                <w:sz w:val="18"/>
                <w:szCs w:val="18"/>
                <w:lang w:val="sq-AL"/>
              </w:rPr>
            </w:pPr>
            <w:r w:rsidRPr="004D4EF3">
              <w:rPr>
                <w:rFonts w:ascii="Garamond" w:eastAsia="Times New Roman" w:hAnsi="Garamond"/>
                <w:sz w:val="18"/>
                <w:szCs w:val="18"/>
                <w:lang w:val="sq-AL"/>
              </w:rPr>
              <w:t> </w:t>
            </w:r>
          </w:p>
        </w:tc>
        <w:tc>
          <w:tcPr>
            <w:tcW w:w="1414" w:type="pct"/>
            <w:tcBorders>
              <w:top w:val="nil"/>
              <w:left w:val="nil"/>
              <w:bottom w:val="single" w:sz="4" w:space="0" w:color="auto"/>
              <w:right w:val="nil"/>
            </w:tcBorders>
            <w:shd w:val="clear" w:color="000000" w:fill="D9D9D9"/>
            <w:noWrap/>
            <w:vAlign w:val="bottom"/>
            <w:hideMark/>
          </w:tcPr>
          <w:p w:rsidR="007441B2" w:rsidRPr="004D4EF3" w:rsidRDefault="007441B2" w:rsidP="00CA43B7">
            <w:pPr>
              <w:widowControl w:val="0"/>
              <w:spacing w:after="0" w:line="240" w:lineRule="auto"/>
              <w:ind w:firstLine="0"/>
              <w:rPr>
                <w:rFonts w:ascii="Garamond" w:eastAsia="Times New Roman" w:hAnsi="Garamond"/>
                <w:sz w:val="18"/>
                <w:szCs w:val="18"/>
                <w:lang w:val="sq-AL"/>
              </w:rPr>
            </w:pPr>
            <w:r w:rsidRPr="004D4EF3">
              <w:rPr>
                <w:rFonts w:ascii="Garamond" w:eastAsia="Times New Roman" w:hAnsi="Garamond"/>
                <w:sz w:val="18"/>
                <w:szCs w:val="18"/>
                <w:lang w:val="sq-AL"/>
              </w:rPr>
              <w:t> </w:t>
            </w:r>
          </w:p>
        </w:tc>
        <w:tc>
          <w:tcPr>
            <w:tcW w:w="2868" w:type="pct"/>
            <w:tcBorders>
              <w:top w:val="nil"/>
              <w:left w:val="nil"/>
              <w:bottom w:val="single" w:sz="4" w:space="0" w:color="auto"/>
              <w:right w:val="single" w:sz="4" w:space="0" w:color="auto"/>
            </w:tcBorders>
            <w:shd w:val="clear" w:color="000000" w:fill="FFC000"/>
            <w:noWrap/>
            <w:vAlign w:val="bottom"/>
            <w:hideMark/>
          </w:tcPr>
          <w:p w:rsidR="007441B2" w:rsidRPr="004D4EF3" w:rsidRDefault="007441B2" w:rsidP="00CA43B7">
            <w:pPr>
              <w:widowControl w:val="0"/>
              <w:spacing w:after="0" w:line="240" w:lineRule="auto"/>
              <w:ind w:firstLine="0"/>
              <w:rPr>
                <w:rFonts w:ascii="Garamond" w:eastAsia="Times New Roman" w:hAnsi="Garamond"/>
                <w:b/>
                <w:bCs/>
                <w:sz w:val="18"/>
                <w:szCs w:val="18"/>
                <w:lang w:val="sq-AL"/>
              </w:rPr>
            </w:pPr>
            <w:r w:rsidRPr="004D4EF3">
              <w:rPr>
                <w:rFonts w:ascii="Garamond" w:eastAsia="Times New Roman" w:hAnsi="Garamond"/>
                <w:b/>
                <w:bCs/>
                <w:sz w:val="18"/>
                <w:szCs w:val="18"/>
                <w:lang w:val="sq-AL"/>
              </w:rPr>
              <w:t>12. Qarku Dibër</w:t>
            </w:r>
          </w:p>
        </w:tc>
      </w:tr>
      <w:tr w:rsidR="007441B2" w:rsidRPr="004D4EF3" w:rsidTr="00C94F70">
        <w:trPr>
          <w:trHeight w:val="77"/>
        </w:trPr>
        <w:tc>
          <w:tcPr>
            <w:tcW w:w="718" w:type="pct"/>
            <w:tcBorders>
              <w:top w:val="nil"/>
              <w:left w:val="single" w:sz="4" w:space="0" w:color="auto"/>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jc w:val="center"/>
              <w:rPr>
                <w:rFonts w:ascii="Garamond" w:eastAsia="Times New Roman" w:hAnsi="Garamond"/>
                <w:sz w:val="18"/>
                <w:szCs w:val="18"/>
                <w:lang w:val="sq-AL"/>
              </w:rPr>
            </w:pPr>
            <w:r w:rsidRPr="004D4EF3">
              <w:rPr>
                <w:rFonts w:ascii="Garamond" w:eastAsia="Times New Roman" w:hAnsi="Garamond"/>
                <w:sz w:val="18"/>
                <w:szCs w:val="18"/>
                <w:lang w:val="sq-AL"/>
              </w:rPr>
              <w:t>61</w:t>
            </w:r>
          </w:p>
        </w:tc>
        <w:tc>
          <w:tcPr>
            <w:tcW w:w="1414" w:type="pct"/>
            <w:tcBorders>
              <w:top w:val="nil"/>
              <w:left w:val="nil"/>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rPr>
                <w:rFonts w:ascii="Garamond" w:eastAsia="Times New Roman" w:hAnsi="Garamond"/>
                <w:sz w:val="18"/>
                <w:szCs w:val="18"/>
                <w:lang w:val="sq-AL"/>
              </w:rPr>
            </w:pPr>
            <w:r w:rsidRPr="004D4EF3">
              <w:rPr>
                <w:rFonts w:ascii="Garamond" w:eastAsia="Times New Roman" w:hAnsi="Garamond"/>
                <w:sz w:val="18"/>
                <w:szCs w:val="18"/>
                <w:lang w:val="sq-AL"/>
              </w:rPr>
              <w:t>Peshkopi</w:t>
            </w:r>
          </w:p>
        </w:tc>
        <w:tc>
          <w:tcPr>
            <w:tcW w:w="2868" w:type="pct"/>
            <w:tcBorders>
              <w:top w:val="nil"/>
              <w:left w:val="nil"/>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rPr>
                <w:rFonts w:ascii="Garamond" w:eastAsia="Times New Roman" w:hAnsi="Garamond"/>
                <w:sz w:val="18"/>
                <w:szCs w:val="18"/>
                <w:lang w:val="sq-AL"/>
              </w:rPr>
            </w:pPr>
            <w:r w:rsidRPr="004D4EF3">
              <w:rPr>
                <w:rFonts w:ascii="Garamond" w:eastAsia="Times New Roman" w:hAnsi="Garamond"/>
                <w:sz w:val="18"/>
                <w:szCs w:val="18"/>
                <w:lang w:val="sq-AL"/>
              </w:rPr>
              <w:t xml:space="preserve">49,000 </w:t>
            </w:r>
          </w:p>
        </w:tc>
      </w:tr>
      <w:tr w:rsidR="007441B2" w:rsidRPr="004D4EF3" w:rsidTr="00C94F70">
        <w:trPr>
          <w:trHeight w:val="77"/>
        </w:trPr>
        <w:tc>
          <w:tcPr>
            <w:tcW w:w="718" w:type="pct"/>
            <w:tcBorders>
              <w:top w:val="nil"/>
              <w:left w:val="single" w:sz="4" w:space="0" w:color="auto"/>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jc w:val="center"/>
              <w:rPr>
                <w:rFonts w:ascii="Garamond" w:eastAsia="Times New Roman" w:hAnsi="Garamond"/>
                <w:sz w:val="18"/>
                <w:szCs w:val="18"/>
                <w:lang w:val="sq-AL"/>
              </w:rPr>
            </w:pPr>
            <w:r w:rsidRPr="004D4EF3">
              <w:rPr>
                <w:rFonts w:ascii="Garamond" w:eastAsia="Times New Roman" w:hAnsi="Garamond"/>
                <w:sz w:val="18"/>
                <w:szCs w:val="18"/>
                <w:lang w:val="sq-AL"/>
              </w:rPr>
              <w:t>62</w:t>
            </w:r>
          </w:p>
        </w:tc>
        <w:tc>
          <w:tcPr>
            <w:tcW w:w="1414" w:type="pct"/>
            <w:tcBorders>
              <w:top w:val="nil"/>
              <w:left w:val="nil"/>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rPr>
                <w:rFonts w:ascii="Garamond" w:eastAsia="Times New Roman" w:hAnsi="Garamond"/>
                <w:sz w:val="18"/>
                <w:szCs w:val="18"/>
                <w:lang w:val="sq-AL"/>
              </w:rPr>
            </w:pPr>
            <w:r w:rsidRPr="004D4EF3">
              <w:rPr>
                <w:rFonts w:ascii="Garamond" w:eastAsia="Times New Roman" w:hAnsi="Garamond"/>
                <w:sz w:val="18"/>
                <w:szCs w:val="18"/>
                <w:lang w:val="sq-AL"/>
              </w:rPr>
              <w:t>Burrel</w:t>
            </w:r>
          </w:p>
        </w:tc>
        <w:tc>
          <w:tcPr>
            <w:tcW w:w="2868" w:type="pct"/>
            <w:tcBorders>
              <w:top w:val="nil"/>
              <w:left w:val="nil"/>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rPr>
                <w:rFonts w:ascii="Garamond" w:eastAsia="Times New Roman" w:hAnsi="Garamond"/>
                <w:sz w:val="18"/>
                <w:szCs w:val="18"/>
                <w:lang w:val="sq-AL"/>
              </w:rPr>
            </w:pPr>
            <w:r w:rsidRPr="004D4EF3">
              <w:rPr>
                <w:rFonts w:ascii="Garamond" w:eastAsia="Times New Roman" w:hAnsi="Garamond"/>
                <w:sz w:val="18"/>
                <w:szCs w:val="18"/>
                <w:lang w:val="sq-AL"/>
              </w:rPr>
              <w:t xml:space="preserve">44,300 </w:t>
            </w:r>
          </w:p>
        </w:tc>
      </w:tr>
      <w:tr w:rsidR="007441B2" w:rsidRPr="004D4EF3" w:rsidTr="00C94F70">
        <w:trPr>
          <w:trHeight w:val="77"/>
        </w:trPr>
        <w:tc>
          <w:tcPr>
            <w:tcW w:w="718" w:type="pct"/>
            <w:tcBorders>
              <w:top w:val="nil"/>
              <w:left w:val="single" w:sz="4" w:space="0" w:color="auto"/>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jc w:val="center"/>
              <w:rPr>
                <w:rFonts w:ascii="Garamond" w:eastAsia="Times New Roman" w:hAnsi="Garamond"/>
                <w:sz w:val="18"/>
                <w:szCs w:val="18"/>
                <w:lang w:val="sq-AL"/>
              </w:rPr>
            </w:pPr>
            <w:r w:rsidRPr="004D4EF3">
              <w:rPr>
                <w:rFonts w:ascii="Garamond" w:eastAsia="Times New Roman" w:hAnsi="Garamond"/>
                <w:sz w:val="18"/>
                <w:szCs w:val="18"/>
                <w:lang w:val="sq-AL"/>
              </w:rPr>
              <w:t>63</w:t>
            </w:r>
          </w:p>
        </w:tc>
        <w:tc>
          <w:tcPr>
            <w:tcW w:w="1414" w:type="pct"/>
            <w:tcBorders>
              <w:top w:val="nil"/>
              <w:left w:val="nil"/>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rPr>
                <w:rFonts w:ascii="Garamond" w:eastAsia="Times New Roman" w:hAnsi="Garamond"/>
                <w:sz w:val="18"/>
                <w:szCs w:val="18"/>
                <w:lang w:val="sq-AL"/>
              </w:rPr>
            </w:pPr>
            <w:r w:rsidRPr="004D4EF3">
              <w:rPr>
                <w:rFonts w:ascii="Garamond" w:eastAsia="Times New Roman" w:hAnsi="Garamond"/>
                <w:sz w:val="18"/>
                <w:szCs w:val="18"/>
                <w:lang w:val="sq-AL"/>
              </w:rPr>
              <w:t>Bulqizë</w:t>
            </w:r>
          </w:p>
        </w:tc>
        <w:tc>
          <w:tcPr>
            <w:tcW w:w="2868" w:type="pct"/>
            <w:tcBorders>
              <w:top w:val="nil"/>
              <w:left w:val="nil"/>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rPr>
                <w:rFonts w:ascii="Garamond" w:eastAsia="Times New Roman" w:hAnsi="Garamond"/>
                <w:sz w:val="18"/>
                <w:szCs w:val="18"/>
                <w:lang w:val="sq-AL"/>
              </w:rPr>
            </w:pPr>
            <w:r w:rsidRPr="004D4EF3">
              <w:rPr>
                <w:rFonts w:ascii="Garamond" w:eastAsia="Times New Roman" w:hAnsi="Garamond"/>
                <w:sz w:val="18"/>
                <w:szCs w:val="18"/>
                <w:lang w:val="sq-AL"/>
              </w:rPr>
              <w:t xml:space="preserve">41,800 </w:t>
            </w:r>
          </w:p>
        </w:tc>
      </w:tr>
      <w:tr w:rsidR="007441B2" w:rsidRPr="004D4EF3" w:rsidTr="00B057E1">
        <w:trPr>
          <w:trHeight w:val="81"/>
        </w:trPr>
        <w:tc>
          <w:tcPr>
            <w:tcW w:w="718" w:type="pct"/>
            <w:tcBorders>
              <w:top w:val="nil"/>
              <w:left w:val="single" w:sz="4" w:space="0" w:color="auto"/>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jc w:val="center"/>
              <w:rPr>
                <w:rFonts w:ascii="Garamond" w:eastAsia="Times New Roman" w:hAnsi="Garamond"/>
                <w:sz w:val="18"/>
                <w:szCs w:val="18"/>
                <w:lang w:val="sq-AL"/>
              </w:rPr>
            </w:pPr>
            <w:r w:rsidRPr="004D4EF3">
              <w:rPr>
                <w:rFonts w:ascii="Garamond" w:eastAsia="Times New Roman" w:hAnsi="Garamond"/>
                <w:sz w:val="18"/>
                <w:szCs w:val="18"/>
                <w:lang w:val="sq-AL"/>
              </w:rPr>
              <w:t>64</w:t>
            </w:r>
          </w:p>
        </w:tc>
        <w:tc>
          <w:tcPr>
            <w:tcW w:w="1414" w:type="pct"/>
            <w:tcBorders>
              <w:top w:val="nil"/>
              <w:left w:val="nil"/>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rPr>
                <w:rFonts w:ascii="Garamond" w:eastAsia="Times New Roman" w:hAnsi="Garamond"/>
                <w:sz w:val="18"/>
                <w:szCs w:val="18"/>
                <w:lang w:val="sq-AL"/>
              </w:rPr>
            </w:pPr>
            <w:r w:rsidRPr="004D4EF3">
              <w:rPr>
                <w:rFonts w:ascii="Garamond" w:eastAsia="Times New Roman" w:hAnsi="Garamond"/>
                <w:sz w:val="18"/>
                <w:szCs w:val="18"/>
                <w:lang w:val="sq-AL"/>
              </w:rPr>
              <w:t>Klos</w:t>
            </w:r>
          </w:p>
        </w:tc>
        <w:tc>
          <w:tcPr>
            <w:tcW w:w="2868" w:type="pct"/>
            <w:tcBorders>
              <w:top w:val="nil"/>
              <w:left w:val="nil"/>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rPr>
                <w:rFonts w:ascii="Garamond" w:eastAsia="Times New Roman" w:hAnsi="Garamond"/>
                <w:sz w:val="18"/>
                <w:szCs w:val="18"/>
                <w:lang w:val="sq-AL"/>
              </w:rPr>
            </w:pPr>
            <w:r w:rsidRPr="004D4EF3">
              <w:rPr>
                <w:rFonts w:ascii="Garamond" w:eastAsia="Times New Roman" w:hAnsi="Garamond"/>
                <w:sz w:val="18"/>
                <w:szCs w:val="18"/>
                <w:lang w:val="sq-AL"/>
              </w:rPr>
              <w:t xml:space="preserve">32,000 </w:t>
            </w:r>
          </w:p>
        </w:tc>
      </w:tr>
      <w:tr w:rsidR="007441B2" w:rsidRPr="004D4EF3" w:rsidTr="00B057E1">
        <w:trPr>
          <w:trHeight w:val="104"/>
        </w:trPr>
        <w:tc>
          <w:tcPr>
            <w:tcW w:w="718" w:type="pct"/>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7441B2" w:rsidRPr="004D4EF3" w:rsidRDefault="007441B2" w:rsidP="00CA43B7">
            <w:pPr>
              <w:widowControl w:val="0"/>
              <w:spacing w:after="0" w:line="240" w:lineRule="auto"/>
              <w:ind w:firstLine="0"/>
              <w:jc w:val="center"/>
              <w:rPr>
                <w:rFonts w:ascii="Garamond" w:eastAsia="Times New Roman" w:hAnsi="Garamond"/>
                <w:color w:val="FF0000"/>
                <w:sz w:val="18"/>
                <w:szCs w:val="18"/>
                <w:lang w:val="sq-AL"/>
              </w:rPr>
            </w:pPr>
            <w:r w:rsidRPr="004D4EF3">
              <w:rPr>
                <w:rFonts w:ascii="Garamond" w:eastAsia="Times New Roman" w:hAnsi="Garamond"/>
                <w:color w:val="FF0000"/>
                <w:sz w:val="18"/>
                <w:szCs w:val="18"/>
                <w:lang w:val="sq-AL"/>
              </w:rPr>
              <w:t> </w:t>
            </w:r>
          </w:p>
        </w:tc>
        <w:tc>
          <w:tcPr>
            <w:tcW w:w="1414" w:type="pct"/>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7441B2" w:rsidRPr="004D4EF3" w:rsidRDefault="007441B2" w:rsidP="00CA43B7">
            <w:pPr>
              <w:widowControl w:val="0"/>
              <w:spacing w:after="0" w:line="240" w:lineRule="auto"/>
              <w:ind w:firstLine="0"/>
              <w:rPr>
                <w:rFonts w:ascii="Garamond" w:eastAsia="Times New Roman" w:hAnsi="Garamond"/>
                <w:color w:val="FF0000"/>
                <w:sz w:val="18"/>
                <w:szCs w:val="18"/>
                <w:lang w:val="sq-AL"/>
              </w:rPr>
            </w:pPr>
            <w:r w:rsidRPr="004D4EF3">
              <w:rPr>
                <w:rFonts w:ascii="Garamond" w:eastAsia="Times New Roman" w:hAnsi="Garamond"/>
                <w:color w:val="FF0000"/>
                <w:sz w:val="18"/>
                <w:szCs w:val="18"/>
                <w:lang w:val="sq-AL"/>
              </w:rPr>
              <w:t> </w:t>
            </w:r>
          </w:p>
        </w:tc>
        <w:tc>
          <w:tcPr>
            <w:tcW w:w="2868" w:type="pct"/>
            <w:tcBorders>
              <w:top w:val="single" w:sz="4" w:space="0" w:color="auto"/>
              <w:left w:val="single" w:sz="4" w:space="0" w:color="auto"/>
              <w:bottom w:val="single" w:sz="4" w:space="0" w:color="auto"/>
              <w:right w:val="single" w:sz="4" w:space="0" w:color="auto"/>
            </w:tcBorders>
            <w:shd w:val="clear" w:color="000000" w:fill="FFC000"/>
            <w:noWrap/>
            <w:vAlign w:val="bottom"/>
            <w:hideMark/>
          </w:tcPr>
          <w:p w:rsidR="007441B2" w:rsidRPr="004D4EF3" w:rsidRDefault="007441B2" w:rsidP="00CA43B7">
            <w:pPr>
              <w:widowControl w:val="0"/>
              <w:spacing w:after="0" w:line="240" w:lineRule="auto"/>
              <w:ind w:firstLine="0"/>
              <w:rPr>
                <w:rFonts w:ascii="Garamond" w:eastAsia="Times New Roman" w:hAnsi="Garamond"/>
                <w:b/>
                <w:bCs/>
                <w:sz w:val="18"/>
                <w:szCs w:val="18"/>
                <w:lang w:val="sq-AL"/>
              </w:rPr>
            </w:pPr>
            <w:r w:rsidRPr="004D4EF3">
              <w:rPr>
                <w:rFonts w:ascii="Garamond" w:eastAsia="Times New Roman" w:hAnsi="Garamond"/>
                <w:b/>
                <w:bCs/>
                <w:sz w:val="18"/>
                <w:szCs w:val="18"/>
                <w:lang w:val="sq-AL"/>
              </w:rPr>
              <w:t>Njësitë Administrative</w:t>
            </w:r>
          </w:p>
        </w:tc>
      </w:tr>
      <w:tr w:rsidR="007441B2" w:rsidRPr="004D4EF3" w:rsidTr="004D4EF3">
        <w:trPr>
          <w:trHeight w:val="77"/>
        </w:trPr>
        <w:tc>
          <w:tcPr>
            <w:tcW w:w="7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jc w:val="center"/>
              <w:rPr>
                <w:rFonts w:ascii="Garamond" w:eastAsia="Times New Roman" w:hAnsi="Garamond"/>
                <w:sz w:val="18"/>
                <w:szCs w:val="18"/>
                <w:lang w:val="sq-AL"/>
              </w:rPr>
            </w:pPr>
            <w:r w:rsidRPr="004D4EF3">
              <w:rPr>
                <w:rFonts w:ascii="Garamond" w:eastAsia="Times New Roman" w:hAnsi="Garamond"/>
                <w:sz w:val="18"/>
                <w:szCs w:val="18"/>
                <w:lang w:val="sq-AL"/>
              </w:rPr>
              <w:t>65</w:t>
            </w:r>
          </w:p>
        </w:tc>
        <w:tc>
          <w:tcPr>
            <w:tcW w:w="141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rPr>
                <w:rFonts w:ascii="Garamond" w:eastAsia="Times New Roman" w:hAnsi="Garamond"/>
                <w:sz w:val="18"/>
                <w:szCs w:val="18"/>
                <w:lang w:val="sq-AL"/>
              </w:rPr>
            </w:pPr>
            <w:r w:rsidRPr="004D4EF3">
              <w:rPr>
                <w:rFonts w:ascii="Garamond" w:eastAsia="Times New Roman" w:hAnsi="Garamond"/>
                <w:sz w:val="18"/>
                <w:szCs w:val="18"/>
                <w:lang w:val="sq-AL"/>
              </w:rPr>
              <w:t>Nj.Adm. Shëngjin</w:t>
            </w:r>
          </w:p>
        </w:tc>
        <w:tc>
          <w:tcPr>
            <w:tcW w:w="286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rPr>
                <w:rFonts w:ascii="Garamond" w:eastAsia="Times New Roman" w:hAnsi="Garamond"/>
                <w:sz w:val="18"/>
                <w:szCs w:val="18"/>
                <w:lang w:val="sq-AL"/>
              </w:rPr>
            </w:pPr>
            <w:r w:rsidRPr="004D4EF3">
              <w:rPr>
                <w:rFonts w:ascii="Garamond" w:eastAsia="Times New Roman" w:hAnsi="Garamond"/>
                <w:sz w:val="18"/>
                <w:szCs w:val="18"/>
                <w:lang w:val="sq-AL"/>
              </w:rPr>
              <w:t xml:space="preserve">56,000 </w:t>
            </w:r>
          </w:p>
        </w:tc>
      </w:tr>
      <w:tr w:rsidR="007441B2" w:rsidRPr="004D4EF3" w:rsidTr="004D4EF3">
        <w:trPr>
          <w:trHeight w:val="77"/>
        </w:trPr>
        <w:tc>
          <w:tcPr>
            <w:tcW w:w="7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jc w:val="center"/>
              <w:rPr>
                <w:rFonts w:ascii="Garamond" w:eastAsia="Times New Roman" w:hAnsi="Garamond"/>
                <w:sz w:val="18"/>
                <w:szCs w:val="18"/>
                <w:lang w:val="sq-AL"/>
              </w:rPr>
            </w:pPr>
            <w:r w:rsidRPr="004D4EF3">
              <w:rPr>
                <w:rFonts w:ascii="Garamond" w:eastAsia="Times New Roman" w:hAnsi="Garamond"/>
                <w:sz w:val="18"/>
                <w:szCs w:val="18"/>
                <w:lang w:val="sq-AL"/>
              </w:rPr>
              <w:t>66</w:t>
            </w:r>
          </w:p>
        </w:tc>
        <w:tc>
          <w:tcPr>
            <w:tcW w:w="1414" w:type="pct"/>
            <w:tcBorders>
              <w:top w:val="single" w:sz="4" w:space="0" w:color="auto"/>
              <w:left w:val="nil"/>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rPr>
                <w:rFonts w:ascii="Garamond" w:eastAsia="Times New Roman" w:hAnsi="Garamond"/>
                <w:sz w:val="18"/>
                <w:szCs w:val="18"/>
                <w:lang w:val="sq-AL"/>
              </w:rPr>
            </w:pPr>
            <w:r w:rsidRPr="004D4EF3">
              <w:rPr>
                <w:rFonts w:ascii="Garamond" w:eastAsia="Times New Roman" w:hAnsi="Garamond"/>
                <w:sz w:val="18"/>
                <w:szCs w:val="18"/>
                <w:lang w:val="sq-AL"/>
              </w:rPr>
              <w:t>Nj.Adm. Milot</w:t>
            </w:r>
          </w:p>
        </w:tc>
        <w:tc>
          <w:tcPr>
            <w:tcW w:w="2868" w:type="pct"/>
            <w:tcBorders>
              <w:top w:val="single" w:sz="4" w:space="0" w:color="auto"/>
              <w:left w:val="nil"/>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rPr>
                <w:rFonts w:ascii="Garamond" w:eastAsia="Times New Roman" w:hAnsi="Garamond"/>
                <w:sz w:val="18"/>
                <w:szCs w:val="18"/>
                <w:lang w:val="sq-AL"/>
              </w:rPr>
            </w:pPr>
            <w:r w:rsidRPr="004D4EF3">
              <w:rPr>
                <w:rFonts w:ascii="Garamond" w:eastAsia="Times New Roman" w:hAnsi="Garamond"/>
                <w:sz w:val="18"/>
                <w:szCs w:val="18"/>
                <w:lang w:val="sq-AL"/>
              </w:rPr>
              <w:t xml:space="preserve">34,000 </w:t>
            </w:r>
          </w:p>
        </w:tc>
      </w:tr>
      <w:tr w:rsidR="007441B2" w:rsidRPr="004D4EF3" w:rsidTr="00C94F70">
        <w:trPr>
          <w:trHeight w:val="77"/>
        </w:trPr>
        <w:tc>
          <w:tcPr>
            <w:tcW w:w="718" w:type="pct"/>
            <w:tcBorders>
              <w:top w:val="nil"/>
              <w:left w:val="single" w:sz="4" w:space="0" w:color="auto"/>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jc w:val="center"/>
              <w:rPr>
                <w:rFonts w:ascii="Garamond" w:eastAsia="Times New Roman" w:hAnsi="Garamond"/>
                <w:sz w:val="18"/>
                <w:szCs w:val="18"/>
                <w:lang w:val="sq-AL"/>
              </w:rPr>
            </w:pPr>
            <w:r w:rsidRPr="004D4EF3">
              <w:rPr>
                <w:rFonts w:ascii="Garamond" w:eastAsia="Times New Roman" w:hAnsi="Garamond"/>
                <w:sz w:val="18"/>
                <w:szCs w:val="18"/>
                <w:lang w:val="sq-AL"/>
              </w:rPr>
              <w:t>67</w:t>
            </w:r>
          </w:p>
        </w:tc>
        <w:tc>
          <w:tcPr>
            <w:tcW w:w="1414" w:type="pct"/>
            <w:tcBorders>
              <w:top w:val="nil"/>
              <w:left w:val="nil"/>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rPr>
                <w:rFonts w:ascii="Garamond" w:eastAsia="Times New Roman" w:hAnsi="Garamond"/>
                <w:sz w:val="18"/>
                <w:szCs w:val="18"/>
                <w:lang w:val="sq-AL"/>
              </w:rPr>
            </w:pPr>
            <w:r w:rsidRPr="004D4EF3">
              <w:rPr>
                <w:rFonts w:ascii="Garamond" w:eastAsia="Times New Roman" w:hAnsi="Garamond"/>
                <w:sz w:val="18"/>
                <w:szCs w:val="18"/>
                <w:lang w:val="sq-AL"/>
              </w:rPr>
              <w:t>Nj.Adm. Krrabë</w:t>
            </w:r>
          </w:p>
        </w:tc>
        <w:tc>
          <w:tcPr>
            <w:tcW w:w="2868" w:type="pct"/>
            <w:tcBorders>
              <w:top w:val="nil"/>
              <w:left w:val="nil"/>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rPr>
                <w:rFonts w:ascii="Garamond" w:eastAsia="Times New Roman" w:hAnsi="Garamond"/>
                <w:sz w:val="18"/>
                <w:szCs w:val="18"/>
                <w:lang w:val="sq-AL"/>
              </w:rPr>
            </w:pPr>
            <w:r w:rsidRPr="004D4EF3">
              <w:rPr>
                <w:rFonts w:ascii="Garamond" w:eastAsia="Times New Roman" w:hAnsi="Garamond"/>
                <w:sz w:val="18"/>
                <w:szCs w:val="18"/>
                <w:lang w:val="sq-AL"/>
              </w:rPr>
              <w:t xml:space="preserve">28,200 </w:t>
            </w:r>
          </w:p>
        </w:tc>
      </w:tr>
      <w:tr w:rsidR="007441B2" w:rsidRPr="004D4EF3" w:rsidTr="00C94F70">
        <w:trPr>
          <w:trHeight w:val="77"/>
        </w:trPr>
        <w:tc>
          <w:tcPr>
            <w:tcW w:w="718" w:type="pct"/>
            <w:tcBorders>
              <w:top w:val="nil"/>
              <w:left w:val="single" w:sz="4" w:space="0" w:color="auto"/>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jc w:val="center"/>
              <w:rPr>
                <w:rFonts w:ascii="Garamond" w:eastAsia="Times New Roman" w:hAnsi="Garamond"/>
                <w:sz w:val="18"/>
                <w:szCs w:val="18"/>
                <w:lang w:val="sq-AL"/>
              </w:rPr>
            </w:pPr>
            <w:r w:rsidRPr="004D4EF3">
              <w:rPr>
                <w:rFonts w:ascii="Garamond" w:eastAsia="Times New Roman" w:hAnsi="Garamond"/>
                <w:sz w:val="18"/>
                <w:szCs w:val="18"/>
                <w:lang w:val="sq-AL"/>
              </w:rPr>
              <w:t>68</w:t>
            </w:r>
          </w:p>
        </w:tc>
        <w:tc>
          <w:tcPr>
            <w:tcW w:w="1414" w:type="pct"/>
            <w:tcBorders>
              <w:top w:val="nil"/>
              <w:left w:val="nil"/>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rPr>
                <w:rFonts w:ascii="Garamond" w:eastAsia="Times New Roman" w:hAnsi="Garamond"/>
                <w:sz w:val="18"/>
                <w:szCs w:val="18"/>
                <w:lang w:val="sq-AL"/>
              </w:rPr>
            </w:pPr>
            <w:r w:rsidRPr="004D4EF3">
              <w:rPr>
                <w:rFonts w:ascii="Garamond" w:eastAsia="Times New Roman" w:hAnsi="Garamond"/>
                <w:sz w:val="18"/>
                <w:szCs w:val="18"/>
                <w:lang w:val="sq-AL"/>
              </w:rPr>
              <w:t>Nj.Adm. Kashar</w:t>
            </w:r>
          </w:p>
        </w:tc>
        <w:tc>
          <w:tcPr>
            <w:tcW w:w="2868" w:type="pct"/>
            <w:tcBorders>
              <w:top w:val="nil"/>
              <w:left w:val="nil"/>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rPr>
                <w:rFonts w:ascii="Garamond" w:eastAsia="Times New Roman" w:hAnsi="Garamond"/>
                <w:sz w:val="18"/>
                <w:szCs w:val="18"/>
                <w:lang w:val="sq-AL"/>
              </w:rPr>
            </w:pPr>
            <w:r w:rsidRPr="004D4EF3">
              <w:rPr>
                <w:rFonts w:ascii="Garamond" w:eastAsia="Times New Roman" w:hAnsi="Garamond"/>
                <w:sz w:val="18"/>
                <w:szCs w:val="18"/>
                <w:lang w:val="sq-AL"/>
              </w:rPr>
              <w:t xml:space="preserve">53,500 </w:t>
            </w:r>
          </w:p>
        </w:tc>
      </w:tr>
      <w:tr w:rsidR="007441B2" w:rsidRPr="004D4EF3" w:rsidTr="00C94F70">
        <w:trPr>
          <w:trHeight w:val="77"/>
        </w:trPr>
        <w:tc>
          <w:tcPr>
            <w:tcW w:w="718" w:type="pct"/>
            <w:tcBorders>
              <w:top w:val="nil"/>
              <w:left w:val="single" w:sz="4" w:space="0" w:color="auto"/>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jc w:val="center"/>
              <w:rPr>
                <w:rFonts w:ascii="Garamond" w:eastAsia="Times New Roman" w:hAnsi="Garamond"/>
                <w:sz w:val="18"/>
                <w:szCs w:val="18"/>
                <w:lang w:val="sq-AL"/>
              </w:rPr>
            </w:pPr>
            <w:r w:rsidRPr="004D4EF3">
              <w:rPr>
                <w:rFonts w:ascii="Garamond" w:eastAsia="Times New Roman" w:hAnsi="Garamond"/>
                <w:sz w:val="18"/>
                <w:szCs w:val="18"/>
                <w:lang w:val="sq-AL"/>
              </w:rPr>
              <w:t>69</w:t>
            </w:r>
          </w:p>
        </w:tc>
        <w:tc>
          <w:tcPr>
            <w:tcW w:w="1414" w:type="pct"/>
            <w:tcBorders>
              <w:top w:val="nil"/>
              <w:left w:val="nil"/>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rPr>
                <w:rFonts w:ascii="Garamond" w:eastAsia="Times New Roman" w:hAnsi="Garamond"/>
                <w:sz w:val="18"/>
                <w:szCs w:val="18"/>
                <w:lang w:val="sq-AL"/>
              </w:rPr>
            </w:pPr>
            <w:r w:rsidRPr="004D4EF3">
              <w:rPr>
                <w:rFonts w:ascii="Garamond" w:eastAsia="Times New Roman" w:hAnsi="Garamond"/>
                <w:sz w:val="18"/>
                <w:szCs w:val="18"/>
                <w:lang w:val="sq-AL"/>
              </w:rPr>
              <w:t>Nj.Adm.Dajt</w:t>
            </w:r>
          </w:p>
        </w:tc>
        <w:tc>
          <w:tcPr>
            <w:tcW w:w="2868" w:type="pct"/>
            <w:tcBorders>
              <w:top w:val="nil"/>
              <w:left w:val="nil"/>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rPr>
                <w:rFonts w:ascii="Garamond" w:eastAsia="Times New Roman" w:hAnsi="Garamond"/>
                <w:sz w:val="18"/>
                <w:szCs w:val="18"/>
                <w:lang w:val="sq-AL"/>
              </w:rPr>
            </w:pPr>
            <w:r w:rsidRPr="004D4EF3">
              <w:rPr>
                <w:rFonts w:ascii="Garamond" w:eastAsia="Times New Roman" w:hAnsi="Garamond"/>
                <w:sz w:val="18"/>
                <w:szCs w:val="18"/>
                <w:lang w:val="sq-AL"/>
              </w:rPr>
              <w:t xml:space="preserve">53,500 </w:t>
            </w:r>
          </w:p>
        </w:tc>
      </w:tr>
      <w:tr w:rsidR="007441B2" w:rsidRPr="004D4EF3" w:rsidTr="00C94F70">
        <w:trPr>
          <w:trHeight w:val="77"/>
        </w:trPr>
        <w:tc>
          <w:tcPr>
            <w:tcW w:w="718" w:type="pct"/>
            <w:tcBorders>
              <w:top w:val="nil"/>
              <w:left w:val="single" w:sz="4" w:space="0" w:color="auto"/>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jc w:val="center"/>
              <w:rPr>
                <w:rFonts w:ascii="Garamond" w:eastAsia="Times New Roman" w:hAnsi="Garamond"/>
                <w:sz w:val="18"/>
                <w:szCs w:val="18"/>
                <w:lang w:val="sq-AL"/>
              </w:rPr>
            </w:pPr>
            <w:r w:rsidRPr="004D4EF3">
              <w:rPr>
                <w:rFonts w:ascii="Garamond" w:eastAsia="Times New Roman" w:hAnsi="Garamond"/>
                <w:sz w:val="18"/>
                <w:szCs w:val="18"/>
                <w:lang w:val="sq-AL"/>
              </w:rPr>
              <w:t>70</w:t>
            </w:r>
          </w:p>
        </w:tc>
        <w:tc>
          <w:tcPr>
            <w:tcW w:w="1414" w:type="pct"/>
            <w:tcBorders>
              <w:top w:val="nil"/>
              <w:left w:val="nil"/>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rPr>
                <w:rFonts w:ascii="Garamond" w:eastAsia="Times New Roman" w:hAnsi="Garamond"/>
                <w:sz w:val="18"/>
                <w:szCs w:val="18"/>
                <w:lang w:val="sq-AL"/>
              </w:rPr>
            </w:pPr>
            <w:r w:rsidRPr="004D4EF3">
              <w:rPr>
                <w:rFonts w:ascii="Garamond" w:eastAsia="Times New Roman" w:hAnsi="Garamond"/>
                <w:sz w:val="18"/>
                <w:szCs w:val="18"/>
                <w:lang w:val="sq-AL"/>
              </w:rPr>
              <w:t>Nj.Adm. Farkë</w:t>
            </w:r>
          </w:p>
        </w:tc>
        <w:tc>
          <w:tcPr>
            <w:tcW w:w="2868" w:type="pct"/>
            <w:tcBorders>
              <w:top w:val="nil"/>
              <w:left w:val="nil"/>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rPr>
                <w:rFonts w:ascii="Garamond" w:eastAsia="Times New Roman" w:hAnsi="Garamond"/>
                <w:sz w:val="18"/>
                <w:szCs w:val="18"/>
                <w:lang w:val="sq-AL"/>
              </w:rPr>
            </w:pPr>
            <w:r w:rsidRPr="004D4EF3">
              <w:rPr>
                <w:rFonts w:ascii="Garamond" w:eastAsia="Times New Roman" w:hAnsi="Garamond"/>
                <w:sz w:val="18"/>
                <w:szCs w:val="18"/>
                <w:lang w:val="sq-AL"/>
              </w:rPr>
              <w:t xml:space="preserve">66,500 </w:t>
            </w:r>
          </w:p>
        </w:tc>
      </w:tr>
    </w:tbl>
    <w:p w:rsidR="00A159CF" w:rsidRDefault="00A159CF" w:rsidP="00CA43B7">
      <w:pPr>
        <w:pStyle w:val="Paragrafi"/>
        <w:rPr>
          <w:rFonts w:eastAsia="Times New Roman" w:cs="Times New Roman"/>
          <w:bCs/>
          <w:szCs w:val="24"/>
          <w:lang w:val="sq-AL"/>
        </w:rPr>
      </w:pPr>
    </w:p>
    <w:p w:rsidR="007441B2" w:rsidRPr="004D4EF3" w:rsidRDefault="007441B2" w:rsidP="00CA43B7">
      <w:pPr>
        <w:pStyle w:val="Paragrafi"/>
        <w:rPr>
          <w:rFonts w:eastAsia="Times New Roman" w:cs="Times New Roman"/>
          <w:bCs/>
          <w:szCs w:val="24"/>
          <w:lang w:val="sq-AL"/>
        </w:rPr>
      </w:pPr>
      <w:r w:rsidRPr="004D4EF3">
        <w:rPr>
          <w:rFonts w:eastAsia="Times New Roman" w:cs="Times New Roman"/>
          <w:bCs/>
          <w:szCs w:val="24"/>
          <w:lang w:val="sq-AL"/>
        </w:rPr>
        <w:t>Tabela nr.</w:t>
      </w:r>
      <w:r w:rsidR="00BE0490" w:rsidRPr="004D4EF3">
        <w:rPr>
          <w:rFonts w:eastAsia="Times New Roman" w:cs="Times New Roman"/>
          <w:bCs/>
          <w:szCs w:val="24"/>
          <w:lang w:val="sq-AL"/>
        </w:rPr>
        <w:t xml:space="preserve"> </w:t>
      </w:r>
      <w:bookmarkStart w:id="2" w:name="_GoBack"/>
      <w:bookmarkEnd w:id="2"/>
      <w:r w:rsidRPr="004D4EF3">
        <w:rPr>
          <w:rFonts w:eastAsia="Times New Roman" w:cs="Times New Roman"/>
          <w:bCs/>
          <w:szCs w:val="24"/>
          <w:lang w:val="sq-AL"/>
        </w:rPr>
        <w:t xml:space="preserve">3 </w:t>
      </w:r>
    </w:p>
    <w:p w:rsidR="007441B2" w:rsidRPr="004D4EF3" w:rsidRDefault="007441B2" w:rsidP="00CA43B7">
      <w:pPr>
        <w:pStyle w:val="Paragrafi"/>
        <w:rPr>
          <w:rFonts w:eastAsia="Times New Roman" w:cs="Times New Roman"/>
          <w:bCs/>
          <w:szCs w:val="24"/>
          <w:lang w:val="sq-AL"/>
        </w:rPr>
      </w:pPr>
      <w:r w:rsidRPr="004D4EF3">
        <w:rPr>
          <w:rFonts w:eastAsia="Times New Roman" w:cs="Times New Roman"/>
          <w:bCs/>
          <w:szCs w:val="24"/>
          <w:lang w:val="sq-AL"/>
        </w:rPr>
        <w:t>Të dhënat e tregut të lirë të apartamenteve në qytetin e Tiranës për vitin 2016</w:t>
      </w:r>
    </w:p>
    <w:tbl>
      <w:tblPr>
        <w:tblW w:w="5781" w:type="dxa"/>
        <w:tblInd w:w="93" w:type="dxa"/>
        <w:tblLook w:val="04A0"/>
      </w:tblPr>
      <w:tblGrid>
        <w:gridCol w:w="521"/>
        <w:gridCol w:w="1083"/>
        <w:gridCol w:w="3901"/>
        <w:gridCol w:w="276"/>
      </w:tblGrid>
      <w:tr w:rsidR="007441B2" w:rsidRPr="004D4EF3" w:rsidTr="007441B2">
        <w:trPr>
          <w:trHeight w:val="495"/>
        </w:trPr>
        <w:tc>
          <w:tcPr>
            <w:tcW w:w="5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1B2" w:rsidRPr="004D4EF3" w:rsidRDefault="007441B2" w:rsidP="00CA43B7">
            <w:pPr>
              <w:widowControl w:val="0"/>
              <w:spacing w:after="0" w:line="240" w:lineRule="auto"/>
              <w:ind w:firstLine="0"/>
              <w:jc w:val="center"/>
              <w:rPr>
                <w:rFonts w:ascii="Garamond" w:eastAsia="Times New Roman" w:hAnsi="Garamond"/>
                <w:b/>
                <w:bCs/>
                <w:sz w:val="18"/>
                <w:szCs w:val="18"/>
                <w:lang w:val="sq-AL"/>
              </w:rPr>
            </w:pPr>
            <w:r w:rsidRPr="004D4EF3">
              <w:rPr>
                <w:rFonts w:ascii="Garamond" w:eastAsia="Times New Roman" w:hAnsi="Garamond"/>
                <w:b/>
                <w:bCs/>
                <w:sz w:val="18"/>
                <w:szCs w:val="18"/>
                <w:lang w:val="sq-AL"/>
              </w:rPr>
              <w:t>Nr</w:t>
            </w:r>
            <w:r w:rsidR="00E633A2" w:rsidRPr="004D4EF3">
              <w:rPr>
                <w:rFonts w:ascii="Garamond" w:eastAsia="Times New Roman" w:hAnsi="Garamond"/>
                <w:b/>
                <w:bCs/>
                <w:sz w:val="18"/>
                <w:szCs w:val="18"/>
                <w:lang w:val="sq-AL"/>
              </w:rPr>
              <w:t>.</w:t>
            </w:r>
          </w:p>
        </w:tc>
        <w:tc>
          <w:tcPr>
            <w:tcW w:w="1083" w:type="dxa"/>
            <w:tcBorders>
              <w:top w:val="single" w:sz="4" w:space="0" w:color="auto"/>
              <w:left w:val="nil"/>
              <w:bottom w:val="single" w:sz="4" w:space="0" w:color="auto"/>
              <w:right w:val="single" w:sz="4" w:space="0" w:color="auto"/>
            </w:tcBorders>
            <w:shd w:val="clear" w:color="auto" w:fill="auto"/>
            <w:noWrap/>
            <w:vAlign w:val="center"/>
            <w:hideMark/>
          </w:tcPr>
          <w:p w:rsidR="007441B2" w:rsidRPr="004D4EF3" w:rsidRDefault="007441B2" w:rsidP="00CA43B7">
            <w:pPr>
              <w:widowControl w:val="0"/>
              <w:spacing w:after="0" w:line="240" w:lineRule="auto"/>
              <w:ind w:firstLine="0"/>
              <w:jc w:val="center"/>
              <w:rPr>
                <w:rFonts w:ascii="Garamond" w:eastAsia="Times New Roman" w:hAnsi="Garamond"/>
                <w:b/>
                <w:bCs/>
                <w:sz w:val="18"/>
                <w:szCs w:val="18"/>
                <w:lang w:val="sq-AL"/>
              </w:rPr>
            </w:pPr>
            <w:r w:rsidRPr="004D4EF3">
              <w:rPr>
                <w:rFonts w:ascii="Garamond" w:eastAsia="Times New Roman" w:hAnsi="Garamond"/>
                <w:b/>
                <w:bCs/>
                <w:sz w:val="18"/>
                <w:szCs w:val="18"/>
                <w:lang w:val="sq-AL"/>
              </w:rPr>
              <w:t>Zonat</w:t>
            </w:r>
          </w:p>
        </w:tc>
        <w:tc>
          <w:tcPr>
            <w:tcW w:w="4177" w:type="dxa"/>
            <w:gridSpan w:val="2"/>
            <w:tcBorders>
              <w:top w:val="single" w:sz="4" w:space="0" w:color="auto"/>
              <w:left w:val="nil"/>
              <w:bottom w:val="single" w:sz="4" w:space="0" w:color="auto"/>
              <w:right w:val="single" w:sz="4" w:space="0" w:color="000000"/>
            </w:tcBorders>
            <w:shd w:val="clear" w:color="auto" w:fill="auto"/>
            <w:noWrap/>
            <w:vAlign w:val="center"/>
            <w:hideMark/>
          </w:tcPr>
          <w:p w:rsidR="007441B2" w:rsidRPr="004D4EF3" w:rsidRDefault="007441B2" w:rsidP="00CA43B7">
            <w:pPr>
              <w:widowControl w:val="0"/>
              <w:spacing w:after="0" w:line="240" w:lineRule="auto"/>
              <w:ind w:firstLine="0"/>
              <w:jc w:val="center"/>
              <w:rPr>
                <w:rFonts w:ascii="Garamond" w:eastAsia="Times New Roman" w:hAnsi="Garamond"/>
                <w:b/>
                <w:bCs/>
                <w:sz w:val="18"/>
                <w:szCs w:val="18"/>
                <w:lang w:val="sq-AL"/>
              </w:rPr>
            </w:pPr>
            <w:r w:rsidRPr="004D4EF3">
              <w:rPr>
                <w:rFonts w:ascii="Garamond" w:eastAsia="Times New Roman" w:hAnsi="Garamond"/>
                <w:b/>
                <w:bCs/>
                <w:sz w:val="18"/>
                <w:szCs w:val="18"/>
                <w:lang w:val="sq-AL"/>
              </w:rPr>
              <w:t>Lekë/m² sipërfaqe shfrytëzimi</w:t>
            </w:r>
          </w:p>
        </w:tc>
      </w:tr>
      <w:tr w:rsidR="007441B2" w:rsidRPr="004D4EF3" w:rsidTr="00C94F70">
        <w:trPr>
          <w:trHeight w:val="77"/>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jc w:val="center"/>
              <w:rPr>
                <w:rFonts w:ascii="Times New Roman" w:eastAsia="Times New Roman" w:hAnsi="Times New Roman"/>
                <w:sz w:val="18"/>
                <w:szCs w:val="18"/>
                <w:lang w:val="sq-AL"/>
              </w:rPr>
            </w:pPr>
            <w:r w:rsidRPr="004D4EF3">
              <w:rPr>
                <w:rFonts w:ascii="Times New Roman" w:eastAsia="Times New Roman" w:hAnsi="Times New Roman"/>
                <w:sz w:val="18"/>
                <w:szCs w:val="18"/>
                <w:lang w:val="sq-AL"/>
              </w:rPr>
              <w:t>1</w:t>
            </w:r>
          </w:p>
        </w:tc>
        <w:tc>
          <w:tcPr>
            <w:tcW w:w="1083" w:type="dxa"/>
            <w:tcBorders>
              <w:top w:val="nil"/>
              <w:left w:val="nil"/>
              <w:bottom w:val="single" w:sz="4" w:space="0" w:color="auto"/>
              <w:right w:val="single" w:sz="4" w:space="0" w:color="auto"/>
            </w:tcBorders>
            <w:shd w:val="clear" w:color="000000" w:fill="FFFFFF"/>
            <w:noWrap/>
            <w:vAlign w:val="center"/>
            <w:hideMark/>
          </w:tcPr>
          <w:p w:rsidR="007441B2" w:rsidRPr="004D4EF3" w:rsidRDefault="007441B2" w:rsidP="00CA43B7">
            <w:pPr>
              <w:widowControl w:val="0"/>
              <w:spacing w:after="0" w:line="240" w:lineRule="auto"/>
              <w:ind w:firstLine="0"/>
              <w:jc w:val="center"/>
              <w:rPr>
                <w:rFonts w:ascii="Times New Roman" w:eastAsia="Times New Roman" w:hAnsi="Times New Roman"/>
                <w:sz w:val="18"/>
                <w:szCs w:val="18"/>
                <w:lang w:val="sq-AL"/>
              </w:rPr>
            </w:pPr>
            <w:r w:rsidRPr="004D4EF3">
              <w:rPr>
                <w:rFonts w:ascii="Times New Roman" w:eastAsia="Times New Roman" w:hAnsi="Times New Roman"/>
                <w:sz w:val="18"/>
                <w:szCs w:val="18"/>
                <w:lang w:val="sq-AL"/>
              </w:rPr>
              <w:t>1/1</w:t>
            </w:r>
          </w:p>
        </w:tc>
        <w:tc>
          <w:tcPr>
            <w:tcW w:w="3901" w:type="dxa"/>
            <w:tcBorders>
              <w:top w:val="nil"/>
              <w:left w:val="nil"/>
              <w:bottom w:val="single" w:sz="4" w:space="0" w:color="auto"/>
              <w:right w:val="nil"/>
            </w:tcBorders>
            <w:shd w:val="clear" w:color="auto" w:fill="auto"/>
            <w:noWrap/>
            <w:vAlign w:val="center"/>
            <w:hideMark/>
          </w:tcPr>
          <w:p w:rsidR="007441B2" w:rsidRPr="004D4EF3" w:rsidRDefault="007441B2" w:rsidP="00CA43B7">
            <w:pPr>
              <w:widowControl w:val="0"/>
              <w:spacing w:after="0" w:line="240" w:lineRule="auto"/>
              <w:ind w:firstLine="0"/>
              <w:jc w:val="center"/>
              <w:rPr>
                <w:rFonts w:ascii="Times New Roman" w:eastAsia="Times New Roman" w:hAnsi="Times New Roman"/>
                <w:sz w:val="18"/>
                <w:szCs w:val="18"/>
                <w:lang w:val="sq-AL"/>
              </w:rPr>
            </w:pPr>
            <w:r w:rsidRPr="004D4EF3">
              <w:rPr>
                <w:rFonts w:ascii="Times New Roman" w:eastAsia="Times New Roman" w:hAnsi="Times New Roman"/>
                <w:sz w:val="18"/>
                <w:szCs w:val="18"/>
                <w:lang w:val="sq-AL"/>
              </w:rPr>
              <w:t xml:space="preserve">97,700 </w:t>
            </w:r>
          </w:p>
        </w:tc>
        <w:tc>
          <w:tcPr>
            <w:tcW w:w="276" w:type="dxa"/>
            <w:tcBorders>
              <w:top w:val="nil"/>
              <w:left w:val="nil"/>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jc w:val="center"/>
              <w:rPr>
                <w:rFonts w:ascii="Times New Roman" w:eastAsia="Times New Roman" w:hAnsi="Times New Roman"/>
                <w:sz w:val="18"/>
                <w:szCs w:val="18"/>
                <w:lang w:val="sq-AL"/>
              </w:rPr>
            </w:pPr>
            <w:r w:rsidRPr="004D4EF3">
              <w:rPr>
                <w:rFonts w:ascii="Times New Roman" w:eastAsia="Times New Roman" w:hAnsi="Times New Roman"/>
                <w:sz w:val="18"/>
                <w:szCs w:val="18"/>
                <w:lang w:val="sq-AL"/>
              </w:rPr>
              <w:t> </w:t>
            </w:r>
          </w:p>
        </w:tc>
      </w:tr>
      <w:tr w:rsidR="007441B2" w:rsidRPr="004D4EF3" w:rsidTr="00C94F70">
        <w:trPr>
          <w:trHeight w:val="77"/>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jc w:val="center"/>
              <w:rPr>
                <w:rFonts w:ascii="Times New Roman" w:eastAsia="Times New Roman" w:hAnsi="Times New Roman"/>
                <w:sz w:val="18"/>
                <w:szCs w:val="18"/>
                <w:lang w:val="sq-AL"/>
              </w:rPr>
            </w:pPr>
            <w:r w:rsidRPr="004D4EF3">
              <w:rPr>
                <w:rFonts w:ascii="Times New Roman" w:eastAsia="Times New Roman" w:hAnsi="Times New Roman"/>
                <w:sz w:val="18"/>
                <w:szCs w:val="18"/>
                <w:lang w:val="sq-AL"/>
              </w:rPr>
              <w:t>2</w:t>
            </w:r>
          </w:p>
        </w:tc>
        <w:tc>
          <w:tcPr>
            <w:tcW w:w="1083" w:type="dxa"/>
            <w:tcBorders>
              <w:top w:val="nil"/>
              <w:left w:val="nil"/>
              <w:bottom w:val="single" w:sz="4" w:space="0" w:color="auto"/>
              <w:right w:val="single" w:sz="4" w:space="0" w:color="auto"/>
            </w:tcBorders>
            <w:shd w:val="clear" w:color="000000" w:fill="FFFFFF"/>
            <w:noWrap/>
            <w:vAlign w:val="center"/>
            <w:hideMark/>
          </w:tcPr>
          <w:p w:rsidR="007441B2" w:rsidRPr="004D4EF3" w:rsidRDefault="007441B2" w:rsidP="00CA43B7">
            <w:pPr>
              <w:widowControl w:val="0"/>
              <w:spacing w:after="0" w:line="240" w:lineRule="auto"/>
              <w:ind w:firstLine="0"/>
              <w:jc w:val="center"/>
              <w:rPr>
                <w:rFonts w:ascii="Times New Roman" w:eastAsia="Times New Roman" w:hAnsi="Times New Roman"/>
                <w:sz w:val="18"/>
                <w:szCs w:val="18"/>
                <w:lang w:val="sq-AL"/>
              </w:rPr>
            </w:pPr>
            <w:r w:rsidRPr="004D4EF3">
              <w:rPr>
                <w:rFonts w:ascii="Times New Roman" w:eastAsia="Times New Roman" w:hAnsi="Times New Roman"/>
                <w:sz w:val="18"/>
                <w:szCs w:val="18"/>
                <w:lang w:val="sq-AL"/>
              </w:rPr>
              <w:t>1/2</w:t>
            </w:r>
          </w:p>
        </w:tc>
        <w:tc>
          <w:tcPr>
            <w:tcW w:w="3901" w:type="dxa"/>
            <w:tcBorders>
              <w:top w:val="nil"/>
              <w:left w:val="nil"/>
              <w:bottom w:val="single" w:sz="4" w:space="0" w:color="auto"/>
              <w:right w:val="nil"/>
            </w:tcBorders>
            <w:shd w:val="clear" w:color="auto" w:fill="auto"/>
            <w:noWrap/>
            <w:vAlign w:val="center"/>
            <w:hideMark/>
          </w:tcPr>
          <w:p w:rsidR="007441B2" w:rsidRPr="004D4EF3" w:rsidRDefault="007441B2" w:rsidP="00CA43B7">
            <w:pPr>
              <w:widowControl w:val="0"/>
              <w:spacing w:after="0" w:line="240" w:lineRule="auto"/>
              <w:ind w:firstLine="0"/>
              <w:jc w:val="center"/>
              <w:rPr>
                <w:rFonts w:ascii="Times New Roman" w:eastAsia="Times New Roman" w:hAnsi="Times New Roman"/>
                <w:sz w:val="18"/>
                <w:szCs w:val="18"/>
                <w:lang w:val="sq-AL"/>
              </w:rPr>
            </w:pPr>
            <w:r w:rsidRPr="004D4EF3">
              <w:rPr>
                <w:rFonts w:ascii="Times New Roman" w:eastAsia="Times New Roman" w:hAnsi="Times New Roman"/>
                <w:sz w:val="18"/>
                <w:szCs w:val="18"/>
                <w:lang w:val="sq-AL"/>
              </w:rPr>
              <w:t xml:space="preserve">78,000 </w:t>
            </w:r>
          </w:p>
        </w:tc>
        <w:tc>
          <w:tcPr>
            <w:tcW w:w="276" w:type="dxa"/>
            <w:tcBorders>
              <w:top w:val="nil"/>
              <w:left w:val="nil"/>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jc w:val="center"/>
              <w:rPr>
                <w:rFonts w:ascii="Times New Roman" w:eastAsia="Times New Roman" w:hAnsi="Times New Roman"/>
                <w:sz w:val="18"/>
                <w:szCs w:val="18"/>
                <w:lang w:val="sq-AL"/>
              </w:rPr>
            </w:pPr>
            <w:r w:rsidRPr="004D4EF3">
              <w:rPr>
                <w:rFonts w:ascii="Times New Roman" w:eastAsia="Times New Roman" w:hAnsi="Times New Roman"/>
                <w:sz w:val="18"/>
                <w:szCs w:val="18"/>
                <w:lang w:val="sq-AL"/>
              </w:rPr>
              <w:t> </w:t>
            </w:r>
          </w:p>
        </w:tc>
      </w:tr>
      <w:tr w:rsidR="007441B2" w:rsidRPr="004D4EF3" w:rsidTr="00C94F70">
        <w:trPr>
          <w:trHeight w:val="77"/>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jc w:val="center"/>
              <w:rPr>
                <w:rFonts w:ascii="Times New Roman" w:eastAsia="Times New Roman" w:hAnsi="Times New Roman"/>
                <w:sz w:val="18"/>
                <w:szCs w:val="18"/>
                <w:lang w:val="sq-AL"/>
              </w:rPr>
            </w:pPr>
            <w:r w:rsidRPr="004D4EF3">
              <w:rPr>
                <w:rFonts w:ascii="Times New Roman" w:eastAsia="Times New Roman" w:hAnsi="Times New Roman"/>
                <w:sz w:val="18"/>
                <w:szCs w:val="18"/>
                <w:lang w:val="sq-AL"/>
              </w:rPr>
              <w:t>3</w:t>
            </w:r>
          </w:p>
        </w:tc>
        <w:tc>
          <w:tcPr>
            <w:tcW w:w="1083" w:type="dxa"/>
            <w:tcBorders>
              <w:top w:val="nil"/>
              <w:left w:val="nil"/>
              <w:bottom w:val="single" w:sz="4" w:space="0" w:color="auto"/>
              <w:right w:val="single" w:sz="4" w:space="0" w:color="auto"/>
            </w:tcBorders>
            <w:shd w:val="clear" w:color="000000" w:fill="FFFFFF"/>
            <w:noWrap/>
            <w:vAlign w:val="center"/>
            <w:hideMark/>
          </w:tcPr>
          <w:p w:rsidR="007441B2" w:rsidRPr="004D4EF3" w:rsidRDefault="007441B2" w:rsidP="00CA43B7">
            <w:pPr>
              <w:widowControl w:val="0"/>
              <w:spacing w:after="0" w:line="240" w:lineRule="auto"/>
              <w:ind w:firstLine="0"/>
              <w:jc w:val="center"/>
              <w:rPr>
                <w:rFonts w:ascii="Times New Roman" w:eastAsia="Times New Roman" w:hAnsi="Times New Roman"/>
                <w:sz w:val="18"/>
                <w:szCs w:val="18"/>
                <w:lang w:val="sq-AL"/>
              </w:rPr>
            </w:pPr>
            <w:r w:rsidRPr="004D4EF3">
              <w:rPr>
                <w:rFonts w:ascii="Times New Roman" w:eastAsia="Times New Roman" w:hAnsi="Times New Roman"/>
                <w:sz w:val="18"/>
                <w:szCs w:val="18"/>
                <w:lang w:val="sq-AL"/>
              </w:rPr>
              <w:t>2/1</w:t>
            </w:r>
          </w:p>
        </w:tc>
        <w:tc>
          <w:tcPr>
            <w:tcW w:w="3901" w:type="dxa"/>
            <w:tcBorders>
              <w:top w:val="nil"/>
              <w:left w:val="nil"/>
              <w:bottom w:val="single" w:sz="4" w:space="0" w:color="auto"/>
              <w:right w:val="nil"/>
            </w:tcBorders>
            <w:shd w:val="clear" w:color="auto" w:fill="auto"/>
            <w:noWrap/>
            <w:vAlign w:val="center"/>
            <w:hideMark/>
          </w:tcPr>
          <w:p w:rsidR="007441B2" w:rsidRPr="004D4EF3" w:rsidRDefault="007441B2" w:rsidP="00CA43B7">
            <w:pPr>
              <w:widowControl w:val="0"/>
              <w:spacing w:after="0" w:line="240" w:lineRule="auto"/>
              <w:ind w:firstLine="0"/>
              <w:jc w:val="center"/>
              <w:rPr>
                <w:rFonts w:ascii="Times New Roman" w:eastAsia="Times New Roman" w:hAnsi="Times New Roman"/>
                <w:sz w:val="18"/>
                <w:szCs w:val="18"/>
                <w:lang w:val="sq-AL"/>
              </w:rPr>
            </w:pPr>
            <w:r w:rsidRPr="004D4EF3">
              <w:rPr>
                <w:rFonts w:ascii="Times New Roman" w:eastAsia="Times New Roman" w:hAnsi="Times New Roman"/>
                <w:sz w:val="18"/>
                <w:szCs w:val="18"/>
                <w:lang w:val="sq-AL"/>
              </w:rPr>
              <w:t xml:space="preserve">187,000 </w:t>
            </w:r>
          </w:p>
        </w:tc>
        <w:tc>
          <w:tcPr>
            <w:tcW w:w="276" w:type="dxa"/>
            <w:tcBorders>
              <w:top w:val="nil"/>
              <w:left w:val="nil"/>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jc w:val="center"/>
              <w:rPr>
                <w:rFonts w:ascii="Times New Roman" w:eastAsia="Times New Roman" w:hAnsi="Times New Roman"/>
                <w:sz w:val="18"/>
                <w:szCs w:val="18"/>
                <w:lang w:val="sq-AL"/>
              </w:rPr>
            </w:pPr>
            <w:r w:rsidRPr="004D4EF3">
              <w:rPr>
                <w:rFonts w:ascii="Times New Roman" w:eastAsia="Times New Roman" w:hAnsi="Times New Roman"/>
                <w:sz w:val="18"/>
                <w:szCs w:val="18"/>
                <w:lang w:val="sq-AL"/>
              </w:rPr>
              <w:t> </w:t>
            </w:r>
          </w:p>
        </w:tc>
      </w:tr>
      <w:tr w:rsidR="007441B2" w:rsidRPr="004D4EF3" w:rsidTr="00C94F70">
        <w:trPr>
          <w:trHeight w:val="77"/>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jc w:val="center"/>
              <w:rPr>
                <w:rFonts w:ascii="Times New Roman" w:eastAsia="Times New Roman" w:hAnsi="Times New Roman"/>
                <w:sz w:val="18"/>
                <w:szCs w:val="18"/>
                <w:lang w:val="sq-AL"/>
              </w:rPr>
            </w:pPr>
            <w:r w:rsidRPr="004D4EF3">
              <w:rPr>
                <w:rFonts w:ascii="Times New Roman" w:eastAsia="Times New Roman" w:hAnsi="Times New Roman"/>
                <w:sz w:val="18"/>
                <w:szCs w:val="18"/>
                <w:lang w:val="sq-AL"/>
              </w:rPr>
              <w:t>4</w:t>
            </w:r>
          </w:p>
        </w:tc>
        <w:tc>
          <w:tcPr>
            <w:tcW w:w="1083" w:type="dxa"/>
            <w:tcBorders>
              <w:top w:val="nil"/>
              <w:left w:val="nil"/>
              <w:bottom w:val="single" w:sz="4" w:space="0" w:color="auto"/>
              <w:right w:val="single" w:sz="4" w:space="0" w:color="auto"/>
            </w:tcBorders>
            <w:shd w:val="clear" w:color="000000" w:fill="FFFFFF"/>
            <w:noWrap/>
            <w:vAlign w:val="center"/>
            <w:hideMark/>
          </w:tcPr>
          <w:p w:rsidR="007441B2" w:rsidRPr="004D4EF3" w:rsidRDefault="007441B2" w:rsidP="00CA43B7">
            <w:pPr>
              <w:widowControl w:val="0"/>
              <w:spacing w:after="0" w:line="240" w:lineRule="auto"/>
              <w:ind w:firstLine="0"/>
              <w:jc w:val="center"/>
              <w:rPr>
                <w:rFonts w:ascii="Times New Roman" w:eastAsia="Times New Roman" w:hAnsi="Times New Roman"/>
                <w:sz w:val="18"/>
                <w:szCs w:val="18"/>
                <w:lang w:val="sq-AL"/>
              </w:rPr>
            </w:pPr>
            <w:r w:rsidRPr="004D4EF3">
              <w:rPr>
                <w:rFonts w:ascii="Times New Roman" w:eastAsia="Times New Roman" w:hAnsi="Times New Roman"/>
                <w:sz w:val="18"/>
                <w:szCs w:val="18"/>
                <w:lang w:val="sq-AL"/>
              </w:rPr>
              <w:t>2/2</w:t>
            </w:r>
          </w:p>
        </w:tc>
        <w:tc>
          <w:tcPr>
            <w:tcW w:w="3901" w:type="dxa"/>
            <w:tcBorders>
              <w:top w:val="nil"/>
              <w:left w:val="nil"/>
              <w:bottom w:val="single" w:sz="4" w:space="0" w:color="auto"/>
              <w:right w:val="nil"/>
            </w:tcBorders>
            <w:shd w:val="clear" w:color="auto" w:fill="auto"/>
            <w:noWrap/>
            <w:vAlign w:val="center"/>
            <w:hideMark/>
          </w:tcPr>
          <w:p w:rsidR="007441B2" w:rsidRPr="004D4EF3" w:rsidRDefault="007441B2" w:rsidP="00CA43B7">
            <w:pPr>
              <w:widowControl w:val="0"/>
              <w:spacing w:after="0" w:line="240" w:lineRule="auto"/>
              <w:ind w:firstLine="0"/>
              <w:jc w:val="center"/>
              <w:rPr>
                <w:rFonts w:ascii="Times New Roman" w:eastAsia="Times New Roman" w:hAnsi="Times New Roman"/>
                <w:sz w:val="18"/>
                <w:szCs w:val="18"/>
                <w:lang w:val="sq-AL"/>
              </w:rPr>
            </w:pPr>
            <w:r w:rsidRPr="004D4EF3">
              <w:rPr>
                <w:rFonts w:ascii="Times New Roman" w:eastAsia="Times New Roman" w:hAnsi="Times New Roman"/>
                <w:sz w:val="18"/>
                <w:szCs w:val="18"/>
                <w:lang w:val="sq-AL"/>
              </w:rPr>
              <w:t xml:space="preserve">134,500 </w:t>
            </w:r>
          </w:p>
        </w:tc>
        <w:tc>
          <w:tcPr>
            <w:tcW w:w="276" w:type="dxa"/>
            <w:tcBorders>
              <w:top w:val="nil"/>
              <w:left w:val="nil"/>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jc w:val="center"/>
              <w:rPr>
                <w:rFonts w:ascii="Times New Roman" w:eastAsia="Times New Roman" w:hAnsi="Times New Roman"/>
                <w:sz w:val="18"/>
                <w:szCs w:val="18"/>
                <w:lang w:val="sq-AL"/>
              </w:rPr>
            </w:pPr>
            <w:r w:rsidRPr="004D4EF3">
              <w:rPr>
                <w:rFonts w:ascii="Times New Roman" w:eastAsia="Times New Roman" w:hAnsi="Times New Roman"/>
                <w:sz w:val="18"/>
                <w:szCs w:val="18"/>
                <w:lang w:val="sq-AL"/>
              </w:rPr>
              <w:t> </w:t>
            </w:r>
          </w:p>
        </w:tc>
      </w:tr>
      <w:tr w:rsidR="007441B2" w:rsidRPr="004D4EF3" w:rsidTr="00C94F70">
        <w:trPr>
          <w:trHeight w:val="159"/>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jc w:val="center"/>
              <w:rPr>
                <w:rFonts w:ascii="Times New Roman" w:eastAsia="Times New Roman" w:hAnsi="Times New Roman"/>
                <w:sz w:val="18"/>
                <w:szCs w:val="18"/>
                <w:lang w:val="sq-AL"/>
              </w:rPr>
            </w:pPr>
            <w:r w:rsidRPr="004D4EF3">
              <w:rPr>
                <w:rFonts w:ascii="Times New Roman" w:eastAsia="Times New Roman" w:hAnsi="Times New Roman"/>
                <w:sz w:val="18"/>
                <w:szCs w:val="18"/>
                <w:lang w:val="sq-AL"/>
              </w:rPr>
              <w:t>5</w:t>
            </w:r>
          </w:p>
        </w:tc>
        <w:tc>
          <w:tcPr>
            <w:tcW w:w="1083" w:type="dxa"/>
            <w:tcBorders>
              <w:top w:val="nil"/>
              <w:left w:val="nil"/>
              <w:bottom w:val="single" w:sz="4" w:space="0" w:color="auto"/>
              <w:right w:val="single" w:sz="4" w:space="0" w:color="auto"/>
            </w:tcBorders>
            <w:shd w:val="clear" w:color="000000" w:fill="FFFFFF"/>
            <w:noWrap/>
            <w:vAlign w:val="center"/>
            <w:hideMark/>
          </w:tcPr>
          <w:p w:rsidR="007441B2" w:rsidRPr="004D4EF3" w:rsidRDefault="007441B2" w:rsidP="00CA43B7">
            <w:pPr>
              <w:widowControl w:val="0"/>
              <w:spacing w:after="0" w:line="240" w:lineRule="auto"/>
              <w:ind w:firstLine="0"/>
              <w:jc w:val="center"/>
              <w:rPr>
                <w:rFonts w:ascii="Times New Roman" w:eastAsia="Times New Roman" w:hAnsi="Times New Roman"/>
                <w:sz w:val="18"/>
                <w:szCs w:val="18"/>
                <w:lang w:val="sq-AL"/>
              </w:rPr>
            </w:pPr>
            <w:r w:rsidRPr="004D4EF3">
              <w:rPr>
                <w:rFonts w:ascii="Times New Roman" w:eastAsia="Times New Roman" w:hAnsi="Times New Roman"/>
                <w:sz w:val="18"/>
                <w:szCs w:val="18"/>
                <w:lang w:val="sq-AL"/>
              </w:rPr>
              <w:t xml:space="preserve">2/3 </w:t>
            </w:r>
          </w:p>
        </w:tc>
        <w:tc>
          <w:tcPr>
            <w:tcW w:w="3901" w:type="dxa"/>
            <w:tcBorders>
              <w:top w:val="nil"/>
              <w:left w:val="nil"/>
              <w:bottom w:val="single" w:sz="4" w:space="0" w:color="auto"/>
              <w:right w:val="nil"/>
            </w:tcBorders>
            <w:shd w:val="clear" w:color="auto" w:fill="auto"/>
            <w:noWrap/>
            <w:vAlign w:val="center"/>
            <w:hideMark/>
          </w:tcPr>
          <w:p w:rsidR="007441B2" w:rsidRPr="004D4EF3" w:rsidRDefault="007441B2" w:rsidP="00CA43B7">
            <w:pPr>
              <w:widowControl w:val="0"/>
              <w:spacing w:after="0" w:line="240" w:lineRule="auto"/>
              <w:ind w:firstLine="0"/>
              <w:jc w:val="center"/>
              <w:rPr>
                <w:rFonts w:ascii="Times New Roman" w:eastAsia="Times New Roman" w:hAnsi="Times New Roman"/>
                <w:sz w:val="18"/>
                <w:szCs w:val="18"/>
                <w:lang w:val="sq-AL"/>
              </w:rPr>
            </w:pPr>
            <w:r w:rsidRPr="004D4EF3">
              <w:rPr>
                <w:rFonts w:ascii="Times New Roman" w:eastAsia="Times New Roman" w:hAnsi="Times New Roman"/>
                <w:sz w:val="18"/>
                <w:szCs w:val="18"/>
                <w:lang w:val="sq-AL"/>
              </w:rPr>
              <w:t xml:space="preserve">95,000 </w:t>
            </w:r>
          </w:p>
        </w:tc>
        <w:tc>
          <w:tcPr>
            <w:tcW w:w="276" w:type="dxa"/>
            <w:tcBorders>
              <w:top w:val="nil"/>
              <w:left w:val="nil"/>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jc w:val="center"/>
              <w:rPr>
                <w:rFonts w:ascii="Times New Roman" w:eastAsia="Times New Roman" w:hAnsi="Times New Roman"/>
                <w:sz w:val="18"/>
                <w:szCs w:val="18"/>
                <w:lang w:val="sq-AL"/>
              </w:rPr>
            </w:pPr>
            <w:r w:rsidRPr="004D4EF3">
              <w:rPr>
                <w:rFonts w:ascii="Times New Roman" w:eastAsia="Times New Roman" w:hAnsi="Times New Roman"/>
                <w:sz w:val="18"/>
                <w:szCs w:val="18"/>
                <w:lang w:val="sq-AL"/>
              </w:rPr>
              <w:t> </w:t>
            </w:r>
          </w:p>
        </w:tc>
      </w:tr>
      <w:tr w:rsidR="007441B2" w:rsidRPr="004D4EF3" w:rsidTr="00C94F70">
        <w:trPr>
          <w:trHeight w:val="77"/>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jc w:val="center"/>
              <w:rPr>
                <w:rFonts w:ascii="Times New Roman" w:eastAsia="Times New Roman" w:hAnsi="Times New Roman"/>
                <w:sz w:val="18"/>
                <w:szCs w:val="18"/>
                <w:lang w:val="sq-AL"/>
              </w:rPr>
            </w:pPr>
            <w:r w:rsidRPr="004D4EF3">
              <w:rPr>
                <w:rFonts w:ascii="Times New Roman" w:eastAsia="Times New Roman" w:hAnsi="Times New Roman"/>
                <w:sz w:val="18"/>
                <w:szCs w:val="18"/>
                <w:lang w:val="sq-AL"/>
              </w:rPr>
              <w:t>6</w:t>
            </w:r>
          </w:p>
        </w:tc>
        <w:tc>
          <w:tcPr>
            <w:tcW w:w="1083" w:type="dxa"/>
            <w:tcBorders>
              <w:top w:val="nil"/>
              <w:left w:val="nil"/>
              <w:bottom w:val="single" w:sz="4" w:space="0" w:color="auto"/>
              <w:right w:val="single" w:sz="4" w:space="0" w:color="auto"/>
            </w:tcBorders>
            <w:shd w:val="clear" w:color="000000" w:fill="FFFFFF"/>
            <w:noWrap/>
            <w:vAlign w:val="center"/>
            <w:hideMark/>
          </w:tcPr>
          <w:p w:rsidR="007441B2" w:rsidRPr="004D4EF3" w:rsidRDefault="007441B2" w:rsidP="00CA43B7">
            <w:pPr>
              <w:widowControl w:val="0"/>
              <w:spacing w:after="0" w:line="240" w:lineRule="auto"/>
              <w:ind w:firstLine="0"/>
              <w:jc w:val="center"/>
              <w:rPr>
                <w:rFonts w:ascii="Times New Roman" w:eastAsia="Times New Roman" w:hAnsi="Times New Roman"/>
                <w:sz w:val="18"/>
                <w:szCs w:val="18"/>
                <w:lang w:val="sq-AL"/>
              </w:rPr>
            </w:pPr>
            <w:r w:rsidRPr="004D4EF3">
              <w:rPr>
                <w:rFonts w:ascii="Times New Roman" w:eastAsia="Times New Roman" w:hAnsi="Times New Roman"/>
                <w:sz w:val="18"/>
                <w:szCs w:val="18"/>
                <w:lang w:val="sq-AL"/>
              </w:rPr>
              <w:t>2/4</w:t>
            </w:r>
          </w:p>
        </w:tc>
        <w:tc>
          <w:tcPr>
            <w:tcW w:w="3901" w:type="dxa"/>
            <w:tcBorders>
              <w:top w:val="nil"/>
              <w:left w:val="nil"/>
              <w:bottom w:val="single" w:sz="4" w:space="0" w:color="auto"/>
              <w:right w:val="nil"/>
            </w:tcBorders>
            <w:shd w:val="clear" w:color="auto" w:fill="auto"/>
            <w:noWrap/>
            <w:vAlign w:val="center"/>
            <w:hideMark/>
          </w:tcPr>
          <w:p w:rsidR="007441B2" w:rsidRPr="004D4EF3" w:rsidRDefault="007441B2" w:rsidP="00CA43B7">
            <w:pPr>
              <w:widowControl w:val="0"/>
              <w:spacing w:after="0" w:line="240" w:lineRule="auto"/>
              <w:ind w:firstLine="0"/>
              <w:jc w:val="center"/>
              <w:rPr>
                <w:rFonts w:ascii="Times New Roman" w:eastAsia="Times New Roman" w:hAnsi="Times New Roman"/>
                <w:sz w:val="18"/>
                <w:szCs w:val="18"/>
                <w:lang w:val="sq-AL"/>
              </w:rPr>
            </w:pPr>
            <w:r w:rsidRPr="004D4EF3">
              <w:rPr>
                <w:rFonts w:ascii="Times New Roman" w:eastAsia="Times New Roman" w:hAnsi="Times New Roman"/>
                <w:sz w:val="18"/>
                <w:szCs w:val="18"/>
                <w:lang w:val="sq-AL"/>
              </w:rPr>
              <w:t xml:space="preserve">110,000 </w:t>
            </w:r>
          </w:p>
        </w:tc>
        <w:tc>
          <w:tcPr>
            <w:tcW w:w="276" w:type="dxa"/>
            <w:tcBorders>
              <w:top w:val="nil"/>
              <w:left w:val="nil"/>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jc w:val="center"/>
              <w:rPr>
                <w:rFonts w:ascii="Times New Roman" w:eastAsia="Times New Roman" w:hAnsi="Times New Roman"/>
                <w:sz w:val="18"/>
                <w:szCs w:val="18"/>
                <w:lang w:val="sq-AL"/>
              </w:rPr>
            </w:pPr>
            <w:r w:rsidRPr="004D4EF3">
              <w:rPr>
                <w:rFonts w:ascii="Times New Roman" w:eastAsia="Times New Roman" w:hAnsi="Times New Roman"/>
                <w:sz w:val="18"/>
                <w:szCs w:val="18"/>
                <w:lang w:val="sq-AL"/>
              </w:rPr>
              <w:t> </w:t>
            </w:r>
          </w:p>
        </w:tc>
      </w:tr>
      <w:tr w:rsidR="007441B2" w:rsidRPr="004D4EF3" w:rsidTr="00C94F70">
        <w:trPr>
          <w:trHeight w:val="77"/>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jc w:val="center"/>
              <w:rPr>
                <w:rFonts w:ascii="Times New Roman" w:eastAsia="Times New Roman" w:hAnsi="Times New Roman"/>
                <w:sz w:val="18"/>
                <w:szCs w:val="18"/>
                <w:lang w:val="sq-AL"/>
              </w:rPr>
            </w:pPr>
            <w:r w:rsidRPr="004D4EF3">
              <w:rPr>
                <w:rFonts w:ascii="Times New Roman" w:eastAsia="Times New Roman" w:hAnsi="Times New Roman"/>
                <w:sz w:val="18"/>
                <w:szCs w:val="18"/>
                <w:lang w:val="sq-AL"/>
              </w:rPr>
              <w:t>7</w:t>
            </w:r>
          </w:p>
        </w:tc>
        <w:tc>
          <w:tcPr>
            <w:tcW w:w="1083" w:type="dxa"/>
            <w:tcBorders>
              <w:top w:val="nil"/>
              <w:left w:val="nil"/>
              <w:bottom w:val="single" w:sz="4" w:space="0" w:color="auto"/>
              <w:right w:val="single" w:sz="4" w:space="0" w:color="auto"/>
            </w:tcBorders>
            <w:shd w:val="clear" w:color="000000" w:fill="FFFFFF"/>
            <w:noWrap/>
            <w:vAlign w:val="center"/>
            <w:hideMark/>
          </w:tcPr>
          <w:p w:rsidR="007441B2" w:rsidRPr="004D4EF3" w:rsidRDefault="007441B2" w:rsidP="00CA43B7">
            <w:pPr>
              <w:widowControl w:val="0"/>
              <w:spacing w:after="0" w:line="240" w:lineRule="auto"/>
              <w:ind w:firstLine="0"/>
              <w:jc w:val="center"/>
              <w:rPr>
                <w:rFonts w:ascii="Times New Roman" w:eastAsia="Times New Roman" w:hAnsi="Times New Roman"/>
                <w:sz w:val="18"/>
                <w:szCs w:val="18"/>
                <w:lang w:val="sq-AL"/>
              </w:rPr>
            </w:pPr>
            <w:r w:rsidRPr="004D4EF3">
              <w:rPr>
                <w:rFonts w:ascii="Times New Roman" w:eastAsia="Times New Roman" w:hAnsi="Times New Roman"/>
                <w:sz w:val="18"/>
                <w:szCs w:val="18"/>
                <w:lang w:val="sq-AL"/>
              </w:rPr>
              <w:t>2/5</w:t>
            </w:r>
          </w:p>
        </w:tc>
        <w:tc>
          <w:tcPr>
            <w:tcW w:w="3901" w:type="dxa"/>
            <w:tcBorders>
              <w:top w:val="nil"/>
              <w:left w:val="nil"/>
              <w:bottom w:val="single" w:sz="4" w:space="0" w:color="auto"/>
              <w:right w:val="nil"/>
            </w:tcBorders>
            <w:shd w:val="clear" w:color="auto" w:fill="auto"/>
            <w:noWrap/>
            <w:vAlign w:val="center"/>
            <w:hideMark/>
          </w:tcPr>
          <w:p w:rsidR="007441B2" w:rsidRPr="004D4EF3" w:rsidRDefault="007441B2" w:rsidP="00CA43B7">
            <w:pPr>
              <w:widowControl w:val="0"/>
              <w:spacing w:after="0" w:line="240" w:lineRule="auto"/>
              <w:ind w:firstLine="0"/>
              <w:jc w:val="center"/>
              <w:rPr>
                <w:rFonts w:ascii="Times New Roman" w:eastAsia="Times New Roman" w:hAnsi="Times New Roman"/>
                <w:sz w:val="18"/>
                <w:szCs w:val="18"/>
                <w:lang w:val="sq-AL"/>
              </w:rPr>
            </w:pPr>
            <w:r w:rsidRPr="004D4EF3">
              <w:rPr>
                <w:rFonts w:ascii="Times New Roman" w:eastAsia="Times New Roman" w:hAnsi="Times New Roman"/>
                <w:sz w:val="18"/>
                <w:szCs w:val="18"/>
                <w:lang w:val="sq-AL"/>
              </w:rPr>
              <w:t xml:space="preserve">80,000 </w:t>
            </w:r>
          </w:p>
        </w:tc>
        <w:tc>
          <w:tcPr>
            <w:tcW w:w="276" w:type="dxa"/>
            <w:tcBorders>
              <w:top w:val="nil"/>
              <w:left w:val="nil"/>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jc w:val="center"/>
              <w:rPr>
                <w:rFonts w:ascii="Times New Roman" w:eastAsia="Times New Roman" w:hAnsi="Times New Roman"/>
                <w:sz w:val="18"/>
                <w:szCs w:val="18"/>
                <w:lang w:val="sq-AL"/>
              </w:rPr>
            </w:pPr>
            <w:r w:rsidRPr="004D4EF3">
              <w:rPr>
                <w:rFonts w:ascii="Times New Roman" w:eastAsia="Times New Roman" w:hAnsi="Times New Roman"/>
                <w:sz w:val="18"/>
                <w:szCs w:val="18"/>
                <w:lang w:val="sq-AL"/>
              </w:rPr>
              <w:t> </w:t>
            </w:r>
          </w:p>
        </w:tc>
      </w:tr>
      <w:tr w:rsidR="007441B2" w:rsidRPr="004D4EF3" w:rsidTr="00C94F70">
        <w:trPr>
          <w:trHeight w:val="77"/>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jc w:val="center"/>
              <w:rPr>
                <w:rFonts w:ascii="Times New Roman" w:eastAsia="Times New Roman" w:hAnsi="Times New Roman"/>
                <w:sz w:val="18"/>
                <w:szCs w:val="18"/>
                <w:lang w:val="sq-AL"/>
              </w:rPr>
            </w:pPr>
            <w:r w:rsidRPr="004D4EF3">
              <w:rPr>
                <w:rFonts w:ascii="Times New Roman" w:eastAsia="Times New Roman" w:hAnsi="Times New Roman"/>
                <w:sz w:val="18"/>
                <w:szCs w:val="18"/>
                <w:lang w:val="sq-AL"/>
              </w:rPr>
              <w:t>8</w:t>
            </w:r>
          </w:p>
        </w:tc>
        <w:tc>
          <w:tcPr>
            <w:tcW w:w="1083" w:type="dxa"/>
            <w:tcBorders>
              <w:top w:val="nil"/>
              <w:left w:val="nil"/>
              <w:bottom w:val="single" w:sz="4" w:space="0" w:color="auto"/>
              <w:right w:val="single" w:sz="4" w:space="0" w:color="auto"/>
            </w:tcBorders>
            <w:shd w:val="clear" w:color="000000" w:fill="FFFFFF"/>
            <w:noWrap/>
            <w:vAlign w:val="center"/>
            <w:hideMark/>
          </w:tcPr>
          <w:p w:rsidR="007441B2" w:rsidRPr="004D4EF3" w:rsidRDefault="007441B2" w:rsidP="00CA43B7">
            <w:pPr>
              <w:widowControl w:val="0"/>
              <w:spacing w:after="0" w:line="240" w:lineRule="auto"/>
              <w:ind w:firstLine="0"/>
              <w:jc w:val="center"/>
              <w:rPr>
                <w:rFonts w:ascii="Times New Roman" w:eastAsia="Times New Roman" w:hAnsi="Times New Roman"/>
                <w:sz w:val="18"/>
                <w:szCs w:val="18"/>
                <w:lang w:val="sq-AL"/>
              </w:rPr>
            </w:pPr>
            <w:r w:rsidRPr="004D4EF3">
              <w:rPr>
                <w:rFonts w:ascii="Times New Roman" w:eastAsia="Times New Roman" w:hAnsi="Times New Roman"/>
                <w:sz w:val="18"/>
                <w:szCs w:val="18"/>
                <w:lang w:val="sq-AL"/>
              </w:rPr>
              <w:t>3/1</w:t>
            </w:r>
          </w:p>
        </w:tc>
        <w:tc>
          <w:tcPr>
            <w:tcW w:w="3901" w:type="dxa"/>
            <w:tcBorders>
              <w:top w:val="nil"/>
              <w:left w:val="nil"/>
              <w:bottom w:val="single" w:sz="4" w:space="0" w:color="auto"/>
              <w:right w:val="nil"/>
            </w:tcBorders>
            <w:shd w:val="clear" w:color="auto" w:fill="auto"/>
            <w:noWrap/>
            <w:vAlign w:val="center"/>
            <w:hideMark/>
          </w:tcPr>
          <w:p w:rsidR="007441B2" w:rsidRPr="004D4EF3" w:rsidRDefault="007441B2" w:rsidP="00CA43B7">
            <w:pPr>
              <w:widowControl w:val="0"/>
              <w:spacing w:after="0" w:line="240" w:lineRule="auto"/>
              <w:ind w:firstLine="0"/>
              <w:jc w:val="center"/>
              <w:rPr>
                <w:rFonts w:ascii="Times New Roman" w:eastAsia="Times New Roman" w:hAnsi="Times New Roman"/>
                <w:sz w:val="18"/>
                <w:szCs w:val="18"/>
                <w:lang w:val="sq-AL"/>
              </w:rPr>
            </w:pPr>
            <w:r w:rsidRPr="004D4EF3">
              <w:rPr>
                <w:rFonts w:ascii="Times New Roman" w:eastAsia="Times New Roman" w:hAnsi="Times New Roman"/>
                <w:sz w:val="18"/>
                <w:szCs w:val="18"/>
                <w:lang w:val="sq-AL"/>
              </w:rPr>
              <w:t xml:space="preserve">77,000 </w:t>
            </w:r>
          </w:p>
        </w:tc>
        <w:tc>
          <w:tcPr>
            <w:tcW w:w="276" w:type="dxa"/>
            <w:tcBorders>
              <w:top w:val="nil"/>
              <w:left w:val="nil"/>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jc w:val="center"/>
              <w:rPr>
                <w:rFonts w:ascii="Times New Roman" w:eastAsia="Times New Roman" w:hAnsi="Times New Roman"/>
                <w:sz w:val="18"/>
                <w:szCs w:val="18"/>
                <w:lang w:val="sq-AL"/>
              </w:rPr>
            </w:pPr>
            <w:r w:rsidRPr="004D4EF3">
              <w:rPr>
                <w:rFonts w:ascii="Times New Roman" w:eastAsia="Times New Roman" w:hAnsi="Times New Roman"/>
                <w:sz w:val="18"/>
                <w:szCs w:val="18"/>
                <w:lang w:val="sq-AL"/>
              </w:rPr>
              <w:t> </w:t>
            </w:r>
          </w:p>
        </w:tc>
      </w:tr>
      <w:tr w:rsidR="007441B2" w:rsidRPr="004D4EF3" w:rsidTr="00C94F70">
        <w:trPr>
          <w:trHeight w:val="77"/>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jc w:val="center"/>
              <w:rPr>
                <w:rFonts w:ascii="Times New Roman" w:eastAsia="Times New Roman" w:hAnsi="Times New Roman"/>
                <w:sz w:val="18"/>
                <w:szCs w:val="18"/>
                <w:lang w:val="sq-AL"/>
              </w:rPr>
            </w:pPr>
            <w:r w:rsidRPr="004D4EF3">
              <w:rPr>
                <w:rFonts w:ascii="Times New Roman" w:eastAsia="Times New Roman" w:hAnsi="Times New Roman"/>
                <w:sz w:val="18"/>
                <w:szCs w:val="18"/>
                <w:lang w:val="sq-AL"/>
              </w:rPr>
              <w:t>9</w:t>
            </w:r>
          </w:p>
        </w:tc>
        <w:tc>
          <w:tcPr>
            <w:tcW w:w="1083" w:type="dxa"/>
            <w:tcBorders>
              <w:top w:val="nil"/>
              <w:left w:val="nil"/>
              <w:bottom w:val="single" w:sz="4" w:space="0" w:color="auto"/>
              <w:right w:val="single" w:sz="4" w:space="0" w:color="auto"/>
            </w:tcBorders>
            <w:shd w:val="clear" w:color="000000" w:fill="FFFFFF"/>
            <w:noWrap/>
            <w:vAlign w:val="center"/>
            <w:hideMark/>
          </w:tcPr>
          <w:p w:rsidR="007441B2" w:rsidRPr="004D4EF3" w:rsidRDefault="007441B2" w:rsidP="00CA43B7">
            <w:pPr>
              <w:widowControl w:val="0"/>
              <w:spacing w:after="0" w:line="240" w:lineRule="auto"/>
              <w:ind w:firstLine="0"/>
              <w:jc w:val="center"/>
              <w:rPr>
                <w:rFonts w:ascii="Times New Roman" w:eastAsia="Times New Roman" w:hAnsi="Times New Roman"/>
                <w:sz w:val="18"/>
                <w:szCs w:val="18"/>
                <w:lang w:val="sq-AL"/>
              </w:rPr>
            </w:pPr>
            <w:r w:rsidRPr="004D4EF3">
              <w:rPr>
                <w:rFonts w:ascii="Times New Roman" w:eastAsia="Times New Roman" w:hAnsi="Times New Roman"/>
                <w:sz w:val="18"/>
                <w:szCs w:val="18"/>
                <w:lang w:val="sq-AL"/>
              </w:rPr>
              <w:t>3/2</w:t>
            </w:r>
          </w:p>
        </w:tc>
        <w:tc>
          <w:tcPr>
            <w:tcW w:w="3901" w:type="dxa"/>
            <w:tcBorders>
              <w:top w:val="nil"/>
              <w:left w:val="nil"/>
              <w:bottom w:val="single" w:sz="4" w:space="0" w:color="auto"/>
              <w:right w:val="nil"/>
            </w:tcBorders>
            <w:shd w:val="clear" w:color="auto" w:fill="auto"/>
            <w:noWrap/>
            <w:vAlign w:val="center"/>
            <w:hideMark/>
          </w:tcPr>
          <w:p w:rsidR="007441B2" w:rsidRPr="004D4EF3" w:rsidRDefault="007441B2" w:rsidP="00CA43B7">
            <w:pPr>
              <w:widowControl w:val="0"/>
              <w:spacing w:after="0" w:line="240" w:lineRule="auto"/>
              <w:ind w:firstLine="0"/>
              <w:jc w:val="center"/>
              <w:rPr>
                <w:rFonts w:ascii="Times New Roman" w:eastAsia="Times New Roman" w:hAnsi="Times New Roman"/>
                <w:sz w:val="18"/>
                <w:szCs w:val="18"/>
                <w:lang w:val="sq-AL"/>
              </w:rPr>
            </w:pPr>
            <w:r w:rsidRPr="004D4EF3">
              <w:rPr>
                <w:rFonts w:ascii="Times New Roman" w:eastAsia="Times New Roman" w:hAnsi="Times New Roman"/>
                <w:sz w:val="18"/>
                <w:szCs w:val="18"/>
                <w:lang w:val="sq-AL"/>
              </w:rPr>
              <w:t xml:space="preserve">60,000 </w:t>
            </w:r>
          </w:p>
        </w:tc>
        <w:tc>
          <w:tcPr>
            <w:tcW w:w="276" w:type="dxa"/>
            <w:tcBorders>
              <w:top w:val="nil"/>
              <w:left w:val="nil"/>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jc w:val="center"/>
              <w:rPr>
                <w:rFonts w:ascii="Times New Roman" w:eastAsia="Times New Roman" w:hAnsi="Times New Roman"/>
                <w:sz w:val="18"/>
                <w:szCs w:val="18"/>
                <w:lang w:val="sq-AL"/>
              </w:rPr>
            </w:pPr>
            <w:r w:rsidRPr="004D4EF3">
              <w:rPr>
                <w:rFonts w:ascii="Times New Roman" w:eastAsia="Times New Roman" w:hAnsi="Times New Roman"/>
                <w:sz w:val="18"/>
                <w:szCs w:val="18"/>
                <w:lang w:val="sq-AL"/>
              </w:rPr>
              <w:t> </w:t>
            </w:r>
          </w:p>
        </w:tc>
      </w:tr>
      <w:tr w:rsidR="007441B2" w:rsidRPr="004D4EF3" w:rsidTr="00C94F70">
        <w:trPr>
          <w:trHeight w:val="77"/>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jc w:val="center"/>
              <w:rPr>
                <w:rFonts w:ascii="Times New Roman" w:eastAsia="Times New Roman" w:hAnsi="Times New Roman"/>
                <w:sz w:val="18"/>
                <w:szCs w:val="18"/>
                <w:lang w:val="sq-AL"/>
              </w:rPr>
            </w:pPr>
            <w:r w:rsidRPr="004D4EF3">
              <w:rPr>
                <w:rFonts w:ascii="Times New Roman" w:eastAsia="Times New Roman" w:hAnsi="Times New Roman"/>
                <w:sz w:val="18"/>
                <w:szCs w:val="18"/>
                <w:lang w:val="sq-AL"/>
              </w:rPr>
              <w:t>10</w:t>
            </w:r>
          </w:p>
        </w:tc>
        <w:tc>
          <w:tcPr>
            <w:tcW w:w="1083" w:type="dxa"/>
            <w:tcBorders>
              <w:top w:val="nil"/>
              <w:left w:val="nil"/>
              <w:bottom w:val="single" w:sz="4" w:space="0" w:color="auto"/>
              <w:right w:val="single" w:sz="4" w:space="0" w:color="auto"/>
            </w:tcBorders>
            <w:shd w:val="clear" w:color="000000" w:fill="FFFFFF"/>
            <w:noWrap/>
            <w:vAlign w:val="center"/>
            <w:hideMark/>
          </w:tcPr>
          <w:p w:rsidR="007441B2" w:rsidRPr="004D4EF3" w:rsidRDefault="007441B2" w:rsidP="00CA43B7">
            <w:pPr>
              <w:widowControl w:val="0"/>
              <w:spacing w:after="0" w:line="240" w:lineRule="auto"/>
              <w:ind w:firstLine="0"/>
              <w:jc w:val="center"/>
              <w:rPr>
                <w:rFonts w:ascii="Times New Roman" w:eastAsia="Times New Roman" w:hAnsi="Times New Roman"/>
                <w:sz w:val="18"/>
                <w:szCs w:val="18"/>
                <w:lang w:val="sq-AL"/>
              </w:rPr>
            </w:pPr>
            <w:r w:rsidRPr="004D4EF3">
              <w:rPr>
                <w:rFonts w:ascii="Times New Roman" w:eastAsia="Times New Roman" w:hAnsi="Times New Roman"/>
                <w:sz w:val="18"/>
                <w:szCs w:val="18"/>
                <w:lang w:val="sq-AL"/>
              </w:rPr>
              <w:t>4/1</w:t>
            </w:r>
          </w:p>
        </w:tc>
        <w:tc>
          <w:tcPr>
            <w:tcW w:w="3901" w:type="dxa"/>
            <w:tcBorders>
              <w:top w:val="nil"/>
              <w:left w:val="nil"/>
              <w:bottom w:val="single" w:sz="4" w:space="0" w:color="auto"/>
              <w:right w:val="nil"/>
            </w:tcBorders>
            <w:shd w:val="clear" w:color="auto" w:fill="auto"/>
            <w:noWrap/>
            <w:vAlign w:val="center"/>
            <w:hideMark/>
          </w:tcPr>
          <w:p w:rsidR="007441B2" w:rsidRPr="004D4EF3" w:rsidRDefault="007441B2" w:rsidP="00CA43B7">
            <w:pPr>
              <w:widowControl w:val="0"/>
              <w:spacing w:after="0" w:line="240" w:lineRule="auto"/>
              <w:ind w:firstLine="0"/>
              <w:jc w:val="center"/>
              <w:rPr>
                <w:rFonts w:ascii="Times New Roman" w:eastAsia="Times New Roman" w:hAnsi="Times New Roman"/>
                <w:sz w:val="18"/>
                <w:szCs w:val="18"/>
                <w:lang w:val="sq-AL"/>
              </w:rPr>
            </w:pPr>
            <w:r w:rsidRPr="004D4EF3">
              <w:rPr>
                <w:rFonts w:ascii="Times New Roman" w:eastAsia="Times New Roman" w:hAnsi="Times New Roman"/>
                <w:sz w:val="18"/>
                <w:szCs w:val="18"/>
                <w:lang w:val="sq-AL"/>
              </w:rPr>
              <w:t xml:space="preserve">70,000 </w:t>
            </w:r>
          </w:p>
        </w:tc>
        <w:tc>
          <w:tcPr>
            <w:tcW w:w="276" w:type="dxa"/>
            <w:tcBorders>
              <w:top w:val="nil"/>
              <w:left w:val="nil"/>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jc w:val="center"/>
              <w:rPr>
                <w:rFonts w:ascii="Times New Roman" w:eastAsia="Times New Roman" w:hAnsi="Times New Roman"/>
                <w:sz w:val="18"/>
                <w:szCs w:val="18"/>
                <w:lang w:val="sq-AL"/>
              </w:rPr>
            </w:pPr>
            <w:r w:rsidRPr="004D4EF3">
              <w:rPr>
                <w:rFonts w:ascii="Times New Roman" w:eastAsia="Times New Roman" w:hAnsi="Times New Roman"/>
                <w:sz w:val="18"/>
                <w:szCs w:val="18"/>
                <w:lang w:val="sq-AL"/>
              </w:rPr>
              <w:t> </w:t>
            </w:r>
          </w:p>
        </w:tc>
      </w:tr>
      <w:tr w:rsidR="007441B2" w:rsidRPr="004D4EF3" w:rsidTr="00C94F70">
        <w:trPr>
          <w:trHeight w:val="77"/>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jc w:val="center"/>
              <w:rPr>
                <w:rFonts w:ascii="Times New Roman" w:eastAsia="Times New Roman" w:hAnsi="Times New Roman"/>
                <w:sz w:val="18"/>
                <w:szCs w:val="18"/>
                <w:lang w:val="sq-AL"/>
              </w:rPr>
            </w:pPr>
            <w:r w:rsidRPr="004D4EF3">
              <w:rPr>
                <w:rFonts w:ascii="Times New Roman" w:eastAsia="Times New Roman" w:hAnsi="Times New Roman"/>
                <w:sz w:val="18"/>
                <w:szCs w:val="18"/>
                <w:lang w:val="sq-AL"/>
              </w:rPr>
              <w:t>11</w:t>
            </w:r>
          </w:p>
        </w:tc>
        <w:tc>
          <w:tcPr>
            <w:tcW w:w="1083" w:type="dxa"/>
            <w:tcBorders>
              <w:top w:val="nil"/>
              <w:left w:val="nil"/>
              <w:bottom w:val="single" w:sz="4" w:space="0" w:color="auto"/>
              <w:right w:val="single" w:sz="4" w:space="0" w:color="auto"/>
            </w:tcBorders>
            <w:shd w:val="clear" w:color="000000" w:fill="FFFFFF"/>
            <w:noWrap/>
            <w:vAlign w:val="center"/>
            <w:hideMark/>
          </w:tcPr>
          <w:p w:rsidR="007441B2" w:rsidRPr="004D4EF3" w:rsidRDefault="007441B2" w:rsidP="00CA43B7">
            <w:pPr>
              <w:widowControl w:val="0"/>
              <w:spacing w:after="0" w:line="240" w:lineRule="auto"/>
              <w:ind w:firstLine="0"/>
              <w:jc w:val="center"/>
              <w:rPr>
                <w:rFonts w:ascii="Times New Roman" w:eastAsia="Times New Roman" w:hAnsi="Times New Roman"/>
                <w:sz w:val="18"/>
                <w:szCs w:val="18"/>
                <w:lang w:val="sq-AL"/>
              </w:rPr>
            </w:pPr>
            <w:r w:rsidRPr="004D4EF3">
              <w:rPr>
                <w:rFonts w:ascii="Times New Roman" w:eastAsia="Times New Roman" w:hAnsi="Times New Roman"/>
                <w:sz w:val="18"/>
                <w:szCs w:val="18"/>
                <w:lang w:val="sq-AL"/>
              </w:rPr>
              <w:t>4/2</w:t>
            </w:r>
          </w:p>
        </w:tc>
        <w:tc>
          <w:tcPr>
            <w:tcW w:w="3901" w:type="dxa"/>
            <w:tcBorders>
              <w:top w:val="nil"/>
              <w:left w:val="nil"/>
              <w:bottom w:val="single" w:sz="4" w:space="0" w:color="auto"/>
              <w:right w:val="nil"/>
            </w:tcBorders>
            <w:shd w:val="clear" w:color="auto" w:fill="auto"/>
            <w:noWrap/>
            <w:vAlign w:val="center"/>
            <w:hideMark/>
          </w:tcPr>
          <w:p w:rsidR="007441B2" w:rsidRPr="004D4EF3" w:rsidRDefault="007441B2" w:rsidP="00CA43B7">
            <w:pPr>
              <w:widowControl w:val="0"/>
              <w:spacing w:after="0" w:line="240" w:lineRule="auto"/>
              <w:ind w:firstLine="0"/>
              <w:jc w:val="center"/>
              <w:rPr>
                <w:rFonts w:ascii="Times New Roman" w:eastAsia="Times New Roman" w:hAnsi="Times New Roman"/>
                <w:sz w:val="18"/>
                <w:szCs w:val="18"/>
                <w:lang w:val="sq-AL"/>
              </w:rPr>
            </w:pPr>
            <w:r w:rsidRPr="004D4EF3">
              <w:rPr>
                <w:rFonts w:ascii="Times New Roman" w:eastAsia="Times New Roman" w:hAnsi="Times New Roman"/>
                <w:sz w:val="18"/>
                <w:szCs w:val="18"/>
                <w:lang w:val="sq-AL"/>
              </w:rPr>
              <w:t xml:space="preserve">60,000 </w:t>
            </w:r>
          </w:p>
        </w:tc>
        <w:tc>
          <w:tcPr>
            <w:tcW w:w="276" w:type="dxa"/>
            <w:tcBorders>
              <w:top w:val="nil"/>
              <w:left w:val="nil"/>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jc w:val="center"/>
              <w:rPr>
                <w:rFonts w:ascii="Times New Roman" w:eastAsia="Times New Roman" w:hAnsi="Times New Roman"/>
                <w:sz w:val="18"/>
                <w:szCs w:val="18"/>
                <w:lang w:val="sq-AL"/>
              </w:rPr>
            </w:pPr>
            <w:r w:rsidRPr="004D4EF3">
              <w:rPr>
                <w:rFonts w:ascii="Times New Roman" w:eastAsia="Times New Roman" w:hAnsi="Times New Roman"/>
                <w:sz w:val="18"/>
                <w:szCs w:val="18"/>
                <w:lang w:val="sq-AL"/>
              </w:rPr>
              <w:t> </w:t>
            </w:r>
          </w:p>
        </w:tc>
      </w:tr>
      <w:tr w:rsidR="007441B2" w:rsidRPr="004D4EF3" w:rsidTr="00C94F70">
        <w:trPr>
          <w:trHeight w:val="77"/>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jc w:val="center"/>
              <w:rPr>
                <w:rFonts w:ascii="Times New Roman" w:eastAsia="Times New Roman" w:hAnsi="Times New Roman"/>
                <w:sz w:val="18"/>
                <w:szCs w:val="18"/>
                <w:lang w:val="sq-AL"/>
              </w:rPr>
            </w:pPr>
            <w:r w:rsidRPr="004D4EF3">
              <w:rPr>
                <w:rFonts w:ascii="Times New Roman" w:eastAsia="Times New Roman" w:hAnsi="Times New Roman"/>
                <w:sz w:val="18"/>
                <w:szCs w:val="18"/>
                <w:lang w:val="sq-AL"/>
              </w:rPr>
              <w:t>12</w:t>
            </w:r>
          </w:p>
        </w:tc>
        <w:tc>
          <w:tcPr>
            <w:tcW w:w="1083" w:type="dxa"/>
            <w:tcBorders>
              <w:top w:val="nil"/>
              <w:left w:val="nil"/>
              <w:bottom w:val="single" w:sz="4" w:space="0" w:color="auto"/>
              <w:right w:val="single" w:sz="4" w:space="0" w:color="auto"/>
            </w:tcBorders>
            <w:shd w:val="clear" w:color="000000" w:fill="FFFFFF"/>
            <w:noWrap/>
            <w:vAlign w:val="center"/>
            <w:hideMark/>
          </w:tcPr>
          <w:p w:rsidR="007441B2" w:rsidRPr="004D4EF3" w:rsidRDefault="007441B2" w:rsidP="00CA43B7">
            <w:pPr>
              <w:widowControl w:val="0"/>
              <w:spacing w:after="0" w:line="240" w:lineRule="auto"/>
              <w:ind w:firstLine="0"/>
              <w:jc w:val="center"/>
              <w:rPr>
                <w:rFonts w:ascii="Times New Roman" w:eastAsia="Times New Roman" w:hAnsi="Times New Roman"/>
                <w:sz w:val="18"/>
                <w:szCs w:val="18"/>
                <w:lang w:val="sq-AL"/>
              </w:rPr>
            </w:pPr>
            <w:r w:rsidRPr="004D4EF3">
              <w:rPr>
                <w:rFonts w:ascii="Times New Roman" w:eastAsia="Times New Roman" w:hAnsi="Times New Roman"/>
                <w:sz w:val="18"/>
                <w:szCs w:val="18"/>
                <w:lang w:val="sq-AL"/>
              </w:rPr>
              <w:t>5/1</w:t>
            </w:r>
          </w:p>
        </w:tc>
        <w:tc>
          <w:tcPr>
            <w:tcW w:w="3901" w:type="dxa"/>
            <w:tcBorders>
              <w:top w:val="nil"/>
              <w:left w:val="nil"/>
              <w:bottom w:val="single" w:sz="4" w:space="0" w:color="auto"/>
              <w:right w:val="nil"/>
            </w:tcBorders>
            <w:shd w:val="clear" w:color="auto" w:fill="auto"/>
            <w:noWrap/>
            <w:vAlign w:val="center"/>
            <w:hideMark/>
          </w:tcPr>
          <w:p w:rsidR="007441B2" w:rsidRPr="004D4EF3" w:rsidRDefault="007441B2" w:rsidP="00CA43B7">
            <w:pPr>
              <w:widowControl w:val="0"/>
              <w:spacing w:after="0" w:line="240" w:lineRule="auto"/>
              <w:ind w:firstLine="0"/>
              <w:jc w:val="center"/>
              <w:rPr>
                <w:rFonts w:ascii="Times New Roman" w:eastAsia="Times New Roman" w:hAnsi="Times New Roman"/>
                <w:sz w:val="18"/>
                <w:szCs w:val="18"/>
                <w:lang w:val="sq-AL"/>
              </w:rPr>
            </w:pPr>
            <w:r w:rsidRPr="004D4EF3">
              <w:rPr>
                <w:rFonts w:ascii="Times New Roman" w:eastAsia="Times New Roman" w:hAnsi="Times New Roman"/>
                <w:sz w:val="18"/>
                <w:szCs w:val="18"/>
                <w:lang w:val="sq-AL"/>
              </w:rPr>
              <w:t xml:space="preserve">190,000 </w:t>
            </w:r>
          </w:p>
        </w:tc>
        <w:tc>
          <w:tcPr>
            <w:tcW w:w="276" w:type="dxa"/>
            <w:tcBorders>
              <w:top w:val="nil"/>
              <w:left w:val="nil"/>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jc w:val="center"/>
              <w:rPr>
                <w:rFonts w:ascii="Times New Roman" w:eastAsia="Times New Roman" w:hAnsi="Times New Roman"/>
                <w:sz w:val="18"/>
                <w:szCs w:val="18"/>
                <w:lang w:val="sq-AL"/>
              </w:rPr>
            </w:pPr>
            <w:r w:rsidRPr="004D4EF3">
              <w:rPr>
                <w:rFonts w:ascii="Times New Roman" w:eastAsia="Times New Roman" w:hAnsi="Times New Roman"/>
                <w:sz w:val="18"/>
                <w:szCs w:val="18"/>
                <w:lang w:val="sq-AL"/>
              </w:rPr>
              <w:t> </w:t>
            </w:r>
          </w:p>
        </w:tc>
      </w:tr>
      <w:tr w:rsidR="007441B2" w:rsidRPr="004D4EF3" w:rsidTr="00C94F70">
        <w:trPr>
          <w:trHeight w:val="77"/>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jc w:val="center"/>
              <w:rPr>
                <w:rFonts w:ascii="Times New Roman" w:eastAsia="Times New Roman" w:hAnsi="Times New Roman"/>
                <w:sz w:val="18"/>
                <w:szCs w:val="18"/>
                <w:lang w:val="sq-AL"/>
              </w:rPr>
            </w:pPr>
            <w:r w:rsidRPr="004D4EF3">
              <w:rPr>
                <w:rFonts w:ascii="Times New Roman" w:eastAsia="Times New Roman" w:hAnsi="Times New Roman"/>
                <w:sz w:val="18"/>
                <w:szCs w:val="18"/>
                <w:lang w:val="sq-AL"/>
              </w:rPr>
              <w:t>13</w:t>
            </w:r>
          </w:p>
        </w:tc>
        <w:tc>
          <w:tcPr>
            <w:tcW w:w="1083" w:type="dxa"/>
            <w:tcBorders>
              <w:top w:val="nil"/>
              <w:left w:val="nil"/>
              <w:bottom w:val="single" w:sz="4" w:space="0" w:color="auto"/>
              <w:right w:val="single" w:sz="4" w:space="0" w:color="auto"/>
            </w:tcBorders>
            <w:shd w:val="clear" w:color="000000" w:fill="FFFFFF"/>
            <w:noWrap/>
            <w:vAlign w:val="center"/>
            <w:hideMark/>
          </w:tcPr>
          <w:p w:rsidR="007441B2" w:rsidRPr="004D4EF3" w:rsidRDefault="007441B2" w:rsidP="00CA43B7">
            <w:pPr>
              <w:widowControl w:val="0"/>
              <w:spacing w:after="0" w:line="240" w:lineRule="auto"/>
              <w:ind w:firstLine="0"/>
              <w:jc w:val="center"/>
              <w:rPr>
                <w:rFonts w:ascii="Times New Roman" w:eastAsia="Times New Roman" w:hAnsi="Times New Roman"/>
                <w:sz w:val="18"/>
                <w:szCs w:val="18"/>
                <w:lang w:val="sq-AL"/>
              </w:rPr>
            </w:pPr>
            <w:r w:rsidRPr="004D4EF3">
              <w:rPr>
                <w:rFonts w:ascii="Times New Roman" w:eastAsia="Times New Roman" w:hAnsi="Times New Roman"/>
                <w:sz w:val="18"/>
                <w:szCs w:val="18"/>
                <w:lang w:val="sq-AL"/>
              </w:rPr>
              <w:t>5/2</w:t>
            </w:r>
          </w:p>
        </w:tc>
        <w:tc>
          <w:tcPr>
            <w:tcW w:w="3901" w:type="dxa"/>
            <w:tcBorders>
              <w:top w:val="nil"/>
              <w:left w:val="nil"/>
              <w:bottom w:val="single" w:sz="4" w:space="0" w:color="auto"/>
              <w:right w:val="nil"/>
            </w:tcBorders>
            <w:shd w:val="clear" w:color="auto" w:fill="auto"/>
            <w:noWrap/>
            <w:vAlign w:val="center"/>
            <w:hideMark/>
          </w:tcPr>
          <w:p w:rsidR="007441B2" w:rsidRPr="004D4EF3" w:rsidRDefault="007441B2" w:rsidP="00CA43B7">
            <w:pPr>
              <w:widowControl w:val="0"/>
              <w:spacing w:after="0" w:line="240" w:lineRule="auto"/>
              <w:ind w:firstLine="0"/>
              <w:jc w:val="center"/>
              <w:rPr>
                <w:rFonts w:ascii="Times New Roman" w:eastAsia="Times New Roman" w:hAnsi="Times New Roman"/>
                <w:sz w:val="18"/>
                <w:szCs w:val="18"/>
                <w:lang w:val="sq-AL"/>
              </w:rPr>
            </w:pPr>
            <w:r w:rsidRPr="004D4EF3">
              <w:rPr>
                <w:rFonts w:ascii="Times New Roman" w:eastAsia="Times New Roman" w:hAnsi="Times New Roman"/>
                <w:sz w:val="18"/>
                <w:szCs w:val="18"/>
                <w:lang w:val="sq-AL"/>
              </w:rPr>
              <w:t xml:space="preserve">132,000 </w:t>
            </w:r>
          </w:p>
        </w:tc>
        <w:tc>
          <w:tcPr>
            <w:tcW w:w="276" w:type="dxa"/>
            <w:tcBorders>
              <w:top w:val="nil"/>
              <w:left w:val="nil"/>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jc w:val="center"/>
              <w:rPr>
                <w:rFonts w:ascii="Times New Roman" w:eastAsia="Times New Roman" w:hAnsi="Times New Roman"/>
                <w:sz w:val="18"/>
                <w:szCs w:val="18"/>
                <w:lang w:val="sq-AL"/>
              </w:rPr>
            </w:pPr>
            <w:r w:rsidRPr="004D4EF3">
              <w:rPr>
                <w:rFonts w:ascii="Times New Roman" w:eastAsia="Times New Roman" w:hAnsi="Times New Roman"/>
                <w:sz w:val="18"/>
                <w:szCs w:val="18"/>
                <w:lang w:val="sq-AL"/>
              </w:rPr>
              <w:t> </w:t>
            </w:r>
          </w:p>
        </w:tc>
      </w:tr>
      <w:tr w:rsidR="007441B2" w:rsidRPr="004D4EF3" w:rsidTr="00C94F70">
        <w:trPr>
          <w:trHeight w:val="77"/>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jc w:val="center"/>
              <w:rPr>
                <w:rFonts w:ascii="Times New Roman" w:eastAsia="Times New Roman" w:hAnsi="Times New Roman"/>
                <w:sz w:val="18"/>
                <w:szCs w:val="18"/>
                <w:lang w:val="sq-AL"/>
              </w:rPr>
            </w:pPr>
            <w:r w:rsidRPr="004D4EF3">
              <w:rPr>
                <w:rFonts w:ascii="Times New Roman" w:eastAsia="Times New Roman" w:hAnsi="Times New Roman"/>
                <w:sz w:val="18"/>
                <w:szCs w:val="18"/>
                <w:lang w:val="sq-AL"/>
              </w:rPr>
              <w:t>14</w:t>
            </w:r>
          </w:p>
        </w:tc>
        <w:tc>
          <w:tcPr>
            <w:tcW w:w="1083" w:type="dxa"/>
            <w:tcBorders>
              <w:top w:val="nil"/>
              <w:left w:val="nil"/>
              <w:bottom w:val="single" w:sz="4" w:space="0" w:color="auto"/>
              <w:right w:val="single" w:sz="4" w:space="0" w:color="auto"/>
            </w:tcBorders>
            <w:shd w:val="clear" w:color="000000" w:fill="FFFFFF"/>
            <w:noWrap/>
            <w:vAlign w:val="center"/>
            <w:hideMark/>
          </w:tcPr>
          <w:p w:rsidR="007441B2" w:rsidRPr="004D4EF3" w:rsidRDefault="007441B2" w:rsidP="00CA43B7">
            <w:pPr>
              <w:widowControl w:val="0"/>
              <w:spacing w:after="0" w:line="240" w:lineRule="auto"/>
              <w:ind w:firstLine="0"/>
              <w:jc w:val="center"/>
              <w:rPr>
                <w:rFonts w:ascii="Times New Roman" w:eastAsia="Times New Roman" w:hAnsi="Times New Roman"/>
                <w:sz w:val="18"/>
                <w:szCs w:val="18"/>
                <w:lang w:val="sq-AL"/>
              </w:rPr>
            </w:pPr>
            <w:r w:rsidRPr="004D4EF3">
              <w:rPr>
                <w:rFonts w:ascii="Times New Roman" w:eastAsia="Times New Roman" w:hAnsi="Times New Roman"/>
                <w:sz w:val="18"/>
                <w:szCs w:val="18"/>
                <w:lang w:val="sq-AL"/>
              </w:rPr>
              <w:t>5/3</w:t>
            </w:r>
          </w:p>
        </w:tc>
        <w:tc>
          <w:tcPr>
            <w:tcW w:w="3901" w:type="dxa"/>
            <w:tcBorders>
              <w:top w:val="nil"/>
              <w:left w:val="nil"/>
              <w:bottom w:val="single" w:sz="4" w:space="0" w:color="auto"/>
              <w:right w:val="nil"/>
            </w:tcBorders>
            <w:shd w:val="clear" w:color="000000" w:fill="FFFFFF"/>
            <w:noWrap/>
            <w:vAlign w:val="center"/>
            <w:hideMark/>
          </w:tcPr>
          <w:p w:rsidR="007441B2" w:rsidRPr="004D4EF3" w:rsidRDefault="007441B2" w:rsidP="00CA43B7">
            <w:pPr>
              <w:widowControl w:val="0"/>
              <w:spacing w:after="0" w:line="240" w:lineRule="auto"/>
              <w:ind w:firstLine="0"/>
              <w:jc w:val="center"/>
              <w:rPr>
                <w:rFonts w:ascii="Times New Roman" w:eastAsia="Times New Roman" w:hAnsi="Times New Roman"/>
                <w:sz w:val="18"/>
                <w:szCs w:val="18"/>
                <w:lang w:val="sq-AL"/>
              </w:rPr>
            </w:pPr>
            <w:r w:rsidRPr="004D4EF3">
              <w:rPr>
                <w:rFonts w:ascii="Times New Roman" w:eastAsia="Times New Roman" w:hAnsi="Times New Roman"/>
                <w:sz w:val="18"/>
                <w:szCs w:val="18"/>
                <w:lang w:val="sq-AL"/>
              </w:rPr>
              <w:t xml:space="preserve">107,000 </w:t>
            </w:r>
          </w:p>
        </w:tc>
        <w:tc>
          <w:tcPr>
            <w:tcW w:w="276" w:type="dxa"/>
            <w:tcBorders>
              <w:top w:val="nil"/>
              <w:left w:val="nil"/>
              <w:bottom w:val="single" w:sz="4" w:space="0" w:color="auto"/>
              <w:right w:val="single" w:sz="4" w:space="0" w:color="auto"/>
            </w:tcBorders>
            <w:shd w:val="clear" w:color="000000" w:fill="FFFFFF"/>
            <w:noWrap/>
            <w:vAlign w:val="bottom"/>
            <w:hideMark/>
          </w:tcPr>
          <w:p w:rsidR="007441B2" w:rsidRPr="004D4EF3" w:rsidRDefault="007441B2" w:rsidP="00CA43B7">
            <w:pPr>
              <w:widowControl w:val="0"/>
              <w:spacing w:after="0" w:line="240" w:lineRule="auto"/>
              <w:ind w:firstLine="0"/>
              <w:jc w:val="center"/>
              <w:rPr>
                <w:rFonts w:ascii="Times New Roman" w:eastAsia="Times New Roman" w:hAnsi="Times New Roman"/>
                <w:sz w:val="18"/>
                <w:szCs w:val="18"/>
                <w:lang w:val="sq-AL"/>
              </w:rPr>
            </w:pPr>
            <w:r w:rsidRPr="004D4EF3">
              <w:rPr>
                <w:rFonts w:ascii="Times New Roman" w:eastAsia="Times New Roman" w:hAnsi="Times New Roman"/>
                <w:sz w:val="18"/>
                <w:szCs w:val="18"/>
                <w:lang w:val="sq-AL"/>
              </w:rPr>
              <w:t> </w:t>
            </w:r>
          </w:p>
        </w:tc>
      </w:tr>
      <w:tr w:rsidR="007441B2" w:rsidRPr="004D4EF3" w:rsidTr="00C94F70">
        <w:trPr>
          <w:trHeight w:val="77"/>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jc w:val="center"/>
              <w:rPr>
                <w:rFonts w:ascii="Times New Roman" w:eastAsia="Times New Roman" w:hAnsi="Times New Roman"/>
                <w:sz w:val="18"/>
                <w:szCs w:val="18"/>
                <w:lang w:val="sq-AL"/>
              </w:rPr>
            </w:pPr>
            <w:r w:rsidRPr="004D4EF3">
              <w:rPr>
                <w:rFonts w:ascii="Times New Roman" w:eastAsia="Times New Roman" w:hAnsi="Times New Roman"/>
                <w:sz w:val="18"/>
                <w:szCs w:val="18"/>
                <w:lang w:val="sq-AL"/>
              </w:rPr>
              <w:t>15</w:t>
            </w:r>
          </w:p>
        </w:tc>
        <w:tc>
          <w:tcPr>
            <w:tcW w:w="1083" w:type="dxa"/>
            <w:tcBorders>
              <w:top w:val="nil"/>
              <w:left w:val="nil"/>
              <w:bottom w:val="single" w:sz="4" w:space="0" w:color="auto"/>
              <w:right w:val="single" w:sz="4" w:space="0" w:color="auto"/>
            </w:tcBorders>
            <w:shd w:val="clear" w:color="000000" w:fill="FFFFFF"/>
            <w:noWrap/>
            <w:vAlign w:val="center"/>
            <w:hideMark/>
          </w:tcPr>
          <w:p w:rsidR="007441B2" w:rsidRPr="004D4EF3" w:rsidRDefault="007441B2" w:rsidP="00CA43B7">
            <w:pPr>
              <w:widowControl w:val="0"/>
              <w:spacing w:after="0" w:line="240" w:lineRule="auto"/>
              <w:ind w:firstLine="0"/>
              <w:jc w:val="center"/>
              <w:rPr>
                <w:rFonts w:ascii="Times New Roman" w:eastAsia="Times New Roman" w:hAnsi="Times New Roman"/>
                <w:sz w:val="18"/>
                <w:szCs w:val="18"/>
                <w:lang w:val="sq-AL"/>
              </w:rPr>
            </w:pPr>
            <w:r w:rsidRPr="004D4EF3">
              <w:rPr>
                <w:rFonts w:ascii="Times New Roman" w:eastAsia="Times New Roman" w:hAnsi="Times New Roman"/>
                <w:sz w:val="18"/>
                <w:szCs w:val="18"/>
                <w:lang w:val="sq-AL"/>
              </w:rPr>
              <w:t>5/4</w:t>
            </w:r>
          </w:p>
        </w:tc>
        <w:tc>
          <w:tcPr>
            <w:tcW w:w="3901" w:type="dxa"/>
            <w:tcBorders>
              <w:top w:val="nil"/>
              <w:left w:val="nil"/>
              <w:bottom w:val="single" w:sz="4" w:space="0" w:color="auto"/>
              <w:right w:val="nil"/>
            </w:tcBorders>
            <w:shd w:val="clear" w:color="auto" w:fill="auto"/>
            <w:noWrap/>
            <w:vAlign w:val="center"/>
            <w:hideMark/>
          </w:tcPr>
          <w:p w:rsidR="007441B2" w:rsidRPr="004D4EF3" w:rsidRDefault="007441B2" w:rsidP="00CA43B7">
            <w:pPr>
              <w:widowControl w:val="0"/>
              <w:spacing w:after="0" w:line="240" w:lineRule="auto"/>
              <w:ind w:firstLine="0"/>
              <w:jc w:val="center"/>
              <w:rPr>
                <w:rFonts w:ascii="Times New Roman" w:eastAsia="Times New Roman" w:hAnsi="Times New Roman"/>
                <w:sz w:val="18"/>
                <w:szCs w:val="18"/>
                <w:lang w:val="sq-AL"/>
              </w:rPr>
            </w:pPr>
            <w:r w:rsidRPr="004D4EF3">
              <w:rPr>
                <w:rFonts w:ascii="Times New Roman" w:eastAsia="Times New Roman" w:hAnsi="Times New Roman"/>
                <w:sz w:val="18"/>
                <w:szCs w:val="18"/>
                <w:lang w:val="sq-AL"/>
              </w:rPr>
              <w:t xml:space="preserve">82,000 </w:t>
            </w:r>
          </w:p>
        </w:tc>
        <w:tc>
          <w:tcPr>
            <w:tcW w:w="276" w:type="dxa"/>
            <w:tcBorders>
              <w:top w:val="nil"/>
              <w:left w:val="nil"/>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jc w:val="center"/>
              <w:rPr>
                <w:rFonts w:ascii="Times New Roman" w:eastAsia="Times New Roman" w:hAnsi="Times New Roman"/>
                <w:sz w:val="18"/>
                <w:szCs w:val="18"/>
                <w:lang w:val="sq-AL"/>
              </w:rPr>
            </w:pPr>
            <w:r w:rsidRPr="004D4EF3">
              <w:rPr>
                <w:rFonts w:ascii="Times New Roman" w:eastAsia="Times New Roman" w:hAnsi="Times New Roman"/>
                <w:sz w:val="18"/>
                <w:szCs w:val="18"/>
                <w:lang w:val="sq-AL"/>
              </w:rPr>
              <w:t> </w:t>
            </w:r>
          </w:p>
        </w:tc>
      </w:tr>
      <w:tr w:rsidR="007441B2" w:rsidRPr="004D4EF3" w:rsidTr="00C94F70">
        <w:trPr>
          <w:trHeight w:val="77"/>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jc w:val="center"/>
              <w:rPr>
                <w:rFonts w:ascii="Times New Roman" w:eastAsia="Times New Roman" w:hAnsi="Times New Roman"/>
                <w:sz w:val="18"/>
                <w:szCs w:val="18"/>
                <w:lang w:val="sq-AL"/>
              </w:rPr>
            </w:pPr>
            <w:r w:rsidRPr="004D4EF3">
              <w:rPr>
                <w:rFonts w:ascii="Times New Roman" w:eastAsia="Times New Roman" w:hAnsi="Times New Roman"/>
                <w:sz w:val="18"/>
                <w:szCs w:val="18"/>
                <w:lang w:val="sq-AL"/>
              </w:rPr>
              <w:t>16</w:t>
            </w:r>
          </w:p>
        </w:tc>
        <w:tc>
          <w:tcPr>
            <w:tcW w:w="1083" w:type="dxa"/>
            <w:tcBorders>
              <w:top w:val="nil"/>
              <w:left w:val="nil"/>
              <w:bottom w:val="single" w:sz="4" w:space="0" w:color="auto"/>
              <w:right w:val="single" w:sz="4" w:space="0" w:color="auto"/>
            </w:tcBorders>
            <w:shd w:val="clear" w:color="000000" w:fill="FFFFFF"/>
            <w:noWrap/>
            <w:vAlign w:val="center"/>
            <w:hideMark/>
          </w:tcPr>
          <w:p w:rsidR="007441B2" w:rsidRPr="004D4EF3" w:rsidRDefault="007441B2" w:rsidP="00CA43B7">
            <w:pPr>
              <w:widowControl w:val="0"/>
              <w:spacing w:after="0" w:line="240" w:lineRule="auto"/>
              <w:ind w:firstLine="0"/>
              <w:jc w:val="center"/>
              <w:rPr>
                <w:rFonts w:ascii="Times New Roman" w:eastAsia="Times New Roman" w:hAnsi="Times New Roman"/>
                <w:sz w:val="18"/>
                <w:szCs w:val="18"/>
                <w:lang w:val="sq-AL"/>
              </w:rPr>
            </w:pPr>
            <w:r w:rsidRPr="004D4EF3">
              <w:rPr>
                <w:rFonts w:ascii="Times New Roman" w:eastAsia="Times New Roman" w:hAnsi="Times New Roman"/>
                <w:sz w:val="18"/>
                <w:szCs w:val="18"/>
                <w:lang w:val="sq-AL"/>
              </w:rPr>
              <w:t>6</w:t>
            </w:r>
          </w:p>
        </w:tc>
        <w:tc>
          <w:tcPr>
            <w:tcW w:w="3901" w:type="dxa"/>
            <w:tcBorders>
              <w:top w:val="nil"/>
              <w:left w:val="nil"/>
              <w:bottom w:val="single" w:sz="4" w:space="0" w:color="auto"/>
              <w:right w:val="nil"/>
            </w:tcBorders>
            <w:shd w:val="clear" w:color="auto" w:fill="auto"/>
            <w:noWrap/>
            <w:vAlign w:val="center"/>
            <w:hideMark/>
          </w:tcPr>
          <w:p w:rsidR="007441B2" w:rsidRPr="004D4EF3" w:rsidRDefault="007441B2" w:rsidP="00CA43B7">
            <w:pPr>
              <w:widowControl w:val="0"/>
              <w:spacing w:after="0" w:line="240" w:lineRule="auto"/>
              <w:ind w:firstLine="0"/>
              <w:jc w:val="center"/>
              <w:rPr>
                <w:rFonts w:ascii="Times New Roman" w:eastAsia="Times New Roman" w:hAnsi="Times New Roman"/>
                <w:sz w:val="18"/>
                <w:szCs w:val="18"/>
                <w:lang w:val="sq-AL"/>
              </w:rPr>
            </w:pPr>
            <w:r w:rsidRPr="004D4EF3">
              <w:rPr>
                <w:rFonts w:ascii="Times New Roman" w:eastAsia="Times New Roman" w:hAnsi="Times New Roman"/>
                <w:sz w:val="18"/>
                <w:szCs w:val="18"/>
                <w:lang w:val="sq-AL"/>
              </w:rPr>
              <w:t xml:space="preserve">65,000 </w:t>
            </w:r>
          </w:p>
        </w:tc>
        <w:tc>
          <w:tcPr>
            <w:tcW w:w="276" w:type="dxa"/>
            <w:tcBorders>
              <w:top w:val="nil"/>
              <w:left w:val="nil"/>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jc w:val="center"/>
              <w:rPr>
                <w:rFonts w:ascii="Times New Roman" w:eastAsia="Times New Roman" w:hAnsi="Times New Roman"/>
                <w:sz w:val="18"/>
                <w:szCs w:val="18"/>
                <w:lang w:val="sq-AL"/>
              </w:rPr>
            </w:pPr>
            <w:r w:rsidRPr="004D4EF3">
              <w:rPr>
                <w:rFonts w:ascii="Times New Roman" w:eastAsia="Times New Roman" w:hAnsi="Times New Roman"/>
                <w:sz w:val="18"/>
                <w:szCs w:val="18"/>
                <w:lang w:val="sq-AL"/>
              </w:rPr>
              <w:t> </w:t>
            </w:r>
          </w:p>
        </w:tc>
      </w:tr>
      <w:tr w:rsidR="007441B2" w:rsidRPr="004D4EF3" w:rsidTr="005A1145">
        <w:trPr>
          <w:trHeight w:val="77"/>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jc w:val="center"/>
              <w:rPr>
                <w:rFonts w:ascii="Times New Roman" w:eastAsia="Times New Roman" w:hAnsi="Times New Roman"/>
                <w:sz w:val="18"/>
                <w:szCs w:val="18"/>
                <w:lang w:val="sq-AL"/>
              </w:rPr>
            </w:pPr>
            <w:r w:rsidRPr="004D4EF3">
              <w:rPr>
                <w:rFonts w:ascii="Times New Roman" w:eastAsia="Times New Roman" w:hAnsi="Times New Roman"/>
                <w:sz w:val="18"/>
                <w:szCs w:val="18"/>
                <w:lang w:val="sq-AL"/>
              </w:rPr>
              <w:t>17</w:t>
            </w:r>
          </w:p>
        </w:tc>
        <w:tc>
          <w:tcPr>
            <w:tcW w:w="1083" w:type="dxa"/>
            <w:tcBorders>
              <w:top w:val="nil"/>
              <w:left w:val="nil"/>
              <w:bottom w:val="single" w:sz="4" w:space="0" w:color="auto"/>
              <w:right w:val="single" w:sz="4" w:space="0" w:color="auto"/>
            </w:tcBorders>
            <w:shd w:val="clear" w:color="000000" w:fill="FFFFFF"/>
            <w:noWrap/>
            <w:vAlign w:val="center"/>
            <w:hideMark/>
          </w:tcPr>
          <w:p w:rsidR="007441B2" w:rsidRPr="004D4EF3" w:rsidRDefault="007441B2" w:rsidP="00CA43B7">
            <w:pPr>
              <w:widowControl w:val="0"/>
              <w:spacing w:after="0" w:line="240" w:lineRule="auto"/>
              <w:ind w:firstLine="0"/>
              <w:jc w:val="center"/>
              <w:rPr>
                <w:rFonts w:ascii="Times New Roman" w:eastAsia="Times New Roman" w:hAnsi="Times New Roman"/>
                <w:sz w:val="18"/>
                <w:szCs w:val="18"/>
                <w:lang w:val="sq-AL"/>
              </w:rPr>
            </w:pPr>
            <w:r w:rsidRPr="004D4EF3">
              <w:rPr>
                <w:rFonts w:ascii="Times New Roman" w:eastAsia="Times New Roman" w:hAnsi="Times New Roman"/>
                <w:sz w:val="18"/>
                <w:szCs w:val="18"/>
                <w:lang w:val="sq-AL"/>
              </w:rPr>
              <w:t xml:space="preserve">7/1 </w:t>
            </w:r>
          </w:p>
        </w:tc>
        <w:tc>
          <w:tcPr>
            <w:tcW w:w="3901" w:type="dxa"/>
            <w:tcBorders>
              <w:top w:val="nil"/>
              <w:left w:val="nil"/>
              <w:bottom w:val="single" w:sz="4" w:space="0" w:color="auto"/>
              <w:right w:val="nil"/>
            </w:tcBorders>
            <w:shd w:val="clear" w:color="auto" w:fill="auto"/>
            <w:noWrap/>
            <w:vAlign w:val="center"/>
            <w:hideMark/>
          </w:tcPr>
          <w:p w:rsidR="007441B2" w:rsidRPr="004D4EF3" w:rsidRDefault="007441B2" w:rsidP="00CA43B7">
            <w:pPr>
              <w:widowControl w:val="0"/>
              <w:spacing w:after="0" w:line="240" w:lineRule="auto"/>
              <w:ind w:firstLine="0"/>
              <w:jc w:val="center"/>
              <w:rPr>
                <w:rFonts w:ascii="Times New Roman" w:eastAsia="Times New Roman" w:hAnsi="Times New Roman"/>
                <w:sz w:val="18"/>
                <w:szCs w:val="18"/>
                <w:lang w:val="sq-AL"/>
              </w:rPr>
            </w:pPr>
            <w:r w:rsidRPr="004D4EF3">
              <w:rPr>
                <w:rFonts w:ascii="Times New Roman" w:eastAsia="Times New Roman" w:hAnsi="Times New Roman"/>
                <w:sz w:val="18"/>
                <w:szCs w:val="18"/>
                <w:lang w:val="sq-AL"/>
              </w:rPr>
              <w:t xml:space="preserve">120,000 </w:t>
            </w:r>
          </w:p>
        </w:tc>
        <w:tc>
          <w:tcPr>
            <w:tcW w:w="276" w:type="dxa"/>
            <w:tcBorders>
              <w:top w:val="nil"/>
              <w:left w:val="nil"/>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jc w:val="center"/>
              <w:rPr>
                <w:rFonts w:ascii="Times New Roman" w:eastAsia="Times New Roman" w:hAnsi="Times New Roman"/>
                <w:sz w:val="18"/>
                <w:szCs w:val="18"/>
                <w:lang w:val="sq-AL"/>
              </w:rPr>
            </w:pPr>
            <w:r w:rsidRPr="004D4EF3">
              <w:rPr>
                <w:rFonts w:ascii="Times New Roman" w:eastAsia="Times New Roman" w:hAnsi="Times New Roman"/>
                <w:sz w:val="18"/>
                <w:szCs w:val="18"/>
                <w:lang w:val="sq-AL"/>
              </w:rPr>
              <w:t> </w:t>
            </w:r>
          </w:p>
        </w:tc>
      </w:tr>
      <w:tr w:rsidR="007441B2" w:rsidRPr="004D4EF3" w:rsidTr="005A1145">
        <w:trPr>
          <w:trHeight w:val="77"/>
        </w:trPr>
        <w:tc>
          <w:tcPr>
            <w:tcW w:w="5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jc w:val="center"/>
              <w:rPr>
                <w:rFonts w:ascii="Times New Roman" w:eastAsia="Times New Roman" w:hAnsi="Times New Roman"/>
                <w:sz w:val="18"/>
                <w:szCs w:val="18"/>
                <w:lang w:val="sq-AL"/>
              </w:rPr>
            </w:pPr>
            <w:r w:rsidRPr="004D4EF3">
              <w:rPr>
                <w:rFonts w:ascii="Times New Roman" w:eastAsia="Times New Roman" w:hAnsi="Times New Roman"/>
                <w:sz w:val="18"/>
                <w:szCs w:val="18"/>
                <w:lang w:val="sq-AL"/>
              </w:rPr>
              <w:t>18</w:t>
            </w:r>
          </w:p>
        </w:tc>
        <w:tc>
          <w:tcPr>
            <w:tcW w:w="10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441B2" w:rsidRPr="004D4EF3" w:rsidRDefault="007441B2" w:rsidP="00CA43B7">
            <w:pPr>
              <w:widowControl w:val="0"/>
              <w:spacing w:after="0" w:line="240" w:lineRule="auto"/>
              <w:ind w:firstLine="0"/>
              <w:jc w:val="center"/>
              <w:rPr>
                <w:rFonts w:ascii="Times New Roman" w:eastAsia="Times New Roman" w:hAnsi="Times New Roman"/>
                <w:sz w:val="18"/>
                <w:szCs w:val="18"/>
                <w:lang w:val="sq-AL"/>
              </w:rPr>
            </w:pPr>
            <w:r w:rsidRPr="004D4EF3">
              <w:rPr>
                <w:rFonts w:ascii="Times New Roman" w:eastAsia="Times New Roman" w:hAnsi="Times New Roman"/>
                <w:sz w:val="18"/>
                <w:szCs w:val="18"/>
                <w:lang w:val="sq-AL"/>
              </w:rPr>
              <w:t xml:space="preserve">7/2 </w:t>
            </w:r>
          </w:p>
        </w:tc>
        <w:tc>
          <w:tcPr>
            <w:tcW w:w="39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1B2" w:rsidRPr="004D4EF3" w:rsidRDefault="007441B2" w:rsidP="00CA43B7">
            <w:pPr>
              <w:widowControl w:val="0"/>
              <w:spacing w:after="0" w:line="240" w:lineRule="auto"/>
              <w:ind w:firstLine="0"/>
              <w:jc w:val="center"/>
              <w:rPr>
                <w:rFonts w:ascii="Times New Roman" w:eastAsia="Times New Roman" w:hAnsi="Times New Roman"/>
                <w:sz w:val="18"/>
                <w:szCs w:val="18"/>
                <w:lang w:val="sq-AL"/>
              </w:rPr>
            </w:pPr>
            <w:r w:rsidRPr="004D4EF3">
              <w:rPr>
                <w:rFonts w:ascii="Times New Roman" w:eastAsia="Times New Roman" w:hAnsi="Times New Roman"/>
                <w:sz w:val="18"/>
                <w:szCs w:val="18"/>
                <w:lang w:val="sq-AL"/>
              </w:rPr>
              <w:t xml:space="preserve">100,000 </w:t>
            </w:r>
          </w:p>
        </w:tc>
        <w:tc>
          <w:tcPr>
            <w:tcW w:w="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jc w:val="center"/>
              <w:rPr>
                <w:rFonts w:ascii="Times New Roman" w:eastAsia="Times New Roman" w:hAnsi="Times New Roman"/>
                <w:sz w:val="18"/>
                <w:szCs w:val="18"/>
                <w:lang w:val="sq-AL"/>
              </w:rPr>
            </w:pPr>
            <w:r w:rsidRPr="004D4EF3">
              <w:rPr>
                <w:rFonts w:ascii="Times New Roman" w:eastAsia="Times New Roman" w:hAnsi="Times New Roman"/>
                <w:sz w:val="18"/>
                <w:szCs w:val="18"/>
                <w:lang w:val="sq-AL"/>
              </w:rPr>
              <w:t> </w:t>
            </w:r>
          </w:p>
        </w:tc>
      </w:tr>
      <w:tr w:rsidR="007441B2" w:rsidRPr="004D4EF3" w:rsidTr="00C94F70">
        <w:trPr>
          <w:trHeight w:val="77"/>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jc w:val="center"/>
              <w:rPr>
                <w:rFonts w:ascii="Times New Roman" w:eastAsia="Times New Roman" w:hAnsi="Times New Roman"/>
                <w:sz w:val="18"/>
                <w:szCs w:val="18"/>
                <w:lang w:val="sq-AL"/>
              </w:rPr>
            </w:pPr>
            <w:r w:rsidRPr="004D4EF3">
              <w:rPr>
                <w:rFonts w:ascii="Times New Roman" w:eastAsia="Times New Roman" w:hAnsi="Times New Roman"/>
                <w:sz w:val="18"/>
                <w:szCs w:val="18"/>
                <w:lang w:val="sq-AL"/>
              </w:rPr>
              <w:t>19</w:t>
            </w:r>
          </w:p>
        </w:tc>
        <w:tc>
          <w:tcPr>
            <w:tcW w:w="1083" w:type="dxa"/>
            <w:tcBorders>
              <w:top w:val="nil"/>
              <w:left w:val="nil"/>
              <w:bottom w:val="single" w:sz="4" w:space="0" w:color="auto"/>
              <w:right w:val="single" w:sz="4" w:space="0" w:color="auto"/>
            </w:tcBorders>
            <w:shd w:val="clear" w:color="000000" w:fill="FFFFFF"/>
            <w:noWrap/>
            <w:vAlign w:val="center"/>
            <w:hideMark/>
          </w:tcPr>
          <w:p w:rsidR="007441B2" w:rsidRPr="004D4EF3" w:rsidRDefault="007441B2" w:rsidP="00CA43B7">
            <w:pPr>
              <w:widowControl w:val="0"/>
              <w:spacing w:after="0" w:line="240" w:lineRule="auto"/>
              <w:ind w:firstLine="0"/>
              <w:jc w:val="center"/>
              <w:rPr>
                <w:rFonts w:ascii="Times New Roman" w:eastAsia="Times New Roman" w:hAnsi="Times New Roman"/>
                <w:sz w:val="18"/>
                <w:szCs w:val="18"/>
                <w:lang w:val="sq-AL"/>
              </w:rPr>
            </w:pPr>
            <w:r w:rsidRPr="004D4EF3">
              <w:rPr>
                <w:rFonts w:ascii="Times New Roman" w:eastAsia="Times New Roman" w:hAnsi="Times New Roman"/>
                <w:sz w:val="18"/>
                <w:szCs w:val="18"/>
                <w:lang w:val="sq-AL"/>
              </w:rPr>
              <w:t xml:space="preserve">7/3 </w:t>
            </w:r>
          </w:p>
        </w:tc>
        <w:tc>
          <w:tcPr>
            <w:tcW w:w="3901" w:type="dxa"/>
            <w:tcBorders>
              <w:top w:val="nil"/>
              <w:left w:val="nil"/>
              <w:bottom w:val="single" w:sz="4" w:space="0" w:color="auto"/>
              <w:right w:val="nil"/>
            </w:tcBorders>
            <w:shd w:val="clear" w:color="auto" w:fill="auto"/>
            <w:noWrap/>
            <w:vAlign w:val="center"/>
            <w:hideMark/>
          </w:tcPr>
          <w:p w:rsidR="007441B2" w:rsidRPr="004D4EF3" w:rsidRDefault="007441B2" w:rsidP="00CA43B7">
            <w:pPr>
              <w:widowControl w:val="0"/>
              <w:spacing w:after="0" w:line="240" w:lineRule="auto"/>
              <w:ind w:firstLine="0"/>
              <w:jc w:val="center"/>
              <w:rPr>
                <w:rFonts w:ascii="Times New Roman" w:eastAsia="Times New Roman" w:hAnsi="Times New Roman"/>
                <w:sz w:val="18"/>
                <w:szCs w:val="18"/>
                <w:lang w:val="sq-AL"/>
              </w:rPr>
            </w:pPr>
            <w:r w:rsidRPr="004D4EF3">
              <w:rPr>
                <w:rFonts w:ascii="Times New Roman" w:eastAsia="Times New Roman" w:hAnsi="Times New Roman"/>
                <w:sz w:val="18"/>
                <w:szCs w:val="18"/>
                <w:lang w:val="sq-AL"/>
              </w:rPr>
              <w:t xml:space="preserve">85,000 </w:t>
            </w:r>
          </w:p>
        </w:tc>
        <w:tc>
          <w:tcPr>
            <w:tcW w:w="276" w:type="dxa"/>
            <w:tcBorders>
              <w:top w:val="nil"/>
              <w:left w:val="nil"/>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jc w:val="center"/>
              <w:rPr>
                <w:rFonts w:ascii="Times New Roman" w:eastAsia="Times New Roman" w:hAnsi="Times New Roman"/>
                <w:sz w:val="18"/>
                <w:szCs w:val="18"/>
                <w:lang w:val="sq-AL"/>
              </w:rPr>
            </w:pPr>
            <w:r w:rsidRPr="004D4EF3">
              <w:rPr>
                <w:rFonts w:ascii="Times New Roman" w:eastAsia="Times New Roman" w:hAnsi="Times New Roman"/>
                <w:sz w:val="18"/>
                <w:szCs w:val="18"/>
                <w:lang w:val="sq-AL"/>
              </w:rPr>
              <w:t> </w:t>
            </w:r>
          </w:p>
        </w:tc>
      </w:tr>
      <w:tr w:rsidR="007441B2" w:rsidRPr="004D4EF3" w:rsidTr="00C94F70">
        <w:trPr>
          <w:trHeight w:val="77"/>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jc w:val="center"/>
              <w:rPr>
                <w:rFonts w:ascii="Times New Roman" w:eastAsia="Times New Roman" w:hAnsi="Times New Roman"/>
                <w:sz w:val="18"/>
                <w:szCs w:val="18"/>
                <w:lang w:val="sq-AL"/>
              </w:rPr>
            </w:pPr>
            <w:r w:rsidRPr="004D4EF3">
              <w:rPr>
                <w:rFonts w:ascii="Times New Roman" w:eastAsia="Times New Roman" w:hAnsi="Times New Roman"/>
                <w:sz w:val="18"/>
                <w:szCs w:val="18"/>
                <w:lang w:val="sq-AL"/>
              </w:rPr>
              <w:t>20</w:t>
            </w:r>
          </w:p>
        </w:tc>
        <w:tc>
          <w:tcPr>
            <w:tcW w:w="1083" w:type="dxa"/>
            <w:tcBorders>
              <w:top w:val="nil"/>
              <w:left w:val="nil"/>
              <w:bottom w:val="single" w:sz="4" w:space="0" w:color="auto"/>
              <w:right w:val="single" w:sz="4" w:space="0" w:color="auto"/>
            </w:tcBorders>
            <w:shd w:val="clear" w:color="000000" w:fill="FFFFFF"/>
            <w:noWrap/>
            <w:vAlign w:val="center"/>
            <w:hideMark/>
          </w:tcPr>
          <w:p w:rsidR="007441B2" w:rsidRPr="004D4EF3" w:rsidRDefault="007441B2" w:rsidP="00CA43B7">
            <w:pPr>
              <w:widowControl w:val="0"/>
              <w:spacing w:after="0" w:line="240" w:lineRule="auto"/>
              <w:ind w:firstLine="0"/>
              <w:jc w:val="center"/>
              <w:rPr>
                <w:rFonts w:ascii="Times New Roman" w:eastAsia="Times New Roman" w:hAnsi="Times New Roman"/>
                <w:sz w:val="18"/>
                <w:szCs w:val="18"/>
                <w:lang w:val="sq-AL"/>
              </w:rPr>
            </w:pPr>
            <w:r w:rsidRPr="004D4EF3">
              <w:rPr>
                <w:rFonts w:ascii="Times New Roman" w:eastAsia="Times New Roman" w:hAnsi="Times New Roman"/>
                <w:sz w:val="18"/>
                <w:szCs w:val="18"/>
                <w:lang w:val="sq-AL"/>
              </w:rPr>
              <w:t>7/4</w:t>
            </w:r>
          </w:p>
        </w:tc>
        <w:tc>
          <w:tcPr>
            <w:tcW w:w="3901" w:type="dxa"/>
            <w:tcBorders>
              <w:top w:val="nil"/>
              <w:left w:val="nil"/>
              <w:bottom w:val="single" w:sz="4" w:space="0" w:color="auto"/>
              <w:right w:val="nil"/>
            </w:tcBorders>
            <w:shd w:val="clear" w:color="auto" w:fill="auto"/>
            <w:noWrap/>
            <w:vAlign w:val="center"/>
            <w:hideMark/>
          </w:tcPr>
          <w:p w:rsidR="007441B2" w:rsidRPr="004D4EF3" w:rsidRDefault="007441B2" w:rsidP="00CA43B7">
            <w:pPr>
              <w:widowControl w:val="0"/>
              <w:spacing w:after="0" w:line="240" w:lineRule="auto"/>
              <w:ind w:firstLine="0"/>
              <w:jc w:val="center"/>
              <w:rPr>
                <w:rFonts w:ascii="Times New Roman" w:eastAsia="Times New Roman" w:hAnsi="Times New Roman"/>
                <w:sz w:val="18"/>
                <w:szCs w:val="18"/>
                <w:lang w:val="sq-AL"/>
              </w:rPr>
            </w:pPr>
            <w:r w:rsidRPr="004D4EF3">
              <w:rPr>
                <w:rFonts w:ascii="Times New Roman" w:eastAsia="Times New Roman" w:hAnsi="Times New Roman"/>
                <w:sz w:val="18"/>
                <w:szCs w:val="18"/>
                <w:lang w:val="sq-AL"/>
              </w:rPr>
              <w:t xml:space="preserve">65,000 </w:t>
            </w:r>
          </w:p>
        </w:tc>
        <w:tc>
          <w:tcPr>
            <w:tcW w:w="276" w:type="dxa"/>
            <w:tcBorders>
              <w:top w:val="nil"/>
              <w:left w:val="nil"/>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jc w:val="center"/>
              <w:rPr>
                <w:rFonts w:ascii="Times New Roman" w:eastAsia="Times New Roman" w:hAnsi="Times New Roman"/>
                <w:sz w:val="18"/>
                <w:szCs w:val="18"/>
                <w:lang w:val="sq-AL"/>
              </w:rPr>
            </w:pPr>
            <w:r w:rsidRPr="004D4EF3">
              <w:rPr>
                <w:rFonts w:ascii="Times New Roman" w:eastAsia="Times New Roman" w:hAnsi="Times New Roman"/>
                <w:sz w:val="18"/>
                <w:szCs w:val="18"/>
                <w:lang w:val="sq-AL"/>
              </w:rPr>
              <w:t> </w:t>
            </w:r>
          </w:p>
        </w:tc>
      </w:tr>
      <w:tr w:rsidR="007441B2" w:rsidRPr="004D4EF3" w:rsidTr="00C94F70">
        <w:trPr>
          <w:trHeight w:val="77"/>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jc w:val="center"/>
              <w:rPr>
                <w:rFonts w:ascii="Times New Roman" w:eastAsia="Times New Roman" w:hAnsi="Times New Roman"/>
                <w:sz w:val="18"/>
                <w:szCs w:val="18"/>
                <w:lang w:val="sq-AL"/>
              </w:rPr>
            </w:pPr>
            <w:r w:rsidRPr="004D4EF3">
              <w:rPr>
                <w:rFonts w:ascii="Times New Roman" w:eastAsia="Times New Roman" w:hAnsi="Times New Roman"/>
                <w:sz w:val="18"/>
                <w:szCs w:val="18"/>
                <w:lang w:val="sq-AL"/>
              </w:rPr>
              <w:t>21</w:t>
            </w:r>
          </w:p>
        </w:tc>
        <w:tc>
          <w:tcPr>
            <w:tcW w:w="1083" w:type="dxa"/>
            <w:tcBorders>
              <w:top w:val="nil"/>
              <w:left w:val="nil"/>
              <w:bottom w:val="single" w:sz="4" w:space="0" w:color="auto"/>
              <w:right w:val="single" w:sz="4" w:space="0" w:color="auto"/>
            </w:tcBorders>
            <w:shd w:val="clear" w:color="000000" w:fill="FFFFFF"/>
            <w:noWrap/>
            <w:vAlign w:val="center"/>
            <w:hideMark/>
          </w:tcPr>
          <w:p w:rsidR="007441B2" w:rsidRPr="004D4EF3" w:rsidRDefault="007441B2" w:rsidP="00CA43B7">
            <w:pPr>
              <w:widowControl w:val="0"/>
              <w:spacing w:after="0" w:line="240" w:lineRule="auto"/>
              <w:ind w:firstLine="0"/>
              <w:jc w:val="center"/>
              <w:rPr>
                <w:rFonts w:ascii="Times New Roman" w:eastAsia="Times New Roman" w:hAnsi="Times New Roman"/>
                <w:sz w:val="18"/>
                <w:szCs w:val="18"/>
                <w:lang w:val="sq-AL"/>
              </w:rPr>
            </w:pPr>
            <w:r w:rsidRPr="004D4EF3">
              <w:rPr>
                <w:rFonts w:ascii="Times New Roman" w:eastAsia="Times New Roman" w:hAnsi="Times New Roman"/>
                <w:sz w:val="18"/>
                <w:szCs w:val="18"/>
                <w:lang w:val="sq-AL"/>
              </w:rPr>
              <w:t>8/1</w:t>
            </w:r>
          </w:p>
        </w:tc>
        <w:tc>
          <w:tcPr>
            <w:tcW w:w="3901" w:type="dxa"/>
            <w:tcBorders>
              <w:top w:val="nil"/>
              <w:left w:val="nil"/>
              <w:bottom w:val="single" w:sz="4" w:space="0" w:color="auto"/>
              <w:right w:val="nil"/>
            </w:tcBorders>
            <w:shd w:val="clear" w:color="auto" w:fill="auto"/>
            <w:noWrap/>
            <w:vAlign w:val="center"/>
            <w:hideMark/>
          </w:tcPr>
          <w:p w:rsidR="007441B2" w:rsidRPr="004D4EF3" w:rsidRDefault="007441B2" w:rsidP="00CA43B7">
            <w:pPr>
              <w:widowControl w:val="0"/>
              <w:spacing w:after="0" w:line="240" w:lineRule="auto"/>
              <w:ind w:firstLine="0"/>
              <w:jc w:val="center"/>
              <w:rPr>
                <w:rFonts w:ascii="Times New Roman" w:eastAsia="Times New Roman" w:hAnsi="Times New Roman"/>
                <w:sz w:val="18"/>
                <w:szCs w:val="18"/>
                <w:lang w:val="sq-AL"/>
              </w:rPr>
            </w:pPr>
            <w:r w:rsidRPr="004D4EF3">
              <w:rPr>
                <w:rFonts w:ascii="Times New Roman" w:eastAsia="Times New Roman" w:hAnsi="Times New Roman"/>
                <w:sz w:val="18"/>
                <w:szCs w:val="18"/>
                <w:lang w:val="sq-AL"/>
              </w:rPr>
              <w:t xml:space="preserve">110,000 </w:t>
            </w:r>
          </w:p>
        </w:tc>
        <w:tc>
          <w:tcPr>
            <w:tcW w:w="276" w:type="dxa"/>
            <w:tcBorders>
              <w:top w:val="nil"/>
              <w:left w:val="nil"/>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jc w:val="center"/>
              <w:rPr>
                <w:rFonts w:ascii="Times New Roman" w:eastAsia="Times New Roman" w:hAnsi="Times New Roman"/>
                <w:sz w:val="18"/>
                <w:szCs w:val="18"/>
                <w:lang w:val="sq-AL"/>
              </w:rPr>
            </w:pPr>
            <w:r w:rsidRPr="004D4EF3">
              <w:rPr>
                <w:rFonts w:ascii="Times New Roman" w:eastAsia="Times New Roman" w:hAnsi="Times New Roman"/>
                <w:sz w:val="18"/>
                <w:szCs w:val="18"/>
                <w:lang w:val="sq-AL"/>
              </w:rPr>
              <w:t> </w:t>
            </w:r>
          </w:p>
        </w:tc>
      </w:tr>
      <w:tr w:rsidR="007441B2" w:rsidRPr="004D4EF3" w:rsidTr="00C94F70">
        <w:trPr>
          <w:trHeight w:val="77"/>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jc w:val="center"/>
              <w:rPr>
                <w:rFonts w:ascii="Times New Roman" w:eastAsia="Times New Roman" w:hAnsi="Times New Roman"/>
                <w:sz w:val="18"/>
                <w:szCs w:val="18"/>
                <w:lang w:val="sq-AL"/>
              </w:rPr>
            </w:pPr>
            <w:r w:rsidRPr="004D4EF3">
              <w:rPr>
                <w:rFonts w:ascii="Times New Roman" w:eastAsia="Times New Roman" w:hAnsi="Times New Roman"/>
                <w:sz w:val="18"/>
                <w:szCs w:val="18"/>
                <w:lang w:val="sq-AL"/>
              </w:rPr>
              <w:t>22</w:t>
            </w:r>
          </w:p>
        </w:tc>
        <w:tc>
          <w:tcPr>
            <w:tcW w:w="1083" w:type="dxa"/>
            <w:tcBorders>
              <w:top w:val="nil"/>
              <w:left w:val="nil"/>
              <w:bottom w:val="single" w:sz="4" w:space="0" w:color="auto"/>
              <w:right w:val="single" w:sz="4" w:space="0" w:color="auto"/>
            </w:tcBorders>
            <w:shd w:val="clear" w:color="000000" w:fill="FFFFFF"/>
            <w:noWrap/>
            <w:vAlign w:val="center"/>
            <w:hideMark/>
          </w:tcPr>
          <w:p w:rsidR="007441B2" w:rsidRPr="004D4EF3" w:rsidRDefault="007441B2" w:rsidP="00CA43B7">
            <w:pPr>
              <w:widowControl w:val="0"/>
              <w:spacing w:after="0" w:line="240" w:lineRule="auto"/>
              <w:ind w:firstLine="0"/>
              <w:jc w:val="center"/>
              <w:rPr>
                <w:rFonts w:ascii="Times New Roman" w:eastAsia="Times New Roman" w:hAnsi="Times New Roman"/>
                <w:sz w:val="18"/>
                <w:szCs w:val="18"/>
                <w:lang w:val="sq-AL"/>
              </w:rPr>
            </w:pPr>
            <w:r w:rsidRPr="004D4EF3">
              <w:rPr>
                <w:rFonts w:ascii="Times New Roman" w:eastAsia="Times New Roman" w:hAnsi="Times New Roman"/>
                <w:sz w:val="18"/>
                <w:szCs w:val="18"/>
                <w:lang w:val="sq-AL"/>
              </w:rPr>
              <w:t>8/2</w:t>
            </w:r>
          </w:p>
        </w:tc>
        <w:tc>
          <w:tcPr>
            <w:tcW w:w="3901" w:type="dxa"/>
            <w:tcBorders>
              <w:top w:val="nil"/>
              <w:left w:val="nil"/>
              <w:bottom w:val="single" w:sz="4" w:space="0" w:color="auto"/>
              <w:right w:val="nil"/>
            </w:tcBorders>
            <w:shd w:val="clear" w:color="auto" w:fill="auto"/>
            <w:noWrap/>
            <w:vAlign w:val="center"/>
            <w:hideMark/>
          </w:tcPr>
          <w:p w:rsidR="007441B2" w:rsidRPr="004D4EF3" w:rsidRDefault="007441B2" w:rsidP="00CA43B7">
            <w:pPr>
              <w:widowControl w:val="0"/>
              <w:spacing w:after="0" w:line="240" w:lineRule="auto"/>
              <w:ind w:firstLine="0"/>
              <w:jc w:val="center"/>
              <w:rPr>
                <w:rFonts w:ascii="Times New Roman" w:eastAsia="Times New Roman" w:hAnsi="Times New Roman"/>
                <w:sz w:val="18"/>
                <w:szCs w:val="18"/>
                <w:lang w:val="sq-AL"/>
              </w:rPr>
            </w:pPr>
            <w:r w:rsidRPr="004D4EF3">
              <w:rPr>
                <w:rFonts w:ascii="Times New Roman" w:eastAsia="Times New Roman" w:hAnsi="Times New Roman"/>
                <w:sz w:val="18"/>
                <w:szCs w:val="18"/>
                <w:lang w:val="sq-AL"/>
              </w:rPr>
              <w:t xml:space="preserve">100,000 </w:t>
            </w:r>
          </w:p>
        </w:tc>
        <w:tc>
          <w:tcPr>
            <w:tcW w:w="276" w:type="dxa"/>
            <w:tcBorders>
              <w:top w:val="nil"/>
              <w:left w:val="nil"/>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jc w:val="center"/>
              <w:rPr>
                <w:rFonts w:ascii="Times New Roman" w:eastAsia="Times New Roman" w:hAnsi="Times New Roman"/>
                <w:sz w:val="18"/>
                <w:szCs w:val="18"/>
                <w:lang w:val="sq-AL"/>
              </w:rPr>
            </w:pPr>
            <w:r w:rsidRPr="004D4EF3">
              <w:rPr>
                <w:rFonts w:ascii="Times New Roman" w:eastAsia="Times New Roman" w:hAnsi="Times New Roman"/>
                <w:sz w:val="18"/>
                <w:szCs w:val="18"/>
                <w:lang w:val="sq-AL"/>
              </w:rPr>
              <w:t> </w:t>
            </w:r>
          </w:p>
        </w:tc>
      </w:tr>
      <w:tr w:rsidR="007441B2" w:rsidRPr="004D4EF3" w:rsidTr="00C94F70">
        <w:trPr>
          <w:trHeight w:val="77"/>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jc w:val="center"/>
              <w:rPr>
                <w:rFonts w:ascii="Times New Roman" w:eastAsia="Times New Roman" w:hAnsi="Times New Roman"/>
                <w:sz w:val="18"/>
                <w:szCs w:val="18"/>
                <w:lang w:val="sq-AL"/>
              </w:rPr>
            </w:pPr>
            <w:r w:rsidRPr="004D4EF3">
              <w:rPr>
                <w:rFonts w:ascii="Times New Roman" w:eastAsia="Times New Roman" w:hAnsi="Times New Roman"/>
                <w:sz w:val="18"/>
                <w:szCs w:val="18"/>
                <w:lang w:val="sq-AL"/>
              </w:rPr>
              <w:t>23</w:t>
            </w:r>
          </w:p>
        </w:tc>
        <w:tc>
          <w:tcPr>
            <w:tcW w:w="1083" w:type="dxa"/>
            <w:tcBorders>
              <w:top w:val="nil"/>
              <w:left w:val="nil"/>
              <w:bottom w:val="single" w:sz="4" w:space="0" w:color="auto"/>
              <w:right w:val="single" w:sz="4" w:space="0" w:color="auto"/>
            </w:tcBorders>
            <w:shd w:val="clear" w:color="000000" w:fill="FFFFFF"/>
            <w:noWrap/>
            <w:vAlign w:val="center"/>
            <w:hideMark/>
          </w:tcPr>
          <w:p w:rsidR="007441B2" w:rsidRPr="004D4EF3" w:rsidRDefault="007441B2" w:rsidP="00CA43B7">
            <w:pPr>
              <w:widowControl w:val="0"/>
              <w:spacing w:after="0" w:line="240" w:lineRule="auto"/>
              <w:ind w:firstLine="0"/>
              <w:jc w:val="center"/>
              <w:rPr>
                <w:rFonts w:ascii="Times New Roman" w:eastAsia="Times New Roman" w:hAnsi="Times New Roman"/>
                <w:sz w:val="18"/>
                <w:szCs w:val="18"/>
                <w:lang w:val="sq-AL"/>
              </w:rPr>
            </w:pPr>
            <w:r w:rsidRPr="004D4EF3">
              <w:rPr>
                <w:rFonts w:ascii="Times New Roman" w:eastAsia="Times New Roman" w:hAnsi="Times New Roman"/>
                <w:sz w:val="18"/>
                <w:szCs w:val="18"/>
                <w:lang w:val="sq-AL"/>
              </w:rPr>
              <w:t>8/3</w:t>
            </w:r>
          </w:p>
        </w:tc>
        <w:tc>
          <w:tcPr>
            <w:tcW w:w="3901" w:type="dxa"/>
            <w:tcBorders>
              <w:top w:val="nil"/>
              <w:left w:val="nil"/>
              <w:bottom w:val="single" w:sz="4" w:space="0" w:color="auto"/>
              <w:right w:val="nil"/>
            </w:tcBorders>
            <w:shd w:val="clear" w:color="auto" w:fill="auto"/>
            <w:noWrap/>
            <w:vAlign w:val="center"/>
            <w:hideMark/>
          </w:tcPr>
          <w:p w:rsidR="007441B2" w:rsidRPr="004D4EF3" w:rsidRDefault="007441B2" w:rsidP="00CA43B7">
            <w:pPr>
              <w:widowControl w:val="0"/>
              <w:spacing w:after="0" w:line="240" w:lineRule="auto"/>
              <w:ind w:firstLine="0"/>
              <w:jc w:val="center"/>
              <w:rPr>
                <w:rFonts w:ascii="Times New Roman" w:eastAsia="Times New Roman" w:hAnsi="Times New Roman"/>
                <w:sz w:val="18"/>
                <w:szCs w:val="18"/>
                <w:lang w:val="sq-AL"/>
              </w:rPr>
            </w:pPr>
            <w:r w:rsidRPr="004D4EF3">
              <w:rPr>
                <w:rFonts w:ascii="Times New Roman" w:eastAsia="Times New Roman" w:hAnsi="Times New Roman"/>
                <w:sz w:val="18"/>
                <w:szCs w:val="18"/>
                <w:lang w:val="sq-AL"/>
              </w:rPr>
              <w:t xml:space="preserve">72,000 </w:t>
            </w:r>
          </w:p>
        </w:tc>
        <w:tc>
          <w:tcPr>
            <w:tcW w:w="276" w:type="dxa"/>
            <w:tcBorders>
              <w:top w:val="nil"/>
              <w:left w:val="nil"/>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jc w:val="center"/>
              <w:rPr>
                <w:rFonts w:ascii="Times New Roman" w:eastAsia="Times New Roman" w:hAnsi="Times New Roman"/>
                <w:sz w:val="18"/>
                <w:szCs w:val="18"/>
                <w:lang w:val="sq-AL"/>
              </w:rPr>
            </w:pPr>
            <w:r w:rsidRPr="004D4EF3">
              <w:rPr>
                <w:rFonts w:ascii="Times New Roman" w:eastAsia="Times New Roman" w:hAnsi="Times New Roman"/>
                <w:sz w:val="18"/>
                <w:szCs w:val="18"/>
                <w:lang w:val="sq-AL"/>
              </w:rPr>
              <w:t> </w:t>
            </w:r>
          </w:p>
        </w:tc>
      </w:tr>
      <w:tr w:rsidR="007441B2" w:rsidRPr="004D4EF3" w:rsidTr="00C94F70">
        <w:trPr>
          <w:trHeight w:val="77"/>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jc w:val="center"/>
              <w:rPr>
                <w:rFonts w:ascii="Times New Roman" w:eastAsia="Times New Roman" w:hAnsi="Times New Roman"/>
                <w:sz w:val="18"/>
                <w:szCs w:val="18"/>
                <w:lang w:val="sq-AL"/>
              </w:rPr>
            </w:pPr>
            <w:r w:rsidRPr="004D4EF3">
              <w:rPr>
                <w:rFonts w:ascii="Times New Roman" w:eastAsia="Times New Roman" w:hAnsi="Times New Roman"/>
                <w:sz w:val="18"/>
                <w:szCs w:val="18"/>
                <w:lang w:val="sq-AL"/>
              </w:rPr>
              <w:t>24</w:t>
            </w:r>
          </w:p>
        </w:tc>
        <w:tc>
          <w:tcPr>
            <w:tcW w:w="1083" w:type="dxa"/>
            <w:tcBorders>
              <w:top w:val="nil"/>
              <w:left w:val="nil"/>
              <w:bottom w:val="single" w:sz="4" w:space="0" w:color="auto"/>
              <w:right w:val="single" w:sz="4" w:space="0" w:color="auto"/>
            </w:tcBorders>
            <w:shd w:val="clear" w:color="000000" w:fill="FFFFFF"/>
            <w:noWrap/>
            <w:vAlign w:val="center"/>
            <w:hideMark/>
          </w:tcPr>
          <w:p w:rsidR="007441B2" w:rsidRPr="004D4EF3" w:rsidRDefault="007441B2" w:rsidP="00CA43B7">
            <w:pPr>
              <w:widowControl w:val="0"/>
              <w:spacing w:after="0" w:line="240" w:lineRule="auto"/>
              <w:ind w:firstLine="0"/>
              <w:jc w:val="center"/>
              <w:rPr>
                <w:rFonts w:ascii="Times New Roman" w:eastAsia="Times New Roman" w:hAnsi="Times New Roman"/>
                <w:sz w:val="18"/>
                <w:szCs w:val="18"/>
                <w:lang w:val="sq-AL"/>
              </w:rPr>
            </w:pPr>
            <w:r w:rsidRPr="004D4EF3">
              <w:rPr>
                <w:rFonts w:ascii="Times New Roman" w:eastAsia="Times New Roman" w:hAnsi="Times New Roman"/>
                <w:sz w:val="18"/>
                <w:szCs w:val="18"/>
                <w:lang w:val="sq-AL"/>
              </w:rPr>
              <w:t>9/1</w:t>
            </w:r>
          </w:p>
        </w:tc>
        <w:tc>
          <w:tcPr>
            <w:tcW w:w="3901" w:type="dxa"/>
            <w:tcBorders>
              <w:top w:val="nil"/>
              <w:left w:val="nil"/>
              <w:bottom w:val="single" w:sz="4" w:space="0" w:color="auto"/>
              <w:right w:val="nil"/>
            </w:tcBorders>
            <w:shd w:val="clear" w:color="000000" w:fill="FFFFFF"/>
            <w:noWrap/>
            <w:vAlign w:val="center"/>
            <w:hideMark/>
          </w:tcPr>
          <w:p w:rsidR="007441B2" w:rsidRPr="004D4EF3" w:rsidRDefault="007441B2" w:rsidP="00CA43B7">
            <w:pPr>
              <w:widowControl w:val="0"/>
              <w:spacing w:after="0" w:line="240" w:lineRule="auto"/>
              <w:ind w:firstLine="0"/>
              <w:jc w:val="center"/>
              <w:rPr>
                <w:rFonts w:ascii="Times New Roman" w:eastAsia="Times New Roman" w:hAnsi="Times New Roman"/>
                <w:sz w:val="18"/>
                <w:szCs w:val="18"/>
                <w:lang w:val="sq-AL"/>
              </w:rPr>
            </w:pPr>
            <w:r w:rsidRPr="004D4EF3">
              <w:rPr>
                <w:rFonts w:ascii="Times New Roman" w:eastAsia="Times New Roman" w:hAnsi="Times New Roman"/>
                <w:sz w:val="18"/>
                <w:szCs w:val="18"/>
                <w:lang w:val="sq-AL"/>
              </w:rPr>
              <w:t xml:space="preserve">130,000 </w:t>
            </w:r>
          </w:p>
        </w:tc>
        <w:tc>
          <w:tcPr>
            <w:tcW w:w="276" w:type="dxa"/>
            <w:tcBorders>
              <w:top w:val="nil"/>
              <w:left w:val="nil"/>
              <w:bottom w:val="single" w:sz="4" w:space="0" w:color="auto"/>
              <w:right w:val="single" w:sz="4" w:space="0" w:color="auto"/>
            </w:tcBorders>
            <w:shd w:val="clear" w:color="000000" w:fill="FFFFFF"/>
            <w:noWrap/>
            <w:vAlign w:val="bottom"/>
            <w:hideMark/>
          </w:tcPr>
          <w:p w:rsidR="007441B2" w:rsidRPr="004D4EF3" w:rsidRDefault="007441B2" w:rsidP="00CA43B7">
            <w:pPr>
              <w:widowControl w:val="0"/>
              <w:spacing w:after="0" w:line="240" w:lineRule="auto"/>
              <w:ind w:firstLine="0"/>
              <w:jc w:val="center"/>
              <w:rPr>
                <w:rFonts w:ascii="Times New Roman" w:eastAsia="Times New Roman" w:hAnsi="Times New Roman"/>
                <w:sz w:val="18"/>
                <w:szCs w:val="18"/>
                <w:lang w:val="sq-AL"/>
              </w:rPr>
            </w:pPr>
            <w:r w:rsidRPr="004D4EF3">
              <w:rPr>
                <w:rFonts w:ascii="Times New Roman" w:eastAsia="Times New Roman" w:hAnsi="Times New Roman"/>
                <w:sz w:val="18"/>
                <w:szCs w:val="18"/>
                <w:lang w:val="sq-AL"/>
              </w:rPr>
              <w:t> </w:t>
            </w:r>
          </w:p>
        </w:tc>
      </w:tr>
      <w:tr w:rsidR="007441B2" w:rsidRPr="004D4EF3" w:rsidTr="00C94F70">
        <w:trPr>
          <w:trHeight w:val="77"/>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jc w:val="center"/>
              <w:rPr>
                <w:rFonts w:ascii="Times New Roman" w:eastAsia="Times New Roman" w:hAnsi="Times New Roman"/>
                <w:sz w:val="18"/>
                <w:szCs w:val="18"/>
                <w:lang w:val="sq-AL"/>
              </w:rPr>
            </w:pPr>
            <w:r w:rsidRPr="004D4EF3">
              <w:rPr>
                <w:rFonts w:ascii="Times New Roman" w:eastAsia="Times New Roman" w:hAnsi="Times New Roman"/>
                <w:sz w:val="18"/>
                <w:szCs w:val="18"/>
                <w:lang w:val="sq-AL"/>
              </w:rPr>
              <w:t>25</w:t>
            </w:r>
          </w:p>
        </w:tc>
        <w:tc>
          <w:tcPr>
            <w:tcW w:w="1083" w:type="dxa"/>
            <w:tcBorders>
              <w:top w:val="nil"/>
              <w:left w:val="nil"/>
              <w:bottom w:val="single" w:sz="4" w:space="0" w:color="auto"/>
              <w:right w:val="single" w:sz="4" w:space="0" w:color="auto"/>
            </w:tcBorders>
            <w:shd w:val="clear" w:color="000000" w:fill="FFFFFF"/>
            <w:noWrap/>
            <w:vAlign w:val="center"/>
            <w:hideMark/>
          </w:tcPr>
          <w:p w:rsidR="007441B2" w:rsidRPr="004D4EF3" w:rsidRDefault="007441B2" w:rsidP="00CA43B7">
            <w:pPr>
              <w:widowControl w:val="0"/>
              <w:spacing w:after="0" w:line="240" w:lineRule="auto"/>
              <w:ind w:firstLine="0"/>
              <w:jc w:val="center"/>
              <w:rPr>
                <w:rFonts w:ascii="Times New Roman" w:eastAsia="Times New Roman" w:hAnsi="Times New Roman"/>
                <w:sz w:val="18"/>
                <w:szCs w:val="18"/>
                <w:lang w:val="sq-AL"/>
              </w:rPr>
            </w:pPr>
            <w:r w:rsidRPr="004D4EF3">
              <w:rPr>
                <w:rFonts w:ascii="Times New Roman" w:eastAsia="Times New Roman" w:hAnsi="Times New Roman"/>
                <w:sz w:val="18"/>
                <w:szCs w:val="18"/>
                <w:lang w:val="sq-AL"/>
              </w:rPr>
              <w:t>9/2</w:t>
            </w:r>
          </w:p>
        </w:tc>
        <w:tc>
          <w:tcPr>
            <w:tcW w:w="3901" w:type="dxa"/>
            <w:tcBorders>
              <w:top w:val="nil"/>
              <w:left w:val="nil"/>
              <w:bottom w:val="single" w:sz="4" w:space="0" w:color="auto"/>
              <w:right w:val="nil"/>
            </w:tcBorders>
            <w:shd w:val="clear" w:color="000000" w:fill="FFFFFF"/>
            <w:noWrap/>
            <w:vAlign w:val="center"/>
            <w:hideMark/>
          </w:tcPr>
          <w:p w:rsidR="007441B2" w:rsidRPr="004D4EF3" w:rsidRDefault="007441B2" w:rsidP="00CA43B7">
            <w:pPr>
              <w:widowControl w:val="0"/>
              <w:spacing w:after="0" w:line="240" w:lineRule="auto"/>
              <w:ind w:firstLine="0"/>
              <w:jc w:val="center"/>
              <w:rPr>
                <w:rFonts w:ascii="Times New Roman" w:eastAsia="Times New Roman" w:hAnsi="Times New Roman"/>
                <w:sz w:val="18"/>
                <w:szCs w:val="18"/>
                <w:lang w:val="sq-AL"/>
              </w:rPr>
            </w:pPr>
            <w:r w:rsidRPr="004D4EF3">
              <w:rPr>
                <w:rFonts w:ascii="Times New Roman" w:eastAsia="Times New Roman" w:hAnsi="Times New Roman"/>
                <w:sz w:val="18"/>
                <w:szCs w:val="18"/>
                <w:lang w:val="sq-AL"/>
              </w:rPr>
              <w:t xml:space="preserve">100,000 </w:t>
            </w:r>
          </w:p>
        </w:tc>
        <w:tc>
          <w:tcPr>
            <w:tcW w:w="276" w:type="dxa"/>
            <w:tcBorders>
              <w:top w:val="nil"/>
              <w:left w:val="nil"/>
              <w:bottom w:val="single" w:sz="4" w:space="0" w:color="auto"/>
              <w:right w:val="single" w:sz="4" w:space="0" w:color="auto"/>
            </w:tcBorders>
            <w:shd w:val="clear" w:color="000000" w:fill="FFFFFF"/>
            <w:noWrap/>
            <w:vAlign w:val="bottom"/>
            <w:hideMark/>
          </w:tcPr>
          <w:p w:rsidR="007441B2" w:rsidRPr="004D4EF3" w:rsidRDefault="007441B2" w:rsidP="00CA43B7">
            <w:pPr>
              <w:widowControl w:val="0"/>
              <w:spacing w:after="0" w:line="240" w:lineRule="auto"/>
              <w:ind w:firstLine="0"/>
              <w:jc w:val="center"/>
              <w:rPr>
                <w:rFonts w:ascii="Times New Roman" w:eastAsia="Times New Roman" w:hAnsi="Times New Roman"/>
                <w:sz w:val="18"/>
                <w:szCs w:val="18"/>
                <w:lang w:val="sq-AL"/>
              </w:rPr>
            </w:pPr>
            <w:r w:rsidRPr="004D4EF3">
              <w:rPr>
                <w:rFonts w:ascii="Times New Roman" w:eastAsia="Times New Roman" w:hAnsi="Times New Roman"/>
                <w:sz w:val="18"/>
                <w:szCs w:val="18"/>
                <w:lang w:val="sq-AL"/>
              </w:rPr>
              <w:t> </w:t>
            </w:r>
          </w:p>
        </w:tc>
      </w:tr>
      <w:tr w:rsidR="007441B2" w:rsidRPr="004D4EF3" w:rsidTr="00080FE5">
        <w:trPr>
          <w:trHeight w:val="77"/>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jc w:val="center"/>
              <w:rPr>
                <w:rFonts w:ascii="Times New Roman" w:eastAsia="Times New Roman" w:hAnsi="Times New Roman"/>
                <w:sz w:val="18"/>
                <w:szCs w:val="18"/>
                <w:lang w:val="sq-AL"/>
              </w:rPr>
            </w:pPr>
            <w:r w:rsidRPr="004D4EF3">
              <w:rPr>
                <w:rFonts w:ascii="Times New Roman" w:eastAsia="Times New Roman" w:hAnsi="Times New Roman"/>
                <w:sz w:val="18"/>
                <w:szCs w:val="18"/>
                <w:lang w:val="sq-AL"/>
              </w:rPr>
              <w:t>26</w:t>
            </w:r>
          </w:p>
        </w:tc>
        <w:tc>
          <w:tcPr>
            <w:tcW w:w="1083" w:type="dxa"/>
            <w:tcBorders>
              <w:top w:val="nil"/>
              <w:left w:val="nil"/>
              <w:bottom w:val="single" w:sz="4" w:space="0" w:color="auto"/>
              <w:right w:val="single" w:sz="4" w:space="0" w:color="auto"/>
            </w:tcBorders>
            <w:shd w:val="clear" w:color="000000" w:fill="FFFFFF"/>
            <w:noWrap/>
            <w:vAlign w:val="center"/>
            <w:hideMark/>
          </w:tcPr>
          <w:p w:rsidR="007441B2" w:rsidRPr="004D4EF3" w:rsidRDefault="007441B2" w:rsidP="00CA43B7">
            <w:pPr>
              <w:widowControl w:val="0"/>
              <w:spacing w:after="0" w:line="240" w:lineRule="auto"/>
              <w:ind w:firstLine="0"/>
              <w:jc w:val="center"/>
              <w:rPr>
                <w:rFonts w:ascii="Times New Roman" w:eastAsia="Times New Roman" w:hAnsi="Times New Roman"/>
                <w:sz w:val="18"/>
                <w:szCs w:val="18"/>
                <w:lang w:val="sq-AL"/>
              </w:rPr>
            </w:pPr>
            <w:r w:rsidRPr="004D4EF3">
              <w:rPr>
                <w:rFonts w:ascii="Times New Roman" w:eastAsia="Times New Roman" w:hAnsi="Times New Roman"/>
                <w:sz w:val="18"/>
                <w:szCs w:val="18"/>
                <w:lang w:val="sq-AL"/>
              </w:rPr>
              <w:t>9/3</w:t>
            </w:r>
          </w:p>
        </w:tc>
        <w:tc>
          <w:tcPr>
            <w:tcW w:w="3901" w:type="dxa"/>
            <w:tcBorders>
              <w:top w:val="nil"/>
              <w:left w:val="nil"/>
              <w:bottom w:val="single" w:sz="4" w:space="0" w:color="auto"/>
              <w:right w:val="nil"/>
            </w:tcBorders>
            <w:shd w:val="clear" w:color="auto" w:fill="auto"/>
            <w:noWrap/>
            <w:vAlign w:val="center"/>
            <w:hideMark/>
          </w:tcPr>
          <w:p w:rsidR="007441B2" w:rsidRPr="004D4EF3" w:rsidRDefault="007441B2" w:rsidP="00CA43B7">
            <w:pPr>
              <w:widowControl w:val="0"/>
              <w:spacing w:after="0" w:line="240" w:lineRule="auto"/>
              <w:ind w:firstLine="0"/>
              <w:jc w:val="center"/>
              <w:rPr>
                <w:rFonts w:ascii="Times New Roman" w:eastAsia="Times New Roman" w:hAnsi="Times New Roman"/>
                <w:sz w:val="18"/>
                <w:szCs w:val="18"/>
                <w:lang w:val="sq-AL"/>
              </w:rPr>
            </w:pPr>
            <w:r w:rsidRPr="004D4EF3">
              <w:rPr>
                <w:rFonts w:ascii="Times New Roman" w:eastAsia="Times New Roman" w:hAnsi="Times New Roman"/>
                <w:sz w:val="18"/>
                <w:szCs w:val="18"/>
                <w:lang w:val="sq-AL"/>
              </w:rPr>
              <w:t xml:space="preserve">77,000 </w:t>
            </w:r>
          </w:p>
        </w:tc>
        <w:tc>
          <w:tcPr>
            <w:tcW w:w="276" w:type="dxa"/>
            <w:tcBorders>
              <w:top w:val="nil"/>
              <w:left w:val="nil"/>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jc w:val="center"/>
              <w:rPr>
                <w:rFonts w:ascii="Times New Roman" w:eastAsia="Times New Roman" w:hAnsi="Times New Roman"/>
                <w:sz w:val="18"/>
                <w:szCs w:val="18"/>
                <w:lang w:val="sq-AL"/>
              </w:rPr>
            </w:pPr>
            <w:r w:rsidRPr="004D4EF3">
              <w:rPr>
                <w:rFonts w:ascii="Times New Roman" w:eastAsia="Times New Roman" w:hAnsi="Times New Roman"/>
                <w:sz w:val="18"/>
                <w:szCs w:val="18"/>
                <w:lang w:val="sq-AL"/>
              </w:rPr>
              <w:t> </w:t>
            </w:r>
          </w:p>
        </w:tc>
      </w:tr>
      <w:tr w:rsidR="007441B2" w:rsidRPr="004D4EF3" w:rsidTr="00080FE5">
        <w:trPr>
          <w:trHeight w:val="77"/>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jc w:val="center"/>
              <w:rPr>
                <w:rFonts w:ascii="Times New Roman" w:eastAsia="Times New Roman" w:hAnsi="Times New Roman"/>
                <w:sz w:val="18"/>
                <w:szCs w:val="18"/>
                <w:lang w:val="sq-AL"/>
              </w:rPr>
            </w:pPr>
            <w:r w:rsidRPr="004D4EF3">
              <w:rPr>
                <w:rFonts w:ascii="Times New Roman" w:eastAsia="Times New Roman" w:hAnsi="Times New Roman"/>
                <w:sz w:val="18"/>
                <w:szCs w:val="18"/>
                <w:lang w:val="sq-AL"/>
              </w:rPr>
              <w:t>27</w:t>
            </w:r>
          </w:p>
        </w:tc>
        <w:tc>
          <w:tcPr>
            <w:tcW w:w="1083" w:type="dxa"/>
            <w:tcBorders>
              <w:top w:val="nil"/>
              <w:left w:val="nil"/>
              <w:bottom w:val="single" w:sz="4" w:space="0" w:color="auto"/>
              <w:right w:val="single" w:sz="4" w:space="0" w:color="auto"/>
            </w:tcBorders>
            <w:shd w:val="clear" w:color="000000" w:fill="FFFFFF"/>
            <w:noWrap/>
            <w:vAlign w:val="center"/>
            <w:hideMark/>
          </w:tcPr>
          <w:p w:rsidR="007441B2" w:rsidRPr="004D4EF3" w:rsidRDefault="007441B2" w:rsidP="00CA43B7">
            <w:pPr>
              <w:widowControl w:val="0"/>
              <w:spacing w:after="0" w:line="240" w:lineRule="auto"/>
              <w:ind w:firstLine="0"/>
              <w:jc w:val="center"/>
              <w:rPr>
                <w:rFonts w:ascii="Times New Roman" w:eastAsia="Times New Roman" w:hAnsi="Times New Roman"/>
                <w:sz w:val="18"/>
                <w:szCs w:val="18"/>
                <w:lang w:val="sq-AL"/>
              </w:rPr>
            </w:pPr>
            <w:r w:rsidRPr="004D4EF3">
              <w:rPr>
                <w:rFonts w:ascii="Times New Roman" w:eastAsia="Times New Roman" w:hAnsi="Times New Roman"/>
                <w:sz w:val="18"/>
                <w:szCs w:val="18"/>
                <w:lang w:val="sq-AL"/>
              </w:rPr>
              <w:t>10/1</w:t>
            </w:r>
          </w:p>
        </w:tc>
        <w:tc>
          <w:tcPr>
            <w:tcW w:w="3901" w:type="dxa"/>
            <w:tcBorders>
              <w:top w:val="nil"/>
              <w:left w:val="nil"/>
              <w:bottom w:val="single" w:sz="4" w:space="0" w:color="auto"/>
              <w:right w:val="nil"/>
            </w:tcBorders>
            <w:shd w:val="clear" w:color="auto" w:fill="auto"/>
            <w:noWrap/>
            <w:vAlign w:val="center"/>
            <w:hideMark/>
          </w:tcPr>
          <w:p w:rsidR="007441B2" w:rsidRPr="004D4EF3" w:rsidRDefault="007441B2" w:rsidP="00CA43B7">
            <w:pPr>
              <w:widowControl w:val="0"/>
              <w:spacing w:after="0" w:line="240" w:lineRule="auto"/>
              <w:ind w:firstLine="0"/>
              <w:jc w:val="center"/>
              <w:rPr>
                <w:rFonts w:ascii="Times New Roman" w:eastAsia="Times New Roman" w:hAnsi="Times New Roman"/>
                <w:sz w:val="18"/>
                <w:szCs w:val="18"/>
                <w:lang w:val="sq-AL"/>
              </w:rPr>
            </w:pPr>
            <w:r w:rsidRPr="004D4EF3">
              <w:rPr>
                <w:rFonts w:ascii="Times New Roman" w:eastAsia="Times New Roman" w:hAnsi="Times New Roman"/>
                <w:sz w:val="18"/>
                <w:szCs w:val="18"/>
                <w:lang w:val="sq-AL"/>
              </w:rPr>
              <w:t xml:space="preserve">145,000 </w:t>
            </w:r>
          </w:p>
        </w:tc>
        <w:tc>
          <w:tcPr>
            <w:tcW w:w="276" w:type="dxa"/>
            <w:tcBorders>
              <w:top w:val="nil"/>
              <w:left w:val="nil"/>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jc w:val="center"/>
              <w:rPr>
                <w:rFonts w:ascii="Times New Roman" w:eastAsia="Times New Roman" w:hAnsi="Times New Roman"/>
                <w:sz w:val="18"/>
                <w:szCs w:val="18"/>
                <w:lang w:val="sq-AL"/>
              </w:rPr>
            </w:pPr>
            <w:r w:rsidRPr="004D4EF3">
              <w:rPr>
                <w:rFonts w:ascii="Times New Roman" w:eastAsia="Times New Roman" w:hAnsi="Times New Roman"/>
                <w:sz w:val="18"/>
                <w:szCs w:val="18"/>
                <w:lang w:val="sq-AL"/>
              </w:rPr>
              <w:t> </w:t>
            </w:r>
          </w:p>
        </w:tc>
      </w:tr>
      <w:tr w:rsidR="007441B2" w:rsidRPr="004D4EF3" w:rsidTr="00080FE5">
        <w:trPr>
          <w:trHeight w:val="77"/>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jc w:val="center"/>
              <w:rPr>
                <w:rFonts w:ascii="Times New Roman" w:eastAsia="Times New Roman" w:hAnsi="Times New Roman"/>
                <w:sz w:val="18"/>
                <w:szCs w:val="18"/>
                <w:lang w:val="sq-AL"/>
              </w:rPr>
            </w:pPr>
            <w:r w:rsidRPr="004D4EF3">
              <w:rPr>
                <w:rFonts w:ascii="Times New Roman" w:eastAsia="Times New Roman" w:hAnsi="Times New Roman"/>
                <w:sz w:val="18"/>
                <w:szCs w:val="18"/>
                <w:lang w:val="sq-AL"/>
              </w:rPr>
              <w:t>28</w:t>
            </w:r>
          </w:p>
        </w:tc>
        <w:tc>
          <w:tcPr>
            <w:tcW w:w="1083" w:type="dxa"/>
            <w:tcBorders>
              <w:top w:val="nil"/>
              <w:left w:val="nil"/>
              <w:bottom w:val="single" w:sz="4" w:space="0" w:color="auto"/>
              <w:right w:val="single" w:sz="4" w:space="0" w:color="auto"/>
            </w:tcBorders>
            <w:shd w:val="clear" w:color="000000" w:fill="FFFFFF"/>
            <w:noWrap/>
            <w:vAlign w:val="center"/>
            <w:hideMark/>
          </w:tcPr>
          <w:p w:rsidR="007441B2" w:rsidRPr="004D4EF3" w:rsidRDefault="007441B2" w:rsidP="00CA43B7">
            <w:pPr>
              <w:widowControl w:val="0"/>
              <w:spacing w:after="0" w:line="240" w:lineRule="auto"/>
              <w:ind w:firstLine="0"/>
              <w:jc w:val="center"/>
              <w:rPr>
                <w:rFonts w:ascii="Times New Roman" w:eastAsia="Times New Roman" w:hAnsi="Times New Roman"/>
                <w:sz w:val="18"/>
                <w:szCs w:val="18"/>
                <w:lang w:val="sq-AL"/>
              </w:rPr>
            </w:pPr>
            <w:r w:rsidRPr="004D4EF3">
              <w:rPr>
                <w:rFonts w:ascii="Times New Roman" w:eastAsia="Times New Roman" w:hAnsi="Times New Roman"/>
                <w:sz w:val="18"/>
                <w:szCs w:val="18"/>
                <w:lang w:val="sq-AL"/>
              </w:rPr>
              <w:t>10/2</w:t>
            </w:r>
          </w:p>
        </w:tc>
        <w:tc>
          <w:tcPr>
            <w:tcW w:w="3901" w:type="dxa"/>
            <w:tcBorders>
              <w:top w:val="nil"/>
              <w:left w:val="nil"/>
              <w:bottom w:val="single" w:sz="4" w:space="0" w:color="auto"/>
              <w:right w:val="nil"/>
            </w:tcBorders>
            <w:shd w:val="clear" w:color="auto" w:fill="auto"/>
            <w:noWrap/>
            <w:vAlign w:val="center"/>
            <w:hideMark/>
          </w:tcPr>
          <w:p w:rsidR="007441B2" w:rsidRPr="004D4EF3" w:rsidRDefault="007441B2" w:rsidP="00CA43B7">
            <w:pPr>
              <w:widowControl w:val="0"/>
              <w:spacing w:after="0" w:line="240" w:lineRule="auto"/>
              <w:ind w:firstLine="0"/>
              <w:jc w:val="center"/>
              <w:rPr>
                <w:rFonts w:ascii="Times New Roman" w:eastAsia="Times New Roman" w:hAnsi="Times New Roman"/>
                <w:sz w:val="18"/>
                <w:szCs w:val="18"/>
                <w:lang w:val="sq-AL"/>
              </w:rPr>
            </w:pPr>
            <w:r w:rsidRPr="004D4EF3">
              <w:rPr>
                <w:rFonts w:ascii="Times New Roman" w:eastAsia="Times New Roman" w:hAnsi="Times New Roman"/>
                <w:sz w:val="18"/>
                <w:szCs w:val="18"/>
                <w:lang w:val="sq-AL"/>
              </w:rPr>
              <w:t xml:space="preserve">139,500 </w:t>
            </w:r>
          </w:p>
        </w:tc>
        <w:tc>
          <w:tcPr>
            <w:tcW w:w="276" w:type="dxa"/>
            <w:tcBorders>
              <w:top w:val="nil"/>
              <w:left w:val="nil"/>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jc w:val="center"/>
              <w:rPr>
                <w:rFonts w:ascii="Times New Roman" w:eastAsia="Times New Roman" w:hAnsi="Times New Roman"/>
                <w:sz w:val="18"/>
                <w:szCs w:val="18"/>
                <w:lang w:val="sq-AL"/>
              </w:rPr>
            </w:pPr>
            <w:r w:rsidRPr="004D4EF3">
              <w:rPr>
                <w:rFonts w:ascii="Times New Roman" w:eastAsia="Times New Roman" w:hAnsi="Times New Roman"/>
                <w:sz w:val="18"/>
                <w:szCs w:val="18"/>
                <w:lang w:val="sq-AL"/>
              </w:rPr>
              <w:t> </w:t>
            </w:r>
          </w:p>
        </w:tc>
      </w:tr>
      <w:tr w:rsidR="007441B2" w:rsidRPr="004D4EF3" w:rsidTr="00080FE5">
        <w:trPr>
          <w:trHeight w:val="77"/>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jc w:val="center"/>
              <w:rPr>
                <w:rFonts w:ascii="Times New Roman" w:eastAsia="Times New Roman" w:hAnsi="Times New Roman"/>
                <w:sz w:val="18"/>
                <w:szCs w:val="18"/>
                <w:lang w:val="sq-AL"/>
              </w:rPr>
            </w:pPr>
            <w:r w:rsidRPr="004D4EF3">
              <w:rPr>
                <w:rFonts w:ascii="Times New Roman" w:eastAsia="Times New Roman" w:hAnsi="Times New Roman"/>
                <w:sz w:val="18"/>
                <w:szCs w:val="18"/>
                <w:lang w:val="sq-AL"/>
              </w:rPr>
              <w:t>29</w:t>
            </w:r>
          </w:p>
        </w:tc>
        <w:tc>
          <w:tcPr>
            <w:tcW w:w="1083" w:type="dxa"/>
            <w:tcBorders>
              <w:top w:val="nil"/>
              <w:left w:val="nil"/>
              <w:bottom w:val="single" w:sz="4" w:space="0" w:color="auto"/>
              <w:right w:val="single" w:sz="4" w:space="0" w:color="auto"/>
            </w:tcBorders>
            <w:shd w:val="clear" w:color="000000" w:fill="FFFFFF"/>
            <w:noWrap/>
            <w:vAlign w:val="center"/>
            <w:hideMark/>
          </w:tcPr>
          <w:p w:rsidR="007441B2" w:rsidRPr="004D4EF3" w:rsidRDefault="007441B2" w:rsidP="00CA43B7">
            <w:pPr>
              <w:widowControl w:val="0"/>
              <w:spacing w:after="0" w:line="240" w:lineRule="auto"/>
              <w:ind w:firstLine="0"/>
              <w:jc w:val="center"/>
              <w:rPr>
                <w:rFonts w:ascii="Times New Roman" w:eastAsia="Times New Roman" w:hAnsi="Times New Roman"/>
                <w:sz w:val="18"/>
                <w:szCs w:val="18"/>
                <w:lang w:val="sq-AL"/>
              </w:rPr>
            </w:pPr>
            <w:r w:rsidRPr="004D4EF3">
              <w:rPr>
                <w:rFonts w:ascii="Times New Roman" w:eastAsia="Times New Roman" w:hAnsi="Times New Roman"/>
                <w:sz w:val="18"/>
                <w:szCs w:val="18"/>
                <w:lang w:val="sq-AL"/>
              </w:rPr>
              <w:t>10/3</w:t>
            </w:r>
          </w:p>
        </w:tc>
        <w:tc>
          <w:tcPr>
            <w:tcW w:w="3901" w:type="dxa"/>
            <w:tcBorders>
              <w:top w:val="nil"/>
              <w:left w:val="nil"/>
              <w:bottom w:val="single" w:sz="4" w:space="0" w:color="auto"/>
              <w:right w:val="nil"/>
            </w:tcBorders>
            <w:shd w:val="clear" w:color="auto" w:fill="auto"/>
            <w:noWrap/>
            <w:vAlign w:val="center"/>
            <w:hideMark/>
          </w:tcPr>
          <w:p w:rsidR="007441B2" w:rsidRPr="004D4EF3" w:rsidRDefault="007441B2" w:rsidP="00CA43B7">
            <w:pPr>
              <w:widowControl w:val="0"/>
              <w:spacing w:after="0" w:line="240" w:lineRule="auto"/>
              <w:ind w:firstLine="0"/>
              <w:jc w:val="center"/>
              <w:rPr>
                <w:rFonts w:ascii="Times New Roman" w:eastAsia="Times New Roman" w:hAnsi="Times New Roman"/>
                <w:sz w:val="18"/>
                <w:szCs w:val="18"/>
                <w:lang w:val="sq-AL"/>
              </w:rPr>
            </w:pPr>
            <w:r w:rsidRPr="004D4EF3">
              <w:rPr>
                <w:rFonts w:ascii="Times New Roman" w:eastAsia="Times New Roman" w:hAnsi="Times New Roman"/>
                <w:sz w:val="18"/>
                <w:szCs w:val="18"/>
                <w:lang w:val="sq-AL"/>
              </w:rPr>
              <w:t xml:space="preserve">102,000 </w:t>
            </w:r>
          </w:p>
        </w:tc>
        <w:tc>
          <w:tcPr>
            <w:tcW w:w="276" w:type="dxa"/>
            <w:tcBorders>
              <w:top w:val="nil"/>
              <w:left w:val="nil"/>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jc w:val="center"/>
              <w:rPr>
                <w:rFonts w:ascii="Times New Roman" w:eastAsia="Times New Roman" w:hAnsi="Times New Roman"/>
                <w:sz w:val="18"/>
                <w:szCs w:val="18"/>
                <w:lang w:val="sq-AL"/>
              </w:rPr>
            </w:pPr>
            <w:r w:rsidRPr="004D4EF3">
              <w:rPr>
                <w:rFonts w:ascii="Times New Roman" w:eastAsia="Times New Roman" w:hAnsi="Times New Roman"/>
                <w:sz w:val="18"/>
                <w:szCs w:val="18"/>
                <w:lang w:val="sq-AL"/>
              </w:rPr>
              <w:t> </w:t>
            </w:r>
          </w:p>
        </w:tc>
      </w:tr>
      <w:tr w:rsidR="007441B2" w:rsidRPr="004D4EF3" w:rsidTr="00080FE5">
        <w:trPr>
          <w:trHeight w:val="77"/>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jc w:val="center"/>
              <w:rPr>
                <w:rFonts w:ascii="Times New Roman" w:eastAsia="Times New Roman" w:hAnsi="Times New Roman"/>
                <w:sz w:val="18"/>
                <w:szCs w:val="18"/>
                <w:lang w:val="sq-AL"/>
              </w:rPr>
            </w:pPr>
            <w:r w:rsidRPr="004D4EF3">
              <w:rPr>
                <w:rFonts w:ascii="Times New Roman" w:eastAsia="Times New Roman" w:hAnsi="Times New Roman"/>
                <w:sz w:val="18"/>
                <w:szCs w:val="18"/>
                <w:lang w:val="sq-AL"/>
              </w:rPr>
              <w:t>30</w:t>
            </w:r>
          </w:p>
        </w:tc>
        <w:tc>
          <w:tcPr>
            <w:tcW w:w="1083" w:type="dxa"/>
            <w:tcBorders>
              <w:top w:val="nil"/>
              <w:left w:val="nil"/>
              <w:bottom w:val="single" w:sz="4" w:space="0" w:color="auto"/>
              <w:right w:val="single" w:sz="4" w:space="0" w:color="auto"/>
            </w:tcBorders>
            <w:shd w:val="clear" w:color="000000" w:fill="FFFFFF"/>
            <w:noWrap/>
            <w:vAlign w:val="center"/>
            <w:hideMark/>
          </w:tcPr>
          <w:p w:rsidR="007441B2" w:rsidRPr="004D4EF3" w:rsidRDefault="007441B2" w:rsidP="00CA43B7">
            <w:pPr>
              <w:widowControl w:val="0"/>
              <w:spacing w:after="0" w:line="240" w:lineRule="auto"/>
              <w:ind w:firstLine="0"/>
              <w:jc w:val="center"/>
              <w:rPr>
                <w:rFonts w:ascii="Times New Roman" w:eastAsia="Times New Roman" w:hAnsi="Times New Roman"/>
                <w:sz w:val="18"/>
                <w:szCs w:val="18"/>
                <w:lang w:val="sq-AL"/>
              </w:rPr>
            </w:pPr>
            <w:r w:rsidRPr="004D4EF3">
              <w:rPr>
                <w:rFonts w:ascii="Times New Roman" w:eastAsia="Times New Roman" w:hAnsi="Times New Roman"/>
                <w:sz w:val="18"/>
                <w:szCs w:val="18"/>
                <w:lang w:val="sq-AL"/>
              </w:rPr>
              <w:t>11/1</w:t>
            </w:r>
          </w:p>
        </w:tc>
        <w:tc>
          <w:tcPr>
            <w:tcW w:w="3901" w:type="dxa"/>
            <w:tcBorders>
              <w:top w:val="nil"/>
              <w:left w:val="nil"/>
              <w:bottom w:val="single" w:sz="4" w:space="0" w:color="auto"/>
              <w:right w:val="nil"/>
            </w:tcBorders>
            <w:shd w:val="clear" w:color="auto" w:fill="auto"/>
            <w:noWrap/>
            <w:vAlign w:val="center"/>
            <w:hideMark/>
          </w:tcPr>
          <w:p w:rsidR="007441B2" w:rsidRPr="004D4EF3" w:rsidRDefault="007441B2" w:rsidP="00CA43B7">
            <w:pPr>
              <w:widowControl w:val="0"/>
              <w:spacing w:after="0" w:line="240" w:lineRule="auto"/>
              <w:ind w:firstLine="0"/>
              <w:jc w:val="center"/>
              <w:rPr>
                <w:rFonts w:ascii="Times New Roman" w:eastAsia="Times New Roman" w:hAnsi="Times New Roman"/>
                <w:sz w:val="18"/>
                <w:szCs w:val="18"/>
                <w:lang w:val="sq-AL"/>
              </w:rPr>
            </w:pPr>
            <w:r w:rsidRPr="004D4EF3">
              <w:rPr>
                <w:rFonts w:ascii="Times New Roman" w:eastAsia="Times New Roman" w:hAnsi="Times New Roman"/>
                <w:sz w:val="18"/>
                <w:szCs w:val="18"/>
                <w:lang w:val="sq-AL"/>
              </w:rPr>
              <w:t xml:space="preserve">87,000 </w:t>
            </w:r>
          </w:p>
        </w:tc>
        <w:tc>
          <w:tcPr>
            <w:tcW w:w="276" w:type="dxa"/>
            <w:tcBorders>
              <w:top w:val="nil"/>
              <w:left w:val="nil"/>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jc w:val="center"/>
              <w:rPr>
                <w:rFonts w:ascii="Times New Roman" w:eastAsia="Times New Roman" w:hAnsi="Times New Roman"/>
                <w:sz w:val="18"/>
                <w:szCs w:val="18"/>
                <w:lang w:val="sq-AL"/>
              </w:rPr>
            </w:pPr>
            <w:r w:rsidRPr="004D4EF3">
              <w:rPr>
                <w:rFonts w:ascii="Times New Roman" w:eastAsia="Times New Roman" w:hAnsi="Times New Roman"/>
                <w:sz w:val="18"/>
                <w:szCs w:val="18"/>
                <w:lang w:val="sq-AL"/>
              </w:rPr>
              <w:t> </w:t>
            </w:r>
          </w:p>
        </w:tc>
      </w:tr>
      <w:tr w:rsidR="007441B2" w:rsidRPr="004D4EF3" w:rsidTr="00080FE5">
        <w:trPr>
          <w:trHeight w:val="77"/>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jc w:val="center"/>
              <w:rPr>
                <w:rFonts w:ascii="Times New Roman" w:eastAsia="Times New Roman" w:hAnsi="Times New Roman"/>
                <w:sz w:val="18"/>
                <w:szCs w:val="18"/>
                <w:lang w:val="sq-AL"/>
              </w:rPr>
            </w:pPr>
            <w:r w:rsidRPr="004D4EF3">
              <w:rPr>
                <w:rFonts w:ascii="Times New Roman" w:eastAsia="Times New Roman" w:hAnsi="Times New Roman"/>
                <w:sz w:val="18"/>
                <w:szCs w:val="18"/>
                <w:lang w:val="sq-AL"/>
              </w:rPr>
              <w:t>31</w:t>
            </w:r>
          </w:p>
        </w:tc>
        <w:tc>
          <w:tcPr>
            <w:tcW w:w="1083" w:type="dxa"/>
            <w:tcBorders>
              <w:top w:val="nil"/>
              <w:left w:val="nil"/>
              <w:bottom w:val="single" w:sz="4" w:space="0" w:color="auto"/>
              <w:right w:val="single" w:sz="4" w:space="0" w:color="auto"/>
            </w:tcBorders>
            <w:shd w:val="clear" w:color="000000" w:fill="FFFFFF"/>
            <w:noWrap/>
            <w:vAlign w:val="center"/>
            <w:hideMark/>
          </w:tcPr>
          <w:p w:rsidR="007441B2" w:rsidRPr="004D4EF3" w:rsidRDefault="007441B2" w:rsidP="00CA43B7">
            <w:pPr>
              <w:widowControl w:val="0"/>
              <w:spacing w:after="0" w:line="240" w:lineRule="auto"/>
              <w:ind w:firstLine="0"/>
              <w:jc w:val="center"/>
              <w:rPr>
                <w:rFonts w:ascii="Times New Roman" w:eastAsia="Times New Roman" w:hAnsi="Times New Roman"/>
                <w:sz w:val="18"/>
                <w:szCs w:val="18"/>
                <w:lang w:val="sq-AL"/>
              </w:rPr>
            </w:pPr>
            <w:r w:rsidRPr="004D4EF3">
              <w:rPr>
                <w:rFonts w:ascii="Times New Roman" w:eastAsia="Times New Roman" w:hAnsi="Times New Roman"/>
                <w:sz w:val="18"/>
                <w:szCs w:val="18"/>
                <w:lang w:val="sq-AL"/>
              </w:rPr>
              <w:t>11/2</w:t>
            </w:r>
          </w:p>
        </w:tc>
        <w:tc>
          <w:tcPr>
            <w:tcW w:w="3901" w:type="dxa"/>
            <w:tcBorders>
              <w:top w:val="nil"/>
              <w:left w:val="nil"/>
              <w:bottom w:val="single" w:sz="4" w:space="0" w:color="auto"/>
              <w:right w:val="nil"/>
            </w:tcBorders>
            <w:shd w:val="clear" w:color="auto" w:fill="auto"/>
            <w:noWrap/>
            <w:vAlign w:val="center"/>
            <w:hideMark/>
          </w:tcPr>
          <w:p w:rsidR="007441B2" w:rsidRPr="004D4EF3" w:rsidRDefault="007441B2" w:rsidP="00CA43B7">
            <w:pPr>
              <w:widowControl w:val="0"/>
              <w:spacing w:after="0" w:line="240" w:lineRule="auto"/>
              <w:ind w:firstLine="0"/>
              <w:jc w:val="center"/>
              <w:rPr>
                <w:rFonts w:ascii="Times New Roman" w:eastAsia="Times New Roman" w:hAnsi="Times New Roman"/>
                <w:sz w:val="18"/>
                <w:szCs w:val="18"/>
                <w:lang w:val="sq-AL"/>
              </w:rPr>
            </w:pPr>
            <w:r w:rsidRPr="004D4EF3">
              <w:rPr>
                <w:rFonts w:ascii="Times New Roman" w:eastAsia="Times New Roman" w:hAnsi="Times New Roman"/>
                <w:sz w:val="18"/>
                <w:szCs w:val="18"/>
                <w:lang w:val="sq-AL"/>
              </w:rPr>
              <w:t xml:space="preserve">75,000 </w:t>
            </w:r>
          </w:p>
        </w:tc>
        <w:tc>
          <w:tcPr>
            <w:tcW w:w="276" w:type="dxa"/>
            <w:tcBorders>
              <w:top w:val="nil"/>
              <w:left w:val="nil"/>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jc w:val="center"/>
              <w:rPr>
                <w:rFonts w:ascii="Times New Roman" w:eastAsia="Times New Roman" w:hAnsi="Times New Roman"/>
                <w:sz w:val="18"/>
                <w:szCs w:val="18"/>
                <w:lang w:val="sq-AL"/>
              </w:rPr>
            </w:pPr>
            <w:r w:rsidRPr="004D4EF3">
              <w:rPr>
                <w:rFonts w:ascii="Times New Roman" w:eastAsia="Times New Roman" w:hAnsi="Times New Roman"/>
                <w:sz w:val="18"/>
                <w:szCs w:val="18"/>
                <w:lang w:val="sq-AL"/>
              </w:rPr>
              <w:t> </w:t>
            </w:r>
          </w:p>
        </w:tc>
      </w:tr>
      <w:tr w:rsidR="007441B2" w:rsidRPr="004D4EF3" w:rsidTr="00080FE5">
        <w:trPr>
          <w:trHeight w:val="77"/>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jc w:val="center"/>
              <w:rPr>
                <w:rFonts w:ascii="Times New Roman" w:eastAsia="Times New Roman" w:hAnsi="Times New Roman"/>
                <w:sz w:val="18"/>
                <w:szCs w:val="18"/>
                <w:lang w:val="sq-AL"/>
              </w:rPr>
            </w:pPr>
            <w:r w:rsidRPr="004D4EF3">
              <w:rPr>
                <w:rFonts w:ascii="Times New Roman" w:eastAsia="Times New Roman" w:hAnsi="Times New Roman"/>
                <w:sz w:val="18"/>
                <w:szCs w:val="18"/>
                <w:lang w:val="sq-AL"/>
              </w:rPr>
              <w:t>32</w:t>
            </w:r>
          </w:p>
        </w:tc>
        <w:tc>
          <w:tcPr>
            <w:tcW w:w="1083" w:type="dxa"/>
            <w:tcBorders>
              <w:top w:val="nil"/>
              <w:left w:val="nil"/>
              <w:bottom w:val="single" w:sz="4" w:space="0" w:color="auto"/>
              <w:right w:val="single" w:sz="4" w:space="0" w:color="auto"/>
            </w:tcBorders>
            <w:shd w:val="clear" w:color="000000" w:fill="FFFFFF"/>
            <w:noWrap/>
            <w:vAlign w:val="center"/>
            <w:hideMark/>
          </w:tcPr>
          <w:p w:rsidR="007441B2" w:rsidRPr="004D4EF3" w:rsidRDefault="007441B2" w:rsidP="00CA43B7">
            <w:pPr>
              <w:widowControl w:val="0"/>
              <w:spacing w:after="0" w:line="240" w:lineRule="auto"/>
              <w:ind w:firstLine="0"/>
              <w:jc w:val="center"/>
              <w:rPr>
                <w:rFonts w:ascii="Times New Roman" w:eastAsia="Times New Roman" w:hAnsi="Times New Roman"/>
                <w:sz w:val="18"/>
                <w:szCs w:val="18"/>
                <w:lang w:val="sq-AL"/>
              </w:rPr>
            </w:pPr>
            <w:r w:rsidRPr="004D4EF3">
              <w:rPr>
                <w:rFonts w:ascii="Times New Roman" w:eastAsia="Times New Roman" w:hAnsi="Times New Roman"/>
                <w:sz w:val="18"/>
                <w:szCs w:val="18"/>
                <w:lang w:val="sq-AL"/>
              </w:rPr>
              <w:t>11/3</w:t>
            </w:r>
          </w:p>
        </w:tc>
        <w:tc>
          <w:tcPr>
            <w:tcW w:w="3901" w:type="dxa"/>
            <w:tcBorders>
              <w:top w:val="nil"/>
              <w:left w:val="nil"/>
              <w:bottom w:val="single" w:sz="4" w:space="0" w:color="auto"/>
              <w:right w:val="nil"/>
            </w:tcBorders>
            <w:shd w:val="clear" w:color="auto" w:fill="auto"/>
            <w:noWrap/>
            <w:vAlign w:val="center"/>
            <w:hideMark/>
          </w:tcPr>
          <w:p w:rsidR="007441B2" w:rsidRPr="004D4EF3" w:rsidRDefault="007441B2" w:rsidP="00CA43B7">
            <w:pPr>
              <w:widowControl w:val="0"/>
              <w:spacing w:after="0" w:line="240" w:lineRule="auto"/>
              <w:ind w:firstLine="0"/>
              <w:jc w:val="center"/>
              <w:rPr>
                <w:rFonts w:ascii="Times New Roman" w:eastAsia="Times New Roman" w:hAnsi="Times New Roman"/>
                <w:sz w:val="18"/>
                <w:szCs w:val="18"/>
                <w:lang w:val="sq-AL"/>
              </w:rPr>
            </w:pPr>
            <w:r w:rsidRPr="004D4EF3">
              <w:rPr>
                <w:rFonts w:ascii="Times New Roman" w:eastAsia="Times New Roman" w:hAnsi="Times New Roman"/>
                <w:sz w:val="18"/>
                <w:szCs w:val="18"/>
                <w:lang w:val="sq-AL"/>
              </w:rPr>
              <w:t xml:space="preserve">70,000 </w:t>
            </w:r>
          </w:p>
        </w:tc>
        <w:tc>
          <w:tcPr>
            <w:tcW w:w="276" w:type="dxa"/>
            <w:tcBorders>
              <w:top w:val="nil"/>
              <w:left w:val="nil"/>
              <w:bottom w:val="single" w:sz="4" w:space="0" w:color="auto"/>
              <w:right w:val="single" w:sz="4" w:space="0" w:color="auto"/>
            </w:tcBorders>
            <w:shd w:val="clear" w:color="auto" w:fill="auto"/>
            <w:noWrap/>
            <w:vAlign w:val="bottom"/>
            <w:hideMark/>
          </w:tcPr>
          <w:p w:rsidR="007441B2" w:rsidRPr="004D4EF3" w:rsidRDefault="007441B2" w:rsidP="00CA43B7">
            <w:pPr>
              <w:widowControl w:val="0"/>
              <w:spacing w:after="0" w:line="240" w:lineRule="auto"/>
              <w:ind w:firstLine="0"/>
              <w:jc w:val="center"/>
              <w:rPr>
                <w:rFonts w:ascii="Times New Roman" w:eastAsia="Times New Roman" w:hAnsi="Times New Roman"/>
                <w:sz w:val="18"/>
                <w:szCs w:val="18"/>
                <w:lang w:val="sq-AL"/>
              </w:rPr>
            </w:pPr>
            <w:r w:rsidRPr="004D4EF3">
              <w:rPr>
                <w:rFonts w:ascii="Times New Roman" w:eastAsia="Times New Roman" w:hAnsi="Times New Roman"/>
                <w:sz w:val="18"/>
                <w:szCs w:val="18"/>
                <w:lang w:val="sq-AL"/>
              </w:rPr>
              <w:t> </w:t>
            </w:r>
          </w:p>
        </w:tc>
      </w:tr>
    </w:tbl>
    <w:p w:rsidR="00684528" w:rsidRPr="00783D21" w:rsidRDefault="00684528" w:rsidP="00CA43B7">
      <w:pPr>
        <w:widowControl w:val="0"/>
        <w:spacing w:line="240" w:lineRule="auto"/>
        <w:ind w:firstLine="0"/>
        <w:rPr>
          <w:rFonts w:ascii="Garamond" w:hAnsi="Garamond"/>
          <w:sz w:val="24"/>
          <w:szCs w:val="24"/>
          <w:lang w:val="sq-AL"/>
        </w:rPr>
      </w:pPr>
    </w:p>
    <w:p w:rsidR="00AB3AC6" w:rsidRPr="00783D21" w:rsidRDefault="00AB3AC6" w:rsidP="00CA43B7">
      <w:pPr>
        <w:widowControl w:val="0"/>
        <w:spacing w:after="0" w:line="240" w:lineRule="auto"/>
        <w:ind w:firstLine="0"/>
        <w:rPr>
          <w:rFonts w:ascii="Garamond" w:eastAsia="Times New Roman" w:hAnsi="Garamond"/>
          <w:spacing w:val="-4"/>
          <w:sz w:val="24"/>
          <w:szCs w:val="24"/>
          <w:lang w:val="sq-AL" w:eastAsia="en-GB"/>
        </w:rPr>
      </w:pPr>
    </w:p>
    <w:p w:rsidR="00AB3AC6" w:rsidRPr="00783D21" w:rsidRDefault="00AB3AC6" w:rsidP="00CA43B7">
      <w:pPr>
        <w:widowControl w:val="0"/>
        <w:spacing w:after="0" w:line="240" w:lineRule="auto"/>
        <w:ind w:firstLine="0"/>
        <w:rPr>
          <w:rFonts w:ascii="Garamond" w:eastAsia="Times New Roman" w:hAnsi="Garamond"/>
          <w:spacing w:val="-4"/>
          <w:sz w:val="24"/>
          <w:szCs w:val="24"/>
          <w:lang w:val="sq-AL" w:eastAsia="en-GB"/>
        </w:rPr>
      </w:pPr>
    </w:p>
    <w:p w:rsidR="005A1145" w:rsidRDefault="005A1145" w:rsidP="00CA43B7">
      <w:pPr>
        <w:widowControl w:val="0"/>
        <w:spacing w:after="0" w:line="240" w:lineRule="auto"/>
        <w:ind w:firstLine="0"/>
        <w:rPr>
          <w:rFonts w:ascii="Garamond" w:eastAsia="Times New Roman" w:hAnsi="Garamond"/>
          <w:spacing w:val="-4"/>
          <w:sz w:val="24"/>
          <w:szCs w:val="24"/>
          <w:lang w:val="sq-AL" w:eastAsia="en-GB"/>
        </w:rPr>
        <w:sectPr w:rsidR="005A1145" w:rsidSect="00415C31">
          <w:footnotePr>
            <w:numFmt w:val="chicago"/>
          </w:footnotePr>
          <w:type w:val="continuous"/>
          <w:pgSz w:w="11907" w:h="16840" w:code="9"/>
          <w:pgMar w:top="720" w:right="1134" w:bottom="720" w:left="1134" w:header="851" w:footer="851" w:gutter="0"/>
          <w:cols w:space="454"/>
          <w:docGrid w:linePitch="360"/>
        </w:sectPr>
      </w:pPr>
    </w:p>
    <w:p w:rsidR="00AB3AC6" w:rsidRPr="00783D21" w:rsidRDefault="00AB3AC6" w:rsidP="00CA43B7">
      <w:pPr>
        <w:widowControl w:val="0"/>
        <w:spacing w:after="0" w:line="240" w:lineRule="auto"/>
        <w:ind w:firstLine="0"/>
        <w:rPr>
          <w:rFonts w:ascii="Garamond" w:eastAsia="Times New Roman" w:hAnsi="Garamond"/>
          <w:spacing w:val="-4"/>
          <w:sz w:val="24"/>
          <w:szCs w:val="24"/>
          <w:lang w:val="sq-AL" w:eastAsia="en-GB"/>
        </w:rPr>
      </w:pPr>
    </w:p>
    <w:p w:rsidR="00AB3AC6" w:rsidRPr="00783D21" w:rsidRDefault="00AB3AC6" w:rsidP="00CA43B7">
      <w:pPr>
        <w:widowControl w:val="0"/>
        <w:spacing w:after="0" w:line="240" w:lineRule="auto"/>
        <w:ind w:firstLine="0"/>
        <w:rPr>
          <w:rFonts w:ascii="Garamond" w:eastAsia="Times New Roman" w:hAnsi="Garamond"/>
          <w:spacing w:val="-4"/>
          <w:sz w:val="24"/>
          <w:szCs w:val="24"/>
          <w:lang w:val="sq-AL" w:eastAsia="en-GB"/>
        </w:rPr>
      </w:pPr>
    </w:p>
    <w:p w:rsidR="00AB3AC6" w:rsidRPr="00783D21" w:rsidRDefault="00AB3AC6" w:rsidP="00CA43B7">
      <w:pPr>
        <w:widowControl w:val="0"/>
        <w:spacing w:after="0" w:line="240" w:lineRule="auto"/>
        <w:ind w:firstLine="0"/>
        <w:rPr>
          <w:rFonts w:ascii="Garamond" w:eastAsia="Times New Roman" w:hAnsi="Garamond"/>
          <w:spacing w:val="-4"/>
          <w:sz w:val="24"/>
          <w:szCs w:val="24"/>
          <w:lang w:val="sq-AL" w:eastAsia="en-GB"/>
        </w:rPr>
      </w:pPr>
    </w:p>
    <w:p w:rsidR="00AB3AC6" w:rsidRPr="00783D21" w:rsidRDefault="00AB3AC6" w:rsidP="00CA43B7">
      <w:pPr>
        <w:widowControl w:val="0"/>
        <w:spacing w:after="0" w:line="240" w:lineRule="auto"/>
        <w:ind w:firstLine="0"/>
        <w:rPr>
          <w:rFonts w:ascii="Garamond" w:eastAsia="Times New Roman" w:hAnsi="Garamond"/>
          <w:spacing w:val="-4"/>
          <w:sz w:val="24"/>
          <w:szCs w:val="24"/>
          <w:lang w:val="sq-AL" w:eastAsia="en-GB"/>
        </w:rPr>
      </w:pPr>
    </w:p>
    <w:p w:rsidR="00AB3AC6" w:rsidRPr="00783D21" w:rsidRDefault="00AB3AC6" w:rsidP="00CA43B7">
      <w:pPr>
        <w:widowControl w:val="0"/>
        <w:spacing w:after="0" w:line="240" w:lineRule="auto"/>
        <w:ind w:firstLine="0"/>
        <w:rPr>
          <w:rFonts w:ascii="Garamond" w:eastAsia="Times New Roman" w:hAnsi="Garamond"/>
          <w:spacing w:val="-4"/>
          <w:sz w:val="24"/>
          <w:szCs w:val="24"/>
          <w:lang w:val="sq-AL" w:eastAsia="en-GB"/>
        </w:rPr>
      </w:pPr>
    </w:p>
    <w:p w:rsidR="00AB3AC6" w:rsidRPr="00783D21" w:rsidRDefault="00AB3AC6" w:rsidP="00CA43B7">
      <w:pPr>
        <w:widowControl w:val="0"/>
        <w:spacing w:after="0" w:line="240" w:lineRule="auto"/>
        <w:ind w:firstLine="0"/>
        <w:rPr>
          <w:rFonts w:ascii="Garamond" w:eastAsia="Times New Roman" w:hAnsi="Garamond"/>
          <w:spacing w:val="-4"/>
          <w:sz w:val="24"/>
          <w:szCs w:val="24"/>
          <w:lang w:val="sq-AL" w:eastAsia="en-GB"/>
        </w:rPr>
      </w:pPr>
    </w:p>
    <w:p w:rsidR="00AB3AC6" w:rsidRPr="00783D21" w:rsidRDefault="00AB3AC6" w:rsidP="00CA43B7">
      <w:pPr>
        <w:widowControl w:val="0"/>
        <w:spacing w:after="0" w:line="240" w:lineRule="auto"/>
        <w:ind w:firstLine="0"/>
        <w:rPr>
          <w:rFonts w:ascii="Garamond" w:eastAsia="Times New Roman" w:hAnsi="Garamond"/>
          <w:spacing w:val="-4"/>
          <w:sz w:val="24"/>
          <w:szCs w:val="24"/>
          <w:lang w:val="sq-AL" w:eastAsia="en-GB"/>
        </w:rPr>
      </w:pPr>
    </w:p>
    <w:p w:rsidR="00AB3AC6" w:rsidRPr="00783D21" w:rsidRDefault="00AB3AC6" w:rsidP="00CA43B7">
      <w:pPr>
        <w:widowControl w:val="0"/>
        <w:spacing w:after="0" w:line="240" w:lineRule="auto"/>
        <w:ind w:firstLine="0"/>
        <w:rPr>
          <w:rFonts w:ascii="Garamond" w:eastAsia="Times New Roman" w:hAnsi="Garamond"/>
          <w:spacing w:val="-4"/>
          <w:sz w:val="24"/>
          <w:szCs w:val="24"/>
          <w:lang w:val="sq-AL" w:eastAsia="en-GB"/>
        </w:rPr>
      </w:pPr>
    </w:p>
    <w:p w:rsidR="00AB3AC6" w:rsidRPr="00783D21" w:rsidRDefault="00AB3AC6" w:rsidP="00CA43B7">
      <w:pPr>
        <w:widowControl w:val="0"/>
        <w:spacing w:after="0" w:line="240" w:lineRule="auto"/>
        <w:ind w:firstLine="0"/>
        <w:rPr>
          <w:rFonts w:ascii="Garamond" w:eastAsia="Times New Roman" w:hAnsi="Garamond"/>
          <w:spacing w:val="-4"/>
          <w:sz w:val="24"/>
          <w:szCs w:val="24"/>
          <w:lang w:val="sq-AL" w:eastAsia="en-GB"/>
        </w:rPr>
      </w:pPr>
    </w:p>
    <w:p w:rsidR="00AB3AC6" w:rsidRPr="00783D21" w:rsidRDefault="00AB3AC6" w:rsidP="00CA43B7">
      <w:pPr>
        <w:widowControl w:val="0"/>
        <w:spacing w:after="0" w:line="240" w:lineRule="auto"/>
        <w:ind w:firstLine="0"/>
        <w:rPr>
          <w:rFonts w:ascii="Garamond" w:eastAsia="Times New Roman" w:hAnsi="Garamond"/>
          <w:spacing w:val="-4"/>
          <w:sz w:val="24"/>
          <w:szCs w:val="24"/>
          <w:lang w:val="sq-AL" w:eastAsia="en-GB"/>
        </w:rPr>
      </w:pPr>
    </w:p>
    <w:p w:rsidR="00AB3AC6" w:rsidRPr="00783D21" w:rsidRDefault="00AB3AC6" w:rsidP="00CA43B7">
      <w:pPr>
        <w:widowControl w:val="0"/>
        <w:spacing w:after="0" w:line="240" w:lineRule="auto"/>
        <w:ind w:firstLine="0"/>
        <w:rPr>
          <w:rFonts w:ascii="Garamond" w:eastAsia="Times New Roman" w:hAnsi="Garamond"/>
          <w:spacing w:val="-4"/>
          <w:sz w:val="24"/>
          <w:szCs w:val="24"/>
          <w:lang w:val="sq-AL" w:eastAsia="en-GB"/>
        </w:rPr>
      </w:pPr>
    </w:p>
    <w:p w:rsidR="00AB3AC6" w:rsidRPr="00783D21" w:rsidRDefault="00AB3AC6" w:rsidP="00CA43B7">
      <w:pPr>
        <w:widowControl w:val="0"/>
        <w:spacing w:after="0" w:line="240" w:lineRule="auto"/>
        <w:ind w:firstLine="0"/>
        <w:rPr>
          <w:rFonts w:ascii="Garamond" w:eastAsia="Times New Roman" w:hAnsi="Garamond"/>
          <w:spacing w:val="-4"/>
          <w:sz w:val="24"/>
          <w:szCs w:val="24"/>
          <w:lang w:val="sq-AL" w:eastAsia="en-GB"/>
        </w:rPr>
      </w:pPr>
    </w:p>
    <w:p w:rsidR="00AB3AC6" w:rsidRPr="00783D21" w:rsidRDefault="00AB3AC6" w:rsidP="00CA43B7">
      <w:pPr>
        <w:widowControl w:val="0"/>
        <w:spacing w:after="0" w:line="240" w:lineRule="auto"/>
        <w:ind w:firstLine="0"/>
        <w:rPr>
          <w:rFonts w:ascii="Garamond" w:eastAsia="Times New Roman" w:hAnsi="Garamond"/>
          <w:spacing w:val="-4"/>
          <w:sz w:val="24"/>
          <w:szCs w:val="24"/>
          <w:lang w:val="sq-AL" w:eastAsia="en-GB"/>
        </w:rPr>
      </w:pPr>
    </w:p>
    <w:p w:rsidR="00AB3AC6" w:rsidRPr="00783D21" w:rsidRDefault="00AB3AC6" w:rsidP="00CA43B7">
      <w:pPr>
        <w:widowControl w:val="0"/>
        <w:spacing w:after="0" w:line="240" w:lineRule="auto"/>
        <w:ind w:firstLine="0"/>
        <w:rPr>
          <w:rFonts w:ascii="Garamond" w:eastAsia="Times New Roman" w:hAnsi="Garamond"/>
          <w:spacing w:val="-4"/>
          <w:sz w:val="24"/>
          <w:szCs w:val="24"/>
          <w:lang w:val="sq-AL" w:eastAsia="en-GB"/>
        </w:rPr>
      </w:pPr>
    </w:p>
    <w:p w:rsidR="00AB3AC6" w:rsidRPr="00783D21" w:rsidRDefault="00AB3AC6" w:rsidP="00CA43B7">
      <w:pPr>
        <w:widowControl w:val="0"/>
        <w:spacing w:after="0" w:line="240" w:lineRule="auto"/>
        <w:ind w:firstLine="0"/>
        <w:rPr>
          <w:rFonts w:ascii="Garamond" w:eastAsia="Times New Roman" w:hAnsi="Garamond"/>
          <w:spacing w:val="-4"/>
          <w:sz w:val="24"/>
          <w:szCs w:val="24"/>
          <w:lang w:val="sq-AL" w:eastAsia="en-GB"/>
        </w:rPr>
      </w:pPr>
    </w:p>
    <w:p w:rsidR="00AB3AC6" w:rsidRPr="00783D21" w:rsidRDefault="00AB3AC6" w:rsidP="00CA43B7">
      <w:pPr>
        <w:widowControl w:val="0"/>
        <w:spacing w:after="0" w:line="240" w:lineRule="auto"/>
        <w:ind w:firstLine="0"/>
        <w:rPr>
          <w:rFonts w:ascii="Garamond" w:eastAsia="Times New Roman" w:hAnsi="Garamond"/>
          <w:spacing w:val="-4"/>
          <w:sz w:val="24"/>
          <w:szCs w:val="24"/>
          <w:lang w:val="sq-AL" w:eastAsia="en-GB"/>
        </w:rPr>
      </w:pPr>
    </w:p>
    <w:p w:rsidR="00AB3AC6" w:rsidRPr="00783D21" w:rsidRDefault="00AB3AC6" w:rsidP="00CA43B7">
      <w:pPr>
        <w:widowControl w:val="0"/>
        <w:spacing w:after="0" w:line="240" w:lineRule="auto"/>
        <w:ind w:firstLine="0"/>
        <w:rPr>
          <w:rFonts w:ascii="Garamond" w:eastAsia="Times New Roman" w:hAnsi="Garamond"/>
          <w:spacing w:val="-4"/>
          <w:sz w:val="24"/>
          <w:szCs w:val="24"/>
          <w:lang w:val="sq-AL" w:eastAsia="en-GB"/>
        </w:rPr>
      </w:pPr>
    </w:p>
    <w:p w:rsidR="00AB3AC6" w:rsidRPr="00783D21" w:rsidRDefault="00AB3AC6" w:rsidP="00CA43B7">
      <w:pPr>
        <w:widowControl w:val="0"/>
        <w:spacing w:after="0" w:line="240" w:lineRule="auto"/>
        <w:ind w:firstLine="0"/>
        <w:rPr>
          <w:rFonts w:ascii="Garamond" w:eastAsia="Times New Roman" w:hAnsi="Garamond"/>
          <w:spacing w:val="-4"/>
          <w:sz w:val="24"/>
          <w:szCs w:val="24"/>
          <w:lang w:val="sq-AL" w:eastAsia="en-GB"/>
        </w:rPr>
      </w:pPr>
    </w:p>
    <w:p w:rsidR="00AB3AC6" w:rsidRPr="00783D21" w:rsidRDefault="00AB3AC6" w:rsidP="00CA43B7">
      <w:pPr>
        <w:widowControl w:val="0"/>
        <w:spacing w:after="0" w:line="240" w:lineRule="auto"/>
        <w:ind w:firstLine="0"/>
        <w:rPr>
          <w:rFonts w:ascii="Garamond" w:eastAsia="Times New Roman" w:hAnsi="Garamond"/>
          <w:spacing w:val="-4"/>
          <w:sz w:val="24"/>
          <w:szCs w:val="24"/>
          <w:lang w:val="sq-AL" w:eastAsia="en-GB"/>
        </w:rPr>
      </w:pPr>
    </w:p>
    <w:p w:rsidR="00AB3AC6" w:rsidRPr="00783D21" w:rsidRDefault="00AB3AC6" w:rsidP="00CA43B7">
      <w:pPr>
        <w:widowControl w:val="0"/>
        <w:spacing w:after="0" w:line="240" w:lineRule="auto"/>
        <w:ind w:firstLine="0"/>
        <w:rPr>
          <w:rFonts w:ascii="Garamond" w:eastAsia="Times New Roman" w:hAnsi="Garamond"/>
          <w:spacing w:val="-4"/>
          <w:sz w:val="24"/>
          <w:szCs w:val="24"/>
          <w:lang w:val="sq-AL" w:eastAsia="en-GB"/>
        </w:rPr>
      </w:pPr>
    </w:p>
    <w:p w:rsidR="00AB3AC6" w:rsidRPr="00783D21" w:rsidRDefault="00AB3AC6" w:rsidP="00CA43B7">
      <w:pPr>
        <w:widowControl w:val="0"/>
        <w:spacing w:after="0" w:line="240" w:lineRule="auto"/>
        <w:ind w:firstLine="0"/>
        <w:rPr>
          <w:rFonts w:ascii="Garamond" w:eastAsia="Times New Roman" w:hAnsi="Garamond"/>
          <w:spacing w:val="-4"/>
          <w:sz w:val="24"/>
          <w:szCs w:val="24"/>
          <w:lang w:val="sq-AL" w:eastAsia="en-GB"/>
        </w:rPr>
      </w:pPr>
    </w:p>
    <w:p w:rsidR="00AB3AC6" w:rsidRPr="00783D21" w:rsidRDefault="00AB3AC6" w:rsidP="00CA43B7">
      <w:pPr>
        <w:widowControl w:val="0"/>
        <w:spacing w:after="0" w:line="240" w:lineRule="auto"/>
        <w:ind w:firstLine="0"/>
        <w:rPr>
          <w:rFonts w:ascii="Garamond" w:eastAsia="Times New Roman" w:hAnsi="Garamond"/>
          <w:spacing w:val="-4"/>
          <w:sz w:val="24"/>
          <w:szCs w:val="24"/>
          <w:lang w:val="sq-AL" w:eastAsia="en-GB"/>
        </w:rPr>
      </w:pPr>
    </w:p>
    <w:p w:rsidR="00AB3AC6" w:rsidRPr="00783D21" w:rsidRDefault="00AB3AC6" w:rsidP="00CA43B7">
      <w:pPr>
        <w:widowControl w:val="0"/>
        <w:spacing w:after="0" w:line="240" w:lineRule="auto"/>
        <w:ind w:firstLine="0"/>
        <w:rPr>
          <w:rFonts w:ascii="Garamond" w:eastAsia="Times New Roman" w:hAnsi="Garamond"/>
          <w:spacing w:val="-4"/>
          <w:sz w:val="24"/>
          <w:szCs w:val="24"/>
          <w:lang w:val="sq-AL" w:eastAsia="en-GB"/>
        </w:rPr>
      </w:pPr>
    </w:p>
    <w:p w:rsidR="00AB3AC6" w:rsidRPr="00783D21" w:rsidRDefault="00AB3AC6" w:rsidP="00CA43B7">
      <w:pPr>
        <w:widowControl w:val="0"/>
        <w:spacing w:after="0" w:line="240" w:lineRule="auto"/>
        <w:ind w:firstLine="0"/>
        <w:rPr>
          <w:rFonts w:ascii="Garamond" w:eastAsia="Times New Roman" w:hAnsi="Garamond"/>
          <w:spacing w:val="-4"/>
          <w:sz w:val="24"/>
          <w:szCs w:val="24"/>
          <w:lang w:val="sq-AL" w:eastAsia="en-GB"/>
        </w:rPr>
      </w:pPr>
    </w:p>
    <w:p w:rsidR="00AB3AC6" w:rsidRPr="00783D21" w:rsidRDefault="00AB3AC6" w:rsidP="00CA43B7">
      <w:pPr>
        <w:widowControl w:val="0"/>
        <w:spacing w:after="0" w:line="240" w:lineRule="auto"/>
        <w:ind w:firstLine="0"/>
        <w:rPr>
          <w:rFonts w:ascii="Garamond" w:eastAsia="Times New Roman" w:hAnsi="Garamond"/>
          <w:spacing w:val="-4"/>
          <w:sz w:val="24"/>
          <w:szCs w:val="24"/>
          <w:lang w:val="sq-AL" w:eastAsia="en-GB"/>
        </w:rPr>
      </w:pPr>
    </w:p>
    <w:p w:rsidR="00AB3AC6" w:rsidRPr="00783D21" w:rsidRDefault="00AB3AC6" w:rsidP="00CA43B7">
      <w:pPr>
        <w:widowControl w:val="0"/>
        <w:spacing w:after="0" w:line="240" w:lineRule="auto"/>
        <w:ind w:firstLine="0"/>
        <w:rPr>
          <w:rFonts w:ascii="Garamond" w:eastAsia="Times New Roman" w:hAnsi="Garamond"/>
          <w:spacing w:val="-4"/>
          <w:sz w:val="24"/>
          <w:szCs w:val="24"/>
          <w:lang w:val="sq-AL" w:eastAsia="en-GB"/>
        </w:rPr>
      </w:pPr>
    </w:p>
    <w:p w:rsidR="00AB3AC6" w:rsidRPr="00783D21" w:rsidRDefault="00AB3AC6" w:rsidP="00CA43B7">
      <w:pPr>
        <w:widowControl w:val="0"/>
        <w:spacing w:after="0" w:line="240" w:lineRule="auto"/>
        <w:ind w:firstLine="0"/>
        <w:rPr>
          <w:rFonts w:ascii="Garamond" w:eastAsia="Times New Roman" w:hAnsi="Garamond"/>
          <w:spacing w:val="-4"/>
          <w:sz w:val="24"/>
          <w:szCs w:val="24"/>
          <w:lang w:val="sq-AL" w:eastAsia="en-GB"/>
        </w:rPr>
      </w:pPr>
    </w:p>
    <w:p w:rsidR="00AB3AC6" w:rsidRPr="00783D21" w:rsidRDefault="00AB3AC6" w:rsidP="00CA43B7">
      <w:pPr>
        <w:widowControl w:val="0"/>
        <w:spacing w:after="0" w:line="240" w:lineRule="auto"/>
        <w:ind w:firstLine="0"/>
        <w:rPr>
          <w:rFonts w:ascii="Garamond" w:eastAsia="Times New Roman" w:hAnsi="Garamond"/>
          <w:spacing w:val="-4"/>
          <w:sz w:val="24"/>
          <w:szCs w:val="24"/>
          <w:lang w:val="sq-AL" w:eastAsia="en-GB"/>
        </w:rPr>
      </w:pPr>
    </w:p>
    <w:p w:rsidR="00AB3AC6" w:rsidRPr="00783D21" w:rsidRDefault="00AB3AC6" w:rsidP="00CA43B7">
      <w:pPr>
        <w:widowControl w:val="0"/>
        <w:spacing w:after="0" w:line="240" w:lineRule="auto"/>
        <w:ind w:firstLine="0"/>
        <w:rPr>
          <w:rFonts w:ascii="Garamond" w:eastAsia="Times New Roman" w:hAnsi="Garamond"/>
          <w:spacing w:val="-4"/>
          <w:sz w:val="24"/>
          <w:szCs w:val="24"/>
          <w:lang w:val="sq-AL" w:eastAsia="en-GB"/>
        </w:rPr>
      </w:pPr>
    </w:p>
    <w:p w:rsidR="00AB3AC6" w:rsidRPr="00783D21" w:rsidRDefault="00AB3AC6" w:rsidP="00CA43B7">
      <w:pPr>
        <w:widowControl w:val="0"/>
        <w:spacing w:after="0" w:line="240" w:lineRule="auto"/>
        <w:ind w:firstLine="0"/>
        <w:rPr>
          <w:rFonts w:ascii="Garamond" w:eastAsia="Times New Roman" w:hAnsi="Garamond"/>
          <w:spacing w:val="-4"/>
          <w:sz w:val="24"/>
          <w:szCs w:val="24"/>
          <w:lang w:val="sq-AL" w:eastAsia="en-GB"/>
        </w:rPr>
      </w:pPr>
    </w:p>
    <w:p w:rsidR="00AB3AC6" w:rsidRPr="00783D21" w:rsidRDefault="00AB3AC6" w:rsidP="00CA43B7">
      <w:pPr>
        <w:widowControl w:val="0"/>
        <w:spacing w:after="0" w:line="240" w:lineRule="auto"/>
        <w:ind w:firstLine="0"/>
        <w:rPr>
          <w:rFonts w:ascii="Garamond" w:eastAsia="Times New Roman" w:hAnsi="Garamond"/>
          <w:spacing w:val="-4"/>
          <w:sz w:val="24"/>
          <w:szCs w:val="24"/>
          <w:lang w:val="sq-AL" w:eastAsia="en-GB"/>
        </w:rPr>
      </w:pPr>
    </w:p>
    <w:p w:rsidR="00AB3AC6" w:rsidRPr="00783D21" w:rsidRDefault="00AB3AC6" w:rsidP="00CA43B7">
      <w:pPr>
        <w:widowControl w:val="0"/>
        <w:spacing w:after="0" w:line="240" w:lineRule="auto"/>
        <w:ind w:firstLine="0"/>
        <w:rPr>
          <w:rFonts w:ascii="Garamond" w:eastAsia="Times New Roman" w:hAnsi="Garamond"/>
          <w:spacing w:val="-4"/>
          <w:sz w:val="24"/>
          <w:szCs w:val="24"/>
          <w:lang w:val="sq-AL" w:eastAsia="en-GB"/>
        </w:rPr>
      </w:pPr>
    </w:p>
    <w:p w:rsidR="00AB3AC6" w:rsidRPr="00783D21" w:rsidRDefault="00AB3AC6" w:rsidP="00CA43B7">
      <w:pPr>
        <w:widowControl w:val="0"/>
        <w:spacing w:after="0" w:line="240" w:lineRule="auto"/>
        <w:ind w:firstLine="0"/>
        <w:rPr>
          <w:rFonts w:ascii="Garamond" w:eastAsia="Times New Roman" w:hAnsi="Garamond"/>
          <w:spacing w:val="-4"/>
          <w:sz w:val="24"/>
          <w:szCs w:val="24"/>
          <w:lang w:val="sq-AL" w:eastAsia="en-GB"/>
        </w:rPr>
      </w:pPr>
    </w:p>
    <w:p w:rsidR="00AB3AC6" w:rsidRPr="00783D21" w:rsidRDefault="00AB3AC6" w:rsidP="00CA43B7">
      <w:pPr>
        <w:widowControl w:val="0"/>
        <w:spacing w:after="0" w:line="240" w:lineRule="auto"/>
        <w:ind w:firstLine="0"/>
        <w:rPr>
          <w:rFonts w:ascii="Garamond" w:eastAsia="Times New Roman" w:hAnsi="Garamond"/>
          <w:spacing w:val="-4"/>
          <w:sz w:val="24"/>
          <w:szCs w:val="24"/>
          <w:lang w:val="sq-AL" w:eastAsia="en-GB"/>
        </w:rPr>
      </w:pPr>
    </w:p>
    <w:p w:rsidR="00AB3AC6" w:rsidRPr="00783D21" w:rsidRDefault="00AB3AC6" w:rsidP="00CA43B7">
      <w:pPr>
        <w:widowControl w:val="0"/>
        <w:spacing w:after="0" w:line="240" w:lineRule="auto"/>
        <w:ind w:firstLine="0"/>
        <w:rPr>
          <w:rFonts w:ascii="Garamond" w:eastAsia="Times New Roman" w:hAnsi="Garamond"/>
          <w:spacing w:val="-4"/>
          <w:sz w:val="24"/>
          <w:szCs w:val="24"/>
          <w:lang w:val="sq-AL" w:eastAsia="en-GB"/>
        </w:rPr>
      </w:pPr>
    </w:p>
    <w:p w:rsidR="00AB3AC6" w:rsidRPr="00783D21" w:rsidRDefault="00AB3AC6" w:rsidP="00CA43B7">
      <w:pPr>
        <w:widowControl w:val="0"/>
        <w:spacing w:after="0" w:line="240" w:lineRule="auto"/>
        <w:ind w:firstLine="0"/>
        <w:rPr>
          <w:rFonts w:ascii="Garamond" w:eastAsia="Times New Roman" w:hAnsi="Garamond"/>
          <w:spacing w:val="-4"/>
          <w:sz w:val="24"/>
          <w:szCs w:val="24"/>
          <w:lang w:val="sq-AL" w:eastAsia="en-GB"/>
        </w:rPr>
      </w:pPr>
    </w:p>
    <w:p w:rsidR="00AB3AC6" w:rsidRPr="00783D21" w:rsidRDefault="00AB3AC6" w:rsidP="00CA43B7">
      <w:pPr>
        <w:widowControl w:val="0"/>
        <w:spacing w:after="0" w:line="240" w:lineRule="auto"/>
        <w:ind w:firstLine="0"/>
        <w:rPr>
          <w:rFonts w:ascii="Garamond" w:eastAsia="Times New Roman" w:hAnsi="Garamond"/>
          <w:spacing w:val="-4"/>
          <w:sz w:val="24"/>
          <w:szCs w:val="24"/>
          <w:lang w:val="sq-AL" w:eastAsia="en-GB"/>
        </w:rPr>
      </w:pPr>
    </w:p>
    <w:p w:rsidR="00AB3AC6" w:rsidRPr="00783D21" w:rsidRDefault="00AB3AC6" w:rsidP="00CA43B7">
      <w:pPr>
        <w:widowControl w:val="0"/>
        <w:spacing w:after="0" w:line="240" w:lineRule="auto"/>
        <w:ind w:firstLine="0"/>
        <w:rPr>
          <w:rFonts w:ascii="Garamond" w:eastAsia="Times New Roman" w:hAnsi="Garamond"/>
          <w:spacing w:val="-4"/>
          <w:sz w:val="24"/>
          <w:szCs w:val="24"/>
          <w:lang w:val="sq-AL" w:eastAsia="en-GB"/>
        </w:rPr>
      </w:pPr>
    </w:p>
    <w:p w:rsidR="00AB3AC6" w:rsidRPr="00783D21" w:rsidRDefault="00AB3AC6" w:rsidP="00CA43B7">
      <w:pPr>
        <w:widowControl w:val="0"/>
        <w:spacing w:after="0" w:line="240" w:lineRule="auto"/>
        <w:ind w:firstLine="0"/>
        <w:rPr>
          <w:rFonts w:ascii="Garamond" w:eastAsia="Times New Roman" w:hAnsi="Garamond"/>
          <w:spacing w:val="-4"/>
          <w:sz w:val="24"/>
          <w:szCs w:val="24"/>
          <w:lang w:val="sq-AL" w:eastAsia="en-GB"/>
        </w:rPr>
      </w:pPr>
    </w:p>
    <w:p w:rsidR="00AB3AC6" w:rsidRPr="00783D21" w:rsidRDefault="00AB3AC6" w:rsidP="00CA43B7">
      <w:pPr>
        <w:widowControl w:val="0"/>
        <w:spacing w:after="0" w:line="240" w:lineRule="auto"/>
        <w:ind w:firstLine="0"/>
        <w:rPr>
          <w:rFonts w:ascii="Garamond" w:eastAsia="Times New Roman" w:hAnsi="Garamond"/>
          <w:spacing w:val="-4"/>
          <w:sz w:val="24"/>
          <w:szCs w:val="24"/>
          <w:lang w:val="sq-AL" w:eastAsia="en-GB"/>
        </w:rPr>
      </w:pPr>
    </w:p>
    <w:p w:rsidR="00AB3AC6" w:rsidRPr="00783D21" w:rsidRDefault="00AB3AC6" w:rsidP="00CA43B7">
      <w:pPr>
        <w:widowControl w:val="0"/>
        <w:spacing w:after="0" w:line="240" w:lineRule="auto"/>
        <w:ind w:firstLine="0"/>
        <w:rPr>
          <w:rFonts w:ascii="Garamond" w:eastAsia="Times New Roman" w:hAnsi="Garamond"/>
          <w:spacing w:val="-4"/>
          <w:sz w:val="24"/>
          <w:szCs w:val="24"/>
          <w:lang w:val="sq-AL" w:eastAsia="en-GB"/>
        </w:rPr>
      </w:pPr>
    </w:p>
    <w:p w:rsidR="00AB3AC6" w:rsidRPr="00783D21" w:rsidRDefault="00AB3AC6" w:rsidP="00CA43B7">
      <w:pPr>
        <w:widowControl w:val="0"/>
        <w:spacing w:after="0" w:line="240" w:lineRule="auto"/>
        <w:ind w:firstLine="0"/>
        <w:rPr>
          <w:rFonts w:ascii="Garamond" w:eastAsia="Times New Roman" w:hAnsi="Garamond"/>
          <w:spacing w:val="-4"/>
          <w:sz w:val="24"/>
          <w:szCs w:val="24"/>
          <w:lang w:val="sq-AL" w:eastAsia="en-GB"/>
        </w:rPr>
      </w:pPr>
    </w:p>
    <w:p w:rsidR="00AB3AC6" w:rsidRPr="00783D21" w:rsidRDefault="00AB3AC6" w:rsidP="00CA43B7">
      <w:pPr>
        <w:widowControl w:val="0"/>
        <w:spacing w:after="0" w:line="240" w:lineRule="auto"/>
        <w:ind w:firstLine="0"/>
        <w:rPr>
          <w:rFonts w:ascii="Garamond" w:eastAsia="Times New Roman" w:hAnsi="Garamond"/>
          <w:spacing w:val="-4"/>
          <w:sz w:val="24"/>
          <w:szCs w:val="24"/>
          <w:lang w:val="sq-AL" w:eastAsia="en-GB"/>
        </w:rPr>
      </w:pPr>
    </w:p>
    <w:p w:rsidR="00AB3AC6" w:rsidRPr="00783D21" w:rsidRDefault="00AB3AC6" w:rsidP="00CA43B7">
      <w:pPr>
        <w:widowControl w:val="0"/>
        <w:spacing w:after="0" w:line="240" w:lineRule="auto"/>
        <w:ind w:firstLine="0"/>
        <w:rPr>
          <w:rFonts w:ascii="Garamond" w:eastAsia="Times New Roman" w:hAnsi="Garamond"/>
          <w:spacing w:val="-4"/>
          <w:sz w:val="24"/>
          <w:szCs w:val="24"/>
          <w:lang w:val="sq-AL" w:eastAsia="en-GB"/>
        </w:rPr>
      </w:pPr>
    </w:p>
    <w:p w:rsidR="00AB3AC6" w:rsidRPr="00783D21" w:rsidRDefault="00AB3AC6" w:rsidP="00CA43B7">
      <w:pPr>
        <w:widowControl w:val="0"/>
        <w:spacing w:after="0" w:line="240" w:lineRule="auto"/>
        <w:ind w:firstLine="0"/>
        <w:rPr>
          <w:rFonts w:ascii="Garamond" w:eastAsia="Times New Roman" w:hAnsi="Garamond"/>
          <w:spacing w:val="-4"/>
          <w:sz w:val="24"/>
          <w:szCs w:val="24"/>
          <w:lang w:val="sq-AL" w:eastAsia="en-GB"/>
        </w:rPr>
      </w:pPr>
    </w:p>
    <w:p w:rsidR="00AB3AC6" w:rsidRPr="00783D21" w:rsidRDefault="00AB3AC6" w:rsidP="00CA43B7">
      <w:pPr>
        <w:widowControl w:val="0"/>
        <w:spacing w:after="0" w:line="240" w:lineRule="auto"/>
        <w:ind w:firstLine="0"/>
        <w:rPr>
          <w:rFonts w:ascii="Garamond" w:eastAsia="Times New Roman" w:hAnsi="Garamond"/>
          <w:spacing w:val="-4"/>
          <w:sz w:val="24"/>
          <w:szCs w:val="24"/>
          <w:lang w:val="sq-AL" w:eastAsia="en-GB"/>
        </w:rPr>
      </w:pPr>
    </w:p>
    <w:p w:rsidR="00AB3AC6" w:rsidRPr="00783D21" w:rsidRDefault="00AB3AC6" w:rsidP="00CA43B7">
      <w:pPr>
        <w:widowControl w:val="0"/>
        <w:spacing w:after="0" w:line="240" w:lineRule="auto"/>
        <w:ind w:firstLine="0"/>
        <w:rPr>
          <w:rFonts w:ascii="Garamond" w:eastAsia="Times New Roman" w:hAnsi="Garamond"/>
          <w:spacing w:val="-4"/>
          <w:sz w:val="24"/>
          <w:szCs w:val="24"/>
          <w:lang w:val="sq-AL" w:eastAsia="en-GB"/>
        </w:rPr>
      </w:pPr>
    </w:p>
    <w:p w:rsidR="00AB3AC6" w:rsidRPr="00783D21" w:rsidRDefault="00AB3AC6" w:rsidP="00CA43B7">
      <w:pPr>
        <w:widowControl w:val="0"/>
        <w:spacing w:after="0" w:line="240" w:lineRule="auto"/>
        <w:ind w:firstLine="0"/>
        <w:rPr>
          <w:rFonts w:ascii="Garamond" w:eastAsia="Times New Roman" w:hAnsi="Garamond"/>
          <w:spacing w:val="-4"/>
          <w:sz w:val="24"/>
          <w:szCs w:val="24"/>
          <w:lang w:val="sq-AL" w:eastAsia="en-GB"/>
        </w:rPr>
      </w:pPr>
    </w:p>
    <w:p w:rsidR="00AB3AC6" w:rsidRPr="00783D21" w:rsidRDefault="00AB3AC6" w:rsidP="00CA43B7">
      <w:pPr>
        <w:widowControl w:val="0"/>
        <w:spacing w:after="0" w:line="240" w:lineRule="auto"/>
        <w:ind w:firstLine="0"/>
        <w:rPr>
          <w:rFonts w:ascii="Garamond" w:eastAsia="Times New Roman" w:hAnsi="Garamond"/>
          <w:spacing w:val="-4"/>
          <w:sz w:val="24"/>
          <w:szCs w:val="24"/>
          <w:lang w:val="sq-AL" w:eastAsia="en-GB"/>
        </w:rPr>
      </w:pPr>
    </w:p>
    <w:p w:rsidR="00AB3AC6" w:rsidRPr="00783D21" w:rsidRDefault="00AB3AC6" w:rsidP="00CA43B7">
      <w:pPr>
        <w:widowControl w:val="0"/>
        <w:spacing w:after="0" w:line="240" w:lineRule="auto"/>
        <w:ind w:firstLine="0"/>
        <w:rPr>
          <w:rFonts w:ascii="Garamond" w:eastAsia="Times New Roman" w:hAnsi="Garamond"/>
          <w:spacing w:val="-4"/>
          <w:sz w:val="24"/>
          <w:szCs w:val="24"/>
          <w:lang w:val="sq-AL" w:eastAsia="en-GB"/>
        </w:rPr>
      </w:pPr>
    </w:p>
    <w:p w:rsidR="00AB3AC6" w:rsidRPr="00783D21" w:rsidRDefault="00AB3AC6" w:rsidP="00CA43B7">
      <w:pPr>
        <w:widowControl w:val="0"/>
        <w:spacing w:after="0" w:line="240" w:lineRule="auto"/>
        <w:ind w:firstLine="0"/>
        <w:rPr>
          <w:rFonts w:ascii="Garamond" w:eastAsia="Times New Roman" w:hAnsi="Garamond"/>
          <w:spacing w:val="-4"/>
          <w:sz w:val="24"/>
          <w:szCs w:val="24"/>
          <w:lang w:val="sq-AL" w:eastAsia="en-GB"/>
        </w:rPr>
      </w:pPr>
    </w:p>
    <w:p w:rsidR="00AB3AC6" w:rsidRPr="00783D21" w:rsidRDefault="00AB3AC6" w:rsidP="00CA43B7">
      <w:pPr>
        <w:widowControl w:val="0"/>
        <w:spacing w:after="0" w:line="240" w:lineRule="auto"/>
        <w:ind w:firstLine="0"/>
        <w:rPr>
          <w:rFonts w:ascii="Garamond" w:eastAsia="Times New Roman" w:hAnsi="Garamond"/>
          <w:spacing w:val="-4"/>
          <w:sz w:val="24"/>
          <w:szCs w:val="24"/>
          <w:lang w:val="sq-AL" w:eastAsia="en-GB"/>
        </w:rPr>
      </w:pPr>
    </w:p>
    <w:p w:rsidR="00AB3AC6" w:rsidRPr="00783D21" w:rsidRDefault="00AB3AC6" w:rsidP="00CA43B7">
      <w:pPr>
        <w:widowControl w:val="0"/>
        <w:spacing w:after="0" w:line="240" w:lineRule="auto"/>
        <w:ind w:firstLine="0"/>
        <w:rPr>
          <w:rFonts w:ascii="Garamond" w:eastAsia="Times New Roman" w:hAnsi="Garamond"/>
          <w:spacing w:val="-4"/>
          <w:sz w:val="24"/>
          <w:szCs w:val="24"/>
          <w:lang w:val="sq-AL" w:eastAsia="en-GB"/>
        </w:rPr>
      </w:pPr>
    </w:p>
    <w:p w:rsidR="00AB3AC6" w:rsidRPr="00783D21" w:rsidRDefault="00AB3AC6" w:rsidP="00CA43B7">
      <w:pPr>
        <w:widowControl w:val="0"/>
        <w:spacing w:after="0" w:line="240" w:lineRule="auto"/>
        <w:ind w:firstLine="0"/>
        <w:rPr>
          <w:rFonts w:ascii="Garamond" w:eastAsia="Times New Roman" w:hAnsi="Garamond"/>
          <w:spacing w:val="-4"/>
          <w:sz w:val="24"/>
          <w:szCs w:val="24"/>
          <w:lang w:val="sq-AL" w:eastAsia="en-GB"/>
        </w:rPr>
      </w:pPr>
    </w:p>
    <w:p w:rsidR="00AB3AC6" w:rsidRPr="00783D21" w:rsidRDefault="00AB3AC6" w:rsidP="00CA43B7">
      <w:pPr>
        <w:widowControl w:val="0"/>
        <w:spacing w:after="0" w:line="240" w:lineRule="auto"/>
        <w:ind w:firstLine="0"/>
        <w:rPr>
          <w:rFonts w:ascii="Garamond" w:eastAsia="Times New Roman" w:hAnsi="Garamond"/>
          <w:spacing w:val="-4"/>
          <w:sz w:val="24"/>
          <w:szCs w:val="24"/>
          <w:lang w:val="sq-AL" w:eastAsia="en-GB"/>
        </w:rPr>
      </w:pPr>
    </w:p>
    <w:p w:rsidR="00AB3AC6" w:rsidRPr="00783D21" w:rsidRDefault="00AB3AC6" w:rsidP="00CA43B7">
      <w:pPr>
        <w:widowControl w:val="0"/>
        <w:spacing w:after="0" w:line="240" w:lineRule="auto"/>
        <w:ind w:firstLine="0"/>
        <w:rPr>
          <w:rFonts w:ascii="Garamond" w:eastAsia="Times New Roman" w:hAnsi="Garamond"/>
          <w:spacing w:val="-4"/>
          <w:sz w:val="24"/>
          <w:szCs w:val="24"/>
          <w:lang w:val="sq-AL" w:eastAsia="en-GB"/>
        </w:rPr>
      </w:pPr>
    </w:p>
    <w:p w:rsidR="00AB3AC6" w:rsidRPr="00783D21" w:rsidRDefault="00AB3AC6" w:rsidP="00CA43B7">
      <w:pPr>
        <w:widowControl w:val="0"/>
        <w:spacing w:after="0" w:line="240" w:lineRule="auto"/>
        <w:ind w:firstLine="0"/>
        <w:rPr>
          <w:rFonts w:ascii="Garamond" w:eastAsia="Times New Roman" w:hAnsi="Garamond"/>
          <w:spacing w:val="-4"/>
          <w:sz w:val="24"/>
          <w:szCs w:val="24"/>
          <w:lang w:val="sq-AL" w:eastAsia="en-GB"/>
        </w:rPr>
      </w:pPr>
    </w:p>
    <w:p w:rsidR="00AB3AC6" w:rsidRPr="00783D21" w:rsidRDefault="00AB3AC6" w:rsidP="00CA43B7">
      <w:pPr>
        <w:widowControl w:val="0"/>
        <w:spacing w:after="0" w:line="240" w:lineRule="auto"/>
        <w:ind w:firstLine="0"/>
        <w:rPr>
          <w:rFonts w:ascii="Garamond" w:eastAsia="Times New Roman" w:hAnsi="Garamond"/>
          <w:spacing w:val="-4"/>
          <w:sz w:val="24"/>
          <w:szCs w:val="24"/>
          <w:lang w:val="sq-AL" w:eastAsia="en-GB"/>
        </w:rPr>
      </w:pPr>
    </w:p>
    <w:p w:rsidR="00AB3AC6" w:rsidRPr="00783D21" w:rsidRDefault="00AB3AC6" w:rsidP="00CA43B7">
      <w:pPr>
        <w:widowControl w:val="0"/>
        <w:spacing w:after="0" w:line="240" w:lineRule="auto"/>
        <w:ind w:firstLine="0"/>
        <w:rPr>
          <w:rFonts w:ascii="Garamond" w:eastAsia="Times New Roman" w:hAnsi="Garamond"/>
          <w:spacing w:val="-4"/>
          <w:sz w:val="24"/>
          <w:szCs w:val="24"/>
          <w:lang w:val="sq-AL" w:eastAsia="en-GB"/>
        </w:rPr>
      </w:pPr>
    </w:p>
    <w:p w:rsidR="00AB3AC6" w:rsidRPr="00783D21" w:rsidRDefault="00AB3AC6" w:rsidP="00CA43B7">
      <w:pPr>
        <w:widowControl w:val="0"/>
        <w:spacing w:after="0" w:line="240" w:lineRule="auto"/>
        <w:ind w:firstLine="0"/>
        <w:rPr>
          <w:rFonts w:ascii="Garamond" w:eastAsia="Times New Roman" w:hAnsi="Garamond"/>
          <w:spacing w:val="-4"/>
          <w:sz w:val="24"/>
          <w:szCs w:val="24"/>
          <w:lang w:val="sq-AL" w:eastAsia="en-GB"/>
        </w:rPr>
      </w:pPr>
    </w:p>
    <w:p w:rsidR="00AB3AC6" w:rsidRPr="00783D21" w:rsidRDefault="00AB3AC6" w:rsidP="00CA43B7">
      <w:pPr>
        <w:widowControl w:val="0"/>
        <w:spacing w:after="0" w:line="240" w:lineRule="auto"/>
        <w:ind w:firstLine="0"/>
        <w:rPr>
          <w:rFonts w:ascii="Garamond" w:eastAsia="Times New Roman" w:hAnsi="Garamond"/>
          <w:spacing w:val="-4"/>
          <w:sz w:val="24"/>
          <w:szCs w:val="24"/>
          <w:lang w:val="sq-AL" w:eastAsia="en-GB"/>
        </w:rPr>
      </w:pPr>
    </w:p>
    <w:p w:rsidR="00AB3AC6" w:rsidRPr="00783D21" w:rsidRDefault="00AB3AC6" w:rsidP="00CA43B7">
      <w:pPr>
        <w:widowControl w:val="0"/>
        <w:spacing w:after="0" w:line="240" w:lineRule="auto"/>
        <w:ind w:firstLine="0"/>
        <w:rPr>
          <w:rFonts w:ascii="Garamond" w:eastAsia="Times New Roman" w:hAnsi="Garamond"/>
          <w:spacing w:val="-4"/>
          <w:sz w:val="24"/>
          <w:szCs w:val="24"/>
          <w:lang w:val="sq-AL" w:eastAsia="en-GB"/>
        </w:rPr>
      </w:pPr>
    </w:p>
    <w:p w:rsidR="00AB3AC6" w:rsidRPr="00783D21" w:rsidRDefault="00AB3AC6" w:rsidP="00CA43B7">
      <w:pPr>
        <w:widowControl w:val="0"/>
        <w:spacing w:after="0" w:line="240" w:lineRule="auto"/>
        <w:ind w:firstLine="0"/>
        <w:rPr>
          <w:rFonts w:ascii="Garamond" w:eastAsia="Times New Roman" w:hAnsi="Garamond"/>
          <w:spacing w:val="-4"/>
          <w:sz w:val="24"/>
          <w:szCs w:val="24"/>
          <w:lang w:val="sq-AL" w:eastAsia="en-GB"/>
        </w:rPr>
      </w:pPr>
    </w:p>
    <w:p w:rsidR="00AB3AC6" w:rsidRPr="00783D21" w:rsidRDefault="00AB3AC6" w:rsidP="00CA43B7">
      <w:pPr>
        <w:widowControl w:val="0"/>
        <w:spacing w:after="0" w:line="240" w:lineRule="auto"/>
        <w:ind w:firstLine="0"/>
        <w:rPr>
          <w:rFonts w:ascii="Garamond" w:eastAsia="Times New Roman" w:hAnsi="Garamond"/>
          <w:spacing w:val="-4"/>
          <w:sz w:val="24"/>
          <w:szCs w:val="24"/>
          <w:lang w:val="sq-AL" w:eastAsia="en-GB"/>
        </w:rPr>
      </w:pPr>
    </w:p>
    <w:p w:rsidR="00AB3AC6" w:rsidRPr="00783D21" w:rsidRDefault="00AB3AC6" w:rsidP="00CA43B7">
      <w:pPr>
        <w:widowControl w:val="0"/>
        <w:spacing w:after="0" w:line="240" w:lineRule="auto"/>
        <w:ind w:firstLine="0"/>
        <w:rPr>
          <w:rFonts w:ascii="Garamond" w:eastAsia="Times New Roman" w:hAnsi="Garamond"/>
          <w:spacing w:val="-4"/>
          <w:sz w:val="24"/>
          <w:szCs w:val="24"/>
          <w:lang w:val="sq-AL" w:eastAsia="en-GB"/>
        </w:rPr>
      </w:pPr>
    </w:p>
    <w:p w:rsidR="00AB3AC6" w:rsidRPr="00783D21" w:rsidRDefault="00AB3AC6" w:rsidP="00CA43B7">
      <w:pPr>
        <w:widowControl w:val="0"/>
        <w:spacing w:after="0" w:line="240" w:lineRule="auto"/>
        <w:ind w:firstLine="0"/>
        <w:rPr>
          <w:rFonts w:ascii="Garamond" w:eastAsia="Times New Roman" w:hAnsi="Garamond"/>
          <w:spacing w:val="-4"/>
          <w:sz w:val="24"/>
          <w:szCs w:val="24"/>
          <w:lang w:val="sq-AL" w:eastAsia="en-GB"/>
        </w:rPr>
      </w:pPr>
    </w:p>
    <w:p w:rsidR="00AB3AC6" w:rsidRPr="00783D21" w:rsidRDefault="00AB3AC6" w:rsidP="00CA43B7">
      <w:pPr>
        <w:widowControl w:val="0"/>
        <w:spacing w:after="0" w:line="240" w:lineRule="auto"/>
        <w:ind w:firstLine="0"/>
        <w:rPr>
          <w:rFonts w:ascii="Garamond" w:eastAsia="Times New Roman" w:hAnsi="Garamond"/>
          <w:spacing w:val="-4"/>
          <w:sz w:val="24"/>
          <w:szCs w:val="24"/>
          <w:lang w:val="sq-AL" w:eastAsia="en-GB"/>
        </w:rPr>
      </w:pPr>
    </w:p>
    <w:p w:rsidR="00AB3AC6" w:rsidRPr="00783D21" w:rsidRDefault="00AB3AC6" w:rsidP="00CA43B7">
      <w:pPr>
        <w:widowControl w:val="0"/>
        <w:spacing w:after="0" w:line="240" w:lineRule="auto"/>
        <w:ind w:firstLine="0"/>
        <w:rPr>
          <w:rFonts w:ascii="Garamond" w:eastAsia="Times New Roman" w:hAnsi="Garamond"/>
          <w:spacing w:val="-4"/>
          <w:sz w:val="24"/>
          <w:szCs w:val="24"/>
          <w:lang w:val="sq-AL" w:eastAsia="en-GB"/>
        </w:rPr>
      </w:pPr>
    </w:p>
    <w:p w:rsidR="00AB3AC6" w:rsidRPr="00783D21" w:rsidRDefault="00AB3AC6" w:rsidP="00CA43B7">
      <w:pPr>
        <w:widowControl w:val="0"/>
        <w:spacing w:after="0" w:line="240" w:lineRule="auto"/>
        <w:ind w:firstLine="0"/>
        <w:rPr>
          <w:rFonts w:ascii="Garamond" w:eastAsia="Times New Roman" w:hAnsi="Garamond"/>
          <w:spacing w:val="-4"/>
          <w:sz w:val="24"/>
          <w:szCs w:val="24"/>
          <w:lang w:val="sq-AL" w:eastAsia="en-GB"/>
        </w:rPr>
      </w:pPr>
    </w:p>
    <w:p w:rsidR="00AB3AC6" w:rsidRPr="00783D21" w:rsidRDefault="00AB3AC6" w:rsidP="00CA43B7">
      <w:pPr>
        <w:widowControl w:val="0"/>
        <w:spacing w:after="0" w:line="240" w:lineRule="auto"/>
        <w:ind w:firstLine="0"/>
        <w:rPr>
          <w:rFonts w:ascii="Garamond" w:eastAsia="Times New Roman" w:hAnsi="Garamond"/>
          <w:spacing w:val="-4"/>
          <w:sz w:val="24"/>
          <w:szCs w:val="24"/>
          <w:lang w:val="sq-AL" w:eastAsia="en-GB"/>
        </w:rPr>
      </w:pPr>
    </w:p>
    <w:p w:rsidR="00AB3AC6" w:rsidRPr="00783D21" w:rsidRDefault="00AB3AC6" w:rsidP="00CA43B7">
      <w:pPr>
        <w:widowControl w:val="0"/>
        <w:spacing w:after="0" w:line="240" w:lineRule="auto"/>
        <w:ind w:firstLine="0"/>
        <w:rPr>
          <w:rFonts w:ascii="Garamond" w:eastAsia="Times New Roman" w:hAnsi="Garamond"/>
          <w:spacing w:val="-4"/>
          <w:sz w:val="24"/>
          <w:szCs w:val="24"/>
          <w:lang w:val="sq-AL" w:eastAsia="en-GB"/>
        </w:rPr>
      </w:pPr>
    </w:p>
    <w:p w:rsidR="00AB3AC6" w:rsidRPr="00783D21" w:rsidRDefault="00AB3AC6" w:rsidP="00CA43B7">
      <w:pPr>
        <w:widowControl w:val="0"/>
        <w:spacing w:after="0" w:line="240" w:lineRule="auto"/>
        <w:ind w:firstLine="0"/>
        <w:rPr>
          <w:rFonts w:ascii="Garamond" w:eastAsia="Times New Roman" w:hAnsi="Garamond"/>
          <w:spacing w:val="-4"/>
          <w:sz w:val="24"/>
          <w:szCs w:val="24"/>
          <w:lang w:val="sq-AL" w:eastAsia="en-GB"/>
        </w:rPr>
      </w:pPr>
    </w:p>
    <w:p w:rsidR="00AB3AC6" w:rsidRPr="00783D21" w:rsidRDefault="00AB3AC6" w:rsidP="00CA43B7">
      <w:pPr>
        <w:widowControl w:val="0"/>
        <w:spacing w:after="0" w:line="240" w:lineRule="auto"/>
        <w:ind w:firstLine="0"/>
        <w:rPr>
          <w:rFonts w:ascii="Garamond" w:eastAsia="Times New Roman" w:hAnsi="Garamond"/>
          <w:spacing w:val="-4"/>
          <w:sz w:val="24"/>
          <w:szCs w:val="24"/>
          <w:lang w:val="sq-AL" w:eastAsia="en-GB"/>
        </w:rPr>
      </w:pPr>
    </w:p>
    <w:p w:rsidR="00AB3AC6" w:rsidRPr="00783D21" w:rsidRDefault="00AB3AC6" w:rsidP="00CA43B7">
      <w:pPr>
        <w:widowControl w:val="0"/>
        <w:spacing w:after="0" w:line="240" w:lineRule="auto"/>
        <w:ind w:firstLine="0"/>
        <w:rPr>
          <w:rFonts w:ascii="Garamond" w:eastAsia="Times New Roman" w:hAnsi="Garamond"/>
          <w:spacing w:val="-4"/>
          <w:sz w:val="24"/>
          <w:szCs w:val="24"/>
          <w:lang w:val="sq-AL" w:eastAsia="en-GB"/>
        </w:rPr>
      </w:pPr>
    </w:p>
    <w:p w:rsidR="00AB3AC6" w:rsidRPr="00783D21" w:rsidRDefault="00AB3AC6" w:rsidP="00CA43B7">
      <w:pPr>
        <w:widowControl w:val="0"/>
        <w:spacing w:after="0" w:line="240" w:lineRule="auto"/>
        <w:rPr>
          <w:rFonts w:ascii="Garamond" w:eastAsia="Times New Roman" w:hAnsi="Garamond"/>
          <w:spacing w:val="-4"/>
          <w:sz w:val="24"/>
          <w:szCs w:val="24"/>
          <w:lang w:val="sq-AL" w:eastAsia="en-GB"/>
        </w:rPr>
      </w:pPr>
    </w:p>
    <w:p w:rsidR="00AB3AC6" w:rsidRPr="00783D21" w:rsidRDefault="00AB3AC6" w:rsidP="00CA43B7">
      <w:pPr>
        <w:widowControl w:val="0"/>
        <w:spacing w:after="0" w:line="240" w:lineRule="auto"/>
        <w:rPr>
          <w:rFonts w:ascii="Garamond" w:eastAsia="Times New Roman" w:hAnsi="Garamond"/>
          <w:spacing w:val="-4"/>
          <w:sz w:val="24"/>
          <w:szCs w:val="24"/>
          <w:lang w:val="sq-AL" w:eastAsia="en-GB"/>
        </w:rPr>
      </w:pPr>
    </w:p>
    <w:p w:rsidR="00AB3AC6" w:rsidRPr="00783D21" w:rsidRDefault="00AB3AC6" w:rsidP="00CA43B7">
      <w:pPr>
        <w:widowControl w:val="0"/>
        <w:spacing w:after="0" w:line="240" w:lineRule="auto"/>
        <w:rPr>
          <w:rFonts w:ascii="Garamond" w:eastAsia="Times New Roman" w:hAnsi="Garamond"/>
          <w:spacing w:val="-4"/>
          <w:sz w:val="24"/>
          <w:szCs w:val="24"/>
          <w:lang w:val="sq-AL" w:eastAsia="en-GB"/>
        </w:rPr>
      </w:pPr>
    </w:p>
    <w:p w:rsidR="00AB3AC6" w:rsidRPr="00783D21" w:rsidRDefault="00AB3AC6" w:rsidP="00CA43B7">
      <w:pPr>
        <w:widowControl w:val="0"/>
        <w:spacing w:after="0" w:line="240" w:lineRule="auto"/>
        <w:rPr>
          <w:rFonts w:ascii="Garamond" w:eastAsia="Times New Roman" w:hAnsi="Garamond"/>
          <w:spacing w:val="-4"/>
          <w:sz w:val="24"/>
          <w:szCs w:val="24"/>
          <w:lang w:val="sq-AL" w:eastAsia="en-GB"/>
        </w:rPr>
      </w:pPr>
    </w:p>
    <w:p w:rsidR="00AB3AC6" w:rsidRPr="00783D21" w:rsidRDefault="00AB3AC6" w:rsidP="00CA43B7">
      <w:pPr>
        <w:widowControl w:val="0"/>
        <w:spacing w:after="0" w:line="240" w:lineRule="auto"/>
        <w:rPr>
          <w:rFonts w:ascii="Garamond" w:eastAsia="Times New Roman" w:hAnsi="Garamond"/>
          <w:spacing w:val="-4"/>
          <w:sz w:val="24"/>
          <w:szCs w:val="24"/>
          <w:lang w:val="sq-AL" w:eastAsia="en-GB"/>
        </w:rPr>
      </w:pPr>
    </w:p>
    <w:p w:rsidR="00AB3AC6" w:rsidRPr="00783D21" w:rsidRDefault="00AB3AC6" w:rsidP="00CA43B7">
      <w:pPr>
        <w:widowControl w:val="0"/>
        <w:spacing w:after="0" w:line="240" w:lineRule="auto"/>
        <w:rPr>
          <w:rFonts w:ascii="Garamond" w:eastAsia="Times New Roman" w:hAnsi="Garamond"/>
          <w:spacing w:val="-4"/>
          <w:sz w:val="24"/>
          <w:szCs w:val="24"/>
          <w:lang w:val="sq-AL" w:eastAsia="en-GB"/>
        </w:rPr>
      </w:pPr>
    </w:p>
    <w:p w:rsidR="00AB3AC6" w:rsidRPr="00783D21" w:rsidRDefault="00AB3AC6" w:rsidP="00CA43B7">
      <w:pPr>
        <w:widowControl w:val="0"/>
        <w:spacing w:after="0" w:line="240" w:lineRule="auto"/>
        <w:rPr>
          <w:rFonts w:ascii="Garamond" w:eastAsia="Times New Roman" w:hAnsi="Garamond"/>
          <w:spacing w:val="-4"/>
          <w:sz w:val="24"/>
          <w:szCs w:val="24"/>
          <w:lang w:val="sq-AL" w:eastAsia="en-GB"/>
        </w:rPr>
      </w:pPr>
    </w:p>
    <w:p w:rsidR="00AB3AC6" w:rsidRPr="00783D21" w:rsidRDefault="00AB3AC6" w:rsidP="00CA43B7">
      <w:pPr>
        <w:widowControl w:val="0"/>
        <w:spacing w:after="0" w:line="240" w:lineRule="auto"/>
        <w:rPr>
          <w:rFonts w:ascii="Garamond" w:eastAsia="Times New Roman" w:hAnsi="Garamond"/>
          <w:spacing w:val="-4"/>
          <w:sz w:val="24"/>
          <w:szCs w:val="24"/>
          <w:lang w:val="sq-AL" w:eastAsia="en-GB"/>
        </w:rPr>
      </w:pPr>
    </w:p>
    <w:p w:rsidR="00AB3AC6" w:rsidRPr="00783D21" w:rsidRDefault="00AB3AC6" w:rsidP="00CA43B7">
      <w:pPr>
        <w:widowControl w:val="0"/>
        <w:spacing w:after="0" w:line="240" w:lineRule="auto"/>
        <w:rPr>
          <w:rFonts w:ascii="Garamond" w:eastAsia="Times New Roman" w:hAnsi="Garamond"/>
          <w:spacing w:val="-4"/>
          <w:sz w:val="24"/>
          <w:szCs w:val="24"/>
          <w:lang w:val="sq-AL" w:eastAsia="en-GB"/>
        </w:rPr>
      </w:pPr>
    </w:p>
    <w:p w:rsidR="00AB3AC6" w:rsidRPr="00783D21" w:rsidRDefault="00AB3AC6" w:rsidP="00CA43B7">
      <w:pPr>
        <w:widowControl w:val="0"/>
        <w:spacing w:after="0" w:line="240" w:lineRule="auto"/>
        <w:rPr>
          <w:rFonts w:ascii="Garamond" w:eastAsia="Times New Roman" w:hAnsi="Garamond"/>
          <w:spacing w:val="-4"/>
          <w:sz w:val="24"/>
          <w:szCs w:val="24"/>
          <w:lang w:val="sq-AL" w:eastAsia="en-GB"/>
        </w:rPr>
      </w:pPr>
    </w:p>
    <w:p w:rsidR="00AB3AC6" w:rsidRPr="00783D21" w:rsidRDefault="00AB3AC6" w:rsidP="00CA43B7">
      <w:pPr>
        <w:widowControl w:val="0"/>
        <w:spacing w:after="0" w:line="240" w:lineRule="auto"/>
        <w:rPr>
          <w:rFonts w:ascii="Garamond" w:eastAsia="Times New Roman" w:hAnsi="Garamond"/>
          <w:spacing w:val="-4"/>
          <w:sz w:val="24"/>
          <w:szCs w:val="24"/>
          <w:lang w:val="sq-AL" w:eastAsia="en-GB"/>
        </w:rPr>
      </w:pPr>
    </w:p>
    <w:p w:rsidR="00AB3AC6" w:rsidRPr="00783D21" w:rsidRDefault="00AB3AC6" w:rsidP="00CA43B7">
      <w:pPr>
        <w:widowControl w:val="0"/>
        <w:spacing w:after="0" w:line="240" w:lineRule="auto"/>
        <w:rPr>
          <w:rFonts w:ascii="Garamond" w:eastAsia="Times New Roman" w:hAnsi="Garamond"/>
          <w:spacing w:val="-4"/>
          <w:sz w:val="24"/>
          <w:szCs w:val="24"/>
          <w:lang w:val="sq-AL" w:eastAsia="en-GB"/>
        </w:rPr>
      </w:pPr>
    </w:p>
    <w:p w:rsidR="00AB3AC6" w:rsidRPr="00783D21" w:rsidRDefault="00AB3AC6" w:rsidP="00CA43B7">
      <w:pPr>
        <w:widowControl w:val="0"/>
        <w:spacing w:after="0" w:line="240" w:lineRule="auto"/>
        <w:rPr>
          <w:rFonts w:ascii="Garamond" w:eastAsia="Times New Roman" w:hAnsi="Garamond"/>
          <w:spacing w:val="-4"/>
          <w:sz w:val="24"/>
          <w:szCs w:val="24"/>
          <w:lang w:val="sq-AL" w:eastAsia="en-GB"/>
        </w:rPr>
      </w:pPr>
    </w:p>
    <w:p w:rsidR="00AB3AC6" w:rsidRPr="00783D21" w:rsidRDefault="00AB3AC6" w:rsidP="00CA43B7">
      <w:pPr>
        <w:widowControl w:val="0"/>
        <w:spacing w:after="0" w:line="240" w:lineRule="auto"/>
        <w:rPr>
          <w:rFonts w:ascii="Garamond" w:eastAsia="Times New Roman" w:hAnsi="Garamond"/>
          <w:spacing w:val="-4"/>
          <w:sz w:val="24"/>
          <w:szCs w:val="24"/>
          <w:lang w:val="sq-AL" w:eastAsia="en-GB"/>
        </w:rPr>
      </w:pPr>
    </w:p>
    <w:p w:rsidR="00AB3AC6" w:rsidRPr="00783D21" w:rsidRDefault="00AB3AC6" w:rsidP="00CA43B7">
      <w:pPr>
        <w:widowControl w:val="0"/>
        <w:spacing w:after="0" w:line="240" w:lineRule="auto"/>
        <w:rPr>
          <w:rFonts w:ascii="Garamond" w:eastAsia="Times New Roman" w:hAnsi="Garamond"/>
          <w:spacing w:val="-4"/>
          <w:sz w:val="24"/>
          <w:szCs w:val="24"/>
          <w:lang w:val="sq-AL" w:eastAsia="en-GB"/>
        </w:rPr>
      </w:pPr>
    </w:p>
    <w:p w:rsidR="00AB3AC6" w:rsidRPr="00783D21" w:rsidRDefault="00AB3AC6" w:rsidP="00CA43B7">
      <w:pPr>
        <w:widowControl w:val="0"/>
        <w:spacing w:after="0" w:line="240" w:lineRule="auto"/>
        <w:rPr>
          <w:rFonts w:ascii="Garamond" w:eastAsia="Times New Roman" w:hAnsi="Garamond"/>
          <w:spacing w:val="-4"/>
          <w:sz w:val="24"/>
          <w:szCs w:val="24"/>
          <w:lang w:val="sq-AL" w:eastAsia="en-GB"/>
        </w:rPr>
      </w:pPr>
    </w:p>
    <w:p w:rsidR="00AB3AC6" w:rsidRPr="00783D21" w:rsidRDefault="00AB3AC6" w:rsidP="00CA43B7">
      <w:pPr>
        <w:widowControl w:val="0"/>
        <w:spacing w:after="0" w:line="240" w:lineRule="auto"/>
        <w:rPr>
          <w:rFonts w:ascii="Garamond" w:eastAsia="Times New Roman" w:hAnsi="Garamond"/>
          <w:spacing w:val="-4"/>
          <w:sz w:val="24"/>
          <w:szCs w:val="24"/>
          <w:lang w:val="sq-AL" w:eastAsia="en-GB"/>
        </w:rPr>
      </w:pPr>
    </w:p>
    <w:p w:rsidR="00AB3AC6" w:rsidRPr="00783D21" w:rsidRDefault="00AB3AC6" w:rsidP="00CA43B7">
      <w:pPr>
        <w:widowControl w:val="0"/>
        <w:spacing w:after="0" w:line="240" w:lineRule="auto"/>
        <w:rPr>
          <w:rFonts w:ascii="Garamond" w:eastAsia="Times New Roman" w:hAnsi="Garamond"/>
          <w:spacing w:val="-4"/>
          <w:sz w:val="24"/>
          <w:szCs w:val="24"/>
          <w:lang w:val="sq-AL" w:eastAsia="en-GB"/>
        </w:rPr>
      </w:pPr>
    </w:p>
    <w:p w:rsidR="00AB3AC6" w:rsidRPr="00783D21" w:rsidRDefault="00AB3AC6" w:rsidP="00CA43B7">
      <w:pPr>
        <w:widowControl w:val="0"/>
        <w:spacing w:after="0" w:line="240" w:lineRule="auto"/>
        <w:rPr>
          <w:rFonts w:ascii="Garamond" w:eastAsia="Times New Roman" w:hAnsi="Garamond"/>
          <w:spacing w:val="-4"/>
          <w:sz w:val="24"/>
          <w:szCs w:val="24"/>
          <w:lang w:val="sq-AL" w:eastAsia="en-GB"/>
        </w:rPr>
      </w:pPr>
    </w:p>
    <w:p w:rsidR="00AB3AC6" w:rsidRPr="00783D21" w:rsidRDefault="00AB3AC6" w:rsidP="00CA43B7">
      <w:pPr>
        <w:widowControl w:val="0"/>
        <w:spacing w:after="0" w:line="240" w:lineRule="auto"/>
        <w:rPr>
          <w:rFonts w:ascii="Garamond" w:eastAsia="Times New Roman" w:hAnsi="Garamond"/>
          <w:spacing w:val="-4"/>
          <w:sz w:val="24"/>
          <w:szCs w:val="24"/>
          <w:lang w:val="sq-AL" w:eastAsia="en-GB"/>
        </w:rPr>
      </w:pPr>
    </w:p>
    <w:p w:rsidR="00AB3AC6" w:rsidRPr="00783D21" w:rsidRDefault="00AB3AC6" w:rsidP="00CA43B7">
      <w:pPr>
        <w:widowControl w:val="0"/>
        <w:spacing w:after="0" w:line="240" w:lineRule="auto"/>
        <w:rPr>
          <w:rFonts w:ascii="Garamond" w:eastAsia="Times New Roman" w:hAnsi="Garamond"/>
          <w:spacing w:val="-4"/>
          <w:sz w:val="24"/>
          <w:szCs w:val="24"/>
          <w:lang w:val="sq-AL" w:eastAsia="en-GB"/>
        </w:rPr>
      </w:pPr>
    </w:p>
    <w:p w:rsidR="00AB3AC6" w:rsidRPr="00783D21" w:rsidRDefault="00AB3AC6" w:rsidP="00CA43B7">
      <w:pPr>
        <w:widowControl w:val="0"/>
        <w:spacing w:after="0" w:line="240" w:lineRule="auto"/>
        <w:rPr>
          <w:rFonts w:ascii="Garamond" w:eastAsia="Times New Roman" w:hAnsi="Garamond"/>
          <w:spacing w:val="-4"/>
          <w:sz w:val="24"/>
          <w:szCs w:val="24"/>
          <w:lang w:val="sq-AL" w:eastAsia="en-GB"/>
        </w:rPr>
      </w:pPr>
    </w:p>
    <w:p w:rsidR="00AB3AC6" w:rsidRPr="00783D21" w:rsidRDefault="00AB3AC6" w:rsidP="00CA43B7">
      <w:pPr>
        <w:widowControl w:val="0"/>
        <w:spacing w:after="0" w:line="240" w:lineRule="auto"/>
        <w:rPr>
          <w:rFonts w:ascii="Garamond" w:eastAsia="Times New Roman" w:hAnsi="Garamond"/>
          <w:spacing w:val="-4"/>
          <w:sz w:val="24"/>
          <w:szCs w:val="24"/>
          <w:lang w:val="sq-AL" w:eastAsia="en-GB"/>
        </w:rPr>
      </w:pPr>
    </w:p>
    <w:p w:rsidR="00AB3AC6" w:rsidRPr="00783D21" w:rsidRDefault="00AB3AC6" w:rsidP="00CA43B7">
      <w:pPr>
        <w:widowControl w:val="0"/>
        <w:spacing w:after="0" w:line="240" w:lineRule="auto"/>
        <w:rPr>
          <w:rFonts w:ascii="Garamond" w:eastAsia="Times New Roman" w:hAnsi="Garamond"/>
          <w:spacing w:val="-4"/>
          <w:sz w:val="24"/>
          <w:szCs w:val="24"/>
          <w:lang w:val="sq-AL" w:eastAsia="en-GB"/>
        </w:rPr>
      </w:pPr>
    </w:p>
    <w:p w:rsidR="00AB3AC6" w:rsidRPr="00783D21" w:rsidRDefault="00AB3AC6" w:rsidP="00CA43B7">
      <w:pPr>
        <w:widowControl w:val="0"/>
        <w:spacing w:after="0" w:line="240" w:lineRule="auto"/>
        <w:rPr>
          <w:rFonts w:ascii="Garamond" w:eastAsia="Times New Roman" w:hAnsi="Garamond"/>
          <w:spacing w:val="-4"/>
          <w:sz w:val="24"/>
          <w:szCs w:val="24"/>
          <w:lang w:val="sq-AL" w:eastAsia="en-GB"/>
        </w:rPr>
      </w:pPr>
    </w:p>
    <w:p w:rsidR="00AB3AC6" w:rsidRPr="00783D21" w:rsidRDefault="00AB3AC6" w:rsidP="00CA43B7">
      <w:pPr>
        <w:widowControl w:val="0"/>
        <w:spacing w:after="0" w:line="240" w:lineRule="auto"/>
        <w:rPr>
          <w:rFonts w:ascii="Garamond" w:eastAsia="Times New Roman" w:hAnsi="Garamond"/>
          <w:spacing w:val="-4"/>
          <w:sz w:val="24"/>
          <w:szCs w:val="24"/>
          <w:lang w:val="sq-AL" w:eastAsia="en-GB"/>
        </w:rPr>
      </w:pPr>
    </w:p>
    <w:p w:rsidR="00AB3AC6" w:rsidRPr="00783D21" w:rsidRDefault="00AB3AC6" w:rsidP="00CA43B7">
      <w:pPr>
        <w:widowControl w:val="0"/>
        <w:spacing w:after="0" w:line="240" w:lineRule="auto"/>
        <w:rPr>
          <w:rFonts w:ascii="Garamond" w:eastAsia="Times New Roman" w:hAnsi="Garamond"/>
          <w:spacing w:val="-4"/>
          <w:sz w:val="24"/>
          <w:szCs w:val="24"/>
          <w:lang w:val="sq-AL" w:eastAsia="en-GB"/>
        </w:rPr>
      </w:pPr>
    </w:p>
    <w:p w:rsidR="00AB3AC6" w:rsidRPr="00783D21" w:rsidRDefault="00AB3AC6" w:rsidP="00CA43B7">
      <w:pPr>
        <w:widowControl w:val="0"/>
        <w:spacing w:after="0" w:line="240" w:lineRule="auto"/>
        <w:rPr>
          <w:rFonts w:ascii="Garamond" w:eastAsia="Times New Roman" w:hAnsi="Garamond"/>
          <w:spacing w:val="-4"/>
          <w:sz w:val="24"/>
          <w:szCs w:val="24"/>
          <w:lang w:val="sq-AL" w:eastAsia="en-GB"/>
        </w:rPr>
      </w:pPr>
    </w:p>
    <w:p w:rsidR="00AB3AC6" w:rsidRPr="00783D21" w:rsidRDefault="00AB3AC6" w:rsidP="00CA43B7">
      <w:pPr>
        <w:widowControl w:val="0"/>
        <w:spacing w:after="0" w:line="240" w:lineRule="auto"/>
        <w:rPr>
          <w:rFonts w:ascii="Garamond" w:eastAsia="Times New Roman" w:hAnsi="Garamond"/>
          <w:spacing w:val="-4"/>
          <w:sz w:val="24"/>
          <w:szCs w:val="24"/>
          <w:lang w:val="sq-AL" w:eastAsia="en-GB"/>
        </w:rPr>
      </w:pPr>
    </w:p>
    <w:p w:rsidR="00AB3AC6" w:rsidRPr="00783D21" w:rsidRDefault="00AB3AC6" w:rsidP="00CA43B7">
      <w:pPr>
        <w:widowControl w:val="0"/>
        <w:spacing w:after="0" w:line="240" w:lineRule="auto"/>
        <w:rPr>
          <w:rFonts w:ascii="Garamond" w:eastAsia="Times New Roman" w:hAnsi="Garamond"/>
          <w:spacing w:val="-4"/>
          <w:sz w:val="24"/>
          <w:szCs w:val="24"/>
          <w:lang w:val="sq-AL" w:eastAsia="en-GB"/>
        </w:rPr>
      </w:pPr>
    </w:p>
    <w:p w:rsidR="00AB3AC6" w:rsidRPr="00783D21" w:rsidRDefault="00AB3AC6" w:rsidP="00CA43B7">
      <w:pPr>
        <w:widowControl w:val="0"/>
        <w:spacing w:after="0" w:line="240" w:lineRule="auto"/>
        <w:rPr>
          <w:rFonts w:ascii="Garamond" w:eastAsia="Times New Roman" w:hAnsi="Garamond"/>
          <w:spacing w:val="-4"/>
          <w:sz w:val="24"/>
          <w:szCs w:val="24"/>
          <w:lang w:val="sq-AL" w:eastAsia="en-GB"/>
        </w:rPr>
      </w:pPr>
    </w:p>
    <w:p w:rsidR="00AB3AC6" w:rsidRPr="00783D21" w:rsidRDefault="00AB3AC6" w:rsidP="00CA43B7">
      <w:pPr>
        <w:widowControl w:val="0"/>
        <w:spacing w:after="0" w:line="240" w:lineRule="auto"/>
        <w:rPr>
          <w:rFonts w:ascii="Garamond" w:eastAsia="Times New Roman" w:hAnsi="Garamond"/>
          <w:spacing w:val="-4"/>
          <w:sz w:val="24"/>
          <w:szCs w:val="24"/>
          <w:lang w:val="sq-AL" w:eastAsia="en-GB"/>
        </w:rPr>
      </w:pPr>
    </w:p>
    <w:p w:rsidR="00AB3AC6" w:rsidRPr="00783D21" w:rsidRDefault="00AB3AC6" w:rsidP="00CA43B7">
      <w:pPr>
        <w:widowControl w:val="0"/>
        <w:spacing w:after="0" w:line="240" w:lineRule="auto"/>
        <w:rPr>
          <w:rFonts w:ascii="Garamond" w:eastAsia="Times New Roman" w:hAnsi="Garamond"/>
          <w:spacing w:val="-4"/>
          <w:sz w:val="24"/>
          <w:szCs w:val="24"/>
          <w:lang w:val="sq-AL" w:eastAsia="en-GB"/>
        </w:rPr>
      </w:pPr>
    </w:p>
    <w:p w:rsidR="00AB3AC6" w:rsidRPr="00783D21" w:rsidRDefault="00AB3AC6" w:rsidP="00CA43B7">
      <w:pPr>
        <w:widowControl w:val="0"/>
        <w:spacing w:after="0" w:line="240" w:lineRule="auto"/>
        <w:rPr>
          <w:rFonts w:ascii="Garamond" w:eastAsia="Times New Roman" w:hAnsi="Garamond"/>
          <w:spacing w:val="-4"/>
          <w:sz w:val="24"/>
          <w:szCs w:val="24"/>
          <w:lang w:val="sq-AL" w:eastAsia="en-GB"/>
        </w:rPr>
      </w:pPr>
    </w:p>
    <w:p w:rsidR="00AB3AC6" w:rsidRPr="00783D21" w:rsidRDefault="00AB3AC6" w:rsidP="00CA43B7">
      <w:pPr>
        <w:widowControl w:val="0"/>
        <w:spacing w:after="0" w:line="240" w:lineRule="auto"/>
        <w:rPr>
          <w:rFonts w:ascii="Garamond" w:eastAsia="Times New Roman" w:hAnsi="Garamond"/>
          <w:spacing w:val="-4"/>
          <w:sz w:val="24"/>
          <w:szCs w:val="24"/>
          <w:lang w:val="sq-AL" w:eastAsia="en-GB"/>
        </w:rPr>
      </w:pPr>
    </w:p>
    <w:p w:rsidR="00AB3AC6" w:rsidRPr="00783D21" w:rsidRDefault="00AB3AC6" w:rsidP="00CA43B7">
      <w:pPr>
        <w:widowControl w:val="0"/>
        <w:spacing w:after="0" w:line="240" w:lineRule="auto"/>
        <w:rPr>
          <w:rFonts w:ascii="Garamond" w:eastAsia="Times New Roman" w:hAnsi="Garamond"/>
          <w:spacing w:val="-4"/>
          <w:sz w:val="24"/>
          <w:szCs w:val="24"/>
          <w:lang w:val="sq-AL" w:eastAsia="en-GB"/>
        </w:rPr>
      </w:pPr>
    </w:p>
    <w:p w:rsidR="00AB3AC6" w:rsidRPr="00783D21" w:rsidRDefault="00AB3AC6" w:rsidP="00CA43B7">
      <w:pPr>
        <w:widowControl w:val="0"/>
        <w:spacing w:after="0" w:line="240" w:lineRule="auto"/>
        <w:rPr>
          <w:rFonts w:ascii="Garamond" w:eastAsia="Times New Roman" w:hAnsi="Garamond"/>
          <w:spacing w:val="-4"/>
          <w:sz w:val="24"/>
          <w:szCs w:val="24"/>
          <w:lang w:val="sq-AL" w:eastAsia="en-GB"/>
        </w:rPr>
      </w:pPr>
    </w:p>
    <w:p w:rsidR="00AB3AC6" w:rsidRPr="00783D21" w:rsidRDefault="00AB3AC6" w:rsidP="00CA43B7">
      <w:pPr>
        <w:widowControl w:val="0"/>
        <w:spacing w:after="0" w:line="240" w:lineRule="auto"/>
        <w:rPr>
          <w:rFonts w:ascii="Garamond" w:eastAsia="Times New Roman" w:hAnsi="Garamond"/>
          <w:spacing w:val="-4"/>
          <w:sz w:val="24"/>
          <w:szCs w:val="24"/>
          <w:lang w:val="sq-AL" w:eastAsia="en-GB"/>
        </w:rPr>
      </w:pPr>
    </w:p>
    <w:p w:rsidR="00AB3AC6" w:rsidRPr="00783D21" w:rsidRDefault="00AB3AC6" w:rsidP="00CA43B7">
      <w:pPr>
        <w:widowControl w:val="0"/>
        <w:spacing w:after="0" w:line="240" w:lineRule="auto"/>
        <w:rPr>
          <w:rFonts w:ascii="Garamond" w:eastAsia="Times New Roman" w:hAnsi="Garamond"/>
          <w:spacing w:val="-4"/>
          <w:sz w:val="24"/>
          <w:szCs w:val="24"/>
          <w:lang w:val="sq-AL" w:eastAsia="en-GB"/>
        </w:rPr>
      </w:pPr>
    </w:p>
    <w:p w:rsidR="00AB3AC6" w:rsidRPr="00783D21" w:rsidRDefault="00AB3AC6" w:rsidP="00CA43B7">
      <w:pPr>
        <w:widowControl w:val="0"/>
        <w:spacing w:after="0" w:line="240" w:lineRule="auto"/>
        <w:rPr>
          <w:rFonts w:ascii="Garamond" w:eastAsia="Times New Roman" w:hAnsi="Garamond"/>
          <w:spacing w:val="-4"/>
          <w:sz w:val="24"/>
          <w:szCs w:val="24"/>
          <w:lang w:val="sq-AL" w:eastAsia="en-GB"/>
        </w:rPr>
      </w:pPr>
    </w:p>
    <w:p w:rsidR="00AB3AC6" w:rsidRPr="00783D21" w:rsidRDefault="00AB3AC6" w:rsidP="00CA43B7">
      <w:pPr>
        <w:widowControl w:val="0"/>
        <w:spacing w:after="0" w:line="240" w:lineRule="auto"/>
        <w:rPr>
          <w:rFonts w:ascii="Garamond" w:eastAsia="Times New Roman" w:hAnsi="Garamond"/>
          <w:spacing w:val="-4"/>
          <w:sz w:val="24"/>
          <w:szCs w:val="24"/>
          <w:lang w:val="sq-AL" w:eastAsia="en-GB"/>
        </w:rPr>
      </w:pPr>
    </w:p>
    <w:p w:rsidR="00AB3AC6" w:rsidRPr="00783D21" w:rsidRDefault="00AB3AC6" w:rsidP="00CA43B7">
      <w:pPr>
        <w:widowControl w:val="0"/>
        <w:spacing w:after="0" w:line="240" w:lineRule="auto"/>
        <w:rPr>
          <w:rFonts w:ascii="Garamond" w:eastAsia="Times New Roman" w:hAnsi="Garamond"/>
          <w:spacing w:val="-4"/>
          <w:sz w:val="24"/>
          <w:szCs w:val="24"/>
          <w:lang w:val="sq-AL" w:eastAsia="en-GB"/>
        </w:rPr>
      </w:pPr>
    </w:p>
    <w:p w:rsidR="00AB3AC6" w:rsidRPr="00783D21" w:rsidRDefault="00AB3AC6" w:rsidP="00CA43B7">
      <w:pPr>
        <w:widowControl w:val="0"/>
        <w:spacing w:after="0" w:line="240" w:lineRule="auto"/>
        <w:rPr>
          <w:rFonts w:ascii="Garamond" w:eastAsia="Times New Roman" w:hAnsi="Garamond"/>
          <w:spacing w:val="-4"/>
          <w:sz w:val="24"/>
          <w:szCs w:val="24"/>
          <w:lang w:val="sq-AL" w:eastAsia="en-GB"/>
        </w:rPr>
      </w:pPr>
    </w:p>
    <w:p w:rsidR="00AB3AC6" w:rsidRPr="00783D21" w:rsidRDefault="00AB3AC6" w:rsidP="00CA43B7">
      <w:pPr>
        <w:widowControl w:val="0"/>
        <w:spacing w:after="0" w:line="240" w:lineRule="auto"/>
        <w:rPr>
          <w:rFonts w:ascii="Garamond" w:eastAsia="Times New Roman" w:hAnsi="Garamond"/>
          <w:spacing w:val="-4"/>
          <w:sz w:val="24"/>
          <w:szCs w:val="24"/>
          <w:lang w:val="sq-AL" w:eastAsia="en-GB"/>
        </w:rPr>
      </w:pPr>
    </w:p>
    <w:p w:rsidR="00AB3AC6" w:rsidRPr="00783D21" w:rsidRDefault="00AB3AC6" w:rsidP="00CA43B7">
      <w:pPr>
        <w:widowControl w:val="0"/>
        <w:spacing w:after="0" w:line="240" w:lineRule="auto"/>
        <w:rPr>
          <w:rFonts w:ascii="Garamond" w:eastAsia="Times New Roman" w:hAnsi="Garamond"/>
          <w:spacing w:val="-4"/>
          <w:sz w:val="24"/>
          <w:szCs w:val="24"/>
          <w:lang w:val="sq-AL" w:eastAsia="en-GB"/>
        </w:rPr>
      </w:pPr>
    </w:p>
    <w:p w:rsidR="00AB3AC6" w:rsidRPr="00783D21" w:rsidRDefault="00AB3AC6" w:rsidP="00CA43B7">
      <w:pPr>
        <w:widowControl w:val="0"/>
        <w:spacing w:after="0" w:line="240" w:lineRule="auto"/>
        <w:rPr>
          <w:rFonts w:ascii="Garamond" w:eastAsia="Times New Roman" w:hAnsi="Garamond"/>
          <w:spacing w:val="-4"/>
          <w:sz w:val="24"/>
          <w:szCs w:val="24"/>
          <w:lang w:val="sq-AL" w:eastAsia="en-GB"/>
        </w:rPr>
      </w:pPr>
    </w:p>
    <w:p w:rsidR="00AB3AC6" w:rsidRPr="00783D21" w:rsidRDefault="00AB3AC6" w:rsidP="00CA43B7">
      <w:pPr>
        <w:widowControl w:val="0"/>
        <w:spacing w:after="0" w:line="240" w:lineRule="auto"/>
        <w:rPr>
          <w:rFonts w:ascii="Garamond" w:eastAsia="Times New Roman" w:hAnsi="Garamond"/>
          <w:spacing w:val="-4"/>
          <w:sz w:val="24"/>
          <w:szCs w:val="24"/>
          <w:lang w:val="sq-AL" w:eastAsia="en-GB"/>
        </w:rPr>
      </w:pPr>
    </w:p>
    <w:p w:rsidR="00AB3AC6" w:rsidRPr="00783D21" w:rsidRDefault="00AB3AC6" w:rsidP="00CA43B7">
      <w:pPr>
        <w:widowControl w:val="0"/>
        <w:spacing w:after="0" w:line="240" w:lineRule="auto"/>
        <w:rPr>
          <w:rFonts w:ascii="Garamond" w:eastAsia="Times New Roman" w:hAnsi="Garamond"/>
          <w:spacing w:val="-4"/>
          <w:sz w:val="24"/>
          <w:szCs w:val="24"/>
          <w:lang w:val="sq-AL" w:eastAsia="en-GB"/>
        </w:rPr>
      </w:pPr>
    </w:p>
    <w:p w:rsidR="00AB3AC6" w:rsidRPr="00783D21" w:rsidRDefault="00AB3AC6" w:rsidP="00CA43B7">
      <w:pPr>
        <w:widowControl w:val="0"/>
        <w:spacing w:after="0" w:line="240" w:lineRule="auto"/>
        <w:rPr>
          <w:rFonts w:ascii="Garamond" w:eastAsia="Times New Roman" w:hAnsi="Garamond"/>
          <w:spacing w:val="-4"/>
          <w:sz w:val="24"/>
          <w:szCs w:val="24"/>
          <w:lang w:val="sq-AL" w:eastAsia="en-GB"/>
        </w:rPr>
      </w:pPr>
    </w:p>
    <w:p w:rsidR="00AB3AC6" w:rsidRPr="00783D21" w:rsidRDefault="00AB3AC6" w:rsidP="00CA43B7">
      <w:pPr>
        <w:widowControl w:val="0"/>
        <w:spacing w:after="0" w:line="240" w:lineRule="auto"/>
        <w:rPr>
          <w:rFonts w:ascii="Garamond" w:eastAsia="Times New Roman" w:hAnsi="Garamond"/>
          <w:spacing w:val="-4"/>
          <w:sz w:val="24"/>
          <w:szCs w:val="24"/>
          <w:lang w:val="sq-AL" w:eastAsia="en-GB"/>
        </w:rPr>
      </w:pPr>
    </w:p>
    <w:p w:rsidR="00AB3AC6" w:rsidRPr="00783D21" w:rsidRDefault="00AB3AC6" w:rsidP="00CA43B7">
      <w:pPr>
        <w:widowControl w:val="0"/>
        <w:spacing w:after="0" w:line="240" w:lineRule="auto"/>
        <w:rPr>
          <w:rFonts w:ascii="Garamond" w:eastAsia="Times New Roman" w:hAnsi="Garamond"/>
          <w:spacing w:val="-4"/>
          <w:sz w:val="24"/>
          <w:szCs w:val="24"/>
          <w:lang w:val="sq-AL" w:eastAsia="en-GB"/>
        </w:rPr>
      </w:pPr>
    </w:p>
    <w:p w:rsidR="00AB3AC6" w:rsidRPr="00783D21" w:rsidRDefault="00AB3AC6" w:rsidP="00CA43B7">
      <w:pPr>
        <w:widowControl w:val="0"/>
        <w:spacing w:after="0" w:line="240" w:lineRule="auto"/>
        <w:rPr>
          <w:rFonts w:ascii="Garamond" w:eastAsia="Times New Roman" w:hAnsi="Garamond"/>
          <w:spacing w:val="-4"/>
          <w:sz w:val="24"/>
          <w:szCs w:val="24"/>
          <w:lang w:val="sq-AL" w:eastAsia="en-GB"/>
        </w:rPr>
      </w:pPr>
    </w:p>
    <w:p w:rsidR="00AB3AC6" w:rsidRPr="00783D21" w:rsidRDefault="00AB3AC6" w:rsidP="00CA43B7">
      <w:pPr>
        <w:widowControl w:val="0"/>
        <w:spacing w:after="0" w:line="240" w:lineRule="auto"/>
        <w:rPr>
          <w:rFonts w:ascii="Garamond" w:eastAsia="Times New Roman" w:hAnsi="Garamond"/>
          <w:spacing w:val="-4"/>
          <w:sz w:val="24"/>
          <w:szCs w:val="24"/>
          <w:lang w:val="sq-AL" w:eastAsia="en-GB"/>
        </w:rPr>
      </w:pPr>
    </w:p>
    <w:p w:rsidR="00AB3AC6" w:rsidRPr="00783D21" w:rsidRDefault="00AB3AC6" w:rsidP="00CA43B7">
      <w:pPr>
        <w:widowControl w:val="0"/>
        <w:spacing w:after="0" w:line="240" w:lineRule="auto"/>
        <w:rPr>
          <w:rFonts w:ascii="Garamond" w:eastAsia="Times New Roman" w:hAnsi="Garamond"/>
          <w:spacing w:val="-4"/>
          <w:sz w:val="24"/>
          <w:szCs w:val="24"/>
          <w:lang w:val="sq-AL" w:eastAsia="en-GB"/>
        </w:rPr>
      </w:pPr>
    </w:p>
    <w:p w:rsidR="00AB3AC6" w:rsidRPr="00783D21" w:rsidRDefault="00AB3AC6" w:rsidP="00CA43B7">
      <w:pPr>
        <w:widowControl w:val="0"/>
        <w:spacing w:after="0" w:line="240" w:lineRule="auto"/>
        <w:rPr>
          <w:rFonts w:ascii="Garamond" w:eastAsia="Times New Roman" w:hAnsi="Garamond"/>
          <w:spacing w:val="-4"/>
          <w:sz w:val="24"/>
          <w:szCs w:val="24"/>
          <w:lang w:val="sq-AL" w:eastAsia="en-GB"/>
        </w:rPr>
      </w:pPr>
    </w:p>
    <w:p w:rsidR="00AB3AC6" w:rsidRPr="00783D21" w:rsidRDefault="00AB3AC6" w:rsidP="00CA43B7">
      <w:pPr>
        <w:widowControl w:val="0"/>
        <w:spacing w:after="0" w:line="240" w:lineRule="auto"/>
        <w:rPr>
          <w:rFonts w:ascii="Garamond" w:eastAsia="Times New Roman" w:hAnsi="Garamond"/>
          <w:spacing w:val="-4"/>
          <w:sz w:val="24"/>
          <w:szCs w:val="24"/>
          <w:lang w:val="sq-AL" w:eastAsia="en-GB"/>
        </w:rPr>
      </w:pPr>
    </w:p>
    <w:p w:rsidR="00AB3AC6" w:rsidRPr="00783D21" w:rsidRDefault="00AB3AC6" w:rsidP="00CA43B7">
      <w:pPr>
        <w:widowControl w:val="0"/>
        <w:spacing w:after="0" w:line="240" w:lineRule="auto"/>
        <w:rPr>
          <w:rFonts w:ascii="Garamond" w:eastAsia="Times New Roman" w:hAnsi="Garamond"/>
          <w:spacing w:val="-4"/>
          <w:sz w:val="24"/>
          <w:szCs w:val="24"/>
          <w:lang w:val="sq-AL" w:eastAsia="en-GB"/>
        </w:rPr>
      </w:pPr>
    </w:p>
    <w:p w:rsidR="00AB3AC6" w:rsidRPr="00783D21" w:rsidRDefault="00AB3AC6" w:rsidP="00CA43B7">
      <w:pPr>
        <w:widowControl w:val="0"/>
        <w:spacing w:after="0" w:line="240" w:lineRule="auto"/>
        <w:rPr>
          <w:rFonts w:ascii="Garamond" w:eastAsia="Times New Roman" w:hAnsi="Garamond"/>
          <w:spacing w:val="-4"/>
          <w:sz w:val="24"/>
          <w:szCs w:val="24"/>
          <w:lang w:val="sq-AL" w:eastAsia="en-GB"/>
        </w:rPr>
      </w:pPr>
    </w:p>
    <w:p w:rsidR="00AB3AC6" w:rsidRPr="00783D21" w:rsidRDefault="00AB3AC6" w:rsidP="00CA43B7">
      <w:pPr>
        <w:widowControl w:val="0"/>
        <w:spacing w:after="0" w:line="240" w:lineRule="auto"/>
        <w:rPr>
          <w:rFonts w:ascii="Garamond" w:eastAsia="Times New Roman" w:hAnsi="Garamond"/>
          <w:spacing w:val="-4"/>
          <w:sz w:val="24"/>
          <w:szCs w:val="24"/>
          <w:lang w:val="sq-AL" w:eastAsia="en-GB"/>
        </w:rPr>
      </w:pPr>
    </w:p>
    <w:p w:rsidR="00AB3AC6" w:rsidRPr="00783D21" w:rsidRDefault="00AB3AC6" w:rsidP="00CA43B7">
      <w:pPr>
        <w:widowControl w:val="0"/>
        <w:spacing w:after="0" w:line="240" w:lineRule="auto"/>
        <w:rPr>
          <w:rFonts w:ascii="Garamond" w:eastAsia="Times New Roman" w:hAnsi="Garamond"/>
          <w:spacing w:val="-4"/>
          <w:sz w:val="24"/>
          <w:szCs w:val="24"/>
          <w:lang w:val="sq-AL" w:eastAsia="en-GB"/>
        </w:rPr>
      </w:pPr>
    </w:p>
    <w:p w:rsidR="00AB3AC6" w:rsidRPr="00783D21" w:rsidRDefault="00AB3AC6" w:rsidP="00CA43B7">
      <w:pPr>
        <w:widowControl w:val="0"/>
        <w:spacing w:after="0" w:line="240" w:lineRule="auto"/>
        <w:rPr>
          <w:rFonts w:ascii="Garamond" w:eastAsia="Times New Roman" w:hAnsi="Garamond"/>
          <w:spacing w:val="-4"/>
          <w:sz w:val="24"/>
          <w:szCs w:val="24"/>
          <w:lang w:val="sq-AL" w:eastAsia="en-GB"/>
        </w:rPr>
      </w:pPr>
    </w:p>
    <w:p w:rsidR="00AB3AC6" w:rsidRPr="00783D21" w:rsidRDefault="00AB3AC6" w:rsidP="00CA43B7">
      <w:pPr>
        <w:widowControl w:val="0"/>
        <w:spacing w:after="0" w:line="240" w:lineRule="auto"/>
        <w:rPr>
          <w:rFonts w:ascii="Garamond" w:eastAsia="Times New Roman" w:hAnsi="Garamond"/>
          <w:spacing w:val="-4"/>
          <w:sz w:val="24"/>
          <w:szCs w:val="24"/>
          <w:lang w:val="sq-AL" w:eastAsia="en-GB"/>
        </w:rPr>
      </w:pPr>
    </w:p>
    <w:p w:rsidR="00AB3AC6" w:rsidRPr="00783D21" w:rsidRDefault="00AB3AC6" w:rsidP="00CA43B7">
      <w:pPr>
        <w:widowControl w:val="0"/>
        <w:spacing w:after="0" w:line="240" w:lineRule="auto"/>
        <w:rPr>
          <w:rFonts w:ascii="Garamond" w:eastAsia="Times New Roman" w:hAnsi="Garamond"/>
          <w:spacing w:val="-4"/>
          <w:sz w:val="24"/>
          <w:szCs w:val="24"/>
          <w:lang w:val="sq-AL" w:eastAsia="en-GB"/>
        </w:rPr>
      </w:pPr>
    </w:p>
    <w:p w:rsidR="00AB3AC6" w:rsidRPr="00783D21" w:rsidRDefault="00AB3AC6" w:rsidP="00CA43B7">
      <w:pPr>
        <w:widowControl w:val="0"/>
        <w:spacing w:after="0" w:line="240" w:lineRule="auto"/>
        <w:rPr>
          <w:rFonts w:ascii="Garamond" w:eastAsia="Times New Roman" w:hAnsi="Garamond"/>
          <w:spacing w:val="-4"/>
          <w:sz w:val="24"/>
          <w:szCs w:val="24"/>
          <w:lang w:val="sq-AL" w:eastAsia="en-GB"/>
        </w:rPr>
      </w:pPr>
    </w:p>
    <w:p w:rsidR="00AB3AC6" w:rsidRPr="00783D21" w:rsidRDefault="00AB3AC6" w:rsidP="00CA43B7">
      <w:pPr>
        <w:widowControl w:val="0"/>
        <w:spacing w:after="0" w:line="240" w:lineRule="auto"/>
        <w:rPr>
          <w:rFonts w:ascii="Garamond" w:eastAsia="Times New Roman" w:hAnsi="Garamond"/>
          <w:spacing w:val="-4"/>
          <w:sz w:val="24"/>
          <w:szCs w:val="24"/>
          <w:lang w:val="sq-AL" w:eastAsia="en-GB"/>
        </w:rPr>
      </w:pPr>
    </w:p>
    <w:p w:rsidR="00AB3AC6" w:rsidRPr="00783D21" w:rsidRDefault="00AB3AC6" w:rsidP="00CA43B7">
      <w:pPr>
        <w:widowControl w:val="0"/>
        <w:spacing w:after="0" w:line="240" w:lineRule="auto"/>
        <w:rPr>
          <w:rFonts w:ascii="Garamond" w:eastAsia="Times New Roman" w:hAnsi="Garamond"/>
          <w:spacing w:val="-4"/>
          <w:sz w:val="24"/>
          <w:szCs w:val="24"/>
          <w:lang w:val="sq-AL" w:eastAsia="en-GB"/>
        </w:rPr>
      </w:pPr>
    </w:p>
    <w:p w:rsidR="00AB3AC6" w:rsidRPr="00783D21" w:rsidRDefault="00AB3AC6" w:rsidP="00CA43B7">
      <w:pPr>
        <w:widowControl w:val="0"/>
        <w:spacing w:after="0" w:line="240" w:lineRule="auto"/>
        <w:rPr>
          <w:rFonts w:ascii="Garamond" w:eastAsia="Times New Roman" w:hAnsi="Garamond"/>
          <w:spacing w:val="-4"/>
          <w:sz w:val="24"/>
          <w:szCs w:val="24"/>
          <w:lang w:val="sq-AL" w:eastAsia="en-GB"/>
        </w:rPr>
      </w:pPr>
    </w:p>
    <w:p w:rsidR="00AB3AC6" w:rsidRPr="00783D21" w:rsidRDefault="00AB3AC6" w:rsidP="00CA43B7">
      <w:pPr>
        <w:widowControl w:val="0"/>
        <w:spacing w:after="0" w:line="240" w:lineRule="auto"/>
        <w:rPr>
          <w:rFonts w:ascii="Garamond" w:eastAsia="Times New Roman" w:hAnsi="Garamond"/>
          <w:spacing w:val="-4"/>
          <w:sz w:val="24"/>
          <w:szCs w:val="24"/>
          <w:lang w:val="sq-AL" w:eastAsia="en-GB"/>
        </w:rPr>
      </w:pPr>
    </w:p>
    <w:p w:rsidR="00AB3AC6" w:rsidRPr="00783D21" w:rsidRDefault="00AB3AC6" w:rsidP="00CA43B7">
      <w:pPr>
        <w:widowControl w:val="0"/>
        <w:spacing w:after="0" w:line="240" w:lineRule="auto"/>
        <w:rPr>
          <w:rFonts w:ascii="Garamond" w:eastAsia="Times New Roman" w:hAnsi="Garamond"/>
          <w:spacing w:val="-4"/>
          <w:sz w:val="24"/>
          <w:szCs w:val="24"/>
          <w:lang w:val="sq-AL" w:eastAsia="en-GB"/>
        </w:rPr>
      </w:pPr>
    </w:p>
    <w:p w:rsidR="00AB3AC6" w:rsidRPr="00783D21" w:rsidRDefault="00AB3AC6" w:rsidP="00CA43B7">
      <w:pPr>
        <w:widowControl w:val="0"/>
        <w:spacing w:after="0" w:line="240" w:lineRule="auto"/>
        <w:rPr>
          <w:rFonts w:ascii="Garamond" w:eastAsia="Times New Roman" w:hAnsi="Garamond"/>
          <w:spacing w:val="-4"/>
          <w:sz w:val="24"/>
          <w:szCs w:val="24"/>
          <w:lang w:val="sq-AL" w:eastAsia="en-GB"/>
        </w:rPr>
      </w:pPr>
    </w:p>
    <w:p w:rsidR="00AB3AC6" w:rsidRPr="00783D21" w:rsidRDefault="00AB3AC6" w:rsidP="00CA43B7">
      <w:pPr>
        <w:widowControl w:val="0"/>
        <w:spacing w:after="0" w:line="240" w:lineRule="auto"/>
        <w:rPr>
          <w:rFonts w:ascii="Garamond" w:eastAsia="Times New Roman" w:hAnsi="Garamond"/>
          <w:spacing w:val="-4"/>
          <w:sz w:val="24"/>
          <w:szCs w:val="24"/>
          <w:lang w:val="sq-AL" w:eastAsia="en-GB"/>
        </w:rPr>
      </w:pPr>
    </w:p>
    <w:p w:rsidR="00AB3AC6" w:rsidRPr="00783D21" w:rsidRDefault="00AB3AC6" w:rsidP="00CA43B7">
      <w:pPr>
        <w:widowControl w:val="0"/>
        <w:spacing w:after="0" w:line="240" w:lineRule="auto"/>
        <w:rPr>
          <w:rFonts w:ascii="Garamond" w:eastAsia="Times New Roman" w:hAnsi="Garamond"/>
          <w:spacing w:val="-4"/>
          <w:sz w:val="24"/>
          <w:szCs w:val="24"/>
          <w:lang w:val="sq-AL" w:eastAsia="en-GB"/>
        </w:rPr>
      </w:pPr>
    </w:p>
    <w:p w:rsidR="00AB3AC6" w:rsidRPr="00783D21" w:rsidRDefault="00AB3AC6" w:rsidP="00CA43B7">
      <w:pPr>
        <w:widowControl w:val="0"/>
        <w:spacing w:after="0" w:line="240" w:lineRule="auto"/>
        <w:rPr>
          <w:rFonts w:ascii="Garamond" w:eastAsia="Times New Roman" w:hAnsi="Garamond"/>
          <w:spacing w:val="-4"/>
          <w:sz w:val="24"/>
          <w:szCs w:val="24"/>
          <w:lang w:val="sq-AL" w:eastAsia="en-GB"/>
        </w:rPr>
      </w:pPr>
    </w:p>
    <w:p w:rsidR="00AB3AC6" w:rsidRPr="00783D21" w:rsidRDefault="00AB3AC6" w:rsidP="00CA43B7">
      <w:pPr>
        <w:widowControl w:val="0"/>
        <w:spacing w:after="0" w:line="240" w:lineRule="auto"/>
        <w:rPr>
          <w:rFonts w:ascii="Garamond" w:eastAsia="Times New Roman" w:hAnsi="Garamond"/>
          <w:spacing w:val="-4"/>
          <w:sz w:val="24"/>
          <w:szCs w:val="24"/>
          <w:lang w:val="sq-AL" w:eastAsia="en-GB"/>
        </w:rPr>
      </w:pPr>
    </w:p>
    <w:p w:rsidR="00AB3AC6" w:rsidRPr="00783D21" w:rsidRDefault="00AB3AC6" w:rsidP="00CA43B7">
      <w:pPr>
        <w:widowControl w:val="0"/>
        <w:spacing w:after="0" w:line="240" w:lineRule="auto"/>
        <w:rPr>
          <w:rFonts w:ascii="Garamond" w:eastAsia="Times New Roman" w:hAnsi="Garamond"/>
          <w:spacing w:val="-4"/>
          <w:sz w:val="24"/>
          <w:szCs w:val="24"/>
          <w:lang w:val="sq-AL" w:eastAsia="en-GB"/>
        </w:rPr>
      </w:pPr>
    </w:p>
    <w:p w:rsidR="00AB3AC6" w:rsidRPr="00783D21" w:rsidRDefault="00AB3AC6" w:rsidP="00CA43B7">
      <w:pPr>
        <w:widowControl w:val="0"/>
        <w:spacing w:after="0" w:line="240" w:lineRule="auto"/>
        <w:rPr>
          <w:rFonts w:ascii="Garamond" w:eastAsia="Times New Roman" w:hAnsi="Garamond"/>
          <w:spacing w:val="-4"/>
          <w:sz w:val="24"/>
          <w:szCs w:val="24"/>
          <w:lang w:val="sq-AL" w:eastAsia="en-GB"/>
        </w:rPr>
      </w:pPr>
    </w:p>
    <w:p w:rsidR="00AB3AC6" w:rsidRPr="00783D21" w:rsidRDefault="00AB3AC6" w:rsidP="00CA43B7">
      <w:pPr>
        <w:widowControl w:val="0"/>
        <w:spacing w:after="0" w:line="240" w:lineRule="auto"/>
        <w:rPr>
          <w:rFonts w:ascii="Garamond" w:eastAsia="Times New Roman" w:hAnsi="Garamond"/>
          <w:spacing w:val="-4"/>
          <w:sz w:val="24"/>
          <w:szCs w:val="24"/>
          <w:lang w:val="sq-AL" w:eastAsia="en-GB"/>
        </w:rPr>
      </w:pPr>
    </w:p>
    <w:p w:rsidR="00AB3AC6" w:rsidRPr="00783D21" w:rsidRDefault="00AB3AC6" w:rsidP="00CA43B7">
      <w:pPr>
        <w:widowControl w:val="0"/>
        <w:spacing w:after="0" w:line="240" w:lineRule="auto"/>
        <w:rPr>
          <w:rFonts w:ascii="Garamond" w:eastAsia="Times New Roman" w:hAnsi="Garamond"/>
          <w:spacing w:val="-4"/>
          <w:sz w:val="24"/>
          <w:szCs w:val="24"/>
          <w:lang w:val="sq-AL" w:eastAsia="en-GB"/>
        </w:rPr>
      </w:pPr>
    </w:p>
    <w:p w:rsidR="00AB3AC6" w:rsidRPr="00783D21" w:rsidRDefault="00AB3AC6" w:rsidP="00CA43B7">
      <w:pPr>
        <w:widowControl w:val="0"/>
        <w:spacing w:after="0" w:line="240" w:lineRule="auto"/>
        <w:rPr>
          <w:rFonts w:ascii="Garamond" w:eastAsia="Times New Roman" w:hAnsi="Garamond"/>
          <w:spacing w:val="-4"/>
          <w:sz w:val="24"/>
          <w:szCs w:val="24"/>
          <w:lang w:val="sq-AL" w:eastAsia="en-GB"/>
        </w:rPr>
      </w:pPr>
    </w:p>
    <w:p w:rsidR="00AB3AC6" w:rsidRPr="00783D21" w:rsidRDefault="00AB3AC6" w:rsidP="00CA43B7">
      <w:pPr>
        <w:widowControl w:val="0"/>
        <w:spacing w:after="0" w:line="240" w:lineRule="auto"/>
        <w:rPr>
          <w:rFonts w:ascii="Garamond" w:eastAsia="Times New Roman" w:hAnsi="Garamond"/>
          <w:spacing w:val="-4"/>
          <w:sz w:val="24"/>
          <w:szCs w:val="24"/>
          <w:lang w:val="sq-AL" w:eastAsia="en-GB"/>
        </w:rPr>
      </w:pPr>
    </w:p>
    <w:p w:rsidR="00AB3AC6" w:rsidRPr="00783D21" w:rsidRDefault="00AB3AC6" w:rsidP="00CA43B7">
      <w:pPr>
        <w:widowControl w:val="0"/>
        <w:spacing w:after="0" w:line="240" w:lineRule="auto"/>
        <w:rPr>
          <w:rFonts w:ascii="Garamond" w:eastAsia="Times New Roman" w:hAnsi="Garamond"/>
          <w:spacing w:val="-4"/>
          <w:sz w:val="24"/>
          <w:szCs w:val="24"/>
          <w:lang w:val="sq-AL" w:eastAsia="en-GB"/>
        </w:rPr>
      </w:pPr>
    </w:p>
    <w:p w:rsidR="00AB3AC6" w:rsidRPr="00783D21" w:rsidRDefault="00AB3AC6" w:rsidP="00CA43B7">
      <w:pPr>
        <w:widowControl w:val="0"/>
        <w:spacing w:after="0" w:line="240" w:lineRule="auto"/>
        <w:rPr>
          <w:rFonts w:ascii="Garamond" w:eastAsia="Times New Roman" w:hAnsi="Garamond"/>
          <w:spacing w:val="-4"/>
          <w:sz w:val="24"/>
          <w:szCs w:val="24"/>
          <w:lang w:val="sq-AL" w:eastAsia="en-GB"/>
        </w:rPr>
      </w:pPr>
    </w:p>
    <w:p w:rsidR="00AB3AC6" w:rsidRPr="00783D21" w:rsidRDefault="00AB3AC6" w:rsidP="00CA43B7">
      <w:pPr>
        <w:widowControl w:val="0"/>
        <w:spacing w:after="0" w:line="240" w:lineRule="auto"/>
        <w:rPr>
          <w:rFonts w:ascii="Garamond" w:eastAsia="Times New Roman" w:hAnsi="Garamond"/>
          <w:spacing w:val="-4"/>
          <w:sz w:val="24"/>
          <w:szCs w:val="24"/>
          <w:lang w:val="sq-AL" w:eastAsia="en-GB"/>
        </w:rPr>
      </w:pPr>
    </w:p>
    <w:p w:rsidR="00AB3AC6" w:rsidRPr="00783D21" w:rsidRDefault="00AB3AC6" w:rsidP="00CA43B7">
      <w:pPr>
        <w:widowControl w:val="0"/>
        <w:spacing w:after="0" w:line="240" w:lineRule="auto"/>
        <w:rPr>
          <w:rFonts w:ascii="Garamond" w:eastAsia="Times New Roman" w:hAnsi="Garamond"/>
          <w:spacing w:val="-4"/>
          <w:sz w:val="24"/>
          <w:szCs w:val="24"/>
          <w:lang w:val="sq-AL" w:eastAsia="en-GB"/>
        </w:rPr>
      </w:pPr>
    </w:p>
    <w:p w:rsidR="00AB3AC6" w:rsidRPr="00783D21" w:rsidRDefault="00AB3AC6" w:rsidP="00CA43B7">
      <w:pPr>
        <w:widowControl w:val="0"/>
        <w:spacing w:after="0" w:line="240" w:lineRule="auto"/>
        <w:rPr>
          <w:rFonts w:ascii="Garamond" w:eastAsia="Times New Roman" w:hAnsi="Garamond"/>
          <w:spacing w:val="-4"/>
          <w:sz w:val="24"/>
          <w:szCs w:val="24"/>
          <w:lang w:val="sq-AL" w:eastAsia="en-GB"/>
        </w:rPr>
      </w:pPr>
    </w:p>
    <w:p w:rsidR="00AB3AC6" w:rsidRPr="00783D21" w:rsidRDefault="00AB3AC6" w:rsidP="00CA43B7">
      <w:pPr>
        <w:widowControl w:val="0"/>
        <w:spacing w:after="0" w:line="240" w:lineRule="auto"/>
        <w:rPr>
          <w:rFonts w:ascii="Garamond" w:eastAsia="Times New Roman" w:hAnsi="Garamond"/>
          <w:spacing w:val="-4"/>
          <w:sz w:val="24"/>
          <w:szCs w:val="24"/>
          <w:lang w:val="sq-AL" w:eastAsia="en-GB"/>
        </w:rPr>
      </w:pPr>
    </w:p>
    <w:p w:rsidR="00AB3AC6" w:rsidRPr="00783D21" w:rsidRDefault="00AB3AC6" w:rsidP="00CA43B7">
      <w:pPr>
        <w:widowControl w:val="0"/>
        <w:spacing w:after="0" w:line="240" w:lineRule="auto"/>
        <w:rPr>
          <w:rFonts w:ascii="Garamond" w:eastAsia="Times New Roman" w:hAnsi="Garamond"/>
          <w:spacing w:val="-4"/>
          <w:sz w:val="24"/>
          <w:szCs w:val="24"/>
          <w:lang w:val="sq-AL" w:eastAsia="en-GB"/>
        </w:rPr>
      </w:pPr>
    </w:p>
    <w:p w:rsidR="00AB3AC6" w:rsidRPr="00783D21" w:rsidRDefault="00AB3AC6" w:rsidP="00CA43B7">
      <w:pPr>
        <w:widowControl w:val="0"/>
        <w:spacing w:after="0" w:line="240" w:lineRule="auto"/>
        <w:rPr>
          <w:rFonts w:ascii="Garamond" w:eastAsia="Times New Roman" w:hAnsi="Garamond"/>
          <w:spacing w:val="-4"/>
          <w:sz w:val="24"/>
          <w:szCs w:val="24"/>
          <w:lang w:val="sq-AL" w:eastAsia="en-GB"/>
        </w:rPr>
      </w:pPr>
    </w:p>
    <w:p w:rsidR="00AB3AC6" w:rsidRPr="00783D21" w:rsidRDefault="00AB3AC6" w:rsidP="00CA43B7">
      <w:pPr>
        <w:widowControl w:val="0"/>
        <w:spacing w:after="0" w:line="240" w:lineRule="auto"/>
        <w:rPr>
          <w:rFonts w:ascii="Garamond" w:eastAsia="Times New Roman" w:hAnsi="Garamond"/>
          <w:spacing w:val="-4"/>
          <w:sz w:val="24"/>
          <w:szCs w:val="24"/>
          <w:lang w:val="sq-AL" w:eastAsia="en-GB"/>
        </w:rPr>
      </w:pPr>
    </w:p>
    <w:p w:rsidR="00AB3AC6" w:rsidRPr="00783D21" w:rsidRDefault="00AB3AC6" w:rsidP="00CA43B7">
      <w:pPr>
        <w:widowControl w:val="0"/>
        <w:spacing w:after="0" w:line="240" w:lineRule="auto"/>
        <w:rPr>
          <w:rFonts w:ascii="Garamond" w:eastAsia="Times New Roman" w:hAnsi="Garamond"/>
          <w:spacing w:val="-4"/>
          <w:sz w:val="24"/>
          <w:szCs w:val="24"/>
          <w:lang w:val="sq-AL" w:eastAsia="en-GB"/>
        </w:rPr>
      </w:pPr>
    </w:p>
    <w:p w:rsidR="006E2110" w:rsidRPr="00783D21" w:rsidRDefault="006E2110" w:rsidP="00CA43B7">
      <w:pPr>
        <w:widowControl w:val="0"/>
        <w:spacing w:after="0" w:line="240" w:lineRule="auto"/>
        <w:rPr>
          <w:rFonts w:ascii="Garamond" w:eastAsia="Times New Roman" w:hAnsi="Garamond"/>
          <w:spacing w:val="-4"/>
          <w:sz w:val="24"/>
          <w:szCs w:val="24"/>
          <w:lang w:val="sq-AL" w:eastAsia="en-GB"/>
        </w:rPr>
      </w:pPr>
    </w:p>
    <w:p w:rsidR="009A2780" w:rsidRPr="00783D21" w:rsidRDefault="009A2780" w:rsidP="00CA43B7">
      <w:pPr>
        <w:widowControl w:val="0"/>
        <w:spacing w:after="0" w:line="240" w:lineRule="auto"/>
        <w:rPr>
          <w:rFonts w:ascii="Garamond" w:eastAsia="Times New Roman" w:hAnsi="Garamond"/>
          <w:spacing w:val="-4"/>
          <w:sz w:val="24"/>
          <w:szCs w:val="24"/>
          <w:lang w:val="sq-AL" w:eastAsia="en-GB"/>
        </w:rPr>
        <w:sectPr w:rsidR="009A2780" w:rsidRPr="00783D21" w:rsidSect="00415C31">
          <w:footnotePr>
            <w:numFmt w:val="chicago"/>
          </w:footnotePr>
          <w:type w:val="continuous"/>
          <w:pgSz w:w="11907" w:h="16840" w:code="9"/>
          <w:pgMar w:top="720" w:right="1134" w:bottom="720" w:left="1134" w:header="851" w:footer="851" w:gutter="0"/>
          <w:cols w:space="454"/>
          <w:docGrid w:linePitch="360"/>
        </w:sectPr>
      </w:pPr>
    </w:p>
    <w:p w:rsidR="007350ED" w:rsidRPr="00783D21" w:rsidRDefault="007350ED" w:rsidP="00CA43B7">
      <w:pPr>
        <w:widowControl w:val="0"/>
        <w:spacing w:after="0" w:line="240" w:lineRule="auto"/>
        <w:rPr>
          <w:rFonts w:ascii="Garamond" w:eastAsia="Times New Roman" w:hAnsi="Garamond"/>
          <w:spacing w:val="-4"/>
          <w:sz w:val="24"/>
          <w:szCs w:val="24"/>
          <w:lang w:val="sq-AL" w:eastAsia="en-GB"/>
        </w:rPr>
      </w:pPr>
    </w:p>
    <w:p w:rsidR="00B5158E" w:rsidRPr="00783D21" w:rsidRDefault="00B5158E" w:rsidP="00CA43B7">
      <w:pPr>
        <w:widowControl w:val="0"/>
        <w:spacing w:after="0" w:line="240" w:lineRule="auto"/>
        <w:rPr>
          <w:rFonts w:ascii="Garamond" w:eastAsia="Times New Roman" w:hAnsi="Garamond"/>
          <w:spacing w:val="-4"/>
          <w:sz w:val="24"/>
          <w:szCs w:val="24"/>
          <w:lang w:val="sq-AL" w:eastAsia="en-GB"/>
        </w:rPr>
      </w:pPr>
    </w:p>
    <w:p w:rsidR="00B5158E" w:rsidRPr="00783D21" w:rsidRDefault="00B5158E" w:rsidP="00CA43B7">
      <w:pPr>
        <w:widowControl w:val="0"/>
        <w:spacing w:after="0" w:line="240" w:lineRule="auto"/>
        <w:rPr>
          <w:rFonts w:ascii="Garamond" w:eastAsia="Times New Roman" w:hAnsi="Garamond"/>
          <w:spacing w:val="-4"/>
          <w:sz w:val="24"/>
          <w:szCs w:val="24"/>
          <w:lang w:val="sq-AL" w:eastAsia="en-GB"/>
        </w:rPr>
      </w:pPr>
    </w:p>
    <w:p w:rsidR="007350ED" w:rsidRPr="00783D21" w:rsidRDefault="007350ED" w:rsidP="00CA43B7">
      <w:pPr>
        <w:widowControl w:val="0"/>
        <w:spacing w:after="0" w:line="240" w:lineRule="auto"/>
        <w:rPr>
          <w:rFonts w:ascii="Garamond" w:eastAsia="Times New Roman" w:hAnsi="Garamond"/>
          <w:spacing w:val="-4"/>
          <w:sz w:val="24"/>
          <w:szCs w:val="24"/>
          <w:lang w:val="sq-AL" w:eastAsia="en-GB"/>
        </w:rPr>
      </w:pPr>
    </w:p>
    <w:p w:rsidR="007350ED" w:rsidRPr="00783D21" w:rsidRDefault="007350ED" w:rsidP="00CA43B7">
      <w:pPr>
        <w:widowControl w:val="0"/>
        <w:spacing w:after="0" w:line="240" w:lineRule="auto"/>
        <w:rPr>
          <w:rFonts w:ascii="Garamond" w:eastAsia="Times New Roman" w:hAnsi="Garamond"/>
          <w:spacing w:val="-4"/>
          <w:sz w:val="24"/>
          <w:szCs w:val="24"/>
          <w:lang w:val="sq-AL" w:eastAsia="en-GB"/>
        </w:rPr>
      </w:pPr>
    </w:p>
    <w:p w:rsidR="007350ED" w:rsidRPr="00783D21" w:rsidRDefault="007350ED" w:rsidP="00CA43B7">
      <w:pPr>
        <w:widowControl w:val="0"/>
        <w:spacing w:after="0" w:line="240" w:lineRule="auto"/>
        <w:rPr>
          <w:rFonts w:ascii="Garamond" w:eastAsia="Times New Roman" w:hAnsi="Garamond"/>
          <w:spacing w:val="-4"/>
          <w:sz w:val="24"/>
          <w:szCs w:val="24"/>
          <w:lang w:val="sq-AL" w:eastAsia="en-GB"/>
        </w:rPr>
      </w:pPr>
    </w:p>
    <w:p w:rsidR="007350ED" w:rsidRPr="00783D21" w:rsidRDefault="007350ED" w:rsidP="00CA43B7">
      <w:pPr>
        <w:widowControl w:val="0"/>
        <w:spacing w:after="0" w:line="240" w:lineRule="auto"/>
        <w:rPr>
          <w:rFonts w:ascii="Garamond" w:eastAsia="Times New Roman" w:hAnsi="Garamond"/>
          <w:spacing w:val="-4"/>
          <w:sz w:val="24"/>
          <w:szCs w:val="24"/>
          <w:lang w:val="sq-AL" w:eastAsia="en-GB"/>
        </w:rPr>
      </w:pPr>
    </w:p>
    <w:p w:rsidR="007350ED" w:rsidRPr="00783D21" w:rsidRDefault="007350ED" w:rsidP="00CA43B7">
      <w:pPr>
        <w:widowControl w:val="0"/>
        <w:spacing w:after="0" w:line="240" w:lineRule="auto"/>
        <w:rPr>
          <w:rFonts w:ascii="Garamond" w:eastAsia="Times New Roman" w:hAnsi="Garamond"/>
          <w:spacing w:val="-4"/>
          <w:sz w:val="24"/>
          <w:szCs w:val="24"/>
          <w:lang w:val="sq-AL" w:eastAsia="en-GB"/>
        </w:rPr>
      </w:pPr>
    </w:p>
    <w:p w:rsidR="007350ED" w:rsidRPr="00783D21" w:rsidRDefault="007350ED" w:rsidP="00CA43B7">
      <w:pPr>
        <w:widowControl w:val="0"/>
        <w:spacing w:after="0" w:line="240" w:lineRule="auto"/>
        <w:rPr>
          <w:rFonts w:ascii="Garamond" w:eastAsia="Times New Roman" w:hAnsi="Garamond"/>
          <w:spacing w:val="-4"/>
          <w:sz w:val="24"/>
          <w:szCs w:val="24"/>
          <w:lang w:val="sq-AL" w:eastAsia="en-GB"/>
        </w:rPr>
      </w:pPr>
    </w:p>
    <w:p w:rsidR="007350ED" w:rsidRPr="00783D21" w:rsidRDefault="007350ED" w:rsidP="00CA43B7">
      <w:pPr>
        <w:widowControl w:val="0"/>
        <w:spacing w:after="0" w:line="240" w:lineRule="auto"/>
        <w:rPr>
          <w:rFonts w:ascii="Garamond" w:eastAsia="Times New Roman" w:hAnsi="Garamond"/>
          <w:spacing w:val="-4"/>
          <w:sz w:val="24"/>
          <w:szCs w:val="24"/>
          <w:lang w:val="sq-AL" w:eastAsia="en-GB"/>
        </w:rPr>
      </w:pPr>
    </w:p>
    <w:p w:rsidR="007350ED" w:rsidRPr="00783D21" w:rsidRDefault="007350ED" w:rsidP="00CA43B7">
      <w:pPr>
        <w:widowControl w:val="0"/>
        <w:spacing w:after="0" w:line="240" w:lineRule="auto"/>
        <w:rPr>
          <w:rFonts w:ascii="Garamond" w:eastAsia="Times New Roman" w:hAnsi="Garamond"/>
          <w:spacing w:val="-4"/>
          <w:sz w:val="24"/>
          <w:szCs w:val="24"/>
          <w:lang w:val="sq-AL" w:eastAsia="en-GB"/>
        </w:rPr>
      </w:pPr>
    </w:p>
    <w:p w:rsidR="007350ED" w:rsidRPr="00783D21" w:rsidRDefault="007350ED" w:rsidP="00CA43B7">
      <w:pPr>
        <w:widowControl w:val="0"/>
        <w:spacing w:after="0" w:line="240" w:lineRule="auto"/>
        <w:rPr>
          <w:rFonts w:ascii="Garamond" w:eastAsia="Times New Roman" w:hAnsi="Garamond"/>
          <w:spacing w:val="-4"/>
          <w:sz w:val="24"/>
          <w:szCs w:val="24"/>
          <w:lang w:val="sq-AL" w:eastAsia="en-GB"/>
        </w:rPr>
      </w:pPr>
    </w:p>
    <w:p w:rsidR="007350ED" w:rsidRPr="00783D21" w:rsidRDefault="007350ED" w:rsidP="00CA43B7">
      <w:pPr>
        <w:widowControl w:val="0"/>
        <w:spacing w:after="0" w:line="240" w:lineRule="auto"/>
        <w:rPr>
          <w:rFonts w:ascii="Garamond" w:eastAsia="Times New Roman" w:hAnsi="Garamond"/>
          <w:spacing w:val="-4"/>
          <w:sz w:val="24"/>
          <w:szCs w:val="24"/>
          <w:lang w:val="sq-AL" w:eastAsia="en-GB"/>
        </w:rPr>
      </w:pPr>
    </w:p>
    <w:p w:rsidR="007350ED" w:rsidRPr="00783D21" w:rsidRDefault="007350ED" w:rsidP="00CA43B7">
      <w:pPr>
        <w:widowControl w:val="0"/>
        <w:spacing w:after="0" w:line="240" w:lineRule="auto"/>
        <w:rPr>
          <w:rFonts w:ascii="Garamond" w:eastAsia="Times New Roman" w:hAnsi="Garamond"/>
          <w:spacing w:val="-4"/>
          <w:sz w:val="24"/>
          <w:szCs w:val="24"/>
          <w:lang w:val="sq-AL" w:eastAsia="en-GB"/>
        </w:rPr>
      </w:pPr>
    </w:p>
    <w:p w:rsidR="007350ED" w:rsidRPr="00783D21" w:rsidRDefault="007350ED" w:rsidP="00CA43B7">
      <w:pPr>
        <w:widowControl w:val="0"/>
        <w:spacing w:after="0" w:line="240" w:lineRule="auto"/>
        <w:rPr>
          <w:rFonts w:ascii="Garamond" w:eastAsia="Times New Roman" w:hAnsi="Garamond"/>
          <w:spacing w:val="-4"/>
          <w:sz w:val="24"/>
          <w:szCs w:val="24"/>
          <w:lang w:val="sq-AL" w:eastAsia="en-GB"/>
        </w:rPr>
      </w:pPr>
    </w:p>
    <w:p w:rsidR="007350ED" w:rsidRPr="00783D21" w:rsidRDefault="007350ED" w:rsidP="00CA43B7">
      <w:pPr>
        <w:widowControl w:val="0"/>
        <w:spacing w:after="0" w:line="240" w:lineRule="auto"/>
        <w:rPr>
          <w:rFonts w:ascii="Garamond" w:eastAsia="Times New Roman" w:hAnsi="Garamond"/>
          <w:spacing w:val="-4"/>
          <w:sz w:val="24"/>
          <w:szCs w:val="24"/>
          <w:lang w:val="sq-AL" w:eastAsia="en-GB"/>
        </w:rPr>
      </w:pPr>
    </w:p>
    <w:p w:rsidR="007350ED" w:rsidRPr="00783D21" w:rsidRDefault="007350ED" w:rsidP="00CA43B7">
      <w:pPr>
        <w:widowControl w:val="0"/>
        <w:spacing w:after="0" w:line="240" w:lineRule="auto"/>
        <w:rPr>
          <w:rFonts w:ascii="Garamond" w:eastAsia="Times New Roman" w:hAnsi="Garamond"/>
          <w:spacing w:val="-4"/>
          <w:sz w:val="24"/>
          <w:szCs w:val="24"/>
          <w:lang w:val="sq-AL" w:eastAsia="en-GB"/>
        </w:rPr>
      </w:pPr>
    </w:p>
    <w:p w:rsidR="007350ED" w:rsidRPr="00783D21" w:rsidRDefault="007350ED" w:rsidP="00CA43B7">
      <w:pPr>
        <w:widowControl w:val="0"/>
        <w:spacing w:after="0" w:line="240" w:lineRule="auto"/>
        <w:rPr>
          <w:rFonts w:ascii="Garamond" w:eastAsia="Times New Roman" w:hAnsi="Garamond"/>
          <w:spacing w:val="-4"/>
          <w:sz w:val="24"/>
          <w:szCs w:val="24"/>
          <w:lang w:val="sq-AL" w:eastAsia="en-GB"/>
        </w:rPr>
      </w:pPr>
    </w:p>
    <w:p w:rsidR="007350ED" w:rsidRPr="00783D21" w:rsidRDefault="007350ED" w:rsidP="00CA43B7">
      <w:pPr>
        <w:widowControl w:val="0"/>
        <w:spacing w:after="0" w:line="240" w:lineRule="auto"/>
        <w:rPr>
          <w:rFonts w:ascii="Garamond" w:eastAsia="Times New Roman" w:hAnsi="Garamond"/>
          <w:spacing w:val="-4"/>
          <w:sz w:val="24"/>
          <w:szCs w:val="24"/>
          <w:lang w:val="sq-AL" w:eastAsia="en-GB"/>
        </w:rPr>
      </w:pPr>
    </w:p>
    <w:p w:rsidR="007350ED" w:rsidRPr="00783D21" w:rsidRDefault="007350ED" w:rsidP="00CA43B7">
      <w:pPr>
        <w:widowControl w:val="0"/>
        <w:spacing w:after="0" w:line="240" w:lineRule="auto"/>
        <w:rPr>
          <w:rFonts w:ascii="Garamond" w:eastAsia="Times New Roman" w:hAnsi="Garamond"/>
          <w:spacing w:val="-4"/>
          <w:sz w:val="24"/>
          <w:szCs w:val="24"/>
          <w:lang w:val="sq-AL" w:eastAsia="en-GB"/>
        </w:rPr>
      </w:pPr>
    </w:p>
    <w:p w:rsidR="007350ED" w:rsidRPr="00783D21" w:rsidRDefault="007350ED" w:rsidP="00CA43B7">
      <w:pPr>
        <w:widowControl w:val="0"/>
        <w:spacing w:after="0" w:line="240" w:lineRule="auto"/>
        <w:rPr>
          <w:rFonts w:ascii="Garamond" w:eastAsia="Times New Roman" w:hAnsi="Garamond"/>
          <w:spacing w:val="-4"/>
          <w:sz w:val="24"/>
          <w:szCs w:val="24"/>
          <w:lang w:val="sq-AL" w:eastAsia="en-GB"/>
        </w:rPr>
      </w:pPr>
    </w:p>
    <w:p w:rsidR="007350ED" w:rsidRPr="00783D21" w:rsidRDefault="007350ED" w:rsidP="00CA43B7">
      <w:pPr>
        <w:widowControl w:val="0"/>
        <w:spacing w:after="0" w:line="240" w:lineRule="auto"/>
        <w:rPr>
          <w:rFonts w:ascii="Garamond" w:eastAsia="Times New Roman" w:hAnsi="Garamond"/>
          <w:spacing w:val="-4"/>
          <w:sz w:val="24"/>
          <w:szCs w:val="24"/>
          <w:lang w:val="sq-AL" w:eastAsia="en-GB"/>
        </w:rPr>
      </w:pPr>
    </w:p>
    <w:p w:rsidR="007350ED" w:rsidRPr="00783D21" w:rsidRDefault="007350ED" w:rsidP="00CA43B7">
      <w:pPr>
        <w:widowControl w:val="0"/>
        <w:spacing w:after="0" w:line="240" w:lineRule="auto"/>
        <w:rPr>
          <w:rFonts w:ascii="Garamond" w:eastAsia="Times New Roman" w:hAnsi="Garamond"/>
          <w:spacing w:val="-4"/>
          <w:sz w:val="24"/>
          <w:szCs w:val="24"/>
          <w:lang w:val="sq-AL" w:eastAsia="en-GB"/>
        </w:rPr>
      </w:pPr>
    </w:p>
    <w:p w:rsidR="007350ED" w:rsidRPr="00783D21" w:rsidRDefault="007350ED" w:rsidP="00CA43B7">
      <w:pPr>
        <w:widowControl w:val="0"/>
        <w:spacing w:after="0" w:line="240" w:lineRule="auto"/>
        <w:rPr>
          <w:rFonts w:ascii="Garamond" w:eastAsia="Times New Roman" w:hAnsi="Garamond"/>
          <w:spacing w:val="-4"/>
          <w:sz w:val="24"/>
          <w:szCs w:val="24"/>
          <w:lang w:val="sq-AL" w:eastAsia="en-GB"/>
        </w:rPr>
      </w:pPr>
    </w:p>
    <w:p w:rsidR="007350ED" w:rsidRPr="00783D21" w:rsidRDefault="007350ED" w:rsidP="00CA43B7">
      <w:pPr>
        <w:widowControl w:val="0"/>
        <w:spacing w:after="0" w:line="240" w:lineRule="auto"/>
        <w:rPr>
          <w:rFonts w:ascii="Garamond" w:eastAsia="Times New Roman" w:hAnsi="Garamond"/>
          <w:spacing w:val="-4"/>
          <w:sz w:val="24"/>
          <w:szCs w:val="24"/>
          <w:lang w:val="sq-AL" w:eastAsia="en-GB"/>
        </w:rPr>
      </w:pPr>
    </w:p>
    <w:p w:rsidR="007350ED" w:rsidRPr="00783D21" w:rsidRDefault="007350ED" w:rsidP="00CA43B7">
      <w:pPr>
        <w:widowControl w:val="0"/>
        <w:spacing w:after="0" w:line="240" w:lineRule="auto"/>
        <w:rPr>
          <w:rFonts w:ascii="Garamond" w:eastAsia="Times New Roman" w:hAnsi="Garamond"/>
          <w:spacing w:val="-4"/>
          <w:sz w:val="24"/>
          <w:szCs w:val="24"/>
          <w:lang w:val="sq-AL" w:eastAsia="en-GB"/>
        </w:rPr>
      </w:pPr>
    </w:p>
    <w:p w:rsidR="007350ED" w:rsidRPr="00783D21" w:rsidRDefault="007350ED" w:rsidP="00CA43B7">
      <w:pPr>
        <w:widowControl w:val="0"/>
        <w:spacing w:after="0" w:line="240" w:lineRule="auto"/>
        <w:rPr>
          <w:rFonts w:ascii="Garamond" w:eastAsia="Times New Roman" w:hAnsi="Garamond"/>
          <w:spacing w:val="-4"/>
          <w:sz w:val="24"/>
          <w:szCs w:val="24"/>
          <w:lang w:val="sq-AL" w:eastAsia="en-GB"/>
        </w:rPr>
      </w:pPr>
    </w:p>
    <w:p w:rsidR="007350ED" w:rsidRPr="00783D21" w:rsidRDefault="007350ED" w:rsidP="00CA43B7">
      <w:pPr>
        <w:widowControl w:val="0"/>
        <w:spacing w:after="0" w:line="240" w:lineRule="auto"/>
        <w:rPr>
          <w:rFonts w:ascii="Garamond" w:eastAsia="Times New Roman" w:hAnsi="Garamond"/>
          <w:spacing w:val="-4"/>
          <w:sz w:val="24"/>
          <w:szCs w:val="24"/>
          <w:lang w:val="sq-AL" w:eastAsia="en-GB"/>
        </w:rPr>
      </w:pPr>
    </w:p>
    <w:p w:rsidR="007350ED" w:rsidRPr="00783D21" w:rsidRDefault="007350ED" w:rsidP="00CA43B7">
      <w:pPr>
        <w:widowControl w:val="0"/>
        <w:spacing w:after="0" w:line="240" w:lineRule="auto"/>
        <w:rPr>
          <w:rFonts w:ascii="Garamond" w:eastAsia="Times New Roman" w:hAnsi="Garamond"/>
          <w:spacing w:val="-4"/>
          <w:sz w:val="24"/>
          <w:szCs w:val="24"/>
          <w:lang w:val="sq-AL" w:eastAsia="en-GB"/>
        </w:rPr>
      </w:pPr>
    </w:p>
    <w:p w:rsidR="007350ED" w:rsidRPr="00783D21" w:rsidRDefault="007350ED" w:rsidP="00CA43B7">
      <w:pPr>
        <w:widowControl w:val="0"/>
        <w:spacing w:after="0" w:line="240" w:lineRule="auto"/>
        <w:rPr>
          <w:rFonts w:ascii="Garamond" w:eastAsia="Times New Roman" w:hAnsi="Garamond"/>
          <w:spacing w:val="-4"/>
          <w:sz w:val="24"/>
          <w:szCs w:val="24"/>
          <w:lang w:val="sq-AL" w:eastAsia="en-GB"/>
        </w:rPr>
      </w:pPr>
    </w:p>
    <w:p w:rsidR="007350ED" w:rsidRPr="00783D21" w:rsidRDefault="007350ED" w:rsidP="00CA43B7">
      <w:pPr>
        <w:widowControl w:val="0"/>
        <w:spacing w:after="0" w:line="240" w:lineRule="auto"/>
        <w:rPr>
          <w:rFonts w:ascii="Garamond" w:eastAsia="Times New Roman" w:hAnsi="Garamond"/>
          <w:spacing w:val="-4"/>
          <w:sz w:val="24"/>
          <w:szCs w:val="24"/>
          <w:lang w:val="sq-AL" w:eastAsia="en-GB"/>
        </w:rPr>
      </w:pPr>
    </w:p>
    <w:p w:rsidR="007350ED" w:rsidRPr="00783D21" w:rsidRDefault="007350ED" w:rsidP="00CA43B7">
      <w:pPr>
        <w:widowControl w:val="0"/>
        <w:spacing w:after="0" w:line="240" w:lineRule="auto"/>
        <w:rPr>
          <w:rFonts w:ascii="Garamond" w:eastAsia="Times New Roman" w:hAnsi="Garamond"/>
          <w:spacing w:val="-4"/>
          <w:sz w:val="24"/>
          <w:szCs w:val="24"/>
          <w:lang w:val="sq-AL" w:eastAsia="en-GB"/>
        </w:rPr>
      </w:pPr>
    </w:p>
    <w:p w:rsidR="007350ED" w:rsidRPr="00783D21" w:rsidRDefault="007350ED" w:rsidP="00CA43B7">
      <w:pPr>
        <w:widowControl w:val="0"/>
        <w:spacing w:after="0" w:line="240" w:lineRule="auto"/>
        <w:rPr>
          <w:rFonts w:ascii="Garamond" w:eastAsia="Times New Roman" w:hAnsi="Garamond"/>
          <w:spacing w:val="-4"/>
          <w:sz w:val="24"/>
          <w:szCs w:val="24"/>
          <w:lang w:val="sq-AL" w:eastAsia="en-GB"/>
        </w:rPr>
      </w:pPr>
    </w:p>
    <w:p w:rsidR="007350ED" w:rsidRPr="00783D21" w:rsidRDefault="007350ED" w:rsidP="00CA43B7">
      <w:pPr>
        <w:widowControl w:val="0"/>
        <w:spacing w:after="0" w:line="240" w:lineRule="auto"/>
        <w:rPr>
          <w:rFonts w:ascii="Garamond" w:eastAsia="Times New Roman" w:hAnsi="Garamond"/>
          <w:spacing w:val="-4"/>
          <w:sz w:val="24"/>
          <w:szCs w:val="24"/>
          <w:lang w:val="sq-AL" w:eastAsia="en-GB"/>
        </w:rPr>
      </w:pPr>
    </w:p>
    <w:p w:rsidR="007350ED" w:rsidRPr="00783D21" w:rsidRDefault="007350ED" w:rsidP="00CA43B7">
      <w:pPr>
        <w:widowControl w:val="0"/>
        <w:spacing w:after="0" w:line="240" w:lineRule="auto"/>
        <w:rPr>
          <w:rFonts w:ascii="Garamond" w:eastAsia="Times New Roman" w:hAnsi="Garamond"/>
          <w:spacing w:val="-4"/>
          <w:sz w:val="24"/>
          <w:szCs w:val="24"/>
          <w:lang w:val="sq-AL" w:eastAsia="en-GB"/>
        </w:rPr>
      </w:pPr>
    </w:p>
    <w:p w:rsidR="007350ED" w:rsidRPr="00783D21" w:rsidRDefault="007350ED" w:rsidP="00CA43B7">
      <w:pPr>
        <w:widowControl w:val="0"/>
        <w:spacing w:after="0" w:line="240" w:lineRule="auto"/>
        <w:rPr>
          <w:rFonts w:ascii="Garamond" w:eastAsia="Times New Roman" w:hAnsi="Garamond"/>
          <w:spacing w:val="-4"/>
          <w:sz w:val="24"/>
          <w:szCs w:val="24"/>
          <w:lang w:val="sq-AL" w:eastAsia="en-GB"/>
        </w:rPr>
      </w:pPr>
    </w:p>
    <w:p w:rsidR="007350ED" w:rsidRPr="00783D21" w:rsidRDefault="007350ED" w:rsidP="00CA43B7">
      <w:pPr>
        <w:widowControl w:val="0"/>
        <w:spacing w:after="0" w:line="240" w:lineRule="auto"/>
        <w:rPr>
          <w:rFonts w:ascii="Garamond" w:eastAsia="Times New Roman" w:hAnsi="Garamond"/>
          <w:spacing w:val="-4"/>
          <w:sz w:val="24"/>
          <w:szCs w:val="24"/>
          <w:lang w:val="sq-AL" w:eastAsia="en-GB"/>
        </w:rPr>
      </w:pPr>
    </w:p>
    <w:p w:rsidR="007350ED" w:rsidRPr="00783D21" w:rsidRDefault="007350ED" w:rsidP="00CA43B7">
      <w:pPr>
        <w:widowControl w:val="0"/>
        <w:spacing w:after="0" w:line="240" w:lineRule="auto"/>
        <w:rPr>
          <w:rFonts w:ascii="Garamond" w:eastAsia="Times New Roman" w:hAnsi="Garamond"/>
          <w:spacing w:val="-4"/>
          <w:sz w:val="24"/>
          <w:szCs w:val="24"/>
          <w:lang w:val="sq-AL" w:eastAsia="en-GB"/>
        </w:rPr>
      </w:pPr>
    </w:p>
    <w:p w:rsidR="007350ED" w:rsidRPr="00783D21" w:rsidRDefault="007350ED" w:rsidP="00CA43B7">
      <w:pPr>
        <w:widowControl w:val="0"/>
        <w:spacing w:after="0" w:line="240" w:lineRule="auto"/>
        <w:rPr>
          <w:rFonts w:ascii="Garamond" w:eastAsia="Times New Roman" w:hAnsi="Garamond"/>
          <w:spacing w:val="-4"/>
          <w:sz w:val="24"/>
          <w:szCs w:val="24"/>
          <w:lang w:val="sq-AL" w:eastAsia="en-GB"/>
        </w:rPr>
      </w:pPr>
    </w:p>
    <w:p w:rsidR="007350ED" w:rsidRPr="00783D21" w:rsidRDefault="007350ED" w:rsidP="00CA43B7">
      <w:pPr>
        <w:widowControl w:val="0"/>
        <w:spacing w:after="0" w:line="240" w:lineRule="auto"/>
        <w:rPr>
          <w:rFonts w:ascii="Garamond" w:eastAsia="Times New Roman" w:hAnsi="Garamond"/>
          <w:spacing w:val="-4"/>
          <w:sz w:val="24"/>
          <w:szCs w:val="24"/>
          <w:lang w:val="sq-AL" w:eastAsia="en-GB"/>
        </w:rPr>
      </w:pPr>
    </w:p>
    <w:p w:rsidR="007350ED" w:rsidRPr="00783D21" w:rsidRDefault="007350ED" w:rsidP="00CA43B7">
      <w:pPr>
        <w:widowControl w:val="0"/>
        <w:spacing w:after="0" w:line="240" w:lineRule="auto"/>
        <w:rPr>
          <w:rFonts w:ascii="Garamond" w:eastAsia="Times New Roman" w:hAnsi="Garamond"/>
          <w:spacing w:val="-4"/>
          <w:sz w:val="24"/>
          <w:szCs w:val="24"/>
          <w:lang w:val="sq-AL" w:eastAsia="en-GB"/>
        </w:rPr>
      </w:pPr>
    </w:p>
    <w:p w:rsidR="007350ED" w:rsidRPr="00783D21" w:rsidRDefault="007350ED" w:rsidP="00CA43B7">
      <w:pPr>
        <w:widowControl w:val="0"/>
        <w:spacing w:after="0" w:line="240" w:lineRule="auto"/>
        <w:rPr>
          <w:rFonts w:ascii="Garamond" w:eastAsia="Times New Roman" w:hAnsi="Garamond"/>
          <w:spacing w:val="-4"/>
          <w:sz w:val="24"/>
          <w:szCs w:val="24"/>
          <w:lang w:val="sq-AL" w:eastAsia="en-GB"/>
        </w:rPr>
      </w:pPr>
    </w:p>
    <w:p w:rsidR="007350ED" w:rsidRPr="00783D21" w:rsidRDefault="007350ED" w:rsidP="00CA43B7">
      <w:pPr>
        <w:widowControl w:val="0"/>
        <w:spacing w:after="0" w:line="240" w:lineRule="auto"/>
        <w:rPr>
          <w:rFonts w:ascii="Garamond" w:eastAsia="Times New Roman" w:hAnsi="Garamond"/>
          <w:spacing w:val="-4"/>
          <w:sz w:val="24"/>
          <w:szCs w:val="24"/>
          <w:lang w:val="sq-AL" w:eastAsia="en-GB"/>
        </w:rPr>
      </w:pPr>
    </w:p>
    <w:p w:rsidR="007350ED" w:rsidRPr="00783D21" w:rsidRDefault="007350ED" w:rsidP="00CA43B7">
      <w:pPr>
        <w:widowControl w:val="0"/>
        <w:spacing w:after="0" w:line="240" w:lineRule="auto"/>
        <w:rPr>
          <w:rFonts w:ascii="Garamond" w:eastAsia="Times New Roman" w:hAnsi="Garamond"/>
          <w:spacing w:val="-4"/>
          <w:sz w:val="24"/>
          <w:szCs w:val="24"/>
          <w:lang w:val="sq-AL" w:eastAsia="en-GB"/>
        </w:rPr>
      </w:pPr>
    </w:p>
    <w:p w:rsidR="007350ED" w:rsidRPr="00783D21" w:rsidRDefault="007350ED" w:rsidP="00CA43B7">
      <w:pPr>
        <w:widowControl w:val="0"/>
        <w:spacing w:after="0" w:line="240" w:lineRule="auto"/>
        <w:rPr>
          <w:rFonts w:ascii="Garamond" w:eastAsia="Times New Roman" w:hAnsi="Garamond"/>
          <w:spacing w:val="-4"/>
          <w:sz w:val="24"/>
          <w:szCs w:val="24"/>
          <w:lang w:val="sq-AL" w:eastAsia="en-GB"/>
        </w:rPr>
      </w:pPr>
    </w:p>
    <w:p w:rsidR="007350ED" w:rsidRPr="00783D21" w:rsidRDefault="007350ED" w:rsidP="00CA43B7">
      <w:pPr>
        <w:widowControl w:val="0"/>
        <w:spacing w:after="0" w:line="240" w:lineRule="auto"/>
        <w:rPr>
          <w:rFonts w:ascii="Garamond" w:eastAsia="Times New Roman" w:hAnsi="Garamond"/>
          <w:spacing w:val="-4"/>
          <w:sz w:val="24"/>
          <w:szCs w:val="24"/>
          <w:lang w:val="sq-AL" w:eastAsia="en-GB"/>
        </w:rPr>
      </w:pPr>
    </w:p>
    <w:p w:rsidR="007350ED" w:rsidRPr="00783D21" w:rsidRDefault="007350ED" w:rsidP="00CA43B7">
      <w:pPr>
        <w:widowControl w:val="0"/>
        <w:spacing w:after="0" w:line="240" w:lineRule="auto"/>
        <w:rPr>
          <w:rFonts w:ascii="Garamond" w:eastAsia="Times New Roman" w:hAnsi="Garamond"/>
          <w:spacing w:val="-4"/>
          <w:sz w:val="24"/>
          <w:szCs w:val="24"/>
          <w:lang w:val="sq-AL" w:eastAsia="en-GB"/>
        </w:rPr>
      </w:pPr>
    </w:p>
    <w:p w:rsidR="007350ED" w:rsidRPr="00783D21" w:rsidRDefault="007350ED" w:rsidP="00CA43B7">
      <w:pPr>
        <w:widowControl w:val="0"/>
        <w:spacing w:after="0" w:line="240" w:lineRule="auto"/>
        <w:rPr>
          <w:rFonts w:ascii="Garamond" w:eastAsia="Times New Roman" w:hAnsi="Garamond"/>
          <w:spacing w:val="-4"/>
          <w:sz w:val="24"/>
          <w:szCs w:val="24"/>
          <w:lang w:val="sq-AL" w:eastAsia="en-GB"/>
        </w:rPr>
      </w:pPr>
    </w:p>
    <w:p w:rsidR="007350ED" w:rsidRPr="00783D21" w:rsidRDefault="007350ED" w:rsidP="00CA43B7">
      <w:pPr>
        <w:widowControl w:val="0"/>
        <w:spacing w:after="0" w:line="240" w:lineRule="auto"/>
        <w:rPr>
          <w:rFonts w:ascii="Garamond" w:eastAsia="Times New Roman" w:hAnsi="Garamond"/>
          <w:spacing w:val="-4"/>
          <w:sz w:val="24"/>
          <w:szCs w:val="24"/>
          <w:lang w:val="sq-AL" w:eastAsia="en-GB"/>
        </w:rPr>
      </w:pPr>
    </w:p>
    <w:p w:rsidR="007350ED" w:rsidRPr="00783D21" w:rsidRDefault="007350ED" w:rsidP="00CA43B7">
      <w:pPr>
        <w:widowControl w:val="0"/>
        <w:spacing w:after="0" w:line="240" w:lineRule="auto"/>
        <w:rPr>
          <w:rFonts w:ascii="Garamond" w:eastAsia="Times New Roman" w:hAnsi="Garamond"/>
          <w:spacing w:val="-4"/>
          <w:sz w:val="24"/>
          <w:szCs w:val="24"/>
          <w:lang w:val="sq-AL" w:eastAsia="en-GB"/>
        </w:rPr>
      </w:pPr>
    </w:p>
    <w:p w:rsidR="007350ED" w:rsidRPr="00783D21" w:rsidRDefault="007350ED" w:rsidP="00CA43B7">
      <w:pPr>
        <w:widowControl w:val="0"/>
        <w:spacing w:after="0" w:line="240" w:lineRule="auto"/>
        <w:rPr>
          <w:rFonts w:ascii="Garamond" w:eastAsia="Times New Roman" w:hAnsi="Garamond"/>
          <w:spacing w:val="-4"/>
          <w:sz w:val="24"/>
          <w:szCs w:val="24"/>
          <w:lang w:val="sq-AL" w:eastAsia="en-GB"/>
        </w:rPr>
      </w:pPr>
    </w:p>
    <w:p w:rsidR="007350ED" w:rsidRPr="00783D21" w:rsidRDefault="007350ED" w:rsidP="00CA43B7">
      <w:pPr>
        <w:widowControl w:val="0"/>
        <w:spacing w:after="0" w:line="240" w:lineRule="auto"/>
        <w:rPr>
          <w:rFonts w:ascii="Garamond" w:eastAsia="Times New Roman" w:hAnsi="Garamond"/>
          <w:spacing w:val="-4"/>
          <w:sz w:val="24"/>
          <w:szCs w:val="24"/>
          <w:lang w:val="sq-AL" w:eastAsia="en-GB"/>
        </w:rPr>
      </w:pPr>
    </w:p>
    <w:p w:rsidR="007350ED" w:rsidRPr="00783D21" w:rsidRDefault="007350ED" w:rsidP="00CA43B7">
      <w:pPr>
        <w:widowControl w:val="0"/>
        <w:spacing w:after="0" w:line="240" w:lineRule="auto"/>
        <w:rPr>
          <w:rFonts w:ascii="Garamond" w:eastAsia="Times New Roman" w:hAnsi="Garamond"/>
          <w:spacing w:val="-4"/>
          <w:sz w:val="24"/>
          <w:szCs w:val="24"/>
          <w:lang w:val="sq-AL" w:eastAsia="en-GB"/>
        </w:rPr>
      </w:pPr>
    </w:p>
    <w:p w:rsidR="007350ED" w:rsidRPr="00783D21" w:rsidRDefault="007350ED" w:rsidP="00CA43B7">
      <w:pPr>
        <w:widowControl w:val="0"/>
        <w:spacing w:after="0" w:line="240" w:lineRule="auto"/>
        <w:rPr>
          <w:rFonts w:ascii="Garamond" w:eastAsia="Times New Roman" w:hAnsi="Garamond"/>
          <w:spacing w:val="-4"/>
          <w:sz w:val="24"/>
          <w:szCs w:val="24"/>
          <w:lang w:val="sq-AL" w:eastAsia="en-GB"/>
        </w:rPr>
      </w:pPr>
    </w:p>
    <w:p w:rsidR="007350ED" w:rsidRPr="00783D21" w:rsidRDefault="007350ED" w:rsidP="00CA43B7">
      <w:pPr>
        <w:widowControl w:val="0"/>
        <w:spacing w:after="0" w:line="240" w:lineRule="auto"/>
        <w:rPr>
          <w:rFonts w:ascii="Garamond" w:eastAsia="Times New Roman" w:hAnsi="Garamond"/>
          <w:spacing w:val="-4"/>
          <w:sz w:val="24"/>
          <w:szCs w:val="24"/>
          <w:lang w:val="sq-AL" w:eastAsia="en-GB"/>
        </w:rPr>
      </w:pPr>
    </w:p>
    <w:p w:rsidR="007350ED" w:rsidRPr="00783D21" w:rsidRDefault="007350ED" w:rsidP="00CA43B7">
      <w:pPr>
        <w:widowControl w:val="0"/>
        <w:spacing w:after="0" w:line="240" w:lineRule="auto"/>
        <w:rPr>
          <w:rFonts w:ascii="Garamond" w:eastAsia="Times New Roman" w:hAnsi="Garamond"/>
          <w:spacing w:val="-4"/>
          <w:sz w:val="24"/>
          <w:szCs w:val="24"/>
          <w:lang w:val="sq-AL" w:eastAsia="en-GB"/>
        </w:rPr>
      </w:pPr>
    </w:p>
    <w:p w:rsidR="007350ED" w:rsidRPr="00783D21" w:rsidRDefault="007350ED" w:rsidP="00CA43B7">
      <w:pPr>
        <w:widowControl w:val="0"/>
        <w:spacing w:after="0" w:line="240" w:lineRule="auto"/>
        <w:rPr>
          <w:rFonts w:ascii="Garamond" w:eastAsia="Times New Roman" w:hAnsi="Garamond"/>
          <w:spacing w:val="-4"/>
          <w:sz w:val="24"/>
          <w:szCs w:val="24"/>
          <w:lang w:val="sq-AL" w:eastAsia="en-GB"/>
        </w:rPr>
      </w:pPr>
    </w:p>
    <w:p w:rsidR="007350ED" w:rsidRPr="00783D21" w:rsidRDefault="007350ED" w:rsidP="00CA43B7">
      <w:pPr>
        <w:widowControl w:val="0"/>
        <w:spacing w:after="0" w:line="240" w:lineRule="auto"/>
        <w:rPr>
          <w:rFonts w:ascii="Garamond" w:eastAsia="Times New Roman" w:hAnsi="Garamond"/>
          <w:spacing w:val="-4"/>
          <w:sz w:val="24"/>
          <w:szCs w:val="24"/>
          <w:lang w:val="sq-AL" w:eastAsia="en-GB"/>
        </w:rPr>
      </w:pPr>
    </w:p>
    <w:p w:rsidR="007350ED" w:rsidRPr="00783D21" w:rsidRDefault="007350ED" w:rsidP="00CA43B7">
      <w:pPr>
        <w:widowControl w:val="0"/>
        <w:spacing w:after="0" w:line="240" w:lineRule="auto"/>
        <w:rPr>
          <w:rFonts w:ascii="Garamond" w:eastAsia="Times New Roman" w:hAnsi="Garamond"/>
          <w:spacing w:val="-4"/>
          <w:sz w:val="24"/>
          <w:szCs w:val="24"/>
          <w:lang w:val="sq-AL" w:eastAsia="en-GB"/>
        </w:rPr>
      </w:pPr>
    </w:p>
    <w:p w:rsidR="007350ED" w:rsidRPr="00783D21" w:rsidRDefault="007350ED" w:rsidP="00CA43B7">
      <w:pPr>
        <w:widowControl w:val="0"/>
        <w:spacing w:after="0" w:line="240" w:lineRule="auto"/>
        <w:rPr>
          <w:rFonts w:ascii="Garamond" w:eastAsia="Times New Roman" w:hAnsi="Garamond"/>
          <w:spacing w:val="-4"/>
          <w:sz w:val="24"/>
          <w:szCs w:val="24"/>
          <w:lang w:val="sq-AL" w:eastAsia="en-GB"/>
        </w:rPr>
      </w:pPr>
    </w:p>
    <w:p w:rsidR="007350ED" w:rsidRPr="00783D21" w:rsidRDefault="007350ED" w:rsidP="00CA43B7">
      <w:pPr>
        <w:widowControl w:val="0"/>
        <w:spacing w:after="0" w:line="240" w:lineRule="auto"/>
        <w:rPr>
          <w:rFonts w:ascii="Garamond" w:eastAsia="Times New Roman" w:hAnsi="Garamond"/>
          <w:spacing w:val="-4"/>
          <w:sz w:val="24"/>
          <w:szCs w:val="24"/>
          <w:lang w:val="sq-AL" w:eastAsia="en-GB"/>
        </w:rPr>
      </w:pPr>
    </w:p>
    <w:p w:rsidR="007350ED" w:rsidRPr="00783D21" w:rsidRDefault="007350ED" w:rsidP="00CA43B7">
      <w:pPr>
        <w:widowControl w:val="0"/>
        <w:spacing w:after="0" w:line="240" w:lineRule="auto"/>
        <w:rPr>
          <w:rFonts w:ascii="Garamond" w:eastAsia="Times New Roman" w:hAnsi="Garamond"/>
          <w:spacing w:val="-4"/>
          <w:sz w:val="24"/>
          <w:szCs w:val="24"/>
          <w:lang w:val="sq-AL" w:eastAsia="en-GB"/>
        </w:rPr>
      </w:pPr>
    </w:p>
    <w:p w:rsidR="007350ED" w:rsidRPr="00783D21" w:rsidRDefault="007350ED" w:rsidP="00CA43B7">
      <w:pPr>
        <w:widowControl w:val="0"/>
        <w:spacing w:after="0" w:line="240" w:lineRule="auto"/>
        <w:rPr>
          <w:rFonts w:ascii="Garamond" w:eastAsia="Times New Roman" w:hAnsi="Garamond"/>
          <w:spacing w:val="-4"/>
          <w:sz w:val="24"/>
          <w:szCs w:val="24"/>
          <w:lang w:val="sq-AL" w:eastAsia="en-GB"/>
        </w:rPr>
      </w:pPr>
    </w:p>
    <w:p w:rsidR="007350ED" w:rsidRPr="00783D21" w:rsidRDefault="007350ED" w:rsidP="00CA43B7">
      <w:pPr>
        <w:widowControl w:val="0"/>
        <w:spacing w:after="0" w:line="240" w:lineRule="auto"/>
        <w:rPr>
          <w:rFonts w:ascii="Garamond" w:eastAsia="Times New Roman" w:hAnsi="Garamond"/>
          <w:spacing w:val="-4"/>
          <w:sz w:val="24"/>
          <w:szCs w:val="24"/>
          <w:lang w:val="sq-AL" w:eastAsia="en-GB"/>
        </w:rPr>
      </w:pPr>
    </w:p>
    <w:p w:rsidR="007350ED" w:rsidRPr="00783D21" w:rsidRDefault="007350ED" w:rsidP="00CA43B7">
      <w:pPr>
        <w:widowControl w:val="0"/>
        <w:spacing w:after="0" w:line="240" w:lineRule="auto"/>
        <w:rPr>
          <w:rFonts w:ascii="Garamond" w:eastAsia="Times New Roman" w:hAnsi="Garamond"/>
          <w:spacing w:val="-4"/>
          <w:sz w:val="24"/>
          <w:szCs w:val="24"/>
          <w:lang w:val="sq-AL" w:eastAsia="en-GB"/>
        </w:rPr>
      </w:pPr>
    </w:p>
    <w:p w:rsidR="008A378D" w:rsidRPr="00783D21" w:rsidRDefault="008A378D" w:rsidP="00CA43B7">
      <w:pPr>
        <w:widowControl w:val="0"/>
        <w:spacing w:after="0" w:line="240" w:lineRule="auto"/>
        <w:rPr>
          <w:rFonts w:ascii="Garamond" w:eastAsia="Times New Roman" w:hAnsi="Garamond"/>
          <w:spacing w:val="-4"/>
          <w:sz w:val="24"/>
          <w:szCs w:val="24"/>
          <w:lang w:val="sq-AL" w:eastAsia="en-GB"/>
        </w:rPr>
      </w:pPr>
    </w:p>
    <w:p w:rsidR="008A378D" w:rsidRPr="00783D21" w:rsidRDefault="008A378D" w:rsidP="00CA43B7">
      <w:pPr>
        <w:widowControl w:val="0"/>
        <w:spacing w:after="0" w:line="240" w:lineRule="auto"/>
        <w:rPr>
          <w:rFonts w:ascii="Garamond" w:eastAsia="Times New Roman" w:hAnsi="Garamond"/>
          <w:spacing w:val="-4"/>
          <w:sz w:val="24"/>
          <w:szCs w:val="24"/>
          <w:lang w:val="sq-AL" w:eastAsia="en-GB"/>
        </w:rPr>
      </w:pPr>
    </w:p>
    <w:p w:rsidR="00AC543B" w:rsidRPr="00783D21" w:rsidRDefault="00AC543B" w:rsidP="00CA43B7">
      <w:pPr>
        <w:widowControl w:val="0"/>
        <w:spacing w:after="0" w:line="240" w:lineRule="auto"/>
        <w:rPr>
          <w:rFonts w:ascii="Garamond" w:eastAsia="Times New Roman" w:hAnsi="Garamond"/>
          <w:spacing w:val="-4"/>
          <w:sz w:val="24"/>
          <w:szCs w:val="24"/>
          <w:lang w:val="sq-AL" w:eastAsia="en-GB"/>
        </w:rPr>
        <w:sectPr w:rsidR="00AC543B" w:rsidRPr="00783D21" w:rsidSect="00415C31">
          <w:pgSz w:w="11907" w:h="16840" w:code="9"/>
          <w:pgMar w:top="720" w:right="1134" w:bottom="720" w:left="1134" w:header="851" w:footer="851" w:gutter="0"/>
          <w:cols w:space="454"/>
          <w:docGrid w:linePitch="360"/>
        </w:sectPr>
      </w:pPr>
    </w:p>
    <w:p w:rsidR="008A378D" w:rsidRPr="00783D21" w:rsidRDefault="008A378D" w:rsidP="00CA43B7">
      <w:pPr>
        <w:widowControl w:val="0"/>
        <w:spacing w:after="0" w:line="240" w:lineRule="auto"/>
        <w:rPr>
          <w:rFonts w:ascii="Garamond" w:eastAsia="Times New Roman" w:hAnsi="Garamond"/>
          <w:spacing w:val="-4"/>
          <w:sz w:val="24"/>
          <w:szCs w:val="24"/>
          <w:lang w:val="sq-AL" w:eastAsia="en-GB"/>
        </w:rPr>
      </w:pPr>
    </w:p>
    <w:p w:rsidR="008A378D" w:rsidRPr="00783D21" w:rsidRDefault="008A378D" w:rsidP="00CA43B7">
      <w:pPr>
        <w:widowControl w:val="0"/>
        <w:spacing w:after="0" w:line="240" w:lineRule="auto"/>
        <w:rPr>
          <w:rFonts w:ascii="Garamond" w:eastAsia="Times New Roman" w:hAnsi="Garamond"/>
          <w:spacing w:val="-4"/>
          <w:sz w:val="24"/>
          <w:szCs w:val="24"/>
          <w:lang w:val="sq-AL" w:eastAsia="en-GB"/>
        </w:rPr>
      </w:pPr>
    </w:p>
    <w:p w:rsidR="008A378D" w:rsidRPr="00783D21" w:rsidRDefault="008A378D" w:rsidP="00CA43B7">
      <w:pPr>
        <w:widowControl w:val="0"/>
        <w:spacing w:after="0" w:line="240" w:lineRule="auto"/>
        <w:rPr>
          <w:rFonts w:ascii="Garamond" w:eastAsia="Times New Roman" w:hAnsi="Garamond"/>
          <w:spacing w:val="-4"/>
          <w:sz w:val="24"/>
          <w:szCs w:val="24"/>
          <w:lang w:val="sq-AL" w:eastAsia="en-GB"/>
        </w:rPr>
      </w:pPr>
    </w:p>
    <w:p w:rsidR="008A378D" w:rsidRPr="00783D21" w:rsidRDefault="008A378D" w:rsidP="00CA43B7">
      <w:pPr>
        <w:widowControl w:val="0"/>
        <w:spacing w:after="0" w:line="240" w:lineRule="auto"/>
        <w:rPr>
          <w:rFonts w:ascii="Garamond" w:eastAsia="Times New Roman" w:hAnsi="Garamond"/>
          <w:spacing w:val="-4"/>
          <w:sz w:val="24"/>
          <w:szCs w:val="24"/>
          <w:lang w:val="sq-AL" w:eastAsia="en-GB"/>
        </w:rPr>
      </w:pPr>
    </w:p>
    <w:p w:rsidR="008A378D" w:rsidRPr="00783D21" w:rsidRDefault="008A378D" w:rsidP="00CA43B7">
      <w:pPr>
        <w:widowControl w:val="0"/>
        <w:spacing w:after="0" w:line="240" w:lineRule="auto"/>
        <w:rPr>
          <w:rFonts w:ascii="Garamond" w:eastAsia="Times New Roman" w:hAnsi="Garamond"/>
          <w:spacing w:val="-4"/>
          <w:sz w:val="24"/>
          <w:szCs w:val="24"/>
          <w:lang w:val="sq-AL" w:eastAsia="en-GB"/>
        </w:rPr>
      </w:pPr>
    </w:p>
    <w:p w:rsidR="008A378D" w:rsidRPr="00783D21" w:rsidRDefault="008A378D" w:rsidP="00CA43B7">
      <w:pPr>
        <w:widowControl w:val="0"/>
        <w:spacing w:after="0" w:line="240" w:lineRule="auto"/>
        <w:rPr>
          <w:rFonts w:ascii="Garamond" w:eastAsia="Times New Roman" w:hAnsi="Garamond"/>
          <w:spacing w:val="-4"/>
          <w:sz w:val="24"/>
          <w:szCs w:val="24"/>
          <w:lang w:val="sq-AL" w:eastAsia="en-GB"/>
        </w:rPr>
      </w:pPr>
    </w:p>
    <w:p w:rsidR="008A378D" w:rsidRPr="00783D21" w:rsidRDefault="008A378D" w:rsidP="00CA43B7">
      <w:pPr>
        <w:widowControl w:val="0"/>
        <w:spacing w:after="0" w:line="240" w:lineRule="auto"/>
        <w:rPr>
          <w:rFonts w:ascii="Garamond" w:eastAsia="Times New Roman" w:hAnsi="Garamond"/>
          <w:spacing w:val="-4"/>
          <w:sz w:val="24"/>
          <w:szCs w:val="24"/>
          <w:lang w:val="sq-AL" w:eastAsia="en-GB"/>
        </w:rPr>
      </w:pPr>
    </w:p>
    <w:p w:rsidR="008A378D" w:rsidRPr="00783D21" w:rsidRDefault="008A378D" w:rsidP="00CA43B7">
      <w:pPr>
        <w:widowControl w:val="0"/>
        <w:spacing w:after="0" w:line="240" w:lineRule="auto"/>
        <w:rPr>
          <w:rFonts w:ascii="Garamond" w:eastAsia="Times New Roman" w:hAnsi="Garamond"/>
          <w:spacing w:val="-4"/>
          <w:sz w:val="24"/>
          <w:szCs w:val="24"/>
          <w:lang w:val="sq-AL" w:eastAsia="en-GB"/>
        </w:rPr>
      </w:pPr>
    </w:p>
    <w:p w:rsidR="008A378D" w:rsidRPr="00783D21" w:rsidRDefault="008A378D" w:rsidP="00CA43B7">
      <w:pPr>
        <w:widowControl w:val="0"/>
        <w:spacing w:after="0" w:line="240" w:lineRule="auto"/>
        <w:rPr>
          <w:rFonts w:ascii="Garamond" w:eastAsia="Times New Roman" w:hAnsi="Garamond"/>
          <w:spacing w:val="-4"/>
          <w:sz w:val="24"/>
          <w:szCs w:val="24"/>
          <w:lang w:val="sq-AL" w:eastAsia="en-GB"/>
        </w:rPr>
      </w:pPr>
    </w:p>
    <w:p w:rsidR="008A378D" w:rsidRPr="00783D21" w:rsidRDefault="008A378D" w:rsidP="00CA43B7">
      <w:pPr>
        <w:widowControl w:val="0"/>
        <w:spacing w:after="0" w:line="240" w:lineRule="auto"/>
        <w:rPr>
          <w:rFonts w:ascii="Garamond" w:eastAsia="Times New Roman" w:hAnsi="Garamond"/>
          <w:spacing w:val="-4"/>
          <w:sz w:val="24"/>
          <w:szCs w:val="24"/>
          <w:lang w:val="sq-AL" w:eastAsia="en-GB"/>
        </w:rPr>
      </w:pPr>
    </w:p>
    <w:p w:rsidR="008A378D" w:rsidRPr="00783D21" w:rsidRDefault="008A378D" w:rsidP="00CA43B7">
      <w:pPr>
        <w:widowControl w:val="0"/>
        <w:spacing w:after="0" w:line="240" w:lineRule="auto"/>
        <w:rPr>
          <w:rFonts w:ascii="Garamond" w:eastAsia="Times New Roman" w:hAnsi="Garamond"/>
          <w:spacing w:val="-4"/>
          <w:sz w:val="24"/>
          <w:szCs w:val="24"/>
          <w:lang w:val="sq-AL" w:eastAsia="en-GB"/>
        </w:rPr>
      </w:pPr>
    </w:p>
    <w:p w:rsidR="008A378D" w:rsidRPr="00783D21" w:rsidRDefault="008A378D" w:rsidP="00CA43B7">
      <w:pPr>
        <w:widowControl w:val="0"/>
        <w:spacing w:after="0" w:line="240" w:lineRule="auto"/>
        <w:rPr>
          <w:rFonts w:ascii="Garamond" w:eastAsia="Times New Roman" w:hAnsi="Garamond"/>
          <w:spacing w:val="-4"/>
          <w:sz w:val="24"/>
          <w:szCs w:val="24"/>
          <w:lang w:val="sq-AL" w:eastAsia="en-GB"/>
        </w:rPr>
      </w:pPr>
    </w:p>
    <w:p w:rsidR="008A378D" w:rsidRPr="00783D21" w:rsidRDefault="008A378D" w:rsidP="00CA43B7">
      <w:pPr>
        <w:widowControl w:val="0"/>
        <w:spacing w:after="0" w:line="240" w:lineRule="auto"/>
        <w:rPr>
          <w:rFonts w:ascii="Garamond" w:eastAsia="Times New Roman" w:hAnsi="Garamond"/>
          <w:spacing w:val="-4"/>
          <w:sz w:val="24"/>
          <w:szCs w:val="24"/>
          <w:lang w:val="sq-AL" w:eastAsia="en-GB"/>
        </w:rPr>
      </w:pPr>
    </w:p>
    <w:p w:rsidR="008A378D" w:rsidRPr="00783D21" w:rsidRDefault="008A378D" w:rsidP="00CA43B7">
      <w:pPr>
        <w:widowControl w:val="0"/>
        <w:spacing w:after="0" w:line="240" w:lineRule="auto"/>
        <w:rPr>
          <w:rFonts w:ascii="Garamond" w:eastAsia="Times New Roman" w:hAnsi="Garamond"/>
          <w:spacing w:val="-4"/>
          <w:sz w:val="24"/>
          <w:szCs w:val="24"/>
          <w:lang w:val="sq-AL" w:eastAsia="en-GB"/>
        </w:rPr>
      </w:pPr>
    </w:p>
    <w:p w:rsidR="008A378D" w:rsidRPr="00783D21" w:rsidRDefault="008A378D" w:rsidP="00CA43B7">
      <w:pPr>
        <w:widowControl w:val="0"/>
        <w:spacing w:after="0" w:line="240" w:lineRule="auto"/>
        <w:rPr>
          <w:rFonts w:ascii="Garamond" w:eastAsia="Times New Roman" w:hAnsi="Garamond"/>
          <w:spacing w:val="-4"/>
          <w:sz w:val="24"/>
          <w:szCs w:val="24"/>
          <w:lang w:val="sq-AL" w:eastAsia="en-GB"/>
        </w:rPr>
      </w:pPr>
    </w:p>
    <w:p w:rsidR="008A378D" w:rsidRPr="00783D21" w:rsidRDefault="008A378D" w:rsidP="00CA43B7">
      <w:pPr>
        <w:widowControl w:val="0"/>
        <w:spacing w:after="0" w:line="240" w:lineRule="auto"/>
        <w:rPr>
          <w:rFonts w:ascii="Garamond" w:eastAsia="Times New Roman" w:hAnsi="Garamond"/>
          <w:spacing w:val="-4"/>
          <w:sz w:val="24"/>
          <w:szCs w:val="24"/>
          <w:lang w:val="sq-AL" w:eastAsia="en-GB"/>
        </w:rPr>
      </w:pPr>
    </w:p>
    <w:p w:rsidR="008A378D" w:rsidRPr="00783D21" w:rsidRDefault="008A378D" w:rsidP="00CA43B7">
      <w:pPr>
        <w:widowControl w:val="0"/>
        <w:spacing w:after="0" w:line="240" w:lineRule="auto"/>
        <w:rPr>
          <w:rFonts w:ascii="Garamond" w:eastAsia="Times New Roman" w:hAnsi="Garamond"/>
          <w:spacing w:val="-4"/>
          <w:sz w:val="24"/>
          <w:szCs w:val="24"/>
          <w:lang w:val="sq-AL" w:eastAsia="en-GB"/>
        </w:rPr>
      </w:pPr>
    </w:p>
    <w:p w:rsidR="008A378D" w:rsidRPr="00783D21" w:rsidRDefault="008A378D" w:rsidP="00CA43B7">
      <w:pPr>
        <w:widowControl w:val="0"/>
        <w:spacing w:after="0" w:line="240" w:lineRule="auto"/>
        <w:rPr>
          <w:rFonts w:ascii="Garamond" w:eastAsia="Times New Roman" w:hAnsi="Garamond"/>
          <w:spacing w:val="-4"/>
          <w:sz w:val="24"/>
          <w:szCs w:val="24"/>
          <w:lang w:val="sq-AL" w:eastAsia="en-GB"/>
        </w:rPr>
      </w:pPr>
    </w:p>
    <w:p w:rsidR="008A378D" w:rsidRPr="00783D21" w:rsidRDefault="008A378D" w:rsidP="00CA43B7">
      <w:pPr>
        <w:widowControl w:val="0"/>
        <w:spacing w:after="0" w:line="240" w:lineRule="auto"/>
        <w:rPr>
          <w:rFonts w:ascii="Garamond" w:eastAsia="Times New Roman" w:hAnsi="Garamond"/>
          <w:spacing w:val="-4"/>
          <w:sz w:val="24"/>
          <w:szCs w:val="24"/>
          <w:lang w:val="sq-AL" w:eastAsia="en-GB"/>
        </w:rPr>
      </w:pPr>
    </w:p>
    <w:p w:rsidR="008A378D" w:rsidRPr="00783D21" w:rsidRDefault="008A378D" w:rsidP="00CA43B7">
      <w:pPr>
        <w:widowControl w:val="0"/>
        <w:spacing w:after="0" w:line="240" w:lineRule="auto"/>
        <w:rPr>
          <w:rFonts w:ascii="Garamond" w:eastAsia="Times New Roman" w:hAnsi="Garamond"/>
          <w:spacing w:val="-4"/>
          <w:sz w:val="24"/>
          <w:szCs w:val="24"/>
          <w:lang w:val="sq-AL" w:eastAsia="en-GB"/>
        </w:rPr>
      </w:pPr>
    </w:p>
    <w:p w:rsidR="008A378D" w:rsidRPr="00783D21" w:rsidRDefault="008A378D" w:rsidP="00CA43B7">
      <w:pPr>
        <w:widowControl w:val="0"/>
        <w:spacing w:after="0" w:line="240" w:lineRule="auto"/>
        <w:rPr>
          <w:rFonts w:ascii="Garamond" w:eastAsia="Times New Roman" w:hAnsi="Garamond"/>
          <w:spacing w:val="-4"/>
          <w:sz w:val="24"/>
          <w:szCs w:val="24"/>
          <w:lang w:val="sq-AL" w:eastAsia="en-GB"/>
        </w:rPr>
      </w:pPr>
    </w:p>
    <w:p w:rsidR="008A378D" w:rsidRPr="00783D21" w:rsidRDefault="008A378D" w:rsidP="00CA43B7">
      <w:pPr>
        <w:widowControl w:val="0"/>
        <w:spacing w:after="0" w:line="240" w:lineRule="auto"/>
        <w:rPr>
          <w:rFonts w:ascii="Garamond" w:eastAsia="Times New Roman" w:hAnsi="Garamond"/>
          <w:spacing w:val="-4"/>
          <w:sz w:val="24"/>
          <w:szCs w:val="24"/>
          <w:lang w:val="sq-AL" w:eastAsia="en-GB"/>
        </w:rPr>
      </w:pPr>
    </w:p>
    <w:p w:rsidR="008A378D" w:rsidRPr="00783D21" w:rsidRDefault="008A378D" w:rsidP="00CA43B7">
      <w:pPr>
        <w:widowControl w:val="0"/>
        <w:spacing w:after="0" w:line="240" w:lineRule="auto"/>
        <w:rPr>
          <w:rFonts w:ascii="Garamond" w:eastAsia="Times New Roman" w:hAnsi="Garamond"/>
          <w:spacing w:val="-4"/>
          <w:sz w:val="24"/>
          <w:szCs w:val="24"/>
          <w:lang w:val="sq-AL" w:eastAsia="en-GB"/>
        </w:rPr>
      </w:pPr>
    </w:p>
    <w:p w:rsidR="008A378D" w:rsidRPr="00783D21" w:rsidRDefault="008A378D" w:rsidP="00CA43B7">
      <w:pPr>
        <w:widowControl w:val="0"/>
        <w:spacing w:after="0" w:line="240" w:lineRule="auto"/>
        <w:rPr>
          <w:rFonts w:ascii="Garamond" w:eastAsia="Times New Roman" w:hAnsi="Garamond"/>
          <w:spacing w:val="-4"/>
          <w:sz w:val="24"/>
          <w:szCs w:val="24"/>
          <w:lang w:val="sq-AL" w:eastAsia="en-GB"/>
        </w:rPr>
      </w:pPr>
    </w:p>
    <w:p w:rsidR="008A378D" w:rsidRPr="00783D21" w:rsidRDefault="008A378D" w:rsidP="00CA43B7">
      <w:pPr>
        <w:widowControl w:val="0"/>
        <w:spacing w:after="0" w:line="240" w:lineRule="auto"/>
        <w:rPr>
          <w:rFonts w:ascii="Garamond" w:eastAsia="Times New Roman" w:hAnsi="Garamond"/>
          <w:spacing w:val="-4"/>
          <w:sz w:val="24"/>
          <w:szCs w:val="24"/>
          <w:lang w:val="sq-AL" w:eastAsia="en-GB"/>
        </w:rPr>
      </w:pPr>
    </w:p>
    <w:p w:rsidR="008A378D" w:rsidRPr="00783D21" w:rsidRDefault="008A378D" w:rsidP="00CA43B7">
      <w:pPr>
        <w:widowControl w:val="0"/>
        <w:spacing w:after="0" w:line="240" w:lineRule="auto"/>
        <w:rPr>
          <w:rFonts w:ascii="Garamond" w:eastAsia="Times New Roman" w:hAnsi="Garamond"/>
          <w:spacing w:val="-4"/>
          <w:sz w:val="24"/>
          <w:szCs w:val="24"/>
          <w:lang w:val="sq-AL" w:eastAsia="en-GB"/>
        </w:rPr>
      </w:pPr>
    </w:p>
    <w:p w:rsidR="008A378D" w:rsidRPr="00783D21" w:rsidRDefault="008A378D" w:rsidP="00CA43B7">
      <w:pPr>
        <w:widowControl w:val="0"/>
        <w:spacing w:after="0" w:line="240" w:lineRule="auto"/>
        <w:rPr>
          <w:rFonts w:ascii="Garamond" w:eastAsia="Times New Roman" w:hAnsi="Garamond"/>
          <w:spacing w:val="-4"/>
          <w:sz w:val="24"/>
          <w:szCs w:val="24"/>
          <w:lang w:val="sq-AL" w:eastAsia="en-GB"/>
        </w:rPr>
      </w:pPr>
    </w:p>
    <w:p w:rsidR="008A378D" w:rsidRPr="00783D21" w:rsidRDefault="008A378D" w:rsidP="00CA43B7">
      <w:pPr>
        <w:widowControl w:val="0"/>
        <w:spacing w:after="0" w:line="240" w:lineRule="auto"/>
        <w:rPr>
          <w:rFonts w:ascii="Garamond" w:eastAsia="Times New Roman" w:hAnsi="Garamond"/>
          <w:spacing w:val="-4"/>
          <w:sz w:val="24"/>
          <w:szCs w:val="24"/>
          <w:lang w:val="sq-AL" w:eastAsia="en-GB"/>
        </w:rPr>
      </w:pPr>
    </w:p>
    <w:p w:rsidR="008A378D" w:rsidRPr="00783D21" w:rsidRDefault="008A378D" w:rsidP="00CA43B7">
      <w:pPr>
        <w:widowControl w:val="0"/>
        <w:spacing w:after="0" w:line="240" w:lineRule="auto"/>
        <w:rPr>
          <w:rFonts w:ascii="Garamond" w:eastAsia="Times New Roman" w:hAnsi="Garamond"/>
          <w:spacing w:val="-4"/>
          <w:sz w:val="24"/>
          <w:szCs w:val="24"/>
          <w:lang w:val="sq-AL" w:eastAsia="en-GB"/>
        </w:rPr>
      </w:pPr>
    </w:p>
    <w:p w:rsidR="008A378D" w:rsidRPr="00783D21" w:rsidRDefault="008A378D" w:rsidP="00CA43B7">
      <w:pPr>
        <w:widowControl w:val="0"/>
        <w:spacing w:after="0" w:line="240" w:lineRule="auto"/>
        <w:rPr>
          <w:rFonts w:ascii="Garamond" w:eastAsia="Times New Roman" w:hAnsi="Garamond"/>
          <w:spacing w:val="-4"/>
          <w:sz w:val="24"/>
          <w:szCs w:val="24"/>
          <w:lang w:val="sq-AL" w:eastAsia="en-GB"/>
        </w:rPr>
      </w:pPr>
    </w:p>
    <w:p w:rsidR="0079291B" w:rsidRPr="00783D21" w:rsidRDefault="0079291B" w:rsidP="00CA43B7">
      <w:pPr>
        <w:pStyle w:val="Paragrafi"/>
        <w:rPr>
          <w:lang w:val="sq-AL"/>
        </w:rPr>
      </w:pPr>
    </w:p>
    <w:sectPr w:rsidR="0079291B" w:rsidRPr="00783D21" w:rsidSect="00415C31">
      <w:headerReference w:type="even" r:id="rId60"/>
      <w:pgSz w:w="11907" w:h="16840" w:code="9"/>
      <w:pgMar w:top="720" w:right="1134" w:bottom="720" w:left="1134"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3053C" w:rsidRDefault="0003053C" w:rsidP="00375B7D">
      <w:pPr>
        <w:spacing w:after="0" w:line="240" w:lineRule="auto"/>
      </w:pPr>
      <w:r>
        <w:separator/>
      </w:r>
    </w:p>
  </w:endnote>
  <w:endnote w:type="continuationSeparator" w:id="0">
    <w:p w:rsidR="0003053C" w:rsidRDefault="0003053C"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20002A87" w:usb1="80000000" w:usb2="00000008" w:usb3="00000000" w:csb0="000001FF" w:csb1="00000000"/>
  </w:font>
  <w:font w:name="Univers (WN)">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A00002EF" w:usb1="420020E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034881"/>
      <w:docPartObj>
        <w:docPartGallery w:val="Page Numbers (Bottom of Page)"/>
        <w:docPartUnique/>
      </w:docPartObj>
    </w:sdtPr>
    <w:sdtEndPr>
      <w:rPr>
        <w:rFonts w:ascii="Garamond" w:hAnsi="Garamond"/>
        <w:noProof/>
        <w:sz w:val="24"/>
        <w:szCs w:val="24"/>
      </w:rPr>
    </w:sdtEndPr>
    <w:sdtContent>
      <w:p w:rsidR="0003053C" w:rsidRPr="00B4283E" w:rsidRDefault="0003053C" w:rsidP="00BB433C">
        <w:pPr>
          <w:pStyle w:val="Footer"/>
          <w:ind w:firstLine="0"/>
          <w:rPr>
            <w:rFonts w:ascii="Garamond" w:hAnsi="Garamond"/>
            <w:sz w:val="24"/>
            <w:szCs w:val="24"/>
          </w:rPr>
        </w:pPr>
        <w:r w:rsidRPr="00B4283E">
          <w:rPr>
            <w:rFonts w:ascii="Garamond" w:hAnsi="Garamond"/>
            <w:sz w:val="24"/>
            <w:szCs w:val="24"/>
          </w:rPr>
          <w:t>Faqe|</w:t>
        </w:r>
        <w:r w:rsidR="00F0701A"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F0701A" w:rsidRPr="00B4283E">
          <w:rPr>
            <w:rFonts w:ascii="Garamond" w:hAnsi="Garamond"/>
            <w:sz w:val="24"/>
            <w:szCs w:val="24"/>
          </w:rPr>
          <w:fldChar w:fldCharType="separate"/>
        </w:r>
        <w:r w:rsidR="00A159CF">
          <w:rPr>
            <w:rFonts w:ascii="Garamond" w:hAnsi="Garamond"/>
            <w:noProof/>
            <w:sz w:val="24"/>
            <w:szCs w:val="24"/>
          </w:rPr>
          <w:t>26590</w:t>
        </w:r>
        <w:r w:rsidR="00F0701A"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20034882"/>
      <w:docPartObj>
        <w:docPartGallery w:val="Page Numbers (Bottom of Page)"/>
        <w:docPartUnique/>
      </w:docPartObj>
    </w:sdtPr>
    <w:sdtEndPr>
      <w:rPr>
        <w:noProof/>
      </w:rPr>
    </w:sdtEndPr>
    <w:sdtContent>
      <w:p w:rsidR="0003053C" w:rsidRPr="005B4361" w:rsidRDefault="00F0701A" w:rsidP="00BB433C">
        <w:pPr>
          <w:pStyle w:val="Footer"/>
          <w:ind w:firstLine="0"/>
          <w:jc w:val="right"/>
          <w:rPr>
            <w:rFonts w:ascii="Garamond" w:hAnsi="Garamond"/>
            <w:sz w:val="24"/>
            <w:szCs w:val="24"/>
          </w:rPr>
        </w:pPr>
        <w:sdt>
          <w:sdtPr>
            <w:id w:val="20034883"/>
            <w:docPartObj>
              <w:docPartGallery w:val="Page Numbers (Bottom of Page)"/>
              <w:docPartUnique/>
            </w:docPartObj>
          </w:sdtPr>
          <w:sdtEndPr>
            <w:rPr>
              <w:rFonts w:ascii="Garamond" w:hAnsi="Garamond"/>
              <w:noProof/>
              <w:sz w:val="24"/>
              <w:szCs w:val="24"/>
            </w:rPr>
          </w:sdtEndPr>
          <w:sdtContent>
            <w:r w:rsidR="0003053C" w:rsidRPr="00B4283E">
              <w:rPr>
                <w:rFonts w:ascii="Garamond" w:hAnsi="Garamond"/>
                <w:sz w:val="24"/>
                <w:szCs w:val="24"/>
              </w:rPr>
              <w:t>Faqe|</w:t>
            </w:r>
            <w:r w:rsidRPr="00B4283E">
              <w:rPr>
                <w:rFonts w:ascii="Garamond" w:hAnsi="Garamond"/>
                <w:sz w:val="24"/>
                <w:szCs w:val="24"/>
              </w:rPr>
              <w:fldChar w:fldCharType="begin"/>
            </w:r>
            <w:r w:rsidR="0003053C"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A159CF">
              <w:rPr>
                <w:rFonts w:ascii="Garamond" w:hAnsi="Garamond"/>
                <w:noProof/>
                <w:sz w:val="24"/>
                <w:szCs w:val="24"/>
              </w:rPr>
              <w:t>26589</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20034884"/>
      <w:docPartObj>
        <w:docPartGallery w:val="Page Numbers (Bottom of Page)"/>
        <w:docPartUnique/>
      </w:docPartObj>
    </w:sdtPr>
    <w:sdtEndPr>
      <w:rPr>
        <w:noProof/>
        <w:sz w:val="24"/>
        <w:szCs w:val="24"/>
      </w:rPr>
    </w:sdtEndPr>
    <w:sdtContent>
      <w:p w:rsidR="0003053C" w:rsidRPr="00833610" w:rsidRDefault="0003053C">
        <w:pPr>
          <w:pStyle w:val="Footer"/>
          <w:rPr>
            <w:rFonts w:ascii="Garamond" w:hAnsi="Garamond"/>
            <w:sz w:val="24"/>
            <w:szCs w:val="24"/>
          </w:rPr>
        </w:pPr>
        <w:r w:rsidRPr="00833610">
          <w:rPr>
            <w:rFonts w:ascii="Garamond" w:hAnsi="Garamond"/>
            <w:sz w:val="24"/>
            <w:szCs w:val="24"/>
          </w:rPr>
          <w:t>Faqe|</w:t>
        </w:r>
        <w:r w:rsidR="00F0701A"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F0701A" w:rsidRPr="00833610">
          <w:rPr>
            <w:rFonts w:ascii="Garamond" w:hAnsi="Garamond"/>
            <w:sz w:val="24"/>
            <w:szCs w:val="24"/>
          </w:rPr>
          <w:fldChar w:fldCharType="separate"/>
        </w:r>
        <w:r>
          <w:rPr>
            <w:rFonts w:ascii="Garamond" w:hAnsi="Garamond"/>
            <w:noProof/>
            <w:sz w:val="24"/>
            <w:szCs w:val="24"/>
          </w:rPr>
          <w:t>1</w:t>
        </w:r>
        <w:r w:rsidR="00F0701A" w:rsidRPr="00833610">
          <w:rPr>
            <w:rFonts w:ascii="Garamond" w:hAnsi="Garamond"/>
            <w:noProof/>
            <w:sz w:val="24"/>
            <w:szCs w:val="24"/>
          </w:rPr>
          <w:fldChar w:fldCharType="end"/>
        </w:r>
      </w:p>
    </w:sdtContent>
  </w:sdt>
  <w:p w:rsidR="0003053C" w:rsidRDefault="0003053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3053C" w:rsidRDefault="0003053C" w:rsidP="00375B7D">
      <w:pPr>
        <w:spacing w:after="0" w:line="240" w:lineRule="auto"/>
      </w:pPr>
      <w:r>
        <w:separator/>
      </w:r>
    </w:p>
  </w:footnote>
  <w:footnote w:type="continuationSeparator" w:id="0">
    <w:p w:rsidR="0003053C" w:rsidRDefault="0003053C" w:rsidP="00375B7D">
      <w:pPr>
        <w:spacing w:after="0" w:line="240" w:lineRule="auto"/>
      </w:pPr>
      <w:r>
        <w:continuationSeparator/>
      </w:r>
    </w:p>
  </w:footnote>
  <w:footnote w:id="1">
    <w:p w:rsidR="0003053C" w:rsidRPr="00783D21" w:rsidRDefault="0003053C" w:rsidP="00DA2975">
      <w:pPr>
        <w:spacing w:after="0" w:line="240" w:lineRule="auto"/>
        <w:ind w:firstLine="0"/>
        <w:rPr>
          <w:rFonts w:ascii="Garamond" w:hAnsi="Garamond"/>
          <w:i/>
          <w:sz w:val="18"/>
          <w:szCs w:val="18"/>
          <w:lang w:val="sq-AL"/>
        </w:rPr>
      </w:pPr>
      <w:r>
        <w:rPr>
          <w:rStyle w:val="FootnoteReference"/>
        </w:rPr>
        <w:footnoteRef/>
      </w:r>
      <w:r w:rsidRPr="00783D21">
        <w:rPr>
          <w:rFonts w:ascii="Garamond" w:hAnsi="Garamond"/>
          <w:i/>
          <w:sz w:val="18"/>
          <w:szCs w:val="18"/>
          <w:lang w:val="sq-AL"/>
        </w:rPr>
        <w:t>Rregulli teknik është përafruar pjesërisht me Rregulloren Evropiane 874/2012 të Komisionit, datë 12 korrik 2012, që plotëson Direktivën 2010/30 të Parlamentit Evropian dhe Këshillit në lidhje me etiketimin e energjisë të llambave dhe ndriçuesve elektrikë, e amenduar nga Rregullorja e Deleguar e Komisionit (EU), Nr.518/2014, e datës 5 mars 2014, lidhur me etiketimin e energjisë në internet.</w:t>
      </w:r>
    </w:p>
    <w:p w:rsidR="0003053C" w:rsidRPr="00783D21" w:rsidRDefault="0003053C" w:rsidP="00DA2975">
      <w:pPr>
        <w:spacing w:after="0" w:line="240" w:lineRule="auto"/>
        <w:ind w:firstLine="0"/>
        <w:rPr>
          <w:rFonts w:ascii="Garamond" w:hAnsi="Garamond"/>
          <w:i/>
          <w:sz w:val="18"/>
          <w:szCs w:val="18"/>
          <w:lang w:val="sq-AL"/>
        </w:rPr>
      </w:pPr>
      <w:r w:rsidRPr="00783D21">
        <w:rPr>
          <w:rFonts w:ascii="Garamond" w:hAnsi="Garamond"/>
          <w:i/>
          <w:sz w:val="18"/>
          <w:szCs w:val="18"/>
          <w:lang w:val="sq-AL"/>
        </w:rPr>
        <w:t>CELEX 32012R0874 – EN Fletorja Zyrtare e Unionit Evropian, Seria L 258 faqe 1 – 20.</w:t>
      </w:r>
    </w:p>
    <w:p w:rsidR="0003053C" w:rsidRPr="00783D21" w:rsidRDefault="0003053C">
      <w:pPr>
        <w:pStyle w:val="FootnoteText"/>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03053C" w:rsidRPr="00EB260B" w:rsidTr="00680B77">
      <w:trPr>
        <w:trHeight w:val="936"/>
        <w:jc w:val="center"/>
      </w:trPr>
      <w:tc>
        <w:tcPr>
          <w:tcW w:w="2811" w:type="dxa"/>
          <w:shd w:val="pct5" w:color="auto" w:fill="F2F2F2"/>
          <w:vAlign w:val="center"/>
        </w:tcPr>
        <w:p w:rsidR="0003053C" w:rsidRPr="00EB260B" w:rsidRDefault="0003053C"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03053C" w:rsidRPr="00EB260B" w:rsidRDefault="0003053C" w:rsidP="00680B77">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03053C" w:rsidRPr="00EB260B" w:rsidRDefault="0003053C" w:rsidP="00680B77">
          <w:pPr>
            <w:pStyle w:val="NoSpacing"/>
            <w:spacing w:before="100" w:after="100"/>
            <w:jc w:val="center"/>
            <w:rPr>
              <w:rFonts w:ascii="Garamond" w:hAnsi="Garamond"/>
              <w:b/>
              <w:sz w:val="28"/>
              <w:szCs w:val="28"/>
            </w:rPr>
          </w:pPr>
          <w:r>
            <w:rPr>
              <w:rFonts w:ascii="Garamond" w:hAnsi="Garamond"/>
              <w:b/>
              <w:sz w:val="28"/>
              <w:szCs w:val="28"/>
            </w:rPr>
            <w:t xml:space="preserve"> Viti 2016 – Numri 260</w:t>
          </w:r>
        </w:p>
      </w:tc>
    </w:tr>
  </w:tbl>
  <w:p w:rsidR="0003053C" w:rsidRPr="00385E2C" w:rsidRDefault="0003053C"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03053C" w:rsidRPr="00EB260B" w:rsidTr="00F63542">
      <w:trPr>
        <w:trHeight w:val="936"/>
        <w:jc w:val="center"/>
      </w:trPr>
      <w:tc>
        <w:tcPr>
          <w:tcW w:w="2811" w:type="dxa"/>
          <w:shd w:val="pct5" w:color="auto" w:fill="F2F2F2"/>
          <w:vAlign w:val="center"/>
        </w:tcPr>
        <w:p w:rsidR="0003053C" w:rsidRPr="00EB260B" w:rsidRDefault="0003053C"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03053C" w:rsidRPr="00EB260B" w:rsidRDefault="0003053C"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03053C" w:rsidRPr="00EB260B" w:rsidRDefault="0003053C" w:rsidP="008B7F0C">
          <w:pPr>
            <w:pStyle w:val="NoSpacing"/>
            <w:spacing w:before="100" w:after="100"/>
            <w:jc w:val="center"/>
            <w:rPr>
              <w:rFonts w:ascii="Garamond" w:hAnsi="Garamond"/>
              <w:b/>
              <w:sz w:val="28"/>
              <w:szCs w:val="28"/>
            </w:rPr>
          </w:pPr>
          <w:r>
            <w:rPr>
              <w:rFonts w:ascii="Garamond" w:hAnsi="Garamond"/>
              <w:b/>
              <w:sz w:val="28"/>
              <w:szCs w:val="28"/>
            </w:rPr>
            <w:t>Viti 2016 – Numri 260</w:t>
          </w:r>
        </w:p>
      </w:tc>
    </w:tr>
  </w:tbl>
  <w:p w:rsidR="0003053C" w:rsidRDefault="0003053C">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053C" w:rsidRDefault="0003053C"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10"/>
      <w:gridCol w:w="3810"/>
      <w:gridCol w:w="3335"/>
    </w:tblGrid>
    <w:tr w:rsidR="0003053C" w:rsidRPr="00EB260B" w:rsidTr="00023FE7">
      <w:trPr>
        <w:trHeight w:val="1023"/>
        <w:jc w:val="center"/>
      </w:trPr>
      <w:tc>
        <w:tcPr>
          <w:tcW w:w="1375" w:type="pct"/>
          <w:shd w:val="pct5" w:color="auto" w:fill="F2F2F2"/>
          <w:vAlign w:val="center"/>
        </w:tcPr>
        <w:p w:rsidR="0003053C" w:rsidRPr="00EB260B" w:rsidRDefault="0003053C"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03053C" w:rsidRPr="00EB260B" w:rsidRDefault="0003053C"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03053C" w:rsidRPr="00EB260B" w:rsidRDefault="0003053C" w:rsidP="0041125E">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03053C" w:rsidRDefault="0003053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14D116E"/>
    <w:multiLevelType w:val="hybridMultilevel"/>
    <w:tmpl w:val="975AD61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47068A2"/>
    <w:multiLevelType w:val="hybridMultilevel"/>
    <w:tmpl w:val="92AAEB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5F65075"/>
    <w:multiLevelType w:val="hybridMultilevel"/>
    <w:tmpl w:val="398860DA"/>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097A3172"/>
    <w:multiLevelType w:val="hybridMultilevel"/>
    <w:tmpl w:val="73A60950"/>
    <w:lvl w:ilvl="0" w:tplc="2D7C4A7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5">
    <w:nsid w:val="11785E8D"/>
    <w:multiLevelType w:val="hybridMultilevel"/>
    <w:tmpl w:val="1D92DFC4"/>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6">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7">
    <w:nsid w:val="1D020F60"/>
    <w:multiLevelType w:val="hybridMultilevel"/>
    <w:tmpl w:val="B1C46410"/>
    <w:lvl w:ilvl="0" w:tplc="F72AB2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1E316317"/>
    <w:multiLevelType w:val="hybridMultilevel"/>
    <w:tmpl w:val="7E5A9FEC"/>
    <w:lvl w:ilvl="0" w:tplc="0409001B">
      <w:start w:val="1"/>
      <w:numFmt w:val="lowerRoman"/>
      <w:lvlText w:val="%1."/>
      <w:lvlJc w:val="righ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9">
    <w:nsid w:val="1F293174"/>
    <w:multiLevelType w:val="hybridMultilevel"/>
    <w:tmpl w:val="EA72D1F6"/>
    <w:lvl w:ilvl="0" w:tplc="F72AB2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1FC862E3"/>
    <w:multiLevelType w:val="hybridMultilevel"/>
    <w:tmpl w:val="B39ABB0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2627568D"/>
    <w:multiLevelType w:val="hybridMultilevel"/>
    <w:tmpl w:val="5538D3DE"/>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266C3E54"/>
    <w:multiLevelType w:val="hybridMultilevel"/>
    <w:tmpl w:val="CF56C2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2A431687"/>
    <w:multiLevelType w:val="hybridMultilevel"/>
    <w:tmpl w:val="E4DC818E"/>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nsid w:val="2B633929"/>
    <w:multiLevelType w:val="hybridMultilevel"/>
    <w:tmpl w:val="4C5604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2C22464E"/>
    <w:multiLevelType w:val="hybridMultilevel"/>
    <w:tmpl w:val="C112462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2C377C96"/>
    <w:multiLevelType w:val="hybridMultilevel"/>
    <w:tmpl w:val="2FCE4856"/>
    <w:lvl w:ilvl="0" w:tplc="13DEB42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2D217E6E"/>
    <w:multiLevelType w:val="hybridMultilevel"/>
    <w:tmpl w:val="7346CE4A"/>
    <w:lvl w:ilvl="0" w:tplc="D2A469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2F1445CD"/>
    <w:multiLevelType w:val="hybridMultilevel"/>
    <w:tmpl w:val="1758E2A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31610CFF"/>
    <w:multiLevelType w:val="hybridMultilevel"/>
    <w:tmpl w:val="36A85CDA"/>
    <w:lvl w:ilvl="0" w:tplc="BF64F5F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318D2CC9"/>
    <w:multiLevelType w:val="hybridMultilevel"/>
    <w:tmpl w:val="B63CC89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nsid w:val="3212158A"/>
    <w:multiLevelType w:val="hybridMultilevel"/>
    <w:tmpl w:val="DB2A70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356F186F"/>
    <w:multiLevelType w:val="hybridMultilevel"/>
    <w:tmpl w:val="E83E27F2"/>
    <w:lvl w:ilvl="0" w:tplc="E7183AB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376C7045"/>
    <w:multiLevelType w:val="hybridMultilevel"/>
    <w:tmpl w:val="6F7A12A2"/>
    <w:lvl w:ilvl="0" w:tplc="F72AB2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45B90398"/>
    <w:multiLevelType w:val="hybridMultilevel"/>
    <w:tmpl w:val="10F87B9C"/>
    <w:lvl w:ilvl="0" w:tplc="F72AB2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4BC92EA8"/>
    <w:multiLevelType w:val="hybridMultilevel"/>
    <w:tmpl w:val="01905C38"/>
    <w:lvl w:ilvl="0" w:tplc="53A4307C">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6">
    <w:nsid w:val="4DFA36EC"/>
    <w:multiLevelType w:val="hybridMultilevel"/>
    <w:tmpl w:val="BC9AD592"/>
    <w:lvl w:ilvl="0" w:tplc="6246A7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575B1654"/>
    <w:multiLevelType w:val="hybridMultilevel"/>
    <w:tmpl w:val="7BEA4F9E"/>
    <w:lvl w:ilvl="0" w:tplc="F72AB2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5C2247C8"/>
    <w:multiLevelType w:val="hybridMultilevel"/>
    <w:tmpl w:val="D61A4E2A"/>
    <w:lvl w:ilvl="0" w:tplc="0FC07B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5511E35"/>
    <w:multiLevelType w:val="hybridMultilevel"/>
    <w:tmpl w:val="685E4388"/>
    <w:lvl w:ilvl="0" w:tplc="AC1AECAA">
      <w:start w:val="1"/>
      <w:numFmt w:val="decimal"/>
      <w:pStyle w:val="BodyText"/>
      <w:lvlText w:val="%1."/>
      <w:lvlJc w:val="left"/>
      <w:pPr>
        <w:tabs>
          <w:tab w:val="num" w:pos="360"/>
        </w:tabs>
        <w:ind w:left="360" w:hanging="360"/>
      </w:pPr>
      <w:rPr>
        <w:b w:val="0"/>
        <w:bCs w:val="0"/>
        <w:i w:val="0"/>
        <w:iCs w:val="0"/>
        <w:color w:val="auto"/>
        <w:sz w:val="22"/>
        <w:szCs w:val="22"/>
      </w:rPr>
    </w:lvl>
    <w:lvl w:ilvl="1" w:tplc="04090019">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0409001B">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40">
    <w:nsid w:val="671E26E7"/>
    <w:multiLevelType w:val="hybridMultilevel"/>
    <w:tmpl w:val="6E30A762"/>
    <w:lvl w:ilvl="0" w:tplc="F72AB2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8D922FD"/>
    <w:multiLevelType w:val="hybridMultilevel"/>
    <w:tmpl w:val="D1DA2896"/>
    <w:lvl w:ilvl="0" w:tplc="0CDE23D2">
      <w:start w:val="1"/>
      <w:numFmt w:val="decimal"/>
      <w:lvlText w:val="%1."/>
      <w:lvlJc w:val="left"/>
      <w:pPr>
        <w:ind w:left="360" w:hanging="360"/>
      </w:pPr>
      <w:rPr>
        <w:color w:val="auto"/>
      </w:rPr>
    </w:lvl>
    <w:lvl w:ilvl="1" w:tplc="04090017">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3">
    <w:nsid w:val="792836F5"/>
    <w:multiLevelType w:val="hybridMultilevel"/>
    <w:tmpl w:val="D3587008"/>
    <w:lvl w:ilvl="0" w:tplc="A530C4C8">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4">
    <w:nsid w:val="7ABB3B93"/>
    <w:multiLevelType w:val="hybridMultilevel"/>
    <w:tmpl w:val="FA485302"/>
    <w:lvl w:ilvl="0" w:tplc="F9168156">
      <w:start w:val="1"/>
      <w:numFmt w:val="lowerLetter"/>
      <w:lvlText w:val="%1)"/>
      <w:lvlJc w:val="left"/>
      <w:pPr>
        <w:ind w:left="1440" w:hanging="360"/>
      </w:pPr>
      <w:rPr>
        <w:rFonts w:ascii="Times New Roman" w:eastAsia="Arial"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5">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39"/>
  </w:num>
  <w:num w:numId="2">
    <w:abstractNumId w:val="35"/>
  </w:num>
  <w:num w:numId="3">
    <w:abstractNumId w:val="14"/>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6"/>
  </w:num>
  <w:num w:numId="15">
    <w:abstractNumId w:val="45"/>
  </w:num>
  <w:num w:numId="16">
    <w:abstractNumId w:val="42"/>
  </w:num>
  <w:num w:numId="17">
    <w:abstractNumId w:val="22"/>
  </w:num>
  <w:num w:numId="18">
    <w:abstractNumId w:val="24"/>
  </w:num>
  <w:num w:numId="19">
    <w:abstractNumId w:val="28"/>
  </w:num>
  <w:num w:numId="20">
    <w:abstractNumId w:val="26"/>
  </w:num>
  <w:num w:numId="21">
    <w:abstractNumId w:val="44"/>
  </w:num>
  <w:num w:numId="22">
    <w:abstractNumId w:val="12"/>
  </w:num>
  <w:num w:numId="23">
    <w:abstractNumId w:val="20"/>
  </w:num>
  <w:num w:numId="24">
    <w:abstractNumId w:val="30"/>
  </w:num>
  <w:num w:numId="25">
    <w:abstractNumId w:val="38"/>
  </w:num>
  <w:num w:numId="26">
    <w:abstractNumId w:val="36"/>
  </w:num>
  <w:num w:numId="27">
    <w:abstractNumId w:val="29"/>
  </w:num>
  <w:num w:numId="28">
    <w:abstractNumId w:val="27"/>
  </w:num>
  <w:num w:numId="29">
    <w:abstractNumId w:val="13"/>
  </w:num>
  <w:num w:numId="30">
    <w:abstractNumId w:val="32"/>
  </w:num>
  <w:num w:numId="31">
    <w:abstractNumId w:val="17"/>
  </w:num>
  <w:num w:numId="32">
    <w:abstractNumId w:val="37"/>
  </w:num>
  <w:num w:numId="33">
    <w:abstractNumId w:val="40"/>
  </w:num>
  <w:num w:numId="34">
    <w:abstractNumId w:val="34"/>
  </w:num>
  <w:num w:numId="35">
    <w:abstractNumId w:val="19"/>
  </w:num>
  <w:num w:numId="36">
    <w:abstractNumId w:val="33"/>
  </w:num>
  <w:num w:numId="37">
    <w:abstractNumId w:val="41"/>
  </w:num>
  <w:num w:numId="38">
    <w:abstractNumId w:val="31"/>
  </w:num>
  <w:num w:numId="39">
    <w:abstractNumId w:val="23"/>
  </w:num>
  <w:num w:numId="40">
    <w:abstractNumId w:val="43"/>
  </w:num>
  <w:num w:numId="41">
    <w:abstractNumId w:val="11"/>
  </w:num>
  <w:num w:numId="42">
    <w:abstractNumId w:val="15"/>
  </w:num>
  <w:num w:numId="43">
    <w:abstractNumId w:val="18"/>
  </w:num>
  <w:num w:numId="44">
    <w:abstractNumId w:val="21"/>
  </w:num>
  <w:num w:numId="45">
    <w:abstractNumId w:val="10"/>
  </w:num>
  <w:num w:numId="46">
    <w:abstractNumId w:val="25"/>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GrammaticalErrors/>
  <w:stylePaneFormatFilter w:val="1024"/>
  <w:defaultTabStop w:val="0"/>
  <w:evenAndOddHeaders/>
  <w:characterSpacingControl w:val="doNotCompress"/>
  <w:hdrShapeDefaults>
    <o:shapedefaults v:ext="edit" spidmax="160769">
      <o:colormenu v:ext="edit" strokecolor="none [3212]"/>
    </o:shapedefaults>
  </w:hdrShapeDefaults>
  <w:footnotePr>
    <w:numFmt w:val="chicago"/>
    <w:footnote w:id="-1"/>
    <w:footnote w:id="0"/>
  </w:footnotePr>
  <w:endnotePr>
    <w:endnote w:id="-1"/>
    <w:endnote w:id="0"/>
  </w:endnotePr>
  <w:compat/>
  <w:rsids>
    <w:rsidRoot w:val="00375B7D"/>
    <w:rsid w:val="00000314"/>
    <w:rsid w:val="000032B5"/>
    <w:rsid w:val="00004A61"/>
    <w:rsid w:val="0000573E"/>
    <w:rsid w:val="00006B92"/>
    <w:rsid w:val="00013648"/>
    <w:rsid w:val="00016581"/>
    <w:rsid w:val="00021AB5"/>
    <w:rsid w:val="00023FE7"/>
    <w:rsid w:val="00025CCC"/>
    <w:rsid w:val="0003053C"/>
    <w:rsid w:val="00040D88"/>
    <w:rsid w:val="00043608"/>
    <w:rsid w:val="000457CE"/>
    <w:rsid w:val="00051A20"/>
    <w:rsid w:val="00053B9D"/>
    <w:rsid w:val="00054A72"/>
    <w:rsid w:val="00065619"/>
    <w:rsid w:val="000737C8"/>
    <w:rsid w:val="00074591"/>
    <w:rsid w:val="00080FE5"/>
    <w:rsid w:val="00085860"/>
    <w:rsid w:val="00092C97"/>
    <w:rsid w:val="00093294"/>
    <w:rsid w:val="00093851"/>
    <w:rsid w:val="000A4C36"/>
    <w:rsid w:val="000A7ADF"/>
    <w:rsid w:val="000B1560"/>
    <w:rsid w:val="000C2D42"/>
    <w:rsid w:val="000C395D"/>
    <w:rsid w:val="000C4D55"/>
    <w:rsid w:val="000D3708"/>
    <w:rsid w:val="000D507F"/>
    <w:rsid w:val="000E4205"/>
    <w:rsid w:val="000E5E9F"/>
    <w:rsid w:val="000E7D84"/>
    <w:rsid w:val="000F4290"/>
    <w:rsid w:val="000F6706"/>
    <w:rsid w:val="001021DE"/>
    <w:rsid w:val="001034E9"/>
    <w:rsid w:val="001044EB"/>
    <w:rsid w:val="00110462"/>
    <w:rsid w:val="00113356"/>
    <w:rsid w:val="00113674"/>
    <w:rsid w:val="001139B0"/>
    <w:rsid w:val="00114673"/>
    <w:rsid w:val="00121430"/>
    <w:rsid w:val="00123361"/>
    <w:rsid w:val="0012498E"/>
    <w:rsid w:val="00124C2A"/>
    <w:rsid w:val="00130939"/>
    <w:rsid w:val="00137B1D"/>
    <w:rsid w:val="00137FA6"/>
    <w:rsid w:val="0014288A"/>
    <w:rsid w:val="0014351C"/>
    <w:rsid w:val="00145F8B"/>
    <w:rsid w:val="001517DA"/>
    <w:rsid w:val="00152690"/>
    <w:rsid w:val="00153FC2"/>
    <w:rsid w:val="0015421A"/>
    <w:rsid w:val="00161F9E"/>
    <w:rsid w:val="0016643B"/>
    <w:rsid w:val="00170BC0"/>
    <w:rsid w:val="00171F7D"/>
    <w:rsid w:val="00180875"/>
    <w:rsid w:val="00181A2A"/>
    <w:rsid w:val="00184D09"/>
    <w:rsid w:val="00186F73"/>
    <w:rsid w:val="001870B7"/>
    <w:rsid w:val="00196DA5"/>
    <w:rsid w:val="001A28E0"/>
    <w:rsid w:val="001B2FEB"/>
    <w:rsid w:val="001B3BAF"/>
    <w:rsid w:val="001B43E5"/>
    <w:rsid w:val="001B7359"/>
    <w:rsid w:val="001C2960"/>
    <w:rsid w:val="001C34B6"/>
    <w:rsid w:val="001C6E4D"/>
    <w:rsid w:val="001D672E"/>
    <w:rsid w:val="001D76C5"/>
    <w:rsid w:val="001D77FD"/>
    <w:rsid w:val="001E7A37"/>
    <w:rsid w:val="001F63DF"/>
    <w:rsid w:val="0020454E"/>
    <w:rsid w:val="00211F8E"/>
    <w:rsid w:val="00221879"/>
    <w:rsid w:val="0023399C"/>
    <w:rsid w:val="00241082"/>
    <w:rsid w:val="002419B1"/>
    <w:rsid w:val="00245357"/>
    <w:rsid w:val="00254F95"/>
    <w:rsid w:val="00266840"/>
    <w:rsid w:val="0027276C"/>
    <w:rsid w:val="00272A0A"/>
    <w:rsid w:val="00272B85"/>
    <w:rsid w:val="002754B3"/>
    <w:rsid w:val="0027672B"/>
    <w:rsid w:val="00276956"/>
    <w:rsid w:val="00277011"/>
    <w:rsid w:val="00280C99"/>
    <w:rsid w:val="00282273"/>
    <w:rsid w:val="002855C3"/>
    <w:rsid w:val="00286C09"/>
    <w:rsid w:val="00297E5D"/>
    <w:rsid w:val="002A45D6"/>
    <w:rsid w:val="002B1307"/>
    <w:rsid w:val="002B15AB"/>
    <w:rsid w:val="002B73EA"/>
    <w:rsid w:val="002C0487"/>
    <w:rsid w:val="002C0CCC"/>
    <w:rsid w:val="002C35D8"/>
    <w:rsid w:val="002C3AB5"/>
    <w:rsid w:val="002D17BF"/>
    <w:rsid w:val="002E302F"/>
    <w:rsid w:val="002E642D"/>
    <w:rsid w:val="002F0996"/>
    <w:rsid w:val="002F0B05"/>
    <w:rsid w:val="00305F68"/>
    <w:rsid w:val="00307BC3"/>
    <w:rsid w:val="003114C3"/>
    <w:rsid w:val="00314856"/>
    <w:rsid w:val="00315737"/>
    <w:rsid w:val="00316DD3"/>
    <w:rsid w:val="00320DB6"/>
    <w:rsid w:val="003218D4"/>
    <w:rsid w:val="00321A87"/>
    <w:rsid w:val="0032353A"/>
    <w:rsid w:val="00330117"/>
    <w:rsid w:val="00331AA0"/>
    <w:rsid w:val="00333FAB"/>
    <w:rsid w:val="003357BE"/>
    <w:rsid w:val="003420AE"/>
    <w:rsid w:val="00342524"/>
    <w:rsid w:val="00345730"/>
    <w:rsid w:val="00346DD1"/>
    <w:rsid w:val="0035110B"/>
    <w:rsid w:val="003522FC"/>
    <w:rsid w:val="0035242E"/>
    <w:rsid w:val="00353169"/>
    <w:rsid w:val="00357007"/>
    <w:rsid w:val="0036088C"/>
    <w:rsid w:val="00365328"/>
    <w:rsid w:val="00370D9E"/>
    <w:rsid w:val="00372693"/>
    <w:rsid w:val="00375B7D"/>
    <w:rsid w:val="00382FF3"/>
    <w:rsid w:val="00383966"/>
    <w:rsid w:val="003846F0"/>
    <w:rsid w:val="00384B3D"/>
    <w:rsid w:val="00385E2C"/>
    <w:rsid w:val="0038629F"/>
    <w:rsid w:val="00390196"/>
    <w:rsid w:val="00394502"/>
    <w:rsid w:val="00396C7E"/>
    <w:rsid w:val="00397E6C"/>
    <w:rsid w:val="003A1699"/>
    <w:rsid w:val="003A474C"/>
    <w:rsid w:val="003A570A"/>
    <w:rsid w:val="003B01A1"/>
    <w:rsid w:val="003B0AE2"/>
    <w:rsid w:val="003B1DC0"/>
    <w:rsid w:val="003B5276"/>
    <w:rsid w:val="003B60F9"/>
    <w:rsid w:val="003B6566"/>
    <w:rsid w:val="003C2D25"/>
    <w:rsid w:val="003D38A7"/>
    <w:rsid w:val="003D47C3"/>
    <w:rsid w:val="003E0990"/>
    <w:rsid w:val="003E2ABD"/>
    <w:rsid w:val="003E41D5"/>
    <w:rsid w:val="003F216A"/>
    <w:rsid w:val="0041125E"/>
    <w:rsid w:val="004131E0"/>
    <w:rsid w:val="00415C31"/>
    <w:rsid w:val="00422453"/>
    <w:rsid w:val="004279C5"/>
    <w:rsid w:val="00430B9E"/>
    <w:rsid w:val="00430D0B"/>
    <w:rsid w:val="00431964"/>
    <w:rsid w:val="00436500"/>
    <w:rsid w:val="00436DE1"/>
    <w:rsid w:val="00444588"/>
    <w:rsid w:val="00450ED2"/>
    <w:rsid w:val="00452B73"/>
    <w:rsid w:val="00462945"/>
    <w:rsid w:val="00462CA3"/>
    <w:rsid w:val="004641B9"/>
    <w:rsid w:val="00465CF9"/>
    <w:rsid w:val="0048306C"/>
    <w:rsid w:val="004917DE"/>
    <w:rsid w:val="00491C7C"/>
    <w:rsid w:val="004920A7"/>
    <w:rsid w:val="004A1BD1"/>
    <w:rsid w:val="004A34C9"/>
    <w:rsid w:val="004A5318"/>
    <w:rsid w:val="004A67F5"/>
    <w:rsid w:val="004A68F5"/>
    <w:rsid w:val="004A7263"/>
    <w:rsid w:val="004B2A86"/>
    <w:rsid w:val="004B5841"/>
    <w:rsid w:val="004B5C5C"/>
    <w:rsid w:val="004C0E49"/>
    <w:rsid w:val="004C22FC"/>
    <w:rsid w:val="004C6C4C"/>
    <w:rsid w:val="004C7862"/>
    <w:rsid w:val="004D488E"/>
    <w:rsid w:val="004D4EF3"/>
    <w:rsid w:val="004D6564"/>
    <w:rsid w:val="004F2DED"/>
    <w:rsid w:val="004F4611"/>
    <w:rsid w:val="004F7DCB"/>
    <w:rsid w:val="00501B50"/>
    <w:rsid w:val="0050337E"/>
    <w:rsid w:val="00503A9A"/>
    <w:rsid w:val="00512844"/>
    <w:rsid w:val="00513D0B"/>
    <w:rsid w:val="00517C79"/>
    <w:rsid w:val="00531B4F"/>
    <w:rsid w:val="00535DBC"/>
    <w:rsid w:val="005419D0"/>
    <w:rsid w:val="00543430"/>
    <w:rsid w:val="005459DC"/>
    <w:rsid w:val="005474B8"/>
    <w:rsid w:val="00551E13"/>
    <w:rsid w:val="00555C55"/>
    <w:rsid w:val="0056012E"/>
    <w:rsid w:val="00560C81"/>
    <w:rsid w:val="005649F6"/>
    <w:rsid w:val="00566801"/>
    <w:rsid w:val="00580EB9"/>
    <w:rsid w:val="00581D1E"/>
    <w:rsid w:val="005853BD"/>
    <w:rsid w:val="005854A2"/>
    <w:rsid w:val="005A1145"/>
    <w:rsid w:val="005A47F1"/>
    <w:rsid w:val="005A6153"/>
    <w:rsid w:val="005B4361"/>
    <w:rsid w:val="005B54A2"/>
    <w:rsid w:val="005B6C16"/>
    <w:rsid w:val="005C5B2C"/>
    <w:rsid w:val="005C625E"/>
    <w:rsid w:val="005C650F"/>
    <w:rsid w:val="005D03A3"/>
    <w:rsid w:val="005D2220"/>
    <w:rsid w:val="005D4AFD"/>
    <w:rsid w:val="005D7593"/>
    <w:rsid w:val="005D7BD5"/>
    <w:rsid w:val="005F33BB"/>
    <w:rsid w:val="005F4763"/>
    <w:rsid w:val="00603E4D"/>
    <w:rsid w:val="00604549"/>
    <w:rsid w:val="00613739"/>
    <w:rsid w:val="006176F0"/>
    <w:rsid w:val="006253A8"/>
    <w:rsid w:val="006263E9"/>
    <w:rsid w:val="00632F85"/>
    <w:rsid w:val="0064120C"/>
    <w:rsid w:val="006414E3"/>
    <w:rsid w:val="00643085"/>
    <w:rsid w:val="006527C2"/>
    <w:rsid w:val="0065336F"/>
    <w:rsid w:val="00656460"/>
    <w:rsid w:val="00663F5D"/>
    <w:rsid w:val="006648AB"/>
    <w:rsid w:val="006666E6"/>
    <w:rsid w:val="0067307F"/>
    <w:rsid w:val="0067786B"/>
    <w:rsid w:val="00677D0F"/>
    <w:rsid w:val="006806F9"/>
    <w:rsid w:val="00680B77"/>
    <w:rsid w:val="00683207"/>
    <w:rsid w:val="00684528"/>
    <w:rsid w:val="00684708"/>
    <w:rsid w:val="00685CCB"/>
    <w:rsid w:val="00687C73"/>
    <w:rsid w:val="00696B29"/>
    <w:rsid w:val="00696B83"/>
    <w:rsid w:val="00696F8F"/>
    <w:rsid w:val="006A0BAA"/>
    <w:rsid w:val="006B086C"/>
    <w:rsid w:val="006B1A3A"/>
    <w:rsid w:val="006B2812"/>
    <w:rsid w:val="006B46CF"/>
    <w:rsid w:val="006C7C78"/>
    <w:rsid w:val="006D0228"/>
    <w:rsid w:val="006D197E"/>
    <w:rsid w:val="006D1E61"/>
    <w:rsid w:val="006D4072"/>
    <w:rsid w:val="006D4DAE"/>
    <w:rsid w:val="006D5C06"/>
    <w:rsid w:val="006D664B"/>
    <w:rsid w:val="006E2110"/>
    <w:rsid w:val="006E29A7"/>
    <w:rsid w:val="006E47AB"/>
    <w:rsid w:val="006E4815"/>
    <w:rsid w:val="006E487A"/>
    <w:rsid w:val="006F0F50"/>
    <w:rsid w:val="006F257A"/>
    <w:rsid w:val="006F3D7E"/>
    <w:rsid w:val="006F757D"/>
    <w:rsid w:val="00700CE8"/>
    <w:rsid w:val="007100FB"/>
    <w:rsid w:val="0071101E"/>
    <w:rsid w:val="007118B8"/>
    <w:rsid w:val="00721B26"/>
    <w:rsid w:val="00731C2E"/>
    <w:rsid w:val="007350ED"/>
    <w:rsid w:val="00740560"/>
    <w:rsid w:val="007441B2"/>
    <w:rsid w:val="00750673"/>
    <w:rsid w:val="007543F1"/>
    <w:rsid w:val="00756512"/>
    <w:rsid w:val="007578AF"/>
    <w:rsid w:val="007620C7"/>
    <w:rsid w:val="00773203"/>
    <w:rsid w:val="0078188F"/>
    <w:rsid w:val="00782C67"/>
    <w:rsid w:val="00783D21"/>
    <w:rsid w:val="00785AF7"/>
    <w:rsid w:val="007867E5"/>
    <w:rsid w:val="00792369"/>
    <w:rsid w:val="0079291B"/>
    <w:rsid w:val="0079535B"/>
    <w:rsid w:val="007A38C6"/>
    <w:rsid w:val="007A4BE3"/>
    <w:rsid w:val="007A6E25"/>
    <w:rsid w:val="007B0ED9"/>
    <w:rsid w:val="007B4B12"/>
    <w:rsid w:val="007B5F8B"/>
    <w:rsid w:val="007B6E92"/>
    <w:rsid w:val="007C219A"/>
    <w:rsid w:val="007C4E9F"/>
    <w:rsid w:val="007D1718"/>
    <w:rsid w:val="007E65F4"/>
    <w:rsid w:val="007F1013"/>
    <w:rsid w:val="00805CEE"/>
    <w:rsid w:val="0081065F"/>
    <w:rsid w:val="00810855"/>
    <w:rsid w:val="008171A3"/>
    <w:rsid w:val="0082047D"/>
    <w:rsid w:val="00823EB2"/>
    <w:rsid w:val="0082713C"/>
    <w:rsid w:val="00827159"/>
    <w:rsid w:val="0082760A"/>
    <w:rsid w:val="00827856"/>
    <w:rsid w:val="00832F64"/>
    <w:rsid w:val="00833610"/>
    <w:rsid w:val="00836D32"/>
    <w:rsid w:val="00844A0D"/>
    <w:rsid w:val="0084748A"/>
    <w:rsid w:val="00852FB0"/>
    <w:rsid w:val="00861072"/>
    <w:rsid w:val="00863F88"/>
    <w:rsid w:val="00864C51"/>
    <w:rsid w:val="0086751C"/>
    <w:rsid w:val="00867C64"/>
    <w:rsid w:val="0087387F"/>
    <w:rsid w:val="00876A54"/>
    <w:rsid w:val="00894E80"/>
    <w:rsid w:val="00897FEA"/>
    <w:rsid w:val="008A378D"/>
    <w:rsid w:val="008B150B"/>
    <w:rsid w:val="008B1C27"/>
    <w:rsid w:val="008B7126"/>
    <w:rsid w:val="008B76D7"/>
    <w:rsid w:val="008B7F0C"/>
    <w:rsid w:val="008C01FC"/>
    <w:rsid w:val="008C2C86"/>
    <w:rsid w:val="008C759D"/>
    <w:rsid w:val="008D0202"/>
    <w:rsid w:val="008D585D"/>
    <w:rsid w:val="008E1E8A"/>
    <w:rsid w:val="008E2022"/>
    <w:rsid w:val="008F0CC6"/>
    <w:rsid w:val="00900F6C"/>
    <w:rsid w:val="00904916"/>
    <w:rsid w:val="00915611"/>
    <w:rsid w:val="00935223"/>
    <w:rsid w:val="0093596B"/>
    <w:rsid w:val="00941FD2"/>
    <w:rsid w:val="00942DC6"/>
    <w:rsid w:val="009439D2"/>
    <w:rsid w:val="00950D6E"/>
    <w:rsid w:val="00954E28"/>
    <w:rsid w:val="00960200"/>
    <w:rsid w:val="00963CE3"/>
    <w:rsid w:val="00964CDB"/>
    <w:rsid w:val="00964D1F"/>
    <w:rsid w:val="00966202"/>
    <w:rsid w:val="009715B7"/>
    <w:rsid w:val="00972ADB"/>
    <w:rsid w:val="00973558"/>
    <w:rsid w:val="0097473C"/>
    <w:rsid w:val="009748C3"/>
    <w:rsid w:val="009768D3"/>
    <w:rsid w:val="009817B4"/>
    <w:rsid w:val="00981FBA"/>
    <w:rsid w:val="009942E6"/>
    <w:rsid w:val="009A1FF6"/>
    <w:rsid w:val="009A2780"/>
    <w:rsid w:val="009A3772"/>
    <w:rsid w:val="009A7833"/>
    <w:rsid w:val="009B1641"/>
    <w:rsid w:val="009D0BA8"/>
    <w:rsid w:val="009D3934"/>
    <w:rsid w:val="009D679D"/>
    <w:rsid w:val="009D7663"/>
    <w:rsid w:val="009F3E64"/>
    <w:rsid w:val="00A03228"/>
    <w:rsid w:val="00A0322E"/>
    <w:rsid w:val="00A038EB"/>
    <w:rsid w:val="00A0663D"/>
    <w:rsid w:val="00A06B23"/>
    <w:rsid w:val="00A11778"/>
    <w:rsid w:val="00A11DA3"/>
    <w:rsid w:val="00A159CF"/>
    <w:rsid w:val="00A17AD9"/>
    <w:rsid w:val="00A315A9"/>
    <w:rsid w:val="00A35CB5"/>
    <w:rsid w:val="00A3757B"/>
    <w:rsid w:val="00A37BE9"/>
    <w:rsid w:val="00A42F8F"/>
    <w:rsid w:val="00A47815"/>
    <w:rsid w:val="00A47D32"/>
    <w:rsid w:val="00A514D5"/>
    <w:rsid w:val="00A56CBF"/>
    <w:rsid w:val="00A71F75"/>
    <w:rsid w:val="00A76D2E"/>
    <w:rsid w:val="00A80013"/>
    <w:rsid w:val="00A802EA"/>
    <w:rsid w:val="00A83280"/>
    <w:rsid w:val="00A83536"/>
    <w:rsid w:val="00A85C63"/>
    <w:rsid w:val="00A9433A"/>
    <w:rsid w:val="00A94B63"/>
    <w:rsid w:val="00A96D2F"/>
    <w:rsid w:val="00A96E55"/>
    <w:rsid w:val="00AA232A"/>
    <w:rsid w:val="00AA3ED7"/>
    <w:rsid w:val="00AB33AF"/>
    <w:rsid w:val="00AB3AC6"/>
    <w:rsid w:val="00AB4B3F"/>
    <w:rsid w:val="00AB6D93"/>
    <w:rsid w:val="00AB7193"/>
    <w:rsid w:val="00AB7D6A"/>
    <w:rsid w:val="00AC013E"/>
    <w:rsid w:val="00AC542D"/>
    <w:rsid w:val="00AC543B"/>
    <w:rsid w:val="00AC6881"/>
    <w:rsid w:val="00AC7AA3"/>
    <w:rsid w:val="00AE328B"/>
    <w:rsid w:val="00B01042"/>
    <w:rsid w:val="00B057E1"/>
    <w:rsid w:val="00B060FC"/>
    <w:rsid w:val="00B0670C"/>
    <w:rsid w:val="00B121F6"/>
    <w:rsid w:val="00B128A3"/>
    <w:rsid w:val="00B16361"/>
    <w:rsid w:val="00B16A73"/>
    <w:rsid w:val="00B24E30"/>
    <w:rsid w:val="00B266DA"/>
    <w:rsid w:val="00B405BE"/>
    <w:rsid w:val="00B4283E"/>
    <w:rsid w:val="00B43858"/>
    <w:rsid w:val="00B5158E"/>
    <w:rsid w:val="00B53F3B"/>
    <w:rsid w:val="00B63004"/>
    <w:rsid w:val="00B630DC"/>
    <w:rsid w:val="00B645D3"/>
    <w:rsid w:val="00B65C76"/>
    <w:rsid w:val="00B75EE3"/>
    <w:rsid w:val="00B75FF0"/>
    <w:rsid w:val="00B813C6"/>
    <w:rsid w:val="00B82216"/>
    <w:rsid w:val="00B862E3"/>
    <w:rsid w:val="00B95929"/>
    <w:rsid w:val="00B97EF6"/>
    <w:rsid w:val="00BA11ED"/>
    <w:rsid w:val="00BA2E73"/>
    <w:rsid w:val="00BA4296"/>
    <w:rsid w:val="00BB3083"/>
    <w:rsid w:val="00BB433C"/>
    <w:rsid w:val="00BB6201"/>
    <w:rsid w:val="00BC16DD"/>
    <w:rsid w:val="00BC3B92"/>
    <w:rsid w:val="00BC77AE"/>
    <w:rsid w:val="00BD0376"/>
    <w:rsid w:val="00BD0F95"/>
    <w:rsid w:val="00BD6052"/>
    <w:rsid w:val="00BD79A4"/>
    <w:rsid w:val="00BE0030"/>
    <w:rsid w:val="00BE0490"/>
    <w:rsid w:val="00BE2350"/>
    <w:rsid w:val="00BE2E09"/>
    <w:rsid w:val="00BE36A2"/>
    <w:rsid w:val="00BE6EBC"/>
    <w:rsid w:val="00BF0064"/>
    <w:rsid w:val="00BF4044"/>
    <w:rsid w:val="00BF5618"/>
    <w:rsid w:val="00BF6EE9"/>
    <w:rsid w:val="00C036B2"/>
    <w:rsid w:val="00C039E4"/>
    <w:rsid w:val="00C17CF2"/>
    <w:rsid w:val="00C21BD6"/>
    <w:rsid w:val="00C21C66"/>
    <w:rsid w:val="00C263B5"/>
    <w:rsid w:val="00C31E85"/>
    <w:rsid w:val="00C3262B"/>
    <w:rsid w:val="00C44942"/>
    <w:rsid w:val="00C46200"/>
    <w:rsid w:val="00C47251"/>
    <w:rsid w:val="00C5013E"/>
    <w:rsid w:val="00C50953"/>
    <w:rsid w:val="00C52C4C"/>
    <w:rsid w:val="00C7062D"/>
    <w:rsid w:val="00C71B8F"/>
    <w:rsid w:val="00C73333"/>
    <w:rsid w:val="00C810BD"/>
    <w:rsid w:val="00C84D15"/>
    <w:rsid w:val="00C858CE"/>
    <w:rsid w:val="00C858D2"/>
    <w:rsid w:val="00C94F70"/>
    <w:rsid w:val="00C958BD"/>
    <w:rsid w:val="00CA04A5"/>
    <w:rsid w:val="00CA1550"/>
    <w:rsid w:val="00CA43B7"/>
    <w:rsid w:val="00CA6A40"/>
    <w:rsid w:val="00CB4716"/>
    <w:rsid w:val="00CB5977"/>
    <w:rsid w:val="00CB616D"/>
    <w:rsid w:val="00CC02BF"/>
    <w:rsid w:val="00CC07C4"/>
    <w:rsid w:val="00CC2643"/>
    <w:rsid w:val="00CC2A9F"/>
    <w:rsid w:val="00CD0040"/>
    <w:rsid w:val="00CD0A7B"/>
    <w:rsid w:val="00CE0A1F"/>
    <w:rsid w:val="00CE1308"/>
    <w:rsid w:val="00CE49C0"/>
    <w:rsid w:val="00CE6942"/>
    <w:rsid w:val="00CF1848"/>
    <w:rsid w:val="00D02AFA"/>
    <w:rsid w:val="00D041F1"/>
    <w:rsid w:val="00D07FA3"/>
    <w:rsid w:val="00D13184"/>
    <w:rsid w:val="00D14DF8"/>
    <w:rsid w:val="00D21E58"/>
    <w:rsid w:val="00D26F9B"/>
    <w:rsid w:val="00D35341"/>
    <w:rsid w:val="00D50582"/>
    <w:rsid w:val="00D5071E"/>
    <w:rsid w:val="00D52B97"/>
    <w:rsid w:val="00D56BC5"/>
    <w:rsid w:val="00D61530"/>
    <w:rsid w:val="00D6161A"/>
    <w:rsid w:val="00D62590"/>
    <w:rsid w:val="00D64756"/>
    <w:rsid w:val="00D80B22"/>
    <w:rsid w:val="00D85487"/>
    <w:rsid w:val="00D87A73"/>
    <w:rsid w:val="00D92743"/>
    <w:rsid w:val="00D92912"/>
    <w:rsid w:val="00D92F8E"/>
    <w:rsid w:val="00D97E98"/>
    <w:rsid w:val="00DA2975"/>
    <w:rsid w:val="00DB350E"/>
    <w:rsid w:val="00DB44C5"/>
    <w:rsid w:val="00DB4E8B"/>
    <w:rsid w:val="00DB64BD"/>
    <w:rsid w:val="00DB6E0A"/>
    <w:rsid w:val="00DC652E"/>
    <w:rsid w:val="00DC6C06"/>
    <w:rsid w:val="00DD14F0"/>
    <w:rsid w:val="00DD2937"/>
    <w:rsid w:val="00DD463B"/>
    <w:rsid w:val="00DE03F9"/>
    <w:rsid w:val="00DE2452"/>
    <w:rsid w:val="00DE31BA"/>
    <w:rsid w:val="00DE35EA"/>
    <w:rsid w:val="00DE7381"/>
    <w:rsid w:val="00DF3A12"/>
    <w:rsid w:val="00E06461"/>
    <w:rsid w:val="00E10B86"/>
    <w:rsid w:val="00E11B7D"/>
    <w:rsid w:val="00E12CB1"/>
    <w:rsid w:val="00E23E12"/>
    <w:rsid w:val="00E240F8"/>
    <w:rsid w:val="00E435E7"/>
    <w:rsid w:val="00E44AA4"/>
    <w:rsid w:val="00E57182"/>
    <w:rsid w:val="00E60C29"/>
    <w:rsid w:val="00E633A2"/>
    <w:rsid w:val="00E71A61"/>
    <w:rsid w:val="00E72874"/>
    <w:rsid w:val="00E76C1C"/>
    <w:rsid w:val="00E847EE"/>
    <w:rsid w:val="00E851EA"/>
    <w:rsid w:val="00E9173C"/>
    <w:rsid w:val="00E91CC5"/>
    <w:rsid w:val="00E94EC7"/>
    <w:rsid w:val="00E95363"/>
    <w:rsid w:val="00EB2483"/>
    <w:rsid w:val="00ED1065"/>
    <w:rsid w:val="00ED3CAA"/>
    <w:rsid w:val="00ED5F90"/>
    <w:rsid w:val="00EE38EA"/>
    <w:rsid w:val="00EE51F1"/>
    <w:rsid w:val="00EE6A6F"/>
    <w:rsid w:val="00EF6A1A"/>
    <w:rsid w:val="00F02E57"/>
    <w:rsid w:val="00F04B3B"/>
    <w:rsid w:val="00F0701A"/>
    <w:rsid w:val="00F308FF"/>
    <w:rsid w:val="00F33E68"/>
    <w:rsid w:val="00F533AE"/>
    <w:rsid w:val="00F57C50"/>
    <w:rsid w:val="00F63542"/>
    <w:rsid w:val="00F70C38"/>
    <w:rsid w:val="00F71115"/>
    <w:rsid w:val="00F74F2F"/>
    <w:rsid w:val="00F7517B"/>
    <w:rsid w:val="00F76037"/>
    <w:rsid w:val="00F81525"/>
    <w:rsid w:val="00F818FA"/>
    <w:rsid w:val="00F81A66"/>
    <w:rsid w:val="00F8230E"/>
    <w:rsid w:val="00F83258"/>
    <w:rsid w:val="00F84499"/>
    <w:rsid w:val="00F92555"/>
    <w:rsid w:val="00FA4CC2"/>
    <w:rsid w:val="00FA4DD1"/>
    <w:rsid w:val="00FA529D"/>
    <w:rsid w:val="00FB19DB"/>
    <w:rsid w:val="00FC5CA2"/>
    <w:rsid w:val="00FD5072"/>
    <w:rsid w:val="00FE06F5"/>
    <w:rsid w:val="00FE3925"/>
    <w:rsid w:val="00FE75F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0769">
      <o:colormenu v:ext="edit" strokecolor="none [321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qFormat="1"/>
    <w:lsdException w:name="heading 4" w:qFormat="1"/>
    <w:lsdException w:name="heading 5" w:qFormat="1"/>
    <w:lsdException w:name="heading 6" w:qFormat="1"/>
    <w:lsdException w:name="heading 7" w:uiPriority="99" w:qFormat="1"/>
    <w:lsdException w:name="heading 8" w:qFormat="1"/>
    <w:lsdException w:name="heading 9" w:qFormat="1"/>
    <w:lsdException w:name="toc 1" w:uiPriority="3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endnote reference" w:uiPriority="99"/>
    <w:lsdException w:name="endnote text" w:uiPriority="99"/>
    <w:lsdException w:name="table of authorities" w:uiPriority="99"/>
    <w:lsdException w:name="toa heading" w:uiPriority="99"/>
    <w:lsdException w:name="Title" w:semiHidden="0" w:uiPriority="99" w:unhideWhenUsed="0" w:qFormat="1"/>
    <w:lsdException w:name="Default Paragraph Font" w:uiPriority="1"/>
    <w:lsdException w:name="Body Text" w:uiPriority="99" w:qFormat="1"/>
    <w:lsdException w:name="Body Text Indent" w:uiPriority="99"/>
    <w:lsdException w:name="Subtitle" w:semiHidden="0" w:uiPriority="11" w:unhideWhenUsed="0" w:qFormat="1"/>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99"/>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99"/>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semiHidden/>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harChar60">
    <w:name w:val="Char Char6"/>
    <w:basedOn w:val="Normal"/>
    <w:rsid w:val="00513D0B"/>
    <w:pPr>
      <w:spacing w:after="160" w:line="240" w:lineRule="exact"/>
      <w:ind w:firstLine="0"/>
      <w:jc w:val="left"/>
    </w:pPr>
    <w:rPr>
      <w:rFonts w:ascii="Tahoma" w:eastAsia="MS Mincho" w:hAnsi="Tahoma"/>
      <w:sz w:val="20"/>
      <w:szCs w:val="20"/>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header" w:uiPriority="99"/>
    <w:lsdException w:name="footer" w:uiPriority="99"/>
    <w:lsdException w:name="caption"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s>
</file>

<file path=word/webSettings.xml><?xml version="1.0" encoding="utf-8"?>
<w:webSettings xmlns:r="http://schemas.openxmlformats.org/officeDocument/2006/relationships" xmlns:w="http://schemas.openxmlformats.org/wordprocessingml/2006/main">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499852829">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876889640">
      <w:bodyDiv w:val="1"/>
      <w:marLeft w:val="0"/>
      <w:marRight w:val="0"/>
      <w:marTop w:val="0"/>
      <w:marBottom w:val="0"/>
      <w:divBdr>
        <w:top w:val="none" w:sz="0" w:space="0" w:color="auto"/>
        <w:left w:val="none" w:sz="0" w:space="0" w:color="auto"/>
        <w:bottom w:val="none" w:sz="0" w:space="0" w:color="auto"/>
        <w:right w:val="none" w:sz="0" w:space="0" w:color="auto"/>
      </w:divBdr>
    </w:div>
    <w:div w:id="1087963689">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263534796">
      <w:bodyDiv w:val="1"/>
      <w:marLeft w:val="0"/>
      <w:marRight w:val="0"/>
      <w:marTop w:val="0"/>
      <w:marBottom w:val="0"/>
      <w:divBdr>
        <w:top w:val="none" w:sz="0" w:space="0" w:color="auto"/>
        <w:left w:val="none" w:sz="0" w:space="0" w:color="auto"/>
        <w:bottom w:val="none" w:sz="0" w:space="0" w:color="auto"/>
        <w:right w:val="none" w:sz="0" w:space="0" w:color="auto"/>
      </w:divBdr>
    </w:div>
    <w:div w:id="1387099482">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597402573">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784762124">
      <w:bodyDiv w:val="1"/>
      <w:marLeft w:val="0"/>
      <w:marRight w:val="0"/>
      <w:marTop w:val="0"/>
      <w:marBottom w:val="0"/>
      <w:divBdr>
        <w:top w:val="none" w:sz="0" w:space="0" w:color="auto"/>
        <w:left w:val="none" w:sz="0" w:space="0" w:color="auto"/>
        <w:bottom w:val="none" w:sz="0" w:space="0" w:color="auto"/>
        <w:right w:val="none" w:sz="0" w:space="0" w:color="auto"/>
      </w:divBdr>
    </w:div>
    <w:div w:id="1839885589">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 w:id="211624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6.jpeg"/><Relationship Id="rId26" Type="http://schemas.openxmlformats.org/officeDocument/2006/relationships/image" Target="media/image14.jpeg"/><Relationship Id="rId39" Type="http://schemas.openxmlformats.org/officeDocument/2006/relationships/image" Target="media/image27.emf"/><Relationship Id="rId21" Type="http://schemas.openxmlformats.org/officeDocument/2006/relationships/image" Target="media/image9.jpeg"/><Relationship Id="rId34" Type="http://schemas.openxmlformats.org/officeDocument/2006/relationships/image" Target="media/image22.emf"/><Relationship Id="rId42" Type="http://schemas.openxmlformats.org/officeDocument/2006/relationships/image" Target="media/image30.emf"/><Relationship Id="rId47" Type="http://schemas.openxmlformats.org/officeDocument/2006/relationships/image" Target="media/image35.emf"/><Relationship Id="rId50" Type="http://schemas.openxmlformats.org/officeDocument/2006/relationships/image" Target="media/image38.emf"/><Relationship Id="rId55" Type="http://schemas.openxmlformats.org/officeDocument/2006/relationships/image" Target="media/image43.emf"/><Relationship Id="rId6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8.jpeg"/><Relationship Id="rId29" Type="http://schemas.openxmlformats.org/officeDocument/2006/relationships/image" Target="media/image17.jpeg"/><Relationship Id="rId41" Type="http://schemas.openxmlformats.org/officeDocument/2006/relationships/image" Target="media/image29.emf"/><Relationship Id="rId54" Type="http://schemas.openxmlformats.org/officeDocument/2006/relationships/image" Target="media/image42.emf"/><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2.jpeg"/><Relationship Id="rId32" Type="http://schemas.openxmlformats.org/officeDocument/2006/relationships/image" Target="media/image20.emf"/><Relationship Id="rId37" Type="http://schemas.openxmlformats.org/officeDocument/2006/relationships/image" Target="media/image25.emf"/><Relationship Id="rId40" Type="http://schemas.openxmlformats.org/officeDocument/2006/relationships/image" Target="media/image28.emf"/><Relationship Id="rId45" Type="http://schemas.openxmlformats.org/officeDocument/2006/relationships/image" Target="media/image33.emf"/><Relationship Id="rId53" Type="http://schemas.openxmlformats.org/officeDocument/2006/relationships/image" Target="media/image41.emf"/><Relationship Id="rId58" Type="http://schemas.openxmlformats.org/officeDocument/2006/relationships/image" Target="media/image46.emf"/><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11.jpeg"/><Relationship Id="rId28" Type="http://schemas.openxmlformats.org/officeDocument/2006/relationships/image" Target="media/image16.jpeg"/><Relationship Id="rId36" Type="http://schemas.openxmlformats.org/officeDocument/2006/relationships/image" Target="media/image24.emf"/><Relationship Id="rId49" Type="http://schemas.openxmlformats.org/officeDocument/2006/relationships/image" Target="media/image37.emf"/><Relationship Id="rId57" Type="http://schemas.openxmlformats.org/officeDocument/2006/relationships/image" Target="media/image45.emf"/><Relationship Id="rId61"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7.jpeg"/><Relationship Id="rId31" Type="http://schemas.openxmlformats.org/officeDocument/2006/relationships/image" Target="media/image19.emf"/><Relationship Id="rId44" Type="http://schemas.openxmlformats.org/officeDocument/2006/relationships/image" Target="media/image32.emf"/><Relationship Id="rId52" Type="http://schemas.openxmlformats.org/officeDocument/2006/relationships/image" Target="media/image40.emf"/><Relationship Id="rId60"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jpeg"/><Relationship Id="rId22" Type="http://schemas.openxmlformats.org/officeDocument/2006/relationships/image" Target="media/image10.jpeg"/><Relationship Id="rId27" Type="http://schemas.openxmlformats.org/officeDocument/2006/relationships/image" Target="media/image15.jpeg"/><Relationship Id="rId30" Type="http://schemas.openxmlformats.org/officeDocument/2006/relationships/image" Target="media/image18.jpeg"/><Relationship Id="rId35" Type="http://schemas.openxmlformats.org/officeDocument/2006/relationships/image" Target="media/image23.emf"/><Relationship Id="rId43" Type="http://schemas.openxmlformats.org/officeDocument/2006/relationships/image" Target="media/image31.emf"/><Relationship Id="rId48" Type="http://schemas.openxmlformats.org/officeDocument/2006/relationships/image" Target="media/image36.emf"/><Relationship Id="rId56" Type="http://schemas.openxmlformats.org/officeDocument/2006/relationships/image" Target="media/image44.emf"/><Relationship Id="rId8" Type="http://schemas.openxmlformats.org/officeDocument/2006/relationships/header" Target="header1.xml"/><Relationship Id="rId51" Type="http://schemas.openxmlformats.org/officeDocument/2006/relationships/image" Target="media/image39.emf"/><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image" Target="media/image5.jpeg"/><Relationship Id="rId25" Type="http://schemas.openxmlformats.org/officeDocument/2006/relationships/image" Target="media/image13.jpeg"/><Relationship Id="rId33" Type="http://schemas.openxmlformats.org/officeDocument/2006/relationships/image" Target="media/image21.emf"/><Relationship Id="rId38" Type="http://schemas.openxmlformats.org/officeDocument/2006/relationships/image" Target="media/image26.emf"/><Relationship Id="rId46" Type="http://schemas.openxmlformats.org/officeDocument/2006/relationships/image" Target="media/image34.emf"/><Relationship Id="rId59" Type="http://schemas.openxmlformats.org/officeDocument/2006/relationships/image" Target="media/image47.jpeg"/></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99DEC3-E15C-4C14-84B2-E5352135FF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53</Pages>
  <Words>13570</Words>
  <Characters>77354</Characters>
  <Application>Microsoft Office Word</Application>
  <DocSecurity>0</DocSecurity>
  <Lines>644</Lines>
  <Paragraphs>181</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90743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28</cp:revision>
  <cp:lastPrinted>2017-01-09T13:01:00Z</cp:lastPrinted>
  <dcterms:created xsi:type="dcterms:W3CDTF">2017-01-09T09:32:00Z</dcterms:created>
  <dcterms:modified xsi:type="dcterms:W3CDTF">2017-01-09T13:25:00Z</dcterms:modified>
</cp:coreProperties>
</file>