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2381" w:rsidRPr="00043E3F" w:rsidRDefault="00D12381" w:rsidP="00D12381">
      <w:pPr>
        <w:pStyle w:val="NeniTitull"/>
        <w:rPr>
          <w:spacing w:val="-4"/>
          <w:lang w:val="sq-AL"/>
        </w:rPr>
      </w:pPr>
      <w:bookmarkStart w:id="0" w:name="AGREEMENT_INTRO"/>
      <w:r w:rsidRPr="00043E3F">
        <w:rPr>
          <w:spacing w:val="-4"/>
          <w:lang w:val="sq-AL"/>
        </w:rPr>
        <w:t>UDHËZI</w:t>
      </w:r>
      <w:r w:rsidR="00672381" w:rsidRPr="00043E3F">
        <w:rPr>
          <w:spacing w:val="-4"/>
          <w:lang w:val="sq-AL"/>
        </w:rPr>
        <w:t>M</w:t>
      </w:r>
    </w:p>
    <w:p w:rsidR="00672381" w:rsidRPr="00043E3F" w:rsidRDefault="00527AE6" w:rsidP="00D12381">
      <w:pPr>
        <w:pStyle w:val="NeniTitull"/>
        <w:rPr>
          <w:spacing w:val="-4"/>
          <w:lang w:val="sq-AL"/>
        </w:rPr>
      </w:pPr>
      <w:r w:rsidRPr="00043E3F">
        <w:rPr>
          <w:spacing w:val="-4"/>
          <w:lang w:val="sq-AL"/>
        </w:rPr>
        <w:t>Nr.</w:t>
      </w:r>
      <w:r w:rsidR="00CD53F6" w:rsidRPr="00043E3F">
        <w:rPr>
          <w:spacing w:val="-4"/>
          <w:lang w:val="sq-AL"/>
        </w:rPr>
        <w:t xml:space="preserve"> </w:t>
      </w:r>
      <w:r w:rsidR="00672381" w:rsidRPr="00043E3F">
        <w:rPr>
          <w:spacing w:val="-4"/>
          <w:lang w:val="sq-AL"/>
        </w:rPr>
        <w:t>26</w:t>
      </w:r>
      <w:r w:rsidR="00D12381" w:rsidRPr="00043E3F">
        <w:rPr>
          <w:spacing w:val="-4"/>
          <w:lang w:val="sq-AL"/>
        </w:rPr>
        <w:t>, d</w:t>
      </w:r>
      <w:r w:rsidR="00672381" w:rsidRPr="00043E3F">
        <w:rPr>
          <w:spacing w:val="-4"/>
          <w:lang w:val="sq-AL"/>
        </w:rPr>
        <w:t>atë 29.12.2016</w:t>
      </w:r>
    </w:p>
    <w:p w:rsidR="00D12381" w:rsidRPr="00043E3F" w:rsidRDefault="00D12381" w:rsidP="00333197">
      <w:pPr>
        <w:pStyle w:val="Hapesira7"/>
        <w:rPr>
          <w:spacing w:val="-4"/>
          <w:lang w:val="sq-AL"/>
        </w:rPr>
      </w:pPr>
    </w:p>
    <w:p w:rsidR="00481836" w:rsidRDefault="00672381" w:rsidP="00207C7D">
      <w:pPr>
        <w:pStyle w:val="NeniTitull"/>
        <w:rPr>
          <w:spacing w:val="-4"/>
          <w:lang w:val="sq-AL"/>
        </w:rPr>
      </w:pPr>
      <w:r w:rsidRPr="00043E3F">
        <w:rPr>
          <w:spacing w:val="-4"/>
          <w:lang w:val="sq-AL"/>
        </w:rPr>
        <w:t>PËR</w:t>
      </w:r>
      <w:r w:rsidR="00D12381" w:rsidRPr="00043E3F">
        <w:rPr>
          <w:spacing w:val="-4"/>
          <w:lang w:val="sq-AL"/>
        </w:rPr>
        <w:t xml:space="preserve"> </w:t>
      </w:r>
      <w:r w:rsidRPr="00043E3F">
        <w:rPr>
          <w:spacing w:val="-4"/>
          <w:lang w:val="sq-AL"/>
        </w:rPr>
        <w:t>DISA SHTE</w:t>
      </w:r>
      <w:r w:rsidR="00527AE6" w:rsidRPr="00043E3F">
        <w:rPr>
          <w:spacing w:val="-4"/>
          <w:lang w:val="sq-AL"/>
        </w:rPr>
        <w:t xml:space="preserve">SA NË UDHËZIMIN </w:t>
      </w:r>
      <w:r w:rsidR="00207C7D">
        <w:rPr>
          <w:spacing w:val="-4"/>
          <w:lang w:val="sq-AL"/>
        </w:rPr>
        <w:t xml:space="preserve"> </w:t>
      </w:r>
    </w:p>
    <w:p w:rsidR="00481836" w:rsidRDefault="00527AE6" w:rsidP="00207C7D">
      <w:pPr>
        <w:pStyle w:val="NeniTitull"/>
        <w:rPr>
          <w:spacing w:val="-4"/>
          <w:lang w:val="sq-AL"/>
        </w:rPr>
      </w:pPr>
      <w:r w:rsidRPr="00043E3F">
        <w:rPr>
          <w:spacing w:val="-4"/>
          <w:lang w:val="sq-AL"/>
        </w:rPr>
        <w:t>NR. 10, DATË 9.</w:t>
      </w:r>
      <w:r w:rsidR="00672381" w:rsidRPr="00043E3F">
        <w:rPr>
          <w:spacing w:val="-4"/>
          <w:lang w:val="sq-AL"/>
        </w:rPr>
        <w:t>3.2015</w:t>
      </w:r>
      <w:r w:rsidR="00AD61E6" w:rsidRPr="00043E3F">
        <w:rPr>
          <w:spacing w:val="-4"/>
          <w:lang w:val="sq-AL"/>
        </w:rPr>
        <w:t>,</w:t>
      </w:r>
      <w:r w:rsidR="00672381" w:rsidRPr="00043E3F">
        <w:rPr>
          <w:spacing w:val="-4"/>
          <w:lang w:val="sq-AL"/>
        </w:rPr>
        <w:t xml:space="preserve"> </w:t>
      </w:r>
    </w:p>
    <w:p w:rsidR="00207C7D" w:rsidRDefault="00672381" w:rsidP="00207C7D">
      <w:pPr>
        <w:pStyle w:val="NeniTitull"/>
        <w:rPr>
          <w:spacing w:val="-4"/>
          <w:lang w:val="sq-AL"/>
        </w:rPr>
      </w:pPr>
      <w:r w:rsidRPr="00043E3F">
        <w:rPr>
          <w:spacing w:val="-4"/>
          <w:lang w:val="sq-AL"/>
        </w:rPr>
        <w:t>“PËR PËRCAKTIMIN E PROCEDURAVE PËR MENAXHIMIN NËPËRMJET FONDIT KOMBËTAR TË BASHKËFINANCIMIT TË BUXHETIT TË SHTETIT PËR PROJEKTET IPA”,</w:t>
      </w:r>
      <w:r w:rsidR="00691113">
        <w:rPr>
          <w:spacing w:val="-4"/>
          <w:lang w:val="sq-AL"/>
        </w:rPr>
        <w:t xml:space="preserve"> </w:t>
      </w:r>
    </w:p>
    <w:p w:rsidR="00672381" w:rsidRPr="00043E3F" w:rsidRDefault="00D12381" w:rsidP="00207C7D">
      <w:pPr>
        <w:pStyle w:val="NeniTitull"/>
        <w:rPr>
          <w:spacing w:val="-4"/>
          <w:lang w:val="sq-AL"/>
        </w:rPr>
      </w:pPr>
      <w:r w:rsidRPr="00043E3F">
        <w:rPr>
          <w:spacing w:val="-4"/>
          <w:lang w:val="sq-AL"/>
        </w:rPr>
        <w:t>I NDRYSHUAR</w:t>
      </w:r>
    </w:p>
    <w:p w:rsidR="00731E45" w:rsidRPr="001C4F4D" w:rsidRDefault="00731E45" w:rsidP="00414BAD">
      <w:pPr>
        <w:pStyle w:val="Paragrafi"/>
        <w:ind w:firstLine="288"/>
        <w:rPr>
          <w:spacing w:val="-4"/>
          <w:sz w:val="16"/>
          <w:lang w:val="sq-AL"/>
        </w:rPr>
      </w:pPr>
    </w:p>
    <w:p w:rsidR="00672381" w:rsidRPr="00043E3F" w:rsidRDefault="00672381" w:rsidP="00414BAD">
      <w:pPr>
        <w:pStyle w:val="Paragrafi"/>
        <w:ind w:firstLine="288"/>
        <w:rPr>
          <w:spacing w:val="-4"/>
          <w:lang w:val="sq-AL"/>
        </w:rPr>
      </w:pPr>
      <w:r w:rsidRPr="00043E3F">
        <w:rPr>
          <w:spacing w:val="-4"/>
          <w:lang w:val="sq-AL"/>
        </w:rPr>
        <w:t>Në mbështetje të nenit 102, pika 4 të Kushtetutës së Republikës së Shqipërisë, të nenit 11</w:t>
      </w:r>
      <w:r w:rsidR="00527AE6" w:rsidRPr="00043E3F">
        <w:rPr>
          <w:spacing w:val="-4"/>
          <w:lang w:val="sq-AL"/>
        </w:rPr>
        <w:t>,</w:t>
      </w:r>
      <w:r w:rsidRPr="00043E3F">
        <w:rPr>
          <w:spacing w:val="-4"/>
          <w:lang w:val="sq-AL"/>
        </w:rPr>
        <w:t xml:space="preserve"> të ligjit </w:t>
      </w:r>
      <w:r w:rsidR="00527AE6" w:rsidRPr="00043E3F">
        <w:rPr>
          <w:spacing w:val="-4"/>
          <w:lang w:val="sq-AL"/>
        </w:rPr>
        <w:t>nr.</w:t>
      </w:r>
      <w:r w:rsidR="00CD53F6" w:rsidRPr="00043E3F">
        <w:rPr>
          <w:spacing w:val="-4"/>
          <w:lang w:val="sq-AL"/>
        </w:rPr>
        <w:t xml:space="preserve"> </w:t>
      </w:r>
      <w:r w:rsidR="00527AE6" w:rsidRPr="00043E3F">
        <w:rPr>
          <w:spacing w:val="-4"/>
          <w:lang w:val="sq-AL"/>
        </w:rPr>
        <w:t>44/2015, datë 30.</w:t>
      </w:r>
      <w:r w:rsidRPr="00043E3F">
        <w:rPr>
          <w:spacing w:val="-4"/>
          <w:lang w:val="sq-AL"/>
        </w:rPr>
        <w:t xml:space="preserve">4.2015 “Kodi i Procedurave Administrative të Republikës së Shqipërisë”, të ligjit </w:t>
      </w:r>
      <w:r w:rsidR="00527AE6" w:rsidRPr="00043E3F">
        <w:rPr>
          <w:spacing w:val="-4"/>
          <w:lang w:val="sq-AL"/>
        </w:rPr>
        <w:t>nr.</w:t>
      </w:r>
      <w:r w:rsidR="00CD53F6" w:rsidRPr="00043E3F">
        <w:rPr>
          <w:spacing w:val="-4"/>
          <w:lang w:val="sq-AL"/>
        </w:rPr>
        <w:t xml:space="preserve"> </w:t>
      </w:r>
      <w:r w:rsidR="00527AE6" w:rsidRPr="00043E3F">
        <w:rPr>
          <w:spacing w:val="-4"/>
          <w:lang w:val="sq-AL"/>
        </w:rPr>
        <w:t>9936, datë 26.</w:t>
      </w:r>
      <w:r w:rsidRPr="00043E3F">
        <w:rPr>
          <w:spacing w:val="-4"/>
          <w:lang w:val="sq-AL"/>
        </w:rPr>
        <w:t>6.2008</w:t>
      </w:r>
      <w:r w:rsidR="00AD61E6" w:rsidRPr="00043E3F">
        <w:rPr>
          <w:spacing w:val="-4"/>
          <w:lang w:val="sq-AL"/>
        </w:rPr>
        <w:t>,</w:t>
      </w:r>
      <w:r w:rsidRPr="00043E3F">
        <w:rPr>
          <w:spacing w:val="-4"/>
          <w:lang w:val="sq-AL"/>
        </w:rPr>
        <w:t xml:space="preserve"> </w:t>
      </w:r>
      <w:r w:rsidR="00333197" w:rsidRPr="00043E3F">
        <w:rPr>
          <w:spacing w:val="-4"/>
          <w:lang w:val="sq-AL"/>
        </w:rPr>
        <w:t>“</w:t>
      </w:r>
      <w:r w:rsidRPr="00043E3F">
        <w:rPr>
          <w:spacing w:val="-4"/>
          <w:lang w:val="sq-AL"/>
        </w:rPr>
        <w:t xml:space="preserve">Për </w:t>
      </w:r>
      <w:r w:rsidR="00EB5373" w:rsidRPr="00043E3F">
        <w:rPr>
          <w:spacing w:val="-4"/>
          <w:lang w:val="sq-AL"/>
        </w:rPr>
        <w:t>m</w:t>
      </w:r>
      <w:r w:rsidRPr="00043E3F">
        <w:rPr>
          <w:spacing w:val="-4"/>
          <w:lang w:val="sq-AL"/>
        </w:rPr>
        <w:t xml:space="preserve">enaxhimin e </w:t>
      </w:r>
      <w:r w:rsidR="00EB5373" w:rsidRPr="00043E3F">
        <w:rPr>
          <w:spacing w:val="-4"/>
          <w:lang w:val="sq-AL"/>
        </w:rPr>
        <w:t>s</w:t>
      </w:r>
      <w:r w:rsidRPr="00043E3F">
        <w:rPr>
          <w:spacing w:val="-4"/>
          <w:lang w:val="sq-AL"/>
        </w:rPr>
        <w:t xml:space="preserve">istemit </w:t>
      </w:r>
      <w:r w:rsidR="00EB5373" w:rsidRPr="00043E3F">
        <w:rPr>
          <w:spacing w:val="-4"/>
          <w:lang w:val="sq-AL"/>
        </w:rPr>
        <w:t>b</w:t>
      </w:r>
      <w:r w:rsidRPr="00043E3F">
        <w:rPr>
          <w:spacing w:val="-4"/>
          <w:lang w:val="sq-AL"/>
        </w:rPr>
        <w:t>uxhetor në Republikën e Shqipërisë</w:t>
      </w:r>
      <w:r w:rsidR="00333197" w:rsidRPr="00043E3F">
        <w:rPr>
          <w:spacing w:val="-4"/>
          <w:lang w:val="sq-AL"/>
        </w:rPr>
        <w:t>”</w:t>
      </w:r>
      <w:r w:rsidRPr="00043E3F">
        <w:rPr>
          <w:spacing w:val="-4"/>
          <w:lang w:val="sq-AL"/>
        </w:rPr>
        <w:t>, i ndryshuar, të ligjit</w:t>
      </w:r>
      <w:r w:rsidR="00527AE6" w:rsidRPr="00043E3F">
        <w:rPr>
          <w:spacing w:val="-4"/>
          <w:lang w:val="sq-AL"/>
        </w:rPr>
        <w:t xml:space="preserve"> nr.</w:t>
      </w:r>
      <w:r w:rsidR="00CD53F6" w:rsidRPr="00043E3F">
        <w:rPr>
          <w:spacing w:val="-4"/>
          <w:lang w:val="sq-AL"/>
        </w:rPr>
        <w:t xml:space="preserve"> </w:t>
      </w:r>
      <w:r w:rsidR="00527AE6" w:rsidRPr="00043E3F">
        <w:rPr>
          <w:spacing w:val="-4"/>
          <w:lang w:val="sq-AL"/>
        </w:rPr>
        <w:t>10296, datë 8.</w:t>
      </w:r>
      <w:r w:rsidRPr="00043E3F">
        <w:rPr>
          <w:spacing w:val="-4"/>
          <w:lang w:val="sq-AL"/>
        </w:rPr>
        <w:t xml:space="preserve">7.2010, “Për </w:t>
      </w:r>
      <w:r w:rsidR="00EB5373" w:rsidRPr="00043E3F">
        <w:rPr>
          <w:spacing w:val="-4"/>
          <w:lang w:val="sq-AL"/>
        </w:rPr>
        <w:t>m</w:t>
      </w:r>
      <w:r w:rsidRPr="00043E3F">
        <w:rPr>
          <w:spacing w:val="-4"/>
          <w:lang w:val="sq-AL"/>
        </w:rPr>
        <w:t xml:space="preserve">enaxhimin </w:t>
      </w:r>
      <w:r w:rsidR="00EB5373" w:rsidRPr="00043E3F">
        <w:rPr>
          <w:spacing w:val="-4"/>
          <w:lang w:val="sq-AL"/>
        </w:rPr>
        <w:t>f</w:t>
      </w:r>
      <w:r w:rsidRPr="00043E3F">
        <w:rPr>
          <w:spacing w:val="-4"/>
          <w:lang w:val="sq-AL"/>
        </w:rPr>
        <w:t xml:space="preserve">inanciar dhe </w:t>
      </w:r>
      <w:r w:rsidR="00EB5373" w:rsidRPr="00043E3F">
        <w:rPr>
          <w:spacing w:val="-4"/>
          <w:lang w:val="sq-AL"/>
        </w:rPr>
        <w:t>k</w:t>
      </w:r>
      <w:r w:rsidRPr="00043E3F">
        <w:rPr>
          <w:spacing w:val="-4"/>
          <w:lang w:val="sq-AL"/>
        </w:rPr>
        <w:t xml:space="preserve">ontrollin”, ligjit </w:t>
      </w:r>
      <w:r w:rsidR="00527AE6" w:rsidRPr="00043E3F">
        <w:rPr>
          <w:spacing w:val="-4"/>
          <w:lang w:val="sq-AL"/>
        </w:rPr>
        <w:t>nr.</w:t>
      </w:r>
      <w:r w:rsidR="00CD53F6" w:rsidRPr="00043E3F">
        <w:rPr>
          <w:spacing w:val="-4"/>
          <w:lang w:val="sq-AL"/>
        </w:rPr>
        <w:t xml:space="preserve"> </w:t>
      </w:r>
      <w:r w:rsidRPr="00043E3F">
        <w:rPr>
          <w:spacing w:val="-4"/>
          <w:lang w:val="sq-AL"/>
        </w:rPr>
        <w:t xml:space="preserve">9840, datë 10.12.2007, “Për ratifikimin e “Marrëveshjes kuadër ndërmjet Këshillit të Ministrave të Republikës së Shqipërisë dhe Komisionit të Komuniteteve Evropiane për rregullat e bashkëpunimit për asistencën për Shqipërinë, në kuadër të zbatimit të instrumentit të parazgjerimit (IPA)”, të ligjit </w:t>
      </w:r>
      <w:r w:rsidR="00527AE6" w:rsidRPr="00043E3F">
        <w:rPr>
          <w:spacing w:val="-4"/>
          <w:lang w:val="sq-AL"/>
        </w:rPr>
        <w:t>nr.</w:t>
      </w:r>
      <w:r w:rsidR="00CD53F6" w:rsidRPr="00043E3F">
        <w:rPr>
          <w:spacing w:val="-4"/>
          <w:lang w:val="sq-AL"/>
        </w:rPr>
        <w:t xml:space="preserve"> </w:t>
      </w:r>
      <w:r w:rsidRPr="00043E3F">
        <w:rPr>
          <w:spacing w:val="-4"/>
          <w:lang w:val="sq-AL"/>
        </w:rPr>
        <w:t>37/2015</w:t>
      </w:r>
      <w:r w:rsidR="00841D92" w:rsidRPr="00043E3F">
        <w:rPr>
          <w:spacing w:val="-4"/>
          <w:lang w:val="sq-AL"/>
        </w:rPr>
        <w:t>,</w:t>
      </w:r>
      <w:r w:rsidRPr="00043E3F">
        <w:rPr>
          <w:spacing w:val="-4"/>
          <w:lang w:val="sq-AL"/>
        </w:rPr>
        <w:t xml:space="preserve"> datë 9.4.2015</w:t>
      </w:r>
      <w:r w:rsidR="00EB5373" w:rsidRPr="00043E3F">
        <w:rPr>
          <w:spacing w:val="-4"/>
          <w:lang w:val="sq-AL"/>
        </w:rPr>
        <w:t>,</w:t>
      </w:r>
      <w:r w:rsidRPr="00043E3F">
        <w:rPr>
          <w:spacing w:val="-4"/>
          <w:lang w:val="sq-AL"/>
        </w:rPr>
        <w:t xml:space="preserve"> “Për ratifikimin e marrëveshjes kuadër ndërmjet Republikës së Shqipërisë përfaqësuar nga Këshilli i Ministrave i Republikës së Shqipërisë, dhe Komisionit E</w:t>
      </w:r>
      <w:r w:rsidR="001E118F" w:rsidRPr="00043E3F">
        <w:rPr>
          <w:spacing w:val="-4"/>
          <w:lang w:val="sq-AL"/>
        </w:rPr>
        <w:t>v</w:t>
      </w:r>
      <w:r w:rsidRPr="00043E3F">
        <w:rPr>
          <w:spacing w:val="-4"/>
          <w:lang w:val="sq-AL"/>
        </w:rPr>
        <w:t xml:space="preserve">ropian për rregullat e zbatimit të mbështetjes </w:t>
      </w:r>
      <w:r w:rsidR="00896150">
        <w:rPr>
          <w:spacing w:val="-4"/>
          <w:lang w:val="sq-AL"/>
        </w:rPr>
        <w:t>f</w:t>
      </w:r>
      <w:r w:rsidRPr="00043E3F">
        <w:rPr>
          <w:spacing w:val="-4"/>
          <w:lang w:val="sq-AL"/>
        </w:rPr>
        <w:t xml:space="preserve">inanciare të BE-së për Shqipërinë, në kuadër të instrumentit për Asistencën e </w:t>
      </w:r>
      <w:r w:rsidR="00CD53F6" w:rsidRPr="00043E3F">
        <w:rPr>
          <w:spacing w:val="-4"/>
          <w:lang w:val="sq-AL"/>
        </w:rPr>
        <w:t>Para</w:t>
      </w:r>
      <w:r w:rsidRPr="00043E3F">
        <w:rPr>
          <w:spacing w:val="-4"/>
          <w:lang w:val="sq-AL"/>
        </w:rPr>
        <w:t xml:space="preserve">anëtaresimit (IPA II)”, VKM </w:t>
      </w:r>
      <w:r w:rsidR="00527AE6" w:rsidRPr="00043E3F">
        <w:rPr>
          <w:spacing w:val="-4"/>
          <w:lang w:val="sq-AL"/>
        </w:rPr>
        <w:t xml:space="preserve">nr. </w:t>
      </w:r>
      <w:r w:rsidRPr="00043E3F">
        <w:rPr>
          <w:spacing w:val="-4"/>
          <w:lang w:val="sq-AL"/>
        </w:rPr>
        <w:t>23, datë 12.1.2011, “Për përcaktimin e funksioneve, të përgjegjësive dhe të marrëdhënieve ndërmjet autoriteteve të strukturave të menaxhimit të decentralizuar të asistencës së Bashkimit E</w:t>
      </w:r>
      <w:r w:rsidR="001E118F" w:rsidRPr="00043E3F">
        <w:rPr>
          <w:spacing w:val="-4"/>
          <w:lang w:val="sq-AL"/>
        </w:rPr>
        <w:t>v</w:t>
      </w:r>
      <w:r w:rsidRPr="00043E3F">
        <w:rPr>
          <w:spacing w:val="-4"/>
          <w:lang w:val="sq-AL"/>
        </w:rPr>
        <w:t>ropian, në kuadër të Instrumentit të Parazgjerimit (IPA), Komponenti I: Asistenca e Tranzicionit dhe Forcimi Institucional”, e ndryshuar, VKM nr</w:t>
      </w:r>
      <w:r w:rsidR="00CD53F6" w:rsidRPr="00043E3F">
        <w:rPr>
          <w:spacing w:val="-4"/>
          <w:lang w:val="sq-AL"/>
        </w:rPr>
        <w:t>. 541, datë 18.</w:t>
      </w:r>
      <w:r w:rsidRPr="00043E3F">
        <w:rPr>
          <w:spacing w:val="-4"/>
          <w:lang w:val="sq-AL"/>
        </w:rPr>
        <w:t>6.2015, “Për ratifikimin e Marrëveshjes Kuadër, ndërmjet Republikës së Shqipërisë të përfaqësuar nga Qeveria e Republikës së Shqipërisë dhe Komisionit Evropian, për rregullat e zbatimit të asistencës financiare të BE-së për Shqipërinë, në kuadër të zbatimit të Instrumentit të Asistencës së Paraanëtarësimit IPA II</w:t>
      </w:r>
      <w:r w:rsidR="00AE6E53" w:rsidRPr="00043E3F">
        <w:rPr>
          <w:spacing w:val="-4"/>
          <w:lang w:val="sq-AL"/>
        </w:rPr>
        <w:t>”</w:t>
      </w:r>
      <w:r w:rsidRPr="00043E3F">
        <w:rPr>
          <w:spacing w:val="-4"/>
          <w:lang w:val="sq-AL"/>
        </w:rPr>
        <w:t>, dhe</w:t>
      </w:r>
      <w:r w:rsidR="00AE6E53" w:rsidRPr="00043E3F">
        <w:rPr>
          <w:spacing w:val="-4"/>
          <w:lang w:val="sq-AL"/>
        </w:rPr>
        <w:t xml:space="preserve"> VKM </w:t>
      </w:r>
      <w:r w:rsidR="00527AE6" w:rsidRPr="00043E3F">
        <w:rPr>
          <w:spacing w:val="-4"/>
          <w:lang w:val="sq-AL"/>
        </w:rPr>
        <w:t>nr.</w:t>
      </w:r>
      <w:r w:rsidR="00CD53F6" w:rsidRPr="00043E3F">
        <w:rPr>
          <w:spacing w:val="-4"/>
          <w:lang w:val="sq-AL"/>
        </w:rPr>
        <w:t xml:space="preserve"> </w:t>
      </w:r>
      <w:r w:rsidR="00AE6E53" w:rsidRPr="00043E3F">
        <w:rPr>
          <w:spacing w:val="-4"/>
          <w:lang w:val="sq-AL"/>
        </w:rPr>
        <w:t>966, datë 2.12.2015</w:t>
      </w:r>
      <w:r w:rsidR="00EB5373" w:rsidRPr="00043E3F">
        <w:rPr>
          <w:spacing w:val="-4"/>
          <w:lang w:val="sq-AL"/>
        </w:rPr>
        <w:t>,</w:t>
      </w:r>
      <w:r w:rsidR="00AE6E53" w:rsidRPr="00043E3F">
        <w:rPr>
          <w:spacing w:val="-4"/>
          <w:lang w:val="sq-AL"/>
        </w:rPr>
        <w:t xml:space="preserve"> “Pë</w:t>
      </w:r>
      <w:r w:rsidRPr="00043E3F">
        <w:rPr>
          <w:spacing w:val="-4"/>
          <w:lang w:val="sq-AL"/>
        </w:rPr>
        <w:t xml:space="preserve">r përcaktimin e funksioneve, të </w:t>
      </w:r>
      <w:r w:rsidR="00841D92" w:rsidRPr="00043E3F">
        <w:rPr>
          <w:spacing w:val="-4"/>
          <w:lang w:val="sq-AL"/>
        </w:rPr>
        <w:t>përgjegjësive</w:t>
      </w:r>
      <w:r w:rsidRPr="00043E3F">
        <w:rPr>
          <w:spacing w:val="-4"/>
          <w:lang w:val="sq-AL"/>
        </w:rPr>
        <w:t xml:space="preserve"> dhe të marrëdhënieve</w:t>
      </w:r>
      <w:r w:rsidR="00CD53F6" w:rsidRPr="00043E3F">
        <w:rPr>
          <w:spacing w:val="-4"/>
          <w:lang w:val="sq-AL"/>
        </w:rPr>
        <w:t xml:space="preserve"> </w:t>
      </w:r>
      <w:r w:rsidRPr="00043E3F">
        <w:rPr>
          <w:spacing w:val="-4"/>
          <w:lang w:val="sq-AL"/>
        </w:rPr>
        <w:t xml:space="preserve"> ndërmjet autoriteteve dhe strukturave të menaxhimit indirekt </w:t>
      </w:r>
      <w:r w:rsidRPr="00043E3F">
        <w:rPr>
          <w:spacing w:val="-4"/>
          <w:lang w:val="sq-AL"/>
        </w:rPr>
        <w:lastRenderedPageBreak/>
        <w:t xml:space="preserve">të asistencës së Bashkimit Evropian, në kuadër të </w:t>
      </w:r>
      <w:r w:rsidR="00896150" w:rsidRPr="00043E3F">
        <w:rPr>
          <w:spacing w:val="-4"/>
          <w:lang w:val="sq-AL"/>
        </w:rPr>
        <w:t xml:space="preserve">Instrumentit </w:t>
      </w:r>
      <w:r w:rsidRPr="00043E3F">
        <w:rPr>
          <w:spacing w:val="-4"/>
          <w:lang w:val="sq-AL"/>
        </w:rPr>
        <w:t xml:space="preserve">të </w:t>
      </w:r>
      <w:r w:rsidR="00896150" w:rsidRPr="00043E3F">
        <w:rPr>
          <w:spacing w:val="-4"/>
          <w:lang w:val="sq-AL"/>
        </w:rPr>
        <w:t xml:space="preserve">Asistencës </w:t>
      </w:r>
      <w:r w:rsidRPr="00043E3F">
        <w:rPr>
          <w:spacing w:val="-4"/>
          <w:lang w:val="sq-AL"/>
        </w:rPr>
        <w:t xml:space="preserve">së </w:t>
      </w:r>
      <w:r w:rsidR="00CD53F6" w:rsidRPr="00043E3F">
        <w:rPr>
          <w:spacing w:val="-4"/>
          <w:lang w:val="sq-AL"/>
        </w:rPr>
        <w:t>Paraanëtarësimit IPARD II (2014–</w:t>
      </w:r>
      <w:r w:rsidRPr="00043E3F">
        <w:rPr>
          <w:spacing w:val="-4"/>
          <w:lang w:val="sq-AL"/>
        </w:rPr>
        <w:t>2020), Sektori i</w:t>
      </w:r>
      <w:r w:rsidR="000E2181" w:rsidRPr="00043E3F">
        <w:rPr>
          <w:spacing w:val="-4"/>
          <w:lang w:val="sq-AL"/>
        </w:rPr>
        <w:t xml:space="preserve"> Bujqësisë dhe Zhvillimit Rural,</w:t>
      </w:r>
      <w:r w:rsidRPr="00043E3F">
        <w:rPr>
          <w:spacing w:val="-4"/>
          <w:lang w:val="sq-AL"/>
        </w:rPr>
        <w:t xml:space="preserve"> </w:t>
      </w:r>
      <w:r w:rsidR="00527AE6" w:rsidRPr="00043E3F">
        <w:rPr>
          <w:spacing w:val="-4"/>
          <w:lang w:val="sq-AL"/>
        </w:rPr>
        <w:t>m</w:t>
      </w:r>
      <w:r w:rsidRPr="00043E3F">
        <w:rPr>
          <w:spacing w:val="-4"/>
          <w:lang w:val="sq-AL"/>
        </w:rPr>
        <w:t>inistri i Financave,</w:t>
      </w:r>
    </w:p>
    <w:p w:rsidR="00672381" w:rsidRPr="00043E3F" w:rsidRDefault="00672381" w:rsidP="00333197">
      <w:pPr>
        <w:pStyle w:val="Hapesira7"/>
        <w:rPr>
          <w:spacing w:val="-4"/>
          <w:lang w:val="sq-AL"/>
        </w:rPr>
      </w:pPr>
    </w:p>
    <w:p w:rsidR="00672381" w:rsidRPr="00043E3F" w:rsidRDefault="00672381" w:rsidP="00D12381">
      <w:pPr>
        <w:pStyle w:val="NeniNr"/>
        <w:rPr>
          <w:spacing w:val="-4"/>
          <w:lang w:val="sq-AL"/>
        </w:rPr>
      </w:pPr>
      <w:r w:rsidRPr="00043E3F">
        <w:rPr>
          <w:spacing w:val="-4"/>
          <w:lang w:val="sq-AL"/>
        </w:rPr>
        <w:t>UDHËZON:</w:t>
      </w:r>
    </w:p>
    <w:p w:rsidR="00672381" w:rsidRPr="00043E3F" w:rsidRDefault="00672381" w:rsidP="00333197">
      <w:pPr>
        <w:pStyle w:val="Hapesira7"/>
        <w:rPr>
          <w:spacing w:val="-4"/>
          <w:lang w:val="sq-AL"/>
        </w:rPr>
      </w:pPr>
    </w:p>
    <w:p w:rsidR="00672381" w:rsidRPr="00043E3F" w:rsidRDefault="00672381" w:rsidP="00672381">
      <w:pPr>
        <w:pStyle w:val="Paragrafi"/>
        <w:rPr>
          <w:spacing w:val="-4"/>
          <w:lang w:val="sq-AL"/>
        </w:rPr>
      </w:pPr>
      <w:r w:rsidRPr="00043E3F">
        <w:rPr>
          <w:spacing w:val="-4"/>
          <w:lang w:val="sq-AL"/>
        </w:rPr>
        <w:t xml:space="preserve">Në </w:t>
      </w:r>
      <w:r w:rsidR="00D12381" w:rsidRPr="00043E3F">
        <w:rPr>
          <w:spacing w:val="-4"/>
          <w:lang w:val="sq-AL"/>
        </w:rPr>
        <w:t>u</w:t>
      </w:r>
      <w:r w:rsidRPr="00043E3F">
        <w:rPr>
          <w:spacing w:val="-4"/>
          <w:lang w:val="sq-AL"/>
        </w:rPr>
        <w:t xml:space="preserve">dhëzimin </w:t>
      </w:r>
      <w:r w:rsidR="00527AE6" w:rsidRPr="00043E3F">
        <w:rPr>
          <w:spacing w:val="-4"/>
          <w:lang w:val="sq-AL"/>
        </w:rPr>
        <w:t xml:space="preserve">nr. </w:t>
      </w:r>
      <w:r w:rsidRPr="00043E3F">
        <w:rPr>
          <w:spacing w:val="-4"/>
          <w:lang w:val="sq-AL"/>
        </w:rPr>
        <w:t xml:space="preserve">10, </w:t>
      </w:r>
      <w:r w:rsidR="00D12381" w:rsidRPr="00043E3F">
        <w:rPr>
          <w:spacing w:val="-4"/>
          <w:lang w:val="sq-AL"/>
        </w:rPr>
        <w:t>datë 9.</w:t>
      </w:r>
      <w:r w:rsidRPr="00043E3F">
        <w:rPr>
          <w:spacing w:val="-4"/>
          <w:lang w:val="sq-AL"/>
        </w:rPr>
        <w:t xml:space="preserve">3.2015, “Për përcaktimin e procedurave për menaxhimin nëpërmjet Fondit Kombëtar të </w:t>
      </w:r>
      <w:r w:rsidR="00896150" w:rsidRPr="00043E3F">
        <w:rPr>
          <w:spacing w:val="-4"/>
          <w:lang w:val="sq-AL"/>
        </w:rPr>
        <w:t xml:space="preserve">Bashkëfinancimit </w:t>
      </w:r>
      <w:r w:rsidRPr="00043E3F">
        <w:rPr>
          <w:spacing w:val="-4"/>
          <w:lang w:val="sq-AL"/>
        </w:rPr>
        <w:t>të buxhetit të shtetit për projektet IPA”, i ndryshuar, bëhen ndryshimet si më poshtë:</w:t>
      </w:r>
    </w:p>
    <w:p w:rsidR="00672381" w:rsidRPr="00043E3F" w:rsidRDefault="00CD53F6" w:rsidP="00D12381">
      <w:pPr>
        <w:pStyle w:val="Paragrafi"/>
        <w:rPr>
          <w:spacing w:val="-4"/>
          <w:lang w:val="sq-AL"/>
        </w:rPr>
      </w:pPr>
      <w:r w:rsidRPr="00043E3F">
        <w:rPr>
          <w:spacing w:val="-4"/>
          <w:lang w:val="sq-AL"/>
        </w:rPr>
        <w:t xml:space="preserve"> </w:t>
      </w:r>
      <w:r w:rsidR="00D12381" w:rsidRPr="00043E3F">
        <w:rPr>
          <w:spacing w:val="-4"/>
          <w:lang w:val="sq-AL"/>
        </w:rPr>
        <w:t xml:space="preserve">I. </w:t>
      </w:r>
      <w:r w:rsidR="00672381" w:rsidRPr="00043E3F">
        <w:rPr>
          <w:spacing w:val="-4"/>
          <w:lang w:val="sq-AL"/>
        </w:rPr>
        <w:t>Në pikën III “Procedurat për zbatimin”, nënpika III.1, paragrafi i parë, hiqet togfjalëshi “Ministrinë përgjegj</w:t>
      </w:r>
      <w:r w:rsidR="00896150">
        <w:rPr>
          <w:spacing w:val="-4"/>
          <w:lang w:val="sq-AL"/>
        </w:rPr>
        <w:t>ëse për investimet publike dhe”.</w:t>
      </w:r>
    </w:p>
    <w:p w:rsidR="00672381" w:rsidRPr="00043E3F" w:rsidRDefault="00D12381" w:rsidP="00D12381">
      <w:pPr>
        <w:pStyle w:val="Paragrafi"/>
        <w:rPr>
          <w:spacing w:val="-4"/>
          <w:lang w:val="sq-AL"/>
        </w:rPr>
      </w:pPr>
      <w:r w:rsidRPr="00043E3F">
        <w:rPr>
          <w:spacing w:val="-4"/>
          <w:lang w:val="sq-AL"/>
        </w:rPr>
        <w:t xml:space="preserve">II. </w:t>
      </w:r>
      <w:r w:rsidR="00672381" w:rsidRPr="00043E3F">
        <w:rPr>
          <w:spacing w:val="-4"/>
          <w:lang w:val="sq-AL"/>
        </w:rPr>
        <w:t>Pika IV, “Procedurat e raportimit”, paragrafi i dytë ndryshohet si më poshtë vijon:</w:t>
      </w:r>
    </w:p>
    <w:p w:rsidR="00672381" w:rsidRPr="00043E3F" w:rsidRDefault="00672381" w:rsidP="00D12381">
      <w:pPr>
        <w:pStyle w:val="Paragrafi"/>
        <w:rPr>
          <w:spacing w:val="-4"/>
          <w:lang w:val="sq-AL"/>
        </w:rPr>
      </w:pPr>
      <w:r w:rsidRPr="00043E3F">
        <w:rPr>
          <w:spacing w:val="-4"/>
          <w:lang w:val="sq-AL"/>
        </w:rPr>
        <w:t>“Fondi Kombëtar</w:t>
      </w:r>
      <w:r w:rsidR="00896150">
        <w:rPr>
          <w:spacing w:val="-4"/>
          <w:lang w:val="sq-AL"/>
        </w:rPr>
        <w:t>,</w:t>
      </w:r>
      <w:r w:rsidRPr="00043E3F">
        <w:rPr>
          <w:spacing w:val="-4"/>
          <w:lang w:val="sq-AL"/>
        </w:rPr>
        <w:t xml:space="preserve"> në përputhje me përcaktimet e këtij udhëzimi dhe të udhëzimit të përvitshëm të </w:t>
      </w:r>
      <w:r w:rsidR="00527AE6" w:rsidRPr="00043E3F">
        <w:rPr>
          <w:spacing w:val="-4"/>
          <w:lang w:val="sq-AL"/>
        </w:rPr>
        <w:t>m</w:t>
      </w:r>
      <w:r w:rsidRPr="00043E3F">
        <w:rPr>
          <w:spacing w:val="-4"/>
          <w:lang w:val="sq-AL"/>
        </w:rPr>
        <w:t>inistrit të Financave për procedurat e mbylljes së llogarive vjetore të buxhetit për vitin, brenda datës 5 të muajit pasardhës</w:t>
      </w:r>
      <w:r w:rsidR="00896150">
        <w:rPr>
          <w:spacing w:val="-4"/>
          <w:lang w:val="sq-AL"/>
        </w:rPr>
        <w:t>,</w:t>
      </w:r>
      <w:r w:rsidRPr="00043E3F">
        <w:rPr>
          <w:spacing w:val="-4"/>
          <w:lang w:val="sq-AL"/>
        </w:rPr>
        <w:t xml:space="preserve"> dërgon raportimin për llogaritë speciale të fondeve të bashkëfinancimit dhe të fondeve të BE-së në Bankën e Shqipërisë, sipas formatit bashkëlidhur këtij udhëzimi si pjesë integrale e tij.”</w:t>
      </w:r>
      <w:r w:rsidR="00896150">
        <w:rPr>
          <w:spacing w:val="-4"/>
          <w:lang w:val="sq-AL"/>
        </w:rPr>
        <w:t>.</w:t>
      </w:r>
    </w:p>
    <w:p w:rsidR="00672381" w:rsidRPr="005E5C47" w:rsidRDefault="00D12381" w:rsidP="00D12381">
      <w:pPr>
        <w:pStyle w:val="Paragrafi"/>
        <w:rPr>
          <w:lang w:val="sq-AL"/>
        </w:rPr>
      </w:pPr>
      <w:r w:rsidRPr="005E5C47">
        <w:rPr>
          <w:lang w:val="sq-AL"/>
        </w:rPr>
        <w:t xml:space="preserve">III. </w:t>
      </w:r>
      <w:r w:rsidR="00672381" w:rsidRPr="005E5C47">
        <w:rPr>
          <w:lang w:val="sq-AL"/>
        </w:rPr>
        <w:t>Paragrafi V</w:t>
      </w:r>
      <w:r w:rsidR="00CD53F6" w:rsidRPr="005E5C47">
        <w:rPr>
          <w:lang w:val="sq-AL"/>
        </w:rPr>
        <w:t xml:space="preserve"> </w:t>
      </w:r>
      <w:r w:rsidR="00672381" w:rsidRPr="005E5C47">
        <w:rPr>
          <w:lang w:val="sq-AL"/>
        </w:rPr>
        <w:t>ndryshohet si më poshtë vijon:</w:t>
      </w:r>
    </w:p>
    <w:p w:rsidR="00672381" w:rsidRPr="005E5C47" w:rsidRDefault="00672381" w:rsidP="00D12381">
      <w:pPr>
        <w:pStyle w:val="Paragrafi"/>
        <w:rPr>
          <w:lang w:val="sq-AL"/>
        </w:rPr>
      </w:pPr>
      <w:r w:rsidRPr="005E5C47">
        <w:rPr>
          <w:lang w:val="sq-AL"/>
        </w:rPr>
        <w:t>“V</w:t>
      </w:r>
      <w:r w:rsidR="00896150" w:rsidRPr="005E5C47">
        <w:rPr>
          <w:lang w:val="sq-AL"/>
        </w:rPr>
        <w:t xml:space="preserve">. </w:t>
      </w:r>
      <w:r w:rsidRPr="005E5C47">
        <w:rPr>
          <w:lang w:val="sq-AL"/>
        </w:rPr>
        <w:t xml:space="preserve">Procedura për financim të veçantë </w:t>
      </w:r>
    </w:p>
    <w:p w:rsidR="00672381" w:rsidRPr="005E5C47" w:rsidRDefault="00672381" w:rsidP="00333197">
      <w:pPr>
        <w:pStyle w:val="Paragrafi"/>
        <w:rPr>
          <w:lang w:val="sq-AL"/>
        </w:rPr>
      </w:pPr>
      <w:r w:rsidRPr="005E5C47">
        <w:rPr>
          <w:lang w:val="sq-AL"/>
        </w:rPr>
        <w:t>Në rastet kur si pasojë e një vonese procedurale, apo për arsye të tjera objektive, gjendja e fondeve të BE-së në llogaritë e Fondit Kombëtar pranë Bankës së Shqipërisë rezulton e pamjaftueshme për të respektuar skedulin e paracaktuar të pagesave, Fondi Kombëtar merr masat e nevojshme për nisjen e procedurave për gjetjen e financimit të veçantë të nevojshëm (</w:t>
      </w:r>
      <w:r w:rsidRPr="005E5C47">
        <w:rPr>
          <w:i/>
          <w:lang w:val="sq-AL"/>
        </w:rPr>
        <w:t>bridge financing</w:t>
      </w:r>
      <w:r w:rsidRPr="005E5C47">
        <w:rPr>
          <w:lang w:val="sq-AL"/>
        </w:rPr>
        <w:t xml:space="preserve">). </w:t>
      </w:r>
    </w:p>
    <w:p w:rsidR="00672381" w:rsidRPr="005E5C47" w:rsidRDefault="00672381" w:rsidP="00672381">
      <w:pPr>
        <w:pStyle w:val="Paragrafi"/>
        <w:rPr>
          <w:lang w:val="sq-AL"/>
        </w:rPr>
      </w:pPr>
      <w:r w:rsidRPr="005E5C47">
        <w:rPr>
          <w:lang w:val="sq-AL"/>
        </w:rPr>
        <w:t>Si burim financimi të veçantë për sa më sipër, mund të shërbejnë:</w:t>
      </w:r>
    </w:p>
    <w:p w:rsidR="00672381" w:rsidRPr="005E5C47" w:rsidRDefault="00D12381" w:rsidP="00672381">
      <w:pPr>
        <w:pStyle w:val="Paragrafi"/>
        <w:rPr>
          <w:lang w:val="sq-AL"/>
        </w:rPr>
      </w:pPr>
      <w:r w:rsidRPr="005E5C47">
        <w:rPr>
          <w:lang w:val="sq-AL"/>
        </w:rPr>
        <w:t xml:space="preserve">- </w:t>
      </w:r>
      <w:r w:rsidR="00672381" w:rsidRPr="005E5C47">
        <w:rPr>
          <w:lang w:val="sq-AL"/>
        </w:rPr>
        <w:t xml:space="preserve">fondet e programuara si kosto lokale/TVSH për projekte të financuara me fonde IPA, ekzekutimi i të cilave është më i ngadaltë se skeduli i parashikuar; </w:t>
      </w:r>
    </w:p>
    <w:p w:rsidR="00672381" w:rsidRPr="005E5C47" w:rsidRDefault="00D12381" w:rsidP="00672381">
      <w:pPr>
        <w:pStyle w:val="Paragrafi"/>
        <w:rPr>
          <w:lang w:val="sq-AL"/>
        </w:rPr>
      </w:pPr>
      <w:r w:rsidRPr="005E5C47">
        <w:rPr>
          <w:lang w:val="sq-AL"/>
        </w:rPr>
        <w:t xml:space="preserve">- </w:t>
      </w:r>
      <w:r w:rsidR="00672381" w:rsidRPr="005E5C47">
        <w:rPr>
          <w:lang w:val="sq-AL"/>
        </w:rPr>
        <w:t>shpenzimet korrente të buxhetit vjetor të Ministrisë së Financave;</w:t>
      </w:r>
    </w:p>
    <w:p w:rsidR="00672381" w:rsidRPr="005E5C47" w:rsidRDefault="00D12381" w:rsidP="00D12381">
      <w:pPr>
        <w:pStyle w:val="Paragrafi"/>
        <w:rPr>
          <w:lang w:val="sq-AL"/>
        </w:rPr>
      </w:pPr>
      <w:r w:rsidRPr="005E5C47">
        <w:rPr>
          <w:lang w:val="sq-AL"/>
        </w:rPr>
        <w:t xml:space="preserve">- </w:t>
      </w:r>
      <w:r w:rsidR="00672381" w:rsidRPr="005E5C47">
        <w:rPr>
          <w:lang w:val="sq-AL"/>
        </w:rPr>
        <w:t>fondi rezervë i buxhetit të shtetit.</w:t>
      </w:r>
    </w:p>
    <w:p w:rsidR="00672381" w:rsidRPr="00043E3F" w:rsidRDefault="00672381" w:rsidP="00D12381">
      <w:pPr>
        <w:pStyle w:val="Paragrafi"/>
        <w:rPr>
          <w:spacing w:val="-4"/>
          <w:lang w:val="sq-AL"/>
        </w:rPr>
      </w:pPr>
      <w:r w:rsidRPr="005E5C47">
        <w:rPr>
          <w:lang w:val="sq-AL"/>
        </w:rPr>
        <w:t xml:space="preserve">Fondi Kombëtar, me aprovimin e ZKA-së, i drejtohet zyrtarisht strukturës përgjegjëse për buxhetin e shtetit në Ministrinë e Financave </w:t>
      </w:r>
      <w:r w:rsidRPr="005E5C47">
        <w:rPr>
          <w:lang w:val="sq-AL"/>
        </w:rPr>
        <w:lastRenderedPageBreak/>
        <w:t>për identifikimin e burimit të mundshëm për financim dhe ndjekjen e procedurave të nevojshme</w:t>
      </w:r>
      <w:r w:rsidRPr="00043E3F">
        <w:rPr>
          <w:spacing w:val="-4"/>
          <w:lang w:val="sq-AL"/>
        </w:rPr>
        <w:t xml:space="preserve"> në përputhje me legjislacionin në fuqi.</w:t>
      </w:r>
      <w:r w:rsidR="00CD53F6" w:rsidRPr="00043E3F">
        <w:rPr>
          <w:spacing w:val="-4"/>
          <w:lang w:val="sq-AL"/>
        </w:rPr>
        <w:t xml:space="preserve"> </w:t>
      </w:r>
    </w:p>
    <w:p w:rsidR="00672381" w:rsidRPr="00043E3F" w:rsidRDefault="00672381" w:rsidP="00D12381">
      <w:pPr>
        <w:pStyle w:val="Paragrafi"/>
        <w:rPr>
          <w:spacing w:val="-4"/>
          <w:lang w:val="sq-AL"/>
        </w:rPr>
      </w:pPr>
      <w:r w:rsidRPr="00043E3F">
        <w:rPr>
          <w:spacing w:val="-4"/>
          <w:lang w:val="sq-AL"/>
        </w:rPr>
        <w:t>Menjëherë pas marrjes së fondeve të vonuara/munguara nga BE-ja, Fondi Kombëtar merr të gjitha masat e nevojshme për kthimin e tyre në buxhetin e shtetit.”</w:t>
      </w:r>
    </w:p>
    <w:p w:rsidR="00672381" w:rsidRPr="00043E3F" w:rsidRDefault="00672381" w:rsidP="00672381">
      <w:pPr>
        <w:pStyle w:val="Paragrafi"/>
        <w:rPr>
          <w:spacing w:val="-4"/>
          <w:lang w:val="sq-AL"/>
        </w:rPr>
      </w:pPr>
      <w:r w:rsidRPr="00043E3F">
        <w:rPr>
          <w:spacing w:val="-4"/>
          <w:lang w:val="sq-AL"/>
        </w:rPr>
        <w:t xml:space="preserve">Ky udhëzim hyn në fuqi menjëherë </w:t>
      </w:r>
      <w:r w:rsidR="00540A14">
        <w:rPr>
          <w:spacing w:val="-4"/>
          <w:lang w:val="sq-AL"/>
        </w:rPr>
        <w:t xml:space="preserve">dhe botohet </w:t>
      </w:r>
      <w:r w:rsidRPr="00043E3F">
        <w:rPr>
          <w:spacing w:val="-4"/>
          <w:lang w:val="sq-AL"/>
        </w:rPr>
        <w:t>në Fletoren Zyrtare.</w:t>
      </w:r>
    </w:p>
    <w:p w:rsidR="00BB09D9" w:rsidRPr="008A185B" w:rsidRDefault="00BB09D9" w:rsidP="00AC1260">
      <w:pPr>
        <w:pStyle w:val="Paragrafi"/>
        <w:rPr>
          <w:spacing w:val="-4"/>
          <w:sz w:val="14"/>
          <w:lang w:val="sq-AL"/>
        </w:rPr>
      </w:pPr>
    </w:p>
    <w:p w:rsidR="00AC1260" w:rsidRPr="00043E3F" w:rsidRDefault="00AC1260" w:rsidP="00AC1260">
      <w:pPr>
        <w:pStyle w:val="NeniTitull"/>
        <w:jc w:val="right"/>
        <w:rPr>
          <w:b w:val="0"/>
          <w:spacing w:val="-4"/>
          <w:lang w:val="sq-AL"/>
        </w:rPr>
      </w:pPr>
      <w:r w:rsidRPr="00043E3F">
        <w:rPr>
          <w:b w:val="0"/>
          <w:spacing w:val="-4"/>
          <w:lang w:val="sq-AL"/>
        </w:rPr>
        <w:t>MINISTRI I FINANCAVE</w:t>
      </w:r>
    </w:p>
    <w:p w:rsidR="00AC1260" w:rsidRPr="00043E3F" w:rsidRDefault="00AC1260" w:rsidP="00AC1260">
      <w:pPr>
        <w:pStyle w:val="Paragrafi"/>
        <w:jc w:val="right"/>
        <w:rPr>
          <w:b/>
          <w:spacing w:val="-4"/>
          <w:lang w:val="sq-AL"/>
        </w:rPr>
      </w:pPr>
      <w:r w:rsidRPr="00043E3F">
        <w:rPr>
          <w:b/>
          <w:spacing w:val="-4"/>
          <w:lang w:val="sq-AL"/>
        </w:rPr>
        <w:t>Arben Ahmetaj</w:t>
      </w:r>
    </w:p>
    <w:p w:rsidR="00AC1260" w:rsidRPr="00043E3F" w:rsidRDefault="00AC1260" w:rsidP="00AC1260">
      <w:pPr>
        <w:pStyle w:val="NeniTitull"/>
        <w:rPr>
          <w:spacing w:val="-4"/>
          <w:sz w:val="14"/>
          <w:lang w:val="sq-AL"/>
        </w:rPr>
      </w:pPr>
    </w:p>
    <w:p w:rsidR="00AC1260" w:rsidRPr="00043E3F" w:rsidRDefault="00AC1260" w:rsidP="00AC1260">
      <w:pPr>
        <w:pStyle w:val="NeniTitull"/>
        <w:rPr>
          <w:spacing w:val="-4"/>
          <w:lang w:val="sq-AL"/>
        </w:rPr>
      </w:pPr>
      <w:r w:rsidRPr="00043E3F">
        <w:rPr>
          <w:spacing w:val="-4"/>
          <w:lang w:val="sq-AL"/>
        </w:rPr>
        <w:t>UDHËZIM</w:t>
      </w:r>
    </w:p>
    <w:p w:rsidR="00AC1260" w:rsidRPr="00043E3F" w:rsidRDefault="00CD53F6" w:rsidP="00AC1260">
      <w:pPr>
        <w:pStyle w:val="NeniTitull"/>
        <w:rPr>
          <w:spacing w:val="-4"/>
          <w:lang w:val="sq-AL"/>
        </w:rPr>
      </w:pPr>
      <w:r w:rsidRPr="00043E3F">
        <w:rPr>
          <w:spacing w:val="-4"/>
          <w:lang w:val="sq-AL"/>
        </w:rPr>
        <w:t>Nr.</w:t>
      </w:r>
      <w:r w:rsidR="00AC1260" w:rsidRPr="00043E3F">
        <w:rPr>
          <w:spacing w:val="-4"/>
          <w:lang w:val="sq-AL"/>
        </w:rPr>
        <w:t xml:space="preserve"> 6251, datë 23.12.2016</w:t>
      </w:r>
    </w:p>
    <w:p w:rsidR="00AC1260" w:rsidRPr="00043E3F" w:rsidRDefault="00AC1260" w:rsidP="00AC1260">
      <w:pPr>
        <w:pStyle w:val="NeniTitull"/>
        <w:rPr>
          <w:spacing w:val="-4"/>
          <w:sz w:val="14"/>
          <w:lang w:val="sq-AL"/>
        </w:rPr>
      </w:pPr>
    </w:p>
    <w:p w:rsidR="00481836" w:rsidRDefault="00AC1260" w:rsidP="00207C7D">
      <w:pPr>
        <w:pStyle w:val="NeniTitull"/>
        <w:rPr>
          <w:spacing w:val="-4"/>
          <w:lang w:val="sq-AL"/>
        </w:rPr>
      </w:pPr>
      <w:r w:rsidRPr="00043E3F">
        <w:rPr>
          <w:spacing w:val="-4"/>
          <w:lang w:val="sq-AL"/>
        </w:rPr>
        <w:t xml:space="preserve">PËR NDRYSHIMIN E UDHËZIMIT </w:t>
      </w:r>
    </w:p>
    <w:p w:rsidR="00481836" w:rsidRDefault="00CD53F6" w:rsidP="00207C7D">
      <w:pPr>
        <w:pStyle w:val="NeniTitull"/>
        <w:rPr>
          <w:spacing w:val="-4"/>
          <w:lang w:val="sq-AL"/>
        </w:rPr>
      </w:pPr>
      <w:r w:rsidRPr="00043E3F">
        <w:rPr>
          <w:spacing w:val="-4"/>
          <w:lang w:val="sq-AL"/>
        </w:rPr>
        <w:t>NR. 4, DATË 21.</w:t>
      </w:r>
      <w:r w:rsidR="00AC1260" w:rsidRPr="00043E3F">
        <w:rPr>
          <w:spacing w:val="-4"/>
          <w:lang w:val="sq-AL"/>
        </w:rPr>
        <w:t>5.2015</w:t>
      </w:r>
      <w:r w:rsidR="00EB5373" w:rsidRPr="00043E3F">
        <w:rPr>
          <w:spacing w:val="-4"/>
          <w:lang w:val="sq-AL"/>
        </w:rPr>
        <w:t>,</w:t>
      </w:r>
      <w:r w:rsidR="00AC1260" w:rsidRPr="00043E3F">
        <w:rPr>
          <w:spacing w:val="-4"/>
          <w:lang w:val="sq-AL"/>
        </w:rPr>
        <w:t xml:space="preserve"> </w:t>
      </w:r>
    </w:p>
    <w:p w:rsidR="00AC1260" w:rsidRPr="00043E3F" w:rsidRDefault="00AC1260" w:rsidP="00207C7D">
      <w:pPr>
        <w:pStyle w:val="NeniTitull"/>
        <w:rPr>
          <w:spacing w:val="-4"/>
          <w:lang w:val="sq-AL"/>
        </w:rPr>
      </w:pPr>
      <w:r w:rsidRPr="00043E3F">
        <w:rPr>
          <w:spacing w:val="-4"/>
          <w:lang w:val="sq-AL"/>
        </w:rPr>
        <w:t>“MBI PËRCAKTIMIN E KUSHTEVE, PROCEDURAVE DHE AFATEVE TË VLEFSHMËRISË SË LICENCAVE PËR USHTRIMIN E VEPRIMTARISË SË TRANSPORTIT NDËRKOMBËTAR DETAR PËR AUTOMJETE DHE/OSE UDHËTARË DHE SHKAQET E PROCEDURAT E PEZULLIMIT APO REVOKIMIT TË TYRE”</w:t>
      </w:r>
    </w:p>
    <w:p w:rsidR="00AC1260" w:rsidRPr="00043E3F" w:rsidRDefault="00AC1260" w:rsidP="00AC1260">
      <w:pPr>
        <w:pStyle w:val="Paragrafi"/>
        <w:rPr>
          <w:spacing w:val="-4"/>
          <w:sz w:val="14"/>
          <w:lang w:val="sq-AL"/>
        </w:rPr>
      </w:pPr>
    </w:p>
    <w:p w:rsidR="00AC1260" w:rsidRPr="00043E3F" w:rsidRDefault="00AC1260" w:rsidP="00AC1260">
      <w:pPr>
        <w:pStyle w:val="Paragrafi"/>
        <w:rPr>
          <w:spacing w:val="-4"/>
          <w:lang w:val="sq-AL"/>
        </w:rPr>
      </w:pPr>
      <w:r w:rsidRPr="00043E3F">
        <w:rPr>
          <w:spacing w:val="-4"/>
          <w:lang w:val="sq-AL"/>
        </w:rPr>
        <w:t>Në mbështetje të nenit 102</w:t>
      </w:r>
      <w:r w:rsidR="00CD53F6" w:rsidRPr="00043E3F">
        <w:rPr>
          <w:spacing w:val="-4"/>
          <w:lang w:val="sq-AL"/>
        </w:rPr>
        <w:t>,</w:t>
      </w:r>
      <w:r w:rsidRPr="00043E3F">
        <w:rPr>
          <w:spacing w:val="-4"/>
          <w:lang w:val="sq-AL"/>
        </w:rPr>
        <w:t xml:space="preserve"> pika 4</w:t>
      </w:r>
      <w:r w:rsidR="00CD53F6" w:rsidRPr="00043E3F">
        <w:rPr>
          <w:spacing w:val="-4"/>
          <w:lang w:val="sq-AL"/>
        </w:rPr>
        <w:t>,</w:t>
      </w:r>
      <w:r w:rsidRPr="00043E3F">
        <w:rPr>
          <w:spacing w:val="-4"/>
          <w:lang w:val="sq-AL"/>
        </w:rPr>
        <w:t xml:space="preserve"> të Kushtetutës së Republikës së Shqipërisë, </w:t>
      </w:r>
      <w:r w:rsidR="00CD53F6" w:rsidRPr="00043E3F">
        <w:rPr>
          <w:spacing w:val="-4"/>
          <w:lang w:val="sq-AL"/>
        </w:rPr>
        <w:t>n</w:t>
      </w:r>
      <w:r w:rsidRPr="00043E3F">
        <w:rPr>
          <w:spacing w:val="-4"/>
          <w:lang w:val="sq-AL"/>
        </w:rPr>
        <w:t xml:space="preserve">enit 401, pika </w:t>
      </w:r>
      <w:r w:rsidR="00CD53F6" w:rsidRPr="00043E3F">
        <w:rPr>
          <w:spacing w:val="-4"/>
          <w:lang w:val="sq-AL"/>
        </w:rPr>
        <w:t>“</w:t>
      </w:r>
      <w:r w:rsidRPr="00043E3F">
        <w:rPr>
          <w:spacing w:val="-4"/>
          <w:lang w:val="sq-AL"/>
        </w:rPr>
        <w:t>b</w:t>
      </w:r>
      <w:r w:rsidR="00CD53F6" w:rsidRPr="00043E3F">
        <w:rPr>
          <w:spacing w:val="-4"/>
          <w:lang w:val="sq-AL"/>
        </w:rPr>
        <w:t>”</w:t>
      </w:r>
      <w:r w:rsidRPr="00043E3F">
        <w:rPr>
          <w:spacing w:val="-4"/>
          <w:lang w:val="sq-AL"/>
        </w:rPr>
        <w:t xml:space="preserve">, </w:t>
      </w:r>
      <w:r w:rsidR="00896150">
        <w:rPr>
          <w:spacing w:val="-4"/>
          <w:lang w:val="sq-AL"/>
        </w:rPr>
        <w:t>të</w:t>
      </w:r>
      <w:r w:rsidRPr="00043E3F">
        <w:rPr>
          <w:spacing w:val="-4"/>
          <w:lang w:val="sq-AL"/>
        </w:rPr>
        <w:t xml:space="preserve"> ligjit </w:t>
      </w:r>
      <w:r w:rsidR="00CD53F6" w:rsidRPr="00043E3F">
        <w:rPr>
          <w:spacing w:val="-4"/>
          <w:lang w:val="sq-AL"/>
        </w:rPr>
        <w:t>n</w:t>
      </w:r>
      <w:r w:rsidR="00527AE6" w:rsidRPr="00043E3F">
        <w:rPr>
          <w:spacing w:val="-4"/>
          <w:lang w:val="sq-AL"/>
        </w:rPr>
        <w:t>r.</w:t>
      </w:r>
      <w:r w:rsidR="00CD53F6" w:rsidRPr="00043E3F">
        <w:rPr>
          <w:spacing w:val="-4"/>
          <w:lang w:val="sq-AL"/>
        </w:rPr>
        <w:t xml:space="preserve"> 9251</w:t>
      </w:r>
      <w:r w:rsidR="00841D92" w:rsidRPr="00043E3F">
        <w:rPr>
          <w:spacing w:val="-4"/>
          <w:lang w:val="sq-AL"/>
        </w:rPr>
        <w:t>,</w:t>
      </w:r>
      <w:r w:rsidR="00CD53F6" w:rsidRPr="00043E3F">
        <w:rPr>
          <w:spacing w:val="-4"/>
          <w:lang w:val="sq-AL"/>
        </w:rPr>
        <w:t xml:space="preserve"> datë 8.</w:t>
      </w:r>
      <w:r w:rsidRPr="00043E3F">
        <w:rPr>
          <w:spacing w:val="-4"/>
          <w:lang w:val="sq-AL"/>
        </w:rPr>
        <w:t>7.2004 “Kodi Detar i Republikës së Shqipërisë”</w:t>
      </w:r>
      <w:r w:rsidR="00896150">
        <w:rPr>
          <w:spacing w:val="-4"/>
          <w:lang w:val="sq-AL"/>
        </w:rPr>
        <w:t>,</w:t>
      </w:r>
      <w:r w:rsidRPr="00043E3F">
        <w:rPr>
          <w:spacing w:val="-4"/>
          <w:lang w:val="sq-AL"/>
        </w:rPr>
        <w:t xml:space="preserve"> i ndrys</w:t>
      </w:r>
      <w:r w:rsidR="00CD53F6" w:rsidRPr="00043E3F">
        <w:rPr>
          <w:spacing w:val="-4"/>
          <w:lang w:val="sq-AL"/>
        </w:rPr>
        <w:t>huar, dhe ligji nr. 10081, datë 23.</w:t>
      </w:r>
      <w:r w:rsidRPr="00043E3F">
        <w:rPr>
          <w:spacing w:val="-4"/>
          <w:lang w:val="sq-AL"/>
        </w:rPr>
        <w:t>2.2009 “Për licencat, autorizimet dhe lejet në Republikën e Shqipërisë”</w:t>
      </w:r>
      <w:r w:rsidR="00896150">
        <w:rPr>
          <w:spacing w:val="-4"/>
          <w:lang w:val="sq-AL"/>
        </w:rPr>
        <w:t>,</w:t>
      </w:r>
      <w:r w:rsidRPr="00043E3F">
        <w:rPr>
          <w:spacing w:val="-4"/>
          <w:lang w:val="sq-AL"/>
        </w:rPr>
        <w:t xml:space="preserve"> me qëllim përcaktimin më mirë të shërbimeve portuale që duhet të licencohe</w:t>
      </w:r>
      <w:r w:rsidR="00896150">
        <w:rPr>
          <w:spacing w:val="-4"/>
          <w:lang w:val="sq-AL"/>
        </w:rPr>
        <w:t>n në fushat e transportit detar,</w:t>
      </w:r>
    </w:p>
    <w:p w:rsidR="00AC1260" w:rsidRPr="00043E3F" w:rsidRDefault="00AC1260" w:rsidP="00AC1260">
      <w:pPr>
        <w:pStyle w:val="Paragrafi"/>
        <w:rPr>
          <w:spacing w:val="-4"/>
          <w:sz w:val="14"/>
          <w:lang w:val="sq-AL"/>
        </w:rPr>
      </w:pPr>
    </w:p>
    <w:p w:rsidR="00AC1260" w:rsidRPr="00043E3F" w:rsidRDefault="00AC1260" w:rsidP="00AC1260">
      <w:pPr>
        <w:pStyle w:val="NeniNr"/>
        <w:rPr>
          <w:spacing w:val="-4"/>
          <w:lang w:val="sq-AL"/>
        </w:rPr>
      </w:pPr>
      <w:r w:rsidRPr="00043E3F">
        <w:rPr>
          <w:spacing w:val="-4"/>
          <w:lang w:val="sq-AL"/>
        </w:rPr>
        <w:t>UDHËZOJ:</w:t>
      </w:r>
    </w:p>
    <w:p w:rsidR="00AC1260" w:rsidRPr="00043E3F" w:rsidRDefault="00AC1260" w:rsidP="00AC1260">
      <w:pPr>
        <w:pStyle w:val="Paragrafi"/>
        <w:rPr>
          <w:spacing w:val="-4"/>
          <w:sz w:val="14"/>
          <w:lang w:val="sq-AL"/>
        </w:rPr>
      </w:pPr>
    </w:p>
    <w:p w:rsidR="00AC1260" w:rsidRPr="00043E3F" w:rsidRDefault="00AC1260" w:rsidP="00AC1260">
      <w:pPr>
        <w:pStyle w:val="Paragrafi"/>
        <w:rPr>
          <w:spacing w:val="-4"/>
          <w:lang w:val="sq-AL"/>
        </w:rPr>
      </w:pPr>
      <w:r w:rsidRPr="00043E3F">
        <w:rPr>
          <w:spacing w:val="-4"/>
          <w:lang w:val="sq-AL"/>
        </w:rPr>
        <w:t xml:space="preserve">Ndryshimin e </w:t>
      </w:r>
      <w:r w:rsidR="00CD53F6" w:rsidRPr="00043E3F">
        <w:rPr>
          <w:spacing w:val="-4"/>
          <w:lang w:val="sq-AL"/>
        </w:rPr>
        <w:t>u</w:t>
      </w:r>
      <w:r w:rsidRPr="00043E3F">
        <w:rPr>
          <w:spacing w:val="-4"/>
          <w:lang w:val="sq-AL"/>
        </w:rPr>
        <w:t xml:space="preserve">dhëzimit </w:t>
      </w:r>
      <w:r w:rsidR="00CD53F6" w:rsidRPr="00043E3F">
        <w:rPr>
          <w:spacing w:val="-4"/>
          <w:lang w:val="sq-AL"/>
        </w:rPr>
        <w:t>n</w:t>
      </w:r>
      <w:r w:rsidR="00527AE6" w:rsidRPr="00043E3F">
        <w:rPr>
          <w:spacing w:val="-4"/>
          <w:lang w:val="sq-AL"/>
        </w:rPr>
        <w:t>r.</w:t>
      </w:r>
      <w:r w:rsidR="00CD53F6" w:rsidRPr="00043E3F">
        <w:rPr>
          <w:spacing w:val="-4"/>
          <w:lang w:val="sq-AL"/>
        </w:rPr>
        <w:t xml:space="preserve"> </w:t>
      </w:r>
      <w:r w:rsidRPr="00043E3F">
        <w:rPr>
          <w:spacing w:val="-4"/>
          <w:lang w:val="sq-AL"/>
        </w:rPr>
        <w:t>4</w:t>
      </w:r>
      <w:r w:rsidR="00CD53F6" w:rsidRPr="00043E3F">
        <w:rPr>
          <w:spacing w:val="-4"/>
          <w:lang w:val="sq-AL"/>
        </w:rPr>
        <w:t>, datë 21.</w:t>
      </w:r>
      <w:r w:rsidRPr="00043E3F">
        <w:rPr>
          <w:spacing w:val="-4"/>
          <w:lang w:val="sq-AL"/>
        </w:rPr>
        <w:t>5.2015</w:t>
      </w:r>
      <w:r w:rsidR="009A0183" w:rsidRPr="00043E3F">
        <w:rPr>
          <w:spacing w:val="-4"/>
          <w:lang w:val="sq-AL"/>
        </w:rPr>
        <w:t>,</w:t>
      </w:r>
      <w:r w:rsidRPr="00043E3F">
        <w:rPr>
          <w:spacing w:val="-4"/>
          <w:lang w:val="sq-AL"/>
        </w:rPr>
        <w:t xml:space="preserve"> “Mbi përcaktimin e kushteve, procedurave dhe afateve të vlefshmërisë së licencave për ushtrimin e veprimtarisë së transportit ndërkombëtar detar për automjete dhe/ose udhëtarë dhe shkaqet e procedurat e pezullimit apo revokimit të tyre”, si më poshtë:</w:t>
      </w:r>
    </w:p>
    <w:p w:rsidR="00AC1260" w:rsidRPr="00043E3F" w:rsidRDefault="00AC1260" w:rsidP="00AC1260">
      <w:pPr>
        <w:pStyle w:val="Paragrafi"/>
        <w:rPr>
          <w:spacing w:val="-4"/>
          <w:lang w:val="sq-AL"/>
        </w:rPr>
      </w:pPr>
      <w:r w:rsidRPr="00043E3F">
        <w:rPr>
          <w:spacing w:val="-4"/>
          <w:lang w:val="sq-AL"/>
        </w:rPr>
        <w:t xml:space="preserve">1. Në </w:t>
      </w:r>
      <w:r w:rsidR="009A0183" w:rsidRPr="00043E3F">
        <w:rPr>
          <w:spacing w:val="-4"/>
          <w:lang w:val="sq-AL"/>
        </w:rPr>
        <w:t>n</w:t>
      </w:r>
      <w:r w:rsidRPr="00043E3F">
        <w:rPr>
          <w:spacing w:val="-4"/>
          <w:lang w:val="sq-AL"/>
        </w:rPr>
        <w:t>enin 9 “Vërtetimi për kushtet teknike të anijes” bëhet këto ndryshime:</w:t>
      </w:r>
    </w:p>
    <w:p w:rsidR="00AC1260" w:rsidRPr="00043E3F" w:rsidRDefault="00AC1260" w:rsidP="00AC1260">
      <w:pPr>
        <w:pStyle w:val="Paragrafi"/>
        <w:rPr>
          <w:spacing w:val="-4"/>
          <w:lang w:val="sq-AL"/>
        </w:rPr>
      </w:pPr>
      <w:r w:rsidRPr="00043E3F">
        <w:rPr>
          <w:spacing w:val="-4"/>
          <w:lang w:val="sq-AL"/>
        </w:rPr>
        <w:t xml:space="preserve">a) Tek </w:t>
      </w:r>
      <w:r w:rsidR="00896150">
        <w:rPr>
          <w:spacing w:val="-4"/>
          <w:lang w:val="sq-AL"/>
        </w:rPr>
        <w:t>emërtimi i nenit 9, pas fjalëve “</w:t>
      </w:r>
      <w:r w:rsidRPr="00043E3F">
        <w:rPr>
          <w:spacing w:val="-4"/>
          <w:lang w:val="sq-AL"/>
        </w:rPr>
        <w:t xml:space="preserve">...për kushtet...” fjala “teknike” të </w:t>
      </w:r>
      <w:r w:rsidR="00CD53F6" w:rsidRPr="00043E3F">
        <w:rPr>
          <w:spacing w:val="-4"/>
          <w:lang w:val="sq-AL"/>
        </w:rPr>
        <w:t>zëvendës</w:t>
      </w:r>
      <w:r w:rsidRPr="00043E3F">
        <w:rPr>
          <w:spacing w:val="-4"/>
          <w:lang w:val="sq-AL"/>
        </w:rPr>
        <w:t xml:space="preserve">ohet me </w:t>
      </w:r>
      <w:r w:rsidR="00CD53F6" w:rsidRPr="00043E3F">
        <w:rPr>
          <w:spacing w:val="-4"/>
          <w:lang w:val="sq-AL"/>
        </w:rPr>
        <w:t>fjalën</w:t>
      </w:r>
      <w:r w:rsidRPr="00043E3F">
        <w:rPr>
          <w:spacing w:val="-4"/>
          <w:lang w:val="sq-AL"/>
        </w:rPr>
        <w:t xml:space="preserve"> “e përgjithshme”...</w:t>
      </w:r>
    </w:p>
    <w:p w:rsidR="00AC1260" w:rsidRPr="00043E3F" w:rsidRDefault="00AC1260" w:rsidP="00AC1260">
      <w:pPr>
        <w:pStyle w:val="Paragrafi"/>
        <w:rPr>
          <w:spacing w:val="-4"/>
          <w:lang w:val="sq-AL"/>
        </w:rPr>
      </w:pPr>
      <w:r w:rsidRPr="00043E3F">
        <w:rPr>
          <w:spacing w:val="-4"/>
          <w:lang w:val="sq-AL"/>
        </w:rPr>
        <w:lastRenderedPageBreak/>
        <w:t>b) Te paragrafi i parë, pas fjalëve “...i drejtohet me një kërkesë me shkrim...” fjalët “Drejtorisë së Përgjithshme Detare”</w:t>
      </w:r>
      <w:r w:rsidR="00691113">
        <w:rPr>
          <w:spacing w:val="-4"/>
          <w:lang w:val="sq-AL"/>
        </w:rPr>
        <w:t>,</w:t>
      </w:r>
      <w:r w:rsidRPr="00043E3F">
        <w:rPr>
          <w:spacing w:val="-4"/>
          <w:lang w:val="sq-AL"/>
        </w:rPr>
        <w:t xml:space="preserve"> zëvendësohen me fjalën “Ministrisë”.... dhe pas fjalëve “...për kryerjen e një inspektimi...” fjala “teknik” zëvendësohet me fjalët “të përgjithshëm”... </w:t>
      </w:r>
    </w:p>
    <w:p w:rsidR="00AC1260" w:rsidRPr="00043E3F" w:rsidRDefault="00AC1260" w:rsidP="00AC1260">
      <w:pPr>
        <w:pStyle w:val="Paragrafi"/>
        <w:rPr>
          <w:spacing w:val="-4"/>
          <w:lang w:val="sq-AL"/>
        </w:rPr>
      </w:pPr>
      <w:r w:rsidRPr="00043E3F">
        <w:rPr>
          <w:spacing w:val="-4"/>
          <w:lang w:val="sq-AL"/>
        </w:rPr>
        <w:t xml:space="preserve">c) Shtohet paragrafi i dytë me përmbajtjen: “Pas marrjes së kërkesës, </w:t>
      </w:r>
      <w:r w:rsidR="00896150" w:rsidRPr="00043E3F">
        <w:rPr>
          <w:spacing w:val="-4"/>
          <w:lang w:val="sq-AL"/>
        </w:rPr>
        <w:t>m</w:t>
      </w:r>
      <w:r w:rsidRPr="00043E3F">
        <w:rPr>
          <w:spacing w:val="-4"/>
          <w:lang w:val="sq-AL"/>
        </w:rPr>
        <w:t>inistri urdhëron ngritjen e një grupi pune për verifikimin e kushteve të përgjithshme të anijes dhe të operimit të sajë në një linjë, rast pas rasti”.</w:t>
      </w:r>
    </w:p>
    <w:p w:rsidR="00AC1260" w:rsidRPr="00043E3F" w:rsidRDefault="00AC1260" w:rsidP="00AC1260">
      <w:pPr>
        <w:pStyle w:val="Paragrafi"/>
        <w:rPr>
          <w:spacing w:val="-4"/>
          <w:lang w:val="sq-AL"/>
        </w:rPr>
      </w:pPr>
      <w:r w:rsidRPr="00043E3F">
        <w:rPr>
          <w:spacing w:val="-4"/>
          <w:lang w:val="sq-AL"/>
        </w:rPr>
        <w:t>d) Te paragrafi i tretë, pas fjalëve “Pas përfundimit të inspektimit...” fjalët “Drejtoria e Përgjithshme Detare do t</w:t>
      </w:r>
      <w:r w:rsidR="00CD53F6" w:rsidRPr="00043E3F">
        <w:rPr>
          <w:spacing w:val="-4"/>
          <w:lang w:val="sq-AL"/>
        </w:rPr>
        <w:t>’</w:t>
      </w:r>
      <w:r w:rsidRPr="00043E3F">
        <w:rPr>
          <w:spacing w:val="-4"/>
          <w:lang w:val="sq-AL"/>
        </w:rPr>
        <w:t xml:space="preserve">i </w:t>
      </w:r>
      <w:r w:rsidR="00841D92" w:rsidRPr="00043E3F">
        <w:rPr>
          <w:spacing w:val="-4"/>
          <w:lang w:val="sq-AL"/>
        </w:rPr>
        <w:t>lëshojë</w:t>
      </w:r>
      <w:r w:rsidRPr="00043E3F">
        <w:rPr>
          <w:spacing w:val="-4"/>
          <w:lang w:val="sq-AL"/>
        </w:rPr>
        <w:t xml:space="preserve"> subjektit një vërtetim” zëvendësohen me fjalët “Grupi i punës harton një relacion të detajuar në përfundim të të cilit do të shprehet”, pas </w:t>
      </w:r>
      <w:r w:rsidR="00CD53F6" w:rsidRPr="00043E3F">
        <w:rPr>
          <w:spacing w:val="-4"/>
          <w:lang w:val="sq-AL"/>
        </w:rPr>
        <w:t>fjalës</w:t>
      </w:r>
      <w:r w:rsidRPr="00043E3F">
        <w:rPr>
          <w:spacing w:val="-4"/>
          <w:lang w:val="sq-AL"/>
        </w:rPr>
        <w:t xml:space="preserve"> “kriteret...” fjala “teknike” </w:t>
      </w:r>
      <w:r w:rsidR="00CD53F6" w:rsidRPr="00043E3F">
        <w:rPr>
          <w:spacing w:val="-4"/>
          <w:lang w:val="sq-AL"/>
        </w:rPr>
        <w:t>zëvendësohet</w:t>
      </w:r>
      <w:r w:rsidRPr="00043E3F">
        <w:rPr>
          <w:spacing w:val="-4"/>
          <w:lang w:val="sq-AL"/>
        </w:rPr>
        <w:t xml:space="preserve"> me fjalën “të përgjithshme”, pas </w:t>
      </w:r>
      <w:r w:rsidR="00CD53F6" w:rsidRPr="00043E3F">
        <w:rPr>
          <w:spacing w:val="-4"/>
          <w:lang w:val="sq-AL"/>
        </w:rPr>
        <w:t>fjalëve</w:t>
      </w:r>
      <w:r w:rsidRPr="00043E3F">
        <w:rPr>
          <w:spacing w:val="-4"/>
          <w:lang w:val="sq-AL"/>
        </w:rPr>
        <w:t xml:space="preserve"> “do të...” fjala “dërgojë Ministrisë” </w:t>
      </w:r>
      <w:r w:rsidR="00CD53F6" w:rsidRPr="00043E3F">
        <w:rPr>
          <w:spacing w:val="-4"/>
          <w:lang w:val="sq-AL"/>
        </w:rPr>
        <w:t>zëvendësohet</w:t>
      </w:r>
      <w:r w:rsidRPr="00043E3F">
        <w:rPr>
          <w:spacing w:val="-4"/>
          <w:lang w:val="sq-AL"/>
        </w:rPr>
        <w:t xml:space="preserve"> me fjalën “paraqesë </w:t>
      </w:r>
      <w:r w:rsidR="00CD53F6" w:rsidRPr="00043E3F">
        <w:rPr>
          <w:spacing w:val="-4"/>
          <w:lang w:val="sq-AL"/>
        </w:rPr>
        <w:t>m</w:t>
      </w:r>
      <w:r w:rsidRPr="00043E3F">
        <w:rPr>
          <w:spacing w:val="-4"/>
          <w:lang w:val="sq-AL"/>
        </w:rPr>
        <w:t>inistrit”.</w:t>
      </w:r>
    </w:p>
    <w:p w:rsidR="00AC1260" w:rsidRPr="00043E3F" w:rsidRDefault="00AC1260" w:rsidP="00AC1260">
      <w:pPr>
        <w:pStyle w:val="Paragrafi"/>
        <w:rPr>
          <w:spacing w:val="-4"/>
          <w:lang w:val="sq-AL"/>
        </w:rPr>
      </w:pPr>
      <w:r w:rsidRPr="00043E3F">
        <w:rPr>
          <w:spacing w:val="-4"/>
          <w:lang w:val="sq-AL"/>
        </w:rPr>
        <w:t xml:space="preserve">2. Në nenin 10 “Kontrata me Portin/terminalin portual” </w:t>
      </w:r>
      <w:r w:rsidR="00841D92" w:rsidRPr="00043E3F">
        <w:rPr>
          <w:spacing w:val="-4"/>
          <w:lang w:val="sq-AL"/>
        </w:rPr>
        <w:t>bëhen</w:t>
      </w:r>
      <w:r w:rsidRPr="00043E3F">
        <w:rPr>
          <w:spacing w:val="-4"/>
          <w:lang w:val="sq-AL"/>
        </w:rPr>
        <w:t xml:space="preserve"> këto ndryshime:</w:t>
      </w:r>
    </w:p>
    <w:p w:rsidR="00AC1260" w:rsidRPr="00043E3F" w:rsidRDefault="00AC1260" w:rsidP="00AC1260">
      <w:pPr>
        <w:pStyle w:val="Paragrafi"/>
        <w:rPr>
          <w:spacing w:val="-4"/>
          <w:lang w:val="sq-AL"/>
        </w:rPr>
      </w:pPr>
      <w:r w:rsidRPr="00043E3F">
        <w:rPr>
          <w:spacing w:val="-4"/>
          <w:lang w:val="sq-AL"/>
        </w:rPr>
        <w:t>a) Te paragrafi i par</w:t>
      </w:r>
      <w:r w:rsidR="00217DED" w:rsidRPr="00043E3F">
        <w:rPr>
          <w:spacing w:val="-4"/>
          <w:lang w:val="sq-AL"/>
        </w:rPr>
        <w:t>ë</w:t>
      </w:r>
      <w:r w:rsidRPr="00043E3F">
        <w:rPr>
          <w:spacing w:val="-4"/>
          <w:lang w:val="sq-AL"/>
        </w:rPr>
        <w:t xml:space="preserve">, fjala “Pas...” </w:t>
      </w:r>
      <w:r w:rsidR="00CD53F6" w:rsidRPr="00043E3F">
        <w:rPr>
          <w:spacing w:val="-4"/>
          <w:lang w:val="sq-AL"/>
        </w:rPr>
        <w:t>zëvendësohet</w:t>
      </w:r>
      <w:r w:rsidRPr="00043E3F">
        <w:rPr>
          <w:spacing w:val="-4"/>
          <w:lang w:val="sq-AL"/>
        </w:rPr>
        <w:t xml:space="preserve"> me </w:t>
      </w:r>
      <w:r w:rsidR="00CD53F6" w:rsidRPr="00043E3F">
        <w:rPr>
          <w:spacing w:val="-4"/>
          <w:lang w:val="sq-AL"/>
        </w:rPr>
        <w:t>fjalën</w:t>
      </w:r>
      <w:r w:rsidR="00896150">
        <w:rPr>
          <w:spacing w:val="-4"/>
          <w:lang w:val="sq-AL"/>
        </w:rPr>
        <w:t xml:space="preserve"> “Para</w:t>
      </w:r>
      <w:r w:rsidR="00160FA6">
        <w:rPr>
          <w:spacing w:val="-4"/>
          <w:lang w:val="sq-AL"/>
        </w:rPr>
        <w:t>...</w:t>
      </w:r>
      <w:r w:rsidR="00896150">
        <w:rPr>
          <w:spacing w:val="-4"/>
          <w:lang w:val="sq-AL"/>
        </w:rPr>
        <w:t>”;</w:t>
      </w:r>
    </w:p>
    <w:p w:rsidR="00AC1260" w:rsidRPr="00043E3F" w:rsidRDefault="00AC1260" w:rsidP="00AC1260">
      <w:pPr>
        <w:pStyle w:val="Paragrafi"/>
        <w:rPr>
          <w:spacing w:val="-4"/>
          <w:lang w:val="sq-AL"/>
        </w:rPr>
      </w:pPr>
      <w:r w:rsidRPr="00043E3F">
        <w:rPr>
          <w:spacing w:val="-4"/>
          <w:lang w:val="sq-AL"/>
        </w:rPr>
        <w:t>b) Te pika 3</w:t>
      </w:r>
      <w:r w:rsidR="00217DED" w:rsidRPr="00043E3F">
        <w:rPr>
          <w:spacing w:val="-4"/>
          <w:lang w:val="sq-AL"/>
        </w:rPr>
        <w:t>,</w:t>
      </w:r>
      <w:r w:rsidRPr="00043E3F">
        <w:rPr>
          <w:spacing w:val="-4"/>
          <w:lang w:val="sq-AL"/>
        </w:rPr>
        <w:t xml:space="preserve"> pas fjalëve “operimit</w:t>
      </w:r>
      <w:r w:rsidR="00CD53F6" w:rsidRPr="00043E3F">
        <w:rPr>
          <w:spacing w:val="-4"/>
          <w:lang w:val="sq-AL"/>
        </w:rPr>
        <w:t xml:space="preserve"> </w:t>
      </w:r>
      <w:r w:rsidRPr="00043E3F">
        <w:rPr>
          <w:spacing w:val="-4"/>
          <w:lang w:val="sq-AL"/>
        </w:rPr>
        <w:t xml:space="preserve">të...” </w:t>
      </w:r>
      <w:r w:rsidR="00CD53F6" w:rsidRPr="00043E3F">
        <w:rPr>
          <w:spacing w:val="-4"/>
          <w:lang w:val="sq-AL"/>
        </w:rPr>
        <w:t>fjalët</w:t>
      </w:r>
      <w:r w:rsidRPr="00043E3F">
        <w:rPr>
          <w:spacing w:val="-4"/>
          <w:lang w:val="sq-AL"/>
        </w:rPr>
        <w:t xml:space="preserve"> “mjetit lundrues” </w:t>
      </w:r>
      <w:r w:rsidR="00CD53F6" w:rsidRPr="00043E3F">
        <w:rPr>
          <w:spacing w:val="-4"/>
          <w:lang w:val="sq-AL"/>
        </w:rPr>
        <w:t>zëvendësohen</w:t>
      </w:r>
      <w:r w:rsidRPr="00043E3F">
        <w:rPr>
          <w:spacing w:val="-4"/>
          <w:lang w:val="sq-AL"/>
        </w:rPr>
        <w:t xml:space="preserve"> me fjalët “mje</w:t>
      </w:r>
      <w:r w:rsidR="00896150">
        <w:rPr>
          <w:spacing w:val="-4"/>
          <w:lang w:val="sq-AL"/>
        </w:rPr>
        <w:t>tit/mjeteve lundrues/lundruese”;</w:t>
      </w:r>
    </w:p>
    <w:p w:rsidR="00AC1260" w:rsidRPr="00043E3F" w:rsidRDefault="00AC1260" w:rsidP="00AC1260">
      <w:pPr>
        <w:pStyle w:val="Paragrafi"/>
        <w:rPr>
          <w:spacing w:val="-4"/>
          <w:lang w:val="sq-AL"/>
        </w:rPr>
      </w:pPr>
      <w:r w:rsidRPr="00043E3F">
        <w:rPr>
          <w:spacing w:val="-4"/>
          <w:lang w:val="sq-AL"/>
        </w:rPr>
        <w:t>c) Shtohet pika 7 me përmbajtjen: “Deklarimin e operatorëve për respektimin e orareve në nisje/mbërritje nga/në portet nga mjeti/mjetet lundrues/lundruese objekt licen</w:t>
      </w:r>
      <w:r w:rsidR="00CD53F6" w:rsidRPr="00043E3F">
        <w:rPr>
          <w:spacing w:val="-4"/>
          <w:lang w:val="sq-AL"/>
        </w:rPr>
        <w:t>c</w:t>
      </w:r>
      <w:r w:rsidRPr="00043E3F">
        <w:rPr>
          <w:spacing w:val="-4"/>
          <w:lang w:val="sq-AL"/>
        </w:rPr>
        <w:t>imi</w:t>
      </w:r>
      <w:r w:rsidR="00CD53F6" w:rsidRPr="00043E3F">
        <w:rPr>
          <w:spacing w:val="-4"/>
          <w:lang w:val="sq-AL"/>
        </w:rPr>
        <w:t>,</w:t>
      </w:r>
      <w:r w:rsidRPr="00043E3F">
        <w:rPr>
          <w:spacing w:val="-4"/>
          <w:lang w:val="sq-AL"/>
        </w:rPr>
        <w:t xml:space="preserve"> si dhe të përgjeg</w:t>
      </w:r>
      <w:r w:rsidR="00896150">
        <w:rPr>
          <w:spacing w:val="-4"/>
          <w:lang w:val="sq-AL"/>
        </w:rPr>
        <w:t xml:space="preserve">jësive monetare ndaj udhëtareve/ </w:t>
      </w:r>
      <w:r w:rsidR="00EB2632">
        <w:rPr>
          <w:spacing w:val="-4"/>
          <w:lang w:val="sq-AL"/>
        </w:rPr>
        <w:t>transportuesve për vonesa të pa</w:t>
      </w:r>
      <w:r w:rsidRPr="00043E3F">
        <w:rPr>
          <w:spacing w:val="-4"/>
          <w:lang w:val="sq-AL"/>
        </w:rPr>
        <w:t>justifikuara nga autoritetet shtetërore si policia kufitare dhe migracionit, shërbimi doganor dhe kapiteneria e portit.</w:t>
      </w:r>
      <w:r w:rsidR="00CD53F6" w:rsidRPr="00043E3F">
        <w:rPr>
          <w:spacing w:val="-4"/>
          <w:lang w:val="sq-AL"/>
        </w:rPr>
        <w:t xml:space="preserve">  </w:t>
      </w:r>
    </w:p>
    <w:p w:rsidR="00AC1260" w:rsidRPr="00043E3F" w:rsidRDefault="00AC1260" w:rsidP="00AC1260">
      <w:pPr>
        <w:pStyle w:val="Paragrafi"/>
        <w:rPr>
          <w:spacing w:val="-4"/>
          <w:lang w:val="sq-AL"/>
        </w:rPr>
      </w:pPr>
      <w:r w:rsidRPr="00043E3F">
        <w:rPr>
          <w:spacing w:val="-4"/>
          <w:lang w:val="sq-AL"/>
        </w:rPr>
        <w:t xml:space="preserve">3. Në </w:t>
      </w:r>
      <w:r w:rsidR="00CD53F6" w:rsidRPr="00043E3F">
        <w:rPr>
          <w:spacing w:val="-4"/>
          <w:lang w:val="sq-AL"/>
        </w:rPr>
        <w:t>n</w:t>
      </w:r>
      <w:r w:rsidRPr="00043E3F">
        <w:rPr>
          <w:spacing w:val="-4"/>
          <w:lang w:val="sq-AL"/>
        </w:rPr>
        <w:t>enin 13 “</w:t>
      </w:r>
      <w:r w:rsidR="00841D92" w:rsidRPr="00043E3F">
        <w:rPr>
          <w:spacing w:val="-4"/>
          <w:lang w:val="sq-AL"/>
        </w:rPr>
        <w:t>Zëvendësimi</w:t>
      </w:r>
      <w:r w:rsidRPr="00043E3F">
        <w:rPr>
          <w:spacing w:val="-4"/>
          <w:lang w:val="sq-AL"/>
        </w:rPr>
        <w:t>, shtesa ose prekjet shtes</w:t>
      </w:r>
      <w:r w:rsidR="009A0183" w:rsidRPr="00043E3F">
        <w:rPr>
          <w:spacing w:val="-4"/>
          <w:lang w:val="sq-AL"/>
        </w:rPr>
        <w:t>ë</w:t>
      </w:r>
      <w:r w:rsidRPr="00043E3F">
        <w:rPr>
          <w:spacing w:val="-4"/>
          <w:lang w:val="sq-AL"/>
        </w:rPr>
        <w:t xml:space="preserve"> të mjetit lundrues në një linjë të miratuar” bëhen këto ndryshime:</w:t>
      </w:r>
    </w:p>
    <w:p w:rsidR="00AC1260" w:rsidRPr="00043E3F" w:rsidRDefault="00AC1260" w:rsidP="00AC1260">
      <w:pPr>
        <w:pStyle w:val="Paragrafi"/>
        <w:rPr>
          <w:spacing w:val="-4"/>
          <w:lang w:val="sq-AL"/>
        </w:rPr>
      </w:pPr>
      <w:r w:rsidRPr="00043E3F">
        <w:rPr>
          <w:spacing w:val="-4"/>
          <w:lang w:val="sq-AL"/>
        </w:rPr>
        <w:t>a) Te pika 1 pas fjalës “Udhëzimi,...” fjalët “i kërkohet Drejtorisë së Përgjithshme Detare kryerja”</w:t>
      </w:r>
      <w:r w:rsidR="009A0183" w:rsidRPr="00043E3F">
        <w:rPr>
          <w:spacing w:val="-4"/>
          <w:lang w:val="sq-AL"/>
        </w:rPr>
        <w:t>,</w:t>
      </w:r>
      <w:r w:rsidRPr="00043E3F">
        <w:rPr>
          <w:spacing w:val="-4"/>
          <w:lang w:val="sq-AL"/>
        </w:rPr>
        <w:t xml:space="preserve"> </w:t>
      </w:r>
      <w:r w:rsidR="00841D92" w:rsidRPr="00043E3F">
        <w:rPr>
          <w:spacing w:val="-4"/>
          <w:lang w:val="sq-AL"/>
        </w:rPr>
        <w:t>zëvendësohen</w:t>
      </w:r>
      <w:r w:rsidRPr="00043E3F">
        <w:rPr>
          <w:spacing w:val="-4"/>
          <w:lang w:val="sq-AL"/>
        </w:rPr>
        <w:t xml:space="preserve"> me fjalët “i bëhet kërkesë Ministrisë për kryerjen” dhe pas </w:t>
      </w:r>
      <w:r w:rsidR="00CD53F6" w:rsidRPr="00043E3F">
        <w:rPr>
          <w:spacing w:val="-4"/>
          <w:lang w:val="sq-AL"/>
        </w:rPr>
        <w:t>fjalës</w:t>
      </w:r>
      <w:r w:rsidRPr="00043E3F">
        <w:rPr>
          <w:spacing w:val="-4"/>
          <w:lang w:val="sq-AL"/>
        </w:rPr>
        <w:t xml:space="preserve"> “inspektimit.” shtohen fjalët “të kushteve të përgjithshme të mjetit lundrues.”</w:t>
      </w:r>
      <w:r w:rsidR="00EB2632">
        <w:rPr>
          <w:spacing w:val="-4"/>
          <w:lang w:val="sq-AL"/>
        </w:rPr>
        <w:t>;</w:t>
      </w:r>
    </w:p>
    <w:p w:rsidR="00AC1260" w:rsidRPr="00043E3F" w:rsidRDefault="00AC1260" w:rsidP="00AC1260">
      <w:pPr>
        <w:pStyle w:val="Paragrafi"/>
        <w:rPr>
          <w:spacing w:val="-4"/>
          <w:lang w:val="sq-AL"/>
        </w:rPr>
      </w:pPr>
      <w:r w:rsidRPr="00043E3F">
        <w:rPr>
          <w:spacing w:val="-4"/>
          <w:lang w:val="sq-AL"/>
        </w:rPr>
        <w:t>b) Te pika 2</w:t>
      </w:r>
      <w:r w:rsidR="00217DED" w:rsidRPr="00043E3F">
        <w:rPr>
          <w:spacing w:val="-4"/>
          <w:lang w:val="sq-AL"/>
        </w:rPr>
        <w:t>,</w:t>
      </w:r>
      <w:r w:rsidRPr="00043E3F">
        <w:rPr>
          <w:spacing w:val="-4"/>
          <w:lang w:val="sq-AL"/>
        </w:rPr>
        <w:t xml:space="preserve"> pas fjal</w:t>
      </w:r>
      <w:r w:rsidR="00CD53F6" w:rsidRPr="00043E3F">
        <w:rPr>
          <w:spacing w:val="-4"/>
          <w:lang w:val="sq-AL"/>
        </w:rPr>
        <w:t>ë</w:t>
      </w:r>
      <w:r w:rsidRPr="00043E3F">
        <w:rPr>
          <w:spacing w:val="-4"/>
          <w:lang w:val="sq-AL"/>
        </w:rPr>
        <w:t>s “lundrues...” të shtohen fjalët “të shpejtësive të larta”.</w:t>
      </w:r>
    </w:p>
    <w:p w:rsidR="00AC1260" w:rsidRPr="00043E3F" w:rsidRDefault="00AC1260" w:rsidP="00AC1260">
      <w:pPr>
        <w:pStyle w:val="Paragrafi"/>
        <w:rPr>
          <w:spacing w:val="-4"/>
          <w:lang w:val="sq-AL"/>
        </w:rPr>
      </w:pPr>
      <w:r w:rsidRPr="00043E3F">
        <w:rPr>
          <w:spacing w:val="-4"/>
          <w:lang w:val="sq-AL"/>
        </w:rPr>
        <w:t xml:space="preserve">4. Termi QKL dhe QKR, </w:t>
      </w:r>
      <w:r w:rsidR="00CD53F6" w:rsidRPr="00043E3F">
        <w:rPr>
          <w:spacing w:val="-4"/>
          <w:lang w:val="sq-AL"/>
        </w:rPr>
        <w:t>zëvendësohen</w:t>
      </w:r>
      <w:r w:rsidRPr="00043E3F">
        <w:rPr>
          <w:spacing w:val="-4"/>
          <w:lang w:val="sq-AL"/>
        </w:rPr>
        <w:t xml:space="preserve"> sipas legjislacionit në fuqi me termin e unifikuar QKB.</w:t>
      </w:r>
    </w:p>
    <w:p w:rsidR="00AC1260" w:rsidRPr="00043E3F" w:rsidRDefault="00AC1260" w:rsidP="00AC1260">
      <w:pPr>
        <w:pStyle w:val="Paragrafi"/>
        <w:rPr>
          <w:spacing w:val="-4"/>
          <w:lang w:val="sq-AL"/>
        </w:rPr>
      </w:pPr>
      <w:r w:rsidRPr="00043E3F">
        <w:rPr>
          <w:spacing w:val="-4"/>
          <w:lang w:val="sq-AL"/>
        </w:rPr>
        <w:lastRenderedPageBreak/>
        <w:t xml:space="preserve">5. Në </w:t>
      </w:r>
      <w:r w:rsidR="00CD53F6" w:rsidRPr="00043E3F">
        <w:rPr>
          <w:spacing w:val="-4"/>
          <w:lang w:val="sq-AL"/>
        </w:rPr>
        <w:t xml:space="preserve">nenin </w:t>
      </w:r>
      <w:r w:rsidRPr="00043E3F">
        <w:rPr>
          <w:spacing w:val="-4"/>
          <w:lang w:val="sq-AL"/>
        </w:rPr>
        <w:t>17 “Dispozita tranzitore dhe të fundit”</w:t>
      </w:r>
    </w:p>
    <w:p w:rsidR="00AC1260" w:rsidRPr="00043E3F" w:rsidRDefault="00AC1260" w:rsidP="00AC1260">
      <w:pPr>
        <w:pStyle w:val="Paragrafi"/>
        <w:rPr>
          <w:spacing w:val="-4"/>
          <w:lang w:val="sq-AL"/>
        </w:rPr>
      </w:pPr>
      <w:r w:rsidRPr="00043E3F">
        <w:rPr>
          <w:spacing w:val="-4"/>
          <w:lang w:val="sq-AL"/>
        </w:rPr>
        <w:t xml:space="preserve">Lejet e dhëna sipas kritereve të përcaktuara në </w:t>
      </w:r>
      <w:r w:rsidR="00CD53F6" w:rsidRPr="00043E3F">
        <w:rPr>
          <w:spacing w:val="-4"/>
          <w:lang w:val="sq-AL"/>
        </w:rPr>
        <w:t xml:space="preserve">udhëzimin e ministrit </w:t>
      </w:r>
      <w:r w:rsidRPr="00043E3F">
        <w:rPr>
          <w:spacing w:val="-4"/>
          <w:lang w:val="sq-AL"/>
        </w:rPr>
        <w:t xml:space="preserve">të Transportit dhe Infrastrukturës </w:t>
      </w:r>
      <w:r w:rsidR="00CD53F6" w:rsidRPr="00043E3F">
        <w:rPr>
          <w:spacing w:val="-4"/>
          <w:lang w:val="sq-AL"/>
        </w:rPr>
        <w:t>n</w:t>
      </w:r>
      <w:r w:rsidR="00527AE6" w:rsidRPr="00043E3F">
        <w:rPr>
          <w:spacing w:val="-4"/>
          <w:lang w:val="sq-AL"/>
        </w:rPr>
        <w:t xml:space="preserve">r. </w:t>
      </w:r>
      <w:r w:rsidR="00962D00" w:rsidRPr="00043E3F">
        <w:rPr>
          <w:spacing w:val="-4"/>
          <w:lang w:val="sq-AL"/>
        </w:rPr>
        <w:t>4, datë 21.</w:t>
      </w:r>
      <w:r w:rsidRPr="00043E3F">
        <w:rPr>
          <w:spacing w:val="-4"/>
          <w:lang w:val="sq-AL"/>
        </w:rPr>
        <w:t>5.2015</w:t>
      </w:r>
      <w:r w:rsidR="00962D00" w:rsidRPr="00043E3F">
        <w:rPr>
          <w:spacing w:val="-4"/>
          <w:lang w:val="sq-AL"/>
        </w:rPr>
        <w:t>,</w:t>
      </w:r>
      <w:r w:rsidRPr="00043E3F">
        <w:rPr>
          <w:spacing w:val="-4"/>
          <w:lang w:val="sq-AL"/>
        </w:rPr>
        <w:t xml:space="preserve"> “Për </w:t>
      </w:r>
      <w:r w:rsidR="00CD53F6" w:rsidRPr="00043E3F">
        <w:rPr>
          <w:spacing w:val="-4"/>
          <w:lang w:val="sq-AL"/>
        </w:rPr>
        <w:t>përcaktimin</w:t>
      </w:r>
      <w:r w:rsidRPr="00043E3F">
        <w:rPr>
          <w:spacing w:val="-4"/>
          <w:lang w:val="sq-AL"/>
        </w:rPr>
        <w:t xml:space="preserve"> e kushteve, procedurave dhe afateve të </w:t>
      </w:r>
      <w:r w:rsidR="00CD53F6" w:rsidRPr="00043E3F">
        <w:rPr>
          <w:spacing w:val="-4"/>
          <w:lang w:val="sq-AL"/>
        </w:rPr>
        <w:t>vlefshmërisë</w:t>
      </w:r>
      <w:r w:rsidRPr="00043E3F">
        <w:rPr>
          <w:spacing w:val="-4"/>
          <w:lang w:val="sq-AL"/>
        </w:rPr>
        <w:t xml:space="preserve"> së </w:t>
      </w:r>
      <w:r w:rsidR="00CD53F6" w:rsidRPr="00043E3F">
        <w:rPr>
          <w:spacing w:val="-4"/>
          <w:lang w:val="sq-AL"/>
        </w:rPr>
        <w:t>licencave</w:t>
      </w:r>
      <w:r w:rsidRPr="00043E3F">
        <w:rPr>
          <w:spacing w:val="-4"/>
          <w:lang w:val="sq-AL"/>
        </w:rPr>
        <w:t xml:space="preserve"> për ushtrimin e veprimtarisë së transportit ndërkombëtar detar të automjeteve dhe/ose </w:t>
      </w:r>
      <w:r w:rsidR="00CD53F6" w:rsidRPr="00043E3F">
        <w:rPr>
          <w:spacing w:val="-4"/>
          <w:lang w:val="sq-AL"/>
        </w:rPr>
        <w:t>udhëtarëve</w:t>
      </w:r>
      <w:r w:rsidRPr="00043E3F">
        <w:rPr>
          <w:spacing w:val="-4"/>
          <w:lang w:val="sq-AL"/>
        </w:rPr>
        <w:t xml:space="preserve"> dhe shkaqet e procedurat e pezullimit apo revokimit të tyre”, të jenë në përputhje me kërkesat e ndryshimeve të këtij udhëzimi.</w:t>
      </w:r>
    </w:p>
    <w:p w:rsidR="00AC1260" w:rsidRPr="00043E3F" w:rsidRDefault="00AC1260" w:rsidP="00AC1260">
      <w:pPr>
        <w:pStyle w:val="Paragrafi"/>
        <w:rPr>
          <w:spacing w:val="-4"/>
          <w:lang w:val="sq-AL"/>
        </w:rPr>
      </w:pPr>
      <w:r w:rsidRPr="00043E3F">
        <w:rPr>
          <w:spacing w:val="-4"/>
          <w:lang w:val="sq-AL"/>
        </w:rPr>
        <w:t>Ky udhëzim hyn në fuqi pas botimit në Fletoren Zyrtare.</w:t>
      </w:r>
    </w:p>
    <w:p w:rsidR="00AC1260" w:rsidRPr="00043E3F" w:rsidRDefault="00AC1260" w:rsidP="00AC1260">
      <w:pPr>
        <w:pStyle w:val="Paragrafi"/>
        <w:rPr>
          <w:spacing w:val="-4"/>
          <w:sz w:val="14"/>
          <w:lang w:val="sq-AL"/>
        </w:rPr>
      </w:pPr>
    </w:p>
    <w:p w:rsidR="00AC1260" w:rsidRPr="00043E3F" w:rsidRDefault="00AC1260" w:rsidP="00AC1260">
      <w:pPr>
        <w:pStyle w:val="Paragrafi"/>
        <w:jc w:val="right"/>
        <w:rPr>
          <w:spacing w:val="-4"/>
          <w:lang w:val="sq-AL"/>
        </w:rPr>
      </w:pPr>
      <w:r w:rsidRPr="00043E3F">
        <w:rPr>
          <w:spacing w:val="-4"/>
          <w:lang w:val="sq-AL"/>
        </w:rPr>
        <w:t xml:space="preserve">MINISTRI I TRANSPORTIT </w:t>
      </w:r>
    </w:p>
    <w:p w:rsidR="00AC1260" w:rsidRPr="00043E3F" w:rsidRDefault="00AC1260" w:rsidP="00AC1260">
      <w:pPr>
        <w:pStyle w:val="Paragrafi"/>
        <w:jc w:val="right"/>
        <w:rPr>
          <w:spacing w:val="-4"/>
          <w:lang w:val="sq-AL"/>
        </w:rPr>
      </w:pPr>
      <w:r w:rsidRPr="00043E3F">
        <w:rPr>
          <w:spacing w:val="-4"/>
          <w:lang w:val="sq-AL"/>
        </w:rPr>
        <w:t>DHE INFRASTRUKTURËS</w:t>
      </w:r>
    </w:p>
    <w:p w:rsidR="00AC1260" w:rsidRPr="00043E3F" w:rsidRDefault="00AC1260" w:rsidP="00AC1260">
      <w:pPr>
        <w:pStyle w:val="Paragrafi"/>
        <w:jc w:val="right"/>
        <w:rPr>
          <w:b/>
          <w:spacing w:val="-4"/>
          <w:lang w:val="sq-AL"/>
        </w:rPr>
      </w:pPr>
      <w:r w:rsidRPr="00043E3F">
        <w:rPr>
          <w:b/>
          <w:spacing w:val="-4"/>
          <w:lang w:val="sq-AL"/>
        </w:rPr>
        <w:t>Sokol Dervishaj</w:t>
      </w:r>
    </w:p>
    <w:p w:rsidR="00B51039" w:rsidRPr="00043E3F" w:rsidRDefault="00B51039" w:rsidP="003B5C6C">
      <w:pPr>
        <w:pStyle w:val="NeniTitull"/>
        <w:rPr>
          <w:spacing w:val="-4"/>
          <w:sz w:val="14"/>
          <w:lang w:val="sq-AL"/>
        </w:rPr>
      </w:pPr>
    </w:p>
    <w:p w:rsidR="004B4C8B" w:rsidRPr="00043E3F" w:rsidRDefault="004B4C8B" w:rsidP="003B5C6C">
      <w:pPr>
        <w:pStyle w:val="NeniTitull"/>
        <w:rPr>
          <w:spacing w:val="-4"/>
          <w:lang w:val="sq-AL"/>
        </w:rPr>
      </w:pPr>
      <w:r w:rsidRPr="00043E3F">
        <w:rPr>
          <w:spacing w:val="-4"/>
          <w:lang w:val="sq-AL"/>
        </w:rPr>
        <w:t>URDHËR</w:t>
      </w:r>
    </w:p>
    <w:p w:rsidR="004B4C8B" w:rsidRPr="00043E3F" w:rsidRDefault="00527AE6" w:rsidP="003B5C6C">
      <w:pPr>
        <w:pStyle w:val="NeniTitull"/>
        <w:rPr>
          <w:spacing w:val="-4"/>
          <w:lang w:val="sq-AL"/>
        </w:rPr>
      </w:pPr>
      <w:r w:rsidRPr="00043E3F">
        <w:rPr>
          <w:spacing w:val="-4"/>
          <w:lang w:val="sq-AL"/>
        </w:rPr>
        <w:t>Nr.</w:t>
      </w:r>
      <w:r w:rsidR="00CD53F6" w:rsidRPr="00043E3F">
        <w:rPr>
          <w:spacing w:val="-4"/>
          <w:lang w:val="sq-AL"/>
        </w:rPr>
        <w:t xml:space="preserve"> </w:t>
      </w:r>
      <w:r w:rsidR="004B4C8B" w:rsidRPr="00043E3F">
        <w:rPr>
          <w:spacing w:val="-4"/>
          <w:lang w:val="sq-AL"/>
        </w:rPr>
        <w:t>645</w:t>
      </w:r>
      <w:r w:rsidR="00EB2632">
        <w:rPr>
          <w:spacing w:val="-4"/>
          <w:lang w:val="sq-AL"/>
        </w:rPr>
        <w:t>,</w:t>
      </w:r>
      <w:r w:rsidR="004B4C8B" w:rsidRPr="00043E3F">
        <w:rPr>
          <w:spacing w:val="-4"/>
          <w:lang w:val="sq-AL"/>
        </w:rPr>
        <w:t xml:space="preserve"> datë 23.12.2016</w:t>
      </w:r>
    </w:p>
    <w:p w:rsidR="004B4C8B" w:rsidRPr="00043E3F" w:rsidRDefault="004B4C8B" w:rsidP="00333197">
      <w:pPr>
        <w:pStyle w:val="Hapesira7"/>
        <w:rPr>
          <w:spacing w:val="-4"/>
          <w:lang w:val="sq-AL"/>
        </w:rPr>
      </w:pPr>
    </w:p>
    <w:p w:rsidR="00481836" w:rsidRDefault="004B4C8B" w:rsidP="003B5C6C">
      <w:pPr>
        <w:pStyle w:val="NeniTitull"/>
        <w:rPr>
          <w:spacing w:val="-4"/>
          <w:lang w:val="sq-AL"/>
        </w:rPr>
      </w:pPr>
      <w:r w:rsidRPr="00043E3F">
        <w:rPr>
          <w:spacing w:val="-4"/>
          <w:lang w:val="sq-AL"/>
        </w:rPr>
        <w:t xml:space="preserve">PËR ZËVENDËSIMIN E ANEKSIT I, </w:t>
      </w:r>
    </w:p>
    <w:p w:rsidR="00481836" w:rsidRDefault="004B4C8B" w:rsidP="003B5C6C">
      <w:pPr>
        <w:pStyle w:val="NeniTitull"/>
        <w:rPr>
          <w:spacing w:val="-4"/>
          <w:lang w:val="sq-AL"/>
        </w:rPr>
      </w:pPr>
      <w:r w:rsidRPr="00043E3F">
        <w:rPr>
          <w:spacing w:val="-4"/>
          <w:lang w:val="sq-AL"/>
        </w:rPr>
        <w:t xml:space="preserve">TË URDHRIT </w:t>
      </w:r>
      <w:r w:rsidR="00527AE6" w:rsidRPr="00043E3F">
        <w:rPr>
          <w:spacing w:val="-4"/>
          <w:lang w:val="sq-AL"/>
        </w:rPr>
        <w:t>NR.</w:t>
      </w:r>
      <w:r w:rsidR="00CD53F6" w:rsidRPr="00043E3F">
        <w:rPr>
          <w:spacing w:val="-4"/>
          <w:lang w:val="sq-AL"/>
        </w:rPr>
        <w:t xml:space="preserve"> </w:t>
      </w:r>
      <w:r w:rsidR="00962D00" w:rsidRPr="00043E3F">
        <w:rPr>
          <w:spacing w:val="-4"/>
          <w:lang w:val="sq-AL"/>
        </w:rPr>
        <w:t>234, DATË 20.</w:t>
      </w:r>
      <w:r w:rsidRPr="00043E3F">
        <w:rPr>
          <w:spacing w:val="-4"/>
          <w:lang w:val="sq-AL"/>
        </w:rPr>
        <w:t xml:space="preserve">5.2014, </w:t>
      </w:r>
    </w:p>
    <w:p w:rsidR="004B4C8B" w:rsidRPr="00043E3F" w:rsidRDefault="00AE3182" w:rsidP="003B5C6C">
      <w:pPr>
        <w:pStyle w:val="NeniTitull"/>
        <w:rPr>
          <w:spacing w:val="-4"/>
          <w:lang w:val="sq-AL"/>
        </w:rPr>
      </w:pPr>
      <w:r w:rsidRPr="00043E3F">
        <w:rPr>
          <w:spacing w:val="-4"/>
          <w:lang w:val="sq-AL"/>
        </w:rPr>
        <w:t>“</w:t>
      </w:r>
      <w:r w:rsidR="004B4C8B" w:rsidRPr="00043E3F">
        <w:rPr>
          <w:spacing w:val="-4"/>
          <w:lang w:val="sq-AL"/>
        </w:rPr>
        <w:t>PËR MIRATIMIN E RREGULLORES “MBI KRITERET MIKROBIOLOGJIKE PËR PRODUKTET USHQIMORE</w:t>
      </w:r>
      <w:r w:rsidRPr="00043E3F">
        <w:rPr>
          <w:spacing w:val="-4"/>
          <w:lang w:val="sq-AL"/>
        </w:rPr>
        <w:t>”</w:t>
      </w:r>
      <w:r w:rsidR="004B4C8B" w:rsidRPr="00043E3F">
        <w:rPr>
          <w:spacing w:val="-4"/>
          <w:lang w:val="sq-AL"/>
        </w:rPr>
        <w:t>”</w:t>
      </w:r>
      <w:r w:rsidR="00167226" w:rsidRPr="00043E3F">
        <w:rPr>
          <w:rStyle w:val="FootnoteReference"/>
          <w:spacing w:val="-4"/>
          <w:lang w:val="sq-AL"/>
        </w:rPr>
        <w:footnoteReference w:id="1"/>
      </w:r>
    </w:p>
    <w:p w:rsidR="004B4C8B" w:rsidRPr="00043E3F" w:rsidRDefault="004B4C8B" w:rsidP="00333197">
      <w:pPr>
        <w:pStyle w:val="Hapesira7"/>
        <w:rPr>
          <w:spacing w:val="-4"/>
          <w:lang w:val="sq-AL"/>
        </w:rPr>
      </w:pPr>
    </w:p>
    <w:p w:rsidR="00D5111E" w:rsidRDefault="004B4C8B" w:rsidP="004737B3">
      <w:pPr>
        <w:pStyle w:val="Paragrafi"/>
        <w:rPr>
          <w:spacing w:val="-4"/>
          <w:lang w:val="sq-AL"/>
        </w:rPr>
      </w:pPr>
      <w:r w:rsidRPr="00043E3F">
        <w:rPr>
          <w:spacing w:val="-4"/>
          <w:lang w:val="sq-AL"/>
        </w:rPr>
        <w:t>Në mbështetje të nenit 102, pika 4, të Kushtetutës, si dhe në zbatim t</w:t>
      </w:r>
      <w:r w:rsidR="00FA250A" w:rsidRPr="00043E3F">
        <w:rPr>
          <w:spacing w:val="-4"/>
          <w:lang w:val="sq-AL"/>
        </w:rPr>
        <w:t xml:space="preserve">ë ligjit </w:t>
      </w:r>
      <w:r w:rsidR="00527AE6" w:rsidRPr="00043E3F">
        <w:rPr>
          <w:spacing w:val="-4"/>
          <w:lang w:val="sq-AL"/>
        </w:rPr>
        <w:t xml:space="preserve">nr. </w:t>
      </w:r>
      <w:r w:rsidR="00FA250A" w:rsidRPr="00043E3F">
        <w:rPr>
          <w:spacing w:val="-4"/>
          <w:lang w:val="sq-AL"/>
        </w:rPr>
        <w:t>9863, datë 28.</w:t>
      </w:r>
      <w:r w:rsidRPr="00043E3F">
        <w:rPr>
          <w:spacing w:val="-4"/>
          <w:lang w:val="sq-AL"/>
        </w:rPr>
        <w:t>1.2008, “Për ushqimin”, i ndryshuar,</w:t>
      </w:r>
    </w:p>
    <w:p w:rsidR="00E73ED6" w:rsidRPr="003774F8" w:rsidRDefault="00E73ED6" w:rsidP="004737B3">
      <w:pPr>
        <w:pStyle w:val="Paragrafi"/>
        <w:rPr>
          <w:spacing w:val="-4"/>
          <w:sz w:val="14"/>
          <w:lang w:val="sq-AL"/>
        </w:rPr>
      </w:pPr>
    </w:p>
    <w:p w:rsidR="005F45ED" w:rsidRDefault="005F45ED" w:rsidP="005F45ED">
      <w:pPr>
        <w:pStyle w:val="NeniNr"/>
        <w:keepNext w:val="0"/>
        <w:rPr>
          <w:spacing w:val="-4"/>
          <w:lang w:val="sq-AL"/>
        </w:rPr>
      </w:pPr>
    </w:p>
    <w:p w:rsidR="005F45ED" w:rsidRDefault="005F45ED" w:rsidP="005F45ED">
      <w:pPr>
        <w:pStyle w:val="NeniNr"/>
        <w:keepNext w:val="0"/>
        <w:rPr>
          <w:spacing w:val="-4"/>
          <w:lang w:val="sq-AL"/>
        </w:rPr>
      </w:pPr>
    </w:p>
    <w:p w:rsidR="005F45ED" w:rsidRDefault="005F45ED" w:rsidP="005F45ED">
      <w:pPr>
        <w:pStyle w:val="NeniNr"/>
        <w:keepNext w:val="0"/>
        <w:rPr>
          <w:spacing w:val="-4"/>
          <w:lang w:val="sq-AL"/>
        </w:rPr>
      </w:pPr>
    </w:p>
    <w:p w:rsidR="005F45ED" w:rsidRDefault="005F45ED" w:rsidP="005F45ED">
      <w:pPr>
        <w:pStyle w:val="NeniNr"/>
        <w:keepNext w:val="0"/>
        <w:rPr>
          <w:spacing w:val="-4"/>
          <w:lang w:val="sq-AL"/>
        </w:rPr>
      </w:pPr>
    </w:p>
    <w:p w:rsidR="005F45ED" w:rsidRDefault="005F45ED" w:rsidP="005F45ED">
      <w:pPr>
        <w:pStyle w:val="NeniNr"/>
        <w:keepNext w:val="0"/>
        <w:rPr>
          <w:spacing w:val="-4"/>
          <w:lang w:val="sq-AL"/>
        </w:rPr>
      </w:pPr>
    </w:p>
    <w:p w:rsidR="005F45ED" w:rsidRDefault="005F45ED" w:rsidP="005F45ED">
      <w:pPr>
        <w:pStyle w:val="NeniNr"/>
        <w:keepNext w:val="0"/>
        <w:rPr>
          <w:spacing w:val="-4"/>
          <w:lang w:val="sq-AL"/>
        </w:rPr>
      </w:pPr>
    </w:p>
    <w:p w:rsidR="005F45ED" w:rsidRDefault="005F45ED" w:rsidP="005F45ED">
      <w:pPr>
        <w:pStyle w:val="NeniNr"/>
        <w:keepNext w:val="0"/>
        <w:rPr>
          <w:spacing w:val="-4"/>
          <w:lang w:val="sq-AL"/>
        </w:rPr>
      </w:pPr>
    </w:p>
    <w:p w:rsidR="005F45ED" w:rsidRDefault="005F45ED" w:rsidP="005F45ED">
      <w:pPr>
        <w:pStyle w:val="NeniNr"/>
        <w:keepNext w:val="0"/>
        <w:rPr>
          <w:spacing w:val="-4"/>
          <w:lang w:val="sq-AL"/>
        </w:rPr>
      </w:pPr>
    </w:p>
    <w:p w:rsidR="005F45ED" w:rsidRDefault="005F45ED" w:rsidP="005F45ED">
      <w:pPr>
        <w:pStyle w:val="NeniNr"/>
        <w:keepNext w:val="0"/>
        <w:rPr>
          <w:spacing w:val="-4"/>
          <w:lang w:val="sq-AL"/>
        </w:rPr>
      </w:pPr>
    </w:p>
    <w:p w:rsidR="005F45ED" w:rsidRDefault="005F45ED" w:rsidP="005F45ED">
      <w:pPr>
        <w:pStyle w:val="NeniNr"/>
        <w:keepNext w:val="0"/>
        <w:rPr>
          <w:spacing w:val="-4"/>
          <w:lang w:val="sq-AL"/>
        </w:rPr>
      </w:pPr>
    </w:p>
    <w:p w:rsidR="005F45ED" w:rsidRDefault="005F45ED" w:rsidP="005F45ED">
      <w:pPr>
        <w:pStyle w:val="NeniNr"/>
        <w:keepNext w:val="0"/>
        <w:rPr>
          <w:spacing w:val="-4"/>
          <w:lang w:val="sq-AL"/>
        </w:rPr>
      </w:pPr>
    </w:p>
    <w:p w:rsidR="005F45ED" w:rsidRDefault="005F45ED" w:rsidP="005F45ED">
      <w:pPr>
        <w:pStyle w:val="NeniNr"/>
        <w:keepNext w:val="0"/>
        <w:rPr>
          <w:spacing w:val="-4"/>
          <w:lang w:val="sq-AL"/>
        </w:rPr>
      </w:pPr>
    </w:p>
    <w:p w:rsidR="005F45ED" w:rsidRDefault="005F45ED" w:rsidP="005F45ED">
      <w:pPr>
        <w:pStyle w:val="NeniNr"/>
        <w:keepNext w:val="0"/>
        <w:rPr>
          <w:spacing w:val="-4"/>
          <w:lang w:val="sq-AL"/>
        </w:rPr>
      </w:pPr>
    </w:p>
    <w:p w:rsidR="005F45ED" w:rsidRDefault="005F45ED" w:rsidP="005F45ED">
      <w:pPr>
        <w:pStyle w:val="NeniNr"/>
        <w:keepNext w:val="0"/>
        <w:rPr>
          <w:spacing w:val="-4"/>
          <w:lang w:val="sq-AL"/>
        </w:rPr>
      </w:pPr>
    </w:p>
    <w:p w:rsidR="005F45ED" w:rsidRDefault="005F45ED" w:rsidP="005F45ED">
      <w:pPr>
        <w:pStyle w:val="NeniNr"/>
        <w:keepNext w:val="0"/>
        <w:rPr>
          <w:spacing w:val="-4"/>
          <w:lang w:val="sq-AL"/>
        </w:rPr>
      </w:pPr>
    </w:p>
    <w:p w:rsidR="004B4C8B" w:rsidRPr="00043E3F" w:rsidRDefault="004B4C8B" w:rsidP="003B5C6C">
      <w:pPr>
        <w:pStyle w:val="NeniNr"/>
        <w:rPr>
          <w:spacing w:val="-4"/>
          <w:lang w:val="sq-AL"/>
        </w:rPr>
      </w:pPr>
      <w:r w:rsidRPr="00043E3F">
        <w:rPr>
          <w:spacing w:val="-4"/>
          <w:lang w:val="sq-AL"/>
        </w:rPr>
        <w:t>URDHËROJ</w:t>
      </w:r>
      <w:r w:rsidR="003B5C6C" w:rsidRPr="00043E3F">
        <w:rPr>
          <w:spacing w:val="-4"/>
          <w:lang w:val="sq-AL"/>
        </w:rPr>
        <w:t>:</w:t>
      </w:r>
    </w:p>
    <w:p w:rsidR="004B4C8B" w:rsidRPr="00043E3F" w:rsidRDefault="004B4C8B" w:rsidP="00333197">
      <w:pPr>
        <w:pStyle w:val="Hapesira7"/>
        <w:rPr>
          <w:spacing w:val="-4"/>
          <w:lang w:val="sq-AL"/>
        </w:rPr>
      </w:pPr>
    </w:p>
    <w:p w:rsidR="00590D6A" w:rsidRPr="00043E3F" w:rsidRDefault="004B4C8B" w:rsidP="00914412">
      <w:pPr>
        <w:pStyle w:val="Paragrafi"/>
        <w:rPr>
          <w:spacing w:val="-4"/>
          <w:lang w:val="sq-AL"/>
        </w:rPr>
      </w:pPr>
      <w:r w:rsidRPr="00043E3F">
        <w:rPr>
          <w:spacing w:val="-4"/>
          <w:lang w:val="sq-AL"/>
        </w:rPr>
        <w:t xml:space="preserve">1. Zëvendësimin e aneksit I, të urdhrit </w:t>
      </w:r>
      <w:r w:rsidR="00527AE6" w:rsidRPr="00043E3F">
        <w:rPr>
          <w:spacing w:val="-4"/>
          <w:lang w:val="sq-AL"/>
        </w:rPr>
        <w:t>nr.</w:t>
      </w:r>
      <w:r w:rsidR="00CD53F6" w:rsidRPr="00043E3F">
        <w:rPr>
          <w:spacing w:val="-4"/>
          <w:lang w:val="sq-AL"/>
        </w:rPr>
        <w:t xml:space="preserve"> </w:t>
      </w:r>
      <w:r w:rsidR="00962D00" w:rsidRPr="00043E3F">
        <w:rPr>
          <w:spacing w:val="-4"/>
          <w:lang w:val="sq-AL"/>
        </w:rPr>
        <w:t>234, datë 20.</w:t>
      </w:r>
      <w:r w:rsidRPr="00043E3F">
        <w:rPr>
          <w:spacing w:val="-4"/>
          <w:lang w:val="sq-AL"/>
        </w:rPr>
        <w:t xml:space="preserve">5.2014, për miratimin e rregullores “Mbi kriteret mikrobiologjike për produktet ushqimore”, me </w:t>
      </w:r>
      <w:r w:rsidR="00962D00" w:rsidRPr="00043E3F">
        <w:rPr>
          <w:spacing w:val="-4"/>
          <w:lang w:val="sq-AL"/>
        </w:rPr>
        <w:t>s</w:t>
      </w:r>
      <w:r w:rsidRPr="00043E3F">
        <w:rPr>
          <w:spacing w:val="-4"/>
          <w:lang w:val="sq-AL"/>
        </w:rPr>
        <w:t>htojcën I, bashkëli</w:t>
      </w:r>
      <w:r w:rsidR="00914412" w:rsidRPr="00043E3F">
        <w:rPr>
          <w:spacing w:val="-4"/>
          <w:lang w:val="sq-AL"/>
        </w:rPr>
        <w:t xml:space="preserve">dhur këtij urdhri. </w:t>
      </w:r>
    </w:p>
    <w:p w:rsidR="004B4C8B" w:rsidRPr="00043E3F" w:rsidRDefault="004B4C8B" w:rsidP="00A46A21">
      <w:pPr>
        <w:pStyle w:val="Paragrafi"/>
        <w:rPr>
          <w:spacing w:val="-4"/>
          <w:lang w:val="sq-AL"/>
        </w:rPr>
      </w:pPr>
      <w:r w:rsidRPr="00043E3F">
        <w:rPr>
          <w:spacing w:val="-4"/>
          <w:lang w:val="sq-AL"/>
        </w:rPr>
        <w:t xml:space="preserve">2. Ngarkohet Drejtoria e Sigurisë Ushqimore, Autoriteti Kombëtar i Ushqimit, si dhe Instituti i Sigurisë Ushqimore dhe Veterinarisë për zbatimin e këtij urdhri. </w:t>
      </w:r>
    </w:p>
    <w:p w:rsidR="004B4C8B" w:rsidRPr="00043E3F" w:rsidRDefault="004B4C8B" w:rsidP="00A46A21">
      <w:pPr>
        <w:pStyle w:val="Paragrafi"/>
        <w:rPr>
          <w:spacing w:val="-4"/>
          <w:lang w:val="sq-AL"/>
        </w:rPr>
      </w:pPr>
      <w:r w:rsidRPr="00043E3F">
        <w:rPr>
          <w:spacing w:val="-4"/>
          <w:lang w:val="sq-AL"/>
        </w:rPr>
        <w:t>3. Ky urdhër hyn në fuqi pas botimit në Fletoren Zyrtare.</w:t>
      </w:r>
    </w:p>
    <w:p w:rsidR="009E7164" w:rsidRPr="00043E3F" w:rsidRDefault="009E7164" w:rsidP="00F47155">
      <w:pPr>
        <w:pStyle w:val="Paragrafi"/>
        <w:rPr>
          <w:spacing w:val="-4"/>
          <w:sz w:val="14"/>
          <w:lang w:val="sq-AL"/>
        </w:rPr>
      </w:pPr>
    </w:p>
    <w:p w:rsidR="00914412" w:rsidRPr="00043E3F" w:rsidRDefault="00F47155" w:rsidP="00F47155">
      <w:pPr>
        <w:pStyle w:val="Paragrafi"/>
        <w:jc w:val="right"/>
        <w:rPr>
          <w:spacing w:val="-4"/>
          <w:lang w:val="sq-AL"/>
        </w:rPr>
      </w:pPr>
      <w:r w:rsidRPr="00043E3F">
        <w:rPr>
          <w:spacing w:val="-4"/>
          <w:lang w:val="sq-AL"/>
        </w:rPr>
        <w:t xml:space="preserve">MINISTRI I BUJQËSISË, </w:t>
      </w:r>
    </w:p>
    <w:p w:rsidR="00A46A21" w:rsidRPr="00043E3F" w:rsidRDefault="00914412" w:rsidP="00914412">
      <w:pPr>
        <w:pStyle w:val="Paragrafi"/>
        <w:jc w:val="right"/>
        <w:rPr>
          <w:spacing w:val="-4"/>
          <w:lang w:val="sq-AL"/>
        </w:rPr>
      </w:pPr>
      <w:r w:rsidRPr="00043E3F">
        <w:rPr>
          <w:spacing w:val="-4"/>
          <w:lang w:val="sq-AL"/>
        </w:rPr>
        <w:t xml:space="preserve">ZHVILLIMIT RURAL </w:t>
      </w:r>
      <w:r w:rsidR="00F47155" w:rsidRPr="00043E3F">
        <w:rPr>
          <w:spacing w:val="-4"/>
          <w:lang w:val="sq-AL"/>
        </w:rPr>
        <w:t>DHE ADMINISTRIMIT TË UJËRAVE</w:t>
      </w:r>
    </w:p>
    <w:p w:rsidR="00D80D90" w:rsidRDefault="00D5111E" w:rsidP="00B5414F">
      <w:pPr>
        <w:pStyle w:val="Paragrafi"/>
        <w:jc w:val="right"/>
        <w:rPr>
          <w:b/>
          <w:spacing w:val="-4"/>
          <w:lang w:val="sq-AL"/>
        </w:rPr>
      </w:pPr>
      <w:r>
        <w:rPr>
          <w:b/>
          <w:spacing w:val="-4"/>
          <w:lang w:val="sq-AL"/>
        </w:rPr>
        <w:t>Edmond Panarit</w:t>
      </w:r>
      <w:r w:rsidR="00CD5BE8">
        <w:rPr>
          <w:b/>
          <w:spacing w:val="-4"/>
          <w:lang w:val="sq-AL"/>
        </w:rPr>
        <w:t>i</w:t>
      </w:r>
    </w:p>
    <w:p w:rsidR="005F45ED" w:rsidRDefault="005F45ED" w:rsidP="00B5414F">
      <w:pPr>
        <w:pStyle w:val="Paragrafi"/>
        <w:jc w:val="right"/>
        <w:rPr>
          <w:b/>
          <w:spacing w:val="-4"/>
          <w:lang w:val="sq-AL"/>
        </w:rPr>
        <w:sectPr w:rsidR="005F45ED" w:rsidSect="00481836">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27593"/>
          <w:cols w:num="2" w:space="454"/>
          <w:docGrid w:linePitch="360"/>
        </w:sectPr>
      </w:pPr>
    </w:p>
    <w:p w:rsidR="00A46A21" w:rsidRPr="00CD53F6" w:rsidRDefault="00CD5BE8" w:rsidP="00CD5BE8">
      <w:pPr>
        <w:pStyle w:val="NeniNr"/>
        <w:rPr>
          <w:lang w:val="sq-AL"/>
        </w:rPr>
      </w:pPr>
      <w:r w:rsidRPr="00CD5BE8">
        <w:rPr>
          <w:spacing w:val="-4"/>
          <w:lang w:val="sq-AL"/>
        </w:rPr>
        <w:t>S</w:t>
      </w:r>
      <w:r w:rsidR="00A46A21" w:rsidRPr="00CD5BE8">
        <w:rPr>
          <w:lang w:val="sq-AL"/>
        </w:rPr>
        <w:t>HTOJCA</w:t>
      </w:r>
      <w:r w:rsidR="00A46A21" w:rsidRPr="00CD53F6">
        <w:rPr>
          <w:lang w:val="sq-AL"/>
        </w:rPr>
        <w:t xml:space="preserve"> I</w:t>
      </w:r>
    </w:p>
    <w:p w:rsidR="00A46A21" w:rsidRPr="00CD53F6" w:rsidRDefault="00841D92" w:rsidP="000E07A6">
      <w:pPr>
        <w:pStyle w:val="NeniNr"/>
        <w:rPr>
          <w:lang w:val="sq-AL"/>
        </w:rPr>
      </w:pPr>
      <w:r w:rsidRPr="00CD53F6">
        <w:rPr>
          <w:lang w:val="sq-AL"/>
        </w:rPr>
        <w:t>KRITERET MIKROBIOLOGJIKE P</w:t>
      </w:r>
      <w:r w:rsidRPr="00CD53F6">
        <w:rPr>
          <w:color w:val="222222"/>
          <w:lang w:val="sq-AL"/>
        </w:rPr>
        <w:t>Ë</w:t>
      </w:r>
      <w:r w:rsidRPr="00CD53F6">
        <w:rPr>
          <w:lang w:val="sq-AL"/>
        </w:rPr>
        <w:t>R PRODUKTET USHQIMORE</w:t>
      </w:r>
    </w:p>
    <w:p w:rsidR="00A46A21" w:rsidRPr="00CD53F6" w:rsidRDefault="00A46A21" w:rsidP="000E07A6">
      <w:pPr>
        <w:pStyle w:val="NeniNr"/>
        <w:rPr>
          <w:sz w:val="14"/>
          <w:lang w:val="sq-AL"/>
        </w:rPr>
      </w:pPr>
    </w:p>
    <w:p w:rsidR="00A46A21" w:rsidRPr="00CD53F6" w:rsidRDefault="00B47068" w:rsidP="000E07A6">
      <w:pPr>
        <w:pStyle w:val="NeniNr"/>
        <w:rPr>
          <w:lang w:val="sq-AL"/>
        </w:rPr>
      </w:pPr>
      <w:bookmarkStart w:id="1" w:name="page5"/>
      <w:bookmarkEnd w:id="1"/>
      <w:r w:rsidRPr="00CD53F6">
        <w:rPr>
          <w:lang w:val="sq-AL"/>
        </w:rPr>
        <w:t>KAPITULLI 1</w:t>
      </w:r>
    </w:p>
    <w:p w:rsidR="00A46A21" w:rsidRDefault="00B47068" w:rsidP="00B47068">
      <w:pPr>
        <w:pStyle w:val="NeniNr"/>
        <w:rPr>
          <w:lang w:val="sq-AL"/>
        </w:rPr>
      </w:pPr>
      <w:r w:rsidRPr="00CD53F6">
        <w:rPr>
          <w:lang w:val="sq-AL"/>
        </w:rPr>
        <w:t>KRITERET E SIGURIS</w:t>
      </w:r>
      <w:r w:rsidRPr="00CD53F6">
        <w:rPr>
          <w:color w:val="222222"/>
          <w:lang w:val="sq-AL"/>
        </w:rPr>
        <w:t>Ë</w:t>
      </w:r>
      <w:r w:rsidRPr="00CD53F6">
        <w:rPr>
          <w:lang w:val="sq-AL"/>
        </w:rPr>
        <w:t xml:space="preserve"> USHQIMORE</w:t>
      </w:r>
    </w:p>
    <w:p w:rsidR="00B47068" w:rsidRPr="00B47068" w:rsidRDefault="00B47068" w:rsidP="00B47068">
      <w:pPr>
        <w:spacing w:after="0" w:line="240" w:lineRule="auto"/>
        <w:rPr>
          <w:lang w:val="sq-AL"/>
        </w:rPr>
      </w:pPr>
    </w:p>
    <w:tbl>
      <w:tblPr>
        <w:tblStyle w:val="TableGrid"/>
        <w:tblW w:w="10031" w:type="dxa"/>
        <w:tblCellMar>
          <w:top w:w="28" w:type="dxa"/>
          <w:bottom w:w="28" w:type="dxa"/>
        </w:tblCellMar>
        <w:tblLook w:val="04A0" w:firstRow="1" w:lastRow="0" w:firstColumn="1" w:lastColumn="0" w:noHBand="0" w:noVBand="1"/>
      </w:tblPr>
      <w:tblGrid>
        <w:gridCol w:w="3085"/>
        <w:gridCol w:w="1604"/>
        <w:gridCol w:w="481"/>
        <w:gridCol w:w="438"/>
        <w:gridCol w:w="743"/>
        <w:gridCol w:w="756"/>
        <w:gridCol w:w="1347"/>
        <w:gridCol w:w="1577"/>
      </w:tblGrid>
      <w:tr w:rsidR="00A46A21" w:rsidRPr="00CD53F6" w:rsidTr="00F47155">
        <w:tc>
          <w:tcPr>
            <w:tcW w:w="0" w:type="auto"/>
            <w:vMerge w:val="restart"/>
            <w:vAlign w:val="center"/>
          </w:tcPr>
          <w:p w:rsidR="00A46A21" w:rsidRPr="00CD53F6" w:rsidRDefault="00A46A21" w:rsidP="00B47068">
            <w:pPr>
              <w:widowControl w:val="0"/>
              <w:ind w:firstLine="0"/>
              <w:jc w:val="center"/>
              <w:rPr>
                <w:rFonts w:ascii="Garamond" w:hAnsi="Garamond"/>
                <w:sz w:val="14"/>
                <w:szCs w:val="14"/>
                <w:lang w:val="sq-AL"/>
              </w:rPr>
            </w:pPr>
            <w:r w:rsidRPr="00CD53F6">
              <w:rPr>
                <w:rFonts w:ascii="Garamond" w:hAnsi="Garamond"/>
                <w:b/>
                <w:sz w:val="14"/>
                <w:szCs w:val="14"/>
                <w:lang w:val="sq-AL"/>
              </w:rPr>
              <w:t>Lloji i ushqimit</w:t>
            </w:r>
          </w:p>
        </w:tc>
        <w:tc>
          <w:tcPr>
            <w:tcW w:w="0" w:type="auto"/>
            <w:vMerge w:val="restart"/>
            <w:vAlign w:val="center"/>
          </w:tcPr>
          <w:p w:rsidR="00A46A21" w:rsidRPr="00CD53F6" w:rsidRDefault="00A46A21" w:rsidP="00B47068">
            <w:pPr>
              <w:widowControl w:val="0"/>
              <w:ind w:firstLine="0"/>
              <w:jc w:val="center"/>
              <w:rPr>
                <w:rFonts w:ascii="Garamond" w:hAnsi="Garamond"/>
                <w:sz w:val="14"/>
                <w:szCs w:val="14"/>
                <w:lang w:val="sq-AL"/>
              </w:rPr>
            </w:pPr>
            <w:r w:rsidRPr="00CD53F6">
              <w:rPr>
                <w:rFonts w:ascii="Garamond" w:hAnsi="Garamond"/>
                <w:b/>
                <w:sz w:val="14"/>
                <w:szCs w:val="14"/>
                <w:lang w:val="sq-AL"/>
              </w:rPr>
              <w:t>Mikroorganizmat</w:t>
            </w:r>
          </w:p>
        </w:tc>
        <w:tc>
          <w:tcPr>
            <w:tcW w:w="0" w:type="auto"/>
            <w:gridSpan w:val="2"/>
          </w:tcPr>
          <w:p w:rsidR="00A46A21" w:rsidRPr="00CD53F6" w:rsidRDefault="00CD53F6" w:rsidP="00B47068">
            <w:pPr>
              <w:widowControl w:val="0"/>
              <w:autoSpaceDE w:val="0"/>
              <w:autoSpaceDN w:val="0"/>
              <w:adjustRightInd w:val="0"/>
              <w:ind w:firstLine="0"/>
              <w:rPr>
                <w:rFonts w:ascii="Garamond" w:hAnsi="Garamond"/>
                <w:b/>
                <w:sz w:val="14"/>
                <w:szCs w:val="14"/>
                <w:lang w:val="sq-AL"/>
              </w:rPr>
            </w:pPr>
            <w:r w:rsidRPr="00CD53F6">
              <w:rPr>
                <w:rFonts w:ascii="Garamond" w:hAnsi="Garamond"/>
                <w:b/>
                <w:w w:val="99"/>
                <w:sz w:val="14"/>
                <w:szCs w:val="14"/>
                <w:lang w:val="sq-AL"/>
              </w:rPr>
              <w:t xml:space="preserve"> </w:t>
            </w:r>
            <w:r w:rsidR="00A46A21" w:rsidRPr="00CD53F6">
              <w:rPr>
                <w:rFonts w:ascii="Garamond" w:hAnsi="Garamond"/>
                <w:b/>
                <w:sz w:val="14"/>
                <w:szCs w:val="14"/>
                <w:lang w:val="sq-AL"/>
              </w:rPr>
              <w:t xml:space="preserve">Planet </w:t>
            </w:r>
            <w:r w:rsidR="00A46A21" w:rsidRPr="00CD53F6">
              <w:rPr>
                <w:rFonts w:ascii="Garamond" w:hAnsi="Garamond"/>
                <w:b/>
                <w:w w:val="99"/>
                <w:sz w:val="14"/>
                <w:szCs w:val="14"/>
                <w:lang w:val="sq-AL"/>
              </w:rPr>
              <w:t>e</w:t>
            </w:r>
            <w:r w:rsidR="00A46A21" w:rsidRPr="00CD53F6">
              <w:rPr>
                <w:rFonts w:ascii="Garamond" w:hAnsi="Garamond"/>
                <w:b/>
                <w:sz w:val="14"/>
                <w:szCs w:val="14"/>
                <w:lang w:val="sq-AL"/>
              </w:rPr>
              <w:t xml:space="preserve"> mostrimit</w:t>
            </w:r>
          </w:p>
        </w:tc>
        <w:tc>
          <w:tcPr>
            <w:tcW w:w="0" w:type="auto"/>
            <w:gridSpan w:val="2"/>
            <w:vAlign w:val="center"/>
          </w:tcPr>
          <w:p w:rsidR="00A46A21" w:rsidRPr="00CD53F6" w:rsidRDefault="00A46A21" w:rsidP="00B47068">
            <w:pPr>
              <w:widowControl w:val="0"/>
              <w:ind w:firstLine="0"/>
              <w:jc w:val="center"/>
              <w:rPr>
                <w:rFonts w:ascii="Garamond" w:hAnsi="Garamond"/>
                <w:sz w:val="14"/>
                <w:szCs w:val="14"/>
                <w:lang w:val="sq-AL"/>
              </w:rPr>
            </w:pPr>
            <w:r w:rsidRPr="00CD53F6">
              <w:rPr>
                <w:rFonts w:ascii="Garamond" w:hAnsi="Garamond"/>
                <w:b/>
                <w:sz w:val="14"/>
                <w:szCs w:val="14"/>
                <w:lang w:val="sq-AL"/>
              </w:rPr>
              <w:t>Limitet</w:t>
            </w:r>
          </w:p>
        </w:tc>
        <w:tc>
          <w:tcPr>
            <w:tcW w:w="0" w:type="auto"/>
            <w:vMerge w:val="restart"/>
            <w:vAlign w:val="center"/>
          </w:tcPr>
          <w:p w:rsidR="00A46A21" w:rsidRPr="00CD53F6" w:rsidRDefault="00A46A21" w:rsidP="00B47068">
            <w:pPr>
              <w:widowControl w:val="0"/>
              <w:autoSpaceDE w:val="0"/>
              <w:autoSpaceDN w:val="0"/>
              <w:adjustRightInd w:val="0"/>
              <w:ind w:firstLine="0"/>
              <w:jc w:val="center"/>
              <w:rPr>
                <w:rFonts w:ascii="Garamond" w:hAnsi="Garamond"/>
                <w:b/>
                <w:sz w:val="14"/>
                <w:szCs w:val="14"/>
                <w:lang w:val="sq-AL"/>
              </w:rPr>
            </w:pPr>
            <w:r w:rsidRPr="00CD53F6">
              <w:rPr>
                <w:rFonts w:ascii="Garamond" w:hAnsi="Garamond"/>
                <w:b/>
                <w:sz w:val="14"/>
                <w:szCs w:val="14"/>
                <w:lang w:val="sq-AL"/>
              </w:rPr>
              <w:t>Metoda analitike e referencës</w:t>
            </w:r>
          </w:p>
        </w:tc>
        <w:tc>
          <w:tcPr>
            <w:tcW w:w="1577" w:type="dxa"/>
            <w:vMerge w:val="restart"/>
            <w:vAlign w:val="center"/>
          </w:tcPr>
          <w:p w:rsidR="00A46A21" w:rsidRPr="00CD53F6" w:rsidRDefault="00A46A21" w:rsidP="00B47068">
            <w:pPr>
              <w:widowControl w:val="0"/>
              <w:ind w:firstLine="0"/>
              <w:jc w:val="center"/>
              <w:rPr>
                <w:rFonts w:ascii="Garamond" w:hAnsi="Garamond"/>
                <w:sz w:val="14"/>
                <w:szCs w:val="14"/>
                <w:lang w:val="sq-AL"/>
              </w:rPr>
            </w:pPr>
            <w:r w:rsidRPr="00CD53F6">
              <w:rPr>
                <w:rFonts w:ascii="Garamond" w:hAnsi="Garamond"/>
                <w:b/>
                <w:sz w:val="14"/>
                <w:szCs w:val="14"/>
                <w:lang w:val="sq-AL"/>
              </w:rPr>
              <w:t>Fazat kur janë zbatuar kriteret</w:t>
            </w:r>
          </w:p>
        </w:tc>
      </w:tr>
      <w:tr w:rsidR="00A46A21" w:rsidRPr="00CD53F6" w:rsidTr="00F47155">
        <w:tc>
          <w:tcPr>
            <w:tcW w:w="0" w:type="auto"/>
            <w:vMerge/>
            <w:vAlign w:val="center"/>
          </w:tcPr>
          <w:p w:rsidR="00A46A21" w:rsidRPr="00CD53F6" w:rsidRDefault="00A46A21" w:rsidP="000E07A6">
            <w:pPr>
              <w:widowControl w:val="0"/>
              <w:ind w:firstLine="0"/>
              <w:rPr>
                <w:rFonts w:ascii="Garamond" w:hAnsi="Garamond"/>
                <w:sz w:val="14"/>
                <w:szCs w:val="14"/>
                <w:lang w:val="sq-AL"/>
              </w:rPr>
            </w:pPr>
          </w:p>
        </w:tc>
        <w:tc>
          <w:tcPr>
            <w:tcW w:w="0" w:type="auto"/>
            <w:vMerge/>
          </w:tcPr>
          <w:p w:rsidR="00A46A21" w:rsidRPr="00CD53F6" w:rsidRDefault="00A46A21" w:rsidP="000E07A6">
            <w:pPr>
              <w:widowControl w:val="0"/>
              <w:ind w:firstLine="0"/>
              <w:rPr>
                <w:rFonts w:ascii="Garamond" w:hAnsi="Garamond"/>
                <w:sz w:val="14"/>
                <w:szCs w:val="14"/>
                <w:lang w:val="sq-AL"/>
              </w:rPr>
            </w:pPr>
          </w:p>
        </w:tc>
        <w:tc>
          <w:tcPr>
            <w:tcW w:w="0" w:type="auto"/>
            <w:vAlign w:val="center"/>
          </w:tcPr>
          <w:p w:rsidR="00A46A21" w:rsidRPr="00CD53F6" w:rsidRDefault="00A46A21" w:rsidP="000E07A6">
            <w:pPr>
              <w:widowControl w:val="0"/>
              <w:ind w:firstLine="0"/>
              <w:jc w:val="center"/>
              <w:rPr>
                <w:rFonts w:ascii="Garamond" w:hAnsi="Garamond"/>
                <w:b/>
                <w:sz w:val="14"/>
                <w:szCs w:val="14"/>
                <w:lang w:val="sq-AL"/>
              </w:rPr>
            </w:pPr>
            <w:r w:rsidRPr="00CD53F6">
              <w:rPr>
                <w:rFonts w:ascii="Garamond" w:hAnsi="Garamond"/>
                <w:b/>
                <w:sz w:val="14"/>
                <w:szCs w:val="14"/>
                <w:lang w:val="sq-AL"/>
              </w:rPr>
              <w:t>n</w:t>
            </w:r>
          </w:p>
        </w:tc>
        <w:tc>
          <w:tcPr>
            <w:tcW w:w="0" w:type="auto"/>
            <w:vAlign w:val="center"/>
          </w:tcPr>
          <w:p w:rsidR="00A46A21" w:rsidRPr="00CD53F6" w:rsidRDefault="00A46A21" w:rsidP="000E07A6">
            <w:pPr>
              <w:widowControl w:val="0"/>
              <w:ind w:firstLine="0"/>
              <w:jc w:val="center"/>
              <w:rPr>
                <w:rFonts w:ascii="Garamond" w:hAnsi="Garamond"/>
                <w:b/>
                <w:sz w:val="14"/>
                <w:szCs w:val="14"/>
                <w:lang w:val="sq-AL"/>
              </w:rPr>
            </w:pPr>
            <w:r w:rsidRPr="00CD53F6">
              <w:rPr>
                <w:rFonts w:ascii="Garamond" w:hAnsi="Garamond"/>
                <w:b/>
                <w:sz w:val="14"/>
                <w:szCs w:val="14"/>
                <w:lang w:val="sq-AL"/>
              </w:rPr>
              <w:t>c</w:t>
            </w:r>
          </w:p>
        </w:tc>
        <w:tc>
          <w:tcPr>
            <w:tcW w:w="0" w:type="auto"/>
            <w:vAlign w:val="center"/>
          </w:tcPr>
          <w:p w:rsidR="00A46A21" w:rsidRPr="00CD53F6" w:rsidRDefault="00A46A21" w:rsidP="000E07A6">
            <w:pPr>
              <w:widowControl w:val="0"/>
              <w:ind w:firstLine="0"/>
              <w:jc w:val="center"/>
              <w:rPr>
                <w:rFonts w:ascii="Garamond" w:hAnsi="Garamond"/>
                <w:b/>
                <w:sz w:val="14"/>
                <w:szCs w:val="14"/>
                <w:lang w:val="sq-AL"/>
              </w:rPr>
            </w:pPr>
            <w:r w:rsidRPr="00CD53F6">
              <w:rPr>
                <w:rFonts w:ascii="Garamond" w:hAnsi="Garamond"/>
                <w:b/>
                <w:sz w:val="14"/>
                <w:szCs w:val="14"/>
                <w:lang w:val="sq-AL"/>
              </w:rPr>
              <w:t>m</w:t>
            </w:r>
          </w:p>
        </w:tc>
        <w:tc>
          <w:tcPr>
            <w:tcW w:w="0" w:type="auto"/>
            <w:vAlign w:val="center"/>
          </w:tcPr>
          <w:p w:rsidR="00A46A21" w:rsidRPr="00CD53F6" w:rsidRDefault="00A46A21" w:rsidP="000E07A6">
            <w:pPr>
              <w:widowControl w:val="0"/>
              <w:ind w:firstLine="0"/>
              <w:jc w:val="center"/>
              <w:rPr>
                <w:rFonts w:ascii="Garamond" w:hAnsi="Garamond"/>
                <w:b/>
                <w:sz w:val="14"/>
                <w:szCs w:val="14"/>
                <w:lang w:val="sq-AL"/>
              </w:rPr>
            </w:pPr>
            <w:r w:rsidRPr="00CD53F6">
              <w:rPr>
                <w:rFonts w:ascii="Garamond" w:hAnsi="Garamond"/>
                <w:b/>
                <w:sz w:val="14"/>
                <w:szCs w:val="14"/>
                <w:lang w:val="sq-AL"/>
              </w:rPr>
              <w:t>M</w:t>
            </w:r>
          </w:p>
        </w:tc>
        <w:tc>
          <w:tcPr>
            <w:tcW w:w="0" w:type="auto"/>
            <w:vMerge/>
          </w:tcPr>
          <w:p w:rsidR="00A46A21" w:rsidRPr="00CD53F6" w:rsidRDefault="00A46A21" w:rsidP="000E07A6">
            <w:pPr>
              <w:widowControl w:val="0"/>
              <w:ind w:firstLine="0"/>
              <w:rPr>
                <w:rFonts w:ascii="Garamond" w:hAnsi="Garamond"/>
                <w:sz w:val="14"/>
                <w:szCs w:val="14"/>
                <w:lang w:val="sq-AL"/>
              </w:rPr>
            </w:pPr>
          </w:p>
        </w:tc>
        <w:tc>
          <w:tcPr>
            <w:tcW w:w="1577" w:type="dxa"/>
            <w:vMerge/>
            <w:vAlign w:val="center"/>
          </w:tcPr>
          <w:p w:rsidR="00A46A21" w:rsidRPr="00CD53F6" w:rsidRDefault="00A46A21" w:rsidP="000E07A6">
            <w:pPr>
              <w:widowControl w:val="0"/>
              <w:ind w:firstLine="0"/>
              <w:rPr>
                <w:rFonts w:ascii="Garamond" w:hAnsi="Garamond"/>
                <w:sz w:val="14"/>
                <w:szCs w:val="14"/>
                <w:lang w:val="sq-AL"/>
              </w:rPr>
            </w:pPr>
          </w:p>
        </w:tc>
      </w:tr>
      <w:tr w:rsidR="00A46A21" w:rsidRPr="00CD53F6" w:rsidTr="00F47155">
        <w:tc>
          <w:tcPr>
            <w:tcW w:w="0" w:type="auto"/>
            <w:vAlign w:val="center"/>
          </w:tcPr>
          <w:p w:rsidR="00A46A21" w:rsidRPr="00CD53F6" w:rsidRDefault="00A46A21" w:rsidP="000E07A6">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1.1 Ushqime gati për t’u ngrenë,</w:t>
            </w:r>
            <w:r w:rsidR="00CD53F6" w:rsidRPr="00CD53F6">
              <w:rPr>
                <w:rFonts w:ascii="Garamond" w:hAnsi="Garamond"/>
                <w:sz w:val="14"/>
                <w:szCs w:val="14"/>
                <w:lang w:val="sq-AL"/>
              </w:rPr>
              <w:t xml:space="preserve"> </w:t>
            </w:r>
            <w:r w:rsidRPr="00CD53F6">
              <w:rPr>
                <w:rFonts w:ascii="Garamond" w:hAnsi="Garamond"/>
                <w:sz w:val="14"/>
                <w:szCs w:val="14"/>
                <w:lang w:val="sq-AL"/>
              </w:rPr>
              <w:t xml:space="preserve">të destinuara për foshnjet dhe ushqime gati për t’u ngrënë për qëllime të veçanta mjekësore </w:t>
            </w:r>
            <w:r w:rsidRPr="00CD53F6">
              <w:rPr>
                <w:rFonts w:ascii="Garamond" w:hAnsi="Garamond"/>
                <w:sz w:val="14"/>
                <w:szCs w:val="14"/>
                <w:vertAlign w:val="superscript"/>
                <w:lang w:val="sq-AL"/>
              </w:rPr>
              <w:t>(4)</w:t>
            </w:r>
          </w:p>
        </w:tc>
        <w:tc>
          <w:tcPr>
            <w:tcW w:w="0" w:type="auto"/>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i/>
                <w:iCs/>
                <w:sz w:val="14"/>
                <w:szCs w:val="14"/>
                <w:lang w:val="sq-AL"/>
              </w:rPr>
              <w:t>Listeria monocytogenes</w:t>
            </w:r>
          </w:p>
        </w:tc>
        <w:tc>
          <w:tcPr>
            <w:tcW w:w="0" w:type="auto"/>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10</w:t>
            </w:r>
          </w:p>
        </w:tc>
        <w:tc>
          <w:tcPr>
            <w:tcW w:w="0" w:type="auto"/>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0</w:t>
            </w:r>
          </w:p>
        </w:tc>
        <w:tc>
          <w:tcPr>
            <w:tcW w:w="0" w:type="auto"/>
            <w:gridSpan w:val="2"/>
            <w:vAlign w:val="center"/>
          </w:tcPr>
          <w:p w:rsidR="00A46A21" w:rsidRPr="00CD53F6" w:rsidRDefault="00A46A21" w:rsidP="000E07A6">
            <w:pPr>
              <w:widowControl w:val="0"/>
              <w:autoSpaceDE w:val="0"/>
              <w:autoSpaceDN w:val="0"/>
              <w:adjustRightInd w:val="0"/>
              <w:ind w:firstLine="0"/>
              <w:jc w:val="center"/>
              <w:rPr>
                <w:rFonts w:ascii="Garamond" w:hAnsi="Garamond"/>
                <w:sz w:val="14"/>
                <w:szCs w:val="14"/>
                <w:lang w:val="sq-AL"/>
              </w:rPr>
            </w:pPr>
            <w:r w:rsidRPr="00CD53F6">
              <w:rPr>
                <w:rFonts w:ascii="Garamond" w:hAnsi="Garamond"/>
                <w:sz w:val="14"/>
                <w:szCs w:val="14"/>
                <w:lang w:val="sq-AL"/>
              </w:rPr>
              <w:t>Mungesë në 25 gr</w:t>
            </w:r>
          </w:p>
        </w:tc>
        <w:tc>
          <w:tcPr>
            <w:tcW w:w="0" w:type="auto"/>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EN/ISO 11290-1</w:t>
            </w:r>
          </w:p>
        </w:tc>
        <w:tc>
          <w:tcPr>
            <w:tcW w:w="1577" w:type="dxa"/>
            <w:vAlign w:val="center"/>
          </w:tcPr>
          <w:p w:rsidR="00A46A21" w:rsidRPr="00CD53F6" w:rsidRDefault="00A46A21" w:rsidP="000E07A6">
            <w:pPr>
              <w:widowControl w:val="0"/>
              <w:autoSpaceDE w:val="0"/>
              <w:autoSpaceDN w:val="0"/>
              <w:adjustRightInd w:val="0"/>
              <w:ind w:firstLine="0"/>
              <w:jc w:val="left"/>
              <w:rPr>
                <w:rFonts w:ascii="Garamond" w:hAnsi="Garamond"/>
                <w:sz w:val="14"/>
                <w:szCs w:val="14"/>
                <w:lang w:val="sq-AL"/>
              </w:rPr>
            </w:pPr>
            <w:r w:rsidRPr="00CD53F6">
              <w:rPr>
                <w:rFonts w:ascii="Garamond" w:hAnsi="Garamond"/>
                <w:sz w:val="14"/>
                <w:szCs w:val="14"/>
                <w:lang w:val="sq-AL"/>
              </w:rPr>
              <w:t>Produkte të vendosura në treg brenda afatit të tyre të skadencës</w:t>
            </w:r>
          </w:p>
        </w:tc>
      </w:tr>
      <w:tr w:rsidR="00A46A21" w:rsidRPr="00CD53F6" w:rsidTr="00F47155">
        <w:tc>
          <w:tcPr>
            <w:tcW w:w="0" w:type="auto"/>
            <w:vMerge w:val="restart"/>
            <w:vAlign w:val="center"/>
          </w:tcPr>
          <w:p w:rsidR="00A46A21" w:rsidRPr="00CD53F6" w:rsidRDefault="00A46A21" w:rsidP="000E07A6">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 xml:space="preserve">1.2 Ushqime gati për t’u ngrënë të afta për të ndihmuar rritjen e </w:t>
            </w:r>
            <w:r w:rsidRPr="00CD53F6">
              <w:rPr>
                <w:rFonts w:ascii="Garamond" w:hAnsi="Garamond"/>
                <w:i/>
                <w:iCs/>
                <w:sz w:val="14"/>
                <w:szCs w:val="14"/>
                <w:lang w:val="sq-AL"/>
              </w:rPr>
              <w:t>L. monocytogenes</w:t>
            </w:r>
            <w:r w:rsidRPr="00CD53F6">
              <w:rPr>
                <w:rFonts w:ascii="Garamond" w:hAnsi="Garamond"/>
                <w:sz w:val="14"/>
                <w:szCs w:val="14"/>
                <w:lang w:val="sq-AL"/>
              </w:rPr>
              <w:t>, përveç atyre të destinuara për foshnjat dhe për qëllime të veçanta mjekësore</w:t>
            </w:r>
          </w:p>
        </w:tc>
        <w:tc>
          <w:tcPr>
            <w:tcW w:w="0" w:type="auto"/>
            <w:vMerge w:val="restart"/>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i/>
                <w:iCs/>
                <w:sz w:val="14"/>
                <w:szCs w:val="14"/>
                <w:lang w:val="sq-AL"/>
              </w:rPr>
              <w:t>Listeria monocytogenes</w:t>
            </w:r>
          </w:p>
        </w:tc>
        <w:tc>
          <w:tcPr>
            <w:tcW w:w="0" w:type="auto"/>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5</w:t>
            </w:r>
          </w:p>
        </w:tc>
        <w:tc>
          <w:tcPr>
            <w:tcW w:w="0" w:type="auto"/>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0</w:t>
            </w:r>
          </w:p>
        </w:tc>
        <w:tc>
          <w:tcPr>
            <w:tcW w:w="0" w:type="auto"/>
            <w:gridSpan w:val="2"/>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w w:val="96"/>
                <w:sz w:val="14"/>
                <w:szCs w:val="14"/>
                <w:lang w:val="sq-AL"/>
              </w:rPr>
              <w:t>100 cfu/g</w:t>
            </w:r>
            <w:r w:rsidRPr="00CD53F6">
              <w:rPr>
                <w:rFonts w:ascii="Garamond" w:hAnsi="Garamond"/>
                <w:w w:val="96"/>
                <w:sz w:val="14"/>
                <w:szCs w:val="14"/>
                <w:vertAlign w:val="superscript"/>
                <w:lang w:val="sq-AL"/>
              </w:rPr>
              <w:t>(5)</w:t>
            </w:r>
          </w:p>
        </w:tc>
        <w:tc>
          <w:tcPr>
            <w:tcW w:w="0" w:type="auto"/>
            <w:vAlign w:val="center"/>
          </w:tcPr>
          <w:p w:rsidR="00A46A21" w:rsidRPr="00CD53F6" w:rsidRDefault="00A46A21" w:rsidP="000E07A6">
            <w:pPr>
              <w:widowControl w:val="0"/>
              <w:ind w:firstLine="0"/>
              <w:jc w:val="center"/>
              <w:rPr>
                <w:rFonts w:ascii="Garamond" w:hAnsi="Garamond"/>
                <w:sz w:val="14"/>
                <w:szCs w:val="14"/>
                <w:vertAlign w:val="superscript"/>
                <w:lang w:val="sq-AL"/>
              </w:rPr>
            </w:pPr>
            <w:r w:rsidRPr="00CD53F6">
              <w:rPr>
                <w:rFonts w:ascii="Garamond" w:hAnsi="Garamond"/>
                <w:sz w:val="14"/>
                <w:szCs w:val="14"/>
                <w:lang w:val="sq-AL"/>
              </w:rPr>
              <w:t>EN/ISO 11290-2</w:t>
            </w:r>
            <w:r w:rsidRPr="00CD53F6">
              <w:rPr>
                <w:rFonts w:ascii="Garamond" w:hAnsi="Garamond"/>
                <w:sz w:val="14"/>
                <w:szCs w:val="14"/>
                <w:vertAlign w:val="superscript"/>
                <w:lang w:val="sq-AL"/>
              </w:rPr>
              <w:t>(6)</w:t>
            </w:r>
          </w:p>
        </w:tc>
        <w:tc>
          <w:tcPr>
            <w:tcW w:w="1577" w:type="dxa"/>
            <w:vAlign w:val="center"/>
          </w:tcPr>
          <w:p w:rsidR="00A46A21" w:rsidRPr="00CD53F6" w:rsidRDefault="00A46A21" w:rsidP="000E07A6">
            <w:pPr>
              <w:widowControl w:val="0"/>
              <w:autoSpaceDE w:val="0"/>
              <w:autoSpaceDN w:val="0"/>
              <w:adjustRightInd w:val="0"/>
              <w:ind w:firstLine="0"/>
              <w:jc w:val="left"/>
              <w:rPr>
                <w:rFonts w:ascii="Garamond" w:hAnsi="Garamond"/>
                <w:sz w:val="14"/>
                <w:szCs w:val="14"/>
                <w:lang w:val="sq-AL"/>
              </w:rPr>
            </w:pPr>
            <w:r w:rsidRPr="00CD53F6">
              <w:rPr>
                <w:rFonts w:ascii="Garamond" w:hAnsi="Garamond"/>
                <w:sz w:val="14"/>
                <w:szCs w:val="14"/>
                <w:lang w:val="sq-AL"/>
              </w:rPr>
              <w:t>Produkte të vendosura në treg brenda afatit të tyre të skadencës</w:t>
            </w:r>
          </w:p>
        </w:tc>
      </w:tr>
      <w:tr w:rsidR="00A46A21" w:rsidRPr="00CD53F6" w:rsidTr="00F47155">
        <w:tc>
          <w:tcPr>
            <w:tcW w:w="0" w:type="auto"/>
            <w:vMerge/>
            <w:vAlign w:val="center"/>
          </w:tcPr>
          <w:p w:rsidR="00A46A21" w:rsidRPr="00CD53F6" w:rsidRDefault="00A46A21" w:rsidP="000E07A6">
            <w:pPr>
              <w:widowControl w:val="0"/>
              <w:ind w:firstLine="0"/>
              <w:rPr>
                <w:rFonts w:ascii="Garamond" w:hAnsi="Garamond"/>
                <w:sz w:val="14"/>
                <w:szCs w:val="14"/>
                <w:lang w:val="sq-AL"/>
              </w:rPr>
            </w:pPr>
          </w:p>
        </w:tc>
        <w:tc>
          <w:tcPr>
            <w:tcW w:w="0" w:type="auto"/>
            <w:vMerge/>
          </w:tcPr>
          <w:p w:rsidR="00A46A21" w:rsidRPr="00CD53F6" w:rsidRDefault="00A46A21" w:rsidP="000E07A6">
            <w:pPr>
              <w:widowControl w:val="0"/>
              <w:ind w:firstLine="0"/>
              <w:rPr>
                <w:rFonts w:ascii="Garamond" w:hAnsi="Garamond"/>
                <w:sz w:val="14"/>
                <w:szCs w:val="14"/>
                <w:lang w:val="sq-AL"/>
              </w:rPr>
            </w:pPr>
          </w:p>
        </w:tc>
        <w:tc>
          <w:tcPr>
            <w:tcW w:w="0" w:type="auto"/>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5</w:t>
            </w:r>
          </w:p>
        </w:tc>
        <w:tc>
          <w:tcPr>
            <w:tcW w:w="0" w:type="auto"/>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0</w:t>
            </w:r>
          </w:p>
        </w:tc>
        <w:tc>
          <w:tcPr>
            <w:tcW w:w="0" w:type="auto"/>
            <w:gridSpan w:val="2"/>
            <w:vAlign w:val="center"/>
          </w:tcPr>
          <w:p w:rsidR="00A46A21" w:rsidRPr="00CD53F6" w:rsidRDefault="00A46A21" w:rsidP="000E07A6">
            <w:pPr>
              <w:widowControl w:val="0"/>
              <w:autoSpaceDE w:val="0"/>
              <w:autoSpaceDN w:val="0"/>
              <w:adjustRightInd w:val="0"/>
              <w:ind w:firstLine="0"/>
              <w:jc w:val="center"/>
              <w:rPr>
                <w:rFonts w:ascii="Garamond" w:hAnsi="Garamond"/>
                <w:sz w:val="14"/>
                <w:szCs w:val="14"/>
                <w:lang w:val="sq-AL"/>
              </w:rPr>
            </w:pPr>
            <w:r w:rsidRPr="00CD53F6">
              <w:rPr>
                <w:rFonts w:ascii="Garamond" w:hAnsi="Garamond"/>
                <w:sz w:val="14"/>
                <w:szCs w:val="14"/>
                <w:lang w:val="sq-AL"/>
              </w:rPr>
              <w:t>Mungesë në 25 g</w:t>
            </w:r>
            <w:r w:rsidRPr="00CD53F6">
              <w:rPr>
                <w:rFonts w:ascii="Garamond" w:hAnsi="Garamond"/>
                <w:sz w:val="14"/>
                <w:szCs w:val="14"/>
                <w:vertAlign w:val="superscript"/>
                <w:lang w:val="sq-AL"/>
              </w:rPr>
              <w:t>(7)</w:t>
            </w:r>
          </w:p>
        </w:tc>
        <w:tc>
          <w:tcPr>
            <w:tcW w:w="0" w:type="auto"/>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EN/ISO 11290-1</w:t>
            </w:r>
          </w:p>
        </w:tc>
        <w:tc>
          <w:tcPr>
            <w:tcW w:w="1577" w:type="dxa"/>
            <w:vAlign w:val="center"/>
          </w:tcPr>
          <w:p w:rsidR="00A46A21" w:rsidRPr="00CD53F6" w:rsidRDefault="00A46A21" w:rsidP="000E07A6">
            <w:pPr>
              <w:widowControl w:val="0"/>
              <w:autoSpaceDE w:val="0"/>
              <w:autoSpaceDN w:val="0"/>
              <w:adjustRightInd w:val="0"/>
              <w:ind w:firstLine="0"/>
              <w:jc w:val="left"/>
              <w:rPr>
                <w:rFonts w:ascii="Garamond" w:hAnsi="Garamond"/>
                <w:sz w:val="14"/>
                <w:szCs w:val="14"/>
                <w:lang w:val="sq-AL"/>
              </w:rPr>
            </w:pPr>
            <w:r w:rsidRPr="00CD53F6">
              <w:rPr>
                <w:rFonts w:ascii="Garamond" w:hAnsi="Garamond"/>
                <w:sz w:val="14"/>
                <w:szCs w:val="14"/>
                <w:lang w:val="sq-AL"/>
              </w:rPr>
              <w:t>Para se ushqimi ka lënë kontrollin e operatorit të</w:t>
            </w:r>
          </w:p>
          <w:p w:rsidR="00A46A21" w:rsidRPr="00CD53F6" w:rsidRDefault="00A46A21" w:rsidP="000E07A6">
            <w:pPr>
              <w:widowControl w:val="0"/>
              <w:ind w:firstLine="0"/>
              <w:jc w:val="left"/>
              <w:rPr>
                <w:rFonts w:ascii="Garamond" w:hAnsi="Garamond"/>
                <w:sz w:val="14"/>
                <w:szCs w:val="14"/>
                <w:lang w:val="sq-AL"/>
              </w:rPr>
            </w:pPr>
            <w:r w:rsidRPr="00CD53F6">
              <w:rPr>
                <w:rFonts w:ascii="Garamond" w:hAnsi="Garamond"/>
                <w:sz w:val="14"/>
                <w:szCs w:val="14"/>
                <w:lang w:val="sq-AL"/>
              </w:rPr>
              <w:t>biznesit ushqimore, i cili e ka prodhuar atë</w:t>
            </w:r>
          </w:p>
        </w:tc>
      </w:tr>
      <w:tr w:rsidR="00A46A21" w:rsidRPr="00CD53F6" w:rsidTr="00F47155">
        <w:tc>
          <w:tcPr>
            <w:tcW w:w="0" w:type="auto"/>
            <w:vAlign w:val="center"/>
          </w:tcPr>
          <w:p w:rsidR="00A46A21" w:rsidRPr="00CD53F6" w:rsidRDefault="00A46A21" w:rsidP="000E07A6">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 xml:space="preserve">1.3 Ushqime gati për t’u ngrënë të pa afta për të ndihmuar rritjen e </w:t>
            </w:r>
            <w:r w:rsidRPr="00CD53F6">
              <w:rPr>
                <w:rFonts w:ascii="Garamond" w:hAnsi="Garamond"/>
                <w:i/>
                <w:iCs/>
                <w:sz w:val="14"/>
                <w:szCs w:val="14"/>
                <w:lang w:val="sq-AL"/>
              </w:rPr>
              <w:t>L.</w:t>
            </w:r>
            <w:r w:rsidRPr="00CD53F6">
              <w:rPr>
                <w:rFonts w:ascii="Garamond" w:hAnsi="Garamond"/>
                <w:sz w:val="14"/>
                <w:szCs w:val="14"/>
                <w:lang w:val="sq-AL"/>
              </w:rPr>
              <w:t xml:space="preserve"> </w:t>
            </w:r>
            <w:r w:rsidRPr="00CD53F6">
              <w:rPr>
                <w:rFonts w:ascii="Garamond" w:hAnsi="Garamond"/>
                <w:i/>
                <w:iCs/>
                <w:sz w:val="14"/>
                <w:szCs w:val="14"/>
                <w:lang w:val="sq-AL"/>
              </w:rPr>
              <w:t>monocytogenes</w:t>
            </w:r>
            <w:r w:rsidRPr="00CD53F6">
              <w:rPr>
                <w:rFonts w:ascii="Garamond" w:hAnsi="Garamond"/>
                <w:sz w:val="14"/>
                <w:szCs w:val="14"/>
                <w:lang w:val="sq-AL"/>
              </w:rPr>
              <w:t>,</w:t>
            </w:r>
            <w:r w:rsidRPr="00CD53F6">
              <w:rPr>
                <w:rFonts w:ascii="Garamond" w:hAnsi="Garamond"/>
                <w:i/>
                <w:iCs/>
                <w:sz w:val="14"/>
                <w:szCs w:val="14"/>
                <w:lang w:val="sq-AL"/>
              </w:rPr>
              <w:t xml:space="preserve"> </w:t>
            </w:r>
            <w:r w:rsidRPr="00CD53F6">
              <w:rPr>
                <w:rFonts w:ascii="Garamond" w:hAnsi="Garamond"/>
                <w:sz w:val="14"/>
                <w:szCs w:val="14"/>
                <w:lang w:val="sq-AL"/>
              </w:rPr>
              <w:t xml:space="preserve">përveç atyre të destinuara për foshnjat dhe për qëllime të veçanta mjekësore </w:t>
            </w:r>
            <w:r w:rsidRPr="00CD53F6">
              <w:rPr>
                <w:rFonts w:ascii="Garamond" w:hAnsi="Garamond"/>
                <w:sz w:val="14"/>
                <w:szCs w:val="14"/>
                <w:vertAlign w:val="superscript"/>
                <w:lang w:val="sq-AL"/>
              </w:rPr>
              <w:t>(4) (8)</w:t>
            </w:r>
          </w:p>
        </w:tc>
        <w:tc>
          <w:tcPr>
            <w:tcW w:w="0" w:type="auto"/>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i/>
                <w:iCs/>
                <w:sz w:val="14"/>
                <w:szCs w:val="14"/>
                <w:lang w:val="sq-AL"/>
              </w:rPr>
              <w:t>Listeria monocytogenes</w:t>
            </w:r>
          </w:p>
        </w:tc>
        <w:tc>
          <w:tcPr>
            <w:tcW w:w="0" w:type="auto"/>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5</w:t>
            </w:r>
          </w:p>
        </w:tc>
        <w:tc>
          <w:tcPr>
            <w:tcW w:w="0" w:type="auto"/>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0</w:t>
            </w:r>
          </w:p>
        </w:tc>
        <w:tc>
          <w:tcPr>
            <w:tcW w:w="0" w:type="auto"/>
            <w:gridSpan w:val="2"/>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w w:val="96"/>
                <w:sz w:val="14"/>
                <w:szCs w:val="14"/>
                <w:lang w:val="sq-AL"/>
              </w:rPr>
              <w:t>100 cfu/g</w:t>
            </w:r>
          </w:p>
        </w:tc>
        <w:tc>
          <w:tcPr>
            <w:tcW w:w="0" w:type="auto"/>
            <w:vAlign w:val="center"/>
          </w:tcPr>
          <w:p w:rsidR="00A46A21" w:rsidRPr="00CD53F6" w:rsidRDefault="00A46A21" w:rsidP="000E07A6">
            <w:pPr>
              <w:widowControl w:val="0"/>
              <w:autoSpaceDE w:val="0"/>
              <w:autoSpaceDN w:val="0"/>
              <w:adjustRightInd w:val="0"/>
              <w:ind w:firstLine="0"/>
              <w:jc w:val="center"/>
              <w:rPr>
                <w:rFonts w:ascii="Garamond" w:hAnsi="Garamond"/>
                <w:sz w:val="14"/>
                <w:szCs w:val="14"/>
                <w:vertAlign w:val="superscript"/>
                <w:lang w:val="sq-AL"/>
              </w:rPr>
            </w:pPr>
            <w:r w:rsidRPr="00CD53F6">
              <w:rPr>
                <w:rFonts w:ascii="Garamond" w:hAnsi="Garamond"/>
                <w:sz w:val="14"/>
                <w:szCs w:val="14"/>
                <w:lang w:val="sq-AL"/>
              </w:rPr>
              <w:t>EN/ISO 11290-2</w:t>
            </w:r>
            <w:r w:rsidRPr="00CD53F6">
              <w:rPr>
                <w:rFonts w:ascii="Garamond" w:hAnsi="Garamond"/>
                <w:sz w:val="14"/>
                <w:szCs w:val="14"/>
                <w:vertAlign w:val="superscript"/>
                <w:lang w:val="sq-AL"/>
              </w:rPr>
              <w:t>(6)</w:t>
            </w:r>
          </w:p>
        </w:tc>
        <w:tc>
          <w:tcPr>
            <w:tcW w:w="1577" w:type="dxa"/>
            <w:vAlign w:val="center"/>
          </w:tcPr>
          <w:p w:rsidR="00A46A21" w:rsidRPr="00CD53F6" w:rsidRDefault="00A46A21" w:rsidP="000E07A6">
            <w:pPr>
              <w:widowControl w:val="0"/>
              <w:ind w:firstLine="0"/>
              <w:jc w:val="left"/>
              <w:rPr>
                <w:rFonts w:ascii="Garamond" w:hAnsi="Garamond"/>
                <w:sz w:val="14"/>
                <w:szCs w:val="14"/>
                <w:lang w:val="sq-AL"/>
              </w:rPr>
            </w:pPr>
            <w:r w:rsidRPr="00CD53F6">
              <w:rPr>
                <w:rFonts w:ascii="Garamond" w:hAnsi="Garamond"/>
                <w:sz w:val="14"/>
                <w:szCs w:val="14"/>
                <w:lang w:val="sq-AL"/>
              </w:rPr>
              <w:t>Produkte të vendosura në treg brenda afatit të tyre të skadencës</w:t>
            </w:r>
          </w:p>
        </w:tc>
      </w:tr>
      <w:tr w:rsidR="00A46A21" w:rsidRPr="00CD53F6" w:rsidTr="00F47155">
        <w:tc>
          <w:tcPr>
            <w:tcW w:w="0" w:type="auto"/>
            <w:vAlign w:val="center"/>
          </w:tcPr>
          <w:p w:rsidR="00A46A21" w:rsidRPr="00CD53F6" w:rsidRDefault="00A46A21" w:rsidP="000E07A6">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1.4 Mishi i grirë dhe mishi i përgatitur me qëllim për t’u ngrënë i pagatuar</w:t>
            </w:r>
          </w:p>
        </w:tc>
        <w:tc>
          <w:tcPr>
            <w:tcW w:w="0" w:type="auto"/>
            <w:vAlign w:val="center"/>
          </w:tcPr>
          <w:p w:rsidR="00A46A21" w:rsidRPr="00CD53F6" w:rsidRDefault="00962D00" w:rsidP="000E07A6">
            <w:pPr>
              <w:widowControl w:val="0"/>
              <w:ind w:firstLine="0"/>
              <w:jc w:val="center"/>
              <w:rPr>
                <w:rFonts w:ascii="Garamond" w:hAnsi="Garamond"/>
                <w:sz w:val="14"/>
                <w:szCs w:val="14"/>
                <w:lang w:val="sq-AL"/>
              </w:rPr>
            </w:pPr>
            <w:r>
              <w:rPr>
                <w:rFonts w:ascii="Garamond" w:hAnsi="Garamond"/>
                <w:i/>
                <w:iCs/>
                <w:sz w:val="14"/>
                <w:szCs w:val="14"/>
                <w:lang w:val="sq-AL"/>
              </w:rPr>
              <w:t>Salmonela</w:t>
            </w:r>
          </w:p>
        </w:tc>
        <w:tc>
          <w:tcPr>
            <w:tcW w:w="0" w:type="auto"/>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5</w:t>
            </w:r>
          </w:p>
        </w:tc>
        <w:tc>
          <w:tcPr>
            <w:tcW w:w="0" w:type="auto"/>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0</w:t>
            </w:r>
          </w:p>
        </w:tc>
        <w:tc>
          <w:tcPr>
            <w:tcW w:w="0" w:type="auto"/>
            <w:gridSpan w:val="2"/>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Mungesë në 25 g</w:t>
            </w:r>
          </w:p>
        </w:tc>
        <w:tc>
          <w:tcPr>
            <w:tcW w:w="0" w:type="auto"/>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EN/ISO 6579</w:t>
            </w:r>
          </w:p>
        </w:tc>
        <w:tc>
          <w:tcPr>
            <w:tcW w:w="1577" w:type="dxa"/>
            <w:vAlign w:val="center"/>
          </w:tcPr>
          <w:p w:rsidR="00A46A21" w:rsidRPr="00CD53F6" w:rsidRDefault="00A46A21" w:rsidP="000E07A6">
            <w:pPr>
              <w:widowControl w:val="0"/>
              <w:ind w:firstLine="0"/>
              <w:jc w:val="left"/>
              <w:rPr>
                <w:rFonts w:ascii="Garamond" w:hAnsi="Garamond"/>
                <w:sz w:val="14"/>
                <w:szCs w:val="14"/>
                <w:lang w:val="sq-AL"/>
              </w:rPr>
            </w:pPr>
            <w:r w:rsidRPr="00CD53F6">
              <w:rPr>
                <w:rFonts w:ascii="Garamond" w:hAnsi="Garamond"/>
                <w:sz w:val="14"/>
                <w:szCs w:val="14"/>
                <w:lang w:val="sq-AL"/>
              </w:rPr>
              <w:t>Produkte të vendosura në treg brenda afatit të tyre të skadencës</w:t>
            </w:r>
          </w:p>
        </w:tc>
      </w:tr>
      <w:tr w:rsidR="00A46A21" w:rsidRPr="00CD53F6" w:rsidTr="00F47155">
        <w:tc>
          <w:tcPr>
            <w:tcW w:w="0" w:type="auto"/>
            <w:vAlign w:val="center"/>
          </w:tcPr>
          <w:p w:rsidR="00A46A21" w:rsidRPr="00CD53F6" w:rsidRDefault="00A46A21" w:rsidP="000E07A6">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1.5 Mish i grirë dhe i përgatitur i bërë nga mishi i shpendëve me qëllim për t’u ngrënë i gatuar.</w:t>
            </w:r>
          </w:p>
        </w:tc>
        <w:tc>
          <w:tcPr>
            <w:tcW w:w="0" w:type="auto"/>
            <w:vAlign w:val="center"/>
          </w:tcPr>
          <w:p w:rsidR="00A46A21" w:rsidRPr="00CD53F6" w:rsidRDefault="00962D00" w:rsidP="000E07A6">
            <w:pPr>
              <w:widowControl w:val="0"/>
              <w:ind w:firstLine="0"/>
              <w:jc w:val="center"/>
              <w:rPr>
                <w:rFonts w:ascii="Garamond" w:hAnsi="Garamond"/>
                <w:sz w:val="14"/>
                <w:szCs w:val="14"/>
                <w:lang w:val="sq-AL"/>
              </w:rPr>
            </w:pPr>
            <w:r>
              <w:rPr>
                <w:rFonts w:ascii="Garamond" w:hAnsi="Garamond"/>
                <w:i/>
                <w:iCs/>
                <w:sz w:val="14"/>
                <w:szCs w:val="14"/>
                <w:lang w:val="sq-AL"/>
              </w:rPr>
              <w:t>Salmonela</w:t>
            </w:r>
          </w:p>
        </w:tc>
        <w:tc>
          <w:tcPr>
            <w:tcW w:w="0" w:type="auto"/>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5</w:t>
            </w:r>
          </w:p>
        </w:tc>
        <w:tc>
          <w:tcPr>
            <w:tcW w:w="0" w:type="auto"/>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0</w:t>
            </w:r>
          </w:p>
        </w:tc>
        <w:tc>
          <w:tcPr>
            <w:tcW w:w="0" w:type="auto"/>
            <w:gridSpan w:val="2"/>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Mungesë në 25 g</w:t>
            </w:r>
          </w:p>
        </w:tc>
        <w:tc>
          <w:tcPr>
            <w:tcW w:w="0" w:type="auto"/>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EN/ISO 6579</w:t>
            </w:r>
          </w:p>
        </w:tc>
        <w:tc>
          <w:tcPr>
            <w:tcW w:w="1577" w:type="dxa"/>
            <w:vAlign w:val="center"/>
          </w:tcPr>
          <w:p w:rsidR="00A46A21" w:rsidRPr="00CD53F6" w:rsidRDefault="00A46A21" w:rsidP="000E07A6">
            <w:pPr>
              <w:widowControl w:val="0"/>
              <w:ind w:firstLine="0"/>
              <w:jc w:val="left"/>
              <w:rPr>
                <w:rFonts w:ascii="Garamond" w:hAnsi="Garamond"/>
                <w:sz w:val="14"/>
                <w:szCs w:val="14"/>
                <w:lang w:val="sq-AL"/>
              </w:rPr>
            </w:pPr>
            <w:r w:rsidRPr="00CD53F6">
              <w:rPr>
                <w:rFonts w:ascii="Garamond" w:hAnsi="Garamond"/>
                <w:sz w:val="14"/>
                <w:szCs w:val="14"/>
                <w:lang w:val="sq-AL"/>
              </w:rPr>
              <w:t>Produkte të vendosura në treg brenda afatit të tyre të skadencës</w:t>
            </w:r>
          </w:p>
        </w:tc>
      </w:tr>
      <w:tr w:rsidR="00A46A21" w:rsidRPr="00CD53F6" w:rsidTr="00F47155">
        <w:tc>
          <w:tcPr>
            <w:tcW w:w="0" w:type="auto"/>
            <w:vAlign w:val="center"/>
          </w:tcPr>
          <w:p w:rsidR="00A46A21" w:rsidRPr="00CD53F6" w:rsidRDefault="00A46A21" w:rsidP="000E07A6">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1.6 Mishi i grirë dhe mishi i përgatitur i bërë nga specie të tjera nga të shpendëve me qëllim për t’u ngrënë i gatuar.</w:t>
            </w:r>
          </w:p>
        </w:tc>
        <w:tc>
          <w:tcPr>
            <w:tcW w:w="0" w:type="auto"/>
            <w:vAlign w:val="center"/>
          </w:tcPr>
          <w:p w:rsidR="00A46A21" w:rsidRPr="00CD53F6" w:rsidRDefault="00962D00" w:rsidP="000E07A6">
            <w:pPr>
              <w:widowControl w:val="0"/>
              <w:ind w:firstLine="0"/>
              <w:jc w:val="center"/>
              <w:rPr>
                <w:rFonts w:ascii="Garamond" w:hAnsi="Garamond"/>
                <w:sz w:val="14"/>
                <w:szCs w:val="14"/>
                <w:lang w:val="sq-AL"/>
              </w:rPr>
            </w:pPr>
            <w:r>
              <w:rPr>
                <w:rFonts w:ascii="Garamond" w:hAnsi="Garamond"/>
                <w:i/>
                <w:iCs/>
                <w:sz w:val="14"/>
                <w:szCs w:val="14"/>
                <w:lang w:val="sq-AL"/>
              </w:rPr>
              <w:t>Salmonela</w:t>
            </w:r>
          </w:p>
        </w:tc>
        <w:tc>
          <w:tcPr>
            <w:tcW w:w="0" w:type="auto"/>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5</w:t>
            </w:r>
          </w:p>
        </w:tc>
        <w:tc>
          <w:tcPr>
            <w:tcW w:w="0" w:type="auto"/>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0</w:t>
            </w:r>
          </w:p>
        </w:tc>
        <w:tc>
          <w:tcPr>
            <w:tcW w:w="0" w:type="auto"/>
            <w:gridSpan w:val="2"/>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Mungesë në 10 g</w:t>
            </w:r>
          </w:p>
        </w:tc>
        <w:tc>
          <w:tcPr>
            <w:tcW w:w="0" w:type="auto"/>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EN/ISO 6579</w:t>
            </w:r>
          </w:p>
        </w:tc>
        <w:tc>
          <w:tcPr>
            <w:tcW w:w="1577" w:type="dxa"/>
            <w:vAlign w:val="center"/>
          </w:tcPr>
          <w:p w:rsidR="00A46A21" w:rsidRPr="00CD53F6" w:rsidRDefault="00A46A21" w:rsidP="000E07A6">
            <w:pPr>
              <w:widowControl w:val="0"/>
              <w:ind w:firstLine="0"/>
              <w:jc w:val="left"/>
              <w:rPr>
                <w:rFonts w:ascii="Garamond" w:hAnsi="Garamond"/>
                <w:sz w:val="14"/>
                <w:szCs w:val="14"/>
                <w:lang w:val="sq-AL"/>
              </w:rPr>
            </w:pPr>
            <w:r w:rsidRPr="00CD53F6">
              <w:rPr>
                <w:rFonts w:ascii="Garamond" w:hAnsi="Garamond"/>
                <w:sz w:val="14"/>
                <w:szCs w:val="14"/>
                <w:lang w:val="sq-AL"/>
              </w:rPr>
              <w:t>Produkte të vendosura në treg brenda afatit të tyre të skadencës</w:t>
            </w:r>
          </w:p>
        </w:tc>
      </w:tr>
      <w:tr w:rsidR="00A46A21" w:rsidRPr="00CD53F6" w:rsidTr="00F47155">
        <w:tc>
          <w:tcPr>
            <w:tcW w:w="0" w:type="auto"/>
            <w:vAlign w:val="center"/>
          </w:tcPr>
          <w:p w:rsidR="00A46A21" w:rsidRPr="00CD53F6" w:rsidRDefault="00A46A21" w:rsidP="000E07A6">
            <w:pPr>
              <w:widowControl w:val="0"/>
              <w:ind w:firstLine="0"/>
              <w:rPr>
                <w:rFonts w:ascii="Garamond" w:hAnsi="Garamond"/>
                <w:sz w:val="14"/>
                <w:szCs w:val="14"/>
                <w:lang w:val="sq-AL"/>
              </w:rPr>
            </w:pPr>
            <w:r w:rsidRPr="00CD53F6">
              <w:rPr>
                <w:rFonts w:ascii="Garamond" w:hAnsi="Garamond"/>
                <w:sz w:val="14"/>
                <w:szCs w:val="14"/>
                <w:lang w:val="sq-AL"/>
              </w:rPr>
              <w:t xml:space="preserve">1.7 Mish i ndarë mekanikisht (MNM) </w:t>
            </w:r>
            <w:r w:rsidRPr="00CD53F6">
              <w:rPr>
                <w:rFonts w:ascii="Garamond" w:hAnsi="Garamond"/>
                <w:sz w:val="14"/>
                <w:szCs w:val="14"/>
                <w:vertAlign w:val="superscript"/>
                <w:lang w:val="sq-AL"/>
              </w:rPr>
              <w:t>(9)</w:t>
            </w:r>
          </w:p>
        </w:tc>
        <w:tc>
          <w:tcPr>
            <w:tcW w:w="0" w:type="auto"/>
            <w:vAlign w:val="center"/>
          </w:tcPr>
          <w:p w:rsidR="00A46A21" w:rsidRPr="00CD53F6" w:rsidRDefault="00962D00" w:rsidP="000E07A6">
            <w:pPr>
              <w:widowControl w:val="0"/>
              <w:ind w:firstLine="0"/>
              <w:jc w:val="center"/>
              <w:rPr>
                <w:rFonts w:ascii="Garamond" w:hAnsi="Garamond"/>
                <w:sz w:val="14"/>
                <w:szCs w:val="14"/>
                <w:lang w:val="sq-AL"/>
              </w:rPr>
            </w:pPr>
            <w:r>
              <w:rPr>
                <w:rFonts w:ascii="Garamond" w:hAnsi="Garamond"/>
                <w:i/>
                <w:iCs/>
                <w:sz w:val="14"/>
                <w:szCs w:val="14"/>
                <w:lang w:val="sq-AL"/>
              </w:rPr>
              <w:t>Salmonela</w:t>
            </w:r>
          </w:p>
        </w:tc>
        <w:tc>
          <w:tcPr>
            <w:tcW w:w="0" w:type="auto"/>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5</w:t>
            </w:r>
          </w:p>
        </w:tc>
        <w:tc>
          <w:tcPr>
            <w:tcW w:w="0" w:type="auto"/>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0</w:t>
            </w:r>
          </w:p>
        </w:tc>
        <w:tc>
          <w:tcPr>
            <w:tcW w:w="0" w:type="auto"/>
            <w:gridSpan w:val="2"/>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Mungesë në 10 g</w:t>
            </w:r>
          </w:p>
        </w:tc>
        <w:tc>
          <w:tcPr>
            <w:tcW w:w="0" w:type="auto"/>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EN/ISO 6579</w:t>
            </w:r>
          </w:p>
        </w:tc>
        <w:tc>
          <w:tcPr>
            <w:tcW w:w="1577" w:type="dxa"/>
            <w:vAlign w:val="center"/>
          </w:tcPr>
          <w:p w:rsidR="00A46A21" w:rsidRPr="00CD53F6" w:rsidRDefault="00A46A21" w:rsidP="000E07A6">
            <w:pPr>
              <w:widowControl w:val="0"/>
              <w:ind w:firstLine="0"/>
              <w:jc w:val="left"/>
              <w:rPr>
                <w:rFonts w:ascii="Garamond" w:hAnsi="Garamond"/>
                <w:sz w:val="14"/>
                <w:szCs w:val="14"/>
                <w:lang w:val="sq-AL"/>
              </w:rPr>
            </w:pPr>
            <w:r w:rsidRPr="00CD53F6">
              <w:rPr>
                <w:rFonts w:ascii="Garamond" w:hAnsi="Garamond"/>
                <w:sz w:val="14"/>
                <w:szCs w:val="14"/>
                <w:lang w:val="sq-AL"/>
              </w:rPr>
              <w:t>Produkte të vendosura në treg brenda afatit të tyre të skadencës</w:t>
            </w:r>
          </w:p>
        </w:tc>
      </w:tr>
      <w:tr w:rsidR="00A46A21" w:rsidRPr="00CD53F6" w:rsidTr="00F47155">
        <w:tc>
          <w:tcPr>
            <w:tcW w:w="0" w:type="auto"/>
            <w:vAlign w:val="center"/>
          </w:tcPr>
          <w:p w:rsidR="00A46A21" w:rsidRPr="00CD53F6" w:rsidRDefault="00A46A21" w:rsidP="000E07A6">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 xml:space="preserve">1.8 Produkte të mishit me qëllim për t’u ngrënë të papërpunuara, me përjashtim të prodhimeve ku </w:t>
            </w:r>
            <w:r w:rsidR="00841D92">
              <w:rPr>
                <w:rFonts w:ascii="Garamond" w:hAnsi="Garamond"/>
                <w:sz w:val="14"/>
                <w:szCs w:val="14"/>
                <w:lang w:val="sq-AL"/>
              </w:rPr>
              <w:t>proc</w:t>
            </w:r>
            <w:r w:rsidRPr="00CD53F6">
              <w:rPr>
                <w:rFonts w:ascii="Garamond" w:hAnsi="Garamond"/>
                <w:sz w:val="14"/>
                <w:szCs w:val="14"/>
                <w:lang w:val="sq-AL"/>
              </w:rPr>
              <w:t>esi i prodhimit</w:t>
            </w:r>
            <w:r w:rsidR="00CD53F6" w:rsidRPr="00CD53F6">
              <w:rPr>
                <w:rFonts w:ascii="Garamond" w:hAnsi="Garamond"/>
                <w:sz w:val="14"/>
                <w:szCs w:val="14"/>
                <w:lang w:val="sq-AL"/>
              </w:rPr>
              <w:t xml:space="preserve"> </w:t>
            </w:r>
            <w:r w:rsidRPr="00CD53F6">
              <w:rPr>
                <w:rFonts w:ascii="Garamond" w:hAnsi="Garamond"/>
                <w:sz w:val="14"/>
                <w:szCs w:val="14"/>
                <w:lang w:val="sq-AL"/>
              </w:rPr>
              <w:t xml:space="preserve">ose përbërja e produktit do të </w:t>
            </w:r>
            <w:r w:rsidR="007D315B">
              <w:rPr>
                <w:rFonts w:ascii="Garamond" w:hAnsi="Garamond"/>
                <w:sz w:val="14"/>
                <w:szCs w:val="14"/>
                <w:lang w:val="sq-AL"/>
              </w:rPr>
              <w:t>elimin</w:t>
            </w:r>
            <w:r w:rsidRPr="00CD53F6">
              <w:rPr>
                <w:rFonts w:ascii="Garamond" w:hAnsi="Garamond"/>
                <w:sz w:val="14"/>
                <w:szCs w:val="14"/>
                <w:lang w:val="sq-AL"/>
              </w:rPr>
              <w:t>ojë rrezikun e salmonelës.</w:t>
            </w:r>
          </w:p>
        </w:tc>
        <w:tc>
          <w:tcPr>
            <w:tcW w:w="0" w:type="auto"/>
            <w:vAlign w:val="center"/>
          </w:tcPr>
          <w:p w:rsidR="00A46A21" w:rsidRPr="00CD53F6" w:rsidRDefault="00962D00" w:rsidP="000E07A6">
            <w:pPr>
              <w:widowControl w:val="0"/>
              <w:ind w:firstLine="0"/>
              <w:jc w:val="center"/>
              <w:rPr>
                <w:rFonts w:ascii="Garamond" w:hAnsi="Garamond"/>
                <w:sz w:val="14"/>
                <w:szCs w:val="14"/>
                <w:lang w:val="sq-AL"/>
              </w:rPr>
            </w:pPr>
            <w:r>
              <w:rPr>
                <w:rFonts w:ascii="Garamond" w:hAnsi="Garamond"/>
                <w:i/>
                <w:iCs/>
                <w:sz w:val="14"/>
                <w:szCs w:val="14"/>
                <w:lang w:val="sq-AL"/>
              </w:rPr>
              <w:t>Salmonela</w:t>
            </w:r>
          </w:p>
        </w:tc>
        <w:tc>
          <w:tcPr>
            <w:tcW w:w="0" w:type="auto"/>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5</w:t>
            </w:r>
          </w:p>
        </w:tc>
        <w:tc>
          <w:tcPr>
            <w:tcW w:w="0" w:type="auto"/>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0</w:t>
            </w:r>
          </w:p>
        </w:tc>
        <w:tc>
          <w:tcPr>
            <w:tcW w:w="0" w:type="auto"/>
            <w:gridSpan w:val="2"/>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Mungesë në25 g</w:t>
            </w:r>
          </w:p>
        </w:tc>
        <w:tc>
          <w:tcPr>
            <w:tcW w:w="0" w:type="auto"/>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EN/ISO 6579</w:t>
            </w:r>
          </w:p>
        </w:tc>
        <w:tc>
          <w:tcPr>
            <w:tcW w:w="1577" w:type="dxa"/>
            <w:vAlign w:val="center"/>
          </w:tcPr>
          <w:p w:rsidR="00A46A21" w:rsidRPr="00CD53F6" w:rsidRDefault="00A46A21" w:rsidP="000E07A6">
            <w:pPr>
              <w:widowControl w:val="0"/>
              <w:ind w:firstLine="0"/>
              <w:jc w:val="left"/>
              <w:rPr>
                <w:rFonts w:ascii="Garamond" w:hAnsi="Garamond"/>
                <w:sz w:val="14"/>
                <w:szCs w:val="14"/>
                <w:lang w:val="sq-AL"/>
              </w:rPr>
            </w:pPr>
            <w:r w:rsidRPr="00CD53F6">
              <w:rPr>
                <w:rFonts w:ascii="Garamond" w:hAnsi="Garamond"/>
                <w:sz w:val="14"/>
                <w:szCs w:val="14"/>
                <w:lang w:val="sq-AL"/>
              </w:rPr>
              <w:t>Produkte të vendosura në treg brenda afatit të tyre të skadencës</w:t>
            </w:r>
          </w:p>
        </w:tc>
      </w:tr>
      <w:tr w:rsidR="00A46A21" w:rsidRPr="00CD53F6" w:rsidTr="00F47155">
        <w:tc>
          <w:tcPr>
            <w:tcW w:w="0" w:type="auto"/>
            <w:vAlign w:val="center"/>
          </w:tcPr>
          <w:p w:rsidR="00A46A21" w:rsidRPr="00CD53F6" w:rsidRDefault="00A46A21" w:rsidP="000E07A6">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1.9 Produkte të mishit të bëra nga mishi i shpendëve me qëllim për t’u ngrënë të gatuara</w:t>
            </w:r>
          </w:p>
        </w:tc>
        <w:tc>
          <w:tcPr>
            <w:tcW w:w="0" w:type="auto"/>
            <w:vAlign w:val="center"/>
          </w:tcPr>
          <w:p w:rsidR="00A46A21" w:rsidRPr="00CD53F6" w:rsidRDefault="00962D00" w:rsidP="000E07A6">
            <w:pPr>
              <w:widowControl w:val="0"/>
              <w:ind w:firstLine="0"/>
              <w:jc w:val="center"/>
              <w:rPr>
                <w:rFonts w:ascii="Garamond" w:hAnsi="Garamond"/>
                <w:sz w:val="14"/>
                <w:szCs w:val="14"/>
                <w:lang w:val="sq-AL"/>
              </w:rPr>
            </w:pPr>
            <w:r>
              <w:rPr>
                <w:rFonts w:ascii="Garamond" w:hAnsi="Garamond"/>
                <w:i/>
                <w:iCs/>
                <w:sz w:val="14"/>
                <w:szCs w:val="14"/>
                <w:lang w:val="sq-AL"/>
              </w:rPr>
              <w:t>Salmonela</w:t>
            </w:r>
          </w:p>
        </w:tc>
        <w:tc>
          <w:tcPr>
            <w:tcW w:w="0" w:type="auto"/>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5</w:t>
            </w:r>
          </w:p>
        </w:tc>
        <w:tc>
          <w:tcPr>
            <w:tcW w:w="0" w:type="auto"/>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0</w:t>
            </w:r>
          </w:p>
        </w:tc>
        <w:tc>
          <w:tcPr>
            <w:tcW w:w="0" w:type="auto"/>
            <w:gridSpan w:val="2"/>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Mungesë në 25 g</w:t>
            </w:r>
          </w:p>
        </w:tc>
        <w:tc>
          <w:tcPr>
            <w:tcW w:w="0" w:type="auto"/>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EN/ISO 6579</w:t>
            </w:r>
          </w:p>
        </w:tc>
        <w:tc>
          <w:tcPr>
            <w:tcW w:w="1577" w:type="dxa"/>
            <w:vAlign w:val="center"/>
          </w:tcPr>
          <w:p w:rsidR="00A46A21" w:rsidRPr="00CD53F6" w:rsidRDefault="00A46A21" w:rsidP="000E07A6">
            <w:pPr>
              <w:widowControl w:val="0"/>
              <w:ind w:firstLine="0"/>
              <w:jc w:val="left"/>
              <w:rPr>
                <w:rFonts w:ascii="Garamond" w:hAnsi="Garamond"/>
                <w:sz w:val="14"/>
                <w:szCs w:val="14"/>
                <w:lang w:val="sq-AL"/>
              </w:rPr>
            </w:pPr>
            <w:r w:rsidRPr="00CD53F6">
              <w:rPr>
                <w:rFonts w:ascii="Garamond" w:hAnsi="Garamond"/>
                <w:sz w:val="14"/>
                <w:szCs w:val="14"/>
                <w:lang w:val="sq-AL"/>
              </w:rPr>
              <w:t>Produkte të vendosura në treg brenda afatit të tyre të skadencës</w:t>
            </w:r>
          </w:p>
        </w:tc>
      </w:tr>
      <w:tr w:rsidR="00A46A21" w:rsidRPr="00CD53F6" w:rsidTr="00F47155">
        <w:tc>
          <w:tcPr>
            <w:tcW w:w="0" w:type="auto"/>
            <w:vAlign w:val="center"/>
          </w:tcPr>
          <w:p w:rsidR="00A46A21" w:rsidRPr="00CD53F6" w:rsidRDefault="00A46A21" w:rsidP="000E07A6">
            <w:pPr>
              <w:widowControl w:val="0"/>
              <w:ind w:firstLine="0"/>
              <w:rPr>
                <w:rFonts w:ascii="Garamond" w:hAnsi="Garamond"/>
                <w:sz w:val="14"/>
                <w:szCs w:val="14"/>
                <w:lang w:val="sq-AL"/>
              </w:rPr>
            </w:pPr>
            <w:r w:rsidRPr="00CD53F6">
              <w:rPr>
                <w:rFonts w:ascii="Garamond" w:hAnsi="Garamond"/>
                <w:sz w:val="14"/>
                <w:szCs w:val="14"/>
                <w:lang w:val="sq-AL"/>
              </w:rPr>
              <w:t>1.10 Xhelatinë dhe kolagjen</w:t>
            </w:r>
          </w:p>
        </w:tc>
        <w:tc>
          <w:tcPr>
            <w:tcW w:w="0" w:type="auto"/>
            <w:vAlign w:val="center"/>
          </w:tcPr>
          <w:p w:rsidR="00A46A21" w:rsidRPr="00CD53F6" w:rsidRDefault="00962D00" w:rsidP="000E07A6">
            <w:pPr>
              <w:widowControl w:val="0"/>
              <w:ind w:firstLine="0"/>
              <w:jc w:val="center"/>
              <w:rPr>
                <w:rFonts w:ascii="Garamond" w:hAnsi="Garamond"/>
                <w:sz w:val="14"/>
                <w:szCs w:val="14"/>
                <w:lang w:val="sq-AL"/>
              </w:rPr>
            </w:pPr>
            <w:r>
              <w:rPr>
                <w:rFonts w:ascii="Garamond" w:hAnsi="Garamond"/>
                <w:i/>
                <w:iCs/>
                <w:sz w:val="14"/>
                <w:szCs w:val="14"/>
                <w:lang w:val="sq-AL"/>
              </w:rPr>
              <w:t>Salmonela</w:t>
            </w:r>
          </w:p>
        </w:tc>
        <w:tc>
          <w:tcPr>
            <w:tcW w:w="0" w:type="auto"/>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5</w:t>
            </w:r>
          </w:p>
        </w:tc>
        <w:tc>
          <w:tcPr>
            <w:tcW w:w="0" w:type="auto"/>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0</w:t>
            </w:r>
          </w:p>
        </w:tc>
        <w:tc>
          <w:tcPr>
            <w:tcW w:w="0" w:type="auto"/>
            <w:gridSpan w:val="2"/>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Mungesë në 25 g</w:t>
            </w:r>
          </w:p>
        </w:tc>
        <w:tc>
          <w:tcPr>
            <w:tcW w:w="0" w:type="auto"/>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EN/ISO 6579</w:t>
            </w:r>
          </w:p>
        </w:tc>
        <w:tc>
          <w:tcPr>
            <w:tcW w:w="1577" w:type="dxa"/>
            <w:vAlign w:val="center"/>
          </w:tcPr>
          <w:p w:rsidR="00A46A21" w:rsidRPr="00CD53F6" w:rsidRDefault="00A46A21" w:rsidP="000E07A6">
            <w:pPr>
              <w:widowControl w:val="0"/>
              <w:ind w:firstLine="0"/>
              <w:jc w:val="left"/>
              <w:rPr>
                <w:rFonts w:ascii="Garamond" w:hAnsi="Garamond"/>
                <w:sz w:val="14"/>
                <w:szCs w:val="14"/>
                <w:lang w:val="sq-AL"/>
              </w:rPr>
            </w:pPr>
            <w:r w:rsidRPr="00CD53F6">
              <w:rPr>
                <w:rFonts w:ascii="Garamond" w:hAnsi="Garamond"/>
                <w:sz w:val="14"/>
                <w:szCs w:val="14"/>
                <w:lang w:val="sq-AL"/>
              </w:rPr>
              <w:t>Produkte të vendosura në treg brenda afatit të tyre të skadencës</w:t>
            </w:r>
          </w:p>
        </w:tc>
      </w:tr>
      <w:tr w:rsidR="00A46A21" w:rsidRPr="00CD53F6" w:rsidTr="00F47155">
        <w:tc>
          <w:tcPr>
            <w:tcW w:w="0" w:type="auto"/>
            <w:vAlign w:val="center"/>
          </w:tcPr>
          <w:p w:rsidR="00A46A21" w:rsidRPr="00CD53F6" w:rsidRDefault="00A46A21" w:rsidP="000E07A6">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1.11 Djathë, gjalpë dhe krem i bërë nga qumështi lëndë e parë ose qumësht që ka pësuar një trajtim termik më të ulët se e pasterizimit</w:t>
            </w:r>
            <w:r w:rsidRPr="00CD53F6">
              <w:rPr>
                <w:rFonts w:ascii="Garamond" w:hAnsi="Garamond"/>
                <w:sz w:val="14"/>
                <w:szCs w:val="14"/>
                <w:vertAlign w:val="superscript"/>
                <w:lang w:val="sq-AL"/>
              </w:rPr>
              <w:t>(10)</w:t>
            </w:r>
          </w:p>
        </w:tc>
        <w:tc>
          <w:tcPr>
            <w:tcW w:w="0" w:type="auto"/>
            <w:vAlign w:val="center"/>
          </w:tcPr>
          <w:p w:rsidR="00A46A21" w:rsidRPr="00CD53F6" w:rsidRDefault="00962D00" w:rsidP="000E07A6">
            <w:pPr>
              <w:widowControl w:val="0"/>
              <w:ind w:firstLine="0"/>
              <w:jc w:val="center"/>
              <w:rPr>
                <w:rFonts w:ascii="Garamond" w:hAnsi="Garamond"/>
                <w:sz w:val="14"/>
                <w:szCs w:val="14"/>
                <w:lang w:val="sq-AL"/>
              </w:rPr>
            </w:pPr>
            <w:r>
              <w:rPr>
                <w:rFonts w:ascii="Garamond" w:hAnsi="Garamond"/>
                <w:i/>
                <w:iCs/>
                <w:sz w:val="14"/>
                <w:szCs w:val="14"/>
                <w:lang w:val="sq-AL"/>
              </w:rPr>
              <w:t>Salmonela</w:t>
            </w:r>
          </w:p>
        </w:tc>
        <w:tc>
          <w:tcPr>
            <w:tcW w:w="0" w:type="auto"/>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5</w:t>
            </w:r>
          </w:p>
        </w:tc>
        <w:tc>
          <w:tcPr>
            <w:tcW w:w="0" w:type="auto"/>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0</w:t>
            </w:r>
          </w:p>
        </w:tc>
        <w:tc>
          <w:tcPr>
            <w:tcW w:w="0" w:type="auto"/>
            <w:gridSpan w:val="2"/>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Mungesë në 25 g</w:t>
            </w:r>
          </w:p>
        </w:tc>
        <w:tc>
          <w:tcPr>
            <w:tcW w:w="0" w:type="auto"/>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EN/ISO 6579</w:t>
            </w:r>
          </w:p>
        </w:tc>
        <w:tc>
          <w:tcPr>
            <w:tcW w:w="1577" w:type="dxa"/>
            <w:vAlign w:val="center"/>
          </w:tcPr>
          <w:p w:rsidR="00A46A21" w:rsidRPr="00CD53F6" w:rsidRDefault="00A46A21" w:rsidP="000E07A6">
            <w:pPr>
              <w:widowControl w:val="0"/>
              <w:ind w:firstLine="0"/>
              <w:jc w:val="left"/>
              <w:rPr>
                <w:rFonts w:ascii="Garamond" w:hAnsi="Garamond"/>
                <w:sz w:val="14"/>
                <w:szCs w:val="14"/>
                <w:lang w:val="sq-AL"/>
              </w:rPr>
            </w:pPr>
            <w:r w:rsidRPr="00CD53F6">
              <w:rPr>
                <w:rFonts w:ascii="Garamond" w:hAnsi="Garamond"/>
                <w:sz w:val="14"/>
                <w:szCs w:val="14"/>
                <w:lang w:val="sq-AL"/>
              </w:rPr>
              <w:t>Produkte të vendosura në treg brenda afatit të tyre të skadencës</w:t>
            </w:r>
          </w:p>
        </w:tc>
      </w:tr>
      <w:tr w:rsidR="00A46A21" w:rsidRPr="00CD53F6" w:rsidTr="00F47155">
        <w:tc>
          <w:tcPr>
            <w:tcW w:w="0" w:type="auto"/>
            <w:vAlign w:val="center"/>
          </w:tcPr>
          <w:p w:rsidR="00A46A21" w:rsidRPr="00CD53F6" w:rsidRDefault="00A46A21" w:rsidP="000E07A6">
            <w:pPr>
              <w:widowControl w:val="0"/>
              <w:ind w:firstLine="0"/>
              <w:rPr>
                <w:rFonts w:ascii="Garamond" w:hAnsi="Garamond"/>
                <w:sz w:val="14"/>
                <w:szCs w:val="14"/>
                <w:lang w:val="sq-AL"/>
              </w:rPr>
            </w:pPr>
            <w:r w:rsidRPr="00CD53F6">
              <w:rPr>
                <w:rFonts w:ascii="Garamond" w:hAnsi="Garamond"/>
                <w:sz w:val="14"/>
                <w:szCs w:val="14"/>
                <w:lang w:val="sq-AL"/>
              </w:rPr>
              <w:t>1.12 Qumësht pluhur dhe hirrë pluhur</w:t>
            </w:r>
          </w:p>
        </w:tc>
        <w:tc>
          <w:tcPr>
            <w:tcW w:w="0" w:type="auto"/>
            <w:vAlign w:val="center"/>
          </w:tcPr>
          <w:p w:rsidR="00A46A21" w:rsidRPr="00CD53F6" w:rsidRDefault="00962D00" w:rsidP="000E07A6">
            <w:pPr>
              <w:widowControl w:val="0"/>
              <w:ind w:firstLine="0"/>
              <w:jc w:val="center"/>
              <w:rPr>
                <w:rFonts w:ascii="Garamond" w:hAnsi="Garamond"/>
                <w:sz w:val="14"/>
                <w:szCs w:val="14"/>
                <w:lang w:val="sq-AL"/>
              </w:rPr>
            </w:pPr>
            <w:r>
              <w:rPr>
                <w:rFonts w:ascii="Garamond" w:hAnsi="Garamond"/>
                <w:i/>
                <w:iCs/>
                <w:sz w:val="14"/>
                <w:szCs w:val="14"/>
                <w:lang w:val="sq-AL"/>
              </w:rPr>
              <w:t>Salmonela</w:t>
            </w:r>
          </w:p>
        </w:tc>
        <w:tc>
          <w:tcPr>
            <w:tcW w:w="0" w:type="auto"/>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5</w:t>
            </w:r>
          </w:p>
        </w:tc>
        <w:tc>
          <w:tcPr>
            <w:tcW w:w="0" w:type="auto"/>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0</w:t>
            </w:r>
          </w:p>
        </w:tc>
        <w:tc>
          <w:tcPr>
            <w:tcW w:w="0" w:type="auto"/>
            <w:gridSpan w:val="2"/>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Mungesë në 25 g</w:t>
            </w:r>
          </w:p>
        </w:tc>
        <w:tc>
          <w:tcPr>
            <w:tcW w:w="0" w:type="auto"/>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EN/ISO 6579</w:t>
            </w:r>
          </w:p>
        </w:tc>
        <w:tc>
          <w:tcPr>
            <w:tcW w:w="1577" w:type="dxa"/>
            <w:vAlign w:val="center"/>
          </w:tcPr>
          <w:p w:rsidR="00A46A21" w:rsidRPr="00CD53F6" w:rsidRDefault="00A46A21" w:rsidP="000E07A6">
            <w:pPr>
              <w:widowControl w:val="0"/>
              <w:ind w:firstLine="0"/>
              <w:jc w:val="left"/>
              <w:rPr>
                <w:rFonts w:ascii="Garamond" w:hAnsi="Garamond"/>
                <w:sz w:val="14"/>
                <w:szCs w:val="14"/>
                <w:lang w:val="sq-AL"/>
              </w:rPr>
            </w:pPr>
            <w:r w:rsidRPr="00CD53F6">
              <w:rPr>
                <w:rFonts w:ascii="Garamond" w:hAnsi="Garamond"/>
                <w:sz w:val="14"/>
                <w:szCs w:val="14"/>
                <w:lang w:val="sq-AL"/>
              </w:rPr>
              <w:t>Produkte të vendosura në treg brenda afatit të tyre të skadencës</w:t>
            </w:r>
          </w:p>
        </w:tc>
      </w:tr>
      <w:tr w:rsidR="00A46A21" w:rsidRPr="00CD53F6" w:rsidTr="00F47155">
        <w:tc>
          <w:tcPr>
            <w:tcW w:w="0" w:type="auto"/>
            <w:vAlign w:val="center"/>
          </w:tcPr>
          <w:p w:rsidR="00A46A21" w:rsidRPr="00CD53F6" w:rsidRDefault="00A46A21" w:rsidP="000E07A6">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 xml:space="preserve">1.13 Akullore </w:t>
            </w:r>
            <w:r w:rsidRPr="00CD53F6">
              <w:rPr>
                <w:rFonts w:ascii="Garamond" w:hAnsi="Garamond"/>
                <w:sz w:val="14"/>
                <w:szCs w:val="14"/>
                <w:vertAlign w:val="superscript"/>
                <w:lang w:val="sq-AL"/>
              </w:rPr>
              <w:t>(11)</w:t>
            </w:r>
            <w:r w:rsidRPr="00CD53F6">
              <w:rPr>
                <w:rFonts w:ascii="Garamond" w:hAnsi="Garamond"/>
                <w:sz w:val="14"/>
                <w:szCs w:val="14"/>
                <w:lang w:val="sq-AL"/>
              </w:rPr>
              <w:t>, me përjashtim të prodhimeve ku</w:t>
            </w:r>
            <w:r w:rsidR="00CD53F6" w:rsidRPr="00CD53F6">
              <w:rPr>
                <w:rFonts w:ascii="Garamond" w:hAnsi="Garamond"/>
                <w:sz w:val="14"/>
                <w:szCs w:val="14"/>
                <w:lang w:val="sq-AL"/>
              </w:rPr>
              <w:t xml:space="preserve"> </w:t>
            </w:r>
            <w:r w:rsidR="00841D92">
              <w:rPr>
                <w:rFonts w:ascii="Garamond" w:hAnsi="Garamond"/>
                <w:sz w:val="14"/>
                <w:szCs w:val="14"/>
                <w:lang w:val="sq-AL"/>
              </w:rPr>
              <w:t>proc</w:t>
            </w:r>
            <w:r w:rsidRPr="00CD53F6">
              <w:rPr>
                <w:rFonts w:ascii="Garamond" w:hAnsi="Garamond"/>
                <w:sz w:val="14"/>
                <w:szCs w:val="14"/>
                <w:lang w:val="sq-AL"/>
              </w:rPr>
              <w:t>esi</w:t>
            </w:r>
            <w:r w:rsidR="00CD53F6" w:rsidRPr="00CD53F6">
              <w:rPr>
                <w:rFonts w:ascii="Garamond" w:hAnsi="Garamond"/>
                <w:sz w:val="14"/>
                <w:szCs w:val="14"/>
                <w:lang w:val="sq-AL"/>
              </w:rPr>
              <w:t xml:space="preserve"> </w:t>
            </w:r>
            <w:r w:rsidRPr="00CD53F6">
              <w:rPr>
                <w:rFonts w:ascii="Garamond" w:hAnsi="Garamond"/>
                <w:sz w:val="14"/>
                <w:szCs w:val="14"/>
                <w:lang w:val="sq-AL"/>
              </w:rPr>
              <w:t>i</w:t>
            </w:r>
            <w:r w:rsidR="00CD53F6" w:rsidRPr="00CD53F6">
              <w:rPr>
                <w:rFonts w:ascii="Garamond" w:hAnsi="Garamond"/>
                <w:sz w:val="14"/>
                <w:szCs w:val="14"/>
                <w:lang w:val="sq-AL"/>
              </w:rPr>
              <w:t xml:space="preserve"> </w:t>
            </w:r>
            <w:r w:rsidRPr="00CD53F6">
              <w:rPr>
                <w:rFonts w:ascii="Garamond" w:hAnsi="Garamond"/>
                <w:sz w:val="14"/>
                <w:szCs w:val="14"/>
                <w:lang w:val="sq-AL"/>
              </w:rPr>
              <w:t>prodhimit</w:t>
            </w:r>
            <w:r w:rsidR="00CD53F6" w:rsidRPr="00CD53F6">
              <w:rPr>
                <w:rFonts w:ascii="Garamond" w:hAnsi="Garamond"/>
                <w:sz w:val="14"/>
                <w:szCs w:val="14"/>
                <w:lang w:val="sq-AL"/>
              </w:rPr>
              <w:t xml:space="preserve"> </w:t>
            </w:r>
            <w:r w:rsidRPr="00CD53F6">
              <w:rPr>
                <w:rFonts w:ascii="Garamond" w:hAnsi="Garamond"/>
                <w:sz w:val="14"/>
                <w:szCs w:val="14"/>
                <w:lang w:val="sq-AL"/>
              </w:rPr>
              <w:t>ose</w:t>
            </w:r>
            <w:r w:rsidR="00CD53F6" w:rsidRPr="00CD53F6">
              <w:rPr>
                <w:rFonts w:ascii="Garamond" w:hAnsi="Garamond"/>
                <w:sz w:val="14"/>
                <w:szCs w:val="14"/>
                <w:lang w:val="sq-AL"/>
              </w:rPr>
              <w:t xml:space="preserve"> </w:t>
            </w:r>
            <w:r w:rsidRPr="00CD53F6">
              <w:rPr>
                <w:rFonts w:ascii="Garamond" w:hAnsi="Garamond"/>
                <w:sz w:val="14"/>
                <w:szCs w:val="14"/>
                <w:lang w:val="sq-AL"/>
              </w:rPr>
              <w:t>përbërja</w:t>
            </w:r>
            <w:r w:rsidR="00CD53F6" w:rsidRPr="00CD53F6">
              <w:rPr>
                <w:rFonts w:ascii="Garamond" w:hAnsi="Garamond"/>
                <w:sz w:val="14"/>
                <w:szCs w:val="14"/>
                <w:lang w:val="sq-AL"/>
              </w:rPr>
              <w:t xml:space="preserve"> </w:t>
            </w:r>
            <w:r w:rsidRPr="00CD53F6">
              <w:rPr>
                <w:rFonts w:ascii="Garamond" w:hAnsi="Garamond"/>
                <w:sz w:val="14"/>
                <w:szCs w:val="14"/>
                <w:lang w:val="sq-AL"/>
              </w:rPr>
              <w:t>e produktit</w:t>
            </w:r>
            <w:r w:rsidR="00CD53F6" w:rsidRPr="00CD53F6">
              <w:rPr>
                <w:rFonts w:ascii="Garamond" w:hAnsi="Garamond"/>
                <w:sz w:val="14"/>
                <w:szCs w:val="14"/>
                <w:lang w:val="sq-AL"/>
              </w:rPr>
              <w:t xml:space="preserve"> </w:t>
            </w:r>
            <w:r w:rsidRPr="00CD53F6">
              <w:rPr>
                <w:rFonts w:ascii="Garamond" w:hAnsi="Garamond"/>
                <w:sz w:val="14"/>
                <w:szCs w:val="14"/>
                <w:lang w:val="sq-AL"/>
              </w:rPr>
              <w:t>do</w:t>
            </w:r>
            <w:r w:rsidR="00CD53F6" w:rsidRPr="00CD53F6">
              <w:rPr>
                <w:rFonts w:ascii="Garamond" w:hAnsi="Garamond"/>
                <w:sz w:val="14"/>
                <w:szCs w:val="14"/>
                <w:lang w:val="sq-AL"/>
              </w:rPr>
              <w:t xml:space="preserve"> </w:t>
            </w:r>
            <w:r w:rsidRPr="00CD53F6">
              <w:rPr>
                <w:rFonts w:ascii="Garamond" w:hAnsi="Garamond"/>
                <w:sz w:val="14"/>
                <w:szCs w:val="14"/>
                <w:lang w:val="sq-AL"/>
              </w:rPr>
              <w:t>të</w:t>
            </w:r>
            <w:r w:rsidR="00CD53F6" w:rsidRPr="00CD53F6">
              <w:rPr>
                <w:rFonts w:ascii="Garamond" w:hAnsi="Garamond"/>
                <w:sz w:val="14"/>
                <w:szCs w:val="14"/>
                <w:lang w:val="sq-AL"/>
              </w:rPr>
              <w:t xml:space="preserve"> </w:t>
            </w:r>
            <w:r w:rsidR="007D315B" w:rsidRPr="00CD53F6">
              <w:rPr>
                <w:rFonts w:ascii="Garamond" w:hAnsi="Garamond"/>
                <w:sz w:val="14"/>
                <w:szCs w:val="14"/>
                <w:lang w:val="sq-AL"/>
              </w:rPr>
              <w:t>eliminojë</w:t>
            </w:r>
            <w:r w:rsidR="00CD53F6" w:rsidRPr="00CD53F6">
              <w:rPr>
                <w:rFonts w:ascii="Garamond" w:hAnsi="Garamond"/>
                <w:sz w:val="14"/>
                <w:szCs w:val="14"/>
                <w:lang w:val="sq-AL"/>
              </w:rPr>
              <w:t xml:space="preserve"> </w:t>
            </w:r>
            <w:r w:rsidRPr="00CD53F6">
              <w:rPr>
                <w:rFonts w:ascii="Garamond" w:hAnsi="Garamond"/>
                <w:sz w:val="14"/>
                <w:szCs w:val="14"/>
                <w:lang w:val="sq-AL"/>
              </w:rPr>
              <w:t>rrezikun</w:t>
            </w:r>
            <w:r w:rsidR="00CD53F6" w:rsidRPr="00CD53F6">
              <w:rPr>
                <w:rFonts w:ascii="Garamond" w:hAnsi="Garamond"/>
                <w:sz w:val="14"/>
                <w:szCs w:val="14"/>
                <w:lang w:val="sq-AL"/>
              </w:rPr>
              <w:t xml:space="preserve"> </w:t>
            </w:r>
            <w:r w:rsidRPr="00CD53F6">
              <w:rPr>
                <w:rFonts w:ascii="Garamond" w:hAnsi="Garamond"/>
                <w:sz w:val="14"/>
                <w:szCs w:val="14"/>
                <w:lang w:val="sq-AL"/>
              </w:rPr>
              <w:t>e salmonelës</w:t>
            </w:r>
          </w:p>
        </w:tc>
        <w:tc>
          <w:tcPr>
            <w:tcW w:w="0" w:type="auto"/>
            <w:vAlign w:val="center"/>
          </w:tcPr>
          <w:p w:rsidR="00A46A21" w:rsidRPr="00CD53F6" w:rsidRDefault="00962D00" w:rsidP="000E07A6">
            <w:pPr>
              <w:widowControl w:val="0"/>
              <w:ind w:firstLine="0"/>
              <w:jc w:val="center"/>
              <w:rPr>
                <w:rFonts w:ascii="Garamond" w:hAnsi="Garamond"/>
                <w:sz w:val="14"/>
                <w:szCs w:val="14"/>
                <w:lang w:val="sq-AL"/>
              </w:rPr>
            </w:pPr>
            <w:r>
              <w:rPr>
                <w:rFonts w:ascii="Garamond" w:hAnsi="Garamond"/>
                <w:i/>
                <w:iCs/>
                <w:sz w:val="14"/>
                <w:szCs w:val="14"/>
                <w:lang w:val="sq-AL"/>
              </w:rPr>
              <w:t>Salmonela</w:t>
            </w:r>
          </w:p>
        </w:tc>
        <w:tc>
          <w:tcPr>
            <w:tcW w:w="0" w:type="auto"/>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5</w:t>
            </w:r>
          </w:p>
        </w:tc>
        <w:tc>
          <w:tcPr>
            <w:tcW w:w="0" w:type="auto"/>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0</w:t>
            </w:r>
          </w:p>
        </w:tc>
        <w:tc>
          <w:tcPr>
            <w:tcW w:w="0" w:type="auto"/>
            <w:gridSpan w:val="2"/>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Mungesë në 25 g</w:t>
            </w:r>
          </w:p>
        </w:tc>
        <w:tc>
          <w:tcPr>
            <w:tcW w:w="0" w:type="auto"/>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EN/ISO 6579</w:t>
            </w:r>
          </w:p>
        </w:tc>
        <w:tc>
          <w:tcPr>
            <w:tcW w:w="1577" w:type="dxa"/>
            <w:vAlign w:val="center"/>
          </w:tcPr>
          <w:p w:rsidR="00A46A21" w:rsidRPr="00CD53F6" w:rsidRDefault="00A46A21" w:rsidP="000E07A6">
            <w:pPr>
              <w:widowControl w:val="0"/>
              <w:ind w:firstLine="0"/>
              <w:jc w:val="left"/>
              <w:rPr>
                <w:rFonts w:ascii="Garamond" w:hAnsi="Garamond"/>
                <w:sz w:val="14"/>
                <w:szCs w:val="14"/>
                <w:lang w:val="sq-AL"/>
              </w:rPr>
            </w:pPr>
            <w:r w:rsidRPr="00CD53F6">
              <w:rPr>
                <w:rFonts w:ascii="Garamond" w:hAnsi="Garamond"/>
                <w:sz w:val="14"/>
                <w:szCs w:val="14"/>
                <w:lang w:val="sq-AL"/>
              </w:rPr>
              <w:t>Produkte të vendosura në treg brenda afatit të tyre të skadencës</w:t>
            </w:r>
          </w:p>
        </w:tc>
      </w:tr>
      <w:tr w:rsidR="00A46A21" w:rsidRPr="00CD53F6" w:rsidTr="00F47155">
        <w:tc>
          <w:tcPr>
            <w:tcW w:w="0" w:type="auto"/>
            <w:vAlign w:val="center"/>
          </w:tcPr>
          <w:p w:rsidR="00A46A21" w:rsidRPr="00CD53F6" w:rsidRDefault="00A46A21" w:rsidP="000E07A6">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1.14 Produkte</w:t>
            </w:r>
            <w:r w:rsidR="00CD53F6" w:rsidRPr="00CD53F6">
              <w:rPr>
                <w:rFonts w:ascii="Garamond" w:hAnsi="Garamond"/>
                <w:sz w:val="14"/>
                <w:szCs w:val="14"/>
                <w:lang w:val="sq-AL"/>
              </w:rPr>
              <w:t xml:space="preserve"> </w:t>
            </w:r>
            <w:r w:rsidRPr="00CD53F6">
              <w:rPr>
                <w:rFonts w:ascii="Garamond" w:hAnsi="Garamond"/>
                <w:sz w:val="14"/>
                <w:szCs w:val="14"/>
                <w:lang w:val="sq-AL"/>
              </w:rPr>
              <w:t>vezësh,</w:t>
            </w:r>
            <w:r w:rsidR="00CD53F6" w:rsidRPr="00CD53F6">
              <w:rPr>
                <w:rFonts w:ascii="Garamond" w:hAnsi="Garamond"/>
                <w:sz w:val="14"/>
                <w:szCs w:val="14"/>
                <w:lang w:val="sq-AL"/>
              </w:rPr>
              <w:t xml:space="preserve"> </w:t>
            </w:r>
            <w:r w:rsidRPr="00CD53F6">
              <w:rPr>
                <w:rFonts w:ascii="Garamond" w:hAnsi="Garamond"/>
                <w:sz w:val="14"/>
                <w:szCs w:val="14"/>
                <w:lang w:val="sq-AL"/>
              </w:rPr>
              <w:t>me</w:t>
            </w:r>
            <w:r w:rsidR="00CD53F6" w:rsidRPr="00CD53F6">
              <w:rPr>
                <w:rFonts w:ascii="Garamond" w:hAnsi="Garamond"/>
                <w:sz w:val="14"/>
                <w:szCs w:val="14"/>
                <w:lang w:val="sq-AL"/>
              </w:rPr>
              <w:t xml:space="preserve"> </w:t>
            </w:r>
            <w:r w:rsidRPr="00CD53F6">
              <w:rPr>
                <w:rFonts w:ascii="Garamond" w:hAnsi="Garamond"/>
                <w:sz w:val="14"/>
                <w:szCs w:val="14"/>
                <w:lang w:val="sq-AL"/>
              </w:rPr>
              <w:t>përjashtim</w:t>
            </w:r>
            <w:r w:rsidR="00CD53F6" w:rsidRPr="00CD53F6">
              <w:rPr>
                <w:rFonts w:ascii="Garamond" w:hAnsi="Garamond"/>
                <w:sz w:val="14"/>
                <w:szCs w:val="14"/>
                <w:lang w:val="sq-AL"/>
              </w:rPr>
              <w:t xml:space="preserve"> </w:t>
            </w:r>
            <w:r w:rsidRPr="00CD53F6">
              <w:rPr>
                <w:rFonts w:ascii="Garamond" w:hAnsi="Garamond"/>
                <w:sz w:val="14"/>
                <w:szCs w:val="14"/>
                <w:lang w:val="sq-AL"/>
              </w:rPr>
              <w:t>të prodhimeve</w:t>
            </w:r>
            <w:r w:rsidR="00CD53F6" w:rsidRPr="00CD53F6">
              <w:rPr>
                <w:rFonts w:ascii="Garamond" w:hAnsi="Garamond"/>
                <w:sz w:val="14"/>
                <w:szCs w:val="14"/>
                <w:lang w:val="sq-AL"/>
              </w:rPr>
              <w:t xml:space="preserve"> </w:t>
            </w:r>
            <w:r w:rsidRPr="00CD53F6">
              <w:rPr>
                <w:rFonts w:ascii="Garamond" w:hAnsi="Garamond"/>
                <w:sz w:val="14"/>
                <w:szCs w:val="14"/>
                <w:lang w:val="sq-AL"/>
              </w:rPr>
              <w:t>ku</w:t>
            </w:r>
            <w:r w:rsidR="00CD53F6" w:rsidRPr="00CD53F6">
              <w:rPr>
                <w:rFonts w:ascii="Garamond" w:hAnsi="Garamond"/>
                <w:sz w:val="14"/>
                <w:szCs w:val="14"/>
                <w:lang w:val="sq-AL"/>
              </w:rPr>
              <w:t xml:space="preserve"> </w:t>
            </w:r>
            <w:r w:rsidR="00841D92">
              <w:rPr>
                <w:rFonts w:ascii="Garamond" w:hAnsi="Garamond"/>
                <w:sz w:val="14"/>
                <w:szCs w:val="14"/>
                <w:lang w:val="sq-AL"/>
              </w:rPr>
              <w:t>proc</w:t>
            </w:r>
            <w:r w:rsidRPr="00CD53F6">
              <w:rPr>
                <w:rFonts w:ascii="Garamond" w:hAnsi="Garamond"/>
                <w:sz w:val="14"/>
                <w:szCs w:val="14"/>
                <w:lang w:val="sq-AL"/>
              </w:rPr>
              <w:t>esi</w:t>
            </w:r>
            <w:r w:rsidR="00CD53F6" w:rsidRPr="00CD53F6">
              <w:rPr>
                <w:rFonts w:ascii="Garamond" w:hAnsi="Garamond"/>
                <w:sz w:val="14"/>
                <w:szCs w:val="14"/>
                <w:lang w:val="sq-AL"/>
              </w:rPr>
              <w:t xml:space="preserve"> </w:t>
            </w:r>
            <w:r w:rsidRPr="00CD53F6">
              <w:rPr>
                <w:rFonts w:ascii="Garamond" w:hAnsi="Garamond"/>
                <w:sz w:val="14"/>
                <w:szCs w:val="14"/>
                <w:lang w:val="sq-AL"/>
              </w:rPr>
              <w:t>i</w:t>
            </w:r>
            <w:r w:rsidR="00CD53F6" w:rsidRPr="00CD53F6">
              <w:rPr>
                <w:rFonts w:ascii="Garamond" w:hAnsi="Garamond"/>
                <w:sz w:val="14"/>
                <w:szCs w:val="14"/>
                <w:lang w:val="sq-AL"/>
              </w:rPr>
              <w:t xml:space="preserve"> </w:t>
            </w:r>
            <w:r w:rsidRPr="00CD53F6">
              <w:rPr>
                <w:rFonts w:ascii="Garamond" w:hAnsi="Garamond"/>
                <w:sz w:val="14"/>
                <w:szCs w:val="14"/>
                <w:lang w:val="sq-AL"/>
              </w:rPr>
              <w:t>prodhimit</w:t>
            </w:r>
            <w:r w:rsidR="00CD53F6" w:rsidRPr="00CD53F6">
              <w:rPr>
                <w:rFonts w:ascii="Garamond" w:hAnsi="Garamond"/>
                <w:sz w:val="14"/>
                <w:szCs w:val="14"/>
                <w:lang w:val="sq-AL"/>
              </w:rPr>
              <w:t xml:space="preserve"> </w:t>
            </w:r>
            <w:r w:rsidRPr="00CD53F6">
              <w:rPr>
                <w:rFonts w:ascii="Garamond" w:hAnsi="Garamond"/>
                <w:sz w:val="14"/>
                <w:szCs w:val="14"/>
                <w:lang w:val="sq-AL"/>
              </w:rPr>
              <w:t xml:space="preserve">ose përbërja e produktit do të </w:t>
            </w:r>
            <w:r w:rsidR="007D315B" w:rsidRPr="00CD53F6">
              <w:rPr>
                <w:rFonts w:ascii="Garamond" w:hAnsi="Garamond"/>
                <w:sz w:val="14"/>
                <w:szCs w:val="14"/>
                <w:lang w:val="sq-AL"/>
              </w:rPr>
              <w:t>eliminojë</w:t>
            </w:r>
            <w:r w:rsidRPr="00CD53F6">
              <w:rPr>
                <w:rFonts w:ascii="Garamond" w:hAnsi="Garamond"/>
                <w:sz w:val="14"/>
                <w:szCs w:val="14"/>
                <w:lang w:val="sq-AL"/>
              </w:rPr>
              <w:t xml:space="preserve"> rrezikun e salmonelës</w:t>
            </w:r>
          </w:p>
        </w:tc>
        <w:tc>
          <w:tcPr>
            <w:tcW w:w="0" w:type="auto"/>
            <w:vAlign w:val="center"/>
          </w:tcPr>
          <w:p w:rsidR="00A46A21" w:rsidRPr="00CD53F6" w:rsidRDefault="00962D00" w:rsidP="000E07A6">
            <w:pPr>
              <w:widowControl w:val="0"/>
              <w:ind w:firstLine="0"/>
              <w:jc w:val="center"/>
              <w:rPr>
                <w:rFonts w:ascii="Garamond" w:hAnsi="Garamond"/>
                <w:sz w:val="14"/>
                <w:szCs w:val="14"/>
                <w:lang w:val="sq-AL"/>
              </w:rPr>
            </w:pPr>
            <w:r>
              <w:rPr>
                <w:rFonts w:ascii="Garamond" w:hAnsi="Garamond"/>
                <w:i/>
                <w:iCs/>
                <w:sz w:val="14"/>
                <w:szCs w:val="14"/>
                <w:lang w:val="sq-AL"/>
              </w:rPr>
              <w:t>Salmonela</w:t>
            </w:r>
          </w:p>
        </w:tc>
        <w:tc>
          <w:tcPr>
            <w:tcW w:w="0" w:type="auto"/>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5</w:t>
            </w:r>
          </w:p>
        </w:tc>
        <w:tc>
          <w:tcPr>
            <w:tcW w:w="0" w:type="auto"/>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0</w:t>
            </w:r>
          </w:p>
        </w:tc>
        <w:tc>
          <w:tcPr>
            <w:tcW w:w="0" w:type="auto"/>
            <w:gridSpan w:val="2"/>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Mungesë në 25 g</w:t>
            </w:r>
          </w:p>
        </w:tc>
        <w:tc>
          <w:tcPr>
            <w:tcW w:w="0" w:type="auto"/>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EN/ISO 6579</w:t>
            </w:r>
          </w:p>
        </w:tc>
        <w:tc>
          <w:tcPr>
            <w:tcW w:w="1577" w:type="dxa"/>
            <w:vAlign w:val="center"/>
          </w:tcPr>
          <w:p w:rsidR="00A46A21" w:rsidRPr="00CD53F6" w:rsidRDefault="00A46A21" w:rsidP="000E07A6">
            <w:pPr>
              <w:widowControl w:val="0"/>
              <w:ind w:firstLine="0"/>
              <w:jc w:val="left"/>
              <w:rPr>
                <w:rFonts w:ascii="Garamond" w:hAnsi="Garamond"/>
                <w:sz w:val="14"/>
                <w:szCs w:val="14"/>
                <w:lang w:val="sq-AL"/>
              </w:rPr>
            </w:pPr>
            <w:r w:rsidRPr="00CD53F6">
              <w:rPr>
                <w:rFonts w:ascii="Garamond" w:hAnsi="Garamond"/>
                <w:sz w:val="14"/>
                <w:szCs w:val="14"/>
                <w:lang w:val="sq-AL"/>
              </w:rPr>
              <w:t>Produkte të vendosura në treg brenda afatit të tyre të skadencës</w:t>
            </w:r>
          </w:p>
        </w:tc>
      </w:tr>
      <w:tr w:rsidR="00A46A21" w:rsidRPr="00CD53F6" w:rsidTr="00F47155">
        <w:tc>
          <w:tcPr>
            <w:tcW w:w="0" w:type="auto"/>
            <w:vAlign w:val="center"/>
          </w:tcPr>
          <w:p w:rsidR="00A46A21" w:rsidRPr="00CD53F6" w:rsidRDefault="00A46A21" w:rsidP="000E07A6">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1.15 Ushqime</w:t>
            </w:r>
            <w:r w:rsidR="00CD53F6" w:rsidRPr="00CD53F6">
              <w:rPr>
                <w:rFonts w:ascii="Garamond" w:hAnsi="Garamond"/>
                <w:sz w:val="14"/>
                <w:szCs w:val="14"/>
                <w:lang w:val="sq-AL"/>
              </w:rPr>
              <w:t xml:space="preserve"> </w:t>
            </w:r>
            <w:r w:rsidRPr="00CD53F6">
              <w:rPr>
                <w:rFonts w:ascii="Garamond" w:hAnsi="Garamond"/>
                <w:sz w:val="14"/>
                <w:szCs w:val="14"/>
                <w:lang w:val="sq-AL"/>
              </w:rPr>
              <w:t>gati</w:t>
            </w:r>
            <w:r w:rsidR="00CD53F6" w:rsidRPr="00CD53F6">
              <w:rPr>
                <w:rFonts w:ascii="Garamond" w:hAnsi="Garamond"/>
                <w:sz w:val="14"/>
                <w:szCs w:val="14"/>
                <w:lang w:val="sq-AL"/>
              </w:rPr>
              <w:t xml:space="preserve"> </w:t>
            </w:r>
            <w:r w:rsidRPr="00CD53F6">
              <w:rPr>
                <w:rFonts w:ascii="Garamond" w:hAnsi="Garamond"/>
                <w:sz w:val="14"/>
                <w:szCs w:val="14"/>
                <w:lang w:val="sq-AL"/>
              </w:rPr>
              <w:t>për</w:t>
            </w:r>
            <w:r w:rsidR="00CD53F6" w:rsidRPr="00CD53F6">
              <w:rPr>
                <w:rFonts w:ascii="Garamond" w:hAnsi="Garamond"/>
                <w:sz w:val="14"/>
                <w:szCs w:val="14"/>
                <w:lang w:val="sq-AL"/>
              </w:rPr>
              <w:t xml:space="preserve"> </w:t>
            </w:r>
            <w:r w:rsidRPr="00CD53F6">
              <w:rPr>
                <w:rFonts w:ascii="Garamond" w:hAnsi="Garamond"/>
                <w:sz w:val="14"/>
                <w:szCs w:val="14"/>
                <w:lang w:val="sq-AL"/>
              </w:rPr>
              <w:t>t’u</w:t>
            </w:r>
            <w:r w:rsidR="00CD53F6" w:rsidRPr="00CD53F6">
              <w:rPr>
                <w:rFonts w:ascii="Garamond" w:hAnsi="Garamond"/>
                <w:sz w:val="14"/>
                <w:szCs w:val="14"/>
                <w:lang w:val="sq-AL"/>
              </w:rPr>
              <w:t xml:space="preserve"> </w:t>
            </w:r>
            <w:r w:rsidRPr="00CD53F6">
              <w:rPr>
                <w:rFonts w:ascii="Garamond" w:hAnsi="Garamond"/>
                <w:sz w:val="14"/>
                <w:szCs w:val="14"/>
                <w:lang w:val="sq-AL"/>
              </w:rPr>
              <w:t>ngrënë</w:t>
            </w:r>
            <w:r w:rsidR="00CD53F6" w:rsidRPr="00CD53F6">
              <w:rPr>
                <w:rFonts w:ascii="Garamond" w:hAnsi="Garamond"/>
                <w:sz w:val="14"/>
                <w:szCs w:val="14"/>
                <w:lang w:val="sq-AL"/>
              </w:rPr>
              <w:t xml:space="preserve"> </w:t>
            </w:r>
            <w:r w:rsidRPr="00CD53F6">
              <w:rPr>
                <w:rFonts w:ascii="Garamond" w:hAnsi="Garamond"/>
                <w:sz w:val="14"/>
                <w:szCs w:val="14"/>
                <w:lang w:val="sq-AL"/>
              </w:rPr>
              <w:t>që përmbajnë</w:t>
            </w:r>
            <w:r w:rsidR="00CD53F6" w:rsidRPr="00CD53F6">
              <w:rPr>
                <w:rFonts w:ascii="Garamond" w:hAnsi="Garamond"/>
                <w:sz w:val="14"/>
                <w:szCs w:val="14"/>
                <w:lang w:val="sq-AL"/>
              </w:rPr>
              <w:t xml:space="preserve"> </w:t>
            </w:r>
            <w:r w:rsidRPr="00CD53F6">
              <w:rPr>
                <w:rFonts w:ascii="Garamond" w:hAnsi="Garamond"/>
                <w:sz w:val="14"/>
                <w:szCs w:val="14"/>
                <w:lang w:val="sq-AL"/>
              </w:rPr>
              <w:t>vezë</w:t>
            </w:r>
            <w:r w:rsidR="00CD53F6" w:rsidRPr="00CD53F6">
              <w:rPr>
                <w:rFonts w:ascii="Garamond" w:hAnsi="Garamond"/>
                <w:sz w:val="14"/>
                <w:szCs w:val="14"/>
                <w:lang w:val="sq-AL"/>
              </w:rPr>
              <w:t xml:space="preserve"> </w:t>
            </w:r>
            <w:r w:rsidRPr="00CD53F6">
              <w:rPr>
                <w:rFonts w:ascii="Garamond" w:hAnsi="Garamond"/>
                <w:sz w:val="14"/>
                <w:szCs w:val="14"/>
                <w:lang w:val="sq-AL"/>
              </w:rPr>
              <w:t>të</w:t>
            </w:r>
            <w:r w:rsidR="00CD53F6" w:rsidRPr="00CD53F6">
              <w:rPr>
                <w:rFonts w:ascii="Garamond" w:hAnsi="Garamond"/>
                <w:sz w:val="14"/>
                <w:szCs w:val="14"/>
                <w:lang w:val="sq-AL"/>
              </w:rPr>
              <w:t xml:space="preserve"> </w:t>
            </w:r>
            <w:r w:rsidRPr="00CD53F6">
              <w:rPr>
                <w:rFonts w:ascii="Garamond" w:hAnsi="Garamond"/>
                <w:sz w:val="14"/>
                <w:szCs w:val="14"/>
                <w:lang w:val="sq-AL"/>
              </w:rPr>
              <w:t>papërpunuara,</w:t>
            </w:r>
            <w:r w:rsidR="00CD53F6" w:rsidRPr="00CD53F6">
              <w:rPr>
                <w:rFonts w:ascii="Garamond" w:hAnsi="Garamond"/>
                <w:sz w:val="14"/>
                <w:szCs w:val="14"/>
                <w:lang w:val="sq-AL"/>
              </w:rPr>
              <w:t xml:space="preserve"> </w:t>
            </w:r>
            <w:r w:rsidRPr="00CD53F6">
              <w:rPr>
                <w:rFonts w:ascii="Garamond" w:hAnsi="Garamond"/>
                <w:sz w:val="14"/>
                <w:szCs w:val="14"/>
                <w:lang w:val="sq-AL"/>
              </w:rPr>
              <w:t>me përjashtim</w:t>
            </w:r>
            <w:r w:rsidR="00CD53F6" w:rsidRPr="00CD53F6">
              <w:rPr>
                <w:rFonts w:ascii="Garamond" w:hAnsi="Garamond"/>
                <w:sz w:val="14"/>
                <w:szCs w:val="14"/>
                <w:lang w:val="sq-AL"/>
              </w:rPr>
              <w:t xml:space="preserve"> </w:t>
            </w:r>
            <w:r w:rsidRPr="00CD53F6">
              <w:rPr>
                <w:rFonts w:ascii="Garamond" w:hAnsi="Garamond"/>
                <w:sz w:val="14"/>
                <w:szCs w:val="14"/>
                <w:lang w:val="sq-AL"/>
              </w:rPr>
              <w:t>të</w:t>
            </w:r>
            <w:r w:rsidR="00CD53F6" w:rsidRPr="00CD53F6">
              <w:rPr>
                <w:rFonts w:ascii="Garamond" w:hAnsi="Garamond"/>
                <w:sz w:val="14"/>
                <w:szCs w:val="14"/>
                <w:lang w:val="sq-AL"/>
              </w:rPr>
              <w:t xml:space="preserve"> </w:t>
            </w:r>
            <w:r w:rsidRPr="00CD53F6">
              <w:rPr>
                <w:rFonts w:ascii="Garamond" w:hAnsi="Garamond"/>
                <w:sz w:val="14"/>
                <w:szCs w:val="14"/>
                <w:lang w:val="sq-AL"/>
              </w:rPr>
              <w:t>prodhimeve</w:t>
            </w:r>
            <w:r w:rsidR="00CD53F6" w:rsidRPr="00CD53F6">
              <w:rPr>
                <w:rFonts w:ascii="Garamond" w:hAnsi="Garamond"/>
                <w:sz w:val="14"/>
                <w:szCs w:val="14"/>
                <w:lang w:val="sq-AL"/>
              </w:rPr>
              <w:t xml:space="preserve"> </w:t>
            </w:r>
            <w:r w:rsidRPr="00CD53F6">
              <w:rPr>
                <w:rFonts w:ascii="Garamond" w:hAnsi="Garamond"/>
                <w:sz w:val="14"/>
                <w:szCs w:val="14"/>
                <w:lang w:val="sq-AL"/>
              </w:rPr>
              <w:t>ku</w:t>
            </w:r>
            <w:r w:rsidR="00CD53F6" w:rsidRPr="00CD53F6">
              <w:rPr>
                <w:rFonts w:ascii="Garamond" w:hAnsi="Garamond"/>
                <w:sz w:val="14"/>
                <w:szCs w:val="14"/>
                <w:lang w:val="sq-AL"/>
              </w:rPr>
              <w:t xml:space="preserve"> </w:t>
            </w:r>
            <w:r w:rsidRPr="00CD53F6">
              <w:rPr>
                <w:rFonts w:ascii="Garamond" w:hAnsi="Garamond"/>
                <w:sz w:val="14"/>
                <w:szCs w:val="14"/>
                <w:lang w:val="sq-AL"/>
              </w:rPr>
              <w:t>procesi</w:t>
            </w:r>
            <w:r w:rsidR="00CD53F6" w:rsidRPr="00CD53F6">
              <w:rPr>
                <w:rFonts w:ascii="Garamond" w:hAnsi="Garamond"/>
                <w:sz w:val="14"/>
                <w:szCs w:val="14"/>
                <w:lang w:val="sq-AL"/>
              </w:rPr>
              <w:t xml:space="preserve"> </w:t>
            </w:r>
            <w:r w:rsidRPr="00CD53F6">
              <w:rPr>
                <w:rFonts w:ascii="Garamond" w:hAnsi="Garamond"/>
                <w:sz w:val="14"/>
                <w:szCs w:val="14"/>
                <w:lang w:val="sq-AL"/>
              </w:rPr>
              <w:t>i</w:t>
            </w:r>
          </w:p>
          <w:p w:rsidR="00A46A21" w:rsidRPr="00CD53F6" w:rsidRDefault="00A46A21" w:rsidP="000E07A6">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 xml:space="preserve">prodhimit ose përbërja e produktit do të </w:t>
            </w:r>
            <w:r w:rsidR="007D315B">
              <w:rPr>
                <w:rFonts w:ascii="Garamond" w:hAnsi="Garamond"/>
                <w:sz w:val="14"/>
                <w:szCs w:val="14"/>
                <w:lang w:val="sq-AL"/>
              </w:rPr>
              <w:t>elimin</w:t>
            </w:r>
            <w:r w:rsidRPr="00CD53F6">
              <w:rPr>
                <w:rFonts w:ascii="Garamond" w:hAnsi="Garamond"/>
                <w:sz w:val="14"/>
                <w:szCs w:val="14"/>
                <w:lang w:val="sq-AL"/>
              </w:rPr>
              <w:t>ojë rrezikun e salmonelës</w:t>
            </w:r>
          </w:p>
        </w:tc>
        <w:tc>
          <w:tcPr>
            <w:tcW w:w="0" w:type="auto"/>
            <w:vAlign w:val="center"/>
          </w:tcPr>
          <w:p w:rsidR="00A46A21" w:rsidRPr="00CD53F6" w:rsidRDefault="00962D00" w:rsidP="000E07A6">
            <w:pPr>
              <w:widowControl w:val="0"/>
              <w:ind w:firstLine="0"/>
              <w:jc w:val="center"/>
              <w:rPr>
                <w:rFonts w:ascii="Garamond" w:hAnsi="Garamond"/>
                <w:sz w:val="14"/>
                <w:szCs w:val="14"/>
                <w:lang w:val="sq-AL"/>
              </w:rPr>
            </w:pPr>
            <w:r>
              <w:rPr>
                <w:rFonts w:ascii="Garamond" w:hAnsi="Garamond"/>
                <w:i/>
                <w:iCs/>
                <w:sz w:val="14"/>
                <w:szCs w:val="14"/>
                <w:lang w:val="sq-AL"/>
              </w:rPr>
              <w:t>Salmonela</w:t>
            </w:r>
          </w:p>
        </w:tc>
        <w:tc>
          <w:tcPr>
            <w:tcW w:w="0" w:type="auto"/>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5</w:t>
            </w:r>
          </w:p>
        </w:tc>
        <w:tc>
          <w:tcPr>
            <w:tcW w:w="0" w:type="auto"/>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0</w:t>
            </w:r>
          </w:p>
        </w:tc>
        <w:tc>
          <w:tcPr>
            <w:tcW w:w="0" w:type="auto"/>
            <w:gridSpan w:val="2"/>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Mungesë në 25 g</w:t>
            </w:r>
          </w:p>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ose ml</w:t>
            </w:r>
          </w:p>
        </w:tc>
        <w:tc>
          <w:tcPr>
            <w:tcW w:w="0" w:type="auto"/>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EN/ISO 6579</w:t>
            </w:r>
          </w:p>
        </w:tc>
        <w:tc>
          <w:tcPr>
            <w:tcW w:w="1577" w:type="dxa"/>
            <w:vAlign w:val="center"/>
          </w:tcPr>
          <w:p w:rsidR="00A46A21" w:rsidRPr="00CD53F6" w:rsidRDefault="00A46A21" w:rsidP="000E07A6">
            <w:pPr>
              <w:widowControl w:val="0"/>
              <w:ind w:firstLine="0"/>
              <w:jc w:val="left"/>
              <w:rPr>
                <w:rFonts w:ascii="Garamond" w:hAnsi="Garamond"/>
                <w:sz w:val="14"/>
                <w:szCs w:val="14"/>
                <w:lang w:val="sq-AL"/>
              </w:rPr>
            </w:pPr>
            <w:r w:rsidRPr="00CD53F6">
              <w:rPr>
                <w:rFonts w:ascii="Garamond" w:hAnsi="Garamond"/>
                <w:sz w:val="14"/>
                <w:szCs w:val="14"/>
                <w:lang w:val="sq-AL"/>
              </w:rPr>
              <w:t>Produkte të vendosura në treg brenda afatit të tyre të skadencës</w:t>
            </w:r>
          </w:p>
        </w:tc>
      </w:tr>
      <w:tr w:rsidR="00A46A21" w:rsidRPr="00CD53F6" w:rsidTr="00F47155">
        <w:tc>
          <w:tcPr>
            <w:tcW w:w="0" w:type="auto"/>
            <w:vAlign w:val="center"/>
          </w:tcPr>
          <w:p w:rsidR="00A46A21" w:rsidRPr="00CD53F6" w:rsidRDefault="00A46A21" w:rsidP="000E07A6">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 xml:space="preserve">1.16 Krustace dhe moluskë bivalve të </w:t>
            </w:r>
            <w:r w:rsidRPr="00CD53F6">
              <w:rPr>
                <w:rFonts w:ascii="Garamond" w:hAnsi="Garamond"/>
                <w:w w:val="99"/>
                <w:sz w:val="14"/>
                <w:szCs w:val="14"/>
                <w:lang w:val="sq-AL"/>
              </w:rPr>
              <w:t>gatuar</w:t>
            </w:r>
          </w:p>
        </w:tc>
        <w:tc>
          <w:tcPr>
            <w:tcW w:w="0" w:type="auto"/>
            <w:vAlign w:val="center"/>
          </w:tcPr>
          <w:p w:rsidR="00A46A21" w:rsidRPr="00CD53F6" w:rsidRDefault="00962D00" w:rsidP="000E07A6">
            <w:pPr>
              <w:widowControl w:val="0"/>
              <w:ind w:firstLine="0"/>
              <w:jc w:val="center"/>
              <w:rPr>
                <w:rFonts w:ascii="Garamond" w:hAnsi="Garamond"/>
                <w:sz w:val="14"/>
                <w:szCs w:val="14"/>
                <w:lang w:val="sq-AL"/>
              </w:rPr>
            </w:pPr>
            <w:r>
              <w:rPr>
                <w:rFonts w:ascii="Garamond" w:hAnsi="Garamond"/>
                <w:i/>
                <w:iCs/>
                <w:sz w:val="14"/>
                <w:szCs w:val="14"/>
                <w:lang w:val="sq-AL"/>
              </w:rPr>
              <w:t>Salmonela</w:t>
            </w:r>
          </w:p>
        </w:tc>
        <w:tc>
          <w:tcPr>
            <w:tcW w:w="0" w:type="auto"/>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5</w:t>
            </w:r>
          </w:p>
        </w:tc>
        <w:tc>
          <w:tcPr>
            <w:tcW w:w="0" w:type="auto"/>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0</w:t>
            </w:r>
          </w:p>
        </w:tc>
        <w:tc>
          <w:tcPr>
            <w:tcW w:w="0" w:type="auto"/>
            <w:gridSpan w:val="2"/>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Mungesë në 25 g</w:t>
            </w:r>
          </w:p>
        </w:tc>
        <w:tc>
          <w:tcPr>
            <w:tcW w:w="0" w:type="auto"/>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EN/ISO 6579</w:t>
            </w:r>
          </w:p>
        </w:tc>
        <w:tc>
          <w:tcPr>
            <w:tcW w:w="1577" w:type="dxa"/>
            <w:vAlign w:val="center"/>
          </w:tcPr>
          <w:p w:rsidR="00A46A21" w:rsidRPr="00CD53F6" w:rsidRDefault="00A46A21" w:rsidP="000E07A6">
            <w:pPr>
              <w:widowControl w:val="0"/>
              <w:ind w:firstLine="0"/>
              <w:jc w:val="left"/>
              <w:rPr>
                <w:rFonts w:ascii="Garamond" w:hAnsi="Garamond"/>
                <w:sz w:val="14"/>
                <w:szCs w:val="14"/>
                <w:lang w:val="sq-AL"/>
              </w:rPr>
            </w:pPr>
            <w:r w:rsidRPr="00CD53F6">
              <w:rPr>
                <w:rFonts w:ascii="Garamond" w:hAnsi="Garamond"/>
                <w:sz w:val="14"/>
                <w:szCs w:val="14"/>
                <w:lang w:val="sq-AL"/>
              </w:rPr>
              <w:t>Produkte të vendosura në treg brenda afatit të tyre të skadencës</w:t>
            </w:r>
          </w:p>
        </w:tc>
      </w:tr>
      <w:tr w:rsidR="00A46A21" w:rsidRPr="00CD53F6" w:rsidTr="00F47155">
        <w:tc>
          <w:tcPr>
            <w:tcW w:w="0" w:type="auto"/>
            <w:vAlign w:val="center"/>
          </w:tcPr>
          <w:p w:rsidR="00A46A21" w:rsidRPr="00CD53F6" w:rsidRDefault="00A46A21" w:rsidP="000E07A6">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1.17 Molusqet</w:t>
            </w:r>
            <w:r w:rsidR="00CD53F6" w:rsidRPr="00CD53F6">
              <w:rPr>
                <w:rFonts w:ascii="Garamond" w:hAnsi="Garamond"/>
                <w:sz w:val="14"/>
                <w:szCs w:val="14"/>
                <w:lang w:val="sq-AL"/>
              </w:rPr>
              <w:t xml:space="preserve"> </w:t>
            </w:r>
            <w:r w:rsidRPr="00CD53F6">
              <w:rPr>
                <w:rFonts w:ascii="Garamond" w:hAnsi="Garamond"/>
                <w:sz w:val="14"/>
                <w:szCs w:val="14"/>
                <w:lang w:val="sq-AL"/>
              </w:rPr>
              <w:t>bivalve</w:t>
            </w:r>
            <w:r w:rsidR="00CD53F6" w:rsidRPr="00CD53F6">
              <w:rPr>
                <w:rFonts w:ascii="Garamond" w:hAnsi="Garamond"/>
                <w:sz w:val="14"/>
                <w:szCs w:val="14"/>
                <w:lang w:val="sq-AL"/>
              </w:rPr>
              <w:t xml:space="preserve"> </w:t>
            </w:r>
            <w:r w:rsidRPr="00CD53F6">
              <w:rPr>
                <w:rFonts w:ascii="Garamond" w:hAnsi="Garamond"/>
                <w:sz w:val="14"/>
                <w:szCs w:val="14"/>
                <w:lang w:val="sq-AL"/>
              </w:rPr>
              <w:t>të</w:t>
            </w:r>
            <w:r w:rsidR="00CD53F6" w:rsidRPr="00CD53F6">
              <w:rPr>
                <w:rFonts w:ascii="Garamond" w:hAnsi="Garamond"/>
                <w:sz w:val="14"/>
                <w:szCs w:val="14"/>
                <w:lang w:val="sq-AL"/>
              </w:rPr>
              <w:t xml:space="preserve"> </w:t>
            </w:r>
            <w:r w:rsidRPr="00CD53F6">
              <w:rPr>
                <w:rFonts w:ascii="Garamond" w:hAnsi="Garamond"/>
                <w:sz w:val="14"/>
                <w:szCs w:val="14"/>
                <w:lang w:val="sq-AL"/>
              </w:rPr>
              <w:t>gjallë</w:t>
            </w:r>
            <w:r w:rsidR="00CD53F6" w:rsidRPr="00CD53F6">
              <w:rPr>
                <w:rFonts w:ascii="Garamond" w:hAnsi="Garamond"/>
                <w:sz w:val="14"/>
                <w:szCs w:val="14"/>
                <w:lang w:val="sq-AL"/>
              </w:rPr>
              <w:t xml:space="preserve"> </w:t>
            </w:r>
            <w:r w:rsidRPr="00CD53F6">
              <w:rPr>
                <w:rFonts w:ascii="Garamond" w:hAnsi="Garamond"/>
                <w:sz w:val="14"/>
                <w:szCs w:val="14"/>
                <w:lang w:val="sq-AL"/>
              </w:rPr>
              <w:t>dhe ekinodermet, tunikatet dhe gastropodet e gjallë</w:t>
            </w:r>
          </w:p>
        </w:tc>
        <w:tc>
          <w:tcPr>
            <w:tcW w:w="0" w:type="auto"/>
            <w:vAlign w:val="center"/>
          </w:tcPr>
          <w:p w:rsidR="00A46A21" w:rsidRPr="00CD53F6" w:rsidRDefault="00962D00" w:rsidP="000E07A6">
            <w:pPr>
              <w:widowControl w:val="0"/>
              <w:ind w:firstLine="0"/>
              <w:jc w:val="center"/>
              <w:rPr>
                <w:rFonts w:ascii="Garamond" w:hAnsi="Garamond"/>
                <w:sz w:val="14"/>
                <w:szCs w:val="14"/>
                <w:lang w:val="sq-AL"/>
              </w:rPr>
            </w:pPr>
            <w:r>
              <w:rPr>
                <w:rFonts w:ascii="Garamond" w:hAnsi="Garamond"/>
                <w:i/>
                <w:iCs/>
                <w:sz w:val="14"/>
                <w:szCs w:val="14"/>
                <w:lang w:val="sq-AL"/>
              </w:rPr>
              <w:t>Salmonela</w:t>
            </w:r>
          </w:p>
        </w:tc>
        <w:tc>
          <w:tcPr>
            <w:tcW w:w="0" w:type="auto"/>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5</w:t>
            </w:r>
          </w:p>
        </w:tc>
        <w:tc>
          <w:tcPr>
            <w:tcW w:w="0" w:type="auto"/>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0</w:t>
            </w:r>
          </w:p>
        </w:tc>
        <w:tc>
          <w:tcPr>
            <w:tcW w:w="0" w:type="auto"/>
            <w:gridSpan w:val="2"/>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Mungesë në 25 g</w:t>
            </w:r>
          </w:p>
        </w:tc>
        <w:tc>
          <w:tcPr>
            <w:tcW w:w="0" w:type="auto"/>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EN/ISO 6579</w:t>
            </w:r>
          </w:p>
        </w:tc>
        <w:tc>
          <w:tcPr>
            <w:tcW w:w="1577" w:type="dxa"/>
            <w:vAlign w:val="center"/>
          </w:tcPr>
          <w:p w:rsidR="00A46A21" w:rsidRPr="00CD53F6" w:rsidRDefault="00A46A21" w:rsidP="000E07A6">
            <w:pPr>
              <w:widowControl w:val="0"/>
              <w:ind w:firstLine="0"/>
              <w:jc w:val="left"/>
              <w:rPr>
                <w:rFonts w:ascii="Garamond" w:hAnsi="Garamond"/>
                <w:sz w:val="14"/>
                <w:szCs w:val="14"/>
                <w:lang w:val="sq-AL"/>
              </w:rPr>
            </w:pPr>
            <w:r w:rsidRPr="00CD53F6">
              <w:rPr>
                <w:rFonts w:ascii="Garamond" w:hAnsi="Garamond"/>
                <w:sz w:val="14"/>
                <w:szCs w:val="14"/>
                <w:lang w:val="sq-AL"/>
              </w:rPr>
              <w:t>Produkte të vendosura në treg brenda afatit të tyre të skadencës</w:t>
            </w:r>
          </w:p>
        </w:tc>
      </w:tr>
      <w:tr w:rsidR="00A46A21" w:rsidRPr="00CD53F6" w:rsidTr="00F47155">
        <w:tc>
          <w:tcPr>
            <w:tcW w:w="0" w:type="auto"/>
            <w:vAlign w:val="center"/>
          </w:tcPr>
          <w:p w:rsidR="00A46A21" w:rsidRPr="00CD53F6" w:rsidRDefault="00A46A21" w:rsidP="000E07A6">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 xml:space="preserve">1.18 Farat e mbira (gati për t’u ngrënë) </w:t>
            </w:r>
            <w:r w:rsidRPr="00CD53F6">
              <w:rPr>
                <w:rFonts w:ascii="Garamond" w:hAnsi="Garamond"/>
                <w:sz w:val="14"/>
                <w:szCs w:val="14"/>
                <w:vertAlign w:val="superscript"/>
                <w:lang w:val="sq-AL"/>
              </w:rPr>
              <w:t>(23)</w:t>
            </w:r>
          </w:p>
        </w:tc>
        <w:tc>
          <w:tcPr>
            <w:tcW w:w="0" w:type="auto"/>
            <w:vAlign w:val="center"/>
          </w:tcPr>
          <w:p w:rsidR="00A46A21" w:rsidRPr="00CD53F6" w:rsidRDefault="00962D00" w:rsidP="000E07A6">
            <w:pPr>
              <w:widowControl w:val="0"/>
              <w:ind w:firstLine="0"/>
              <w:jc w:val="center"/>
              <w:rPr>
                <w:rFonts w:ascii="Garamond" w:hAnsi="Garamond"/>
                <w:sz w:val="14"/>
                <w:szCs w:val="14"/>
                <w:lang w:val="sq-AL"/>
              </w:rPr>
            </w:pPr>
            <w:r>
              <w:rPr>
                <w:rFonts w:ascii="Garamond" w:hAnsi="Garamond"/>
                <w:i/>
                <w:iCs/>
                <w:sz w:val="14"/>
                <w:szCs w:val="14"/>
                <w:lang w:val="sq-AL"/>
              </w:rPr>
              <w:t>Salmonela</w:t>
            </w:r>
          </w:p>
        </w:tc>
        <w:tc>
          <w:tcPr>
            <w:tcW w:w="0" w:type="auto"/>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5</w:t>
            </w:r>
          </w:p>
        </w:tc>
        <w:tc>
          <w:tcPr>
            <w:tcW w:w="0" w:type="auto"/>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0</w:t>
            </w:r>
          </w:p>
        </w:tc>
        <w:tc>
          <w:tcPr>
            <w:tcW w:w="0" w:type="auto"/>
            <w:gridSpan w:val="2"/>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Mungesë në 25 g</w:t>
            </w:r>
          </w:p>
        </w:tc>
        <w:tc>
          <w:tcPr>
            <w:tcW w:w="0" w:type="auto"/>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EN/ISO 6579</w:t>
            </w:r>
          </w:p>
        </w:tc>
        <w:tc>
          <w:tcPr>
            <w:tcW w:w="1577" w:type="dxa"/>
            <w:vAlign w:val="center"/>
          </w:tcPr>
          <w:p w:rsidR="00A46A21" w:rsidRPr="00CD53F6" w:rsidRDefault="00A46A21" w:rsidP="000E07A6">
            <w:pPr>
              <w:widowControl w:val="0"/>
              <w:ind w:firstLine="0"/>
              <w:jc w:val="left"/>
              <w:rPr>
                <w:rFonts w:ascii="Garamond" w:hAnsi="Garamond"/>
                <w:sz w:val="14"/>
                <w:szCs w:val="14"/>
                <w:lang w:val="sq-AL"/>
              </w:rPr>
            </w:pPr>
            <w:r w:rsidRPr="00CD53F6">
              <w:rPr>
                <w:rFonts w:ascii="Garamond" w:hAnsi="Garamond"/>
                <w:sz w:val="14"/>
                <w:szCs w:val="14"/>
                <w:lang w:val="sq-AL"/>
              </w:rPr>
              <w:t>Produkte të vendosura në treg brenda afatit të tyre të skadencës</w:t>
            </w:r>
          </w:p>
        </w:tc>
      </w:tr>
      <w:tr w:rsidR="00A46A21" w:rsidRPr="00CD53F6" w:rsidTr="00F47155">
        <w:tc>
          <w:tcPr>
            <w:tcW w:w="0" w:type="auto"/>
            <w:vAlign w:val="center"/>
          </w:tcPr>
          <w:p w:rsidR="00A46A21" w:rsidRPr="00CD53F6" w:rsidRDefault="00A46A21" w:rsidP="000E07A6">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1.19 Zarzavatet dhe frutat e paraprera (gati për t’u ngrënë)</w:t>
            </w:r>
          </w:p>
        </w:tc>
        <w:tc>
          <w:tcPr>
            <w:tcW w:w="0" w:type="auto"/>
            <w:vAlign w:val="center"/>
          </w:tcPr>
          <w:p w:rsidR="00A46A21" w:rsidRPr="00CD53F6" w:rsidRDefault="00962D00" w:rsidP="000E07A6">
            <w:pPr>
              <w:widowControl w:val="0"/>
              <w:autoSpaceDE w:val="0"/>
              <w:autoSpaceDN w:val="0"/>
              <w:adjustRightInd w:val="0"/>
              <w:ind w:firstLine="0"/>
              <w:jc w:val="center"/>
              <w:rPr>
                <w:rFonts w:ascii="Garamond" w:hAnsi="Garamond"/>
                <w:sz w:val="14"/>
                <w:szCs w:val="14"/>
                <w:lang w:val="sq-AL"/>
              </w:rPr>
            </w:pPr>
            <w:r>
              <w:rPr>
                <w:rFonts w:ascii="Garamond" w:hAnsi="Garamond"/>
                <w:i/>
                <w:iCs/>
                <w:sz w:val="14"/>
                <w:szCs w:val="14"/>
                <w:lang w:val="sq-AL"/>
              </w:rPr>
              <w:t>Salmonela</w:t>
            </w:r>
          </w:p>
        </w:tc>
        <w:tc>
          <w:tcPr>
            <w:tcW w:w="0" w:type="auto"/>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5</w:t>
            </w:r>
          </w:p>
        </w:tc>
        <w:tc>
          <w:tcPr>
            <w:tcW w:w="0" w:type="auto"/>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0</w:t>
            </w:r>
          </w:p>
        </w:tc>
        <w:tc>
          <w:tcPr>
            <w:tcW w:w="0" w:type="auto"/>
            <w:gridSpan w:val="2"/>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Mungesë në 25 g</w:t>
            </w:r>
          </w:p>
        </w:tc>
        <w:tc>
          <w:tcPr>
            <w:tcW w:w="0" w:type="auto"/>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EN/ISO 6579</w:t>
            </w:r>
          </w:p>
        </w:tc>
        <w:tc>
          <w:tcPr>
            <w:tcW w:w="1577" w:type="dxa"/>
            <w:vAlign w:val="center"/>
          </w:tcPr>
          <w:p w:rsidR="00A46A21" w:rsidRPr="00CD53F6" w:rsidRDefault="00A46A21" w:rsidP="000E07A6">
            <w:pPr>
              <w:widowControl w:val="0"/>
              <w:ind w:firstLine="0"/>
              <w:jc w:val="left"/>
              <w:rPr>
                <w:rFonts w:ascii="Garamond" w:hAnsi="Garamond"/>
                <w:sz w:val="14"/>
                <w:szCs w:val="14"/>
                <w:lang w:val="sq-AL"/>
              </w:rPr>
            </w:pPr>
            <w:r w:rsidRPr="00CD53F6">
              <w:rPr>
                <w:rFonts w:ascii="Garamond" w:hAnsi="Garamond"/>
                <w:sz w:val="14"/>
                <w:szCs w:val="14"/>
                <w:lang w:val="sq-AL"/>
              </w:rPr>
              <w:t>Produkte të vendosura në treg brenda afatit të tyre të skadencës</w:t>
            </w:r>
          </w:p>
        </w:tc>
      </w:tr>
      <w:tr w:rsidR="00A46A21" w:rsidRPr="00CD53F6" w:rsidTr="00F47155">
        <w:tc>
          <w:tcPr>
            <w:tcW w:w="0" w:type="auto"/>
            <w:vAlign w:val="center"/>
          </w:tcPr>
          <w:p w:rsidR="00A46A21" w:rsidRPr="00CD53F6" w:rsidRDefault="00A46A21" w:rsidP="000E07A6">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1.20 Lëngje frutash dhe perimesh të pa pasterizuara (gati për t’u ngrënë)</w:t>
            </w:r>
          </w:p>
        </w:tc>
        <w:tc>
          <w:tcPr>
            <w:tcW w:w="0" w:type="auto"/>
            <w:vAlign w:val="center"/>
          </w:tcPr>
          <w:p w:rsidR="00A46A21" w:rsidRPr="00CD53F6" w:rsidRDefault="00962D00" w:rsidP="000E07A6">
            <w:pPr>
              <w:widowControl w:val="0"/>
              <w:ind w:firstLine="0"/>
              <w:jc w:val="center"/>
              <w:rPr>
                <w:rFonts w:ascii="Garamond" w:hAnsi="Garamond"/>
                <w:sz w:val="14"/>
                <w:szCs w:val="14"/>
                <w:lang w:val="sq-AL"/>
              </w:rPr>
            </w:pPr>
            <w:r>
              <w:rPr>
                <w:rFonts w:ascii="Garamond" w:hAnsi="Garamond"/>
                <w:i/>
                <w:iCs/>
                <w:sz w:val="14"/>
                <w:szCs w:val="14"/>
                <w:lang w:val="sq-AL"/>
              </w:rPr>
              <w:t>Salmonela</w:t>
            </w:r>
          </w:p>
        </w:tc>
        <w:tc>
          <w:tcPr>
            <w:tcW w:w="0" w:type="auto"/>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5</w:t>
            </w:r>
          </w:p>
        </w:tc>
        <w:tc>
          <w:tcPr>
            <w:tcW w:w="0" w:type="auto"/>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0</w:t>
            </w:r>
          </w:p>
        </w:tc>
        <w:tc>
          <w:tcPr>
            <w:tcW w:w="0" w:type="auto"/>
            <w:gridSpan w:val="2"/>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Mungesë në 25 g</w:t>
            </w:r>
          </w:p>
        </w:tc>
        <w:tc>
          <w:tcPr>
            <w:tcW w:w="0" w:type="auto"/>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EN/ISO 6579</w:t>
            </w:r>
          </w:p>
        </w:tc>
        <w:tc>
          <w:tcPr>
            <w:tcW w:w="1577" w:type="dxa"/>
            <w:vAlign w:val="center"/>
          </w:tcPr>
          <w:p w:rsidR="00A46A21" w:rsidRPr="00CD53F6" w:rsidRDefault="00A46A21" w:rsidP="000E07A6">
            <w:pPr>
              <w:widowControl w:val="0"/>
              <w:ind w:firstLine="0"/>
              <w:jc w:val="left"/>
              <w:rPr>
                <w:rFonts w:ascii="Garamond" w:hAnsi="Garamond"/>
                <w:sz w:val="14"/>
                <w:szCs w:val="14"/>
                <w:lang w:val="sq-AL"/>
              </w:rPr>
            </w:pPr>
            <w:r w:rsidRPr="00CD53F6">
              <w:rPr>
                <w:rFonts w:ascii="Garamond" w:hAnsi="Garamond"/>
                <w:sz w:val="14"/>
                <w:szCs w:val="14"/>
                <w:lang w:val="sq-AL"/>
              </w:rPr>
              <w:t>Produkte të vendosura në treg brenda afatit të tyre të skadencës</w:t>
            </w:r>
          </w:p>
        </w:tc>
      </w:tr>
      <w:tr w:rsidR="00A46A21" w:rsidRPr="00CD53F6" w:rsidTr="00F47155">
        <w:tc>
          <w:tcPr>
            <w:tcW w:w="0" w:type="auto"/>
            <w:vAlign w:val="center"/>
          </w:tcPr>
          <w:p w:rsidR="00A46A21" w:rsidRPr="00CD53F6" w:rsidRDefault="00A46A21" w:rsidP="00C0760A">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 xml:space="preserve">1.21 Djathërat, qumështi pluhur dhe hirra pluhur, siç referohet në kriteret e koagulazë- staphylococcit </w:t>
            </w:r>
            <w:r w:rsidR="00C0760A" w:rsidRPr="00CD53F6">
              <w:rPr>
                <w:rFonts w:ascii="Garamond" w:hAnsi="Garamond"/>
                <w:sz w:val="14"/>
                <w:szCs w:val="14"/>
                <w:lang w:val="sq-AL"/>
              </w:rPr>
              <w:t>pozitive</w:t>
            </w:r>
            <w:r w:rsidRPr="00CD53F6">
              <w:rPr>
                <w:rFonts w:ascii="Garamond" w:hAnsi="Garamond"/>
                <w:sz w:val="14"/>
                <w:szCs w:val="14"/>
                <w:lang w:val="sq-AL"/>
              </w:rPr>
              <w:t xml:space="preserve"> në </w:t>
            </w:r>
            <w:r w:rsidRPr="00CD53F6">
              <w:rPr>
                <w:rFonts w:ascii="Garamond" w:hAnsi="Garamond"/>
                <w:w w:val="99"/>
                <w:sz w:val="14"/>
                <w:szCs w:val="14"/>
                <w:lang w:val="sq-AL"/>
              </w:rPr>
              <w:t xml:space="preserve">kapitullin 2.2 të </w:t>
            </w:r>
            <w:r w:rsidR="00C0760A" w:rsidRPr="00CD53F6">
              <w:rPr>
                <w:rFonts w:ascii="Garamond" w:hAnsi="Garamond"/>
                <w:w w:val="99"/>
                <w:sz w:val="14"/>
                <w:szCs w:val="14"/>
                <w:lang w:val="sq-AL"/>
              </w:rPr>
              <w:t>kësaj</w:t>
            </w:r>
            <w:r w:rsidRPr="00CD53F6">
              <w:rPr>
                <w:rFonts w:ascii="Garamond" w:hAnsi="Garamond"/>
                <w:w w:val="99"/>
                <w:sz w:val="14"/>
                <w:szCs w:val="14"/>
                <w:lang w:val="sq-AL"/>
              </w:rPr>
              <w:t xml:space="preserve"> </w:t>
            </w:r>
            <w:r w:rsidR="00C0760A">
              <w:rPr>
                <w:rFonts w:ascii="Garamond" w:hAnsi="Garamond"/>
                <w:w w:val="99"/>
                <w:sz w:val="14"/>
                <w:szCs w:val="14"/>
                <w:lang w:val="sq-AL"/>
              </w:rPr>
              <w:t>s</w:t>
            </w:r>
            <w:r w:rsidRPr="00CD53F6">
              <w:rPr>
                <w:rFonts w:ascii="Garamond" w:hAnsi="Garamond"/>
                <w:w w:val="99"/>
                <w:sz w:val="14"/>
                <w:szCs w:val="14"/>
                <w:lang w:val="sq-AL"/>
              </w:rPr>
              <w:t>htojce.</w:t>
            </w:r>
          </w:p>
        </w:tc>
        <w:tc>
          <w:tcPr>
            <w:tcW w:w="0" w:type="auto"/>
            <w:vAlign w:val="center"/>
          </w:tcPr>
          <w:p w:rsidR="00A46A21" w:rsidRPr="00CD53F6" w:rsidRDefault="00A46A21" w:rsidP="000E07A6">
            <w:pPr>
              <w:widowControl w:val="0"/>
              <w:autoSpaceDE w:val="0"/>
              <w:autoSpaceDN w:val="0"/>
              <w:adjustRightInd w:val="0"/>
              <w:ind w:firstLine="0"/>
              <w:jc w:val="center"/>
              <w:rPr>
                <w:rFonts w:ascii="Garamond" w:hAnsi="Garamond"/>
                <w:sz w:val="14"/>
                <w:szCs w:val="14"/>
                <w:lang w:val="sq-AL"/>
              </w:rPr>
            </w:pPr>
            <w:r w:rsidRPr="00CD53F6">
              <w:rPr>
                <w:rFonts w:ascii="Garamond" w:hAnsi="Garamond"/>
                <w:sz w:val="14"/>
                <w:szCs w:val="14"/>
                <w:lang w:val="sq-AL"/>
              </w:rPr>
              <w:t>Staphylococcal</w:t>
            </w:r>
          </w:p>
          <w:p w:rsidR="00A46A21" w:rsidRPr="00CD53F6" w:rsidRDefault="00A46A21" w:rsidP="000E07A6">
            <w:pPr>
              <w:widowControl w:val="0"/>
              <w:autoSpaceDE w:val="0"/>
              <w:autoSpaceDN w:val="0"/>
              <w:adjustRightInd w:val="0"/>
              <w:ind w:firstLine="0"/>
              <w:jc w:val="center"/>
              <w:rPr>
                <w:rFonts w:ascii="Garamond" w:hAnsi="Garamond"/>
                <w:sz w:val="14"/>
                <w:szCs w:val="14"/>
                <w:lang w:val="sq-AL"/>
              </w:rPr>
            </w:pPr>
            <w:r w:rsidRPr="00CD53F6">
              <w:rPr>
                <w:rFonts w:ascii="Garamond" w:hAnsi="Garamond"/>
                <w:sz w:val="14"/>
                <w:szCs w:val="14"/>
                <w:lang w:val="sq-AL"/>
              </w:rPr>
              <w:t>enterotoxins</w:t>
            </w:r>
          </w:p>
        </w:tc>
        <w:tc>
          <w:tcPr>
            <w:tcW w:w="0" w:type="auto"/>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5</w:t>
            </w:r>
          </w:p>
        </w:tc>
        <w:tc>
          <w:tcPr>
            <w:tcW w:w="0" w:type="auto"/>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0</w:t>
            </w:r>
          </w:p>
        </w:tc>
        <w:tc>
          <w:tcPr>
            <w:tcW w:w="0" w:type="auto"/>
            <w:gridSpan w:val="2"/>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Të pa zbuluara në 25g</w:t>
            </w:r>
          </w:p>
        </w:tc>
        <w:tc>
          <w:tcPr>
            <w:tcW w:w="0" w:type="auto"/>
            <w:vAlign w:val="center"/>
          </w:tcPr>
          <w:p w:rsidR="00A46A21" w:rsidRPr="00CD53F6" w:rsidRDefault="00A46A21" w:rsidP="000E07A6">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Metoda evropiane</w:t>
            </w:r>
          </w:p>
          <w:p w:rsidR="00A46A21" w:rsidRPr="00CD53F6" w:rsidRDefault="00A46A21" w:rsidP="000E07A6">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skreening CRL për koagulazën</w:t>
            </w:r>
          </w:p>
          <w:p w:rsidR="00A46A21" w:rsidRPr="00CD53F6" w:rsidRDefault="00A46A21" w:rsidP="000E07A6">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positive të staphylococcit</w:t>
            </w:r>
          </w:p>
        </w:tc>
        <w:tc>
          <w:tcPr>
            <w:tcW w:w="1577" w:type="dxa"/>
            <w:vAlign w:val="center"/>
          </w:tcPr>
          <w:p w:rsidR="00A46A21" w:rsidRPr="00CD53F6" w:rsidRDefault="00A46A21" w:rsidP="000E07A6">
            <w:pPr>
              <w:widowControl w:val="0"/>
              <w:ind w:firstLine="0"/>
              <w:jc w:val="left"/>
              <w:rPr>
                <w:rFonts w:ascii="Garamond" w:hAnsi="Garamond"/>
                <w:sz w:val="14"/>
                <w:szCs w:val="14"/>
                <w:lang w:val="sq-AL"/>
              </w:rPr>
            </w:pPr>
            <w:r w:rsidRPr="00CD53F6">
              <w:rPr>
                <w:rFonts w:ascii="Garamond" w:hAnsi="Garamond"/>
                <w:sz w:val="14"/>
                <w:szCs w:val="14"/>
                <w:lang w:val="sq-AL"/>
              </w:rPr>
              <w:t>Produkte të vendosura në treg brenda afatit të tyre të skadencës</w:t>
            </w:r>
          </w:p>
        </w:tc>
      </w:tr>
      <w:tr w:rsidR="00A46A21" w:rsidRPr="00CD53F6" w:rsidTr="00F47155">
        <w:tc>
          <w:tcPr>
            <w:tcW w:w="0" w:type="auto"/>
            <w:vAlign w:val="center"/>
          </w:tcPr>
          <w:p w:rsidR="00A46A21" w:rsidRPr="00CD53F6" w:rsidRDefault="00A46A21" w:rsidP="000E07A6">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1.22 Formula</w:t>
            </w:r>
            <w:r w:rsidR="00CD53F6" w:rsidRPr="00CD53F6">
              <w:rPr>
                <w:rFonts w:ascii="Garamond" w:hAnsi="Garamond"/>
                <w:sz w:val="14"/>
                <w:szCs w:val="14"/>
                <w:lang w:val="sq-AL"/>
              </w:rPr>
              <w:t xml:space="preserve"> </w:t>
            </w:r>
            <w:r w:rsidRPr="00CD53F6">
              <w:rPr>
                <w:rFonts w:ascii="Garamond" w:hAnsi="Garamond"/>
                <w:sz w:val="14"/>
                <w:szCs w:val="14"/>
                <w:lang w:val="sq-AL"/>
              </w:rPr>
              <w:t>ushqimesh</w:t>
            </w:r>
            <w:r w:rsidR="00CD53F6" w:rsidRPr="00CD53F6">
              <w:rPr>
                <w:rFonts w:ascii="Garamond" w:hAnsi="Garamond"/>
                <w:sz w:val="14"/>
                <w:szCs w:val="14"/>
                <w:lang w:val="sq-AL"/>
              </w:rPr>
              <w:t xml:space="preserve"> </w:t>
            </w:r>
            <w:r w:rsidRPr="00CD53F6">
              <w:rPr>
                <w:rFonts w:ascii="Garamond" w:hAnsi="Garamond"/>
                <w:sz w:val="14"/>
                <w:szCs w:val="14"/>
                <w:lang w:val="sq-AL"/>
              </w:rPr>
              <w:t>të</w:t>
            </w:r>
            <w:r w:rsidR="00CD53F6" w:rsidRPr="00CD53F6">
              <w:rPr>
                <w:rFonts w:ascii="Garamond" w:hAnsi="Garamond"/>
                <w:sz w:val="14"/>
                <w:szCs w:val="14"/>
                <w:lang w:val="sq-AL"/>
              </w:rPr>
              <w:t xml:space="preserve"> </w:t>
            </w:r>
            <w:r w:rsidRPr="00CD53F6">
              <w:rPr>
                <w:rFonts w:ascii="Garamond" w:hAnsi="Garamond"/>
                <w:sz w:val="14"/>
                <w:szCs w:val="14"/>
                <w:lang w:val="sq-AL"/>
              </w:rPr>
              <w:t>thata</w:t>
            </w:r>
            <w:r w:rsidR="00CD53F6" w:rsidRPr="00CD53F6">
              <w:rPr>
                <w:rFonts w:ascii="Garamond" w:hAnsi="Garamond"/>
                <w:sz w:val="14"/>
                <w:szCs w:val="14"/>
                <w:lang w:val="sq-AL"/>
              </w:rPr>
              <w:t xml:space="preserve"> </w:t>
            </w:r>
            <w:r w:rsidRPr="00CD53F6">
              <w:rPr>
                <w:rFonts w:ascii="Garamond" w:hAnsi="Garamond"/>
                <w:sz w:val="14"/>
                <w:szCs w:val="14"/>
                <w:lang w:val="sq-AL"/>
              </w:rPr>
              <w:t xml:space="preserve">për </w:t>
            </w:r>
            <w:r w:rsidRPr="00CD53F6">
              <w:rPr>
                <w:rFonts w:ascii="Garamond" w:hAnsi="Garamond"/>
                <w:w w:val="97"/>
                <w:sz w:val="14"/>
                <w:szCs w:val="14"/>
                <w:lang w:val="sq-AL"/>
              </w:rPr>
              <w:t>fëmijë</w:t>
            </w:r>
            <w:r w:rsidRPr="00CD53F6">
              <w:rPr>
                <w:rFonts w:ascii="Garamond" w:hAnsi="Garamond"/>
                <w:sz w:val="14"/>
                <w:szCs w:val="14"/>
                <w:lang w:val="sq-AL"/>
              </w:rPr>
              <w:t xml:space="preserve"> </w:t>
            </w:r>
            <w:r w:rsidRPr="00CD53F6">
              <w:rPr>
                <w:rFonts w:ascii="Garamond" w:hAnsi="Garamond"/>
                <w:w w:val="95"/>
                <w:sz w:val="14"/>
                <w:szCs w:val="14"/>
                <w:lang w:val="sq-AL"/>
              </w:rPr>
              <w:t>dhe</w:t>
            </w:r>
            <w:r w:rsidRPr="00CD53F6">
              <w:rPr>
                <w:rFonts w:ascii="Garamond" w:hAnsi="Garamond"/>
                <w:sz w:val="14"/>
                <w:szCs w:val="14"/>
                <w:lang w:val="sq-AL"/>
              </w:rPr>
              <w:t xml:space="preserve"> ushqime të </w:t>
            </w:r>
            <w:r w:rsidRPr="00CD53F6">
              <w:rPr>
                <w:rFonts w:ascii="Garamond" w:hAnsi="Garamond"/>
                <w:w w:val="96"/>
                <w:sz w:val="14"/>
                <w:szCs w:val="14"/>
                <w:lang w:val="sq-AL"/>
              </w:rPr>
              <w:t>thata</w:t>
            </w:r>
          </w:p>
          <w:p w:rsidR="00A46A21" w:rsidRPr="00CD53F6" w:rsidRDefault="00A46A21" w:rsidP="009B6B07">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dietike të veçanta të destinuara për foshnjat me moshë më poshtë se gjashtëmuajsh.</w:t>
            </w:r>
          </w:p>
        </w:tc>
        <w:tc>
          <w:tcPr>
            <w:tcW w:w="0" w:type="auto"/>
            <w:vAlign w:val="center"/>
          </w:tcPr>
          <w:p w:rsidR="00A46A21" w:rsidRPr="00CD53F6" w:rsidRDefault="00962D00" w:rsidP="000E07A6">
            <w:pPr>
              <w:widowControl w:val="0"/>
              <w:ind w:firstLine="0"/>
              <w:jc w:val="center"/>
              <w:rPr>
                <w:rFonts w:ascii="Garamond" w:hAnsi="Garamond"/>
                <w:sz w:val="14"/>
                <w:szCs w:val="14"/>
                <w:lang w:val="sq-AL"/>
              </w:rPr>
            </w:pPr>
            <w:r>
              <w:rPr>
                <w:rFonts w:ascii="Garamond" w:hAnsi="Garamond"/>
                <w:i/>
                <w:iCs/>
                <w:sz w:val="14"/>
                <w:szCs w:val="14"/>
                <w:lang w:val="sq-AL"/>
              </w:rPr>
              <w:t>Salmonela</w:t>
            </w:r>
          </w:p>
        </w:tc>
        <w:tc>
          <w:tcPr>
            <w:tcW w:w="0" w:type="auto"/>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30</w:t>
            </w:r>
          </w:p>
        </w:tc>
        <w:tc>
          <w:tcPr>
            <w:tcW w:w="0" w:type="auto"/>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0</w:t>
            </w:r>
          </w:p>
        </w:tc>
        <w:tc>
          <w:tcPr>
            <w:tcW w:w="0" w:type="auto"/>
            <w:gridSpan w:val="2"/>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Mungesë në 25 g</w:t>
            </w:r>
          </w:p>
        </w:tc>
        <w:tc>
          <w:tcPr>
            <w:tcW w:w="0" w:type="auto"/>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EN/ISO 6579</w:t>
            </w:r>
          </w:p>
        </w:tc>
        <w:tc>
          <w:tcPr>
            <w:tcW w:w="1577" w:type="dxa"/>
            <w:vAlign w:val="center"/>
          </w:tcPr>
          <w:p w:rsidR="00A46A21" w:rsidRPr="00CD53F6" w:rsidRDefault="00A46A21" w:rsidP="000E07A6">
            <w:pPr>
              <w:widowControl w:val="0"/>
              <w:ind w:firstLine="0"/>
              <w:jc w:val="left"/>
              <w:rPr>
                <w:rFonts w:ascii="Garamond" w:hAnsi="Garamond"/>
                <w:sz w:val="14"/>
                <w:szCs w:val="14"/>
                <w:lang w:val="sq-AL"/>
              </w:rPr>
            </w:pPr>
            <w:r w:rsidRPr="00CD53F6">
              <w:rPr>
                <w:rFonts w:ascii="Garamond" w:hAnsi="Garamond"/>
                <w:sz w:val="14"/>
                <w:szCs w:val="14"/>
                <w:lang w:val="sq-AL"/>
              </w:rPr>
              <w:t>Produkte të vendosura në treg brenda afatit të tyre të skadencës</w:t>
            </w:r>
          </w:p>
        </w:tc>
      </w:tr>
      <w:tr w:rsidR="00A46A21" w:rsidRPr="00CD53F6" w:rsidTr="00F47155">
        <w:tc>
          <w:tcPr>
            <w:tcW w:w="0" w:type="auto"/>
            <w:vAlign w:val="center"/>
          </w:tcPr>
          <w:p w:rsidR="00A46A21" w:rsidRPr="00CD53F6" w:rsidRDefault="00A46A21" w:rsidP="000E07A6">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1.23 Formulat rrjedhëse të ushqimeve të thata</w:t>
            </w:r>
          </w:p>
        </w:tc>
        <w:tc>
          <w:tcPr>
            <w:tcW w:w="0" w:type="auto"/>
            <w:vAlign w:val="center"/>
          </w:tcPr>
          <w:p w:rsidR="00A46A21" w:rsidRPr="00CD53F6" w:rsidRDefault="00962D00" w:rsidP="000E07A6">
            <w:pPr>
              <w:widowControl w:val="0"/>
              <w:ind w:firstLine="0"/>
              <w:jc w:val="center"/>
              <w:rPr>
                <w:rFonts w:ascii="Garamond" w:hAnsi="Garamond"/>
                <w:sz w:val="14"/>
                <w:szCs w:val="14"/>
                <w:lang w:val="sq-AL"/>
              </w:rPr>
            </w:pPr>
            <w:r>
              <w:rPr>
                <w:rFonts w:ascii="Garamond" w:hAnsi="Garamond"/>
                <w:i/>
                <w:iCs/>
                <w:sz w:val="14"/>
                <w:szCs w:val="14"/>
                <w:lang w:val="sq-AL"/>
              </w:rPr>
              <w:t>Salmonela</w:t>
            </w:r>
          </w:p>
        </w:tc>
        <w:tc>
          <w:tcPr>
            <w:tcW w:w="0" w:type="auto"/>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30</w:t>
            </w:r>
          </w:p>
        </w:tc>
        <w:tc>
          <w:tcPr>
            <w:tcW w:w="0" w:type="auto"/>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0</w:t>
            </w:r>
          </w:p>
        </w:tc>
        <w:tc>
          <w:tcPr>
            <w:tcW w:w="0" w:type="auto"/>
            <w:gridSpan w:val="2"/>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Mungesë në 25 g</w:t>
            </w:r>
          </w:p>
        </w:tc>
        <w:tc>
          <w:tcPr>
            <w:tcW w:w="0" w:type="auto"/>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EN/ISO 6579</w:t>
            </w:r>
          </w:p>
        </w:tc>
        <w:tc>
          <w:tcPr>
            <w:tcW w:w="1577" w:type="dxa"/>
            <w:vAlign w:val="center"/>
          </w:tcPr>
          <w:p w:rsidR="00A46A21" w:rsidRPr="00CD53F6" w:rsidRDefault="00A46A21" w:rsidP="000E07A6">
            <w:pPr>
              <w:widowControl w:val="0"/>
              <w:ind w:firstLine="0"/>
              <w:jc w:val="left"/>
              <w:rPr>
                <w:rFonts w:ascii="Garamond" w:hAnsi="Garamond"/>
                <w:sz w:val="14"/>
                <w:szCs w:val="14"/>
                <w:lang w:val="sq-AL"/>
              </w:rPr>
            </w:pPr>
            <w:r w:rsidRPr="00CD53F6">
              <w:rPr>
                <w:rFonts w:ascii="Garamond" w:hAnsi="Garamond"/>
                <w:sz w:val="14"/>
                <w:szCs w:val="14"/>
                <w:lang w:val="sq-AL"/>
              </w:rPr>
              <w:t>Produkte të vendosura në treg brenda afatit të tyre të skadencës</w:t>
            </w:r>
          </w:p>
        </w:tc>
      </w:tr>
      <w:tr w:rsidR="00A46A21" w:rsidRPr="00CD53F6" w:rsidTr="00B5414F">
        <w:trPr>
          <w:trHeight w:val="684"/>
        </w:trPr>
        <w:tc>
          <w:tcPr>
            <w:tcW w:w="0" w:type="auto"/>
            <w:vAlign w:val="center"/>
          </w:tcPr>
          <w:p w:rsidR="00A46A21" w:rsidRPr="00CD53F6" w:rsidRDefault="00A46A21" w:rsidP="000E07A6">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1.24 Formula</w:t>
            </w:r>
            <w:r w:rsidR="00CD53F6" w:rsidRPr="00CD53F6">
              <w:rPr>
                <w:rFonts w:ascii="Garamond" w:hAnsi="Garamond"/>
                <w:sz w:val="14"/>
                <w:szCs w:val="14"/>
                <w:lang w:val="sq-AL"/>
              </w:rPr>
              <w:t xml:space="preserve"> </w:t>
            </w:r>
            <w:r w:rsidRPr="00CD53F6">
              <w:rPr>
                <w:rFonts w:ascii="Garamond" w:hAnsi="Garamond"/>
                <w:sz w:val="14"/>
                <w:szCs w:val="14"/>
                <w:lang w:val="sq-AL"/>
              </w:rPr>
              <w:t>ushqimesh</w:t>
            </w:r>
            <w:r w:rsidR="00CD53F6" w:rsidRPr="00CD53F6">
              <w:rPr>
                <w:rFonts w:ascii="Garamond" w:hAnsi="Garamond"/>
                <w:sz w:val="14"/>
                <w:szCs w:val="14"/>
                <w:lang w:val="sq-AL"/>
              </w:rPr>
              <w:t xml:space="preserve"> </w:t>
            </w:r>
            <w:r w:rsidRPr="00CD53F6">
              <w:rPr>
                <w:rFonts w:ascii="Garamond" w:hAnsi="Garamond"/>
                <w:sz w:val="14"/>
                <w:szCs w:val="14"/>
                <w:lang w:val="sq-AL"/>
              </w:rPr>
              <w:t>të</w:t>
            </w:r>
            <w:r w:rsidR="00CD53F6" w:rsidRPr="00CD53F6">
              <w:rPr>
                <w:rFonts w:ascii="Garamond" w:hAnsi="Garamond"/>
                <w:sz w:val="14"/>
                <w:szCs w:val="14"/>
                <w:lang w:val="sq-AL"/>
              </w:rPr>
              <w:t xml:space="preserve"> </w:t>
            </w:r>
            <w:r w:rsidRPr="00CD53F6">
              <w:rPr>
                <w:rFonts w:ascii="Garamond" w:hAnsi="Garamond"/>
                <w:sz w:val="14"/>
                <w:szCs w:val="14"/>
                <w:lang w:val="sq-AL"/>
              </w:rPr>
              <w:t>thata</w:t>
            </w:r>
            <w:r w:rsidR="00CD53F6" w:rsidRPr="00CD53F6">
              <w:rPr>
                <w:rFonts w:ascii="Garamond" w:hAnsi="Garamond"/>
                <w:sz w:val="14"/>
                <w:szCs w:val="14"/>
                <w:lang w:val="sq-AL"/>
              </w:rPr>
              <w:t xml:space="preserve"> </w:t>
            </w:r>
            <w:r w:rsidRPr="00CD53F6">
              <w:rPr>
                <w:rFonts w:ascii="Garamond" w:hAnsi="Garamond"/>
                <w:sz w:val="14"/>
                <w:szCs w:val="14"/>
                <w:lang w:val="sq-AL"/>
              </w:rPr>
              <w:t xml:space="preserve">për </w:t>
            </w:r>
            <w:r w:rsidRPr="00CD53F6">
              <w:rPr>
                <w:rFonts w:ascii="Garamond" w:hAnsi="Garamond"/>
                <w:w w:val="97"/>
                <w:sz w:val="14"/>
                <w:szCs w:val="14"/>
                <w:lang w:val="sq-AL"/>
              </w:rPr>
              <w:t>fëmijë</w:t>
            </w:r>
            <w:r w:rsidRPr="00CD53F6">
              <w:rPr>
                <w:rFonts w:ascii="Garamond" w:hAnsi="Garamond"/>
                <w:sz w:val="14"/>
                <w:szCs w:val="14"/>
                <w:lang w:val="sq-AL"/>
              </w:rPr>
              <w:t xml:space="preserve"> dhe </w:t>
            </w:r>
            <w:r w:rsidRPr="00CD53F6">
              <w:rPr>
                <w:rFonts w:ascii="Garamond" w:hAnsi="Garamond"/>
                <w:w w:val="99"/>
                <w:sz w:val="14"/>
                <w:szCs w:val="14"/>
                <w:lang w:val="sq-AL"/>
              </w:rPr>
              <w:t>ushqime</w:t>
            </w:r>
            <w:r w:rsidRPr="00CD53F6">
              <w:rPr>
                <w:rFonts w:ascii="Garamond" w:hAnsi="Garamond"/>
                <w:sz w:val="14"/>
                <w:szCs w:val="14"/>
                <w:lang w:val="sq-AL"/>
              </w:rPr>
              <w:t xml:space="preserve"> të thata</w:t>
            </w:r>
          </w:p>
          <w:p w:rsidR="00A46A21" w:rsidRPr="00CD53F6" w:rsidRDefault="00A46A21" w:rsidP="009B6B07">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 xml:space="preserve">dietetike për </w:t>
            </w:r>
            <w:r w:rsidRPr="00CD53F6">
              <w:rPr>
                <w:rFonts w:ascii="Garamond" w:hAnsi="Garamond"/>
                <w:w w:val="99"/>
                <w:sz w:val="14"/>
                <w:szCs w:val="14"/>
                <w:lang w:val="sq-AL"/>
              </w:rPr>
              <w:t>qëllime</w:t>
            </w:r>
            <w:r w:rsidRPr="00CD53F6">
              <w:rPr>
                <w:rFonts w:ascii="Garamond" w:hAnsi="Garamond"/>
                <w:sz w:val="14"/>
                <w:szCs w:val="14"/>
                <w:lang w:val="sq-AL"/>
              </w:rPr>
              <w:t xml:space="preserve"> të veçanta mjekësore të destinuara për foshnjat me moshë më </w:t>
            </w:r>
            <w:r w:rsidRPr="00CD53F6">
              <w:rPr>
                <w:rFonts w:ascii="Garamond" w:hAnsi="Garamond"/>
                <w:w w:val="98"/>
                <w:sz w:val="14"/>
                <w:szCs w:val="14"/>
                <w:lang w:val="sq-AL"/>
              </w:rPr>
              <w:t>poshtë se gjashtëmuajsh.</w:t>
            </w:r>
            <w:r w:rsidRPr="00CD53F6">
              <w:rPr>
                <w:rFonts w:ascii="Garamond" w:hAnsi="Garamond"/>
                <w:w w:val="98"/>
                <w:sz w:val="14"/>
                <w:szCs w:val="14"/>
                <w:vertAlign w:val="superscript"/>
                <w:lang w:val="sq-AL"/>
              </w:rPr>
              <w:t>(14)</w:t>
            </w:r>
          </w:p>
        </w:tc>
        <w:tc>
          <w:tcPr>
            <w:tcW w:w="0" w:type="auto"/>
            <w:vAlign w:val="center"/>
          </w:tcPr>
          <w:p w:rsidR="00A46A21" w:rsidRPr="00CD53F6" w:rsidRDefault="00A46A21" w:rsidP="000E07A6">
            <w:pPr>
              <w:widowControl w:val="0"/>
              <w:autoSpaceDE w:val="0"/>
              <w:autoSpaceDN w:val="0"/>
              <w:adjustRightInd w:val="0"/>
              <w:ind w:firstLine="0"/>
              <w:jc w:val="center"/>
              <w:rPr>
                <w:rFonts w:ascii="Garamond" w:hAnsi="Garamond"/>
                <w:sz w:val="14"/>
                <w:szCs w:val="14"/>
                <w:lang w:val="sq-AL"/>
              </w:rPr>
            </w:pPr>
            <w:r w:rsidRPr="00CD53F6">
              <w:rPr>
                <w:rFonts w:ascii="Garamond" w:hAnsi="Garamond"/>
                <w:i/>
                <w:iCs/>
                <w:sz w:val="14"/>
                <w:szCs w:val="14"/>
                <w:lang w:val="sq-AL"/>
              </w:rPr>
              <w:t xml:space="preserve">Cronobacter </w:t>
            </w:r>
            <w:r w:rsidRPr="00CD53F6">
              <w:rPr>
                <w:rFonts w:ascii="Garamond" w:hAnsi="Garamond"/>
                <w:sz w:val="14"/>
                <w:szCs w:val="14"/>
                <w:lang w:val="sq-AL"/>
              </w:rPr>
              <w:t>spp.</w:t>
            </w:r>
          </w:p>
          <w:p w:rsidR="00A46A21" w:rsidRPr="00CD53F6" w:rsidRDefault="00A46A21" w:rsidP="000E07A6">
            <w:pPr>
              <w:widowControl w:val="0"/>
              <w:autoSpaceDE w:val="0"/>
              <w:autoSpaceDN w:val="0"/>
              <w:adjustRightInd w:val="0"/>
              <w:ind w:firstLine="0"/>
              <w:jc w:val="center"/>
              <w:rPr>
                <w:rFonts w:ascii="Garamond" w:hAnsi="Garamond"/>
                <w:sz w:val="14"/>
                <w:szCs w:val="14"/>
                <w:lang w:val="sq-AL"/>
              </w:rPr>
            </w:pPr>
            <w:r w:rsidRPr="00CD53F6">
              <w:rPr>
                <w:rFonts w:ascii="Garamond" w:hAnsi="Garamond"/>
                <w:i/>
                <w:iCs/>
                <w:sz w:val="14"/>
                <w:szCs w:val="14"/>
                <w:lang w:val="sq-AL"/>
              </w:rPr>
              <w:t>(Enterobacter sakazakii)</w:t>
            </w:r>
          </w:p>
        </w:tc>
        <w:tc>
          <w:tcPr>
            <w:tcW w:w="0" w:type="auto"/>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30</w:t>
            </w:r>
          </w:p>
        </w:tc>
        <w:tc>
          <w:tcPr>
            <w:tcW w:w="0" w:type="auto"/>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0</w:t>
            </w:r>
          </w:p>
        </w:tc>
        <w:tc>
          <w:tcPr>
            <w:tcW w:w="0" w:type="auto"/>
            <w:gridSpan w:val="2"/>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Mungesë në 10 g</w:t>
            </w:r>
          </w:p>
        </w:tc>
        <w:tc>
          <w:tcPr>
            <w:tcW w:w="0" w:type="auto"/>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ISO/TS 22964</w:t>
            </w:r>
          </w:p>
        </w:tc>
        <w:tc>
          <w:tcPr>
            <w:tcW w:w="1577" w:type="dxa"/>
            <w:vAlign w:val="center"/>
          </w:tcPr>
          <w:p w:rsidR="00A46A21" w:rsidRPr="00CD53F6" w:rsidRDefault="00A46A21" w:rsidP="000E07A6">
            <w:pPr>
              <w:widowControl w:val="0"/>
              <w:ind w:firstLine="0"/>
              <w:jc w:val="left"/>
              <w:rPr>
                <w:rFonts w:ascii="Garamond" w:hAnsi="Garamond"/>
                <w:sz w:val="14"/>
                <w:szCs w:val="14"/>
                <w:lang w:val="sq-AL"/>
              </w:rPr>
            </w:pPr>
            <w:r w:rsidRPr="00CD53F6">
              <w:rPr>
                <w:rFonts w:ascii="Garamond" w:hAnsi="Garamond"/>
                <w:sz w:val="14"/>
                <w:szCs w:val="14"/>
                <w:lang w:val="sq-AL"/>
              </w:rPr>
              <w:t>Produkte të vendosura në treg brenda afatit të tyre të skadencës</w:t>
            </w:r>
          </w:p>
        </w:tc>
      </w:tr>
      <w:tr w:rsidR="00A46A21" w:rsidRPr="00CD53F6" w:rsidTr="00F47155">
        <w:tc>
          <w:tcPr>
            <w:tcW w:w="0" w:type="auto"/>
            <w:vAlign w:val="center"/>
          </w:tcPr>
          <w:p w:rsidR="00A46A21" w:rsidRPr="00CD53F6" w:rsidRDefault="00A46A21" w:rsidP="00C0760A">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1.25 Moluskët bivalve të</w:t>
            </w:r>
            <w:r w:rsidR="00CD53F6" w:rsidRPr="00CD53F6">
              <w:rPr>
                <w:rFonts w:ascii="Garamond" w:hAnsi="Garamond"/>
                <w:sz w:val="14"/>
                <w:szCs w:val="14"/>
                <w:lang w:val="sq-AL"/>
              </w:rPr>
              <w:t xml:space="preserve"> </w:t>
            </w:r>
            <w:r w:rsidRPr="00CD53F6">
              <w:rPr>
                <w:rFonts w:ascii="Garamond" w:hAnsi="Garamond"/>
                <w:sz w:val="14"/>
                <w:szCs w:val="14"/>
                <w:lang w:val="sq-AL"/>
              </w:rPr>
              <w:t>gjallë</w:t>
            </w:r>
            <w:r w:rsidR="00CD53F6" w:rsidRPr="00CD53F6">
              <w:rPr>
                <w:rFonts w:ascii="Garamond" w:hAnsi="Garamond"/>
                <w:sz w:val="14"/>
                <w:szCs w:val="14"/>
                <w:lang w:val="sq-AL"/>
              </w:rPr>
              <w:t xml:space="preserve"> </w:t>
            </w:r>
            <w:r w:rsidRPr="00CD53F6">
              <w:rPr>
                <w:rFonts w:ascii="Garamond" w:hAnsi="Garamond"/>
                <w:sz w:val="14"/>
                <w:szCs w:val="14"/>
                <w:lang w:val="sq-AL"/>
              </w:rPr>
              <w:t>dhe ekinodermet, tunikatet dhe gastropodet e gjallë.</w:t>
            </w:r>
          </w:p>
        </w:tc>
        <w:tc>
          <w:tcPr>
            <w:tcW w:w="0" w:type="auto"/>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 xml:space="preserve">E. coli </w:t>
            </w:r>
            <w:r w:rsidRPr="00CD53F6">
              <w:rPr>
                <w:rFonts w:ascii="Garamond" w:hAnsi="Garamond"/>
                <w:sz w:val="14"/>
                <w:szCs w:val="14"/>
                <w:vertAlign w:val="superscript"/>
                <w:lang w:val="sq-AL"/>
              </w:rPr>
              <w:t>(15)</w:t>
            </w:r>
          </w:p>
        </w:tc>
        <w:tc>
          <w:tcPr>
            <w:tcW w:w="0" w:type="auto"/>
            <w:vAlign w:val="center"/>
          </w:tcPr>
          <w:p w:rsidR="00A46A21" w:rsidRPr="00CD53F6" w:rsidRDefault="00A46A21" w:rsidP="000E07A6">
            <w:pPr>
              <w:widowControl w:val="0"/>
              <w:autoSpaceDE w:val="0"/>
              <w:autoSpaceDN w:val="0"/>
              <w:adjustRightInd w:val="0"/>
              <w:ind w:firstLine="0"/>
              <w:jc w:val="center"/>
              <w:rPr>
                <w:rFonts w:ascii="Garamond" w:hAnsi="Garamond"/>
                <w:sz w:val="14"/>
                <w:szCs w:val="14"/>
                <w:lang w:val="sq-AL"/>
              </w:rPr>
            </w:pPr>
            <w:r w:rsidRPr="00CD53F6">
              <w:rPr>
                <w:rFonts w:ascii="Garamond" w:hAnsi="Garamond"/>
                <w:sz w:val="14"/>
                <w:szCs w:val="14"/>
                <w:lang w:val="sq-AL"/>
              </w:rPr>
              <w:t>1</w:t>
            </w:r>
            <w:r w:rsidRPr="00CD53F6">
              <w:rPr>
                <w:rFonts w:ascii="Garamond" w:hAnsi="Garamond"/>
                <w:sz w:val="14"/>
                <w:szCs w:val="14"/>
                <w:vertAlign w:val="superscript"/>
                <w:lang w:val="sq-AL"/>
              </w:rPr>
              <w:t>(16)</w:t>
            </w:r>
          </w:p>
        </w:tc>
        <w:tc>
          <w:tcPr>
            <w:tcW w:w="0" w:type="auto"/>
            <w:vAlign w:val="center"/>
          </w:tcPr>
          <w:p w:rsidR="00A46A21" w:rsidRPr="00CD53F6" w:rsidRDefault="00CD53F6" w:rsidP="000E07A6">
            <w:pPr>
              <w:widowControl w:val="0"/>
              <w:autoSpaceDE w:val="0"/>
              <w:autoSpaceDN w:val="0"/>
              <w:adjustRightInd w:val="0"/>
              <w:ind w:firstLine="0"/>
              <w:jc w:val="center"/>
              <w:rPr>
                <w:rFonts w:ascii="Garamond" w:hAnsi="Garamond"/>
                <w:sz w:val="14"/>
                <w:szCs w:val="14"/>
                <w:lang w:val="sq-AL"/>
              </w:rPr>
            </w:pPr>
            <w:r w:rsidRPr="00CD53F6">
              <w:rPr>
                <w:rFonts w:ascii="Garamond" w:hAnsi="Garamond"/>
                <w:sz w:val="14"/>
                <w:szCs w:val="14"/>
                <w:lang w:val="sq-AL"/>
              </w:rPr>
              <w:t xml:space="preserve">  </w:t>
            </w:r>
            <w:r w:rsidR="00A46A21" w:rsidRPr="00CD53F6">
              <w:rPr>
                <w:rFonts w:ascii="Garamond" w:hAnsi="Garamond"/>
                <w:sz w:val="14"/>
                <w:szCs w:val="14"/>
                <w:lang w:val="sq-AL"/>
              </w:rPr>
              <w:t xml:space="preserve"> 0</w:t>
            </w:r>
          </w:p>
        </w:tc>
        <w:tc>
          <w:tcPr>
            <w:tcW w:w="0" w:type="auto"/>
            <w:gridSpan w:val="2"/>
            <w:vAlign w:val="center"/>
          </w:tcPr>
          <w:p w:rsidR="00A46A21" w:rsidRPr="00CD53F6" w:rsidRDefault="00A46A21" w:rsidP="000E07A6">
            <w:pPr>
              <w:widowControl w:val="0"/>
              <w:autoSpaceDE w:val="0"/>
              <w:autoSpaceDN w:val="0"/>
              <w:adjustRightInd w:val="0"/>
              <w:ind w:firstLine="0"/>
              <w:jc w:val="center"/>
              <w:rPr>
                <w:rFonts w:ascii="Garamond" w:hAnsi="Garamond"/>
                <w:sz w:val="14"/>
                <w:szCs w:val="14"/>
                <w:lang w:val="sq-AL"/>
              </w:rPr>
            </w:pPr>
            <w:r w:rsidRPr="00CD53F6">
              <w:rPr>
                <w:rFonts w:ascii="Garamond" w:hAnsi="Garamond"/>
                <w:sz w:val="14"/>
                <w:szCs w:val="14"/>
                <w:lang w:val="sq-AL"/>
              </w:rPr>
              <w:t>230 MPN/100 g mish dhe leng intra-valvular</w:t>
            </w:r>
          </w:p>
        </w:tc>
        <w:tc>
          <w:tcPr>
            <w:tcW w:w="0" w:type="auto"/>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ISO TS 16649-3</w:t>
            </w:r>
          </w:p>
        </w:tc>
        <w:tc>
          <w:tcPr>
            <w:tcW w:w="1577" w:type="dxa"/>
            <w:vAlign w:val="center"/>
          </w:tcPr>
          <w:p w:rsidR="00A46A21" w:rsidRPr="00CD53F6" w:rsidRDefault="00A46A21" w:rsidP="000E07A6">
            <w:pPr>
              <w:widowControl w:val="0"/>
              <w:ind w:firstLine="0"/>
              <w:jc w:val="left"/>
              <w:rPr>
                <w:rFonts w:ascii="Garamond" w:hAnsi="Garamond"/>
                <w:sz w:val="14"/>
                <w:szCs w:val="14"/>
                <w:lang w:val="sq-AL"/>
              </w:rPr>
            </w:pPr>
            <w:r w:rsidRPr="00CD53F6">
              <w:rPr>
                <w:rFonts w:ascii="Garamond" w:hAnsi="Garamond"/>
                <w:sz w:val="14"/>
                <w:szCs w:val="14"/>
                <w:lang w:val="sq-AL"/>
              </w:rPr>
              <w:t>Produkte të vendosura në treg brenda afatit të tyre të skadencës</w:t>
            </w:r>
          </w:p>
        </w:tc>
      </w:tr>
      <w:tr w:rsidR="00A46A21" w:rsidRPr="00CD53F6" w:rsidTr="00F47155">
        <w:tc>
          <w:tcPr>
            <w:tcW w:w="0" w:type="auto"/>
            <w:vAlign w:val="center"/>
          </w:tcPr>
          <w:p w:rsidR="00A46A21" w:rsidRPr="00CD53F6" w:rsidRDefault="00A46A21" w:rsidP="000E07A6">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 xml:space="preserve">1.26 Produktet e peshkimit nga specie të peshkut me përmbajtje të lartë histidine </w:t>
            </w:r>
            <w:r w:rsidRPr="00CD53F6">
              <w:rPr>
                <w:rFonts w:ascii="Garamond" w:hAnsi="Garamond"/>
                <w:sz w:val="14"/>
                <w:szCs w:val="14"/>
                <w:vertAlign w:val="superscript"/>
                <w:lang w:val="sq-AL"/>
              </w:rPr>
              <w:t>(17)</w:t>
            </w:r>
          </w:p>
        </w:tc>
        <w:tc>
          <w:tcPr>
            <w:tcW w:w="0" w:type="auto"/>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Histamine</w:t>
            </w:r>
          </w:p>
        </w:tc>
        <w:tc>
          <w:tcPr>
            <w:tcW w:w="0" w:type="auto"/>
            <w:vAlign w:val="center"/>
          </w:tcPr>
          <w:p w:rsidR="00A46A21" w:rsidRPr="00CD53F6" w:rsidRDefault="00A46A21" w:rsidP="000E07A6">
            <w:pPr>
              <w:widowControl w:val="0"/>
              <w:autoSpaceDE w:val="0"/>
              <w:autoSpaceDN w:val="0"/>
              <w:adjustRightInd w:val="0"/>
              <w:ind w:firstLine="0"/>
              <w:jc w:val="center"/>
              <w:rPr>
                <w:rFonts w:ascii="Garamond" w:hAnsi="Garamond"/>
                <w:sz w:val="14"/>
                <w:szCs w:val="14"/>
                <w:lang w:val="sq-AL"/>
              </w:rPr>
            </w:pPr>
            <w:r w:rsidRPr="00CD53F6">
              <w:rPr>
                <w:rFonts w:ascii="Garamond" w:hAnsi="Garamond"/>
                <w:sz w:val="14"/>
                <w:szCs w:val="14"/>
                <w:lang w:val="sq-AL"/>
              </w:rPr>
              <w:t>9</w:t>
            </w:r>
            <w:r w:rsidRPr="00CD53F6">
              <w:rPr>
                <w:rFonts w:ascii="Garamond" w:hAnsi="Garamond"/>
                <w:sz w:val="14"/>
                <w:szCs w:val="14"/>
                <w:vertAlign w:val="superscript"/>
                <w:lang w:val="sq-AL"/>
              </w:rPr>
              <w:t>(18)</w:t>
            </w:r>
          </w:p>
        </w:tc>
        <w:tc>
          <w:tcPr>
            <w:tcW w:w="0" w:type="auto"/>
            <w:vAlign w:val="center"/>
          </w:tcPr>
          <w:p w:rsidR="00A46A21" w:rsidRPr="00CD53F6" w:rsidRDefault="00A46A21" w:rsidP="000E07A6">
            <w:pPr>
              <w:widowControl w:val="0"/>
              <w:autoSpaceDE w:val="0"/>
              <w:autoSpaceDN w:val="0"/>
              <w:adjustRightInd w:val="0"/>
              <w:ind w:firstLine="0"/>
              <w:jc w:val="center"/>
              <w:rPr>
                <w:rFonts w:ascii="Garamond" w:hAnsi="Garamond"/>
                <w:sz w:val="14"/>
                <w:szCs w:val="14"/>
                <w:lang w:val="sq-AL"/>
              </w:rPr>
            </w:pPr>
            <w:r w:rsidRPr="00CD53F6">
              <w:rPr>
                <w:rFonts w:ascii="Garamond" w:hAnsi="Garamond"/>
                <w:sz w:val="14"/>
                <w:szCs w:val="14"/>
                <w:lang w:val="sq-AL"/>
              </w:rPr>
              <w:t>2</w:t>
            </w:r>
          </w:p>
        </w:tc>
        <w:tc>
          <w:tcPr>
            <w:tcW w:w="0" w:type="auto"/>
            <w:vAlign w:val="center"/>
          </w:tcPr>
          <w:p w:rsidR="00A46A21" w:rsidRPr="00CD53F6" w:rsidRDefault="00A46A21" w:rsidP="000E07A6">
            <w:pPr>
              <w:widowControl w:val="0"/>
              <w:autoSpaceDE w:val="0"/>
              <w:autoSpaceDN w:val="0"/>
              <w:adjustRightInd w:val="0"/>
              <w:ind w:firstLine="0"/>
              <w:jc w:val="center"/>
              <w:rPr>
                <w:rFonts w:ascii="Garamond" w:hAnsi="Garamond"/>
                <w:sz w:val="14"/>
                <w:szCs w:val="14"/>
                <w:lang w:val="sq-AL"/>
              </w:rPr>
            </w:pPr>
            <w:r w:rsidRPr="00CD53F6">
              <w:rPr>
                <w:rFonts w:ascii="Garamond" w:hAnsi="Garamond"/>
                <w:sz w:val="14"/>
                <w:szCs w:val="14"/>
                <w:lang w:val="sq-AL"/>
              </w:rPr>
              <w:t>100 mg/kg</w:t>
            </w:r>
          </w:p>
        </w:tc>
        <w:tc>
          <w:tcPr>
            <w:tcW w:w="0" w:type="auto"/>
            <w:vAlign w:val="center"/>
          </w:tcPr>
          <w:p w:rsidR="00A46A21" w:rsidRPr="00CD53F6" w:rsidRDefault="00A46A21" w:rsidP="000E07A6">
            <w:pPr>
              <w:widowControl w:val="0"/>
              <w:autoSpaceDE w:val="0"/>
              <w:autoSpaceDN w:val="0"/>
              <w:adjustRightInd w:val="0"/>
              <w:ind w:firstLine="0"/>
              <w:jc w:val="center"/>
              <w:rPr>
                <w:rFonts w:ascii="Garamond" w:hAnsi="Garamond"/>
                <w:sz w:val="14"/>
                <w:szCs w:val="14"/>
                <w:lang w:val="sq-AL"/>
              </w:rPr>
            </w:pPr>
            <w:r w:rsidRPr="00CD53F6">
              <w:rPr>
                <w:rFonts w:ascii="Garamond" w:hAnsi="Garamond"/>
                <w:sz w:val="14"/>
                <w:szCs w:val="14"/>
                <w:lang w:val="sq-AL"/>
              </w:rPr>
              <w:t>200 mg/kg</w:t>
            </w:r>
          </w:p>
        </w:tc>
        <w:tc>
          <w:tcPr>
            <w:tcW w:w="0" w:type="auto"/>
            <w:vAlign w:val="center"/>
          </w:tcPr>
          <w:p w:rsidR="00A46A21" w:rsidRPr="00CD53F6" w:rsidRDefault="00A46A21" w:rsidP="000E07A6">
            <w:pPr>
              <w:widowControl w:val="0"/>
              <w:autoSpaceDE w:val="0"/>
              <w:autoSpaceDN w:val="0"/>
              <w:adjustRightInd w:val="0"/>
              <w:ind w:firstLine="0"/>
              <w:jc w:val="center"/>
              <w:rPr>
                <w:rFonts w:ascii="Garamond" w:hAnsi="Garamond"/>
                <w:sz w:val="14"/>
                <w:szCs w:val="14"/>
                <w:lang w:val="sq-AL"/>
              </w:rPr>
            </w:pPr>
            <w:r w:rsidRPr="00CD53F6">
              <w:rPr>
                <w:rFonts w:ascii="Garamond" w:hAnsi="Garamond"/>
                <w:sz w:val="14"/>
                <w:szCs w:val="14"/>
                <w:lang w:val="sq-AL"/>
              </w:rPr>
              <w:t>HPLC</w:t>
            </w:r>
          </w:p>
        </w:tc>
        <w:tc>
          <w:tcPr>
            <w:tcW w:w="1577" w:type="dxa"/>
            <w:vAlign w:val="center"/>
          </w:tcPr>
          <w:p w:rsidR="00A46A21" w:rsidRPr="00CD53F6" w:rsidRDefault="00A46A21" w:rsidP="000E07A6">
            <w:pPr>
              <w:widowControl w:val="0"/>
              <w:ind w:firstLine="0"/>
              <w:jc w:val="left"/>
              <w:rPr>
                <w:rFonts w:ascii="Garamond" w:hAnsi="Garamond"/>
                <w:sz w:val="14"/>
                <w:szCs w:val="14"/>
                <w:lang w:val="sq-AL"/>
              </w:rPr>
            </w:pPr>
            <w:r w:rsidRPr="00CD53F6">
              <w:rPr>
                <w:rFonts w:ascii="Garamond" w:hAnsi="Garamond"/>
                <w:sz w:val="14"/>
                <w:szCs w:val="14"/>
                <w:lang w:val="sq-AL"/>
              </w:rPr>
              <w:t>Produkte të vendosura në treg brenda afatit të tyre të skadencës</w:t>
            </w:r>
          </w:p>
        </w:tc>
      </w:tr>
      <w:tr w:rsidR="00A46A21" w:rsidRPr="00CD53F6" w:rsidTr="00B5414F">
        <w:trPr>
          <w:cantSplit/>
          <w:trHeight w:val="611"/>
        </w:trPr>
        <w:tc>
          <w:tcPr>
            <w:tcW w:w="0" w:type="auto"/>
            <w:vAlign w:val="center"/>
          </w:tcPr>
          <w:p w:rsidR="00A46A21" w:rsidRPr="00CD53F6" w:rsidRDefault="00A46A21" w:rsidP="000E07A6">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1.27 Produkte të peshkimit të cilat i janë nënshtruar trajtimit me enzimë maturimi në shëllirë, prodhuar nga speciet me përmbajtje</w:t>
            </w:r>
          </w:p>
          <w:p w:rsidR="00A46A21" w:rsidRPr="00CD53F6" w:rsidRDefault="00A46A21" w:rsidP="000E07A6">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 xml:space="preserve">të lartë të sasisë së histidinës </w:t>
            </w:r>
            <w:r w:rsidRPr="00CD53F6">
              <w:rPr>
                <w:rFonts w:ascii="Garamond" w:hAnsi="Garamond"/>
                <w:sz w:val="14"/>
                <w:szCs w:val="14"/>
                <w:vertAlign w:val="superscript"/>
                <w:lang w:val="sq-AL"/>
              </w:rPr>
              <w:t>(17)</w:t>
            </w:r>
          </w:p>
        </w:tc>
        <w:tc>
          <w:tcPr>
            <w:tcW w:w="0" w:type="auto"/>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Histamine</w:t>
            </w:r>
          </w:p>
        </w:tc>
        <w:tc>
          <w:tcPr>
            <w:tcW w:w="0" w:type="auto"/>
            <w:vAlign w:val="center"/>
          </w:tcPr>
          <w:p w:rsidR="00A46A21" w:rsidRPr="00CD53F6" w:rsidRDefault="00A46A21" w:rsidP="000E07A6">
            <w:pPr>
              <w:widowControl w:val="0"/>
              <w:autoSpaceDE w:val="0"/>
              <w:autoSpaceDN w:val="0"/>
              <w:adjustRightInd w:val="0"/>
              <w:ind w:firstLine="0"/>
              <w:jc w:val="center"/>
              <w:rPr>
                <w:rFonts w:ascii="Garamond" w:hAnsi="Garamond"/>
                <w:sz w:val="14"/>
                <w:szCs w:val="14"/>
                <w:vertAlign w:val="superscript"/>
                <w:lang w:val="sq-AL"/>
              </w:rPr>
            </w:pPr>
            <w:r w:rsidRPr="00CD53F6">
              <w:rPr>
                <w:rFonts w:ascii="Garamond" w:hAnsi="Garamond"/>
                <w:sz w:val="14"/>
                <w:szCs w:val="14"/>
                <w:lang w:val="sq-AL"/>
              </w:rPr>
              <w:t>9</w:t>
            </w:r>
            <w:r w:rsidRPr="00CD53F6">
              <w:rPr>
                <w:rFonts w:ascii="Garamond" w:hAnsi="Garamond"/>
                <w:sz w:val="14"/>
                <w:szCs w:val="14"/>
                <w:vertAlign w:val="superscript"/>
                <w:lang w:val="sq-AL"/>
              </w:rPr>
              <w:t>(18)</w:t>
            </w:r>
          </w:p>
        </w:tc>
        <w:tc>
          <w:tcPr>
            <w:tcW w:w="0" w:type="auto"/>
            <w:vAlign w:val="center"/>
          </w:tcPr>
          <w:p w:rsidR="00A46A21" w:rsidRPr="00CD53F6" w:rsidRDefault="00A46A21" w:rsidP="000E07A6">
            <w:pPr>
              <w:widowControl w:val="0"/>
              <w:autoSpaceDE w:val="0"/>
              <w:autoSpaceDN w:val="0"/>
              <w:adjustRightInd w:val="0"/>
              <w:ind w:firstLine="0"/>
              <w:jc w:val="center"/>
              <w:rPr>
                <w:rFonts w:ascii="Garamond" w:hAnsi="Garamond"/>
                <w:sz w:val="14"/>
                <w:szCs w:val="14"/>
                <w:lang w:val="sq-AL"/>
              </w:rPr>
            </w:pPr>
            <w:r w:rsidRPr="00CD53F6">
              <w:rPr>
                <w:rFonts w:ascii="Garamond" w:hAnsi="Garamond"/>
                <w:sz w:val="14"/>
                <w:szCs w:val="14"/>
                <w:lang w:val="sq-AL"/>
              </w:rPr>
              <w:t>2</w:t>
            </w:r>
          </w:p>
        </w:tc>
        <w:tc>
          <w:tcPr>
            <w:tcW w:w="0" w:type="auto"/>
            <w:vAlign w:val="center"/>
          </w:tcPr>
          <w:p w:rsidR="00A46A21" w:rsidRPr="00CD53F6" w:rsidRDefault="00A46A21" w:rsidP="000E07A6">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200 mg/kg</w:t>
            </w:r>
          </w:p>
        </w:tc>
        <w:tc>
          <w:tcPr>
            <w:tcW w:w="0" w:type="auto"/>
            <w:vAlign w:val="center"/>
          </w:tcPr>
          <w:p w:rsidR="00A46A21" w:rsidRPr="00CD53F6" w:rsidRDefault="00A46A21" w:rsidP="000E07A6">
            <w:pPr>
              <w:widowControl w:val="0"/>
              <w:tabs>
                <w:tab w:val="left" w:pos="930"/>
              </w:tabs>
              <w:autoSpaceDE w:val="0"/>
              <w:autoSpaceDN w:val="0"/>
              <w:adjustRightInd w:val="0"/>
              <w:ind w:firstLine="0"/>
              <w:jc w:val="center"/>
              <w:rPr>
                <w:rFonts w:ascii="Garamond" w:hAnsi="Garamond"/>
                <w:sz w:val="14"/>
                <w:szCs w:val="14"/>
                <w:lang w:val="sq-AL"/>
              </w:rPr>
            </w:pPr>
            <w:r w:rsidRPr="00CD53F6">
              <w:rPr>
                <w:rFonts w:ascii="Garamond" w:hAnsi="Garamond"/>
                <w:sz w:val="14"/>
                <w:szCs w:val="14"/>
                <w:lang w:val="sq-AL"/>
              </w:rPr>
              <w:t xml:space="preserve"> 400 mg/kg</w:t>
            </w:r>
          </w:p>
        </w:tc>
        <w:tc>
          <w:tcPr>
            <w:tcW w:w="0" w:type="auto"/>
            <w:vAlign w:val="center"/>
          </w:tcPr>
          <w:p w:rsidR="00A46A21" w:rsidRPr="00CD53F6" w:rsidRDefault="00A46A21" w:rsidP="000E07A6">
            <w:pPr>
              <w:widowControl w:val="0"/>
              <w:autoSpaceDE w:val="0"/>
              <w:autoSpaceDN w:val="0"/>
              <w:adjustRightInd w:val="0"/>
              <w:ind w:firstLine="0"/>
              <w:jc w:val="center"/>
              <w:rPr>
                <w:rFonts w:ascii="Garamond" w:hAnsi="Garamond"/>
                <w:sz w:val="14"/>
                <w:szCs w:val="14"/>
                <w:vertAlign w:val="superscript"/>
                <w:lang w:val="sq-AL"/>
              </w:rPr>
            </w:pPr>
            <w:r w:rsidRPr="00CD53F6">
              <w:rPr>
                <w:rFonts w:ascii="Garamond" w:hAnsi="Garamond"/>
                <w:sz w:val="14"/>
                <w:szCs w:val="14"/>
                <w:lang w:val="sq-AL"/>
              </w:rPr>
              <w:t>HPLC</w:t>
            </w:r>
            <w:r w:rsidRPr="00CD53F6">
              <w:rPr>
                <w:rFonts w:ascii="Garamond" w:hAnsi="Garamond"/>
                <w:sz w:val="14"/>
                <w:szCs w:val="14"/>
                <w:vertAlign w:val="superscript"/>
                <w:lang w:val="sq-AL"/>
              </w:rPr>
              <w:t>(19)</w:t>
            </w:r>
          </w:p>
        </w:tc>
        <w:tc>
          <w:tcPr>
            <w:tcW w:w="1577" w:type="dxa"/>
            <w:vAlign w:val="center"/>
          </w:tcPr>
          <w:p w:rsidR="00A46A21" w:rsidRPr="00CD53F6" w:rsidRDefault="00A46A21" w:rsidP="000E07A6">
            <w:pPr>
              <w:widowControl w:val="0"/>
              <w:ind w:firstLine="0"/>
              <w:jc w:val="left"/>
              <w:rPr>
                <w:rFonts w:ascii="Garamond" w:hAnsi="Garamond"/>
                <w:sz w:val="14"/>
                <w:szCs w:val="14"/>
                <w:lang w:val="sq-AL"/>
              </w:rPr>
            </w:pPr>
            <w:r w:rsidRPr="00CD53F6">
              <w:rPr>
                <w:rFonts w:ascii="Garamond" w:hAnsi="Garamond"/>
                <w:sz w:val="14"/>
                <w:szCs w:val="14"/>
                <w:lang w:val="sq-AL"/>
              </w:rPr>
              <w:t>Produkte të vendosura në treg brenda afatit të tyre të skadencës</w:t>
            </w:r>
          </w:p>
        </w:tc>
      </w:tr>
      <w:tr w:rsidR="00A46A21" w:rsidRPr="00CD53F6" w:rsidTr="00B5414F">
        <w:trPr>
          <w:cantSplit/>
          <w:trHeight w:val="465"/>
        </w:trPr>
        <w:tc>
          <w:tcPr>
            <w:tcW w:w="0" w:type="auto"/>
            <w:vAlign w:val="center"/>
          </w:tcPr>
          <w:p w:rsidR="00A46A21" w:rsidRPr="00CD53F6" w:rsidRDefault="00A46A21" w:rsidP="000E07A6">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1.27a Salcë peshku e prodhuar nga fermentimi i produkteve të peshkimit</w:t>
            </w:r>
          </w:p>
        </w:tc>
        <w:tc>
          <w:tcPr>
            <w:tcW w:w="0" w:type="auto"/>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Histamine</w:t>
            </w:r>
          </w:p>
        </w:tc>
        <w:tc>
          <w:tcPr>
            <w:tcW w:w="0" w:type="auto"/>
            <w:vAlign w:val="center"/>
          </w:tcPr>
          <w:p w:rsidR="00A46A21" w:rsidRPr="00CD53F6" w:rsidRDefault="00A46A21" w:rsidP="000E07A6">
            <w:pPr>
              <w:widowControl w:val="0"/>
              <w:autoSpaceDE w:val="0"/>
              <w:autoSpaceDN w:val="0"/>
              <w:adjustRightInd w:val="0"/>
              <w:ind w:firstLine="0"/>
              <w:jc w:val="center"/>
              <w:rPr>
                <w:rFonts w:ascii="Garamond" w:hAnsi="Garamond"/>
                <w:sz w:val="14"/>
                <w:szCs w:val="14"/>
                <w:lang w:val="sq-AL"/>
              </w:rPr>
            </w:pPr>
            <w:r w:rsidRPr="00CD53F6">
              <w:rPr>
                <w:rFonts w:ascii="Garamond" w:hAnsi="Garamond"/>
                <w:sz w:val="14"/>
                <w:szCs w:val="14"/>
                <w:lang w:val="sq-AL"/>
              </w:rPr>
              <w:t>1</w:t>
            </w:r>
          </w:p>
        </w:tc>
        <w:tc>
          <w:tcPr>
            <w:tcW w:w="0" w:type="auto"/>
            <w:vAlign w:val="center"/>
          </w:tcPr>
          <w:p w:rsidR="00A46A21" w:rsidRPr="00CD53F6" w:rsidRDefault="00A46A21" w:rsidP="000E07A6">
            <w:pPr>
              <w:widowControl w:val="0"/>
              <w:autoSpaceDE w:val="0"/>
              <w:autoSpaceDN w:val="0"/>
              <w:adjustRightInd w:val="0"/>
              <w:ind w:firstLine="0"/>
              <w:jc w:val="center"/>
              <w:rPr>
                <w:rFonts w:ascii="Garamond" w:hAnsi="Garamond"/>
                <w:sz w:val="14"/>
                <w:szCs w:val="14"/>
                <w:lang w:val="sq-AL"/>
              </w:rPr>
            </w:pPr>
            <w:r w:rsidRPr="00CD53F6">
              <w:rPr>
                <w:rFonts w:ascii="Garamond" w:hAnsi="Garamond"/>
                <w:sz w:val="14"/>
                <w:szCs w:val="14"/>
                <w:lang w:val="sq-AL"/>
              </w:rPr>
              <w:t>0</w:t>
            </w:r>
          </w:p>
        </w:tc>
        <w:tc>
          <w:tcPr>
            <w:tcW w:w="0" w:type="auto"/>
            <w:gridSpan w:val="2"/>
            <w:vAlign w:val="center"/>
          </w:tcPr>
          <w:p w:rsidR="00A46A21" w:rsidRPr="00CD53F6" w:rsidRDefault="00A46A21" w:rsidP="000E07A6">
            <w:pPr>
              <w:widowControl w:val="0"/>
              <w:tabs>
                <w:tab w:val="left" w:pos="930"/>
              </w:tabs>
              <w:autoSpaceDE w:val="0"/>
              <w:autoSpaceDN w:val="0"/>
              <w:adjustRightInd w:val="0"/>
              <w:ind w:firstLine="0"/>
              <w:jc w:val="center"/>
              <w:rPr>
                <w:rFonts w:ascii="Garamond" w:hAnsi="Garamond"/>
                <w:sz w:val="14"/>
                <w:szCs w:val="14"/>
                <w:lang w:val="sq-AL"/>
              </w:rPr>
            </w:pPr>
            <w:r w:rsidRPr="00CD53F6">
              <w:rPr>
                <w:rFonts w:ascii="Garamond" w:hAnsi="Garamond"/>
                <w:sz w:val="14"/>
                <w:szCs w:val="14"/>
                <w:lang w:val="sq-AL"/>
              </w:rPr>
              <w:t xml:space="preserve"> 400 mg/kg</w:t>
            </w:r>
          </w:p>
        </w:tc>
        <w:tc>
          <w:tcPr>
            <w:tcW w:w="0" w:type="auto"/>
            <w:vAlign w:val="center"/>
          </w:tcPr>
          <w:p w:rsidR="00A46A21" w:rsidRPr="00CD53F6" w:rsidRDefault="00A46A21" w:rsidP="000E07A6">
            <w:pPr>
              <w:widowControl w:val="0"/>
              <w:autoSpaceDE w:val="0"/>
              <w:autoSpaceDN w:val="0"/>
              <w:adjustRightInd w:val="0"/>
              <w:ind w:firstLine="0"/>
              <w:jc w:val="center"/>
              <w:rPr>
                <w:rFonts w:ascii="Garamond" w:hAnsi="Garamond"/>
                <w:sz w:val="14"/>
                <w:szCs w:val="14"/>
                <w:vertAlign w:val="superscript"/>
                <w:lang w:val="sq-AL"/>
              </w:rPr>
            </w:pPr>
            <w:r w:rsidRPr="00CD53F6">
              <w:rPr>
                <w:rFonts w:ascii="Garamond" w:hAnsi="Garamond"/>
                <w:sz w:val="14"/>
                <w:szCs w:val="14"/>
                <w:lang w:val="sq-AL"/>
              </w:rPr>
              <w:t>HPLC</w:t>
            </w:r>
            <w:r w:rsidRPr="00CD53F6">
              <w:rPr>
                <w:rFonts w:ascii="Garamond" w:hAnsi="Garamond"/>
                <w:sz w:val="14"/>
                <w:szCs w:val="14"/>
                <w:vertAlign w:val="superscript"/>
                <w:lang w:val="sq-AL"/>
              </w:rPr>
              <w:t>(19)</w:t>
            </w:r>
          </w:p>
        </w:tc>
        <w:tc>
          <w:tcPr>
            <w:tcW w:w="1577" w:type="dxa"/>
            <w:vAlign w:val="center"/>
          </w:tcPr>
          <w:p w:rsidR="00A46A21" w:rsidRPr="00CD53F6" w:rsidRDefault="00A46A21" w:rsidP="000E07A6">
            <w:pPr>
              <w:widowControl w:val="0"/>
              <w:ind w:firstLine="0"/>
              <w:jc w:val="left"/>
              <w:rPr>
                <w:rFonts w:ascii="Garamond" w:hAnsi="Garamond"/>
                <w:sz w:val="14"/>
                <w:szCs w:val="14"/>
                <w:lang w:val="sq-AL"/>
              </w:rPr>
            </w:pPr>
            <w:r w:rsidRPr="00CD53F6">
              <w:rPr>
                <w:rFonts w:ascii="Garamond" w:hAnsi="Garamond"/>
                <w:sz w:val="14"/>
                <w:szCs w:val="14"/>
                <w:lang w:val="sq-AL"/>
              </w:rPr>
              <w:t>Produkte të vendosura në treg brenda afatit të tyre të skadencës</w:t>
            </w:r>
          </w:p>
        </w:tc>
      </w:tr>
      <w:tr w:rsidR="00A46A21" w:rsidRPr="00CD53F6" w:rsidTr="00B5414F">
        <w:trPr>
          <w:trHeight w:val="657"/>
        </w:trPr>
        <w:tc>
          <w:tcPr>
            <w:tcW w:w="0" w:type="auto"/>
            <w:vAlign w:val="center"/>
          </w:tcPr>
          <w:p w:rsidR="00A46A21" w:rsidRPr="00CD53F6" w:rsidRDefault="00A46A21" w:rsidP="000E07A6">
            <w:pPr>
              <w:widowControl w:val="0"/>
              <w:autoSpaceDE w:val="0"/>
              <w:autoSpaceDN w:val="0"/>
              <w:adjustRightInd w:val="0"/>
              <w:ind w:firstLine="0"/>
              <w:rPr>
                <w:rFonts w:ascii="Garamond" w:hAnsi="Garamond"/>
                <w:sz w:val="14"/>
                <w:szCs w:val="14"/>
                <w:vertAlign w:val="superscript"/>
                <w:lang w:val="sq-AL"/>
              </w:rPr>
            </w:pPr>
            <w:r w:rsidRPr="00CD53F6">
              <w:rPr>
                <w:rFonts w:ascii="Garamond" w:hAnsi="Garamond"/>
                <w:sz w:val="14"/>
                <w:szCs w:val="14"/>
                <w:lang w:val="sq-AL"/>
              </w:rPr>
              <w:t>1.28 Mish i freskët shpendësh</w:t>
            </w:r>
            <w:r w:rsidRPr="00CD53F6">
              <w:rPr>
                <w:rFonts w:ascii="Garamond" w:hAnsi="Garamond"/>
                <w:sz w:val="14"/>
                <w:szCs w:val="14"/>
                <w:vertAlign w:val="superscript"/>
                <w:lang w:val="sq-AL"/>
              </w:rPr>
              <w:t>(20)</w:t>
            </w:r>
          </w:p>
        </w:tc>
        <w:tc>
          <w:tcPr>
            <w:tcW w:w="0" w:type="auto"/>
            <w:vAlign w:val="center"/>
          </w:tcPr>
          <w:p w:rsidR="00A46A21" w:rsidRPr="00CD53F6" w:rsidRDefault="00962D00" w:rsidP="000E07A6">
            <w:pPr>
              <w:widowControl w:val="0"/>
              <w:autoSpaceDE w:val="0"/>
              <w:autoSpaceDN w:val="0"/>
              <w:adjustRightInd w:val="0"/>
              <w:ind w:firstLine="0"/>
              <w:jc w:val="center"/>
              <w:rPr>
                <w:rFonts w:ascii="Garamond" w:hAnsi="Garamond"/>
                <w:sz w:val="14"/>
                <w:szCs w:val="14"/>
                <w:lang w:val="sq-AL"/>
              </w:rPr>
            </w:pPr>
            <w:r>
              <w:rPr>
                <w:rFonts w:ascii="Garamond" w:hAnsi="Garamond"/>
                <w:i/>
                <w:iCs/>
                <w:sz w:val="14"/>
                <w:szCs w:val="14"/>
                <w:lang w:val="sq-AL"/>
              </w:rPr>
              <w:t>Salmonela</w:t>
            </w:r>
            <w:r w:rsidR="00A46A21" w:rsidRPr="00CD53F6">
              <w:rPr>
                <w:rFonts w:ascii="Garamond" w:hAnsi="Garamond"/>
                <w:i/>
                <w:iCs/>
                <w:sz w:val="14"/>
                <w:szCs w:val="14"/>
                <w:lang w:val="sq-AL"/>
              </w:rPr>
              <w:t xml:space="preserve"> typhimurium</w:t>
            </w:r>
            <w:r w:rsidR="00A46A21" w:rsidRPr="00CD53F6">
              <w:rPr>
                <w:rFonts w:ascii="Garamond" w:hAnsi="Garamond"/>
                <w:i/>
                <w:iCs/>
                <w:sz w:val="14"/>
                <w:szCs w:val="14"/>
                <w:vertAlign w:val="superscript"/>
                <w:lang w:val="sq-AL"/>
              </w:rPr>
              <w:t>(21)</w:t>
            </w:r>
            <w:r w:rsidR="00A46A21" w:rsidRPr="00CD53F6">
              <w:rPr>
                <w:rFonts w:ascii="Garamond" w:hAnsi="Garamond"/>
                <w:i/>
                <w:iCs/>
                <w:sz w:val="14"/>
                <w:szCs w:val="14"/>
                <w:lang w:val="sq-AL"/>
              </w:rPr>
              <w:t xml:space="preserve"> </w:t>
            </w:r>
            <w:r>
              <w:rPr>
                <w:rFonts w:ascii="Garamond" w:hAnsi="Garamond"/>
                <w:i/>
                <w:iCs/>
                <w:sz w:val="14"/>
                <w:szCs w:val="14"/>
                <w:lang w:val="sq-AL"/>
              </w:rPr>
              <w:t>Salmonela</w:t>
            </w:r>
            <w:r w:rsidR="00A46A21" w:rsidRPr="00CD53F6">
              <w:rPr>
                <w:rFonts w:ascii="Garamond" w:hAnsi="Garamond"/>
                <w:i/>
                <w:iCs/>
                <w:sz w:val="14"/>
                <w:szCs w:val="14"/>
                <w:lang w:val="sq-AL"/>
              </w:rPr>
              <w:t xml:space="preserve"> enteritidis</w:t>
            </w:r>
          </w:p>
        </w:tc>
        <w:tc>
          <w:tcPr>
            <w:tcW w:w="0" w:type="auto"/>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5</w:t>
            </w:r>
          </w:p>
        </w:tc>
        <w:tc>
          <w:tcPr>
            <w:tcW w:w="0" w:type="auto"/>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0</w:t>
            </w:r>
          </w:p>
        </w:tc>
        <w:tc>
          <w:tcPr>
            <w:tcW w:w="0" w:type="auto"/>
            <w:gridSpan w:val="2"/>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Mungesë në 25 g</w:t>
            </w:r>
          </w:p>
        </w:tc>
        <w:tc>
          <w:tcPr>
            <w:tcW w:w="0" w:type="auto"/>
            <w:vAlign w:val="bottom"/>
          </w:tcPr>
          <w:p w:rsidR="00A46A21" w:rsidRPr="00CD53F6" w:rsidRDefault="00A46A21" w:rsidP="00B5414F">
            <w:pPr>
              <w:widowControl w:val="0"/>
              <w:autoSpaceDE w:val="0"/>
              <w:autoSpaceDN w:val="0"/>
              <w:adjustRightInd w:val="0"/>
              <w:ind w:firstLine="0"/>
              <w:jc w:val="left"/>
              <w:rPr>
                <w:rFonts w:ascii="Garamond" w:hAnsi="Garamond"/>
                <w:sz w:val="14"/>
                <w:szCs w:val="14"/>
                <w:lang w:val="sq-AL"/>
              </w:rPr>
            </w:pPr>
            <w:r w:rsidRPr="00CD53F6">
              <w:rPr>
                <w:rFonts w:ascii="Garamond" w:hAnsi="Garamond"/>
                <w:sz w:val="14"/>
                <w:szCs w:val="14"/>
                <w:lang w:val="sq-AL"/>
              </w:rPr>
              <w:t xml:space="preserve">EN/ISO 6579 (per zbulimin) Skema </w:t>
            </w:r>
            <w:r w:rsidR="00691113">
              <w:rPr>
                <w:rFonts w:ascii="Garamond" w:hAnsi="Garamond"/>
                <w:sz w:val="14"/>
                <w:szCs w:val="14"/>
                <w:lang w:val="sq-AL"/>
              </w:rPr>
              <w:t>W</w:t>
            </w:r>
            <w:r w:rsidRPr="00CD53F6">
              <w:rPr>
                <w:rFonts w:ascii="Garamond" w:hAnsi="Garamond"/>
                <w:sz w:val="14"/>
                <w:szCs w:val="14"/>
                <w:lang w:val="sq-AL"/>
              </w:rPr>
              <w:t>hite-</w:t>
            </w:r>
          </w:p>
          <w:p w:rsidR="00A46A21" w:rsidRPr="00CD53F6" w:rsidRDefault="00A46A21" w:rsidP="00B5414F">
            <w:pPr>
              <w:widowControl w:val="0"/>
              <w:autoSpaceDE w:val="0"/>
              <w:autoSpaceDN w:val="0"/>
              <w:adjustRightInd w:val="0"/>
              <w:ind w:firstLine="0"/>
              <w:jc w:val="left"/>
              <w:rPr>
                <w:rFonts w:ascii="Garamond" w:hAnsi="Garamond"/>
                <w:sz w:val="14"/>
                <w:szCs w:val="14"/>
                <w:lang w:val="sq-AL"/>
              </w:rPr>
            </w:pPr>
            <w:r w:rsidRPr="00CD53F6">
              <w:rPr>
                <w:rFonts w:ascii="Garamond" w:hAnsi="Garamond"/>
                <w:sz w:val="14"/>
                <w:szCs w:val="14"/>
                <w:lang w:val="sq-AL"/>
              </w:rPr>
              <w:t>Kaufmann - Le</w:t>
            </w:r>
          </w:p>
          <w:p w:rsidR="00A46A21" w:rsidRPr="00CD53F6" w:rsidRDefault="00A46A21" w:rsidP="00B5414F">
            <w:pPr>
              <w:widowControl w:val="0"/>
              <w:autoSpaceDE w:val="0"/>
              <w:autoSpaceDN w:val="0"/>
              <w:adjustRightInd w:val="0"/>
              <w:ind w:firstLine="0"/>
              <w:jc w:val="left"/>
              <w:rPr>
                <w:rFonts w:ascii="Garamond" w:hAnsi="Garamond"/>
                <w:sz w:val="14"/>
                <w:szCs w:val="14"/>
                <w:lang w:val="sq-AL"/>
              </w:rPr>
            </w:pPr>
            <w:r w:rsidRPr="00CD53F6">
              <w:rPr>
                <w:rFonts w:ascii="Garamond" w:hAnsi="Garamond"/>
                <w:sz w:val="14"/>
                <w:szCs w:val="14"/>
                <w:lang w:val="sq-AL"/>
              </w:rPr>
              <w:t>Minor (per serotipin)</w:t>
            </w:r>
          </w:p>
        </w:tc>
        <w:tc>
          <w:tcPr>
            <w:tcW w:w="1577" w:type="dxa"/>
            <w:vAlign w:val="center"/>
          </w:tcPr>
          <w:p w:rsidR="00A46A21" w:rsidRPr="00CD53F6" w:rsidRDefault="00A46A21" w:rsidP="000E07A6">
            <w:pPr>
              <w:widowControl w:val="0"/>
              <w:ind w:firstLine="0"/>
              <w:jc w:val="left"/>
              <w:rPr>
                <w:rFonts w:ascii="Garamond" w:hAnsi="Garamond"/>
                <w:sz w:val="14"/>
                <w:szCs w:val="14"/>
                <w:lang w:val="sq-AL"/>
              </w:rPr>
            </w:pPr>
            <w:r w:rsidRPr="00CD53F6">
              <w:rPr>
                <w:rFonts w:ascii="Garamond" w:hAnsi="Garamond"/>
                <w:sz w:val="14"/>
                <w:szCs w:val="14"/>
                <w:lang w:val="sq-AL"/>
              </w:rPr>
              <w:t>Produkte të vendosura në treg brenda afatit të tyre të skadencës</w:t>
            </w:r>
          </w:p>
        </w:tc>
      </w:tr>
      <w:tr w:rsidR="00A46A21" w:rsidRPr="00CD53F6" w:rsidTr="00F47155">
        <w:tc>
          <w:tcPr>
            <w:tcW w:w="0" w:type="auto"/>
            <w:vAlign w:val="center"/>
          </w:tcPr>
          <w:p w:rsidR="00A46A21" w:rsidRPr="00CD53F6" w:rsidRDefault="00A46A21" w:rsidP="000E07A6">
            <w:pPr>
              <w:widowControl w:val="0"/>
              <w:autoSpaceDE w:val="0"/>
              <w:autoSpaceDN w:val="0"/>
              <w:adjustRightInd w:val="0"/>
              <w:ind w:firstLine="0"/>
              <w:rPr>
                <w:rFonts w:ascii="Garamond" w:hAnsi="Garamond"/>
                <w:sz w:val="14"/>
                <w:szCs w:val="14"/>
                <w:vertAlign w:val="superscript"/>
                <w:lang w:val="sq-AL"/>
              </w:rPr>
            </w:pPr>
            <w:r w:rsidRPr="00CD53F6">
              <w:rPr>
                <w:rFonts w:ascii="Garamond" w:hAnsi="Garamond"/>
                <w:sz w:val="14"/>
                <w:szCs w:val="14"/>
                <w:lang w:val="sq-AL"/>
              </w:rPr>
              <w:t>1.29 Lakrat</w:t>
            </w:r>
            <w:r w:rsidRPr="00CD53F6">
              <w:rPr>
                <w:rFonts w:ascii="Garamond" w:hAnsi="Garamond"/>
                <w:sz w:val="14"/>
                <w:szCs w:val="14"/>
                <w:vertAlign w:val="superscript"/>
                <w:lang w:val="sq-AL"/>
              </w:rPr>
              <w:t>(23)</w:t>
            </w:r>
          </w:p>
        </w:tc>
        <w:tc>
          <w:tcPr>
            <w:tcW w:w="0" w:type="auto"/>
            <w:vAlign w:val="bottom"/>
          </w:tcPr>
          <w:p w:rsidR="00A46A21" w:rsidRPr="00CD53F6" w:rsidRDefault="00A46A21" w:rsidP="000E07A6">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Toksina Shiga prodhimin</w:t>
            </w:r>
          </w:p>
          <w:p w:rsidR="00A46A21" w:rsidRPr="00CD53F6" w:rsidRDefault="00A46A21" w:rsidP="000E07A6">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e</w:t>
            </w:r>
            <w:r w:rsidR="00CD53F6" w:rsidRPr="00CD53F6">
              <w:rPr>
                <w:rFonts w:ascii="Garamond" w:hAnsi="Garamond"/>
                <w:sz w:val="14"/>
                <w:szCs w:val="14"/>
                <w:lang w:val="sq-AL"/>
              </w:rPr>
              <w:t xml:space="preserve"> </w:t>
            </w:r>
            <w:r w:rsidRPr="00CD53F6">
              <w:rPr>
                <w:rFonts w:ascii="Garamond" w:hAnsi="Garamond"/>
                <w:i/>
                <w:iCs/>
                <w:sz w:val="14"/>
                <w:szCs w:val="14"/>
                <w:lang w:val="sq-AL"/>
              </w:rPr>
              <w:t>E. coli</w:t>
            </w:r>
            <w:r w:rsidRPr="00CD53F6">
              <w:rPr>
                <w:rFonts w:ascii="Garamond" w:hAnsi="Garamond"/>
                <w:sz w:val="14"/>
                <w:szCs w:val="14"/>
                <w:lang w:val="sq-AL"/>
              </w:rPr>
              <w:t xml:space="preserve"> (STEC) O157, O26, O111, O103, O145</w:t>
            </w:r>
          </w:p>
          <w:p w:rsidR="00A46A21" w:rsidRPr="00CD53F6" w:rsidRDefault="00A46A21" w:rsidP="000E07A6">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dhe O104:H4</w:t>
            </w:r>
          </w:p>
        </w:tc>
        <w:tc>
          <w:tcPr>
            <w:tcW w:w="0" w:type="auto"/>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5</w:t>
            </w:r>
          </w:p>
        </w:tc>
        <w:tc>
          <w:tcPr>
            <w:tcW w:w="0" w:type="auto"/>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0</w:t>
            </w:r>
          </w:p>
        </w:tc>
        <w:tc>
          <w:tcPr>
            <w:tcW w:w="0" w:type="auto"/>
            <w:gridSpan w:val="2"/>
            <w:vAlign w:val="center"/>
          </w:tcPr>
          <w:p w:rsidR="00A46A21" w:rsidRPr="00CD53F6" w:rsidRDefault="00A46A21" w:rsidP="000E07A6">
            <w:pPr>
              <w:widowControl w:val="0"/>
              <w:ind w:firstLine="0"/>
              <w:jc w:val="center"/>
              <w:rPr>
                <w:rFonts w:ascii="Garamond" w:hAnsi="Garamond"/>
                <w:sz w:val="14"/>
                <w:szCs w:val="14"/>
                <w:lang w:val="sq-AL"/>
              </w:rPr>
            </w:pPr>
            <w:r w:rsidRPr="00CD53F6">
              <w:rPr>
                <w:rFonts w:ascii="Garamond" w:hAnsi="Garamond"/>
                <w:sz w:val="14"/>
                <w:szCs w:val="14"/>
                <w:lang w:val="sq-AL"/>
              </w:rPr>
              <w:t>Mungesë në 25 g</w:t>
            </w:r>
          </w:p>
        </w:tc>
        <w:tc>
          <w:tcPr>
            <w:tcW w:w="0" w:type="auto"/>
            <w:vAlign w:val="center"/>
          </w:tcPr>
          <w:p w:rsidR="00A46A21" w:rsidRPr="00CD53F6" w:rsidRDefault="00A46A21" w:rsidP="000E07A6">
            <w:pPr>
              <w:widowControl w:val="0"/>
              <w:autoSpaceDE w:val="0"/>
              <w:autoSpaceDN w:val="0"/>
              <w:adjustRightInd w:val="0"/>
              <w:ind w:firstLine="0"/>
              <w:jc w:val="center"/>
              <w:rPr>
                <w:rFonts w:ascii="Garamond" w:hAnsi="Garamond"/>
                <w:sz w:val="14"/>
                <w:szCs w:val="14"/>
                <w:lang w:val="sq-AL"/>
              </w:rPr>
            </w:pPr>
            <w:r w:rsidRPr="00CD53F6">
              <w:rPr>
                <w:rFonts w:ascii="Garamond" w:hAnsi="Garamond"/>
                <w:sz w:val="14"/>
                <w:szCs w:val="14"/>
                <w:lang w:val="sq-AL"/>
              </w:rPr>
              <w:t>CEN/ISO TS</w:t>
            </w:r>
          </w:p>
          <w:p w:rsidR="00A46A21" w:rsidRPr="00CD53F6" w:rsidRDefault="00A46A21" w:rsidP="000E07A6">
            <w:pPr>
              <w:widowControl w:val="0"/>
              <w:autoSpaceDE w:val="0"/>
              <w:autoSpaceDN w:val="0"/>
              <w:adjustRightInd w:val="0"/>
              <w:ind w:firstLine="0"/>
              <w:jc w:val="center"/>
              <w:rPr>
                <w:rFonts w:ascii="Garamond" w:hAnsi="Garamond"/>
                <w:sz w:val="14"/>
                <w:szCs w:val="14"/>
                <w:vertAlign w:val="superscript"/>
                <w:lang w:val="sq-AL"/>
              </w:rPr>
            </w:pPr>
            <w:r w:rsidRPr="00CD53F6">
              <w:rPr>
                <w:rFonts w:ascii="Garamond" w:hAnsi="Garamond"/>
                <w:sz w:val="14"/>
                <w:szCs w:val="14"/>
                <w:lang w:val="sq-AL"/>
              </w:rPr>
              <w:t>13136</w:t>
            </w:r>
            <w:r w:rsidRPr="00CD53F6">
              <w:rPr>
                <w:rFonts w:ascii="Garamond" w:hAnsi="Garamond"/>
                <w:sz w:val="14"/>
                <w:szCs w:val="14"/>
                <w:vertAlign w:val="superscript"/>
                <w:lang w:val="sq-AL"/>
              </w:rPr>
              <w:t>(22)</w:t>
            </w:r>
          </w:p>
        </w:tc>
        <w:tc>
          <w:tcPr>
            <w:tcW w:w="1577" w:type="dxa"/>
            <w:vAlign w:val="center"/>
          </w:tcPr>
          <w:p w:rsidR="00A46A21" w:rsidRPr="00CD53F6" w:rsidRDefault="00A46A21" w:rsidP="000E07A6">
            <w:pPr>
              <w:widowControl w:val="0"/>
              <w:ind w:firstLine="0"/>
              <w:jc w:val="left"/>
              <w:rPr>
                <w:rFonts w:ascii="Garamond" w:hAnsi="Garamond"/>
                <w:sz w:val="14"/>
                <w:szCs w:val="14"/>
                <w:lang w:val="sq-AL"/>
              </w:rPr>
            </w:pPr>
            <w:r w:rsidRPr="00CD53F6">
              <w:rPr>
                <w:rFonts w:ascii="Garamond" w:hAnsi="Garamond"/>
                <w:sz w:val="14"/>
                <w:szCs w:val="14"/>
                <w:lang w:val="sq-AL"/>
              </w:rPr>
              <w:t>Produkte të vendosura në treg brenda afatit të tyre të skadencës</w:t>
            </w:r>
          </w:p>
        </w:tc>
      </w:tr>
    </w:tbl>
    <w:p w:rsidR="00905EDC" w:rsidRDefault="00905EDC" w:rsidP="0096428F">
      <w:pPr>
        <w:pStyle w:val="Paragrafi"/>
        <w:rPr>
          <w:spacing w:val="-4"/>
          <w:vertAlign w:val="superscript"/>
          <w:lang w:val="sq-AL"/>
        </w:rPr>
      </w:pPr>
    </w:p>
    <w:p w:rsidR="004721CE" w:rsidRDefault="004721CE" w:rsidP="0096428F">
      <w:pPr>
        <w:pStyle w:val="Paragrafi"/>
        <w:rPr>
          <w:spacing w:val="-4"/>
          <w:vertAlign w:val="superscript"/>
          <w:lang w:val="sq-AL"/>
        </w:rPr>
        <w:sectPr w:rsidR="004721CE" w:rsidSect="003C18CF">
          <w:type w:val="continuous"/>
          <w:pgSz w:w="11907" w:h="16840" w:code="9"/>
          <w:pgMar w:top="720" w:right="1134" w:bottom="720" w:left="1134" w:header="851" w:footer="851" w:gutter="0"/>
          <w:cols w:space="454"/>
          <w:docGrid w:linePitch="360"/>
        </w:sectPr>
      </w:pPr>
    </w:p>
    <w:p w:rsidR="00A46A21" w:rsidRPr="00590D6A" w:rsidRDefault="00A46A21" w:rsidP="0096428F">
      <w:pPr>
        <w:pStyle w:val="Paragrafi"/>
        <w:rPr>
          <w:spacing w:val="-4"/>
          <w:lang w:val="sq-AL"/>
        </w:rPr>
      </w:pPr>
      <w:r w:rsidRPr="00590D6A">
        <w:rPr>
          <w:spacing w:val="-4"/>
          <w:vertAlign w:val="superscript"/>
          <w:lang w:val="sq-AL"/>
        </w:rPr>
        <w:t>(1)</w:t>
      </w:r>
      <w:r w:rsidRPr="00590D6A">
        <w:rPr>
          <w:spacing w:val="-4"/>
          <w:lang w:val="sq-AL"/>
        </w:rPr>
        <w:t xml:space="preserve"> n = numri i njësive që përmban mostra; c = </w:t>
      </w:r>
      <w:r w:rsidR="0091147A">
        <w:rPr>
          <w:spacing w:val="-4"/>
          <w:lang w:val="sq-AL"/>
        </w:rPr>
        <w:t>numri i njësive të mostrës që është</w:t>
      </w:r>
      <w:r w:rsidRPr="00590D6A">
        <w:rPr>
          <w:spacing w:val="-4"/>
          <w:lang w:val="sq-AL"/>
        </w:rPr>
        <w:t xml:space="preserve"> vlera midis m dhe M.</w:t>
      </w:r>
    </w:p>
    <w:p w:rsidR="00A46A21" w:rsidRPr="00590D6A" w:rsidRDefault="00A46A21" w:rsidP="0096428F">
      <w:pPr>
        <w:pStyle w:val="Paragrafi"/>
        <w:rPr>
          <w:spacing w:val="-4"/>
          <w:lang w:val="sq-AL"/>
        </w:rPr>
      </w:pPr>
      <w:r w:rsidRPr="00590D6A">
        <w:rPr>
          <w:spacing w:val="-4"/>
          <w:vertAlign w:val="superscript"/>
          <w:lang w:val="sq-AL"/>
        </w:rPr>
        <w:t>(2)</w:t>
      </w:r>
      <w:r w:rsidRPr="00590D6A">
        <w:rPr>
          <w:spacing w:val="-4"/>
          <w:lang w:val="sq-AL"/>
        </w:rPr>
        <w:t xml:space="preserve"> Për pikat 1.1-1.25, 1.27a dhe 1.28 m = M. </w:t>
      </w:r>
    </w:p>
    <w:p w:rsidR="00A46A21" w:rsidRPr="00590D6A" w:rsidRDefault="00A46A21" w:rsidP="0096428F">
      <w:pPr>
        <w:pStyle w:val="Paragrafi"/>
        <w:rPr>
          <w:spacing w:val="-4"/>
          <w:lang w:val="sq-AL"/>
        </w:rPr>
      </w:pPr>
      <w:r w:rsidRPr="00590D6A">
        <w:rPr>
          <w:spacing w:val="-4"/>
          <w:vertAlign w:val="superscript"/>
          <w:lang w:val="sq-AL"/>
        </w:rPr>
        <w:t>(3)</w:t>
      </w:r>
      <w:r w:rsidRPr="00590D6A">
        <w:rPr>
          <w:spacing w:val="-4"/>
          <w:lang w:val="sq-AL"/>
        </w:rPr>
        <w:t xml:space="preserve"> Botimi i fundit i standardeve që duhet të përdoret. </w:t>
      </w:r>
    </w:p>
    <w:p w:rsidR="00A46A21" w:rsidRPr="00590D6A" w:rsidRDefault="00A46A21" w:rsidP="0096428F">
      <w:pPr>
        <w:pStyle w:val="Paragrafi"/>
        <w:rPr>
          <w:spacing w:val="-4"/>
          <w:lang w:val="sq-AL"/>
        </w:rPr>
      </w:pPr>
      <w:r w:rsidRPr="00590D6A">
        <w:rPr>
          <w:spacing w:val="-4"/>
          <w:vertAlign w:val="superscript"/>
          <w:lang w:val="sq-AL"/>
        </w:rPr>
        <w:t>(4)</w:t>
      </w:r>
      <w:r w:rsidRPr="00590D6A">
        <w:rPr>
          <w:spacing w:val="-4"/>
          <w:lang w:val="sq-AL"/>
        </w:rPr>
        <w:t xml:space="preserve"> Testim i rregullt kundrejt kriterit nuk kërkohet në kushte normale për ushqimet gati për ngrënie si më poshtë: </w:t>
      </w:r>
    </w:p>
    <w:p w:rsidR="00A46A21" w:rsidRPr="00590D6A" w:rsidRDefault="0096428F" w:rsidP="0096428F">
      <w:pPr>
        <w:pStyle w:val="Paragrafi"/>
        <w:rPr>
          <w:spacing w:val="-4"/>
          <w:lang w:val="sq-AL"/>
        </w:rPr>
      </w:pPr>
      <w:r w:rsidRPr="00590D6A">
        <w:rPr>
          <w:spacing w:val="-4"/>
          <w:lang w:val="sq-AL"/>
        </w:rPr>
        <w:t xml:space="preserve">a) </w:t>
      </w:r>
      <w:r w:rsidR="00A46A21" w:rsidRPr="00590D6A">
        <w:rPr>
          <w:spacing w:val="-4"/>
          <w:lang w:val="sq-AL"/>
        </w:rPr>
        <w:t xml:space="preserve">ato të cilat janë trajtuar me nxehtësi ose procese të tjera efektive për të eliminuar L. monocytogenes, ku rikontaminimi nuk është </w:t>
      </w:r>
      <w:r w:rsidR="00527295" w:rsidRPr="00590D6A">
        <w:rPr>
          <w:spacing w:val="-4"/>
          <w:lang w:val="sq-AL"/>
        </w:rPr>
        <w:t>i</w:t>
      </w:r>
      <w:r w:rsidR="00A46A21" w:rsidRPr="00590D6A">
        <w:rPr>
          <w:spacing w:val="-4"/>
          <w:lang w:val="sq-AL"/>
        </w:rPr>
        <w:t xml:space="preserve"> mundur pas këtij trajtimi (p.sh., produktet e trajtuara me nxehtësi në</w:t>
      </w:r>
      <w:r w:rsidR="00CD53F6" w:rsidRPr="00590D6A">
        <w:rPr>
          <w:spacing w:val="-4"/>
          <w:lang w:val="sq-AL"/>
        </w:rPr>
        <w:t xml:space="preserve">  </w:t>
      </w:r>
      <w:r w:rsidR="00A46A21" w:rsidRPr="00590D6A">
        <w:rPr>
          <w:spacing w:val="-4"/>
          <w:lang w:val="sq-AL"/>
        </w:rPr>
        <w:t>paketimin e tyre final)</w:t>
      </w:r>
      <w:r w:rsidR="00BA4FF8" w:rsidRPr="00590D6A">
        <w:rPr>
          <w:spacing w:val="-4"/>
          <w:lang w:val="sq-AL"/>
        </w:rPr>
        <w:t>;</w:t>
      </w:r>
      <w:r w:rsidR="00A46A21" w:rsidRPr="00590D6A">
        <w:rPr>
          <w:spacing w:val="-4"/>
          <w:lang w:val="sq-AL"/>
        </w:rPr>
        <w:t xml:space="preserve"> </w:t>
      </w:r>
    </w:p>
    <w:p w:rsidR="00A46A21" w:rsidRPr="00CD53F6" w:rsidRDefault="0096428F" w:rsidP="0096428F">
      <w:pPr>
        <w:pStyle w:val="Paragrafi"/>
        <w:rPr>
          <w:lang w:val="sq-AL"/>
        </w:rPr>
      </w:pPr>
      <w:r w:rsidRPr="00590D6A">
        <w:rPr>
          <w:spacing w:val="-4"/>
          <w:lang w:val="sq-AL"/>
        </w:rPr>
        <w:t xml:space="preserve">b) </w:t>
      </w:r>
      <w:r w:rsidR="00A46A21" w:rsidRPr="00590D6A">
        <w:rPr>
          <w:spacing w:val="-4"/>
          <w:lang w:val="sq-AL"/>
        </w:rPr>
        <w:t>fruta dhe perime të freskëta, të paprera dhe të papërpunuara, me përjashtim të farërave të</w:t>
      </w:r>
      <w:r w:rsidR="0091147A">
        <w:rPr>
          <w:lang w:val="sq-AL"/>
        </w:rPr>
        <w:t xml:space="preserve"> mbira;</w:t>
      </w:r>
    </w:p>
    <w:p w:rsidR="00A46A21" w:rsidRPr="00CD53F6" w:rsidRDefault="0096428F" w:rsidP="0096428F">
      <w:pPr>
        <w:pStyle w:val="Paragrafi"/>
        <w:rPr>
          <w:lang w:val="sq-AL"/>
        </w:rPr>
      </w:pPr>
      <w:r w:rsidRPr="00CD53F6">
        <w:rPr>
          <w:lang w:val="sq-AL"/>
        </w:rPr>
        <w:t xml:space="preserve">c) </w:t>
      </w:r>
      <w:r w:rsidR="00A46A21" w:rsidRPr="00CD53F6">
        <w:rPr>
          <w:lang w:val="sq-AL"/>
        </w:rPr>
        <w:t>buka, biskotat dhe produktet e ngjashme</w:t>
      </w:r>
      <w:r w:rsidR="00BA4FF8">
        <w:rPr>
          <w:lang w:val="sq-AL"/>
        </w:rPr>
        <w:t>;</w:t>
      </w:r>
    </w:p>
    <w:p w:rsidR="00A46A21" w:rsidRPr="00CD53F6" w:rsidRDefault="0096428F" w:rsidP="0096428F">
      <w:pPr>
        <w:pStyle w:val="Paragrafi"/>
        <w:rPr>
          <w:lang w:val="sq-AL"/>
        </w:rPr>
      </w:pPr>
      <w:r w:rsidRPr="00CD53F6">
        <w:rPr>
          <w:lang w:val="sq-AL"/>
        </w:rPr>
        <w:t xml:space="preserve">d) </w:t>
      </w:r>
      <w:r w:rsidR="00A46A21" w:rsidRPr="00CD53F6">
        <w:rPr>
          <w:lang w:val="sq-AL"/>
        </w:rPr>
        <w:t xml:space="preserve">uji në shishe ose </w:t>
      </w:r>
      <w:r w:rsidR="00421492" w:rsidRPr="00CD53F6">
        <w:rPr>
          <w:lang w:val="sq-AL"/>
        </w:rPr>
        <w:t>i</w:t>
      </w:r>
      <w:r w:rsidR="00A46A21" w:rsidRPr="00CD53F6">
        <w:rPr>
          <w:lang w:val="sq-AL"/>
        </w:rPr>
        <w:t xml:space="preserve"> ambalazhuar, pijet e buta, birra, mushti, vera, produkte alkoolike dhe të ngjashme</w:t>
      </w:r>
      <w:r w:rsidR="00BA4FF8">
        <w:rPr>
          <w:lang w:val="sq-AL"/>
        </w:rPr>
        <w:t>;</w:t>
      </w:r>
    </w:p>
    <w:p w:rsidR="00A46A21" w:rsidRPr="00CD53F6" w:rsidRDefault="0096428F" w:rsidP="0096428F">
      <w:pPr>
        <w:pStyle w:val="Paragrafi"/>
        <w:rPr>
          <w:lang w:val="sq-AL"/>
        </w:rPr>
      </w:pPr>
      <w:r w:rsidRPr="00CD53F6">
        <w:rPr>
          <w:lang w:val="sq-AL"/>
        </w:rPr>
        <w:t xml:space="preserve">e) </w:t>
      </w:r>
      <w:r w:rsidR="00A46A21" w:rsidRPr="00CD53F6">
        <w:rPr>
          <w:lang w:val="sq-AL"/>
        </w:rPr>
        <w:t>sheqeri, mjalti dhe ëmbëlsirat, përfshirë produktet e kakaos dhe çokollatës</w:t>
      </w:r>
      <w:r w:rsidR="00BA4FF8">
        <w:rPr>
          <w:lang w:val="sq-AL"/>
        </w:rPr>
        <w:t>;</w:t>
      </w:r>
    </w:p>
    <w:p w:rsidR="00A46A21" w:rsidRPr="00CD53F6" w:rsidRDefault="0096428F" w:rsidP="0096428F">
      <w:pPr>
        <w:pStyle w:val="Paragrafi"/>
        <w:rPr>
          <w:lang w:val="sq-AL"/>
        </w:rPr>
      </w:pPr>
      <w:r w:rsidRPr="00CD53F6">
        <w:rPr>
          <w:lang w:val="sq-AL"/>
        </w:rPr>
        <w:t xml:space="preserve">f) </w:t>
      </w:r>
      <w:r w:rsidR="00A46A21" w:rsidRPr="00CD53F6">
        <w:rPr>
          <w:lang w:val="sq-AL"/>
        </w:rPr>
        <w:t>molusqet bivalve të gjalla</w:t>
      </w:r>
      <w:r w:rsidR="00BA4FF8">
        <w:rPr>
          <w:lang w:val="sq-AL"/>
        </w:rPr>
        <w:t>;</w:t>
      </w:r>
    </w:p>
    <w:p w:rsidR="00A46A21" w:rsidRPr="00CD53F6" w:rsidRDefault="0096428F" w:rsidP="0096428F">
      <w:pPr>
        <w:pStyle w:val="Paragrafi"/>
        <w:rPr>
          <w:lang w:val="sq-AL"/>
        </w:rPr>
      </w:pPr>
      <w:r w:rsidRPr="00CD53F6">
        <w:rPr>
          <w:lang w:val="sq-AL"/>
        </w:rPr>
        <w:t xml:space="preserve">g) </w:t>
      </w:r>
      <w:r w:rsidR="00A46A21" w:rsidRPr="00CD53F6">
        <w:rPr>
          <w:lang w:val="sq-AL"/>
        </w:rPr>
        <w:t xml:space="preserve">ushqimet e klasifikuara të kripura. </w:t>
      </w:r>
    </w:p>
    <w:p w:rsidR="00A46A21" w:rsidRPr="00CD53F6" w:rsidRDefault="00A46A21" w:rsidP="0096428F">
      <w:pPr>
        <w:pStyle w:val="Paragrafi"/>
        <w:rPr>
          <w:lang w:val="sq-AL"/>
        </w:rPr>
      </w:pPr>
      <w:r w:rsidRPr="00CD53F6">
        <w:rPr>
          <w:vertAlign w:val="superscript"/>
          <w:lang w:val="sq-AL"/>
        </w:rPr>
        <w:t>(5)</w:t>
      </w:r>
      <w:r w:rsidRPr="00CD53F6">
        <w:rPr>
          <w:lang w:val="sq-AL"/>
        </w:rPr>
        <w:t xml:space="preserve"> Ky kriter do të zbatohen nëse prodhuesi është në gjendje të demonstrojë, për të plotësuar kërkesën e AKU-se, se produkti nuk do të kalojë kufiri</w:t>
      </w:r>
      <w:r w:rsidR="0091147A">
        <w:rPr>
          <w:lang w:val="sq-AL"/>
        </w:rPr>
        <w:t>n</w:t>
      </w:r>
      <w:r w:rsidRPr="00CD53F6">
        <w:rPr>
          <w:lang w:val="sq-AL"/>
        </w:rPr>
        <w:t xml:space="preserve"> 100 CFU / g gjatë të gjithë jetëgjatësisë. Operatori mund të caktojë kufijtë e ndërmjetëm gjatë procesit që duhet të jenë mjaftueshëm më</w:t>
      </w:r>
      <w:r w:rsidR="00CD53F6" w:rsidRPr="00CD53F6">
        <w:rPr>
          <w:lang w:val="sq-AL"/>
        </w:rPr>
        <w:t xml:space="preserve"> </w:t>
      </w:r>
      <w:r w:rsidRPr="00CD53F6">
        <w:rPr>
          <w:lang w:val="sq-AL"/>
        </w:rPr>
        <w:t>të ulët për të garantuar se kufiri i 100 CFU / g nuk është tejkaluar në fund të jetëgjatësisë.</w:t>
      </w:r>
    </w:p>
    <w:p w:rsidR="00A46A21" w:rsidRPr="00CD53F6" w:rsidRDefault="00A46A21" w:rsidP="0096428F">
      <w:pPr>
        <w:pStyle w:val="Paragrafi"/>
        <w:rPr>
          <w:lang w:val="sq-AL"/>
        </w:rPr>
      </w:pPr>
      <w:r w:rsidRPr="00CD53F6">
        <w:rPr>
          <w:vertAlign w:val="superscript"/>
          <w:lang w:val="sq-AL"/>
        </w:rPr>
        <w:t>(6)</w:t>
      </w:r>
      <w:r w:rsidRPr="00CD53F6">
        <w:rPr>
          <w:lang w:val="sq-AL"/>
        </w:rPr>
        <w:t xml:space="preserve"> 1 ml e injektuar është vendosur në një pjatë Petri me diametër 140 mm ose në tr</w:t>
      </w:r>
      <w:r w:rsidR="00841D92">
        <w:rPr>
          <w:lang w:val="sq-AL"/>
        </w:rPr>
        <w:t>i</w:t>
      </w:r>
      <w:r w:rsidRPr="00CD53F6">
        <w:rPr>
          <w:lang w:val="sq-AL"/>
        </w:rPr>
        <w:t xml:space="preserve"> pjata Petri me diametër 90 mm.</w:t>
      </w:r>
    </w:p>
    <w:p w:rsidR="00A46A21" w:rsidRPr="00CD53F6" w:rsidRDefault="00A46A21" w:rsidP="0096428F">
      <w:pPr>
        <w:pStyle w:val="Paragrafi"/>
        <w:rPr>
          <w:lang w:val="sq-AL"/>
        </w:rPr>
      </w:pPr>
      <w:r w:rsidRPr="00CD53F6">
        <w:rPr>
          <w:vertAlign w:val="superscript"/>
          <w:lang w:val="sq-AL"/>
        </w:rPr>
        <w:t>(7)</w:t>
      </w:r>
      <w:r w:rsidRPr="00CD53F6">
        <w:rPr>
          <w:lang w:val="sq-AL"/>
        </w:rPr>
        <w:t xml:space="preserve"> Ky kriter zbatohet për produktet para se ato kanë lënë kontro</w:t>
      </w:r>
      <w:r w:rsidR="0091147A">
        <w:rPr>
          <w:lang w:val="sq-AL"/>
        </w:rPr>
        <w:t>llin e menjëhershëm të prodhimit</w:t>
      </w:r>
      <w:r w:rsidRPr="00CD53F6">
        <w:rPr>
          <w:lang w:val="sq-AL"/>
        </w:rPr>
        <w:t xml:space="preserve"> nga operatori i biznesit ushqimor, kur ai nuk është në gjendje të demonstrojë, për të plotësuar kërkesën e AKU-së, se produkti nuk do të kalojë kufirin prej 100 cfu / g gjatë të gjithë jetëgjatësisë.</w:t>
      </w:r>
    </w:p>
    <w:p w:rsidR="00A46A21" w:rsidRPr="00CD53F6" w:rsidRDefault="0096428F" w:rsidP="0096428F">
      <w:pPr>
        <w:pStyle w:val="Paragrafi"/>
        <w:rPr>
          <w:lang w:val="sq-AL"/>
        </w:rPr>
      </w:pPr>
      <w:r w:rsidRPr="00CD53F6">
        <w:rPr>
          <w:vertAlign w:val="superscript"/>
          <w:lang w:val="sq-AL"/>
        </w:rPr>
        <w:t>(8)</w:t>
      </w:r>
      <w:r w:rsidRPr="00CD53F6">
        <w:rPr>
          <w:lang w:val="sq-AL"/>
        </w:rPr>
        <w:t xml:space="preserve"> </w:t>
      </w:r>
      <w:r w:rsidR="00A46A21" w:rsidRPr="00CD53F6">
        <w:rPr>
          <w:lang w:val="sq-AL"/>
        </w:rPr>
        <w:t xml:space="preserve">Produktet me pH ≤ 4,4 ose </w:t>
      </w:r>
      <w:r w:rsidR="0091147A">
        <w:rPr>
          <w:lang w:val="sq-AL"/>
        </w:rPr>
        <w:t>w</w:t>
      </w:r>
      <w:r w:rsidR="00A46A21" w:rsidRPr="00CD53F6">
        <w:rPr>
          <w:lang w:val="sq-AL"/>
        </w:rPr>
        <w:t xml:space="preserve"> ≤ 0,92, produkte me pH ≤ 5,0 dhe </w:t>
      </w:r>
      <w:r w:rsidR="0091147A">
        <w:rPr>
          <w:lang w:val="sq-AL"/>
        </w:rPr>
        <w:t>w</w:t>
      </w:r>
      <w:r w:rsidR="00A46A21" w:rsidRPr="00CD53F6">
        <w:rPr>
          <w:lang w:val="sq-AL"/>
        </w:rPr>
        <w:t xml:space="preserve"> ≤ 0,94, produktet me një jetëgjatësi</w:t>
      </w:r>
      <w:r w:rsidR="00CD53F6" w:rsidRPr="00CD53F6">
        <w:rPr>
          <w:lang w:val="sq-AL"/>
        </w:rPr>
        <w:t xml:space="preserve"> </w:t>
      </w:r>
      <w:r w:rsidR="00A46A21" w:rsidRPr="00CD53F6">
        <w:rPr>
          <w:lang w:val="sq-AL"/>
        </w:rPr>
        <w:t>më pak se pesë ditë do të konsiderohen automatikisht se i përkasin kësaj kategorie. Kategori të tjera të produkteve</w:t>
      </w:r>
      <w:r w:rsidR="00BB1031">
        <w:rPr>
          <w:lang w:val="sq-AL"/>
        </w:rPr>
        <w:t>,</w:t>
      </w:r>
      <w:r w:rsidR="00A46A21" w:rsidRPr="00CD53F6">
        <w:rPr>
          <w:lang w:val="sq-AL"/>
        </w:rPr>
        <w:t xml:space="preserve"> gjithashtu</w:t>
      </w:r>
      <w:r w:rsidR="00BB1031">
        <w:rPr>
          <w:lang w:val="sq-AL"/>
        </w:rPr>
        <w:t>,</w:t>
      </w:r>
      <w:r w:rsidR="00A46A21" w:rsidRPr="00CD53F6">
        <w:rPr>
          <w:lang w:val="sq-AL"/>
        </w:rPr>
        <w:t xml:space="preserve"> mund t’i përkasin kësaj kategorie, në varësi të justifikimit shkencor.</w:t>
      </w:r>
    </w:p>
    <w:p w:rsidR="00A46A21" w:rsidRPr="00CD53F6" w:rsidRDefault="00A46A21" w:rsidP="0096428F">
      <w:pPr>
        <w:pStyle w:val="Paragrafi"/>
        <w:rPr>
          <w:lang w:val="sq-AL"/>
        </w:rPr>
      </w:pPr>
      <w:r w:rsidRPr="00CD53F6">
        <w:rPr>
          <w:vertAlign w:val="superscript"/>
          <w:lang w:val="sq-AL"/>
        </w:rPr>
        <w:t>(9)</w:t>
      </w:r>
      <w:r w:rsidRPr="00CD53F6">
        <w:rPr>
          <w:lang w:val="sq-AL"/>
        </w:rPr>
        <w:t xml:space="preserve"> Ky kriter zbatohet për mishin e ndarë mekanikisht (MNM).</w:t>
      </w:r>
      <w:r w:rsidR="00CD53F6" w:rsidRPr="00CD53F6">
        <w:rPr>
          <w:lang w:val="sq-AL"/>
        </w:rPr>
        <w:t xml:space="preserve"> </w:t>
      </w:r>
    </w:p>
    <w:p w:rsidR="00A46A21" w:rsidRPr="00CD53F6" w:rsidRDefault="00A46A21" w:rsidP="0096428F">
      <w:pPr>
        <w:pStyle w:val="Paragrafi"/>
        <w:rPr>
          <w:lang w:val="sq-AL"/>
        </w:rPr>
      </w:pPr>
      <w:r w:rsidRPr="00CD53F6">
        <w:rPr>
          <w:vertAlign w:val="superscript"/>
          <w:lang w:val="sq-AL"/>
        </w:rPr>
        <w:t>(10)</w:t>
      </w:r>
      <w:r w:rsidRPr="00CD53F6">
        <w:rPr>
          <w:lang w:val="sq-AL"/>
        </w:rPr>
        <w:t xml:space="preserve"> Duke përjashtuar produktet kur prodhuesi mund të demonstrojë për të bindur AKU-në q</w:t>
      </w:r>
      <w:r w:rsidR="0091147A">
        <w:rPr>
          <w:lang w:val="sq-AL"/>
        </w:rPr>
        <w:t>ë, për shkak të kohës së pjekjes</w:t>
      </w:r>
      <w:r w:rsidRPr="00CD53F6">
        <w:rPr>
          <w:lang w:val="sq-AL"/>
        </w:rPr>
        <w:t xml:space="preserve"> dhe kur është e përshtatshme </w:t>
      </w:r>
      <w:r w:rsidR="0091147A">
        <w:rPr>
          <w:lang w:val="sq-AL"/>
        </w:rPr>
        <w:t>w</w:t>
      </w:r>
      <w:r w:rsidRPr="00CD53F6">
        <w:rPr>
          <w:lang w:val="sq-AL"/>
        </w:rPr>
        <w:t xml:space="preserve"> </w:t>
      </w:r>
      <w:r w:rsidR="0091147A">
        <w:rPr>
          <w:lang w:val="sq-AL"/>
        </w:rPr>
        <w:t>e</w:t>
      </w:r>
      <w:r w:rsidRPr="00CD53F6">
        <w:rPr>
          <w:lang w:val="sq-AL"/>
        </w:rPr>
        <w:t xml:space="preserve"> produktit, nuk ka rrezik salmonela.</w:t>
      </w:r>
    </w:p>
    <w:p w:rsidR="00A46A21" w:rsidRPr="00CD53F6" w:rsidRDefault="00A46A21" w:rsidP="0096428F">
      <w:pPr>
        <w:pStyle w:val="Paragrafi"/>
        <w:rPr>
          <w:lang w:val="sq-AL"/>
        </w:rPr>
      </w:pPr>
      <w:r w:rsidRPr="00CD53F6">
        <w:rPr>
          <w:vertAlign w:val="superscript"/>
          <w:lang w:val="sq-AL"/>
        </w:rPr>
        <w:t>(11)</w:t>
      </w:r>
      <w:r w:rsidRPr="00CD53F6">
        <w:rPr>
          <w:lang w:val="sq-AL"/>
        </w:rPr>
        <w:t xml:space="preserve"> Vetëm akulloret që përmbajnë përbërës të qumështit.</w:t>
      </w:r>
    </w:p>
    <w:p w:rsidR="00A46A21" w:rsidRPr="00CD53F6" w:rsidRDefault="0096428F" w:rsidP="0096428F">
      <w:pPr>
        <w:pStyle w:val="Paragrafi"/>
        <w:rPr>
          <w:lang w:val="sq-AL"/>
        </w:rPr>
      </w:pPr>
      <w:r w:rsidRPr="00CD53F6">
        <w:rPr>
          <w:vertAlign w:val="superscript"/>
          <w:lang w:val="sq-AL"/>
        </w:rPr>
        <w:t>(13)</w:t>
      </w:r>
      <w:r w:rsidRPr="00CD53F6">
        <w:rPr>
          <w:lang w:val="sq-AL"/>
        </w:rPr>
        <w:t xml:space="preserve"> </w:t>
      </w:r>
      <w:r w:rsidR="00A46A21" w:rsidRPr="00CD53F6">
        <w:rPr>
          <w:lang w:val="sq-AL"/>
        </w:rPr>
        <w:t xml:space="preserve">Referencë: Laborator reference në Komunitet për koagulaze staphylococci pozitive. Metoda </w:t>
      </w:r>
      <w:r w:rsidR="0091147A">
        <w:rPr>
          <w:lang w:val="sq-AL"/>
        </w:rPr>
        <w:t>e</w:t>
      </w:r>
      <w:r w:rsidR="00A46A21" w:rsidRPr="00CD53F6">
        <w:rPr>
          <w:lang w:val="sq-AL"/>
        </w:rPr>
        <w:t>vropiane e shqyrtimit për zbulimin e enterotoksina streptokoksike në qumësht dhe produktet e qumështit.</w:t>
      </w:r>
    </w:p>
    <w:p w:rsidR="00A46A21" w:rsidRPr="00CD53F6" w:rsidRDefault="00A46A21" w:rsidP="0096428F">
      <w:pPr>
        <w:pStyle w:val="Paragrafi"/>
        <w:rPr>
          <w:lang w:val="sq-AL"/>
        </w:rPr>
      </w:pPr>
      <w:r w:rsidRPr="00CD53F6">
        <w:rPr>
          <w:vertAlign w:val="superscript"/>
          <w:lang w:val="sq-AL"/>
        </w:rPr>
        <w:t>(14)</w:t>
      </w:r>
      <w:r w:rsidRPr="00CD53F6">
        <w:rPr>
          <w:lang w:val="sq-AL"/>
        </w:rPr>
        <w:t xml:space="preserve"> Testimi paralel për Enterobacteriaceae dhe E. sakazakii do të kryhet, nëse një korrelacion midis këtyre mikroorganizmave është krijuar në nivel stabilimenti individual. Nëse Enterobacteriaceae janë zbuluar në çdo mostër të produktit të testuar në një stabiliment të tillë, produktet e prodhuara duhet të testohen për E. sakazakii. Do të jetë përgjegjësi e prodhuesit për të demonstruar në mënyrë të pranueshme për AKU-në nëse ekziston një lidhje e tillë në mes të Enterobacteriaceae dhe E. sakazakii.</w:t>
      </w:r>
    </w:p>
    <w:p w:rsidR="00A46A21" w:rsidRPr="00CD53F6" w:rsidRDefault="00A46A21" w:rsidP="0096428F">
      <w:pPr>
        <w:pStyle w:val="Paragrafi"/>
        <w:rPr>
          <w:lang w:val="sq-AL"/>
        </w:rPr>
      </w:pPr>
      <w:r w:rsidRPr="00CD53F6">
        <w:rPr>
          <w:vertAlign w:val="superscript"/>
          <w:lang w:val="sq-AL"/>
        </w:rPr>
        <w:t>(15)</w:t>
      </w:r>
      <w:r w:rsidRPr="00CD53F6">
        <w:rPr>
          <w:lang w:val="sq-AL"/>
        </w:rPr>
        <w:t xml:space="preserve"> E. coli është përdorur këtu si një tregues i kontaminimit fekal.</w:t>
      </w:r>
    </w:p>
    <w:p w:rsidR="00A46A21" w:rsidRPr="00CD53F6" w:rsidRDefault="00A46A21" w:rsidP="0096428F">
      <w:pPr>
        <w:pStyle w:val="Paragrafi"/>
        <w:rPr>
          <w:lang w:val="sq-AL"/>
        </w:rPr>
      </w:pPr>
      <w:r w:rsidRPr="00CD53F6">
        <w:rPr>
          <w:vertAlign w:val="superscript"/>
          <w:lang w:val="sq-AL"/>
        </w:rPr>
        <w:t>(16)</w:t>
      </w:r>
      <w:r w:rsidR="0091147A">
        <w:rPr>
          <w:lang w:val="sq-AL"/>
        </w:rPr>
        <w:t xml:space="preserve"> Një mostër e grumbulluar</w:t>
      </w:r>
      <w:r w:rsidRPr="00CD53F6">
        <w:rPr>
          <w:lang w:val="sq-AL"/>
        </w:rPr>
        <w:t xml:space="preserve"> që përbëhet nga një minimum prej 10 kafshësh të veçanta. </w:t>
      </w:r>
    </w:p>
    <w:p w:rsidR="00A46A21" w:rsidRPr="00CD53F6" w:rsidRDefault="00A46A21" w:rsidP="0096428F">
      <w:pPr>
        <w:pStyle w:val="Paragrafi"/>
        <w:rPr>
          <w:lang w:val="sq-AL"/>
        </w:rPr>
      </w:pPr>
      <w:r w:rsidRPr="00CD53F6">
        <w:rPr>
          <w:vertAlign w:val="superscript"/>
          <w:lang w:val="sq-AL"/>
        </w:rPr>
        <w:t>(17)</w:t>
      </w:r>
      <w:r w:rsidR="0022496F" w:rsidRPr="00CD53F6">
        <w:rPr>
          <w:lang w:val="sq-AL"/>
        </w:rPr>
        <w:t xml:space="preserve"> </w:t>
      </w:r>
      <w:r w:rsidRPr="00CD53F6">
        <w:rPr>
          <w:lang w:val="sq-AL"/>
        </w:rPr>
        <w:t>Specie peshku veçanërisht të familjeve: Scombridae, Clupeidae, Engraulidae, Coryfenidae, Pomatomidae, Scombresosidae.</w:t>
      </w:r>
    </w:p>
    <w:p w:rsidR="00A46A21" w:rsidRPr="00CD53F6" w:rsidRDefault="00A46A21" w:rsidP="0096428F">
      <w:pPr>
        <w:pStyle w:val="Paragrafi"/>
        <w:rPr>
          <w:lang w:val="sq-AL"/>
        </w:rPr>
      </w:pPr>
      <w:r w:rsidRPr="00CD53F6">
        <w:rPr>
          <w:vertAlign w:val="superscript"/>
          <w:lang w:val="sq-AL"/>
        </w:rPr>
        <w:t>(18)</w:t>
      </w:r>
      <w:r w:rsidR="00CD53F6" w:rsidRPr="00CD53F6">
        <w:rPr>
          <w:lang w:val="sq-AL"/>
        </w:rPr>
        <w:t xml:space="preserve"> </w:t>
      </w:r>
      <w:r w:rsidRPr="00CD53F6">
        <w:rPr>
          <w:lang w:val="sq-AL"/>
        </w:rPr>
        <w:t>Mostrat e vetme mund të merren në nivelin e shitjes me pakicë. Në një rast të tillë</w:t>
      </w:r>
      <w:r w:rsidR="0091147A">
        <w:rPr>
          <w:lang w:val="sq-AL"/>
        </w:rPr>
        <w:t>,</w:t>
      </w:r>
      <w:r w:rsidRPr="00CD53F6">
        <w:rPr>
          <w:lang w:val="sq-AL"/>
        </w:rPr>
        <w:t xml:space="preserve"> prezumimi i parashikuar në nenin 11</w:t>
      </w:r>
      <w:r w:rsidR="00841D92">
        <w:rPr>
          <w:lang w:val="sq-AL"/>
        </w:rPr>
        <w:t>,</w:t>
      </w:r>
      <w:r w:rsidRPr="00CD53F6">
        <w:rPr>
          <w:lang w:val="sq-AL"/>
        </w:rPr>
        <w:t xml:space="preserve"> pika 4</w:t>
      </w:r>
      <w:r w:rsidR="00841D92">
        <w:rPr>
          <w:lang w:val="sq-AL"/>
        </w:rPr>
        <w:t>,</w:t>
      </w:r>
      <w:r w:rsidRPr="00CD53F6">
        <w:rPr>
          <w:lang w:val="sq-AL"/>
        </w:rPr>
        <w:t xml:space="preserve"> të ligjit </w:t>
      </w:r>
      <w:r w:rsidR="00527AE6" w:rsidRPr="00CD53F6">
        <w:rPr>
          <w:lang w:val="sq-AL"/>
        </w:rPr>
        <w:t xml:space="preserve">nr. </w:t>
      </w:r>
      <w:r w:rsidR="00841D92">
        <w:rPr>
          <w:lang w:val="sq-AL"/>
        </w:rPr>
        <w:t>9863, datë 28.</w:t>
      </w:r>
      <w:r w:rsidRPr="00CD53F6">
        <w:rPr>
          <w:lang w:val="sq-AL"/>
        </w:rPr>
        <w:t>1.2008</w:t>
      </w:r>
      <w:r w:rsidR="00EE2A34">
        <w:rPr>
          <w:lang w:val="sq-AL"/>
        </w:rPr>
        <w:t>,</w:t>
      </w:r>
      <w:r w:rsidRPr="00CD53F6">
        <w:rPr>
          <w:lang w:val="sq-AL"/>
        </w:rPr>
        <w:t xml:space="preserve"> “Për </w:t>
      </w:r>
      <w:r w:rsidR="00841D92">
        <w:rPr>
          <w:lang w:val="sq-AL"/>
        </w:rPr>
        <w:t>u</w:t>
      </w:r>
      <w:r w:rsidRPr="00CD53F6">
        <w:rPr>
          <w:lang w:val="sq-AL"/>
        </w:rPr>
        <w:t xml:space="preserve">shqimin”, i ndryshuar, sipas të cilit e tëra duhet të konsiderohet </w:t>
      </w:r>
      <w:r w:rsidR="0091147A">
        <w:rPr>
          <w:lang w:val="sq-AL"/>
        </w:rPr>
        <w:t>e</w:t>
      </w:r>
      <w:r w:rsidRPr="00CD53F6">
        <w:rPr>
          <w:lang w:val="sq-AL"/>
        </w:rPr>
        <w:t xml:space="preserve"> pasigurt, nuk zbatohet, nëse rezultati është mbi M.</w:t>
      </w:r>
    </w:p>
    <w:p w:rsidR="00A46A21" w:rsidRPr="00CD53F6" w:rsidRDefault="00A46A21" w:rsidP="0096428F">
      <w:pPr>
        <w:pStyle w:val="Paragrafi"/>
        <w:rPr>
          <w:lang w:val="sq-AL"/>
        </w:rPr>
      </w:pPr>
      <w:r w:rsidRPr="00CD53F6">
        <w:rPr>
          <w:vertAlign w:val="superscript"/>
          <w:lang w:val="sq-AL"/>
        </w:rPr>
        <w:t>(19)</w:t>
      </w:r>
      <w:r w:rsidRPr="00CD53F6">
        <w:rPr>
          <w:lang w:val="sq-AL"/>
        </w:rPr>
        <w:t xml:space="preserve"> Referencat: 1. Malle P., Valle M., Bouquelet S. Shqyrtim i aminave biogenike të përfshira në dekompozim e peshkut. J. AOAC Internat. 1996 79, 43-49. 2. Duflos G., Dervin C., Malle P., Bouquelet S. Lidhja e efektit të matricës në përcaktimin e aminave biogenike në plaice (Pleuronectes platessa) dhe </w:t>
      </w:r>
      <w:r w:rsidR="00785456" w:rsidRPr="00785456">
        <w:rPr>
          <w:lang w:val="sq-AL"/>
        </w:rPr>
        <w:t>w</w:t>
      </w:r>
      <w:r w:rsidRPr="00785456">
        <w:rPr>
          <w:lang w:val="sq-AL"/>
        </w:rPr>
        <w:t>hiting</w:t>
      </w:r>
      <w:r w:rsidR="00CD53F6" w:rsidRPr="00785456">
        <w:rPr>
          <w:lang w:val="sq-AL"/>
        </w:rPr>
        <w:t xml:space="preserve"> </w:t>
      </w:r>
      <w:r w:rsidRPr="00785456">
        <w:rPr>
          <w:lang w:val="sq-AL"/>
        </w:rPr>
        <w:t>(</w:t>
      </w:r>
      <w:r w:rsidRPr="00CD53F6">
        <w:rPr>
          <w:lang w:val="sq-AL"/>
        </w:rPr>
        <w:t>Merlangus merlangus. J. AOAC Internat. 1999 82, 1097-1101.</w:t>
      </w:r>
    </w:p>
    <w:p w:rsidR="00A46A21" w:rsidRPr="00CD53F6" w:rsidRDefault="0022496F" w:rsidP="0096428F">
      <w:pPr>
        <w:pStyle w:val="Paragrafi"/>
        <w:rPr>
          <w:lang w:val="sq-AL"/>
        </w:rPr>
      </w:pPr>
      <w:r w:rsidRPr="00CD53F6">
        <w:rPr>
          <w:vertAlign w:val="superscript"/>
          <w:lang w:val="sq-AL"/>
        </w:rPr>
        <w:t>(20</w:t>
      </w:r>
      <w:r w:rsidR="00A46A21" w:rsidRPr="00CD53F6">
        <w:rPr>
          <w:vertAlign w:val="superscript"/>
          <w:lang w:val="sq-AL"/>
        </w:rPr>
        <w:t>)</w:t>
      </w:r>
      <w:r w:rsidR="00A46A21" w:rsidRPr="00CD53F6">
        <w:rPr>
          <w:lang w:val="sq-AL"/>
        </w:rPr>
        <w:t xml:space="preserve"> Ky kriter zbatohet për mishin e freskët nga kopetë e mbarështimit të Gallus gallus, pula, zogj dhe kopetë e mbarështimit dhe majmërisë së gjelave të detit.</w:t>
      </w:r>
    </w:p>
    <w:p w:rsidR="00A46A21" w:rsidRPr="00CD53F6" w:rsidRDefault="00A46A21" w:rsidP="0096428F">
      <w:pPr>
        <w:pStyle w:val="Paragrafi"/>
        <w:rPr>
          <w:lang w:val="sq-AL"/>
        </w:rPr>
      </w:pPr>
      <w:r w:rsidRPr="00CD53F6">
        <w:rPr>
          <w:vertAlign w:val="superscript"/>
          <w:lang w:val="sq-AL"/>
        </w:rPr>
        <w:t>(21)</w:t>
      </w:r>
      <w:r w:rsidRPr="00CD53F6">
        <w:rPr>
          <w:lang w:val="sq-AL"/>
        </w:rPr>
        <w:t xml:space="preserve"> Për sa i përket Salmonela typhimurium monofazëc vetëm C3 1,4, [5], 12:i: - është përfshirë.</w:t>
      </w:r>
    </w:p>
    <w:p w:rsidR="00A46A21" w:rsidRPr="00CD53F6" w:rsidRDefault="00A46A21" w:rsidP="0096428F">
      <w:pPr>
        <w:pStyle w:val="Paragrafi"/>
        <w:rPr>
          <w:lang w:val="sq-AL"/>
        </w:rPr>
      </w:pPr>
      <w:r w:rsidRPr="00CD53F6">
        <w:rPr>
          <w:vertAlign w:val="superscript"/>
          <w:lang w:val="sq-AL"/>
        </w:rPr>
        <w:t>(22)</w:t>
      </w:r>
      <w:r w:rsidRPr="00CD53F6">
        <w:rPr>
          <w:lang w:val="sq-AL"/>
        </w:rPr>
        <w:t xml:space="preserve"> Duke marrë parasysh përshtatjen më të fundit nga laboratori i referencës së Bashkimit Evropian për Escherichia coli, duke përfshirë Verotoxigenic E. coli (Vtec), për zbulimin e STEC O104:H4.</w:t>
      </w:r>
    </w:p>
    <w:p w:rsidR="00A46A21" w:rsidRPr="00CD53F6" w:rsidRDefault="00A46A21" w:rsidP="0096428F">
      <w:pPr>
        <w:pStyle w:val="Paragrafi"/>
        <w:rPr>
          <w:lang w:val="sq-AL"/>
        </w:rPr>
      </w:pPr>
      <w:r w:rsidRPr="00CD53F6">
        <w:rPr>
          <w:vertAlign w:val="superscript"/>
          <w:lang w:val="sq-AL"/>
        </w:rPr>
        <w:t>(23)</w:t>
      </w:r>
      <w:r w:rsidR="00D61B55">
        <w:rPr>
          <w:lang w:val="sq-AL"/>
        </w:rPr>
        <w:t xml:space="preserve"> Duke përjashtuar lakrën që ka</w:t>
      </w:r>
      <w:r w:rsidRPr="00CD53F6">
        <w:rPr>
          <w:lang w:val="sq-AL"/>
        </w:rPr>
        <w:t xml:space="preserve"> marrë një trajtim efektiv për eliminimin e </w:t>
      </w:r>
      <w:r w:rsidR="00962D00">
        <w:rPr>
          <w:lang w:val="sq-AL"/>
        </w:rPr>
        <w:t>Salmonela</w:t>
      </w:r>
      <w:r w:rsidRPr="00CD53F6">
        <w:rPr>
          <w:lang w:val="sq-AL"/>
        </w:rPr>
        <w:t xml:space="preserve"> spp. dhe STEC.</w:t>
      </w:r>
    </w:p>
    <w:p w:rsidR="00A46A21" w:rsidRPr="00CD53F6" w:rsidRDefault="00A46A21" w:rsidP="0096428F">
      <w:pPr>
        <w:pStyle w:val="Paragrafi"/>
        <w:rPr>
          <w:b/>
          <w:lang w:val="sq-AL"/>
        </w:rPr>
      </w:pPr>
      <w:r w:rsidRPr="00CD53F6">
        <w:rPr>
          <w:b/>
          <w:lang w:val="sq-AL"/>
        </w:rPr>
        <w:t>Interpretimi i rezultateve të testit</w:t>
      </w:r>
    </w:p>
    <w:p w:rsidR="00A46A21" w:rsidRPr="00CD53F6" w:rsidRDefault="00A46A21" w:rsidP="0096428F">
      <w:pPr>
        <w:pStyle w:val="Paragrafi"/>
        <w:rPr>
          <w:lang w:val="sq-AL"/>
        </w:rPr>
      </w:pPr>
      <w:r w:rsidRPr="00CD53F6">
        <w:rPr>
          <w:lang w:val="sq-AL"/>
        </w:rPr>
        <w:t>Limitet e dhëna i referohen çdo njësie të mostrës së analizuar, me përjashti</w:t>
      </w:r>
      <w:r w:rsidR="00E71348">
        <w:rPr>
          <w:lang w:val="sq-AL"/>
        </w:rPr>
        <w:t>m të molusqeve bivalve të gjalla dhe echinodermeve të gjalla</w:t>
      </w:r>
      <w:r w:rsidRPr="00CD53F6">
        <w:rPr>
          <w:lang w:val="sq-AL"/>
        </w:rPr>
        <w:t>, tunik</w:t>
      </w:r>
      <w:r w:rsidR="00E71348">
        <w:rPr>
          <w:lang w:val="sq-AL"/>
        </w:rPr>
        <w:t>ateve dhe gastropodeve të gjalla</w:t>
      </w:r>
      <w:r w:rsidRPr="00CD53F6">
        <w:rPr>
          <w:lang w:val="sq-AL"/>
        </w:rPr>
        <w:t xml:space="preserve"> në lidhje me testimin E. coli, ku limiti i referohet një mostre të grumbulluar.</w:t>
      </w:r>
    </w:p>
    <w:p w:rsidR="00A46A21" w:rsidRPr="00CD53F6" w:rsidRDefault="00A46A21" w:rsidP="0096428F">
      <w:pPr>
        <w:pStyle w:val="Paragrafi"/>
        <w:rPr>
          <w:lang w:val="sq-AL"/>
        </w:rPr>
      </w:pPr>
      <w:r w:rsidRPr="00CD53F6">
        <w:rPr>
          <w:lang w:val="sq-AL"/>
        </w:rPr>
        <w:t>Rezultatet e testit demonstrojnë cilësinë mikrobiologjike të një ngarkese të testuar</w:t>
      </w:r>
      <w:r w:rsidR="00A30176" w:rsidRPr="00CD53F6">
        <w:rPr>
          <w:vertAlign w:val="superscript"/>
          <w:lang w:val="sq-AL"/>
        </w:rPr>
        <w:footnoteReference w:id="2"/>
      </w:r>
      <w:r w:rsidRPr="00CD53F6">
        <w:rPr>
          <w:lang w:val="sq-AL"/>
        </w:rPr>
        <w:t>.</w:t>
      </w:r>
    </w:p>
    <w:p w:rsidR="00831224" w:rsidRPr="00CD53F6" w:rsidRDefault="00A46A21" w:rsidP="0096428F">
      <w:pPr>
        <w:pStyle w:val="Paragrafi"/>
        <w:rPr>
          <w:lang w:val="sq-AL"/>
        </w:rPr>
      </w:pPr>
      <w:r w:rsidRPr="00CD53F6">
        <w:rPr>
          <w:i/>
          <w:lang w:val="sq-AL"/>
        </w:rPr>
        <w:t>L. monocytogenes</w:t>
      </w:r>
      <w:r w:rsidRPr="00CD53F6">
        <w:rPr>
          <w:lang w:val="sq-AL"/>
        </w:rPr>
        <w:t xml:space="preserve"> në ushqime gati për t’u ngrënë të destinuar për </w:t>
      </w:r>
      <w:r w:rsidR="00B52EF5" w:rsidRPr="00CD53F6">
        <w:rPr>
          <w:lang w:val="sq-AL"/>
        </w:rPr>
        <w:t>foshnjat</w:t>
      </w:r>
      <w:r w:rsidRPr="00CD53F6">
        <w:rPr>
          <w:lang w:val="sq-AL"/>
        </w:rPr>
        <w:t xml:space="preserve"> dhe për qëllime të veçanta mjekësore</w:t>
      </w:r>
      <w:r w:rsidR="00831224" w:rsidRPr="00CD53F6">
        <w:rPr>
          <w:lang w:val="sq-AL"/>
        </w:rPr>
        <w:t>:</w:t>
      </w:r>
    </w:p>
    <w:p w:rsidR="00A46A21" w:rsidRPr="00CD53F6" w:rsidRDefault="00831224" w:rsidP="0096428F">
      <w:pPr>
        <w:pStyle w:val="Paragrafi"/>
        <w:rPr>
          <w:lang w:val="sq-AL"/>
        </w:rPr>
      </w:pPr>
      <w:r w:rsidRPr="00CD53F6">
        <w:rPr>
          <w:lang w:val="sq-AL"/>
        </w:rPr>
        <w:t xml:space="preserve">1. </w:t>
      </w:r>
      <w:r w:rsidR="00A46A21" w:rsidRPr="00CD53F6">
        <w:rPr>
          <w:lang w:val="sq-AL"/>
        </w:rPr>
        <w:t>Të kënaqshme, nëse të gjitha vlerat e vërejtu</w:t>
      </w:r>
      <w:r w:rsidR="00E71348">
        <w:rPr>
          <w:lang w:val="sq-AL"/>
        </w:rPr>
        <w:t>ra tregojnë mungesë të bakterit;</w:t>
      </w:r>
    </w:p>
    <w:p w:rsidR="00A46A21" w:rsidRPr="00CD53F6" w:rsidRDefault="00A30176" w:rsidP="0096428F">
      <w:pPr>
        <w:pStyle w:val="Paragrafi"/>
        <w:rPr>
          <w:lang w:val="sq-AL"/>
        </w:rPr>
      </w:pPr>
      <w:r w:rsidRPr="00CD53F6">
        <w:rPr>
          <w:lang w:val="sq-AL"/>
        </w:rPr>
        <w:t xml:space="preserve">2. </w:t>
      </w:r>
      <w:r w:rsidR="00A46A21" w:rsidRPr="00CD53F6">
        <w:rPr>
          <w:lang w:val="sq-AL"/>
        </w:rPr>
        <w:t xml:space="preserve">Të pakënaqshme, në qoftë se prania e bakterit është zbuluar në çdo njësi të mostrës. </w:t>
      </w:r>
    </w:p>
    <w:p w:rsidR="00A46A21" w:rsidRPr="00CD53F6" w:rsidRDefault="00A46A21" w:rsidP="0096428F">
      <w:pPr>
        <w:pStyle w:val="Paragrafi"/>
        <w:rPr>
          <w:lang w:val="sq-AL"/>
        </w:rPr>
      </w:pPr>
      <w:r w:rsidRPr="00CD53F6">
        <w:rPr>
          <w:lang w:val="sq-AL"/>
        </w:rPr>
        <w:t>L. monocytogenes në ushqime gati për t’u ngrënë</w:t>
      </w:r>
      <w:r w:rsidR="00E71348">
        <w:rPr>
          <w:lang w:val="sq-AL"/>
        </w:rPr>
        <w:t xml:space="preserve"> të pa</w:t>
      </w:r>
      <w:r w:rsidRPr="00CD53F6">
        <w:rPr>
          <w:lang w:val="sq-AL"/>
        </w:rPr>
        <w:t>afta për të ndihmuar rritjen e L. monocytogenes, përveç atyre të destinuara për foshnjat dhe për qëllime të veçanta mjekësore, para se të ketë lënë kontrollin e menjëhershëm nga operatorët e biznesit ushqimor që e prodhojnë atë dhe kur ai nuk është në gjendje të demonstrojë se produkti nuk do të kaloj</w:t>
      </w:r>
      <w:r w:rsidR="00E71348">
        <w:rPr>
          <w:lang w:val="sq-AL"/>
        </w:rPr>
        <w:t>ë</w:t>
      </w:r>
      <w:r w:rsidRPr="00CD53F6">
        <w:rPr>
          <w:lang w:val="sq-AL"/>
        </w:rPr>
        <w:t xml:space="preserve"> limitin prej 100 cfu /g gjatë kohës së jetëgjatësisë së tij (afatit të skadencës):</w:t>
      </w:r>
    </w:p>
    <w:p w:rsidR="00A46A21" w:rsidRPr="00CD53F6" w:rsidRDefault="00A7543E" w:rsidP="0096428F">
      <w:pPr>
        <w:pStyle w:val="Paragrafi"/>
        <w:rPr>
          <w:lang w:val="sq-AL"/>
        </w:rPr>
      </w:pPr>
      <w:r w:rsidRPr="00CD53F6">
        <w:rPr>
          <w:lang w:val="sq-AL"/>
        </w:rPr>
        <w:t xml:space="preserve">1. </w:t>
      </w:r>
      <w:r w:rsidR="00A46A21" w:rsidRPr="00CD53F6">
        <w:rPr>
          <w:lang w:val="sq-AL"/>
        </w:rPr>
        <w:t>Të kënaqshme, nëse të gjitha vlerat e vërejtur</w:t>
      </w:r>
      <w:r w:rsidR="00E71348">
        <w:rPr>
          <w:lang w:val="sq-AL"/>
        </w:rPr>
        <w:t>a tregojnë mungesë të bakterit;</w:t>
      </w:r>
    </w:p>
    <w:p w:rsidR="00A46A21" w:rsidRPr="00CD53F6" w:rsidRDefault="00A7543E" w:rsidP="0096428F">
      <w:pPr>
        <w:pStyle w:val="Paragrafi"/>
        <w:rPr>
          <w:lang w:val="sq-AL"/>
        </w:rPr>
      </w:pPr>
      <w:r w:rsidRPr="00CD53F6">
        <w:rPr>
          <w:lang w:val="sq-AL"/>
        </w:rPr>
        <w:t xml:space="preserve">2. </w:t>
      </w:r>
      <w:r w:rsidR="00A46A21" w:rsidRPr="00CD53F6">
        <w:rPr>
          <w:lang w:val="sq-AL"/>
        </w:rPr>
        <w:t xml:space="preserve">Të pakënaqshme, në qoftë se prania e bakterit është zbuluar në çdo njësi të mostrës. </w:t>
      </w:r>
    </w:p>
    <w:p w:rsidR="00A46A21" w:rsidRPr="00CD53F6" w:rsidRDefault="00A46A21" w:rsidP="0096428F">
      <w:pPr>
        <w:pStyle w:val="Paragrafi"/>
        <w:rPr>
          <w:lang w:val="sq-AL"/>
        </w:rPr>
      </w:pPr>
      <w:r w:rsidRPr="00CD53F6">
        <w:rPr>
          <w:i/>
          <w:lang w:val="sq-AL"/>
        </w:rPr>
        <w:t>L. monocytogenes</w:t>
      </w:r>
      <w:r w:rsidRPr="00CD53F6">
        <w:rPr>
          <w:lang w:val="sq-AL"/>
        </w:rPr>
        <w:t xml:space="preserve"> në ushqime të tjera të gatshme për t’u ngrënë dhe E. coli në moluskë bivalve të gjalla: </w:t>
      </w:r>
    </w:p>
    <w:p w:rsidR="00A46A21" w:rsidRPr="00CD53F6" w:rsidRDefault="00A7543E" w:rsidP="0096428F">
      <w:pPr>
        <w:pStyle w:val="Paragrafi"/>
        <w:rPr>
          <w:lang w:val="sq-AL"/>
        </w:rPr>
      </w:pPr>
      <w:r w:rsidRPr="00CD53F6">
        <w:rPr>
          <w:lang w:val="sq-AL"/>
        </w:rPr>
        <w:t xml:space="preserve">1. </w:t>
      </w:r>
      <w:r w:rsidR="00A46A21" w:rsidRPr="00CD53F6">
        <w:rPr>
          <w:lang w:val="sq-AL"/>
        </w:rPr>
        <w:t>Të kënaqshme, nëse të gjitha vlerat janë më të vogla ose të</w:t>
      </w:r>
      <w:r w:rsidR="00E71348">
        <w:rPr>
          <w:lang w:val="sq-AL"/>
        </w:rPr>
        <w:t xml:space="preserve"> barabarta se limitet e lejuara;</w:t>
      </w:r>
    </w:p>
    <w:p w:rsidR="00A46A21" w:rsidRPr="00CD53F6" w:rsidRDefault="00A7543E" w:rsidP="0096428F">
      <w:pPr>
        <w:pStyle w:val="Paragrafi"/>
        <w:rPr>
          <w:lang w:val="sq-AL"/>
        </w:rPr>
      </w:pPr>
      <w:r w:rsidRPr="00CD53F6">
        <w:rPr>
          <w:lang w:val="sq-AL"/>
        </w:rPr>
        <w:t xml:space="preserve">2. </w:t>
      </w:r>
      <w:r w:rsidR="00A46A21" w:rsidRPr="00CD53F6">
        <w:rPr>
          <w:lang w:val="sq-AL"/>
        </w:rPr>
        <w:t xml:space="preserve">Të pakënaqshme, nëse ndonjë nga vlerat janë më të mëdha se kufiri (limiti) i lejuar. </w:t>
      </w:r>
      <w:r w:rsidR="00962D00">
        <w:rPr>
          <w:lang w:val="sq-AL"/>
        </w:rPr>
        <w:t>Salmonela</w:t>
      </w:r>
      <w:r w:rsidR="00A46A21" w:rsidRPr="00CD53F6">
        <w:rPr>
          <w:lang w:val="sq-AL"/>
        </w:rPr>
        <w:t xml:space="preserve"> në</w:t>
      </w:r>
      <w:r w:rsidR="00E71348">
        <w:rPr>
          <w:lang w:val="sq-AL"/>
        </w:rPr>
        <w:t xml:space="preserve"> kategori të ndryshme ushqimore;</w:t>
      </w:r>
      <w:r w:rsidR="00A46A21" w:rsidRPr="00CD53F6">
        <w:rPr>
          <w:lang w:val="sq-AL"/>
        </w:rPr>
        <w:t xml:space="preserve"> </w:t>
      </w:r>
    </w:p>
    <w:p w:rsidR="00A46A21" w:rsidRPr="00CD53F6" w:rsidRDefault="00A7543E" w:rsidP="0096428F">
      <w:pPr>
        <w:pStyle w:val="Paragrafi"/>
        <w:rPr>
          <w:lang w:val="sq-AL"/>
        </w:rPr>
      </w:pPr>
      <w:r w:rsidRPr="00CD53F6">
        <w:rPr>
          <w:lang w:val="sq-AL"/>
        </w:rPr>
        <w:t xml:space="preserve">3. </w:t>
      </w:r>
      <w:r w:rsidR="00A46A21" w:rsidRPr="00CD53F6">
        <w:rPr>
          <w:lang w:val="sq-AL"/>
        </w:rPr>
        <w:t>Të kënaqshme, nëse të gjitha vlerat e vërejtu</w:t>
      </w:r>
      <w:r w:rsidR="00E71348">
        <w:rPr>
          <w:lang w:val="sq-AL"/>
        </w:rPr>
        <w:t>ra tregojnë mungesë të bakterit;</w:t>
      </w:r>
      <w:r w:rsidR="00A46A21" w:rsidRPr="00CD53F6">
        <w:rPr>
          <w:lang w:val="sq-AL"/>
        </w:rPr>
        <w:t xml:space="preserve"> </w:t>
      </w:r>
    </w:p>
    <w:p w:rsidR="00A46A21" w:rsidRPr="00CD53F6" w:rsidRDefault="00A7543E" w:rsidP="00A7543E">
      <w:pPr>
        <w:pStyle w:val="Paragrafi"/>
        <w:rPr>
          <w:lang w:val="sq-AL"/>
        </w:rPr>
      </w:pPr>
      <w:r w:rsidRPr="00CD53F6">
        <w:rPr>
          <w:lang w:val="sq-AL"/>
        </w:rPr>
        <w:t xml:space="preserve">4. </w:t>
      </w:r>
      <w:r w:rsidR="00A46A21" w:rsidRPr="00CD53F6">
        <w:rPr>
          <w:lang w:val="sq-AL"/>
        </w:rPr>
        <w:t xml:space="preserve">Të pakënaqshme, në qoftë se prania e bakterit është identifikuar në çdo njësi të mostrës. </w:t>
      </w:r>
    </w:p>
    <w:p w:rsidR="00A46A21" w:rsidRPr="00CD53F6" w:rsidRDefault="00A46A21" w:rsidP="0096428F">
      <w:pPr>
        <w:pStyle w:val="Paragrafi"/>
        <w:rPr>
          <w:lang w:val="sq-AL"/>
        </w:rPr>
      </w:pPr>
      <w:r w:rsidRPr="00CD53F6">
        <w:rPr>
          <w:i/>
          <w:lang w:val="sq-AL"/>
        </w:rPr>
        <w:t>Staphylococcal enterotoxins</w:t>
      </w:r>
      <w:r w:rsidRPr="00CD53F6">
        <w:rPr>
          <w:lang w:val="sq-AL"/>
        </w:rPr>
        <w:t xml:space="preserve"> në prodhimet e qumështit:</w:t>
      </w:r>
    </w:p>
    <w:p w:rsidR="00A46A21" w:rsidRPr="00CD53F6" w:rsidRDefault="00E361CE" w:rsidP="0096428F">
      <w:pPr>
        <w:pStyle w:val="Paragrafi"/>
        <w:rPr>
          <w:lang w:val="sq-AL"/>
        </w:rPr>
      </w:pPr>
      <w:r w:rsidRPr="00CD53F6">
        <w:rPr>
          <w:lang w:val="sq-AL"/>
        </w:rPr>
        <w:t xml:space="preserve">1. </w:t>
      </w:r>
      <w:r w:rsidR="00A46A21" w:rsidRPr="00CD53F6">
        <w:rPr>
          <w:lang w:val="sq-AL"/>
        </w:rPr>
        <w:t>Të kënaqshme, nëse në të gjitha njësitë e mostrë</w:t>
      </w:r>
      <w:r w:rsidR="00E71348">
        <w:rPr>
          <w:lang w:val="sq-AL"/>
        </w:rPr>
        <w:t>s nuk është zbuluar enterotoxina;</w:t>
      </w:r>
      <w:r w:rsidR="00A46A21" w:rsidRPr="00CD53F6">
        <w:rPr>
          <w:lang w:val="sq-AL"/>
        </w:rPr>
        <w:t xml:space="preserve"> </w:t>
      </w:r>
    </w:p>
    <w:p w:rsidR="00A46A21" w:rsidRPr="00CD53F6" w:rsidRDefault="00831224" w:rsidP="0096428F">
      <w:pPr>
        <w:pStyle w:val="Paragrafi"/>
        <w:rPr>
          <w:lang w:val="sq-AL"/>
        </w:rPr>
      </w:pPr>
      <w:r w:rsidRPr="00CD53F6">
        <w:rPr>
          <w:lang w:val="sq-AL"/>
        </w:rPr>
        <w:t xml:space="preserve">2. Të </w:t>
      </w:r>
      <w:r w:rsidR="00A46A21" w:rsidRPr="00CD53F6">
        <w:rPr>
          <w:lang w:val="sq-AL"/>
        </w:rPr>
        <w:t>pakënaqshme, në qoftë se enterotoksina është z</w:t>
      </w:r>
      <w:r w:rsidR="00A30176" w:rsidRPr="00CD53F6">
        <w:rPr>
          <w:lang w:val="sq-AL"/>
        </w:rPr>
        <w:t>buluar në çdo njësi të mostrës.</w:t>
      </w:r>
    </w:p>
    <w:p w:rsidR="00A46A21" w:rsidRPr="00CD53F6" w:rsidRDefault="00A46A21" w:rsidP="0096428F">
      <w:pPr>
        <w:pStyle w:val="Paragrafi"/>
        <w:rPr>
          <w:lang w:val="sq-AL"/>
        </w:rPr>
      </w:pPr>
      <w:r w:rsidRPr="00CD53F6">
        <w:rPr>
          <w:i/>
          <w:lang w:val="sq-AL"/>
        </w:rPr>
        <w:t>Enterobacter sakazakii</w:t>
      </w:r>
      <w:r w:rsidRPr="00CD53F6">
        <w:rPr>
          <w:lang w:val="sq-AL"/>
        </w:rPr>
        <w:t xml:space="preserve"> në formula ushqimesh të thata për fëmij</w:t>
      </w:r>
      <w:r w:rsidR="00E71348">
        <w:rPr>
          <w:lang w:val="sq-AL"/>
        </w:rPr>
        <w:t>ë</w:t>
      </w:r>
      <w:r w:rsidRPr="00CD53F6">
        <w:rPr>
          <w:lang w:val="sq-AL"/>
        </w:rPr>
        <w:t xml:space="preserve"> dhe ushqime të thata dietetike për qëllime të veçanta mjekësore t</w:t>
      </w:r>
      <w:r w:rsidR="00217DED">
        <w:rPr>
          <w:lang w:val="sq-AL"/>
        </w:rPr>
        <w:t>ë</w:t>
      </w:r>
      <w:r w:rsidRPr="00CD53F6">
        <w:rPr>
          <w:lang w:val="sq-AL"/>
        </w:rPr>
        <w:t xml:space="preserve"> destinuara për foshnjat me moshë më poshtë se gjashtëmuajsh.</w:t>
      </w:r>
    </w:p>
    <w:p w:rsidR="00A46A21" w:rsidRPr="00CD53F6" w:rsidRDefault="00831224" w:rsidP="0096428F">
      <w:pPr>
        <w:pStyle w:val="Paragrafi"/>
        <w:rPr>
          <w:lang w:val="sq-AL"/>
        </w:rPr>
      </w:pPr>
      <w:r w:rsidRPr="00CD53F6">
        <w:rPr>
          <w:lang w:val="sq-AL"/>
        </w:rPr>
        <w:t>1. T</w:t>
      </w:r>
      <w:r w:rsidR="00A46A21" w:rsidRPr="00CD53F6">
        <w:rPr>
          <w:lang w:val="sq-AL"/>
        </w:rPr>
        <w:t>ë kënaqshme, nëse të gjitha vlerat e vërejtu</w:t>
      </w:r>
      <w:r w:rsidR="00E71348">
        <w:rPr>
          <w:lang w:val="sq-AL"/>
        </w:rPr>
        <w:t>ra tregojnë mungesë të bakterit;</w:t>
      </w:r>
      <w:r w:rsidR="00A46A21" w:rsidRPr="00CD53F6">
        <w:rPr>
          <w:lang w:val="sq-AL"/>
        </w:rPr>
        <w:t xml:space="preserve"> </w:t>
      </w:r>
    </w:p>
    <w:p w:rsidR="00A46A21" w:rsidRPr="00CD53F6" w:rsidRDefault="00831224" w:rsidP="0096428F">
      <w:pPr>
        <w:pStyle w:val="Paragrafi"/>
        <w:rPr>
          <w:lang w:val="sq-AL"/>
        </w:rPr>
      </w:pPr>
      <w:r w:rsidRPr="00CD53F6">
        <w:rPr>
          <w:lang w:val="sq-AL"/>
        </w:rPr>
        <w:t xml:space="preserve">2. </w:t>
      </w:r>
      <w:r w:rsidR="00A46A21" w:rsidRPr="00CD53F6">
        <w:rPr>
          <w:lang w:val="sq-AL"/>
        </w:rPr>
        <w:t xml:space="preserve">Të pakënaqshme, në qoftë se prani e bakterit është gjetur në çdo njësi të mostrës. </w:t>
      </w:r>
    </w:p>
    <w:p w:rsidR="00A46A21" w:rsidRPr="00CD53F6" w:rsidRDefault="00A46A21" w:rsidP="0096428F">
      <w:pPr>
        <w:pStyle w:val="Paragrafi"/>
        <w:rPr>
          <w:lang w:val="sq-AL"/>
        </w:rPr>
      </w:pPr>
      <w:r w:rsidRPr="00CD53F6">
        <w:rPr>
          <w:i/>
          <w:lang w:val="sq-AL"/>
        </w:rPr>
        <w:t>Histamina</w:t>
      </w:r>
      <w:r w:rsidRPr="00CD53F6">
        <w:rPr>
          <w:lang w:val="sq-AL"/>
        </w:rPr>
        <w:t xml:space="preserve"> në produktet e peshkimit:</w:t>
      </w:r>
    </w:p>
    <w:p w:rsidR="00A46A21" w:rsidRPr="00CD53F6" w:rsidRDefault="00831224" w:rsidP="0096428F">
      <w:pPr>
        <w:pStyle w:val="Paragrafi"/>
        <w:rPr>
          <w:lang w:val="sq-AL"/>
        </w:rPr>
      </w:pPr>
      <w:r w:rsidRPr="00CD53F6">
        <w:rPr>
          <w:lang w:val="sq-AL"/>
        </w:rPr>
        <w:t>I. P</w:t>
      </w:r>
      <w:r w:rsidR="00A46A21" w:rsidRPr="00CD53F6">
        <w:rPr>
          <w:lang w:val="sq-AL"/>
        </w:rPr>
        <w:t>roduktet e peshkimit nga specie të peshkut me përmbajtje të lartë histidine me përjashtim të salcës së peshkut të prodhuar nga fermentimi i produkteve të peshkimit:</w:t>
      </w:r>
    </w:p>
    <w:p w:rsidR="00A46A21" w:rsidRPr="00CD53F6" w:rsidRDefault="002E71CD" w:rsidP="0096428F">
      <w:pPr>
        <w:pStyle w:val="Paragrafi"/>
        <w:rPr>
          <w:lang w:val="sq-AL"/>
        </w:rPr>
      </w:pPr>
      <w:r w:rsidRPr="00CD53F6">
        <w:rPr>
          <w:lang w:val="sq-AL"/>
        </w:rPr>
        <w:t xml:space="preserve">A. </w:t>
      </w:r>
      <w:r w:rsidR="00A46A21" w:rsidRPr="00CD53F6">
        <w:rPr>
          <w:i/>
          <w:lang w:val="sq-AL"/>
        </w:rPr>
        <w:t>Të kënaqshme</w:t>
      </w:r>
      <w:r w:rsidR="00A46A21" w:rsidRPr="00CD53F6">
        <w:rPr>
          <w:lang w:val="sq-AL"/>
        </w:rPr>
        <w:t xml:space="preserve">, nëse janë përmbushur kërkesat e mëposhtme: </w:t>
      </w:r>
    </w:p>
    <w:p w:rsidR="00A46A21" w:rsidRPr="00CD53F6" w:rsidRDefault="002E71CD" w:rsidP="0096428F">
      <w:pPr>
        <w:pStyle w:val="Paragrafi"/>
        <w:rPr>
          <w:lang w:val="sq-AL"/>
        </w:rPr>
      </w:pPr>
      <w:r w:rsidRPr="00CD53F6">
        <w:rPr>
          <w:lang w:val="sq-AL"/>
        </w:rPr>
        <w:t xml:space="preserve">1. </w:t>
      </w:r>
      <w:r w:rsidR="00E71348" w:rsidRPr="00CD53F6">
        <w:rPr>
          <w:lang w:val="sq-AL"/>
        </w:rPr>
        <w:t xml:space="preserve">Do </w:t>
      </w:r>
      <w:r w:rsidR="00A46A21" w:rsidRPr="00CD53F6">
        <w:rPr>
          <w:lang w:val="sq-AL"/>
        </w:rPr>
        <w:t>të thotë se vlera e vërejtur ështe ≤ m</w:t>
      </w:r>
      <w:r w:rsidR="00E71348">
        <w:rPr>
          <w:lang w:val="sq-AL"/>
        </w:rPr>
        <w:t>;</w:t>
      </w:r>
      <w:r w:rsidR="00A46A21" w:rsidRPr="00CD53F6">
        <w:rPr>
          <w:lang w:val="sq-AL"/>
        </w:rPr>
        <w:t xml:space="preserve"> </w:t>
      </w:r>
    </w:p>
    <w:p w:rsidR="00A46A21" w:rsidRPr="00CD53F6" w:rsidRDefault="002E71CD" w:rsidP="0096428F">
      <w:pPr>
        <w:pStyle w:val="Paragrafi"/>
        <w:rPr>
          <w:lang w:val="sq-AL"/>
        </w:rPr>
      </w:pPr>
      <w:r w:rsidRPr="00CD53F6">
        <w:rPr>
          <w:lang w:val="sq-AL"/>
        </w:rPr>
        <w:t xml:space="preserve">2. </w:t>
      </w:r>
      <w:r w:rsidR="00E71348" w:rsidRPr="00CD53F6">
        <w:rPr>
          <w:lang w:val="sq-AL"/>
        </w:rPr>
        <w:t xml:space="preserve">Një </w:t>
      </w:r>
      <w:r w:rsidR="00A46A21" w:rsidRPr="00CD53F6">
        <w:rPr>
          <w:lang w:val="sq-AL"/>
        </w:rPr>
        <w:t>maksimum i vlerave prej c / n të verej</w:t>
      </w:r>
      <w:r w:rsidR="00E71348">
        <w:rPr>
          <w:lang w:val="sq-AL"/>
        </w:rPr>
        <w:t>tura janë midis vlerave m dhe M;</w:t>
      </w:r>
      <w:r w:rsidR="00A46A21" w:rsidRPr="00CD53F6">
        <w:rPr>
          <w:lang w:val="sq-AL"/>
        </w:rPr>
        <w:t xml:space="preserve"> </w:t>
      </w:r>
    </w:p>
    <w:p w:rsidR="00A46A21" w:rsidRPr="00CD53F6" w:rsidRDefault="002E71CD" w:rsidP="0096428F">
      <w:pPr>
        <w:pStyle w:val="Paragrafi"/>
        <w:rPr>
          <w:lang w:val="sq-AL"/>
        </w:rPr>
      </w:pPr>
      <w:r w:rsidRPr="00CD53F6">
        <w:rPr>
          <w:lang w:val="sq-AL"/>
        </w:rPr>
        <w:t xml:space="preserve">3. </w:t>
      </w:r>
      <w:r w:rsidR="00E71348" w:rsidRPr="00CD53F6">
        <w:rPr>
          <w:lang w:val="sq-AL"/>
        </w:rPr>
        <w:t xml:space="preserve">Nuk </w:t>
      </w:r>
      <w:r w:rsidR="00A46A21" w:rsidRPr="00CD53F6">
        <w:rPr>
          <w:lang w:val="sq-AL"/>
        </w:rPr>
        <w:t>ka vlera të vë</w:t>
      </w:r>
      <w:r w:rsidR="00E71348">
        <w:rPr>
          <w:lang w:val="sq-AL"/>
        </w:rPr>
        <w:t>rejtura që tejkalojnë limitin M.</w:t>
      </w:r>
      <w:r w:rsidR="00A46A21" w:rsidRPr="00CD53F6">
        <w:rPr>
          <w:lang w:val="sq-AL"/>
        </w:rPr>
        <w:t xml:space="preserve"> </w:t>
      </w:r>
    </w:p>
    <w:p w:rsidR="00A46A21" w:rsidRPr="00CD53F6" w:rsidRDefault="002E71CD" w:rsidP="0096428F">
      <w:pPr>
        <w:pStyle w:val="Paragrafi"/>
        <w:rPr>
          <w:lang w:val="sq-AL"/>
        </w:rPr>
      </w:pPr>
      <w:r w:rsidRPr="00CD53F6">
        <w:rPr>
          <w:lang w:val="sq-AL"/>
        </w:rPr>
        <w:t xml:space="preserve">B. </w:t>
      </w:r>
      <w:r w:rsidR="00A46A21" w:rsidRPr="00CD53F6">
        <w:rPr>
          <w:i/>
          <w:lang w:val="sq-AL"/>
        </w:rPr>
        <w:t>Të pakënaqshme</w:t>
      </w:r>
      <w:r w:rsidR="00A46A21" w:rsidRPr="00CD53F6">
        <w:rPr>
          <w:lang w:val="sq-AL"/>
        </w:rPr>
        <w:t>, në qoftë se vlera e vërejtur kalon m ose më shumë se c/n, nëse maksimumi i vlerave c/n janë në mes m dhe M ose një apo më shumë nga vlerat</w:t>
      </w:r>
      <w:r w:rsidR="00E71348">
        <w:rPr>
          <w:lang w:val="sq-AL"/>
        </w:rPr>
        <w:t xml:space="preserve"> </w:t>
      </w:r>
      <w:r w:rsidR="00A46A21" w:rsidRPr="00CD53F6">
        <w:rPr>
          <w:lang w:val="sq-AL"/>
        </w:rPr>
        <w:t xml:space="preserve">e vërejtura janë më të mëdha se M. </w:t>
      </w:r>
    </w:p>
    <w:p w:rsidR="00A46A21" w:rsidRPr="00CD53F6" w:rsidRDefault="00831224" w:rsidP="0096428F">
      <w:pPr>
        <w:pStyle w:val="Paragrafi"/>
        <w:rPr>
          <w:lang w:val="sq-AL"/>
        </w:rPr>
      </w:pPr>
      <w:r w:rsidRPr="00CD53F6">
        <w:rPr>
          <w:lang w:val="sq-AL"/>
        </w:rPr>
        <w:t xml:space="preserve">II. Histamina </w:t>
      </w:r>
      <w:r w:rsidR="00A46A21" w:rsidRPr="00CD53F6">
        <w:rPr>
          <w:lang w:val="sq-AL"/>
        </w:rPr>
        <w:t>në salcën e peshkut të prodhuar nga fermentimi i produkteve të peshkimit:</w:t>
      </w:r>
    </w:p>
    <w:p w:rsidR="00A46A21" w:rsidRPr="00CD53F6" w:rsidRDefault="00831224" w:rsidP="0096428F">
      <w:pPr>
        <w:pStyle w:val="Paragrafi"/>
        <w:rPr>
          <w:lang w:val="sq-AL"/>
        </w:rPr>
      </w:pPr>
      <w:r w:rsidRPr="00CD53F6">
        <w:rPr>
          <w:lang w:val="sq-AL"/>
        </w:rPr>
        <w:t xml:space="preserve">1. </w:t>
      </w:r>
      <w:r w:rsidRPr="00CD53F6">
        <w:rPr>
          <w:i/>
          <w:lang w:val="sq-AL"/>
        </w:rPr>
        <w:t xml:space="preserve">E </w:t>
      </w:r>
      <w:r w:rsidR="00A46A21" w:rsidRPr="00CD53F6">
        <w:rPr>
          <w:i/>
          <w:lang w:val="sq-AL"/>
        </w:rPr>
        <w:t>kënaqëshme</w:t>
      </w:r>
      <w:r w:rsidR="00A46A21" w:rsidRPr="00CD53F6">
        <w:rPr>
          <w:lang w:val="sq-AL"/>
        </w:rPr>
        <w:t>, në qoftë se vlera e vëzhguar është më e v</w:t>
      </w:r>
      <w:r w:rsidR="00E71348">
        <w:rPr>
          <w:lang w:val="sq-AL"/>
        </w:rPr>
        <w:t>ogël ose e barabartë me limitin;</w:t>
      </w:r>
    </w:p>
    <w:p w:rsidR="00A46A21" w:rsidRPr="00CD53F6" w:rsidRDefault="00831224" w:rsidP="0096428F">
      <w:pPr>
        <w:pStyle w:val="Paragrafi"/>
        <w:rPr>
          <w:lang w:val="sq-AL"/>
        </w:rPr>
      </w:pPr>
      <w:r w:rsidRPr="00CD53F6">
        <w:rPr>
          <w:lang w:val="sq-AL"/>
        </w:rPr>
        <w:t xml:space="preserve">2. </w:t>
      </w:r>
      <w:r w:rsidRPr="00CD53F6">
        <w:rPr>
          <w:i/>
          <w:lang w:val="sq-AL"/>
        </w:rPr>
        <w:t xml:space="preserve">E </w:t>
      </w:r>
      <w:r w:rsidR="00A46A21" w:rsidRPr="00CD53F6">
        <w:rPr>
          <w:i/>
          <w:lang w:val="sq-AL"/>
        </w:rPr>
        <w:t>pakënaqëshme</w:t>
      </w:r>
      <w:r w:rsidR="00A46A21" w:rsidRPr="00CD53F6">
        <w:rPr>
          <w:lang w:val="sq-AL"/>
        </w:rPr>
        <w:t>, në qoftë se vlera e vëzhguar është më e madhe se limiti.</w:t>
      </w:r>
    </w:p>
    <w:p w:rsidR="004721CE" w:rsidRDefault="004721CE" w:rsidP="00605D55">
      <w:pPr>
        <w:widowControl w:val="0"/>
        <w:autoSpaceDE w:val="0"/>
        <w:autoSpaceDN w:val="0"/>
        <w:adjustRightInd w:val="0"/>
        <w:spacing w:after="0" w:line="240" w:lineRule="auto"/>
        <w:ind w:firstLine="0"/>
        <w:jc w:val="center"/>
        <w:rPr>
          <w:rFonts w:ascii="Garamond" w:hAnsi="Garamond"/>
          <w:sz w:val="24"/>
          <w:szCs w:val="24"/>
          <w:lang w:val="sq-AL"/>
        </w:rPr>
      </w:pPr>
    </w:p>
    <w:p w:rsidR="005E5C47" w:rsidRDefault="005E5C47" w:rsidP="00605D55">
      <w:pPr>
        <w:widowControl w:val="0"/>
        <w:autoSpaceDE w:val="0"/>
        <w:autoSpaceDN w:val="0"/>
        <w:adjustRightInd w:val="0"/>
        <w:spacing w:after="0" w:line="240" w:lineRule="auto"/>
        <w:ind w:firstLine="0"/>
        <w:jc w:val="center"/>
        <w:rPr>
          <w:rFonts w:ascii="Garamond" w:hAnsi="Garamond"/>
          <w:sz w:val="24"/>
          <w:szCs w:val="24"/>
          <w:lang w:val="sq-AL"/>
        </w:rPr>
      </w:pPr>
    </w:p>
    <w:p w:rsidR="005E5C47" w:rsidRDefault="005E5C47" w:rsidP="00605D55">
      <w:pPr>
        <w:widowControl w:val="0"/>
        <w:autoSpaceDE w:val="0"/>
        <w:autoSpaceDN w:val="0"/>
        <w:adjustRightInd w:val="0"/>
        <w:spacing w:after="0" w:line="240" w:lineRule="auto"/>
        <w:ind w:firstLine="0"/>
        <w:jc w:val="center"/>
        <w:rPr>
          <w:rFonts w:ascii="Garamond" w:hAnsi="Garamond"/>
          <w:sz w:val="24"/>
          <w:szCs w:val="24"/>
          <w:lang w:val="sq-AL"/>
        </w:rPr>
        <w:sectPr w:rsidR="005E5C47" w:rsidSect="004721CE">
          <w:type w:val="continuous"/>
          <w:pgSz w:w="11907" w:h="16840" w:code="9"/>
          <w:pgMar w:top="720" w:right="1134" w:bottom="720" w:left="1134" w:header="851" w:footer="851" w:gutter="0"/>
          <w:cols w:num="2" w:space="454"/>
          <w:docGrid w:linePitch="360"/>
        </w:sectPr>
      </w:pPr>
    </w:p>
    <w:p w:rsidR="00905EDC" w:rsidRPr="005E5C47" w:rsidRDefault="00905EDC" w:rsidP="00605D55">
      <w:pPr>
        <w:widowControl w:val="0"/>
        <w:autoSpaceDE w:val="0"/>
        <w:autoSpaceDN w:val="0"/>
        <w:adjustRightInd w:val="0"/>
        <w:spacing w:after="0" w:line="240" w:lineRule="auto"/>
        <w:ind w:firstLine="0"/>
        <w:jc w:val="center"/>
        <w:rPr>
          <w:rFonts w:ascii="Garamond" w:hAnsi="Garamond"/>
          <w:sz w:val="14"/>
          <w:szCs w:val="24"/>
          <w:lang w:val="sq-AL"/>
        </w:rPr>
      </w:pPr>
    </w:p>
    <w:p w:rsidR="003C2CBE" w:rsidRDefault="003C2CBE" w:rsidP="00605D55">
      <w:pPr>
        <w:widowControl w:val="0"/>
        <w:autoSpaceDE w:val="0"/>
        <w:autoSpaceDN w:val="0"/>
        <w:adjustRightInd w:val="0"/>
        <w:spacing w:after="0" w:line="240" w:lineRule="auto"/>
        <w:ind w:firstLine="0"/>
        <w:jc w:val="center"/>
        <w:rPr>
          <w:rFonts w:ascii="Garamond" w:hAnsi="Garamond"/>
          <w:sz w:val="24"/>
          <w:szCs w:val="24"/>
          <w:lang w:val="sq-AL"/>
        </w:rPr>
      </w:pPr>
      <w:r w:rsidRPr="00CD53F6">
        <w:rPr>
          <w:rFonts w:ascii="Garamond" w:hAnsi="Garamond"/>
          <w:sz w:val="24"/>
          <w:szCs w:val="24"/>
          <w:lang w:val="sq-AL"/>
        </w:rPr>
        <w:t>KAPITULLI 2</w:t>
      </w:r>
    </w:p>
    <w:p w:rsidR="00463E71" w:rsidRPr="00CD53F6" w:rsidRDefault="003C2CBE" w:rsidP="00605D55">
      <w:pPr>
        <w:widowControl w:val="0"/>
        <w:autoSpaceDE w:val="0"/>
        <w:autoSpaceDN w:val="0"/>
        <w:adjustRightInd w:val="0"/>
        <w:spacing w:after="0" w:line="240" w:lineRule="auto"/>
        <w:ind w:firstLine="0"/>
        <w:jc w:val="center"/>
        <w:rPr>
          <w:rFonts w:ascii="Garamond" w:hAnsi="Garamond"/>
          <w:sz w:val="24"/>
          <w:szCs w:val="24"/>
          <w:lang w:val="sq-AL"/>
        </w:rPr>
      </w:pPr>
      <w:r w:rsidRPr="00CD53F6">
        <w:rPr>
          <w:rFonts w:ascii="Garamond" w:hAnsi="Garamond"/>
          <w:sz w:val="24"/>
          <w:szCs w:val="24"/>
          <w:lang w:val="sq-AL"/>
        </w:rPr>
        <w:t>KRITERET HIGJIENIKE TË PËRPUNIMIT</w:t>
      </w:r>
    </w:p>
    <w:p w:rsidR="00463E71" w:rsidRDefault="003C2CBE" w:rsidP="00463E71">
      <w:pPr>
        <w:widowControl w:val="0"/>
        <w:autoSpaceDE w:val="0"/>
        <w:autoSpaceDN w:val="0"/>
        <w:adjustRightInd w:val="0"/>
        <w:spacing w:after="0" w:line="240" w:lineRule="auto"/>
        <w:ind w:firstLine="0"/>
        <w:jc w:val="center"/>
        <w:rPr>
          <w:rFonts w:ascii="Garamond" w:hAnsi="Garamond"/>
          <w:sz w:val="24"/>
          <w:szCs w:val="24"/>
          <w:lang w:val="sq-AL"/>
        </w:rPr>
      </w:pPr>
      <w:r w:rsidRPr="00CD53F6">
        <w:rPr>
          <w:rFonts w:ascii="Garamond" w:hAnsi="Garamond"/>
          <w:sz w:val="24"/>
          <w:szCs w:val="24"/>
          <w:lang w:val="sq-AL"/>
        </w:rPr>
        <w:t>2.1 MISHI DHE PRODUKTET E TIJ</w:t>
      </w:r>
    </w:p>
    <w:p w:rsidR="003C2CBE" w:rsidRPr="003C2CBE" w:rsidRDefault="003C2CBE" w:rsidP="00463E71">
      <w:pPr>
        <w:widowControl w:val="0"/>
        <w:autoSpaceDE w:val="0"/>
        <w:autoSpaceDN w:val="0"/>
        <w:adjustRightInd w:val="0"/>
        <w:spacing w:after="0" w:line="240" w:lineRule="auto"/>
        <w:ind w:firstLine="0"/>
        <w:jc w:val="center"/>
        <w:rPr>
          <w:rFonts w:ascii="Garamond" w:hAnsi="Garamond"/>
          <w:sz w:val="14"/>
          <w:szCs w:val="24"/>
          <w:lang w:val="sq-AL"/>
        </w:rPr>
      </w:pPr>
    </w:p>
    <w:tbl>
      <w:tblPr>
        <w:tblStyle w:val="TableGrid"/>
        <w:tblW w:w="5000" w:type="pct"/>
        <w:tblCellMar>
          <w:top w:w="28" w:type="dxa"/>
          <w:bottom w:w="28" w:type="dxa"/>
        </w:tblCellMar>
        <w:tblLook w:val="04A0" w:firstRow="1" w:lastRow="0" w:firstColumn="1" w:lastColumn="0" w:noHBand="0" w:noVBand="1"/>
      </w:tblPr>
      <w:tblGrid>
        <w:gridCol w:w="1887"/>
        <w:gridCol w:w="1255"/>
        <w:gridCol w:w="442"/>
        <w:gridCol w:w="899"/>
        <w:gridCol w:w="744"/>
        <w:gridCol w:w="744"/>
        <w:gridCol w:w="925"/>
        <w:gridCol w:w="1420"/>
        <w:gridCol w:w="1539"/>
      </w:tblGrid>
      <w:tr w:rsidR="00A46A21" w:rsidRPr="00CD53F6" w:rsidTr="000E07A6">
        <w:tc>
          <w:tcPr>
            <w:tcW w:w="1038" w:type="pct"/>
            <w:vMerge w:val="restart"/>
            <w:vAlign w:val="center"/>
          </w:tcPr>
          <w:p w:rsidR="00A46A21" w:rsidRPr="00CD53F6" w:rsidRDefault="00A46A21" w:rsidP="00463E71">
            <w:pPr>
              <w:widowControl w:val="0"/>
              <w:ind w:firstLine="0"/>
              <w:jc w:val="center"/>
              <w:rPr>
                <w:rFonts w:ascii="Garamond" w:hAnsi="Garamond"/>
                <w:sz w:val="14"/>
                <w:szCs w:val="14"/>
                <w:lang w:val="sq-AL"/>
              </w:rPr>
            </w:pPr>
            <w:r w:rsidRPr="00CD53F6">
              <w:rPr>
                <w:rFonts w:ascii="Garamond" w:hAnsi="Garamond"/>
                <w:b/>
                <w:sz w:val="14"/>
                <w:szCs w:val="14"/>
                <w:lang w:val="sq-AL"/>
              </w:rPr>
              <w:t>Lloji i ushqimit</w:t>
            </w:r>
          </w:p>
        </w:tc>
        <w:tc>
          <w:tcPr>
            <w:tcW w:w="600" w:type="pct"/>
            <w:vMerge w:val="restart"/>
            <w:vAlign w:val="center"/>
          </w:tcPr>
          <w:p w:rsidR="00A46A21" w:rsidRPr="00CD53F6" w:rsidRDefault="00A46A21" w:rsidP="00841D92">
            <w:pPr>
              <w:widowControl w:val="0"/>
              <w:ind w:firstLine="0"/>
              <w:jc w:val="center"/>
              <w:rPr>
                <w:rFonts w:ascii="Garamond" w:hAnsi="Garamond"/>
                <w:sz w:val="14"/>
                <w:szCs w:val="14"/>
                <w:lang w:val="sq-AL"/>
              </w:rPr>
            </w:pPr>
            <w:r w:rsidRPr="00CD53F6">
              <w:rPr>
                <w:rFonts w:ascii="Garamond" w:hAnsi="Garamond"/>
                <w:b/>
                <w:sz w:val="14"/>
                <w:szCs w:val="14"/>
                <w:lang w:val="sq-AL"/>
              </w:rPr>
              <w:t>Mikroorganizmat</w:t>
            </w:r>
          </w:p>
        </w:tc>
        <w:tc>
          <w:tcPr>
            <w:tcW w:w="500" w:type="pct"/>
            <w:gridSpan w:val="2"/>
          </w:tcPr>
          <w:p w:rsidR="00A46A21" w:rsidRPr="00CD53F6" w:rsidRDefault="00CD53F6" w:rsidP="00463E71">
            <w:pPr>
              <w:widowControl w:val="0"/>
              <w:autoSpaceDE w:val="0"/>
              <w:autoSpaceDN w:val="0"/>
              <w:adjustRightInd w:val="0"/>
              <w:ind w:firstLine="0"/>
              <w:rPr>
                <w:rFonts w:ascii="Garamond" w:hAnsi="Garamond"/>
                <w:b/>
                <w:sz w:val="14"/>
                <w:szCs w:val="14"/>
                <w:vertAlign w:val="superscript"/>
                <w:lang w:val="sq-AL"/>
              </w:rPr>
            </w:pPr>
            <w:r w:rsidRPr="00CD53F6">
              <w:rPr>
                <w:rFonts w:ascii="Garamond" w:hAnsi="Garamond"/>
                <w:b/>
                <w:w w:val="99"/>
                <w:sz w:val="14"/>
                <w:szCs w:val="14"/>
                <w:lang w:val="sq-AL"/>
              </w:rPr>
              <w:t xml:space="preserve"> </w:t>
            </w:r>
            <w:r w:rsidR="00A46A21" w:rsidRPr="00CD53F6">
              <w:rPr>
                <w:rFonts w:ascii="Garamond" w:hAnsi="Garamond"/>
                <w:b/>
                <w:sz w:val="14"/>
                <w:szCs w:val="14"/>
                <w:lang w:val="sq-AL"/>
              </w:rPr>
              <w:t xml:space="preserve">Planet </w:t>
            </w:r>
            <w:r w:rsidR="00A46A21" w:rsidRPr="00CD53F6">
              <w:rPr>
                <w:rFonts w:ascii="Garamond" w:hAnsi="Garamond"/>
                <w:b/>
                <w:w w:val="99"/>
                <w:sz w:val="14"/>
                <w:szCs w:val="14"/>
                <w:lang w:val="sq-AL"/>
              </w:rPr>
              <w:t>e</w:t>
            </w:r>
            <w:r w:rsidR="00A46A21" w:rsidRPr="00CD53F6">
              <w:rPr>
                <w:rFonts w:ascii="Garamond" w:hAnsi="Garamond"/>
                <w:b/>
                <w:sz w:val="14"/>
                <w:szCs w:val="14"/>
                <w:lang w:val="sq-AL"/>
              </w:rPr>
              <w:t xml:space="preserve"> mostrimit</w:t>
            </w:r>
            <w:r w:rsidR="00A46A21" w:rsidRPr="00CD53F6">
              <w:rPr>
                <w:rFonts w:ascii="Garamond" w:hAnsi="Garamond"/>
                <w:b/>
                <w:sz w:val="14"/>
                <w:szCs w:val="14"/>
                <w:vertAlign w:val="superscript"/>
                <w:lang w:val="sq-AL"/>
              </w:rPr>
              <w:t>(1)</w:t>
            </w:r>
          </w:p>
        </w:tc>
        <w:tc>
          <w:tcPr>
            <w:tcW w:w="650" w:type="pct"/>
            <w:gridSpan w:val="2"/>
            <w:vAlign w:val="center"/>
          </w:tcPr>
          <w:p w:rsidR="00A46A21" w:rsidRPr="00CD53F6" w:rsidRDefault="00A46A21" w:rsidP="00463E71">
            <w:pPr>
              <w:widowControl w:val="0"/>
              <w:ind w:firstLine="0"/>
              <w:jc w:val="center"/>
              <w:rPr>
                <w:rFonts w:ascii="Garamond" w:hAnsi="Garamond"/>
                <w:sz w:val="14"/>
                <w:szCs w:val="14"/>
                <w:vertAlign w:val="superscript"/>
                <w:lang w:val="sq-AL"/>
              </w:rPr>
            </w:pPr>
            <w:r w:rsidRPr="00CD53F6">
              <w:rPr>
                <w:rFonts w:ascii="Garamond" w:hAnsi="Garamond"/>
                <w:b/>
                <w:sz w:val="14"/>
                <w:szCs w:val="14"/>
                <w:lang w:val="sq-AL"/>
              </w:rPr>
              <w:t>Limitet</w:t>
            </w:r>
            <w:r w:rsidRPr="00CD53F6">
              <w:rPr>
                <w:rFonts w:ascii="Garamond" w:hAnsi="Garamond"/>
                <w:b/>
                <w:sz w:val="14"/>
                <w:szCs w:val="14"/>
                <w:vertAlign w:val="superscript"/>
                <w:lang w:val="sq-AL"/>
              </w:rPr>
              <w:t>(2)</w:t>
            </w:r>
          </w:p>
        </w:tc>
        <w:tc>
          <w:tcPr>
            <w:tcW w:w="500" w:type="pct"/>
            <w:vMerge w:val="restart"/>
            <w:vAlign w:val="center"/>
          </w:tcPr>
          <w:p w:rsidR="00A46A21" w:rsidRPr="00CD53F6" w:rsidRDefault="00A46A21" w:rsidP="00463E71">
            <w:pPr>
              <w:widowControl w:val="0"/>
              <w:autoSpaceDE w:val="0"/>
              <w:autoSpaceDN w:val="0"/>
              <w:adjustRightInd w:val="0"/>
              <w:ind w:firstLine="0"/>
              <w:jc w:val="center"/>
              <w:rPr>
                <w:rFonts w:ascii="Garamond" w:hAnsi="Garamond"/>
                <w:b/>
                <w:sz w:val="14"/>
                <w:szCs w:val="14"/>
                <w:vertAlign w:val="superscript"/>
                <w:lang w:val="sq-AL"/>
              </w:rPr>
            </w:pPr>
            <w:r w:rsidRPr="00CD53F6">
              <w:rPr>
                <w:rFonts w:ascii="Garamond" w:hAnsi="Garamond"/>
                <w:b/>
                <w:sz w:val="14"/>
                <w:szCs w:val="14"/>
                <w:lang w:val="sq-AL"/>
              </w:rPr>
              <w:t>Metoda analitike e referencës</w:t>
            </w:r>
            <w:r w:rsidRPr="00CD53F6">
              <w:rPr>
                <w:rFonts w:ascii="Garamond" w:hAnsi="Garamond"/>
                <w:b/>
                <w:sz w:val="14"/>
                <w:szCs w:val="14"/>
                <w:vertAlign w:val="superscript"/>
                <w:lang w:val="sq-AL"/>
              </w:rPr>
              <w:t>(3)</w:t>
            </w:r>
          </w:p>
        </w:tc>
        <w:tc>
          <w:tcPr>
            <w:tcW w:w="850" w:type="pct"/>
            <w:vMerge w:val="restart"/>
            <w:vAlign w:val="center"/>
          </w:tcPr>
          <w:p w:rsidR="00A46A21" w:rsidRPr="00CD53F6" w:rsidRDefault="00A46A21" w:rsidP="00463E71">
            <w:pPr>
              <w:widowControl w:val="0"/>
              <w:autoSpaceDE w:val="0"/>
              <w:autoSpaceDN w:val="0"/>
              <w:adjustRightInd w:val="0"/>
              <w:ind w:firstLine="0"/>
              <w:jc w:val="center"/>
              <w:rPr>
                <w:rFonts w:ascii="Garamond" w:hAnsi="Garamond"/>
                <w:b/>
                <w:sz w:val="14"/>
                <w:szCs w:val="14"/>
                <w:lang w:val="sq-AL"/>
              </w:rPr>
            </w:pPr>
            <w:r w:rsidRPr="00CD53F6">
              <w:rPr>
                <w:rFonts w:ascii="Garamond" w:hAnsi="Garamond"/>
                <w:b/>
                <w:sz w:val="14"/>
                <w:szCs w:val="14"/>
                <w:lang w:val="sq-AL"/>
              </w:rPr>
              <w:t>Ruajtja kur kriteret janë zbatuar</w:t>
            </w:r>
          </w:p>
        </w:tc>
        <w:tc>
          <w:tcPr>
            <w:tcW w:w="861" w:type="pct"/>
            <w:vMerge w:val="restart"/>
            <w:vAlign w:val="center"/>
          </w:tcPr>
          <w:p w:rsidR="00A46A21" w:rsidRPr="00CD53F6" w:rsidRDefault="00A46A21" w:rsidP="00463E71">
            <w:pPr>
              <w:widowControl w:val="0"/>
              <w:autoSpaceDE w:val="0"/>
              <w:autoSpaceDN w:val="0"/>
              <w:adjustRightInd w:val="0"/>
              <w:ind w:firstLine="0"/>
              <w:jc w:val="center"/>
              <w:rPr>
                <w:rFonts w:ascii="Garamond" w:hAnsi="Garamond"/>
                <w:b/>
                <w:sz w:val="14"/>
                <w:szCs w:val="14"/>
                <w:lang w:val="sq-AL"/>
              </w:rPr>
            </w:pPr>
            <w:r w:rsidRPr="00CD53F6">
              <w:rPr>
                <w:rFonts w:ascii="Garamond" w:hAnsi="Garamond"/>
                <w:b/>
                <w:sz w:val="14"/>
                <w:szCs w:val="14"/>
                <w:lang w:val="sq-AL"/>
              </w:rPr>
              <w:t xml:space="preserve">Veprimet në rast të </w:t>
            </w:r>
            <w:r w:rsidR="00841D92" w:rsidRPr="00CD53F6">
              <w:rPr>
                <w:rFonts w:ascii="Garamond" w:hAnsi="Garamond"/>
                <w:b/>
                <w:sz w:val="14"/>
                <w:szCs w:val="14"/>
                <w:lang w:val="sq-AL"/>
              </w:rPr>
              <w:t>rezultateve</w:t>
            </w:r>
            <w:r w:rsidRPr="00CD53F6">
              <w:rPr>
                <w:rFonts w:ascii="Garamond" w:hAnsi="Garamond"/>
                <w:b/>
                <w:sz w:val="14"/>
                <w:szCs w:val="14"/>
                <w:lang w:val="sq-AL"/>
              </w:rPr>
              <w:t xml:space="preserve"> të</w:t>
            </w:r>
          </w:p>
          <w:p w:rsidR="00A46A21" w:rsidRPr="00CD53F6" w:rsidRDefault="00841D92" w:rsidP="00463E71">
            <w:pPr>
              <w:widowControl w:val="0"/>
              <w:autoSpaceDE w:val="0"/>
              <w:autoSpaceDN w:val="0"/>
              <w:adjustRightInd w:val="0"/>
              <w:ind w:firstLine="0"/>
              <w:jc w:val="center"/>
              <w:rPr>
                <w:rFonts w:ascii="Garamond" w:hAnsi="Garamond"/>
                <w:b/>
                <w:sz w:val="14"/>
                <w:szCs w:val="14"/>
                <w:lang w:val="sq-AL"/>
              </w:rPr>
            </w:pPr>
            <w:r w:rsidRPr="00CD53F6">
              <w:rPr>
                <w:rFonts w:ascii="Garamond" w:hAnsi="Garamond"/>
                <w:b/>
                <w:sz w:val="14"/>
                <w:szCs w:val="14"/>
                <w:lang w:val="sq-AL"/>
              </w:rPr>
              <w:t>pakënaqshme</w:t>
            </w:r>
          </w:p>
        </w:tc>
      </w:tr>
      <w:tr w:rsidR="00A46A21" w:rsidRPr="00CD53F6" w:rsidTr="000E07A6">
        <w:tc>
          <w:tcPr>
            <w:tcW w:w="1038" w:type="pct"/>
            <w:vMerge/>
          </w:tcPr>
          <w:p w:rsidR="00A46A21" w:rsidRPr="00CD53F6" w:rsidRDefault="00A46A21" w:rsidP="00463E71">
            <w:pPr>
              <w:widowControl w:val="0"/>
              <w:ind w:firstLine="0"/>
              <w:rPr>
                <w:rFonts w:ascii="Garamond" w:hAnsi="Garamond"/>
                <w:sz w:val="14"/>
                <w:szCs w:val="14"/>
                <w:lang w:val="sq-AL"/>
              </w:rPr>
            </w:pPr>
          </w:p>
        </w:tc>
        <w:tc>
          <w:tcPr>
            <w:tcW w:w="600" w:type="pct"/>
            <w:vMerge/>
          </w:tcPr>
          <w:p w:rsidR="00A46A21" w:rsidRPr="00CD53F6" w:rsidRDefault="00A46A21" w:rsidP="00463E71">
            <w:pPr>
              <w:widowControl w:val="0"/>
              <w:ind w:firstLine="0"/>
              <w:rPr>
                <w:rFonts w:ascii="Garamond" w:hAnsi="Garamond"/>
                <w:sz w:val="14"/>
                <w:szCs w:val="14"/>
                <w:lang w:val="sq-AL"/>
              </w:rPr>
            </w:pPr>
          </w:p>
        </w:tc>
        <w:tc>
          <w:tcPr>
            <w:tcW w:w="200" w:type="pct"/>
            <w:vAlign w:val="center"/>
          </w:tcPr>
          <w:p w:rsidR="00A46A21" w:rsidRPr="00CD53F6" w:rsidRDefault="00A46A21" w:rsidP="00463E71">
            <w:pPr>
              <w:widowControl w:val="0"/>
              <w:ind w:firstLine="0"/>
              <w:jc w:val="center"/>
              <w:rPr>
                <w:rFonts w:ascii="Garamond" w:hAnsi="Garamond"/>
                <w:b/>
                <w:sz w:val="14"/>
                <w:szCs w:val="14"/>
                <w:lang w:val="sq-AL"/>
              </w:rPr>
            </w:pPr>
            <w:r w:rsidRPr="00CD53F6">
              <w:rPr>
                <w:rFonts w:ascii="Garamond" w:hAnsi="Garamond"/>
                <w:b/>
                <w:sz w:val="14"/>
                <w:szCs w:val="14"/>
                <w:lang w:val="sq-AL"/>
              </w:rPr>
              <w:t>n</w:t>
            </w:r>
          </w:p>
        </w:tc>
        <w:tc>
          <w:tcPr>
            <w:tcW w:w="300" w:type="pct"/>
            <w:vAlign w:val="center"/>
          </w:tcPr>
          <w:p w:rsidR="00A46A21" w:rsidRPr="00CD53F6" w:rsidRDefault="00A46A21" w:rsidP="00463E71">
            <w:pPr>
              <w:widowControl w:val="0"/>
              <w:ind w:firstLine="0"/>
              <w:jc w:val="center"/>
              <w:rPr>
                <w:rFonts w:ascii="Garamond" w:hAnsi="Garamond"/>
                <w:b/>
                <w:sz w:val="14"/>
                <w:szCs w:val="14"/>
                <w:lang w:val="sq-AL"/>
              </w:rPr>
            </w:pPr>
            <w:r w:rsidRPr="00CD53F6">
              <w:rPr>
                <w:rFonts w:ascii="Garamond" w:hAnsi="Garamond"/>
                <w:b/>
                <w:sz w:val="14"/>
                <w:szCs w:val="14"/>
                <w:lang w:val="sq-AL"/>
              </w:rPr>
              <w:t>c</w:t>
            </w:r>
          </w:p>
        </w:tc>
        <w:tc>
          <w:tcPr>
            <w:tcW w:w="300" w:type="pct"/>
            <w:vAlign w:val="center"/>
          </w:tcPr>
          <w:p w:rsidR="00A46A21" w:rsidRPr="00CD53F6" w:rsidRDefault="00A46A21" w:rsidP="00463E71">
            <w:pPr>
              <w:widowControl w:val="0"/>
              <w:ind w:firstLine="0"/>
              <w:jc w:val="center"/>
              <w:rPr>
                <w:rFonts w:ascii="Garamond" w:hAnsi="Garamond"/>
                <w:b/>
                <w:sz w:val="14"/>
                <w:szCs w:val="14"/>
                <w:lang w:val="sq-AL"/>
              </w:rPr>
            </w:pPr>
            <w:r w:rsidRPr="00CD53F6">
              <w:rPr>
                <w:rFonts w:ascii="Garamond" w:hAnsi="Garamond"/>
                <w:b/>
                <w:sz w:val="14"/>
                <w:szCs w:val="14"/>
                <w:lang w:val="sq-AL"/>
              </w:rPr>
              <w:t>m</w:t>
            </w:r>
          </w:p>
        </w:tc>
        <w:tc>
          <w:tcPr>
            <w:tcW w:w="350" w:type="pct"/>
            <w:vAlign w:val="center"/>
          </w:tcPr>
          <w:p w:rsidR="00A46A21" w:rsidRPr="00CD53F6" w:rsidRDefault="00A46A21" w:rsidP="00463E71">
            <w:pPr>
              <w:widowControl w:val="0"/>
              <w:ind w:firstLine="0"/>
              <w:jc w:val="center"/>
              <w:rPr>
                <w:rFonts w:ascii="Garamond" w:hAnsi="Garamond"/>
                <w:b/>
                <w:sz w:val="14"/>
                <w:szCs w:val="14"/>
                <w:lang w:val="sq-AL"/>
              </w:rPr>
            </w:pPr>
            <w:r w:rsidRPr="00CD53F6">
              <w:rPr>
                <w:rFonts w:ascii="Garamond" w:hAnsi="Garamond"/>
                <w:b/>
                <w:sz w:val="14"/>
                <w:szCs w:val="14"/>
                <w:lang w:val="sq-AL"/>
              </w:rPr>
              <w:t>M</w:t>
            </w:r>
          </w:p>
        </w:tc>
        <w:tc>
          <w:tcPr>
            <w:tcW w:w="500" w:type="pct"/>
            <w:vMerge/>
          </w:tcPr>
          <w:p w:rsidR="00A46A21" w:rsidRPr="00CD53F6" w:rsidRDefault="00A46A21" w:rsidP="00463E71">
            <w:pPr>
              <w:widowControl w:val="0"/>
              <w:ind w:firstLine="0"/>
              <w:rPr>
                <w:rFonts w:ascii="Garamond" w:hAnsi="Garamond"/>
                <w:sz w:val="14"/>
                <w:szCs w:val="14"/>
                <w:lang w:val="sq-AL"/>
              </w:rPr>
            </w:pPr>
          </w:p>
        </w:tc>
        <w:tc>
          <w:tcPr>
            <w:tcW w:w="850" w:type="pct"/>
            <w:vMerge/>
          </w:tcPr>
          <w:p w:rsidR="00A46A21" w:rsidRPr="00CD53F6" w:rsidRDefault="00A46A21" w:rsidP="00463E71">
            <w:pPr>
              <w:widowControl w:val="0"/>
              <w:ind w:firstLine="0"/>
              <w:rPr>
                <w:rFonts w:ascii="Garamond" w:hAnsi="Garamond"/>
                <w:sz w:val="14"/>
                <w:szCs w:val="14"/>
                <w:lang w:val="sq-AL"/>
              </w:rPr>
            </w:pPr>
          </w:p>
        </w:tc>
        <w:tc>
          <w:tcPr>
            <w:tcW w:w="861" w:type="pct"/>
            <w:vMerge/>
          </w:tcPr>
          <w:p w:rsidR="00A46A21" w:rsidRPr="00CD53F6" w:rsidRDefault="00A46A21" w:rsidP="00463E71">
            <w:pPr>
              <w:widowControl w:val="0"/>
              <w:ind w:firstLine="0"/>
              <w:rPr>
                <w:rFonts w:ascii="Garamond" w:hAnsi="Garamond"/>
                <w:sz w:val="14"/>
                <w:szCs w:val="14"/>
                <w:lang w:val="sq-AL"/>
              </w:rPr>
            </w:pPr>
          </w:p>
        </w:tc>
      </w:tr>
      <w:tr w:rsidR="00A46A21" w:rsidRPr="00CD53F6" w:rsidTr="000E07A6">
        <w:tc>
          <w:tcPr>
            <w:tcW w:w="1038" w:type="pct"/>
            <w:vMerge w:val="restart"/>
            <w:vAlign w:val="center"/>
          </w:tcPr>
          <w:p w:rsidR="00A46A21" w:rsidRPr="00CD53F6" w:rsidRDefault="00A46A21" w:rsidP="00C63945">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 xml:space="preserve">2.1.1 Karkasat e gjedhit, dhenve, dhive dhe kuajve </w:t>
            </w:r>
            <w:r w:rsidRPr="00CD53F6">
              <w:rPr>
                <w:rFonts w:ascii="Garamond" w:hAnsi="Garamond"/>
                <w:sz w:val="14"/>
                <w:szCs w:val="14"/>
                <w:vertAlign w:val="superscript"/>
                <w:lang w:val="sq-AL"/>
              </w:rPr>
              <w:t>(4)</w:t>
            </w:r>
          </w:p>
        </w:tc>
        <w:tc>
          <w:tcPr>
            <w:tcW w:w="600" w:type="pct"/>
            <w:vAlign w:val="center"/>
          </w:tcPr>
          <w:p w:rsidR="00A46A21" w:rsidRPr="00CD53F6" w:rsidRDefault="00A46A21" w:rsidP="00463E71">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Kolonitë aerobike të</w:t>
            </w:r>
          </w:p>
          <w:p w:rsidR="00A46A21" w:rsidRPr="00CD53F6" w:rsidRDefault="00A46A21" w:rsidP="00463E71">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numëruara</w:t>
            </w:r>
          </w:p>
        </w:tc>
        <w:tc>
          <w:tcPr>
            <w:tcW w:w="200" w:type="pct"/>
            <w:vAlign w:val="center"/>
          </w:tcPr>
          <w:p w:rsidR="00A46A21" w:rsidRPr="00CD53F6" w:rsidRDefault="00A46A21" w:rsidP="00463E71">
            <w:pPr>
              <w:widowControl w:val="0"/>
              <w:ind w:firstLine="0"/>
              <w:jc w:val="center"/>
              <w:rPr>
                <w:rFonts w:ascii="Garamond" w:hAnsi="Garamond"/>
                <w:b/>
                <w:sz w:val="14"/>
                <w:szCs w:val="14"/>
                <w:lang w:val="sq-AL"/>
              </w:rPr>
            </w:pPr>
          </w:p>
        </w:tc>
        <w:tc>
          <w:tcPr>
            <w:tcW w:w="300" w:type="pct"/>
            <w:vAlign w:val="center"/>
          </w:tcPr>
          <w:p w:rsidR="00A46A21" w:rsidRPr="00CD53F6" w:rsidRDefault="00A46A21" w:rsidP="00463E71">
            <w:pPr>
              <w:widowControl w:val="0"/>
              <w:ind w:firstLine="0"/>
              <w:jc w:val="center"/>
              <w:rPr>
                <w:rFonts w:ascii="Garamond" w:hAnsi="Garamond"/>
                <w:b/>
                <w:sz w:val="14"/>
                <w:szCs w:val="14"/>
                <w:lang w:val="sq-AL"/>
              </w:rPr>
            </w:pPr>
          </w:p>
        </w:tc>
        <w:tc>
          <w:tcPr>
            <w:tcW w:w="300" w:type="pct"/>
            <w:vAlign w:val="center"/>
          </w:tcPr>
          <w:p w:rsidR="00A46A21" w:rsidRPr="00CD53F6" w:rsidRDefault="00A46A21" w:rsidP="00463E71">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3,5 log cfu/cm</w:t>
            </w:r>
            <w:r w:rsidRPr="00CD53F6">
              <w:rPr>
                <w:rFonts w:ascii="Garamond" w:hAnsi="Garamond"/>
                <w:sz w:val="14"/>
                <w:szCs w:val="14"/>
                <w:vertAlign w:val="superscript"/>
                <w:lang w:val="sq-AL"/>
              </w:rPr>
              <w:t>2</w:t>
            </w:r>
            <w:r w:rsidRPr="00CD53F6">
              <w:rPr>
                <w:rFonts w:ascii="Garamond" w:hAnsi="Garamond"/>
                <w:sz w:val="14"/>
                <w:szCs w:val="14"/>
                <w:lang w:val="sq-AL"/>
              </w:rPr>
              <w:t xml:space="preserve"> log i mesatares</w:t>
            </w:r>
          </w:p>
          <w:p w:rsidR="00A46A21" w:rsidRPr="00CD53F6" w:rsidRDefault="00A46A21" w:rsidP="00463E71">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ditore</w:t>
            </w:r>
          </w:p>
        </w:tc>
        <w:tc>
          <w:tcPr>
            <w:tcW w:w="350" w:type="pct"/>
            <w:vAlign w:val="bottom"/>
          </w:tcPr>
          <w:p w:rsidR="00A46A21" w:rsidRPr="00CD53F6" w:rsidRDefault="00A46A21" w:rsidP="00463E71">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5,0 log</w:t>
            </w:r>
          </w:p>
          <w:p w:rsidR="00A46A21" w:rsidRPr="00CD53F6" w:rsidRDefault="00A46A21" w:rsidP="00463E71">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cfu/cm</w:t>
            </w:r>
            <w:r w:rsidRPr="00CD53F6">
              <w:rPr>
                <w:rFonts w:ascii="Garamond" w:hAnsi="Garamond"/>
                <w:b/>
                <w:bCs/>
                <w:sz w:val="14"/>
                <w:szCs w:val="14"/>
                <w:vertAlign w:val="superscript"/>
                <w:lang w:val="sq-AL"/>
              </w:rPr>
              <w:t>2</w:t>
            </w:r>
            <w:r w:rsidRPr="00CD53F6">
              <w:rPr>
                <w:rFonts w:ascii="Garamond" w:hAnsi="Garamond"/>
                <w:sz w:val="14"/>
                <w:szCs w:val="14"/>
                <w:lang w:val="sq-AL"/>
              </w:rPr>
              <w:t xml:space="preserve"> log i mesatares ditore</w:t>
            </w:r>
          </w:p>
        </w:tc>
        <w:tc>
          <w:tcPr>
            <w:tcW w:w="500" w:type="pct"/>
            <w:vAlign w:val="center"/>
          </w:tcPr>
          <w:p w:rsidR="00A46A21" w:rsidRPr="00CD53F6" w:rsidRDefault="00A46A21" w:rsidP="00463E71">
            <w:pPr>
              <w:widowControl w:val="0"/>
              <w:ind w:firstLine="0"/>
              <w:jc w:val="center"/>
              <w:rPr>
                <w:rFonts w:ascii="Garamond" w:hAnsi="Garamond"/>
                <w:sz w:val="14"/>
                <w:szCs w:val="14"/>
                <w:lang w:val="sq-AL"/>
              </w:rPr>
            </w:pPr>
            <w:r w:rsidRPr="00CD53F6">
              <w:rPr>
                <w:rFonts w:ascii="Garamond" w:hAnsi="Garamond"/>
                <w:sz w:val="14"/>
                <w:szCs w:val="14"/>
                <w:lang w:val="sq-AL"/>
              </w:rPr>
              <w:t>ISO 4833</w:t>
            </w:r>
          </w:p>
        </w:tc>
        <w:tc>
          <w:tcPr>
            <w:tcW w:w="850" w:type="pct"/>
            <w:vAlign w:val="center"/>
          </w:tcPr>
          <w:p w:rsidR="00A46A21" w:rsidRPr="00CD53F6" w:rsidRDefault="00A46A21" w:rsidP="00463E71">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Karkasat pas zhveshjes dhe p</w:t>
            </w:r>
            <w:r w:rsidRPr="00CD53F6">
              <w:rPr>
                <w:rFonts w:ascii="Garamond" w:hAnsi="Garamond" w:cs="Calibri"/>
                <w:sz w:val="14"/>
                <w:szCs w:val="14"/>
                <w:lang w:val="sq-AL"/>
              </w:rPr>
              <w:t>ë</w:t>
            </w:r>
            <w:r w:rsidRPr="00CD53F6">
              <w:rPr>
                <w:rFonts w:ascii="Garamond" w:hAnsi="Garamond"/>
                <w:sz w:val="14"/>
                <w:szCs w:val="14"/>
                <w:lang w:val="sq-AL"/>
              </w:rPr>
              <w:t>rpara ftohjes</w:t>
            </w:r>
          </w:p>
        </w:tc>
        <w:tc>
          <w:tcPr>
            <w:tcW w:w="861" w:type="pct"/>
            <w:vAlign w:val="center"/>
          </w:tcPr>
          <w:p w:rsidR="00A46A21" w:rsidRPr="00CD53F6" w:rsidRDefault="00A46A21" w:rsidP="00463E71">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Përmirësimet e higjien</w:t>
            </w:r>
            <w:r w:rsidRPr="00CD53F6">
              <w:rPr>
                <w:rFonts w:ascii="Garamond" w:hAnsi="Garamond"/>
                <w:color w:val="222222"/>
                <w:sz w:val="14"/>
                <w:szCs w:val="14"/>
                <w:lang w:val="sq-AL"/>
              </w:rPr>
              <w:t>ë</w:t>
            </w:r>
            <w:r w:rsidRPr="00CD53F6">
              <w:rPr>
                <w:rFonts w:ascii="Garamond" w:hAnsi="Garamond"/>
                <w:sz w:val="14"/>
                <w:szCs w:val="14"/>
                <w:lang w:val="sq-AL"/>
              </w:rPr>
              <w:t xml:space="preserve">s në thertore dhe rishikim i </w:t>
            </w:r>
            <w:r w:rsidR="00841D92">
              <w:rPr>
                <w:rFonts w:ascii="Garamond" w:hAnsi="Garamond"/>
                <w:sz w:val="14"/>
                <w:szCs w:val="14"/>
                <w:lang w:val="sq-AL"/>
              </w:rPr>
              <w:t>proc</w:t>
            </w:r>
            <w:r w:rsidRPr="00CD53F6">
              <w:rPr>
                <w:rFonts w:ascii="Garamond" w:hAnsi="Garamond"/>
                <w:sz w:val="14"/>
                <w:szCs w:val="14"/>
                <w:lang w:val="sq-AL"/>
              </w:rPr>
              <w:t>esit të</w:t>
            </w:r>
          </w:p>
          <w:p w:rsidR="00A46A21" w:rsidRPr="00CD53F6" w:rsidRDefault="00A46A21" w:rsidP="00463E71">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kontrolleve</w:t>
            </w:r>
          </w:p>
        </w:tc>
      </w:tr>
      <w:tr w:rsidR="00A46A21" w:rsidRPr="00CD53F6" w:rsidTr="000E07A6">
        <w:tc>
          <w:tcPr>
            <w:tcW w:w="1038" w:type="pct"/>
            <w:vMerge/>
          </w:tcPr>
          <w:p w:rsidR="00A46A21" w:rsidRPr="00CD53F6" w:rsidRDefault="00A46A21" w:rsidP="00463E71">
            <w:pPr>
              <w:widowControl w:val="0"/>
              <w:ind w:firstLine="0"/>
              <w:rPr>
                <w:rFonts w:ascii="Garamond" w:hAnsi="Garamond"/>
                <w:sz w:val="14"/>
                <w:szCs w:val="14"/>
                <w:lang w:val="sq-AL"/>
              </w:rPr>
            </w:pPr>
          </w:p>
        </w:tc>
        <w:tc>
          <w:tcPr>
            <w:tcW w:w="600" w:type="pct"/>
            <w:vAlign w:val="center"/>
          </w:tcPr>
          <w:p w:rsidR="00A46A21" w:rsidRPr="00CD53F6" w:rsidRDefault="00A46A21" w:rsidP="00463E71">
            <w:pPr>
              <w:widowControl w:val="0"/>
              <w:ind w:firstLine="0"/>
              <w:jc w:val="center"/>
              <w:rPr>
                <w:rFonts w:ascii="Garamond" w:hAnsi="Garamond"/>
                <w:sz w:val="14"/>
                <w:szCs w:val="14"/>
                <w:lang w:val="sq-AL"/>
              </w:rPr>
            </w:pPr>
            <w:r w:rsidRPr="00CD53F6">
              <w:rPr>
                <w:rFonts w:ascii="Garamond" w:hAnsi="Garamond"/>
                <w:sz w:val="14"/>
                <w:szCs w:val="14"/>
                <w:lang w:val="sq-AL"/>
              </w:rPr>
              <w:t>Enterobacteriaceae</w:t>
            </w:r>
          </w:p>
        </w:tc>
        <w:tc>
          <w:tcPr>
            <w:tcW w:w="200" w:type="pct"/>
            <w:vAlign w:val="center"/>
          </w:tcPr>
          <w:p w:rsidR="00A46A21" w:rsidRPr="00CD53F6" w:rsidRDefault="00A46A21" w:rsidP="00463E71">
            <w:pPr>
              <w:widowControl w:val="0"/>
              <w:ind w:firstLine="0"/>
              <w:jc w:val="center"/>
              <w:rPr>
                <w:rFonts w:ascii="Garamond" w:hAnsi="Garamond"/>
                <w:b/>
                <w:sz w:val="14"/>
                <w:szCs w:val="14"/>
                <w:lang w:val="sq-AL"/>
              </w:rPr>
            </w:pPr>
          </w:p>
        </w:tc>
        <w:tc>
          <w:tcPr>
            <w:tcW w:w="300" w:type="pct"/>
            <w:vAlign w:val="center"/>
          </w:tcPr>
          <w:p w:rsidR="00A46A21" w:rsidRPr="00CD53F6" w:rsidRDefault="00A46A21" w:rsidP="00463E71">
            <w:pPr>
              <w:widowControl w:val="0"/>
              <w:ind w:firstLine="0"/>
              <w:jc w:val="center"/>
              <w:rPr>
                <w:rFonts w:ascii="Garamond" w:hAnsi="Garamond"/>
                <w:b/>
                <w:sz w:val="14"/>
                <w:szCs w:val="14"/>
                <w:lang w:val="sq-AL"/>
              </w:rPr>
            </w:pPr>
          </w:p>
        </w:tc>
        <w:tc>
          <w:tcPr>
            <w:tcW w:w="300" w:type="pct"/>
            <w:vAlign w:val="center"/>
          </w:tcPr>
          <w:p w:rsidR="00A46A21" w:rsidRPr="00CD53F6" w:rsidRDefault="00A46A21" w:rsidP="00463E71">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1,5 log cfu/cm</w:t>
            </w:r>
            <w:r w:rsidRPr="00CD53F6">
              <w:rPr>
                <w:rFonts w:ascii="Garamond" w:hAnsi="Garamond"/>
                <w:sz w:val="14"/>
                <w:szCs w:val="14"/>
                <w:vertAlign w:val="superscript"/>
                <w:lang w:val="sq-AL"/>
              </w:rPr>
              <w:t>2</w:t>
            </w:r>
            <w:r w:rsidRPr="00CD53F6">
              <w:rPr>
                <w:rFonts w:ascii="Garamond" w:hAnsi="Garamond"/>
                <w:sz w:val="14"/>
                <w:szCs w:val="14"/>
                <w:lang w:val="sq-AL"/>
              </w:rPr>
              <w:t xml:space="preserve"> log i mesatares</w:t>
            </w:r>
          </w:p>
          <w:p w:rsidR="00A46A21" w:rsidRPr="00CD53F6" w:rsidRDefault="00A46A21" w:rsidP="00463E71">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ditore</w:t>
            </w:r>
          </w:p>
        </w:tc>
        <w:tc>
          <w:tcPr>
            <w:tcW w:w="350" w:type="pct"/>
            <w:vAlign w:val="bottom"/>
          </w:tcPr>
          <w:p w:rsidR="00A46A21" w:rsidRPr="00CD53F6" w:rsidRDefault="00A46A21" w:rsidP="00463E71">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2,5 log</w:t>
            </w:r>
          </w:p>
          <w:p w:rsidR="00A46A21" w:rsidRPr="00CD53F6" w:rsidRDefault="00A46A21" w:rsidP="00463E71">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cfu/cm</w:t>
            </w:r>
            <w:r w:rsidRPr="00CD53F6">
              <w:rPr>
                <w:rFonts w:ascii="Garamond" w:hAnsi="Garamond"/>
                <w:b/>
                <w:bCs/>
                <w:sz w:val="14"/>
                <w:szCs w:val="14"/>
                <w:vertAlign w:val="superscript"/>
                <w:lang w:val="sq-AL"/>
              </w:rPr>
              <w:t>2</w:t>
            </w:r>
            <w:r w:rsidRPr="00CD53F6">
              <w:rPr>
                <w:rFonts w:ascii="Garamond" w:hAnsi="Garamond"/>
                <w:sz w:val="14"/>
                <w:szCs w:val="14"/>
                <w:lang w:val="sq-AL"/>
              </w:rPr>
              <w:t xml:space="preserve"> log i mesatares ditore</w:t>
            </w:r>
          </w:p>
        </w:tc>
        <w:tc>
          <w:tcPr>
            <w:tcW w:w="500" w:type="pct"/>
            <w:vAlign w:val="center"/>
          </w:tcPr>
          <w:p w:rsidR="00A46A21" w:rsidRPr="00CD53F6" w:rsidRDefault="00A46A21" w:rsidP="00463E71">
            <w:pPr>
              <w:widowControl w:val="0"/>
              <w:autoSpaceDE w:val="0"/>
              <w:autoSpaceDN w:val="0"/>
              <w:adjustRightInd w:val="0"/>
              <w:ind w:firstLine="0"/>
              <w:jc w:val="center"/>
              <w:rPr>
                <w:rFonts w:ascii="Garamond" w:hAnsi="Garamond"/>
                <w:sz w:val="14"/>
                <w:szCs w:val="14"/>
                <w:lang w:val="sq-AL"/>
              </w:rPr>
            </w:pPr>
            <w:r w:rsidRPr="00CD53F6">
              <w:rPr>
                <w:rFonts w:ascii="Garamond" w:hAnsi="Garamond"/>
                <w:sz w:val="14"/>
                <w:szCs w:val="14"/>
                <w:lang w:val="sq-AL"/>
              </w:rPr>
              <w:t>ISO 21528-2</w:t>
            </w:r>
          </w:p>
        </w:tc>
        <w:tc>
          <w:tcPr>
            <w:tcW w:w="850" w:type="pct"/>
            <w:vAlign w:val="center"/>
          </w:tcPr>
          <w:p w:rsidR="00A46A21" w:rsidRPr="00CD53F6" w:rsidRDefault="00A46A21" w:rsidP="00463E71">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Karkasat pas zhveshjes dhe p</w:t>
            </w:r>
            <w:r w:rsidRPr="00CD53F6">
              <w:rPr>
                <w:rFonts w:ascii="Garamond" w:hAnsi="Garamond" w:cs="Calibri"/>
                <w:sz w:val="14"/>
                <w:szCs w:val="14"/>
                <w:lang w:val="sq-AL"/>
              </w:rPr>
              <w:t>ë</w:t>
            </w:r>
            <w:r w:rsidRPr="00CD53F6">
              <w:rPr>
                <w:rFonts w:ascii="Garamond" w:hAnsi="Garamond"/>
                <w:sz w:val="14"/>
                <w:szCs w:val="14"/>
                <w:lang w:val="sq-AL"/>
              </w:rPr>
              <w:t>rpara ftohjes</w:t>
            </w:r>
          </w:p>
        </w:tc>
        <w:tc>
          <w:tcPr>
            <w:tcW w:w="861" w:type="pct"/>
            <w:vAlign w:val="center"/>
          </w:tcPr>
          <w:p w:rsidR="00A46A21" w:rsidRPr="00CD53F6" w:rsidRDefault="00A46A21" w:rsidP="00463E71">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 xml:space="preserve">Përmirësimet e </w:t>
            </w:r>
            <w:r w:rsidR="00841D92">
              <w:rPr>
                <w:rFonts w:ascii="Garamond" w:hAnsi="Garamond"/>
                <w:sz w:val="14"/>
                <w:szCs w:val="14"/>
                <w:lang w:val="sq-AL"/>
              </w:rPr>
              <w:t>higjienë</w:t>
            </w:r>
            <w:r w:rsidRPr="00CD53F6">
              <w:rPr>
                <w:rFonts w:ascii="Garamond" w:hAnsi="Garamond"/>
                <w:sz w:val="14"/>
                <w:szCs w:val="14"/>
                <w:lang w:val="sq-AL"/>
              </w:rPr>
              <w:t xml:space="preserve">s në thertore dhe rishikim i </w:t>
            </w:r>
            <w:r w:rsidR="00841D92">
              <w:rPr>
                <w:rFonts w:ascii="Garamond" w:hAnsi="Garamond"/>
                <w:sz w:val="14"/>
                <w:szCs w:val="14"/>
                <w:lang w:val="sq-AL"/>
              </w:rPr>
              <w:t>proc</w:t>
            </w:r>
            <w:r w:rsidRPr="00CD53F6">
              <w:rPr>
                <w:rFonts w:ascii="Garamond" w:hAnsi="Garamond"/>
                <w:sz w:val="14"/>
                <w:szCs w:val="14"/>
                <w:lang w:val="sq-AL"/>
              </w:rPr>
              <w:t>esit të</w:t>
            </w:r>
          </w:p>
          <w:p w:rsidR="00A46A21" w:rsidRPr="00CD53F6" w:rsidRDefault="00A46A21" w:rsidP="00463E71">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kontrolleve</w:t>
            </w:r>
          </w:p>
        </w:tc>
      </w:tr>
      <w:tr w:rsidR="00A46A21" w:rsidRPr="00CD53F6" w:rsidTr="000E07A6">
        <w:tc>
          <w:tcPr>
            <w:tcW w:w="1038" w:type="pct"/>
            <w:vMerge w:val="restart"/>
          </w:tcPr>
          <w:p w:rsidR="00A46A21" w:rsidRPr="00CD53F6" w:rsidRDefault="00A46A21" w:rsidP="00463E71">
            <w:pPr>
              <w:widowControl w:val="0"/>
              <w:ind w:firstLine="0"/>
              <w:rPr>
                <w:rFonts w:ascii="Garamond" w:hAnsi="Garamond"/>
                <w:sz w:val="14"/>
                <w:szCs w:val="14"/>
                <w:lang w:val="sq-AL"/>
              </w:rPr>
            </w:pPr>
            <w:r w:rsidRPr="00CD53F6">
              <w:rPr>
                <w:rFonts w:ascii="Garamond" w:hAnsi="Garamond"/>
                <w:sz w:val="14"/>
                <w:szCs w:val="14"/>
                <w:lang w:val="sq-AL"/>
              </w:rPr>
              <w:t xml:space="preserve">2.1.2 Karkasat e derrave </w:t>
            </w:r>
            <w:r w:rsidRPr="00CD53F6">
              <w:rPr>
                <w:rFonts w:ascii="Garamond" w:hAnsi="Garamond"/>
                <w:sz w:val="14"/>
                <w:szCs w:val="14"/>
                <w:vertAlign w:val="superscript"/>
                <w:lang w:val="sq-AL"/>
              </w:rPr>
              <w:t>(4)</w:t>
            </w:r>
          </w:p>
        </w:tc>
        <w:tc>
          <w:tcPr>
            <w:tcW w:w="600" w:type="pct"/>
            <w:vAlign w:val="center"/>
          </w:tcPr>
          <w:p w:rsidR="00A46A21" w:rsidRPr="00CD53F6" w:rsidRDefault="00A46A21" w:rsidP="00463E71">
            <w:pPr>
              <w:widowControl w:val="0"/>
              <w:autoSpaceDE w:val="0"/>
              <w:autoSpaceDN w:val="0"/>
              <w:adjustRightInd w:val="0"/>
              <w:ind w:firstLine="0"/>
              <w:jc w:val="center"/>
              <w:rPr>
                <w:rFonts w:ascii="Garamond" w:hAnsi="Garamond"/>
                <w:sz w:val="14"/>
                <w:szCs w:val="14"/>
                <w:lang w:val="sq-AL"/>
              </w:rPr>
            </w:pPr>
            <w:r w:rsidRPr="00CD53F6">
              <w:rPr>
                <w:rFonts w:ascii="Garamond" w:hAnsi="Garamond"/>
                <w:sz w:val="14"/>
                <w:szCs w:val="14"/>
                <w:lang w:val="sq-AL"/>
              </w:rPr>
              <w:t>Kolonitë aerobike të</w:t>
            </w:r>
          </w:p>
          <w:p w:rsidR="00A46A21" w:rsidRPr="00CD53F6" w:rsidRDefault="00A46A21" w:rsidP="00463E71">
            <w:pPr>
              <w:widowControl w:val="0"/>
              <w:autoSpaceDE w:val="0"/>
              <w:autoSpaceDN w:val="0"/>
              <w:adjustRightInd w:val="0"/>
              <w:ind w:firstLine="0"/>
              <w:jc w:val="center"/>
              <w:rPr>
                <w:rFonts w:ascii="Garamond" w:hAnsi="Garamond"/>
                <w:sz w:val="14"/>
                <w:szCs w:val="14"/>
                <w:lang w:val="sq-AL"/>
              </w:rPr>
            </w:pPr>
            <w:r w:rsidRPr="00CD53F6">
              <w:rPr>
                <w:rFonts w:ascii="Garamond" w:hAnsi="Garamond"/>
                <w:sz w:val="14"/>
                <w:szCs w:val="14"/>
                <w:lang w:val="sq-AL"/>
              </w:rPr>
              <w:t>numëruara</w:t>
            </w:r>
          </w:p>
        </w:tc>
        <w:tc>
          <w:tcPr>
            <w:tcW w:w="200" w:type="pct"/>
            <w:vAlign w:val="center"/>
          </w:tcPr>
          <w:p w:rsidR="00A46A21" w:rsidRPr="00CD53F6" w:rsidRDefault="00A46A21" w:rsidP="00463E71">
            <w:pPr>
              <w:widowControl w:val="0"/>
              <w:ind w:firstLine="0"/>
              <w:jc w:val="center"/>
              <w:rPr>
                <w:rFonts w:ascii="Garamond" w:hAnsi="Garamond"/>
                <w:b/>
                <w:sz w:val="14"/>
                <w:szCs w:val="14"/>
                <w:lang w:val="sq-AL"/>
              </w:rPr>
            </w:pPr>
          </w:p>
        </w:tc>
        <w:tc>
          <w:tcPr>
            <w:tcW w:w="300" w:type="pct"/>
            <w:vAlign w:val="center"/>
          </w:tcPr>
          <w:p w:rsidR="00A46A21" w:rsidRPr="00CD53F6" w:rsidRDefault="00A46A21" w:rsidP="00463E71">
            <w:pPr>
              <w:widowControl w:val="0"/>
              <w:ind w:firstLine="0"/>
              <w:jc w:val="center"/>
              <w:rPr>
                <w:rFonts w:ascii="Garamond" w:hAnsi="Garamond"/>
                <w:b/>
                <w:sz w:val="14"/>
                <w:szCs w:val="14"/>
                <w:lang w:val="sq-AL"/>
              </w:rPr>
            </w:pPr>
          </w:p>
        </w:tc>
        <w:tc>
          <w:tcPr>
            <w:tcW w:w="300" w:type="pct"/>
            <w:vAlign w:val="center"/>
          </w:tcPr>
          <w:p w:rsidR="00A46A21" w:rsidRPr="00CD53F6" w:rsidRDefault="00A46A21" w:rsidP="00463E71">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4,0 log cfu/cm</w:t>
            </w:r>
            <w:r w:rsidRPr="00CD53F6">
              <w:rPr>
                <w:rFonts w:ascii="Garamond" w:hAnsi="Garamond"/>
                <w:sz w:val="14"/>
                <w:szCs w:val="14"/>
                <w:vertAlign w:val="superscript"/>
                <w:lang w:val="sq-AL"/>
              </w:rPr>
              <w:t>2</w:t>
            </w:r>
            <w:r w:rsidRPr="00CD53F6">
              <w:rPr>
                <w:rFonts w:ascii="Garamond" w:hAnsi="Garamond"/>
                <w:sz w:val="14"/>
                <w:szCs w:val="14"/>
                <w:lang w:val="sq-AL"/>
              </w:rPr>
              <w:t xml:space="preserve"> log i mesatares</w:t>
            </w:r>
          </w:p>
          <w:p w:rsidR="00A46A21" w:rsidRPr="00CD53F6" w:rsidRDefault="00A46A21" w:rsidP="00463E71">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ditore</w:t>
            </w:r>
          </w:p>
        </w:tc>
        <w:tc>
          <w:tcPr>
            <w:tcW w:w="350" w:type="pct"/>
            <w:vAlign w:val="bottom"/>
          </w:tcPr>
          <w:p w:rsidR="00A46A21" w:rsidRPr="00CD53F6" w:rsidRDefault="00A46A21" w:rsidP="00463E71">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5,0 log</w:t>
            </w:r>
          </w:p>
          <w:p w:rsidR="00A46A21" w:rsidRPr="00CD53F6" w:rsidRDefault="00A46A21" w:rsidP="00463E71">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cfu/cm</w:t>
            </w:r>
            <w:r w:rsidRPr="00CD53F6">
              <w:rPr>
                <w:rFonts w:ascii="Garamond" w:hAnsi="Garamond"/>
                <w:b/>
                <w:bCs/>
                <w:sz w:val="14"/>
                <w:szCs w:val="14"/>
                <w:vertAlign w:val="superscript"/>
                <w:lang w:val="sq-AL"/>
              </w:rPr>
              <w:t>2</w:t>
            </w:r>
            <w:r w:rsidRPr="00CD53F6">
              <w:rPr>
                <w:rFonts w:ascii="Garamond" w:hAnsi="Garamond"/>
                <w:sz w:val="14"/>
                <w:szCs w:val="14"/>
                <w:lang w:val="sq-AL"/>
              </w:rPr>
              <w:t xml:space="preserve"> log i mesatares ditore</w:t>
            </w:r>
          </w:p>
        </w:tc>
        <w:tc>
          <w:tcPr>
            <w:tcW w:w="500" w:type="pct"/>
            <w:vAlign w:val="center"/>
          </w:tcPr>
          <w:p w:rsidR="00A46A21" w:rsidRPr="00CD53F6" w:rsidRDefault="00A46A21" w:rsidP="00463E71">
            <w:pPr>
              <w:widowControl w:val="0"/>
              <w:autoSpaceDE w:val="0"/>
              <w:autoSpaceDN w:val="0"/>
              <w:adjustRightInd w:val="0"/>
              <w:ind w:firstLine="0"/>
              <w:jc w:val="center"/>
              <w:rPr>
                <w:rFonts w:ascii="Garamond" w:hAnsi="Garamond"/>
                <w:sz w:val="14"/>
                <w:szCs w:val="14"/>
                <w:lang w:val="sq-AL"/>
              </w:rPr>
            </w:pPr>
            <w:r w:rsidRPr="00CD53F6">
              <w:rPr>
                <w:rFonts w:ascii="Garamond" w:hAnsi="Garamond"/>
                <w:sz w:val="14"/>
                <w:szCs w:val="14"/>
                <w:lang w:val="sq-AL"/>
              </w:rPr>
              <w:t>ISO 4833</w:t>
            </w:r>
          </w:p>
        </w:tc>
        <w:tc>
          <w:tcPr>
            <w:tcW w:w="850" w:type="pct"/>
            <w:vAlign w:val="center"/>
          </w:tcPr>
          <w:p w:rsidR="00A46A21" w:rsidRPr="00CD53F6" w:rsidRDefault="00A46A21" w:rsidP="00463E71">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Karkasat pas zhveshjes dhe p</w:t>
            </w:r>
            <w:r w:rsidRPr="00CD53F6">
              <w:rPr>
                <w:rFonts w:ascii="Garamond" w:hAnsi="Garamond" w:cs="Calibri"/>
                <w:sz w:val="14"/>
                <w:szCs w:val="14"/>
                <w:lang w:val="sq-AL"/>
              </w:rPr>
              <w:t>ë</w:t>
            </w:r>
            <w:r w:rsidRPr="00CD53F6">
              <w:rPr>
                <w:rFonts w:ascii="Garamond" w:hAnsi="Garamond"/>
                <w:sz w:val="14"/>
                <w:szCs w:val="14"/>
                <w:lang w:val="sq-AL"/>
              </w:rPr>
              <w:t>rpara ftohjes</w:t>
            </w:r>
          </w:p>
        </w:tc>
        <w:tc>
          <w:tcPr>
            <w:tcW w:w="861" w:type="pct"/>
            <w:vAlign w:val="center"/>
          </w:tcPr>
          <w:p w:rsidR="00A46A21" w:rsidRPr="00CD53F6" w:rsidRDefault="00A46A21" w:rsidP="00463E71">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 xml:space="preserve">Përmirësimet e </w:t>
            </w:r>
            <w:r w:rsidR="00841D92">
              <w:rPr>
                <w:rFonts w:ascii="Garamond" w:hAnsi="Garamond"/>
                <w:sz w:val="14"/>
                <w:szCs w:val="14"/>
                <w:lang w:val="sq-AL"/>
              </w:rPr>
              <w:t>higjienë</w:t>
            </w:r>
            <w:r w:rsidRPr="00CD53F6">
              <w:rPr>
                <w:rFonts w:ascii="Garamond" w:hAnsi="Garamond"/>
                <w:sz w:val="14"/>
                <w:szCs w:val="14"/>
                <w:lang w:val="sq-AL"/>
              </w:rPr>
              <w:t xml:space="preserve">s në thertore dhe rishikim i </w:t>
            </w:r>
            <w:r w:rsidR="00841D92">
              <w:rPr>
                <w:rFonts w:ascii="Garamond" w:hAnsi="Garamond"/>
                <w:sz w:val="14"/>
                <w:szCs w:val="14"/>
                <w:lang w:val="sq-AL"/>
              </w:rPr>
              <w:t>proc</w:t>
            </w:r>
            <w:r w:rsidRPr="00CD53F6">
              <w:rPr>
                <w:rFonts w:ascii="Garamond" w:hAnsi="Garamond"/>
                <w:sz w:val="14"/>
                <w:szCs w:val="14"/>
                <w:lang w:val="sq-AL"/>
              </w:rPr>
              <w:t>esit të</w:t>
            </w:r>
          </w:p>
          <w:p w:rsidR="00A46A21" w:rsidRPr="00CD53F6" w:rsidRDefault="00A46A21" w:rsidP="00463E71">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kontrolleve</w:t>
            </w:r>
          </w:p>
        </w:tc>
      </w:tr>
      <w:tr w:rsidR="00A46A21" w:rsidRPr="00CD53F6" w:rsidTr="000E07A6">
        <w:tc>
          <w:tcPr>
            <w:tcW w:w="1038" w:type="pct"/>
            <w:vMerge/>
          </w:tcPr>
          <w:p w:rsidR="00A46A21" w:rsidRPr="00CD53F6" w:rsidRDefault="00A46A21" w:rsidP="00463E71">
            <w:pPr>
              <w:widowControl w:val="0"/>
              <w:ind w:firstLine="0"/>
              <w:rPr>
                <w:rFonts w:ascii="Garamond" w:hAnsi="Garamond"/>
                <w:sz w:val="14"/>
                <w:szCs w:val="14"/>
                <w:lang w:val="sq-AL"/>
              </w:rPr>
            </w:pPr>
          </w:p>
        </w:tc>
        <w:tc>
          <w:tcPr>
            <w:tcW w:w="600" w:type="pct"/>
            <w:vAlign w:val="center"/>
          </w:tcPr>
          <w:p w:rsidR="00A46A21" w:rsidRPr="00CD53F6" w:rsidRDefault="00A46A21" w:rsidP="00463E71">
            <w:pPr>
              <w:widowControl w:val="0"/>
              <w:ind w:firstLine="0"/>
              <w:jc w:val="center"/>
              <w:rPr>
                <w:rFonts w:ascii="Garamond" w:hAnsi="Garamond"/>
                <w:sz w:val="14"/>
                <w:szCs w:val="14"/>
                <w:lang w:val="sq-AL"/>
              </w:rPr>
            </w:pPr>
            <w:r w:rsidRPr="00CD53F6">
              <w:rPr>
                <w:rFonts w:ascii="Garamond" w:hAnsi="Garamond"/>
                <w:sz w:val="14"/>
                <w:szCs w:val="14"/>
                <w:lang w:val="sq-AL"/>
              </w:rPr>
              <w:t>Enterobacteriaceae</w:t>
            </w:r>
          </w:p>
        </w:tc>
        <w:tc>
          <w:tcPr>
            <w:tcW w:w="200" w:type="pct"/>
            <w:vAlign w:val="center"/>
          </w:tcPr>
          <w:p w:rsidR="00A46A21" w:rsidRPr="00CD53F6" w:rsidRDefault="00A46A21" w:rsidP="00463E71">
            <w:pPr>
              <w:widowControl w:val="0"/>
              <w:ind w:firstLine="0"/>
              <w:jc w:val="center"/>
              <w:rPr>
                <w:rFonts w:ascii="Garamond" w:hAnsi="Garamond"/>
                <w:b/>
                <w:sz w:val="14"/>
                <w:szCs w:val="14"/>
                <w:lang w:val="sq-AL"/>
              </w:rPr>
            </w:pPr>
          </w:p>
        </w:tc>
        <w:tc>
          <w:tcPr>
            <w:tcW w:w="300" w:type="pct"/>
            <w:vAlign w:val="center"/>
          </w:tcPr>
          <w:p w:rsidR="00A46A21" w:rsidRPr="00CD53F6" w:rsidRDefault="00A46A21" w:rsidP="00463E71">
            <w:pPr>
              <w:widowControl w:val="0"/>
              <w:ind w:firstLine="0"/>
              <w:jc w:val="center"/>
              <w:rPr>
                <w:rFonts w:ascii="Garamond" w:hAnsi="Garamond"/>
                <w:b/>
                <w:sz w:val="14"/>
                <w:szCs w:val="14"/>
                <w:lang w:val="sq-AL"/>
              </w:rPr>
            </w:pPr>
          </w:p>
        </w:tc>
        <w:tc>
          <w:tcPr>
            <w:tcW w:w="300" w:type="pct"/>
            <w:vAlign w:val="center"/>
          </w:tcPr>
          <w:p w:rsidR="00A46A21" w:rsidRPr="00CD53F6" w:rsidRDefault="00A46A21" w:rsidP="00463E71">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2,0 log cfu/cm</w:t>
            </w:r>
            <w:r w:rsidRPr="00CD53F6">
              <w:rPr>
                <w:rFonts w:ascii="Garamond" w:hAnsi="Garamond"/>
                <w:sz w:val="14"/>
                <w:szCs w:val="14"/>
                <w:vertAlign w:val="superscript"/>
                <w:lang w:val="sq-AL"/>
              </w:rPr>
              <w:t>2</w:t>
            </w:r>
            <w:r w:rsidRPr="00CD53F6">
              <w:rPr>
                <w:rFonts w:ascii="Garamond" w:hAnsi="Garamond"/>
                <w:sz w:val="14"/>
                <w:szCs w:val="14"/>
                <w:lang w:val="sq-AL"/>
              </w:rPr>
              <w:t xml:space="preserve"> log i mesatares</w:t>
            </w:r>
          </w:p>
          <w:p w:rsidR="00A46A21" w:rsidRPr="00CD53F6" w:rsidRDefault="00A46A21" w:rsidP="00463E71">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ditore</w:t>
            </w:r>
          </w:p>
        </w:tc>
        <w:tc>
          <w:tcPr>
            <w:tcW w:w="350" w:type="pct"/>
            <w:vAlign w:val="bottom"/>
          </w:tcPr>
          <w:p w:rsidR="00A46A21" w:rsidRPr="00CD53F6" w:rsidRDefault="00A46A21" w:rsidP="00463E71">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3,0 log</w:t>
            </w:r>
          </w:p>
          <w:p w:rsidR="00A46A21" w:rsidRPr="00CD53F6" w:rsidRDefault="00A46A21" w:rsidP="00463E71">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cfu/cm</w:t>
            </w:r>
            <w:r w:rsidRPr="00CD53F6">
              <w:rPr>
                <w:rFonts w:ascii="Garamond" w:hAnsi="Garamond"/>
                <w:b/>
                <w:bCs/>
                <w:sz w:val="14"/>
                <w:szCs w:val="14"/>
                <w:vertAlign w:val="superscript"/>
                <w:lang w:val="sq-AL"/>
              </w:rPr>
              <w:t>2</w:t>
            </w:r>
            <w:r w:rsidRPr="00CD53F6">
              <w:rPr>
                <w:rFonts w:ascii="Garamond" w:hAnsi="Garamond"/>
                <w:sz w:val="14"/>
                <w:szCs w:val="14"/>
                <w:lang w:val="sq-AL"/>
              </w:rPr>
              <w:t xml:space="preserve"> log i mesatares ditore</w:t>
            </w:r>
          </w:p>
        </w:tc>
        <w:tc>
          <w:tcPr>
            <w:tcW w:w="500" w:type="pct"/>
            <w:vAlign w:val="center"/>
          </w:tcPr>
          <w:p w:rsidR="00A46A21" w:rsidRPr="00CD53F6" w:rsidRDefault="00A46A21" w:rsidP="00463E71">
            <w:pPr>
              <w:widowControl w:val="0"/>
              <w:ind w:firstLine="0"/>
              <w:jc w:val="center"/>
              <w:rPr>
                <w:rFonts w:ascii="Garamond" w:hAnsi="Garamond"/>
                <w:sz w:val="14"/>
                <w:szCs w:val="14"/>
                <w:lang w:val="sq-AL"/>
              </w:rPr>
            </w:pPr>
            <w:r w:rsidRPr="00CD53F6">
              <w:rPr>
                <w:rFonts w:ascii="Garamond" w:hAnsi="Garamond"/>
                <w:sz w:val="14"/>
                <w:szCs w:val="14"/>
                <w:lang w:val="sq-AL"/>
              </w:rPr>
              <w:t>ISO 21528-2</w:t>
            </w:r>
          </w:p>
        </w:tc>
        <w:tc>
          <w:tcPr>
            <w:tcW w:w="850" w:type="pct"/>
            <w:vAlign w:val="center"/>
          </w:tcPr>
          <w:p w:rsidR="00A46A21" w:rsidRPr="00CD53F6" w:rsidRDefault="00A46A21" w:rsidP="00463E71">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Karkasat pas zhveshjes dhe p</w:t>
            </w:r>
            <w:r w:rsidRPr="00CD53F6">
              <w:rPr>
                <w:rFonts w:ascii="Garamond" w:hAnsi="Garamond" w:cs="Calibri"/>
                <w:sz w:val="14"/>
                <w:szCs w:val="14"/>
                <w:lang w:val="sq-AL"/>
              </w:rPr>
              <w:t>ë</w:t>
            </w:r>
            <w:r w:rsidRPr="00CD53F6">
              <w:rPr>
                <w:rFonts w:ascii="Garamond" w:hAnsi="Garamond"/>
                <w:sz w:val="14"/>
                <w:szCs w:val="14"/>
                <w:lang w:val="sq-AL"/>
              </w:rPr>
              <w:t>rpara ftohjes</w:t>
            </w:r>
          </w:p>
        </w:tc>
        <w:tc>
          <w:tcPr>
            <w:tcW w:w="861" w:type="pct"/>
            <w:vAlign w:val="center"/>
          </w:tcPr>
          <w:p w:rsidR="00A46A21" w:rsidRPr="00CD53F6" w:rsidRDefault="00A46A21" w:rsidP="00463E71">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 xml:space="preserve">Përmirësimet e </w:t>
            </w:r>
            <w:r w:rsidR="00841D92">
              <w:rPr>
                <w:rFonts w:ascii="Garamond" w:hAnsi="Garamond"/>
                <w:sz w:val="14"/>
                <w:szCs w:val="14"/>
                <w:lang w:val="sq-AL"/>
              </w:rPr>
              <w:t>higjienë</w:t>
            </w:r>
            <w:r w:rsidRPr="00CD53F6">
              <w:rPr>
                <w:rFonts w:ascii="Garamond" w:hAnsi="Garamond"/>
                <w:sz w:val="14"/>
                <w:szCs w:val="14"/>
                <w:lang w:val="sq-AL"/>
              </w:rPr>
              <w:t xml:space="preserve">s në thertore dhe rishikim i </w:t>
            </w:r>
            <w:r w:rsidR="00841D92">
              <w:rPr>
                <w:rFonts w:ascii="Garamond" w:hAnsi="Garamond"/>
                <w:sz w:val="14"/>
                <w:szCs w:val="14"/>
                <w:lang w:val="sq-AL"/>
              </w:rPr>
              <w:t>proc</w:t>
            </w:r>
            <w:r w:rsidRPr="00CD53F6">
              <w:rPr>
                <w:rFonts w:ascii="Garamond" w:hAnsi="Garamond"/>
                <w:sz w:val="14"/>
                <w:szCs w:val="14"/>
                <w:lang w:val="sq-AL"/>
              </w:rPr>
              <w:t>esit të</w:t>
            </w:r>
          </w:p>
          <w:p w:rsidR="00A46A21" w:rsidRPr="00CD53F6" w:rsidRDefault="00A46A21" w:rsidP="00463E71">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 xml:space="preserve">kontrolleve </w:t>
            </w:r>
          </w:p>
        </w:tc>
      </w:tr>
      <w:tr w:rsidR="00A46A21" w:rsidRPr="00CD53F6" w:rsidTr="000E07A6">
        <w:tc>
          <w:tcPr>
            <w:tcW w:w="1038" w:type="pct"/>
            <w:vAlign w:val="center"/>
          </w:tcPr>
          <w:p w:rsidR="00A46A21" w:rsidRPr="00CD53F6" w:rsidRDefault="00A46A21" w:rsidP="00C63945">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2.1.3 Karkasat e gjedhit, dhenve, dhive dhe kuajve</w:t>
            </w:r>
          </w:p>
        </w:tc>
        <w:tc>
          <w:tcPr>
            <w:tcW w:w="600" w:type="pct"/>
            <w:vAlign w:val="center"/>
          </w:tcPr>
          <w:p w:rsidR="00A46A21" w:rsidRPr="00CD53F6" w:rsidRDefault="00962D00" w:rsidP="00463E71">
            <w:pPr>
              <w:widowControl w:val="0"/>
              <w:ind w:firstLine="0"/>
              <w:jc w:val="center"/>
              <w:rPr>
                <w:rFonts w:ascii="Garamond" w:hAnsi="Garamond"/>
                <w:sz w:val="14"/>
                <w:szCs w:val="14"/>
                <w:lang w:val="sq-AL"/>
              </w:rPr>
            </w:pPr>
            <w:r>
              <w:rPr>
                <w:rFonts w:ascii="Garamond" w:hAnsi="Garamond"/>
                <w:i/>
                <w:iCs/>
                <w:sz w:val="14"/>
                <w:szCs w:val="14"/>
                <w:lang w:val="sq-AL"/>
              </w:rPr>
              <w:t>Salmonela</w:t>
            </w:r>
          </w:p>
        </w:tc>
        <w:tc>
          <w:tcPr>
            <w:tcW w:w="200" w:type="pct"/>
            <w:vAlign w:val="center"/>
          </w:tcPr>
          <w:p w:rsidR="00A46A21" w:rsidRPr="00CD53F6" w:rsidRDefault="00A46A21" w:rsidP="00463E71">
            <w:pPr>
              <w:widowControl w:val="0"/>
              <w:autoSpaceDE w:val="0"/>
              <w:autoSpaceDN w:val="0"/>
              <w:adjustRightInd w:val="0"/>
              <w:ind w:firstLine="0"/>
              <w:jc w:val="center"/>
              <w:rPr>
                <w:rFonts w:ascii="Garamond" w:hAnsi="Garamond"/>
                <w:sz w:val="14"/>
                <w:szCs w:val="14"/>
                <w:lang w:val="sq-AL"/>
              </w:rPr>
            </w:pPr>
            <w:r w:rsidRPr="00CD53F6">
              <w:rPr>
                <w:rFonts w:ascii="Garamond" w:hAnsi="Garamond"/>
                <w:sz w:val="14"/>
                <w:szCs w:val="14"/>
                <w:lang w:val="sq-AL"/>
              </w:rPr>
              <w:t>50</w:t>
            </w:r>
            <w:r w:rsidRPr="00CD53F6">
              <w:rPr>
                <w:rFonts w:ascii="Garamond" w:hAnsi="Garamond"/>
                <w:sz w:val="14"/>
                <w:szCs w:val="14"/>
                <w:vertAlign w:val="superscript"/>
                <w:lang w:val="sq-AL"/>
              </w:rPr>
              <w:t>(5)</w:t>
            </w:r>
          </w:p>
        </w:tc>
        <w:tc>
          <w:tcPr>
            <w:tcW w:w="300" w:type="pct"/>
            <w:vAlign w:val="center"/>
          </w:tcPr>
          <w:p w:rsidR="00A46A21" w:rsidRPr="00CD53F6" w:rsidRDefault="00A46A21" w:rsidP="00463E71">
            <w:pPr>
              <w:widowControl w:val="0"/>
              <w:autoSpaceDE w:val="0"/>
              <w:autoSpaceDN w:val="0"/>
              <w:adjustRightInd w:val="0"/>
              <w:ind w:firstLine="0"/>
              <w:jc w:val="center"/>
              <w:rPr>
                <w:rFonts w:ascii="Garamond" w:hAnsi="Garamond"/>
                <w:sz w:val="14"/>
                <w:szCs w:val="14"/>
                <w:lang w:val="sq-AL"/>
              </w:rPr>
            </w:pPr>
            <w:r w:rsidRPr="00CD53F6">
              <w:rPr>
                <w:rFonts w:ascii="Garamond" w:hAnsi="Garamond"/>
                <w:sz w:val="14"/>
                <w:szCs w:val="14"/>
                <w:lang w:val="sq-AL"/>
              </w:rPr>
              <w:t>2</w:t>
            </w:r>
            <w:r w:rsidRPr="00CD53F6">
              <w:rPr>
                <w:rFonts w:ascii="Garamond" w:hAnsi="Garamond"/>
                <w:sz w:val="14"/>
                <w:szCs w:val="14"/>
                <w:vertAlign w:val="superscript"/>
                <w:lang w:val="sq-AL"/>
              </w:rPr>
              <w:t>(6)</w:t>
            </w:r>
          </w:p>
        </w:tc>
        <w:tc>
          <w:tcPr>
            <w:tcW w:w="650" w:type="pct"/>
            <w:gridSpan w:val="2"/>
            <w:vAlign w:val="center"/>
          </w:tcPr>
          <w:p w:rsidR="00A46A21" w:rsidRPr="00CD53F6" w:rsidRDefault="00A46A21" w:rsidP="00463E71">
            <w:pPr>
              <w:widowControl w:val="0"/>
              <w:ind w:firstLine="0"/>
              <w:jc w:val="center"/>
              <w:rPr>
                <w:rFonts w:ascii="Garamond" w:hAnsi="Garamond"/>
                <w:sz w:val="14"/>
                <w:szCs w:val="14"/>
                <w:lang w:val="sq-AL"/>
              </w:rPr>
            </w:pPr>
            <w:r w:rsidRPr="00CD53F6">
              <w:rPr>
                <w:rFonts w:ascii="Garamond" w:hAnsi="Garamond"/>
                <w:sz w:val="14"/>
                <w:szCs w:val="14"/>
                <w:lang w:val="sq-AL"/>
              </w:rPr>
              <w:t>Mungesë në zonën e testuar në karkasë</w:t>
            </w:r>
          </w:p>
        </w:tc>
        <w:tc>
          <w:tcPr>
            <w:tcW w:w="500" w:type="pct"/>
            <w:vAlign w:val="center"/>
          </w:tcPr>
          <w:p w:rsidR="00A46A21" w:rsidRPr="00CD53F6" w:rsidRDefault="00A46A21" w:rsidP="00463E71">
            <w:pPr>
              <w:widowControl w:val="0"/>
              <w:autoSpaceDE w:val="0"/>
              <w:autoSpaceDN w:val="0"/>
              <w:adjustRightInd w:val="0"/>
              <w:ind w:firstLine="0"/>
              <w:jc w:val="center"/>
              <w:rPr>
                <w:rFonts w:ascii="Garamond" w:hAnsi="Garamond"/>
                <w:sz w:val="14"/>
                <w:szCs w:val="14"/>
                <w:lang w:val="sq-AL"/>
              </w:rPr>
            </w:pPr>
            <w:r w:rsidRPr="00CD53F6">
              <w:rPr>
                <w:rFonts w:ascii="Garamond" w:hAnsi="Garamond"/>
                <w:sz w:val="14"/>
                <w:szCs w:val="14"/>
                <w:lang w:val="sq-AL"/>
              </w:rPr>
              <w:t>EN/ISO 6579</w:t>
            </w:r>
          </w:p>
        </w:tc>
        <w:tc>
          <w:tcPr>
            <w:tcW w:w="850" w:type="pct"/>
            <w:vAlign w:val="center"/>
          </w:tcPr>
          <w:p w:rsidR="00A46A21" w:rsidRPr="00CD53F6" w:rsidRDefault="00A46A21" w:rsidP="00463E71">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Karkasat pas zhveshjes dhe p</w:t>
            </w:r>
            <w:r w:rsidRPr="00CD53F6">
              <w:rPr>
                <w:rFonts w:ascii="Garamond" w:hAnsi="Garamond" w:cs="Calibri"/>
                <w:sz w:val="14"/>
                <w:szCs w:val="14"/>
                <w:lang w:val="sq-AL"/>
              </w:rPr>
              <w:t>ë</w:t>
            </w:r>
            <w:r w:rsidRPr="00CD53F6">
              <w:rPr>
                <w:rFonts w:ascii="Garamond" w:hAnsi="Garamond"/>
                <w:sz w:val="14"/>
                <w:szCs w:val="14"/>
                <w:lang w:val="sq-AL"/>
              </w:rPr>
              <w:t>rpara ftohjes</w:t>
            </w:r>
          </w:p>
        </w:tc>
        <w:tc>
          <w:tcPr>
            <w:tcW w:w="861" w:type="pct"/>
            <w:vAlign w:val="center"/>
          </w:tcPr>
          <w:p w:rsidR="00A46A21" w:rsidRPr="00CD53F6" w:rsidRDefault="00A46A21" w:rsidP="00463E71">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 xml:space="preserve">Përmirësimet e </w:t>
            </w:r>
            <w:r w:rsidR="00841D92">
              <w:rPr>
                <w:rFonts w:ascii="Garamond" w:hAnsi="Garamond"/>
                <w:sz w:val="14"/>
                <w:szCs w:val="14"/>
                <w:lang w:val="sq-AL"/>
              </w:rPr>
              <w:t>higjienë</w:t>
            </w:r>
            <w:r w:rsidRPr="00CD53F6">
              <w:rPr>
                <w:rFonts w:ascii="Garamond" w:hAnsi="Garamond"/>
                <w:sz w:val="14"/>
                <w:szCs w:val="14"/>
                <w:lang w:val="sq-AL"/>
              </w:rPr>
              <w:t xml:space="preserve">s në thertore dhe rishikim i </w:t>
            </w:r>
            <w:r w:rsidR="00841D92">
              <w:rPr>
                <w:rFonts w:ascii="Garamond" w:hAnsi="Garamond"/>
                <w:sz w:val="14"/>
                <w:szCs w:val="14"/>
                <w:lang w:val="sq-AL"/>
              </w:rPr>
              <w:t>proc</w:t>
            </w:r>
            <w:r w:rsidRPr="00CD53F6">
              <w:rPr>
                <w:rFonts w:ascii="Garamond" w:hAnsi="Garamond"/>
                <w:sz w:val="14"/>
                <w:szCs w:val="14"/>
                <w:lang w:val="sq-AL"/>
              </w:rPr>
              <w:t>esit të</w:t>
            </w:r>
          </w:p>
          <w:p w:rsidR="00A46A21" w:rsidRPr="00CD53F6" w:rsidRDefault="00A46A21" w:rsidP="00463E71">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kontrolleve dhe i origjinës së</w:t>
            </w:r>
          </w:p>
          <w:p w:rsidR="00A46A21" w:rsidRPr="00CD53F6" w:rsidRDefault="00A46A21" w:rsidP="00463E71">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 xml:space="preserve">kafshëve </w:t>
            </w:r>
          </w:p>
        </w:tc>
      </w:tr>
      <w:tr w:rsidR="00A46A21" w:rsidRPr="00CD53F6" w:rsidTr="000E07A6">
        <w:tc>
          <w:tcPr>
            <w:tcW w:w="1038" w:type="pct"/>
          </w:tcPr>
          <w:p w:rsidR="00A46A21" w:rsidRPr="00CD53F6" w:rsidRDefault="00A46A21" w:rsidP="00463E71">
            <w:pPr>
              <w:widowControl w:val="0"/>
              <w:ind w:firstLine="0"/>
              <w:rPr>
                <w:rFonts w:ascii="Garamond" w:hAnsi="Garamond"/>
                <w:sz w:val="14"/>
                <w:szCs w:val="14"/>
                <w:lang w:val="sq-AL"/>
              </w:rPr>
            </w:pPr>
            <w:r w:rsidRPr="00CD53F6">
              <w:rPr>
                <w:rFonts w:ascii="Garamond" w:hAnsi="Garamond"/>
                <w:sz w:val="14"/>
                <w:szCs w:val="14"/>
                <w:lang w:val="sq-AL"/>
              </w:rPr>
              <w:t>2.1.4 Karkasat e derrave</w:t>
            </w:r>
          </w:p>
        </w:tc>
        <w:tc>
          <w:tcPr>
            <w:tcW w:w="600" w:type="pct"/>
            <w:vAlign w:val="center"/>
          </w:tcPr>
          <w:p w:rsidR="00A46A21" w:rsidRPr="00CD53F6" w:rsidRDefault="00962D00" w:rsidP="00463E71">
            <w:pPr>
              <w:widowControl w:val="0"/>
              <w:ind w:firstLine="0"/>
              <w:jc w:val="center"/>
              <w:rPr>
                <w:rFonts w:ascii="Garamond" w:hAnsi="Garamond"/>
                <w:sz w:val="14"/>
                <w:szCs w:val="14"/>
                <w:lang w:val="sq-AL"/>
              </w:rPr>
            </w:pPr>
            <w:r>
              <w:rPr>
                <w:rFonts w:ascii="Garamond" w:hAnsi="Garamond"/>
                <w:i/>
                <w:iCs/>
                <w:sz w:val="14"/>
                <w:szCs w:val="14"/>
                <w:lang w:val="sq-AL"/>
              </w:rPr>
              <w:t>Salmonela</w:t>
            </w:r>
          </w:p>
        </w:tc>
        <w:tc>
          <w:tcPr>
            <w:tcW w:w="200" w:type="pct"/>
            <w:vAlign w:val="center"/>
          </w:tcPr>
          <w:p w:rsidR="00A46A21" w:rsidRPr="00CD53F6" w:rsidRDefault="00A46A21" w:rsidP="00463E71">
            <w:pPr>
              <w:widowControl w:val="0"/>
              <w:ind w:firstLine="0"/>
              <w:jc w:val="center"/>
              <w:rPr>
                <w:rFonts w:ascii="Garamond" w:hAnsi="Garamond"/>
                <w:sz w:val="14"/>
                <w:szCs w:val="14"/>
                <w:lang w:val="sq-AL"/>
              </w:rPr>
            </w:pPr>
            <w:r w:rsidRPr="00CD53F6">
              <w:rPr>
                <w:rFonts w:ascii="Garamond" w:hAnsi="Garamond"/>
                <w:sz w:val="14"/>
                <w:szCs w:val="14"/>
                <w:lang w:val="sq-AL"/>
              </w:rPr>
              <w:t>50</w:t>
            </w:r>
            <w:r w:rsidRPr="00CD53F6">
              <w:rPr>
                <w:rFonts w:ascii="Garamond" w:hAnsi="Garamond"/>
                <w:sz w:val="14"/>
                <w:szCs w:val="14"/>
                <w:vertAlign w:val="superscript"/>
                <w:lang w:val="sq-AL"/>
              </w:rPr>
              <w:t>(5)</w:t>
            </w:r>
          </w:p>
        </w:tc>
        <w:tc>
          <w:tcPr>
            <w:tcW w:w="300" w:type="pct"/>
            <w:vAlign w:val="center"/>
          </w:tcPr>
          <w:p w:rsidR="00A46A21" w:rsidRPr="00CD53F6" w:rsidRDefault="00A46A21" w:rsidP="00463E71">
            <w:pPr>
              <w:widowControl w:val="0"/>
              <w:ind w:firstLine="0"/>
              <w:jc w:val="center"/>
              <w:rPr>
                <w:rFonts w:ascii="Garamond" w:hAnsi="Garamond"/>
                <w:b/>
                <w:sz w:val="14"/>
                <w:szCs w:val="14"/>
                <w:lang w:val="sq-AL"/>
              </w:rPr>
            </w:pPr>
            <w:r w:rsidRPr="00CD53F6">
              <w:rPr>
                <w:rFonts w:ascii="Garamond" w:hAnsi="Garamond"/>
                <w:sz w:val="14"/>
                <w:szCs w:val="14"/>
                <w:lang w:val="sq-AL"/>
              </w:rPr>
              <w:t>3</w:t>
            </w:r>
            <w:r w:rsidRPr="00CD53F6">
              <w:rPr>
                <w:rFonts w:ascii="Garamond" w:hAnsi="Garamond"/>
                <w:sz w:val="14"/>
                <w:szCs w:val="14"/>
                <w:vertAlign w:val="superscript"/>
                <w:lang w:val="sq-AL"/>
              </w:rPr>
              <w:t>(6)</w:t>
            </w:r>
          </w:p>
        </w:tc>
        <w:tc>
          <w:tcPr>
            <w:tcW w:w="650" w:type="pct"/>
            <w:gridSpan w:val="2"/>
            <w:vAlign w:val="center"/>
          </w:tcPr>
          <w:p w:rsidR="00A46A21" w:rsidRPr="00CD53F6" w:rsidRDefault="00A46A21" w:rsidP="00463E71">
            <w:pPr>
              <w:widowControl w:val="0"/>
              <w:ind w:firstLine="0"/>
              <w:jc w:val="center"/>
              <w:rPr>
                <w:rFonts w:ascii="Garamond" w:hAnsi="Garamond"/>
                <w:sz w:val="14"/>
                <w:szCs w:val="14"/>
                <w:lang w:val="sq-AL"/>
              </w:rPr>
            </w:pPr>
            <w:r w:rsidRPr="00CD53F6">
              <w:rPr>
                <w:rFonts w:ascii="Garamond" w:hAnsi="Garamond"/>
                <w:sz w:val="14"/>
                <w:szCs w:val="14"/>
                <w:lang w:val="sq-AL"/>
              </w:rPr>
              <w:t>Mungesë në zonën e testuar në karkasë</w:t>
            </w:r>
          </w:p>
        </w:tc>
        <w:tc>
          <w:tcPr>
            <w:tcW w:w="500" w:type="pct"/>
            <w:vAlign w:val="center"/>
          </w:tcPr>
          <w:p w:rsidR="00A46A21" w:rsidRPr="00CD53F6" w:rsidRDefault="00A46A21" w:rsidP="00463E71">
            <w:pPr>
              <w:widowControl w:val="0"/>
              <w:autoSpaceDE w:val="0"/>
              <w:autoSpaceDN w:val="0"/>
              <w:adjustRightInd w:val="0"/>
              <w:ind w:firstLine="0"/>
              <w:jc w:val="center"/>
              <w:rPr>
                <w:rFonts w:ascii="Garamond" w:hAnsi="Garamond"/>
                <w:sz w:val="14"/>
                <w:szCs w:val="14"/>
                <w:lang w:val="sq-AL"/>
              </w:rPr>
            </w:pPr>
            <w:r w:rsidRPr="00CD53F6">
              <w:rPr>
                <w:rFonts w:ascii="Garamond" w:hAnsi="Garamond"/>
                <w:sz w:val="14"/>
                <w:szCs w:val="14"/>
                <w:lang w:val="sq-AL"/>
              </w:rPr>
              <w:t>EN/ISO 6579</w:t>
            </w:r>
          </w:p>
        </w:tc>
        <w:tc>
          <w:tcPr>
            <w:tcW w:w="850" w:type="pct"/>
            <w:vAlign w:val="center"/>
          </w:tcPr>
          <w:p w:rsidR="00A46A21" w:rsidRPr="00CD53F6" w:rsidRDefault="00A46A21" w:rsidP="00463E71">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Karkasat pas zhveshjes dhe p</w:t>
            </w:r>
            <w:r w:rsidRPr="00CD53F6">
              <w:rPr>
                <w:rFonts w:ascii="Garamond" w:hAnsi="Garamond" w:cs="Calibri"/>
                <w:sz w:val="14"/>
                <w:szCs w:val="14"/>
                <w:lang w:val="sq-AL"/>
              </w:rPr>
              <w:t>ë</w:t>
            </w:r>
            <w:r w:rsidRPr="00CD53F6">
              <w:rPr>
                <w:rFonts w:ascii="Garamond" w:hAnsi="Garamond"/>
                <w:sz w:val="14"/>
                <w:szCs w:val="14"/>
                <w:lang w:val="sq-AL"/>
              </w:rPr>
              <w:t>rpara ftohjes</w:t>
            </w:r>
          </w:p>
        </w:tc>
        <w:tc>
          <w:tcPr>
            <w:tcW w:w="861" w:type="pct"/>
            <w:vAlign w:val="center"/>
          </w:tcPr>
          <w:p w:rsidR="00A46A21" w:rsidRPr="00CD53F6" w:rsidRDefault="00A46A21" w:rsidP="00463E71">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 xml:space="preserve">Përmirësimet e </w:t>
            </w:r>
            <w:r w:rsidR="00841D92">
              <w:rPr>
                <w:rFonts w:ascii="Garamond" w:hAnsi="Garamond"/>
                <w:sz w:val="14"/>
                <w:szCs w:val="14"/>
                <w:lang w:val="sq-AL"/>
              </w:rPr>
              <w:t>higjienë</w:t>
            </w:r>
            <w:r w:rsidRPr="00CD53F6">
              <w:rPr>
                <w:rFonts w:ascii="Garamond" w:hAnsi="Garamond"/>
                <w:sz w:val="14"/>
                <w:szCs w:val="14"/>
                <w:lang w:val="sq-AL"/>
              </w:rPr>
              <w:t xml:space="preserve">s në thertore dhe rishikim i </w:t>
            </w:r>
            <w:r w:rsidR="00841D92">
              <w:rPr>
                <w:rFonts w:ascii="Garamond" w:hAnsi="Garamond"/>
                <w:sz w:val="14"/>
                <w:szCs w:val="14"/>
                <w:lang w:val="sq-AL"/>
              </w:rPr>
              <w:t>proc</w:t>
            </w:r>
            <w:r w:rsidRPr="00CD53F6">
              <w:rPr>
                <w:rFonts w:ascii="Garamond" w:hAnsi="Garamond"/>
                <w:sz w:val="14"/>
                <w:szCs w:val="14"/>
                <w:lang w:val="sq-AL"/>
              </w:rPr>
              <w:t>esit të</w:t>
            </w:r>
          </w:p>
          <w:p w:rsidR="00A46A21" w:rsidRPr="00CD53F6" w:rsidRDefault="00A46A21" w:rsidP="00463E71">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kontrolleve, i origjinës së</w:t>
            </w:r>
          </w:p>
          <w:p w:rsidR="00A46A21" w:rsidRPr="00CD53F6" w:rsidRDefault="00A46A21" w:rsidP="00463E71">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kafshëve dhe i masave të biosigurisë në fermat e origjinës</w:t>
            </w:r>
          </w:p>
        </w:tc>
      </w:tr>
      <w:tr w:rsidR="00A46A21" w:rsidRPr="00CD53F6" w:rsidTr="000E07A6">
        <w:tc>
          <w:tcPr>
            <w:tcW w:w="1038" w:type="pct"/>
            <w:vAlign w:val="center"/>
          </w:tcPr>
          <w:p w:rsidR="00A46A21" w:rsidRPr="00CD53F6" w:rsidRDefault="00A46A21" w:rsidP="00463E71">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2.1.5 Karkasat e shpendëve të brojlereve dhe gjelave të detit</w:t>
            </w:r>
          </w:p>
        </w:tc>
        <w:tc>
          <w:tcPr>
            <w:tcW w:w="600" w:type="pct"/>
            <w:vAlign w:val="center"/>
          </w:tcPr>
          <w:p w:rsidR="00A46A21" w:rsidRPr="00CD53F6" w:rsidRDefault="00962D00" w:rsidP="00463E71">
            <w:pPr>
              <w:widowControl w:val="0"/>
              <w:ind w:firstLine="0"/>
              <w:jc w:val="center"/>
              <w:rPr>
                <w:rFonts w:ascii="Garamond" w:hAnsi="Garamond"/>
                <w:sz w:val="14"/>
                <w:szCs w:val="14"/>
                <w:lang w:val="sq-AL"/>
              </w:rPr>
            </w:pPr>
            <w:r>
              <w:rPr>
                <w:rFonts w:ascii="Garamond" w:hAnsi="Garamond"/>
                <w:i/>
                <w:iCs/>
                <w:sz w:val="14"/>
                <w:szCs w:val="14"/>
                <w:lang w:val="sq-AL"/>
              </w:rPr>
              <w:t>Salmonela</w:t>
            </w:r>
          </w:p>
        </w:tc>
        <w:tc>
          <w:tcPr>
            <w:tcW w:w="200" w:type="pct"/>
            <w:vAlign w:val="center"/>
          </w:tcPr>
          <w:p w:rsidR="00A46A21" w:rsidRPr="00CD53F6" w:rsidRDefault="00A46A21" w:rsidP="00463E71">
            <w:pPr>
              <w:widowControl w:val="0"/>
              <w:ind w:firstLine="0"/>
              <w:jc w:val="center"/>
              <w:rPr>
                <w:rFonts w:ascii="Garamond" w:hAnsi="Garamond"/>
                <w:sz w:val="14"/>
                <w:szCs w:val="14"/>
                <w:lang w:val="sq-AL"/>
              </w:rPr>
            </w:pPr>
            <w:r w:rsidRPr="00CD53F6">
              <w:rPr>
                <w:rFonts w:ascii="Garamond" w:hAnsi="Garamond"/>
                <w:sz w:val="14"/>
                <w:szCs w:val="14"/>
                <w:lang w:val="sq-AL"/>
              </w:rPr>
              <w:t>50</w:t>
            </w:r>
            <w:r w:rsidRPr="00CD53F6">
              <w:rPr>
                <w:rFonts w:ascii="Garamond" w:hAnsi="Garamond"/>
                <w:sz w:val="14"/>
                <w:szCs w:val="14"/>
                <w:vertAlign w:val="superscript"/>
                <w:lang w:val="sq-AL"/>
              </w:rPr>
              <w:t>(5)</w:t>
            </w:r>
          </w:p>
        </w:tc>
        <w:tc>
          <w:tcPr>
            <w:tcW w:w="300" w:type="pct"/>
            <w:vAlign w:val="bottom"/>
          </w:tcPr>
          <w:p w:rsidR="00A46A21" w:rsidRPr="00CD53F6" w:rsidRDefault="00A46A21" w:rsidP="00463E71">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7</w:t>
            </w:r>
            <w:r w:rsidRPr="00CD53F6">
              <w:rPr>
                <w:rFonts w:ascii="Garamond" w:hAnsi="Garamond"/>
                <w:sz w:val="14"/>
                <w:szCs w:val="14"/>
                <w:vertAlign w:val="superscript"/>
                <w:lang w:val="sq-AL"/>
              </w:rPr>
              <w:t>(6)</w:t>
            </w:r>
            <w:r w:rsidRPr="00CD53F6">
              <w:rPr>
                <w:rFonts w:ascii="Garamond" w:hAnsi="Garamond"/>
                <w:sz w:val="14"/>
                <w:szCs w:val="14"/>
                <w:lang w:val="sq-AL"/>
              </w:rPr>
              <w:t xml:space="preserve"> nga</w:t>
            </w:r>
          </w:p>
          <w:p w:rsidR="00A46A21" w:rsidRPr="00CD53F6" w:rsidRDefault="00A46A21" w:rsidP="00463E71">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 xml:space="preserve">1.1.2012 c = </w:t>
            </w:r>
            <w:r w:rsidRPr="00CD53F6">
              <w:rPr>
                <w:rFonts w:ascii="Garamond" w:hAnsi="Garamond"/>
                <w:w w:val="95"/>
                <w:sz w:val="14"/>
                <w:szCs w:val="14"/>
                <w:lang w:val="sq-AL"/>
              </w:rPr>
              <w:t>5 për</w:t>
            </w:r>
            <w:r w:rsidRPr="00CD53F6">
              <w:rPr>
                <w:rFonts w:ascii="Garamond" w:hAnsi="Garamond"/>
                <w:sz w:val="14"/>
                <w:szCs w:val="14"/>
                <w:lang w:val="sq-AL"/>
              </w:rPr>
              <w:t xml:space="preserve"> </w:t>
            </w:r>
            <w:r w:rsidRPr="00CD53F6">
              <w:rPr>
                <w:rFonts w:ascii="Garamond" w:hAnsi="Garamond"/>
                <w:w w:val="96"/>
                <w:sz w:val="14"/>
                <w:szCs w:val="14"/>
                <w:lang w:val="sq-AL"/>
              </w:rPr>
              <w:t>brojler</w:t>
            </w:r>
            <w:r w:rsidRPr="00CD53F6">
              <w:rPr>
                <w:rFonts w:ascii="Garamond" w:hAnsi="Garamond"/>
                <w:sz w:val="14"/>
                <w:szCs w:val="14"/>
                <w:lang w:val="sq-AL"/>
              </w:rPr>
              <w:t>et. Nga1.1.2013 c =</w:t>
            </w:r>
            <w:r w:rsidRPr="00CD53F6">
              <w:rPr>
                <w:rFonts w:ascii="Garamond" w:hAnsi="Garamond"/>
                <w:w w:val="95"/>
                <w:sz w:val="14"/>
                <w:szCs w:val="14"/>
                <w:lang w:val="sq-AL"/>
              </w:rPr>
              <w:t>5 për</w:t>
            </w:r>
            <w:r w:rsidRPr="00CD53F6">
              <w:rPr>
                <w:rFonts w:ascii="Garamond" w:hAnsi="Garamond"/>
                <w:sz w:val="14"/>
                <w:szCs w:val="14"/>
                <w:lang w:val="sq-AL"/>
              </w:rPr>
              <w:t xml:space="preserve"> </w:t>
            </w:r>
            <w:r w:rsidRPr="00CD53F6">
              <w:rPr>
                <w:rFonts w:ascii="Garamond" w:hAnsi="Garamond"/>
                <w:w w:val="97"/>
                <w:sz w:val="14"/>
                <w:szCs w:val="14"/>
                <w:lang w:val="sq-AL"/>
              </w:rPr>
              <w:t>gjelat e</w:t>
            </w:r>
            <w:r w:rsidRPr="00CD53F6">
              <w:rPr>
                <w:rFonts w:ascii="Garamond" w:hAnsi="Garamond"/>
                <w:sz w:val="14"/>
                <w:szCs w:val="14"/>
                <w:lang w:val="sq-AL"/>
              </w:rPr>
              <w:t xml:space="preserve"> </w:t>
            </w:r>
            <w:r w:rsidRPr="00CD53F6">
              <w:rPr>
                <w:rFonts w:ascii="Garamond" w:hAnsi="Garamond"/>
                <w:w w:val="96"/>
                <w:sz w:val="14"/>
                <w:szCs w:val="14"/>
                <w:lang w:val="sq-AL"/>
              </w:rPr>
              <w:t>detit</w:t>
            </w:r>
          </w:p>
        </w:tc>
        <w:tc>
          <w:tcPr>
            <w:tcW w:w="650" w:type="pct"/>
            <w:gridSpan w:val="2"/>
            <w:vAlign w:val="center"/>
          </w:tcPr>
          <w:p w:rsidR="00A46A21" w:rsidRPr="00CD53F6" w:rsidRDefault="00A46A21" w:rsidP="00463E71">
            <w:pPr>
              <w:widowControl w:val="0"/>
              <w:autoSpaceDE w:val="0"/>
              <w:autoSpaceDN w:val="0"/>
              <w:adjustRightInd w:val="0"/>
              <w:ind w:firstLine="0"/>
              <w:jc w:val="center"/>
              <w:rPr>
                <w:rFonts w:ascii="Garamond" w:hAnsi="Garamond"/>
                <w:sz w:val="14"/>
                <w:szCs w:val="14"/>
                <w:lang w:val="sq-AL"/>
              </w:rPr>
            </w:pPr>
            <w:r w:rsidRPr="00CD53F6">
              <w:rPr>
                <w:rFonts w:ascii="Garamond" w:hAnsi="Garamond"/>
                <w:sz w:val="14"/>
                <w:szCs w:val="14"/>
                <w:lang w:val="sq-AL"/>
              </w:rPr>
              <w:t>Mungesë në 25 g e</w:t>
            </w:r>
          </w:p>
          <w:p w:rsidR="00A46A21" w:rsidRPr="00CD53F6" w:rsidRDefault="00A46A21" w:rsidP="00463E71">
            <w:pPr>
              <w:widowControl w:val="0"/>
              <w:autoSpaceDE w:val="0"/>
              <w:autoSpaceDN w:val="0"/>
              <w:adjustRightInd w:val="0"/>
              <w:ind w:firstLine="0"/>
              <w:jc w:val="center"/>
              <w:rPr>
                <w:rFonts w:ascii="Garamond" w:hAnsi="Garamond"/>
                <w:sz w:val="14"/>
                <w:szCs w:val="14"/>
                <w:lang w:val="sq-AL"/>
              </w:rPr>
            </w:pPr>
            <w:r w:rsidRPr="00CD53F6">
              <w:rPr>
                <w:rFonts w:ascii="Garamond" w:hAnsi="Garamond"/>
                <w:sz w:val="14"/>
                <w:szCs w:val="14"/>
                <w:lang w:val="sq-AL"/>
              </w:rPr>
              <w:t>mostrës së grumbullur</w:t>
            </w:r>
          </w:p>
          <w:p w:rsidR="00A46A21" w:rsidRPr="00CD53F6" w:rsidRDefault="00A46A21" w:rsidP="00463E71">
            <w:pPr>
              <w:widowControl w:val="0"/>
              <w:autoSpaceDE w:val="0"/>
              <w:autoSpaceDN w:val="0"/>
              <w:adjustRightInd w:val="0"/>
              <w:ind w:firstLine="0"/>
              <w:jc w:val="center"/>
              <w:rPr>
                <w:rFonts w:ascii="Garamond" w:hAnsi="Garamond"/>
                <w:sz w:val="14"/>
                <w:szCs w:val="14"/>
                <w:lang w:val="sq-AL"/>
              </w:rPr>
            </w:pPr>
            <w:r w:rsidRPr="00CD53F6">
              <w:rPr>
                <w:rFonts w:ascii="Garamond" w:hAnsi="Garamond"/>
                <w:sz w:val="14"/>
                <w:szCs w:val="14"/>
                <w:lang w:val="sq-AL"/>
              </w:rPr>
              <w:t>në lëkurën e qafës</w:t>
            </w:r>
          </w:p>
        </w:tc>
        <w:tc>
          <w:tcPr>
            <w:tcW w:w="500" w:type="pct"/>
            <w:vAlign w:val="center"/>
          </w:tcPr>
          <w:p w:rsidR="00A46A21" w:rsidRPr="00CD53F6" w:rsidRDefault="00A46A21" w:rsidP="00463E71">
            <w:pPr>
              <w:widowControl w:val="0"/>
              <w:autoSpaceDE w:val="0"/>
              <w:autoSpaceDN w:val="0"/>
              <w:adjustRightInd w:val="0"/>
              <w:ind w:firstLine="0"/>
              <w:jc w:val="center"/>
              <w:rPr>
                <w:rFonts w:ascii="Garamond" w:hAnsi="Garamond"/>
                <w:sz w:val="14"/>
                <w:szCs w:val="14"/>
                <w:lang w:val="sq-AL"/>
              </w:rPr>
            </w:pPr>
            <w:r w:rsidRPr="00CD53F6">
              <w:rPr>
                <w:rFonts w:ascii="Garamond" w:hAnsi="Garamond"/>
                <w:sz w:val="14"/>
                <w:szCs w:val="14"/>
                <w:lang w:val="sq-AL"/>
              </w:rPr>
              <w:t>EN/ISO 6579 (për zbulim)</w:t>
            </w:r>
          </w:p>
        </w:tc>
        <w:tc>
          <w:tcPr>
            <w:tcW w:w="850" w:type="pct"/>
            <w:vAlign w:val="center"/>
          </w:tcPr>
          <w:p w:rsidR="00A46A21" w:rsidRPr="00CD53F6" w:rsidRDefault="00A46A21" w:rsidP="00463E71">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Karkasat pas</w:t>
            </w:r>
            <w:r w:rsidR="00CD53F6" w:rsidRPr="00CD53F6">
              <w:rPr>
                <w:rFonts w:ascii="Garamond" w:hAnsi="Garamond"/>
                <w:sz w:val="14"/>
                <w:szCs w:val="14"/>
                <w:lang w:val="sq-AL"/>
              </w:rPr>
              <w:t xml:space="preserve"> </w:t>
            </w:r>
            <w:r w:rsidRPr="00CD53F6">
              <w:rPr>
                <w:rFonts w:ascii="Garamond" w:hAnsi="Garamond"/>
                <w:sz w:val="14"/>
                <w:szCs w:val="14"/>
                <w:lang w:val="sq-AL"/>
              </w:rPr>
              <w:t>ftohjes</w:t>
            </w:r>
          </w:p>
        </w:tc>
        <w:tc>
          <w:tcPr>
            <w:tcW w:w="861" w:type="pct"/>
            <w:vAlign w:val="center"/>
          </w:tcPr>
          <w:p w:rsidR="00A46A21" w:rsidRPr="00CD53F6" w:rsidRDefault="00A46A21" w:rsidP="00463E71">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 xml:space="preserve">Përmirësimet e </w:t>
            </w:r>
            <w:r w:rsidR="00841D92">
              <w:rPr>
                <w:rFonts w:ascii="Garamond" w:hAnsi="Garamond"/>
                <w:sz w:val="14"/>
                <w:szCs w:val="14"/>
                <w:lang w:val="sq-AL"/>
              </w:rPr>
              <w:t>higjienë</w:t>
            </w:r>
            <w:r w:rsidRPr="00CD53F6">
              <w:rPr>
                <w:rFonts w:ascii="Garamond" w:hAnsi="Garamond"/>
                <w:sz w:val="14"/>
                <w:szCs w:val="14"/>
                <w:lang w:val="sq-AL"/>
              </w:rPr>
              <w:t xml:space="preserve">s në thertore dhe rishikim i </w:t>
            </w:r>
            <w:r w:rsidR="00841D92">
              <w:rPr>
                <w:rFonts w:ascii="Garamond" w:hAnsi="Garamond"/>
                <w:sz w:val="14"/>
                <w:szCs w:val="14"/>
                <w:lang w:val="sq-AL"/>
              </w:rPr>
              <w:t>proc</w:t>
            </w:r>
            <w:r w:rsidRPr="00CD53F6">
              <w:rPr>
                <w:rFonts w:ascii="Garamond" w:hAnsi="Garamond"/>
                <w:sz w:val="14"/>
                <w:szCs w:val="14"/>
                <w:lang w:val="sq-AL"/>
              </w:rPr>
              <w:t>esit të</w:t>
            </w:r>
          </w:p>
          <w:p w:rsidR="00A46A21" w:rsidRPr="00CD53F6" w:rsidRDefault="00A46A21" w:rsidP="00463E71">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kontrolleve, i origjinës së</w:t>
            </w:r>
          </w:p>
          <w:p w:rsidR="00A46A21" w:rsidRPr="00CD53F6" w:rsidRDefault="00A46A21" w:rsidP="00463E71">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kafshëve dhe i masave të biosigurisë në fermat e origjinës</w:t>
            </w:r>
          </w:p>
        </w:tc>
      </w:tr>
      <w:tr w:rsidR="00A46A21" w:rsidRPr="00CD53F6" w:rsidTr="000E07A6">
        <w:tc>
          <w:tcPr>
            <w:tcW w:w="1038" w:type="pct"/>
            <w:vMerge w:val="restart"/>
          </w:tcPr>
          <w:p w:rsidR="00A46A21" w:rsidRPr="00CD53F6" w:rsidRDefault="00A46A21" w:rsidP="00463E71">
            <w:pPr>
              <w:widowControl w:val="0"/>
              <w:ind w:firstLine="0"/>
              <w:rPr>
                <w:rFonts w:ascii="Garamond" w:hAnsi="Garamond"/>
                <w:sz w:val="14"/>
                <w:szCs w:val="14"/>
                <w:lang w:val="sq-AL"/>
              </w:rPr>
            </w:pPr>
            <w:r w:rsidRPr="00CD53F6">
              <w:rPr>
                <w:rFonts w:ascii="Garamond" w:hAnsi="Garamond" w:cs="Calibri"/>
                <w:sz w:val="14"/>
                <w:szCs w:val="14"/>
                <w:lang w:val="sq-AL"/>
              </w:rPr>
              <w:t xml:space="preserve">2.1.6 </w:t>
            </w:r>
            <w:r w:rsidRPr="00CD53F6">
              <w:rPr>
                <w:rFonts w:ascii="Garamond" w:hAnsi="Garamond"/>
                <w:sz w:val="14"/>
                <w:szCs w:val="14"/>
                <w:lang w:val="sq-AL"/>
              </w:rPr>
              <w:t>Mishi i grirë</w:t>
            </w:r>
          </w:p>
        </w:tc>
        <w:tc>
          <w:tcPr>
            <w:tcW w:w="600" w:type="pct"/>
          </w:tcPr>
          <w:p w:rsidR="00A46A21" w:rsidRPr="00CD53F6" w:rsidRDefault="00A46A21" w:rsidP="00463E71">
            <w:pPr>
              <w:widowControl w:val="0"/>
              <w:ind w:firstLine="0"/>
              <w:rPr>
                <w:rFonts w:ascii="Garamond" w:hAnsi="Garamond"/>
                <w:sz w:val="14"/>
                <w:szCs w:val="14"/>
                <w:lang w:val="sq-AL"/>
              </w:rPr>
            </w:pPr>
            <w:r w:rsidRPr="00CD53F6">
              <w:rPr>
                <w:rFonts w:ascii="Garamond" w:hAnsi="Garamond"/>
                <w:sz w:val="14"/>
                <w:szCs w:val="14"/>
                <w:lang w:val="sq-AL"/>
              </w:rPr>
              <w:t>Kolonitë aerobike të numëruara</w:t>
            </w:r>
            <w:r w:rsidRPr="00CD53F6">
              <w:rPr>
                <w:rFonts w:ascii="Garamond" w:hAnsi="Garamond"/>
                <w:sz w:val="14"/>
                <w:szCs w:val="14"/>
                <w:vertAlign w:val="superscript"/>
                <w:lang w:val="sq-AL"/>
              </w:rPr>
              <w:t>(7)</w:t>
            </w:r>
          </w:p>
        </w:tc>
        <w:tc>
          <w:tcPr>
            <w:tcW w:w="200" w:type="pct"/>
            <w:vAlign w:val="center"/>
          </w:tcPr>
          <w:p w:rsidR="00A46A21" w:rsidRPr="00CD53F6" w:rsidRDefault="00A46A21" w:rsidP="00463E71">
            <w:pPr>
              <w:widowControl w:val="0"/>
              <w:ind w:firstLine="0"/>
              <w:jc w:val="center"/>
              <w:rPr>
                <w:rFonts w:ascii="Garamond" w:hAnsi="Garamond"/>
                <w:sz w:val="14"/>
                <w:szCs w:val="14"/>
                <w:lang w:val="sq-AL"/>
              </w:rPr>
            </w:pPr>
            <w:r w:rsidRPr="00CD53F6">
              <w:rPr>
                <w:rFonts w:ascii="Garamond" w:hAnsi="Garamond"/>
                <w:sz w:val="14"/>
                <w:szCs w:val="14"/>
                <w:lang w:val="sq-AL"/>
              </w:rPr>
              <w:t>5</w:t>
            </w:r>
          </w:p>
        </w:tc>
        <w:tc>
          <w:tcPr>
            <w:tcW w:w="300" w:type="pct"/>
            <w:vAlign w:val="center"/>
          </w:tcPr>
          <w:p w:rsidR="00A46A21" w:rsidRPr="00CD53F6" w:rsidRDefault="00A46A21" w:rsidP="00463E71">
            <w:pPr>
              <w:widowControl w:val="0"/>
              <w:ind w:firstLine="0"/>
              <w:jc w:val="center"/>
              <w:rPr>
                <w:rFonts w:ascii="Garamond" w:hAnsi="Garamond"/>
                <w:sz w:val="14"/>
                <w:szCs w:val="14"/>
                <w:lang w:val="sq-AL"/>
              </w:rPr>
            </w:pPr>
            <w:r w:rsidRPr="00CD53F6">
              <w:rPr>
                <w:rFonts w:ascii="Garamond" w:hAnsi="Garamond"/>
                <w:sz w:val="14"/>
                <w:szCs w:val="14"/>
                <w:lang w:val="sq-AL"/>
              </w:rPr>
              <w:t>2</w:t>
            </w:r>
          </w:p>
        </w:tc>
        <w:tc>
          <w:tcPr>
            <w:tcW w:w="300" w:type="pct"/>
            <w:vAlign w:val="center"/>
          </w:tcPr>
          <w:p w:rsidR="00A46A21" w:rsidRPr="00CD53F6" w:rsidRDefault="00A46A21" w:rsidP="00463E71">
            <w:pPr>
              <w:widowControl w:val="0"/>
              <w:ind w:firstLine="0"/>
              <w:jc w:val="center"/>
              <w:rPr>
                <w:rFonts w:ascii="Garamond" w:hAnsi="Garamond"/>
                <w:b/>
                <w:sz w:val="14"/>
                <w:szCs w:val="14"/>
                <w:lang w:val="sq-AL"/>
              </w:rPr>
            </w:pPr>
            <w:r w:rsidRPr="00CD53F6">
              <w:rPr>
                <w:rFonts w:ascii="Garamond" w:hAnsi="Garamond"/>
                <w:sz w:val="14"/>
                <w:szCs w:val="14"/>
                <w:lang w:val="sq-AL"/>
              </w:rPr>
              <w:t>5 × 10</w:t>
            </w:r>
            <w:r w:rsidRPr="00CD53F6">
              <w:rPr>
                <w:rFonts w:ascii="Garamond" w:hAnsi="Garamond"/>
                <w:sz w:val="14"/>
                <w:szCs w:val="14"/>
                <w:vertAlign w:val="superscript"/>
                <w:lang w:val="sq-AL"/>
              </w:rPr>
              <w:t xml:space="preserve">5 </w:t>
            </w:r>
            <w:r w:rsidRPr="00CD53F6">
              <w:rPr>
                <w:rFonts w:ascii="Garamond" w:hAnsi="Garamond"/>
                <w:sz w:val="14"/>
                <w:szCs w:val="14"/>
                <w:lang w:val="sq-AL"/>
              </w:rPr>
              <w:t>cfu/g</w:t>
            </w:r>
          </w:p>
        </w:tc>
        <w:tc>
          <w:tcPr>
            <w:tcW w:w="350" w:type="pct"/>
            <w:vAlign w:val="center"/>
          </w:tcPr>
          <w:p w:rsidR="00A46A21" w:rsidRPr="00CD53F6" w:rsidRDefault="00A46A21" w:rsidP="00463E71">
            <w:pPr>
              <w:widowControl w:val="0"/>
              <w:ind w:firstLine="0"/>
              <w:jc w:val="center"/>
              <w:rPr>
                <w:rFonts w:ascii="Garamond" w:hAnsi="Garamond"/>
                <w:b/>
                <w:sz w:val="14"/>
                <w:szCs w:val="14"/>
                <w:lang w:val="sq-AL"/>
              </w:rPr>
            </w:pPr>
            <w:r w:rsidRPr="00CD53F6">
              <w:rPr>
                <w:rFonts w:ascii="Garamond" w:hAnsi="Garamond"/>
                <w:sz w:val="14"/>
                <w:szCs w:val="14"/>
                <w:lang w:val="sq-AL"/>
              </w:rPr>
              <w:t>5 × 10</w:t>
            </w:r>
            <w:r w:rsidRPr="00CD53F6">
              <w:rPr>
                <w:rFonts w:ascii="Garamond" w:hAnsi="Garamond"/>
                <w:sz w:val="14"/>
                <w:szCs w:val="14"/>
                <w:vertAlign w:val="superscript"/>
                <w:lang w:val="sq-AL"/>
              </w:rPr>
              <w:t xml:space="preserve">6 </w:t>
            </w:r>
            <w:r w:rsidRPr="00CD53F6">
              <w:rPr>
                <w:rFonts w:ascii="Garamond" w:hAnsi="Garamond"/>
                <w:sz w:val="14"/>
                <w:szCs w:val="14"/>
                <w:lang w:val="sq-AL"/>
              </w:rPr>
              <w:t>cfu/g</w:t>
            </w:r>
          </w:p>
        </w:tc>
        <w:tc>
          <w:tcPr>
            <w:tcW w:w="500" w:type="pct"/>
            <w:vAlign w:val="center"/>
          </w:tcPr>
          <w:p w:rsidR="00A46A21" w:rsidRPr="00CD53F6" w:rsidRDefault="00A46A21" w:rsidP="00463E71">
            <w:pPr>
              <w:widowControl w:val="0"/>
              <w:ind w:firstLine="0"/>
              <w:jc w:val="center"/>
              <w:rPr>
                <w:rFonts w:ascii="Garamond" w:hAnsi="Garamond"/>
                <w:sz w:val="14"/>
                <w:szCs w:val="14"/>
                <w:lang w:val="sq-AL"/>
              </w:rPr>
            </w:pPr>
            <w:r w:rsidRPr="00CD53F6">
              <w:rPr>
                <w:rFonts w:ascii="Garamond" w:hAnsi="Garamond"/>
                <w:sz w:val="14"/>
                <w:szCs w:val="14"/>
                <w:lang w:val="sq-AL"/>
              </w:rPr>
              <w:t>ISO 4833</w:t>
            </w:r>
          </w:p>
        </w:tc>
        <w:tc>
          <w:tcPr>
            <w:tcW w:w="850" w:type="pct"/>
            <w:vAlign w:val="center"/>
          </w:tcPr>
          <w:p w:rsidR="00A46A21" w:rsidRPr="00CD53F6" w:rsidRDefault="00A46A21" w:rsidP="00463E71">
            <w:pPr>
              <w:widowControl w:val="0"/>
              <w:ind w:firstLine="0"/>
              <w:rPr>
                <w:rFonts w:ascii="Garamond" w:hAnsi="Garamond"/>
                <w:sz w:val="14"/>
                <w:szCs w:val="14"/>
                <w:lang w:val="sq-AL"/>
              </w:rPr>
            </w:pPr>
            <w:r w:rsidRPr="00CD53F6">
              <w:rPr>
                <w:rFonts w:ascii="Garamond" w:hAnsi="Garamond"/>
                <w:sz w:val="14"/>
                <w:szCs w:val="14"/>
                <w:lang w:val="sq-AL"/>
              </w:rPr>
              <w:t>Fundi i procesit të prodhimit</w:t>
            </w:r>
          </w:p>
        </w:tc>
        <w:tc>
          <w:tcPr>
            <w:tcW w:w="861" w:type="pct"/>
          </w:tcPr>
          <w:p w:rsidR="00A46A21" w:rsidRPr="00CD53F6" w:rsidRDefault="00A46A21" w:rsidP="00463E71">
            <w:pPr>
              <w:widowControl w:val="0"/>
              <w:ind w:firstLine="0"/>
              <w:rPr>
                <w:rFonts w:ascii="Garamond" w:hAnsi="Garamond"/>
                <w:sz w:val="14"/>
                <w:szCs w:val="14"/>
                <w:lang w:val="sq-AL"/>
              </w:rPr>
            </w:pPr>
            <w:r w:rsidRPr="00CD53F6">
              <w:rPr>
                <w:rFonts w:ascii="Garamond" w:hAnsi="Garamond"/>
                <w:sz w:val="14"/>
                <w:szCs w:val="14"/>
                <w:lang w:val="sq-AL"/>
              </w:rPr>
              <w:t xml:space="preserve">Përmirësimi i </w:t>
            </w:r>
            <w:r w:rsidR="00841D92">
              <w:rPr>
                <w:rFonts w:ascii="Garamond" w:hAnsi="Garamond"/>
                <w:sz w:val="14"/>
                <w:szCs w:val="14"/>
                <w:lang w:val="sq-AL"/>
              </w:rPr>
              <w:t>higjienë</w:t>
            </w:r>
            <w:r w:rsidRPr="00CD53F6">
              <w:rPr>
                <w:rFonts w:ascii="Garamond" w:hAnsi="Garamond"/>
                <w:sz w:val="14"/>
                <w:szCs w:val="14"/>
                <w:lang w:val="sq-AL"/>
              </w:rPr>
              <w:t>s së prodhimit; përmirësimi i seleksionimit dhe/ose origjinës së lëndës së parë.</w:t>
            </w:r>
          </w:p>
        </w:tc>
      </w:tr>
      <w:tr w:rsidR="00A46A21" w:rsidRPr="00CD53F6" w:rsidTr="000E07A6">
        <w:tc>
          <w:tcPr>
            <w:tcW w:w="1038" w:type="pct"/>
            <w:vMerge/>
          </w:tcPr>
          <w:p w:rsidR="00A46A21" w:rsidRPr="00CD53F6" w:rsidRDefault="00A46A21" w:rsidP="00463E71">
            <w:pPr>
              <w:widowControl w:val="0"/>
              <w:ind w:firstLine="0"/>
              <w:rPr>
                <w:rFonts w:ascii="Garamond" w:hAnsi="Garamond"/>
                <w:sz w:val="14"/>
                <w:szCs w:val="14"/>
                <w:lang w:val="sq-AL"/>
              </w:rPr>
            </w:pPr>
          </w:p>
        </w:tc>
        <w:tc>
          <w:tcPr>
            <w:tcW w:w="600" w:type="pct"/>
          </w:tcPr>
          <w:p w:rsidR="00A46A21" w:rsidRPr="00CD53F6" w:rsidRDefault="00A46A21" w:rsidP="00463E71">
            <w:pPr>
              <w:widowControl w:val="0"/>
              <w:ind w:firstLine="0"/>
              <w:rPr>
                <w:rFonts w:ascii="Garamond" w:hAnsi="Garamond"/>
                <w:sz w:val="14"/>
                <w:szCs w:val="14"/>
                <w:lang w:val="sq-AL"/>
              </w:rPr>
            </w:pPr>
            <w:r w:rsidRPr="00CD53F6">
              <w:rPr>
                <w:rFonts w:ascii="Garamond" w:hAnsi="Garamond"/>
                <w:i/>
                <w:iCs/>
                <w:sz w:val="14"/>
                <w:szCs w:val="14"/>
                <w:lang w:val="sq-AL"/>
              </w:rPr>
              <w:t xml:space="preserve">E. coli </w:t>
            </w:r>
            <w:r w:rsidRPr="00CD53F6">
              <w:rPr>
                <w:rFonts w:ascii="Garamond" w:hAnsi="Garamond"/>
                <w:sz w:val="14"/>
                <w:szCs w:val="14"/>
                <w:vertAlign w:val="superscript"/>
                <w:lang w:val="sq-AL"/>
              </w:rPr>
              <w:t>(8)</w:t>
            </w:r>
          </w:p>
        </w:tc>
        <w:tc>
          <w:tcPr>
            <w:tcW w:w="200" w:type="pct"/>
            <w:vAlign w:val="center"/>
          </w:tcPr>
          <w:p w:rsidR="00A46A21" w:rsidRPr="00CD53F6" w:rsidRDefault="00A46A21" w:rsidP="00463E71">
            <w:pPr>
              <w:widowControl w:val="0"/>
              <w:ind w:firstLine="0"/>
              <w:jc w:val="center"/>
              <w:rPr>
                <w:rFonts w:ascii="Garamond" w:hAnsi="Garamond"/>
                <w:sz w:val="14"/>
                <w:szCs w:val="14"/>
                <w:lang w:val="sq-AL"/>
              </w:rPr>
            </w:pPr>
            <w:r w:rsidRPr="00CD53F6">
              <w:rPr>
                <w:rFonts w:ascii="Garamond" w:hAnsi="Garamond"/>
                <w:sz w:val="14"/>
                <w:szCs w:val="14"/>
                <w:lang w:val="sq-AL"/>
              </w:rPr>
              <w:t>5</w:t>
            </w:r>
          </w:p>
        </w:tc>
        <w:tc>
          <w:tcPr>
            <w:tcW w:w="300" w:type="pct"/>
            <w:vAlign w:val="center"/>
          </w:tcPr>
          <w:p w:rsidR="00A46A21" w:rsidRPr="00CD53F6" w:rsidRDefault="00A46A21" w:rsidP="00463E71">
            <w:pPr>
              <w:widowControl w:val="0"/>
              <w:ind w:firstLine="0"/>
              <w:jc w:val="center"/>
              <w:rPr>
                <w:rFonts w:ascii="Garamond" w:hAnsi="Garamond"/>
                <w:sz w:val="14"/>
                <w:szCs w:val="14"/>
                <w:lang w:val="sq-AL"/>
              </w:rPr>
            </w:pPr>
            <w:r w:rsidRPr="00CD53F6">
              <w:rPr>
                <w:rFonts w:ascii="Garamond" w:hAnsi="Garamond"/>
                <w:sz w:val="14"/>
                <w:szCs w:val="14"/>
                <w:lang w:val="sq-AL"/>
              </w:rPr>
              <w:t>2</w:t>
            </w:r>
          </w:p>
        </w:tc>
        <w:tc>
          <w:tcPr>
            <w:tcW w:w="300" w:type="pct"/>
            <w:vAlign w:val="center"/>
          </w:tcPr>
          <w:p w:rsidR="00A46A21" w:rsidRPr="00CD53F6" w:rsidRDefault="00A46A21" w:rsidP="00463E71">
            <w:pPr>
              <w:widowControl w:val="0"/>
              <w:ind w:firstLine="0"/>
              <w:jc w:val="center"/>
              <w:rPr>
                <w:rFonts w:ascii="Garamond" w:hAnsi="Garamond"/>
                <w:b/>
                <w:sz w:val="14"/>
                <w:szCs w:val="14"/>
                <w:lang w:val="sq-AL"/>
              </w:rPr>
            </w:pPr>
            <w:r w:rsidRPr="00CD53F6">
              <w:rPr>
                <w:rFonts w:ascii="Garamond" w:hAnsi="Garamond"/>
                <w:sz w:val="14"/>
                <w:szCs w:val="14"/>
                <w:lang w:val="sq-AL"/>
              </w:rPr>
              <w:t>50</w:t>
            </w:r>
            <w:r w:rsidRPr="00CD53F6">
              <w:rPr>
                <w:rFonts w:ascii="Garamond" w:hAnsi="Garamond"/>
                <w:sz w:val="14"/>
                <w:szCs w:val="14"/>
                <w:vertAlign w:val="superscript"/>
                <w:lang w:val="sq-AL"/>
              </w:rPr>
              <w:t xml:space="preserve"> </w:t>
            </w:r>
            <w:r w:rsidRPr="00CD53F6">
              <w:rPr>
                <w:rFonts w:ascii="Garamond" w:hAnsi="Garamond"/>
                <w:sz w:val="14"/>
                <w:szCs w:val="14"/>
                <w:lang w:val="sq-AL"/>
              </w:rPr>
              <w:t>cfu/g</w:t>
            </w:r>
          </w:p>
        </w:tc>
        <w:tc>
          <w:tcPr>
            <w:tcW w:w="350" w:type="pct"/>
            <w:vAlign w:val="center"/>
          </w:tcPr>
          <w:p w:rsidR="00A46A21" w:rsidRPr="00CD53F6" w:rsidRDefault="00A46A21" w:rsidP="00463E71">
            <w:pPr>
              <w:widowControl w:val="0"/>
              <w:ind w:firstLine="0"/>
              <w:jc w:val="center"/>
              <w:rPr>
                <w:rFonts w:ascii="Garamond" w:hAnsi="Garamond"/>
                <w:b/>
                <w:sz w:val="14"/>
                <w:szCs w:val="14"/>
                <w:lang w:val="sq-AL"/>
              </w:rPr>
            </w:pPr>
            <w:r w:rsidRPr="00CD53F6">
              <w:rPr>
                <w:rFonts w:ascii="Garamond" w:hAnsi="Garamond"/>
                <w:sz w:val="14"/>
                <w:szCs w:val="14"/>
                <w:lang w:val="sq-AL"/>
              </w:rPr>
              <w:t>500</w:t>
            </w:r>
            <w:r w:rsidRPr="00CD53F6">
              <w:rPr>
                <w:rFonts w:ascii="Garamond" w:hAnsi="Garamond"/>
                <w:sz w:val="14"/>
                <w:szCs w:val="14"/>
                <w:vertAlign w:val="superscript"/>
                <w:lang w:val="sq-AL"/>
              </w:rPr>
              <w:t xml:space="preserve"> </w:t>
            </w:r>
            <w:r w:rsidRPr="00CD53F6">
              <w:rPr>
                <w:rFonts w:ascii="Garamond" w:hAnsi="Garamond"/>
                <w:sz w:val="14"/>
                <w:szCs w:val="14"/>
                <w:lang w:val="sq-AL"/>
              </w:rPr>
              <w:t>cfu/g</w:t>
            </w:r>
          </w:p>
        </w:tc>
        <w:tc>
          <w:tcPr>
            <w:tcW w:w="500" w:type="pct"/>
            <w:vAlign w:val="center"/>
          </w:tcPr>
          <w:p w:rsidR="00A46A21" w:rsidRPr="00CD53F6" w:rsidRDefault="00A46A21" w:rsidP="00463E71">
            <w:pPr>
              <w:widowControl w:val="0"/>
              <w:ind w:firstLine="0"/>
              <w:jc w:val="center"/>
              <w:rPr>
                <w:rFonts w:ascii="Garamond" w:hAnsi="Garamond"/>
                <w:sz w:val="14"/>
                <w:szCs w:val="14"/>
                <w:lang w:val="sq-AL"/>
              </w:rPr>
            </w:pPr>
            <w:r w:rsidRPr="00CD53F6">
              <w:rPr>
                <w:rFonts w:ascii="Garamond" w:hAnsi="Garamond"/>
                <w:sz w:val="14"/>
                <w:szCs w:val="14"/>
                <w:lang w:val="sq-AL"/>
              </w:rPr>
              <w:t xml:space="preserve">ISO 16649-1 </w:t>
            </w:r>
          </w:p>
          <w:p w:rsidR="00A46A21" w:rsidRPr="00CD53F6" w:rsidRDefault="00A46A21" w:rsidP="00463E71">
            <w:pPr>
              <w:widowControl w:val="0"/>
              <w:ind w:firstLine="0"/>
              <w:jc w:val="center"/>
              <w:rPr>
                <w:rFonts w:ascii="Garamond" w:hAnsi="Garamond"/>
                <w:sz w:val="14"/>
                <w:szCs w:val="14"/>
                <w:lang w:val="sq-AL"/>
              </w:rPr>
            </w:pPr>
            <w:r w:rsidRPr="00CD53F6">
              <w:rPr>
                <w:rFonts w:ascii="Garamond" w:hAnsi="Garamond"/>
                <w:sz w:val="14"/>
                <w:szCs w:val="14"/>
                <w:lang w:val="sq-AL"/>
              </w:rPr>
              <w:t>ose 2</w:t>
            </w:r>
          </w:p>
        </w:tc>
        <w:tc>
          <w:tcPr>
            <w:tcW w:w="850" w:type="pct"/>
            <w:vAlign w:val="center"/>
          </w:tcPr>
          <w:p w:rsidR="00A46A21" w:rsidRPr="00CD53F6" w:rsidRDefault="00A46A21" w:rsidP="00463E71">
            <w:pPr>
              <w:widowControl w:val="0"/>
              <w:ind w:firstLine="0"/>
              <w:jc w:val="center"/>
              <w:rPr>
                <w:rFonts w:ascii="Garamond" w:hAnsi="Garamond"/>
                <w:sz w:val="14"/>
                <w:szCs w:val="14"/>
                <w:lang w:val="sq-AL"/>
              </w:rPr>
            </w:pPr>
            <w:r w:rsidRPr="00CD53F6">
              <w:rPr>
                <w:rFonts w:ascii="Garamond" w:hAnsi="Garamond"/>
                <w:sz w:val="14"/>
                <w:szCs w:val="14"/>
                <w:lang w:val="sq-AL"/>
              </w:rPr>
              <w:t>Fundi i procesit të prodhimit</w:t>
            </w:r>
          </w:p>
        </w:tc>
        <w:tc>
          <w:tcPr>
            <w:tcW w:w="861" w:type="pct"/>
          </w:tcPr>
          <w:p w:rsidR="00A46A21" w:rsidRPr="00CD53F6" w:rsidRDefault="00A46A21" w:rsidP="00463E71">
            <w:pPr>
              <w:widowControl w:val="0"/>
              <w:ind w:firstLine="0"/>
              <w:rPr>
                <w:rFonts w:ascii="Garamond" w:hAnsi="Garamond"/>
                <w:sz w:val="14"/>
                <w:szCs w:val="14"/>
                <w:lang w:val="sq-AL"/>
              </w:rPr>
            </w:pPr>
            <w:r w:rsidRPr="00CD53F6">
              <w:rPr>
                <w:rFonts w:ascii="Garamond" w:hAnsi="Garamond"/>
                <w:sz w:val="14"/>
                <w:szCs w:val="14"/>
                <w:lang w:val="sq-AL"/>
              </w:rPr>
              <w:t xml:space="preserve">Përmirësimi i </w:t>
            </w:r>
            <w:r w:rsidR="00841D92">
              <w:rPr>
                <w:rFonts w:ascii="Garamond" w:hAnsi="Garamond"/>
                <w:sz w:val="14"/>
                <w:szCs w:val="14"/>
                <w:lang w:val="sq-AL"/>
              </w:rPr>
              <w:t>higjienë</w:t>
            </w:r>
            <w:r w:rsidRPr="00CD53F6">
              <w:rPr>
                <w:rFonts w:ascii="Garamond" w:hAnsi="Garamond"/>
                <w:sz w:val="14"/>
                <w:szCs w:val="14"/>
                <w:lang w:val="sq-AL"/>
              </w:rPr>
              <w:t>s së prodhimit; përmirësimi i seleksionimit dhe/ose origjinës së lëndës së parë.</w:t>
            </w:r>
          </w:p>
        </w:tc>
      </w:tr>
      <w:tr w:rsidR="00A46A21" w:rsidRPr="00CD53F6" w:rsidTr="000E07A6">
        <w:tc>
          <w:tcPr>
            <w:tcW w:w="1038" w:type="pct"/>
            <w:vMerge w:val="restart"/>
          </w:tcPr>
          <w:p w:rsidR="00A46A21" w:rsidRPr="00CD53F6" w:rsidRDefault="00A46A21" w:rsidP="00463E71">
            <w:pPr>
              <w:widowControl w:val="0"/>
              <w:ind w:firstLine="0"/>
              <w:rPr>
                <w:rFonts w:ascii="Garamond" w:hAnsi="Garamond"/>
                <w:sz w:val="14"/>
                <w:szCs w:val="14"/>
                <w:lang w:val="sq-AL"/>
              </w:rPr>
            </w:pPr>
            <w:r w:rsidRPr="00CD53F6">
              <w:rPr>
                <w:rFonts w:ascii="Garamond" w:hAnsi="Garamond"/>
                <w:sz w:val="14"/>
                <w:szCs w:val="14"/>
                <w:lang w:val="sq-AL"/>
              </w:rPr>
              <w:t>2.1.7 Mishi i ndarë mekanikisht (MNM)</w:t>
            </w:r>
            <w:r w:rsidRPr="00CD53F6">
              <w:rPr>
                <w:rFonts w:ascii="Garamond" w:hAnsi="Garamond"/>
                <w:sz w:val="14"/>
                <w:szCs w:val="14"/>
                <w:vertAlign w:val="superscript"/>
                <w:lang w:val="sq-AL"/>
              </w:rPr>
              <w:t>(9)</w:t>
            </w:r>
          </w:p>
        </w:tc>
        <w:tc>
          <w:tcPr>
            <w:tcW w:w="600" w:type="pct"/>
            <w:vAlign w:val="center"/>
          </w:tcPr>
          <w:p w:rsidR="00A46A21" w:rsidRPr="00CD53F6" w:rsidRDefault="00A46A21" w:rsidP="00463E71">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Kolonitë aerobike të</w:t>
            </w:r>
          </w:p>
          <w:p w:rsidR="00A46A21" w:rsidRPr="00CD53F6" w:rsidRDefault="00A46A21" w:rsidP="00463E71">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 xml:space="preserve">numëruara </w:t>
            </w:r>
          </w:p>
        </w:tc>
        <w:tc>
          <w:tcPr>
            <w:tcW w:w="200" w:type="pct"/>
            <w:vAlign w:val="center"/>
          </w:tcPr>
          <w:p w:rsidR="00A46A21" w:rsidRPr="00CD53F6" w:rsidRDefault="00A46A21" w:rsidP="00463E71">
            <w:pPr>
              <w:widowControl w:val="0"/>
              <w:ind w:firstLine="0"/>
              <w:jc w:val="center"/>
              <w:rPr>
                <w:rFonts w:ascii="Garamond" w:hAnsi="Garamond"/>
                <w:sz w:val="14"/>
                <w:szCs w:val="14"/>
                <w:lang w:val="sq-AL"/>
              </w:rPr>
            </w:pPr>
            <w:r w:rsidRPr="00CD53F6">
              <w:rPr>
                <w:rFonts w:ascii="Garamond" w:hAnsi="Garamond"/>
                <w:sz w:val="14"/>
                <w:szCs w:val="14"/>
                <w:lang w:val="sq-AL"/>
              </w:rPr>
              <w:t>5</w:t>
            </w:r>
          </w:p>
        </w:tc>
        <w:tc>
          <w:tcPr>
            <w:tcW w:w="300" w:type="pct"/>
            <w:vAlign w:val="center"/>
          </w:tcPr>
          <w:p w:rsidR="00A46A21" w:rsidRPr="00CD53F6" w:rsidRDefault="00A46A21" w:rsidP="00463E71">
            <w:pPr>
              <w:widowControl w:val="0"/>
              <w:ind w:firstLine="0"/>
              <w:jc w:val="center"/>
              <w:rPr>
                <w:rFonts w:ascii="Garamond" w:hAnsi="Garamond"/>
                <w:sz w:val="14"/>
                <w:szCs w:val="14"/>
                <w:lang w:val="sq-AL"/>
              </w:rPr>
            </w:pPr>
            <w:r w:rsidRPr="00CD53F6">
              <w:rPr>
                <w:rFonts w:ascii="Garamond" w:hAnsi="Garamond"/>
                <w:sz w:val="14"/>
                <w:szCs w:val="14"/>
                <w:lang w:val="sq-AL"/>
              </w:rPr>
              <w:t>2</w:t>
            </w:r>
          </w:p>
        </w:tc>
        <w:tc>
          <w:tcPr>
            <w:tcW w:w="300" w:type="pct"/>
            <w:vAlign w:val="center"/>
          </w:tcPr>
          <w:p w:rsidR="00A46A21" w:rsidRPr="00CD53F6" w:rsidRDefault="00A46A21" w:rsidP="00463E71">
            <w:pPr>
              <w:widowControl w:val="0"/>
              <w:ind w:firstLine="0"/>
              <w:jc w:val="center"/>
              <w:rPr>
                <w:rFonts w:ascii="Garamond" w:hAnsi="Garamond"/>
                <w:b/>
                <w:sz w:val="14"/>
                <w:szCs w:val="14"/>
                <w:lang w:val="sq-AL"/>
              </w:rPr>
            </w:pPr>
            <w:r w:rsidRPr="00CD53F6">
              <w:rPr>
                <w:rFonts w:ascii="Garamond" w:hAnsi="Garamond"/>
                <w:sz w:val="14"/>
                <w:szCs w:val="14"/>
                <w:lang w:val="sq-AL"/>
              </w:rPr>
              <w:t>5 × 10</w:t>
            </w:r>
            <w:r w:rsidRPr="00CD53F6">
              <w:rPr>
                <w:rFonts w:ascii="Garamond" w:hAnsi="Garamond"/>
                <w:sz w:val="14"/>
                <w:szCs w:val="14"/>
                <w:vertAlign w:val="superscript"/>
                <w:lang w:val="sq-AL"/>
              </w:rPr>
              <w:t xml:space="preserve">5 </w:t>
            </w:r>
            <w:r w:rsidRPr="00CD53F6">
              <w:rPr>
                <w:rFonts w:ascii="Garamond" w:hAnsi="Garamond"/>
                <w:sz w:val="14"/>
                <w:szCs w:val="14"/>
                <w:lang w:val="sq-AL"/>
              </w:rPr>
              <w:t>cfu/g</w:t>
            </w:r>
          </w:p>
        </w:tc>
        <w:tc>
          <w:tcPr>
            <w:tcW w:w="350" w:type="pct"/>
            <w:vAlign w:val="center"/>
          </w:tcPr>
          <w:p w:rsidR="00A46A21" w:rsidRPr="00CD53F6" w:rsidRDefault="00A46A21" w:rsidP="00463E71">
            <w:pPr>
              <w:widowControl w:val="0"/>
              <w:ind w:firstLine="0"/>
              <w:jc w:val="center"/>
              <w:rPr>
                <w:rFonts w:ascii="Garamond" w:hAnsi="Garamond"/>
                <w:b/>
                <w:sz w:val="14"/>
                <w:szCs w:val="14"/>
                <w:lang w:val="sq-AL"/>
              </w:rPr>
            </w:pPr>
            <w:r w:rsidRPr="00CD53F6">
              <w:rPr>
                <w:rFonts w:ascii="Garamond" w:hAnsi="Garamond"/>
                <w:sz w:val="14"/>
                <w:szCs w:val="14"/>
                <w:lang w:val="sq-AL"/>
              </w:rPr>
              <w:t>5 × 10</w:t>
            </w:r>
            <w:r w:rsidRPr="00CD53F6">
              <w:rPr>
                <w:rFonts w:ascii="Garamond" w:hAnsi="Garamond"/>
                <w:sz w:val="14"/>
                <w:szCs w:val="14"/>
                <w:vertAlign w:val="superscript"/>
                <w:lang w:val="sq-AL"/>
              </w:rPr>
              <w:t xml:space="preserve">6 </w:t>
            </w:r>
            <w:r w:rsidRPr="00CD53F6">
              <w:rPr>
                <w:rFonts w:ascii="Garamond" w:hAnsi="Garamond"/>
                <w:sz w:val="14"/>
                <w:szCs w:val="14"/>
                <w:lang w:val="sq-AL"/>
              </w:rPr>
              <w:t>cfu/g</w:t>
            </w:r>
          </w:p>
        </w:tc>
        <w:tc>
          <w:tcPr>
            <w:tcW w:w="500" w:type="pct"/>
            <w:vAlign w:val="center"/>
          </w:tcPr>
          <w:p w:rsidR="00A46A21" w:rsidRPr="00CD53F6" w:rsidRDefault="00A46A21" w:rsidP="00463E71">
            <w:pPr>
              <w:widowControl w:val="0"/>
              <w:ind w:firstLine="0"/>
              <w:jc w:val="center"/>
              <w:rPr>
                <w:rFonts w:ascii="Garamond" w:hAnsi="Garamond"/>
                <w:sz w:val="14"/>
                <w:szCs w:val="14"/>
                <w:lang w:val="sq-AL"/>
              </w:rPr>
            </w:pPr>
            <w:r w:rsidRPr="00CD53F6">
              <w:rPr>
                <w:rFonts w:ascii="Garamond" w:hAnsi="Garamond"/>
                <w:sz w:val="14"/>
                <w:szCs w:val="14"/>
                <w:lang w:val="sq-AL"/>
              </w:rPr>
              <w:t>ISO 4833</w:t>
            </w:r>
          </w:p>
        </w:tc>
        <w:tc>
          <w:tcPr>
            <w:tcW w:w="850" w:type="pct"/>
            <w:vAlign w:val="center"/>
          </w:tcPr>
          <w:p w:rsidR="00A46A21" w:rsidRPr="00CD53F6" w:rsidRDefault="00A46A21" w:rsidP="00463E71">
            <w:pPr>
              <w:widowControl w:val="0"/>
              <w:ind w:firstLine="0"/>
              <w:jc w:val="center"/>
              <w:rPr>
                <w:rFonts w:ascii="Garamond" w:hAnsi="Garamond"/>
                <w:sz w:val="14"/>
                <w:szCs w:val="14"/>
                <w:lang w:val="sq-AL"/>
              </w:rPr>
            </w:pPr>
            <w:r w:rsidRPr="00CD53F6">
              <w:rPr>
                <w:rFonts w:ascii="Garamond" w:hAnsi="Garamond"/>
                <w:sz w:val="14"/>
                <w:szCs w:val="14"/>
                <w:lang w:val="sq-AL"/>
              </w:rPr>
              <w:t>Fundi i procesit të prodhimit</w:t>
            </w:r>
          </w:p>
        </w:tc>
        <w:tc>
          <w:tcPr>
            <w:tcW w:w="861" w:type="pct"/>
          </w:tcPr>
          <w:p w:rsidR="00A46A21" w:rsidRPr="00CD53F6" w:rsidRDefault="00A46A21" w:rsidP="00463E71">
            <w:pPr>
              <w:widowControl w:val="0"/>
              <w:ind w:firstLine="0"/>
              <w:rPr>
                <w:rFonts w:ascii="Garamond" w:hAnsi="Garamond"/>
                <w:sz w:val="14"/>
                <w:szCs w:val="14"/>
                <w:lang w:val="sq-AL"/>
              </w:rPr>
            </w:pPr>
            <w:r w:rsidRPr="00CD53F6">
              <w:rPr>
                <w:rFonts w:ascii="Garamond" w:hAnsi="Garamond"/>
                <w:sz w:val="14"/>
                <w:szCs w:val="14"/>
                <w:lang w:val="sq-AL"/>
              </w:rPr>
              <w:t xml:space="preserve">Përmirësimi i </w:t>
            </w:r>
            <w:r w:rsidR="00841D92">
              <w:rPr>
                <w:rFonts w:ascii="Garamond" w:hAnsi="Garamond"/>
                <w:sz w:val="14"/>
                <w:szCs w:val="14"/>
                <w:lang w:val="sq-AL"/>
              </w:rPr>
              <w:t>higjienë</w:t>
            </w:r>
            <w:r w:rsidRPr="00CD53F6">
              <w:rPr>
                <w:rFonts w:ascii="Garamond" w:hAnsi="Garamond"/>
                <w:sz w:val="14"/>
                <w:szCs w:val="14"/>
                <w:lang w:val="sq-AL"/>
              </w:rPr>
              <w:t>s së prodhimit; përmirësimi i seleksionimit dhe/ose origjinës së lëndës së parë.</w:t>
            </w:r>
          </w:p>
        </w:tc>
      </w:tr>
      <w:tr w:rsidR="00A46A21" w:rsidRPr="00CD53F6" w:rsidTr="000E07A6">
        <w:tc>
          <w:tcPr>
            <w:tcW w:w="1038" w:type="pct"/>
            <w:vMerge/>
          </w:tcPr>
          <w:p w:rsidR="00A46A21" w:rsidRPr="00CD53F6" w:rsidRDefault="00A46A21" w:rsidP="00463E71">
            <w:pPr>
              <w:widowControl w:val="0"/>
              <w:ind w:firstLine="0"/>
              <w:rPr>
                <w:rFonts w:ascii="Garamond" w:hAnsi="Garamond"/>
                <w:sz w:val="14"/>
                <w:szCs w:val="14"/>
                <w:lang w:val="sq-AL"/>
              </w:rPr>
            </w:pPr>
          </w:p>
        </w:tc>
        <w:tc>
          <w:tcPr>
            <w:tcW w:w="600" w:type="pct"/>
          </w:tcPr>
          <w:p w:rsidR="00A46A21" w:rsidRPr="00CD53F6" w:rsidRDefault="00A46A21" w:rsidP="00463E71">
            <w:pPr>
              <w:widowControl w:val="0"/>
              <w:ind w:firstLine="0"/>
              <w:rPr>
                <w:rFonts w:ascii="Garamond" w:hAnsi="Garamond"/>
                <w:sz w:val="14"/>
                <w:szCs w:val="14"/>
                <w:lang w:val="sq-AL"/>
              </w:rPr>
            </w:pPr>
            <w:r w:rsidRPr="00CD53F6">
              <w:rPr>
                <w:rFonts w:ascii="Garamond" w:hAnsi="Garamond"/>
                <w:i/>
                <w:iCs/>
                <w:sz w:val="14"/>
                <w:szCs w:val="14"/>
                <w:lang w:val="sq-AL"/>
              </w:rPr>
              <w:t xml:space="preserve">E. coli </w:t>
            </w:r>
            <w:r w:rsidRPr="00CD53F6">
              <w:rPr>
                <w:rFonts w:ascii="Garamond" w:hAnsi="Garamond"/>
                <w:sz w:val="14"/>
                <w:szCs w:val="14"/>
                <w:vertAlign w:val="superscript"/>
                <w:lang w:val="sq-AL"/>
              </w:rPr>
              <w:t>(8)</w:t>
            </w:r>
          </w:p>
        </w:tc>
        <w:tc>
          <w:tcPr>
            <w:tcW w:w="200" w:type="pct"/>
            <w:vAlign w:val="center"/>
          </w:tcPr>
          <w:p w:rsidR="00A46A21" w:rsidRPr="00CD53F6" w:rsidRDefault="00A46A21" w:rsidP="00463E71">
            <w:pPr>
              <w:widowControl w:val="0"/>
              <w:ind w:firstLine="0"/>
              <w:jc w:val="center"/>
              <w:rPr>
                <w:rFonts w:ascii="Garamond" w:hAnsi="Garamond"/>
                <w:sz w:val="14"/>
                <w:szCs w:val="14"/>
                <w:lang w:val="sq-AL"/>
              </w:rPr>
            </w:pPr>
            <w:r w:rsidRPr="00CD53F6">
              <w:rPr>
                <w:rFonts w:ascii="Garamond" w:hAnsi="Garamond"/>
                <w:sz w:val="14"/>
                <w:szCs w:val="14"/>
                <w:lang w:val="sq-AL"/>
              </w:rPr>
              <w:t>5</w:t>
            </w:r>
          </w:p>
        </w:tc>
        <w:tc>
          <w:tcPr>
            <w:tcW w:w="300" w:type="pct"/>
            <w:vAlign w:val="center"/>
          </w:tcPr>
          <w:p w:rsidR="00A46A21" w:rsidRPr="00CD53F6" w:rsidRDefault="00A46A21" w:rsidP="00463E71">
            <w:pPr>
              <w:widowControl w:val="0"/>
              <w:ind w:firstLine="0"/>
              <w:jc w:val="center"/>
              <w:rPr>
                <w:rFonts w:ascii="Garamond" w:hAnsi="Garamond"/>
                <w:sz w:val="14"/>
                <w:szCs w:val="14"/>
                <w:lang w:val="sq-AL"/>
              </w:rPr>
            </w:pPr>
            <w:r w:rsidRPr="00CD53F6">
              <w:rPr>
                <w:rFonts w:ascii="Garamond" w:hAnsi="Garamond"/>
                <w:sz w:val="14"/>
                <w:szCs w:val="14"/>
                <w:lang w:val="sq-AL"/>
              </w:rPr>
              <w:t>2</w:t>
            </w:r>
          </w:p>
        </w:tc>
        <w:tc>
          <w:tcPr>
            <w:tcW w:w="300" w:type="pct"/>
            <w:vAlign w:val="center"/>
          </w:tcPr>
          <w:p w:rsidR="00A46A21" w:rsidRPr="00CD53F6" w:rsidRDefault="00A46A21" w:rsidP="00463E71">
            <w:pPr>
              <w:widowControl w:val="0"/>
              <w:ind w:firstLine="0"/>
              <w:jc w:val="center"/>
              <w:rPr>
                <w:rFonts w:ascii="Garamond" w:hAnsi="Garamond"/>
                <w:b/>
                <w:sz w:val="14"/>
                <w:szCs w:val="14"/>
                <w:lang w:val="sq-AL"/>
              </w:rPr>
            </w:pPr>
            <w:r w:rsidRPr="00CD53F6">
              <w:rPr>
                <w:rFonts w:ascii="Garamond" w:hAnsi="Garamond"/>
                <w:sz w:val="14"/>
                <w:szCs w:val="14"/>
                <w:lang w:val="sq-AL"/>
              </w:rPr>
              <w:t>50</w:t>
            </w:r>
            <w:r w:rsidRPr="00CD53F6">
              <w:rPr>
                <w:rFonts w:ascii="Garamond" w:hAnsi="Garamond"/>
                <w:sz w:val="14"/>
                <w:szCs w:val="14"/>
                <w:vertAlign w:val="superscript"/>
                <w:lang w:val="sq-AL"/>
              </w:rPr>
              <w:t xml:space="preserve"> </w:t>
            </w:r>
            <w:r w:rsidRPr="00CD53F6">
              <w:rPr>
                <w:rFonts w:ascii="Garamond" w:hAnsi="Garamond"/>
                <w:sz w:val="14"/>
                <w:szCs w:val="14"/>
                <w:lang w:val="sq-AL"/>
              </w:rPr>
              <w:t>cfu/g</w:t>
            </w:r>
          </w:p>
        </w:tc>
        <w:tc>
          <w:tcPr>
            <w:tcW w:w="350" w:type="pct"/>
            <w:vAlign w:val="center"/>
          </w:tcPr>
          <w:p w:rsidR="00A46A21" w:rsidRPr="00CD53F6" w:rsidRDefault="00A46A21" w:rsidP="00463E71">
            <w:pPr>
              <w:widowControl w:val="0"/>
              <w:ind w:firstLine="0"/>
              <w:jc w:val="center"/>
              <w:rPr>
                <w:rFonts w:ascii="Garamond" w:hAnsi="Garamond"/>
                <w:b/>
                <w:sz w:val="14"/>
                <w:szCs w:val="14"/>
                <w:lang w:val="sq-AL"/>
              </w:rPr>
            </w:pPr>
            <w:r w:rsidRPr="00CD53F6">
              <w:rPr>
                <w:rFonts w:ascii="Garamond" w:hAnsi="Garamond"/>
                <w:sz w:val="14"/>
                <w:szCs w:val="14"/>
                <w:lang w:val="sq-AL"/>
              </w:rPr>
              <w:t>500</w:t>
            </w:r>
            <w:r w:rsidRPr="00CD53F6">
              <w:rPr>
                <w:rFonts w:ascii="Garamond" w:hAnsi="Garamond"/>
                <w:sz w:val="14"/>
                <w:szCs w:val="14"/>
                <w:vertAlign w:val="superscript"/>
                <w:lang w:val="sq-AL"/>
              </w:rPr>
              <w:t xml:space="preserve"> </w:t>
            </w:r>
            <w:r w:rsidRPr="00CD53F6">
              <w:rPr>
                <w:rFonts w:ascii="Garamond" w:hAnsi="Garamond"/>
                <w:sz w:val="14"/>
                <w:szCs w:val="14"/>
                <w:lang w:val="sq-AL"/>
              </w:rPr>
              <w:t>cfu/g</w:t>
            </w:r>
          </w:p>
        </w:tc>
        <w:tc>
          <w:tcPr>
            <w:tcW w:w="500" w:type="pct"/>
            <w:vAlign w:val="center"/>
          </w:tcPr>
          <w:p w:rsidR="00A46A21" w:rsidRPr="00CD53F6" w:rsidRDefault="00A46A21" w:rsidP="00463E71">
            <w:pPr>
              <w:widowControl w:val="0"/>
              <w:ind w:firstLine="0"/>
              <w:jc w:val="center"/>
              <w:rPr>
                <w:rFonts w:ascii="Garamond" w:hAnsi="Garamond"/>
                <w:sz w:val="14"/>
                <w:szCs w:val="14"/>
                <w:lang w:val="sq-AL"/>
              </w:rPr>
            </w:pPr>
            <w:r w:rsidRPr="00CD53F6">
              <w:rPr>
                <w:rFonts w:ascii="Garamond" w:hAnsi="Garamond"/>
                <w:sz w:val="14"/>
                <w:szCs w:val="14"/>
                <w:lang w:val="sq-AL"/>
              </w:rPr>
              <w:t>ISO 16649-1</w:t>
            </w:r>
          </w:p>
          <w:p w:rsidR="00A46A21" w:rsidRPr="00CD53F6" w:rsidRDefault="00A46A21" w:rsidP="00463E71">
            <w:pPr>
              <w:widowControl w:val="0"/>
              <w:ind w:firstLine="0"/>
              <w:jc w:val="center"/>
              <w:rPr>
                <w:rFonts w:ascii="Garamond" w:hAnsi="Garamond"/>
                <w:sz w:val="14"/>
                <w:szCs w:val="14"/>
                <w:lang w:val="sq-AL"/>
              </w:rPr>
            </w:pPr>
            <w:r w:rsidRPr="00CD53F6">
              <w:rPr>
                <w:rFonts w:ascii="Garamond" w:hAnsi="Garamond"/>
                <w:sz w:val="14"/>
                <w:szCs w:val="14"/>
                <w:lang w:val="sq-AL"/>
              </w:rPr>
              <w:t>ose 2</w:t>
            </w:r>
          </w:p>
        </w:tc>
        <w:tc>
          <w:tcPr>
            <w:tcW w:w="850" w:type="pct"/>
            <w:vAlign w:val="center"/>
          </w:tcPr>
          <w:p w:rsidR="00A46A21" w:rsidRPr="00CD53F6" w:rsidRDefault="00A46A21" w:rsidP="00463E71">
            <w:pPr>
              <w:widowControl w:val="0"/>
              <w:ind w:firstLine="0"/>
              <w:jc w:val="center"/>
              <w:rPr>
                <w:rFonts w:ascii="Garamond" w:hAnsi="Garamond"/>
                <w:sz w:val="14"/>
                <w:szCs w:val="14"/>
                <w:lang w:val="sq-AL"/>
              </w:rPr>
            </w:pPr>
            <w:r w:rsidRPr="00CD53F6">
              <w:rPr>
                <w:rFonts w:ascii="Garamond" w:hAnsi="Garamond"/>
                <w:sz w:val="14"/>
                <w:szCs w:val="14"/>
                <w:lang w:val="sq-AL"/>
              </w:rPr>
              <w:t>Fundi i procesit të prodhimit</w:t>
            </w:r>
          </w:p>
        </w:tc>
        <w:tc>
          <w:tcPr>
            <w:tcW w:w="861" w:type="pct"/>
          </w:tcPr>
          <w:p w:rsidR="00A46A21" w:rsidRPr="00CD53F6" w:rsidRDefault="00A46A21" w:rsidP="00463E71">
            <w:pPr>
              <w:widowControl w:val="0"/>
              <w:ind w:firstLine="0"/>
              <w:rPr>
                <w:rFonts w:ascii="Garamond" w:hAnsi="Garamond"/>
                <w:sz w:val="14"/>
                <w:szCs w:val="14"/>
                <w:lang w:val="sq-AL"/>
              </w:rPr>
            </w:pPr>
            <w:r w:rsidRPr="00CD53F6">
              <w:rPr>
                <w:rFonts w:ascii="Garamond" w:hAnsi="Garamond"/>
                <w:sz w:val="14"/>
                <w:szCs w:val="14"/>
                <w:lang w:val="sq-AL"/>
              </w:rPr>
              <w:t xml:space="preserve">Përmirësimi i </w:t>
            </w:r>
            <w:r w:rsidR="00841D92">
              <w:rPr>
                <w:rFonts w:ascii="Garamond" w:hAnsi="Garamond"/>
                <w:sz w:val="14"/>
                <w:szCs w:val="14"/>
                <w:lang w:val="sq-AL"/>
              </w:rPr>
              <w:t>higjienë</w:t>
            </w:r>
            <w:r w:rsidRPr="00CD53F6">
              <w:rPr>
                <w:rFonts w:ascii="Garamond" w:hAnsi="Garamond"/>
                <w:sz w:val="14"/>
                <w:szCs w:val="14"/>
                <w:lang w:val="sq-AL"/>
              </w:rPr>
              <w:t>s së prodhimit; përmirësimi i seleksionimit dhe/ose origjinës së lëndës së parë.</w:t>
            </w:r>
          </w:p>
        </w:tc>
      </w:tr>
      <w:tr w:rsidR="00A46A21" w:rsidRPr="00CD53F6" w:rsidTr="000E07A6">
        <w:tc>
          <w:tcPr>
            <w:tcW w:w="1038" w:type="pct"/>
          </w:tcPr>
          <w:p w:rsidR="00A46A21" w:rsidRPr="00CD53F6" w:rsidRDefault="00A46A21" w:rsidP="00463E71">
            <w:pPr>
              <w:widowControl w:val="0"/>
              <w:ind w:firstLine="0"/>
              <w:rPr>
                <w:rFonts w:ascii="Garamond" w:hAnsi="Garamond"/>
                <w:sz w:val="14"/>
                <w:szCs w:val="14"/>
                <w:lang w:val="sq-AL"/>
              </w:rPr>
            </w:pPr>
            <w:r w:rsidRPr="00CD53F6">
              <w:rPr>
                <w:rFonts w:ascii="Garamond" w:hAnsi="Garamond"/>
                <w:sz w:val="14"/>
                <w:szCs w:val="14"/>
                <w:lang w:val="sq-AL"/>
              </w:rPr>
              <w:t>2.1.8 Mishi i përgatitur</w:t>
            </w:r>
          </w:p>
        </w:tc>
        <w:tc>
          <w:tcPr>
            <w:tcW w:w="600" w:type="pct"/>
          </w:tcPr>
          <w:p w:rsidR="00A46A21" w:rsidRPr="00CD53F6" w:rsidRDefault="00A46A21" w:rsidP="00463E71">
            <w:pPr>
              <w:widowControl w:val="0"/>
              <w:ind w:firstLine="0"/>
              <w:rPr>
                <w:rFonts w:ascii="Garamond" w:hAnsi="Garamond"/>
                <w:sz w:val="14"/>
                <w:szCs w:val="14"/>
                <w:lang w:val="sq-AL"/>
              </w:rPr>
            </w:pPr>
            <w:r w:rsidRPr="00CD53F6">
              <w:rPr>
                <w:rFonts w:ascii="Garamond" w:hAnsi="Garamond"/>
                <w:i/>
                <w:iCs/>
                <w:sz w:val="14"/>
                <w:szCs w:val="14"/>
                <w:lang w:val="sq-AL"/>
              </w:rPr>
              <w:t xml:space="preserve">E. coli </w:t>
            </w:r>
            <w:r w:rsidRPr="00CD53F6">
              <w:rPr>
                <w:rFonts w:ascii="Garamond" w:hAnsi="Garamond"/>
                <w:sz w:val="14"/>
                <w:szCs w:val="14"/>
                <w:vertAlign w:val="superscript"/>
                <w:lang w:val="sq-AL"/>
              </w:rPr>
              <w:t>(8)</w:t>
            </w:r>
          </w:p>
        </w:tc>
        <w:tc>
          <w:tcPr>
            <w:tcW w:w="200" w:type="pct"/>
            <w:vAlign w:val="center"/>
          </w:tcPr>
          <w:p w:rsidR="00A46A21" w:rsidRPr="00CD53F6" w:rsidRDefault="00A46A21" w:rsidP="00463E71">
            <w:pPr>
              <w:widowControl w:val="0"/>
              <w:ind w:firstLine="0"/>
              <w:jc w:val="center"/>
              <w:rPr>
                <w:rFonts w:ascii="Garamond" w:hAnsi="Garamond"/>
                <w:sz w:val="14"/>
                <w:szCs w:val="14"/>
                <w:lang w:val="sq-AL"/>
              </w:rPr>
            </w:pPr>
            <w:r w:rsidRPr="00CD53F6">
              <w:rPr>
                <w:rFonts w:ascii="Garamond" w:hAnsi="Garamond"/>
                <w:sz w:val="14"/>
                <w:szCs w:val="14"/>
                <w:lang w:val="sq-AL"/>
              </w:rPr>
              <w:t>5</w:t>
            </w:r>
          </w:p>
        </w:tc>
        <w:tc>
          <w:tcPr>
            <w:tcW w:w="300" w:type="pct"/>
            <w:vAlign w:val="center"/>
          </w:tcPr>
          <w:p w:rsidR="00A46A21" w:rsidRPr="00CD53F6" w:rsidRDefault="00A46A21" w:rsidP="00463E71">
            <w:pPr>
              <w:widowControl w:val="0"/>
              <w:ind w:firstLine="0"/>
              <w:jc w:val="center"/>
              <w:rPr>
                <w:rFonts w:ascii="Garamond" w:hAnsi="Garamond"/>
                <w:sz w:val="14"/>
                <w:szCs w:val="14"/>
                <w:lang w:val="sq-AL"/>
              </w:rPr>
            </w:pPr>
            <w:r w:rsidRPr="00CD53F6">
              <w:rPr>
                <w:rFonts w:ascii="Garamond" w:hAnsi="Garamond"/>
                <w:sz w:val="14"/>
                <w:szCs w:val="14"/>
                <w:lang w:val="sq-AL"/>
              </w:rPr>
              <w:t>2</w:t>
            </w:r>
          </w:p>
        </w:tc>
        <w:tc>
          <w:tcPr>
            <w:tcW w:w="300" w:type="pct"/>
            <w:vAlign w:val="center"/>
          </w:tcPr>
          <w:p w:rsidR="00A46A21" w:rsidRPr="00CD53F6" w:rsidRDefault="00A46A21" w:rsidP="00463E71">
            <w:pPr>
              <w:widowControl w:val="0"/>
              <w:ind w:firstLine="0"/>
              <w:jc w:val="center"/>
              <w:rPr>
                <w:rFonts w:ascii="Garamond" w:hAnsi="Garamond"/>
                <w:b/>
                <w:sz w:val="14"/>
                <w:szCs w:val="14"/>
                <w:lang w:val="sq-AL"/>
              </w:rPr>
            </w:pPr>
            <w:r w:rsidRPr="00CD53F6">
              <w:rPr>
                <w:rFonts w:ascii="Garamond" w:hAnsi="Garamond"/>
                <w:sz w:val="14"/>
                <w:szCs w:val="14"/>
                <w:lang w:val="sq-AL"/>
              </w:rPr>
              <w:t>500</w:t>
            </w:r>
            <w:r w:rsidRPr="00CD53F6">
              <w:rPr>
                <w:rFonts w:ascii="Garamond" w:hAnsi="Garamond"/>
                <w:sz w:val="14"/>
                <w:szCs w:val="14"/>
                <w:vertAlign w:val="superscript"/>
                <w:lang w:val="sq-AL"/>
              </w:rPr>
              <w:t xml:space="preserve"> </w:t>
            </w:r>
            <w:r w:rsidRPr="00CD53F6">
              <w:rPr>
                <w:rFonts w:ascii="Garamond" w:hAnsi="Garamond"/>
                <w:sz w:val="14"/>
                <w:szCs w:val="14"/>
                <w:lang w:val="sq-AL"/>
              </w:rPr>
              <w:t>cfu/g</w:t>
            </w:r>
          </w:p>
        </w:tc>
        <w:tc>
          <w:tcPr>
            <w:tcW w:w="350" w:type="pct"/>
            <w:vAlign w:val="center"/>
          </w:tcPr>
          <w:p w:rsidR="00A46A21" w:rsidRPr="00CD53F6" w:rsidRDefault="00A46A21" w:rsidP="00463E71">
            <w:pPr>
              <w:widowControl w:val="0"/>
              <w:ind w:firstLine="0"/>
              <w:jc w:val="center"/>
              <w:rPr>
                <w:rFonts w:ascii="Garamond" w:hAnsi="Garamond"/>
                <w:b/>
                <w:sz w:val="14"/>
                <w:szCs w:val="14"/>
                <w:lang w:val="sq-AL"/>
              </w:rPr>
            </w:pPr>
            <w:r w:rsidRPr="00CD53F6">
              <w:rPr>
                <w:rFonts w:ascii="Garamond" w:hAnsi="Garamond"/>
                <w:sz w:val="14"/>
                <w:szCs w:val="14"/>
                <w:lang w:val="sq-AL"/>
              </w:rPr>
              <w:t>5000</w:t>
            </w:r>
            <w:r w:rsidRPr="00CD53F6">
              <w:rPr>
                <w:rFonts w:ascii="Garamond" w:hAnsi="Garamond"/>
                <w:sz w:val="14"/>
                <w:szCs w:val="14"/>
                <w:vertAlign w:val="superscript"/>
                <w:lang w:val="sq-AL"/>
              </w:rPr>
              <w:t xml:space="preserve"> </w:t>
            </w:r>
            <w:r w:rsidRPr="00CD53F6">
              <w:rPr>
                <w:rFonts w:ascii="Garamond" w:hAnsi="Garamond"/>
                <w:sz w:val="14"/>
                <w:szCs w:val="14"/>
                <w:lang w:val="sq-AL"/>
              </w:rPr>
              <w:t>cfu/g</w:t>
            </w:r>
          </w:p>
        </w:tc>
        <w:tc>
          <w:tcPr>
            <w:tcW w:w="500" w:type="pct"/>
            <w:vAlign w:val="center"/>
          </w:tcPr>
          <w:p w:rsidR="00A46A21" w:rsidRPr="00CD53F6" w:rsidRDefault="00A46A21" w:rsidP="00463E71">
            <w:pPr>
              <w:widowControl w:val="0"/>
              <w:ind w:firstLine="0"/>
              <w:jc w:val="center"/>
              <w:rPr>
                <w:rFonts w:ascii="Garamond" w:hAnsi="Garamond"/>
                <w:sz w:val="14"/>
                <w:szCs w:val="14"/>
                <w:lang w:val="sq-AL"/>
              </w:rPr>
            </w:pPr>
            <w:r w:rsidRPr="00CD53F6">
              <w:rPr>
                <w:rFonts w:ascii="Garamond" w:hAnsi="Garamond"/>
                <w:sz w:val="14"/>
                <w:szCs w:val="14"/>
                <w:lang w:val="sq-AL"/>
              </w:rPr>
              <w:t>ISO 16649-1</w:t>
            </w:r>
          </w:p>
          <w:p w:rsidR="00A46A21" w:rsidRPr="00CD53F6" w:rsidRDefault="00A46A21" w:rsidP="00463E71">
            <w:pPr>
              <w:widowControl w:val="0"/>
              <w:ind w:firstLine="0"/>
              <w:jc w:val="center"/>
              <w:rPr>
                <w:rFonts w:ascii="Garamond" w:hAnsi="Garamond"/>
                <w:sz w:val="14"/>
                <w:szCs w:val="14"/>
                <w:lang w:val="sq-AL"/>
              </w:rPr>
            </w:pPr>
            <w:r w:rsidRPr="00CD53F6">
              <w:rPr>
                <w:rFonts w:ascii="Garamond" w:hAnsi="Garamond"/>
                <w:sz w:val="14"/>
                <w:szCs w:val="14"/>
                <w:lang w:val="sq-AL"/>
              </w:rPr>
              <w:t>ose 2</w:t>
            </w:r>
          </w:p>
        </w:tc>
        <w:tc>
          <w:tcPr>
            <w:tcW w:w="850" w:type="pct"/>
            <w:vAlign w:val="center"/>
          </w:tcPr>
          <w:p w:rsidR="00A46A21" w:rsidRPr="00CD53F6" w:rsidRDefault="00A46A21" w:rsidP="00463E71">
            <w:pPr>
              <w:widowControl w:val="0"/>
              <w:ind w:firstLine="0"/>
              <w:jc w:val="center"/>
              <w:rPr>
                <w:rFonts w:ascii="Garamond" w:hAnsi="Garamond"/>
                <w:sz w:val="14"/>
                <w:szCs w:val="14"/>
                <w:lang w:val="sq-AL"/>
              </w:rPr>
            </w:pPr>
            <w:r w:rsidRPr="00CD53F6">
              <w:rPr>
                <w:rFonts w:ascii="Garamond" w:hAnsi="Garamond"/>
                <w:sz w:val="14"/>
                <w:szCs w:val="14"/>
                <w:lang w:val="sq-AL"/>
              </w:rPr>
              <w:t>Fundi i procesit të prodhimit</w:t>
            </w:r>
          </w:p>
        </w:tc>
        <w:tc>
          <w:tcPr>
            <w:tcW w:w="861" w:type="pct"/>
          </w:tcPr>
          <w:p w:rsidR="00A46A21" w:rsidRPr="00CD53F6" w:rsidRDefault="00A46A21" w:rsidP="00463E71">
            <w:pPr>
              <w:widowControl w:val="0"/>
              <w:ind w:firstLine="0"/>
              <w:rPr>
                <w:rFonts w:ascii="Garamond" w:hAnsi="Garamond"/>
                <w:sz w:val="14"/>
                <w:szCs w:val="14"/>
                <w:lang w:val="sq-AL"/>
              </w:rPr>
            </w:pPr>
            <w:r w:rsidRPr="00CD53F6">
              <w:rPr>
                <w:rFonts w:ascii="Garamond" w:hAnsi="Garamond"/>
                <w:sz w:val="14"/>
                <w:szCs w:val="14"/>
                <w:lang w:val="sq-AL"/>
              </w:rPr>
              <w:t xml:space="preserve">Përmirësimi i </w:t>
            </w:r>
            <w:r w:rsidR="00841D92">
              <w:rPr>
                <w:rFonts w:ascii="Garamond" w:hAnsi="Garamond"/>
                <w:sz w:val="14"/>
                <w:szCs w:val="14"/>
                <w:lang w:val="sq-AL"/>
              </w:rPr>
              <w:t>higjienë</w:t>
            </w:r>
            <w:r w:rsidRPr="00CD53F6">
              <w:rPr>
                <w:rFonts w:ascii="Garamond" w:hAnsi="Garamond"/>
                <w:sz w:val="14"/>
                <w:szCs w:val="14"/>
                <w:lang w:val="sq-AL"/>
              </w:rPr>
              <w:t>s së prodhimit; përmirësimi i seleksionimit dhe/ose origjinës së lëndës së parë.</w:t>
            </w:r>
          </w:p>
        </w:tc>
      </w:tr>
    </w:tbl>
    <w:p w:rsidR="00905EDC" w:rsidRDefault="00905EDC" w:rsidP="002E71CD">
      <w:pPr>
        <w:pStyle w:val="Paragrafi"/>
        <w:rPr>
          <w:vertAlign w:val="superscript"/>
          <w:lang w:val="sq-AL"/>
        </w:rPr>
      </w:pPr>
    </w:p>
    <w:p w:rsidR="004721CE" w:rsidRDefault="004721CE" w:rsidP="002E71CD">
      <w:pPr>
        <w:pStyle w:val="Paragrafi"/>
        <w:rPr>
          <w:vertAlign w:val="superscript"/>
          <w:lang w:val="sq-AL"/>
        </w:rPr>
        <w:sectPr w:rsidR="004721CE" w:rsidSect="003C18CF">
          <w:type w:val="continuous"/>
          <w:pgSz w:w="11907" w:h="16840" w:code="9"/>
          <w:pgMar w:top="720" w:right="1134" w:bottom="720" w:left="1134" w:header="851" w:footer="851" w:gutter="0"/>
          <w:cols w:space="454"/>
          <w:docGrid w:linePitch="360"/>
        </w:sectPr>
      </w:pPr>
    </w:p>
    <w:p w:rsidR="00A46A21" w:rsidRPr="00CD53F6" w:rsidRDefault="00A46A21" w:rsidP="002E71CD">
      <w:pPr>
        <w:pStyle w:val="Paragrafi"/>
        <w:rPr>
          <w:lang w:val="sq-AL"/>
        </w:rPr>
      </w:pPr>
      <w:r w:rsidRPr="00CD53F6">
        <w:rPr>
          <w:vertAlign w:val="superscript"/>
          <w:lang w:val="sq-AL"/>
        </w:rPr>
        <w:t>(1)</w:t>
      </w:r>
      <w:r w:rsidRPr="00CD53F6">
        <w:rPr>
          <w:lang w:val="sq-AL"/>
        </w:rPr>
        <w:t xml:space="preserve"> n = numri i njësive që përmban mostra; c = </w:t>
      </w:r>
      <w:r w:rsidR="00E71348">
        <w:rPr>
          <w:lang w:val="sq-AL"/>
        </w:rPr>
        <w:t>numri i njësive të mostrës që është</w:t>
      </w:r>
      <w:r w:rsidRPr="00CD53F6">
        <w:rPr>
          <w:lang w:val="sq-AL"/>
        </w:rPr>
        <w:t xml:space="preserve"> vlera midis m dhe M.</w:t>
      </w:r>
    </w:p>
    <w:p w:rsidR="00A46A21" w:rsidRPr="00CD53F6" w:rsidRDefault="00A46A21" w:rsidP="002E71CD">
      <w:pPr>
        <w:pStyle w:val="Paragrafi"/>
        <w:rPr>
          <w:lang w:val="sq-AL"/>
        </w:rPr>
      </w:pPr>
      <w:r w:rsidRPr="00CD53F6">
        <w:rPr>
          <w:vertAlign w:val="superscript"/>
          <w:lang w:val="sq-AL"/>
        </w:rPr>
        <w:t>(2)</w:t>
      </w:r>
      <w:r w:rsidRPr="00CD53F6">
        <w:rPr>
          <w:lang w:val="sq-AL"/>
        </w:rPr>
        <w:t xml:space="preserve"> Për pikat 2.1.3-2.1.5 m = M. </w:t>
      </w:r>
    </w:p>
    <w:p w:rsidR="00A46A21" w:rsidRPr="00CD53F6" w:rsidRDefault="00A46A21" w:rsidP="002E71CD">
      <w:pPr>
        <w:pStyle w:val="Paragrafi"/>
        <w:rPr>
          <w:lang w:val="sq-AL"/>
        </w:rPr>
      </w:pPr>
      <w:r w:rsidRPr="00CD53F6">
        <w:rPr>
          <w:vertAlign w:val="superscript"/>
          <w:lang w:val="sq-AL"/>
        </w:rPr>
        <w:t>(3)</w:t>
      </w:r>
      <w:r w:rsidRPr="00CD53F6">
        <w:rPr>
          <w:lang w:val="sq-AL"/>
        </w:rPr>
        <w:t xml:space="preserve"> Botimi i fundit i standardeve që duhet të përdoret.</w:t>
      </w:r>
    </w:p>
    <w:p w:rsidR="00A46A21" w:rsidRPr="00CD53F6" w:rsidRDefault="00A46A21" w:rsidP="002E71CD">
      <w:pPr>
        <w:pStyle w:val="Paragrafi"/>
        <w:rPr>
          <w:lang w:val="sq-AL"/>
        </w:rPr>
      </w:pPr>
      <w:r w:rsidRPr="00CD53F6">
        <w:rPr>
          <w:vertAlign w:val="superscript"/>
          <w:lang w:val="sq-AL"/>
        </w:rPr>
        <w:t>(4)</w:t>
      </w:r>
      <w:r w:rsidRPr="00CD53F6">
        <w:rPr>
          <w:lang w:val="sq-AL"/>
        </w:rPr>
        <w:t xml:space="preserve"> Kufijtë (m dhe M) do të zbatohen vetëm për mostrat e marra nga metoda shkatërruese. Log i mesatares ditore do të llogaritet duke marrë vlerën e log të rezultatit të çdo testi individual dhe më pas duke llogaritur mesataren e këtyre vlerave të log. </w:t>
      </w:r>
    </w:p>
    <w:p w:rsidR="00A46A21" w:rsidRPr="00CD53F6" w:rsidRDefault="00A46A21" w:rsidP="002E71CD">
      <w:pPr>
        <w:pStyle w:val="Paragrafi"/>
        <w:rPr>
          <w:lang w:val="sq-AL"/>
        </w:rPr>
      </w:pPr>
      <w:r w:rsidRPr="00CD53F6">
        <w:rPr>
          <w:vertAlign w:val="superscript"/>
          <w:lang w:val="sq-AL"/>
        </w:rPr>
        <w:t>(5)</w:t>
      </w:r>
      <w:r w:rsidRPr="00CD53F6">
        <w:rPr>
          <w:lang w:val="sq-AL"/>
        </w:rPr>
        <w:t xml:space="preserve"> 50 mostra do të rrjedhin nga 10 seanca të njëpasnjëshme të marrjes së mostrave në përputhje me rregullat e marrjes së mostrave dhe frekuencat e përcaktuara në këtë urdhër. </w:t>
      </w:r>
    </w:p>
    <w:p w:rsidR="00A46A21" w:rsidRPr="00CD53F6" w:rsidRDefault="00A46A21" w:rsidP="002E71CD">
      <w:pPr>
        <w:pStyle w:val="Paragrafi"/>
        <w:rPr>
          <w:lang w:val="sq-AL"/>
        </w:rPr>
      </w:pPr>
      <w:r w:rsidRPr="00CD53F6">
        <w:rPr>
          <w:vertAlign w:val="superscript"/>
          <w:lang w:val="sq-AL"/>
        </w:rPr>
        <w:t>(6)</w:t>
      </w:r>
      <w:r w:rsidRPr="00CD53F6">
        <w:rPr>
          <w:lang w:val="sq-AL"/>
        </w:rPr>
        <w:t xml:space="preserve"> Numri i mostrave, ku është zbuluar prania e salmonelës. Vlera c është objekt i shqyrtimit në mënyrë që të merret parasysh progresi i arritur në zv</w:t>
      </w:r>
      <w:r w:rsidR="00E71348">
        <w:rPr>
          <w:lang w:val="sq-AL"/>
        </w:rPr>
        <w:t>ogëlimin e përhapjes</w:t>
      </w:r>
      <w:r w:rsidRPr="00CD53F6">
        <w:rPr>
          <w:lang w:val="sq-AL"/>
        </w:rPr>
        <w:t xml:space="preserve"> </w:t>
      </w:r>
      <w:r w:rsidR="00E71348">
        <w:rPr>
          <w:lang w:val="sq-AL"/>
        </w:rPr>
        <w:t xml:space="preserve">së </w:t>
      </w:r>
      <w:r w:rsidRPr="00CD53F6">
        <w:rPr>
          <w:lang w:val="sq-AL"/>
        </w:rPr>
        <w:t xml:space="preserve">salmonelës. Në rastet kur ka prevalencë të ulët të salmonelës mund të përdoren vlera më të ulëta c edhe para shqyrtimit. </w:t>
      </w:r>
    </w:p>
    <w:p w:rsidR="00A46A21" w:rsidRPr="00CD53F6" w:rsidRDefault="00A46A21" w:rsidP="002E71CD">
      <w:pPr>
        <w:pStyle w:val="Paragrafi"/>
        <w:rPr>
          <w:lang w:val="sq-AL"/>
        </w:rPr>
      </w:pPr>
      <w:r w:rsidRPr="00CD53F6">
        <w:rPr>
          <w:vertAlign w:val="superscript"/>
          <w:lang w:val="sq-AL"/>
        </w:rPr>
        <w:t>(7)</w:t>
      </w:r>
      <w:r w:rsidRPr="00CD53F6">
        <w:rPr>
          <w:lang w:val="sq-AL"/>
        </w:rPr>
        <w:t xml:space="preserve"> Ky kriter nuk zbatohet për mishit e grir</w:t>
      </w:r>
      <w:r w:rsidR="00E71348">
        <w:rPr>
          <w:lang w:val="sq-AL"/>
        </w:rPr>
        <w:t>ë</w:t>
      </w:r>
      <w:r w:rsidRPr="00CD53F6">
        <w:rPr>
          <w:lang w:val="sq-AL"/>
        </w:rPr>
        <w:t xml:space="preserve"> prodhuar në nivel të shitjes me pakicë kur jetëgjatësia e produktit është më pak se 24 orë. </w:t>
      </w:r>
    </w:p>
    <w:p w:rsidR="00A46A21" w:rsidRPr="00CD53F6" w:rsidRDefault="00A46A21" w:rsidP="002E71CD">
      <w:pPr>
        <w:pStyle w:val="Paragrafi"/>
        <w:rPr>
          <w:lang w:val="sq-AL"/>
        </w:rPr>
      </w:pPr>
      <w:r w:rsidRPr="00CD53F6">
        <w:rPr>
          <w:vertAlign w:val="superscript"/>
          <w:lang w:val="sq-AL"/>
        </w:rPr>
        <w:t>(8)</w:t>
      </w:r>
      <w:r w:rsidRPr="00CD53F6">
        <w:rPr>
          <w:lang w:val="sq-AL"/>
        </w:rPr>
        <w:t xml:space="preserve"> E. coli është përdorur këtu si një tregues i kontaminimit fekal.</w:t>
      </w:r>
      <w:r w:rsidR="00CD53F6" w:rsidRPr="00CD53F6">
        <w:rPr>
          <w:lang w:val="sq-AL"/>
        </w:rPr>
        <w:t xml:space="preserve"> </w:t>
      </w:r>
    </w:p>
    <w:p w:rsidR="00A46A21" w:rsidRPr="00CD53F6" w:rsidRDefault="00A46A21" w:rsidP="002E71CD">
      <w:pPr>
        <w:pStyle w:val="Paragrafi"/>
        <w:rPr>
          <w:lang w:val="sq-AL"/>
        </w:rPr>
      </w:pPr>
      <w:r w:rsidRPr="00CD53F6">
        <w:rPr>
          <w:vertAlign w:val="superscript"/>
          <w:lang w:val="sq-AL"/>
        </w:rPr>
        <w:t>(9)</w:t>
      </w:r>
      <w:r w:rsidRPr="00CD53F6">
        <w:rPr>
          <w:lang w:val="sq-AL"/>
        </w:rPr>
        <w:t xml:space="preserve"> Ky kriter zbatohet për mishin e ndarë mekanikisht (MNM). </w:t>
      </w:r>
    </w:p>
    <w:p w:rsidR="00A46A21" w:rsidRPr="000F5622" w:rsidRDefault="00A46A21" w:rsidP="000F5622">
      <w:pPr>
        <w:pStyle w:val="Paragrafi"/>
        <w:rPr>
          <w:lang w:val="sq-AL"/>
        </w:rPr>
      </w:pPr>
      <w:r w:rsidRPr="00CD53F6">
        <w:rPr>
          <w:vertAlign w:val="superscript"/>
          <w:lang w:val="sq-AL"/>
        </w:rPr>
        <w:t>(10)</w:t>
      </w:r>
      <w:r w:rsidR="002E71CD" w:rsidRPr="00CD53F6">
        <w:rPr>
          <w:vertAlign w:val="superscript"/>
          <w:lang w:val="sq-AL"/>
        </w:rPr>
        <w:t xml:space="preserve"> </w:t>
      </w:r>
      <w:r w:rsidRPr="00CD53F6">
        <w:rPr>
          <w:lang w:val="sq-AL"/>
        </w:rPr>
        <w:t xml:space="preserve">Ku është gjetur </w:t>
      </w:r>
      <w:r w:rsidR="00962D00">
        <w:rPr>
          <w:lang w:val="sq-AL"/>
        </w:rPr>
        <w:t>Salmonela</w:t>
      </w:r>
      <w:r w:rsidRPr="00CD53F6">
        <w:rPr>
          <w:lang w:val="sq-AL"/>
        </w:rPr>
        <w:t xml:space="preserve"> spp., izolimi do të shkoj</w:t>
      </w:r>
      <w:r w:rsidR="00E71348">
        <w:rPr>
          <w:lang w:val="sq-AL"/>
        </w:rPr>
        <w:t>ë më tej për serotipa</w:t>
      </w:r>
      <w:r w:rsidRPr="00CD53F6">
        <w:rPr>
          <w:lang w:val="sq-AL"/>
        </w:rPr>
        <w:t xml:space="preserve">t </w:t>
      </w:r>
      <w:r w:rsidR="00962D00">
        <w:rPr>
          <w:lang w:val="sq-AL"/>
        </w:rPr>
        <w:t>Salmonela</w:t>
      </w:r>
      <w:r w:rsidRPr="00CD53F6">
        <w:rPr>
          <w:lang w:val="sq-AL"/>
        </w:rPr>
        <w:t xml:space="preserve"> typhimurium dhe </w:t>
      </w:r>
      <w:r w:rsidR="00962D00">
        <w:rPr>
          <w:lang w:val="sq-AL"/>
        </w:rPr>
        <w:t>Salmonela</w:t>
      </w:r>
      <w:r w:rsidRPr="00CD53F6">
        <w:rPr>
          <w:lang w:val="sq-AL"/>
        </w:rPr>
        <w:t xml:space="preserve"> enteritidis për të v</w:t>
      </w:r>
      <w:r w:rsidR="00E71348">
        <w:rPr>
          <w:lang w:val="sq-AL"/>
        </w:rPr>
        <w:t>erifikuar përputhjen me kriterin</w:t>
      </w:r>
      <w:r w:rsidRPr="00CD53F6">
        <w:rPr>
          <w:lang w:val="sq-AL"/>
        </w:rPr>
        <w:t xml:space="preserve"> mikrobiologjik</w:t>
      </w:r>
      <w:r w:rsidR="00E71348">
        <w:rPr>
          <w:lang w:val="sq-AL"/>
        </w:rPr>
        <w:t>,</w:t>
      </w:r>
      <w:r w:rsidRPr="00CD53F6">
        <w:rPr>
          <w:lang w:val="sq-AL"/>
        </w:rPr>
        <w:t xml:space="preserve"> përcaktuar në reshtin 1.28 të </w:t>
      </w:r>
      <w:r w:rsidR="00E71348">
        <w:rPr>
          <w:lang w:val="sq-AL"/>
        </w:rPr>
        <w:t>k</w:t>
      </w:r>
      <w:r w:rsidRPr="00CD53F6">
        <w:rPr>
          <w:lang w:val="sq-AL"/>
        </w:rPr>
        <w:t>apitullit 1 “Kriteret e sigurisë ushqimore”</w:t>
      </w:r>
      <w:r w:rsidR="00E71348">
        <w:rPr>
          <w:lang w:val="sq-AL"/>
        </w:rPr>
        <w:t>.</w:t>
      </w:r>
      <w:r w:rsidR="00CD53F6" w:rsidRPr="00CD53F6">
        <w:rPr>
          <w:lang w:val="sq-AL"/>
        </w:rPr>
        <w:t xml:space="preserve"> </w:t>
      </w:r>
    </w:p>
    <w:p w:rsidR="00A46A21" w:rsidRPr="00CD53F6" w:rsidRDefault="00A46A21" w:rsidP="002E71CD">
      <w:pPr>
        <w:pStyle w:val="Paragrafi"/>
        <w:rPr>
          <w:b/>
          <w:lang w:val="sq-AL"/>
        </w:rPr>
      </w:pPr>
      <w:r w:rsidRPr="00CD53F6">
        <w:rPr>
          <w:b/>
          <w:lang w:val="sq-AL"/>
        </w:rPr>
        <w:t>Interpretimi i rezultateve të testit</w:t>
      </w:r>
    </w:p>
    <w:p w:rsidR="00A46A21" w:rsidRPr="00CD53F6" w:rsidRDefault="00A46A21" w:rsidP="002E71CD">
      <w:pPr>
        <w:pStyle w:val="Paragrafi"/>
        <w:rPr>
          <w:lang w:val="sq-AL"/>
        </w:rPr>
      </w:pPr>
      <w:r w:rsidRPr="00CD53F6">
        <w:rPr>
          <w:lang w:val="sq-AL"/>
        </w:rPr>
        <w:t>Limitet e dhëna i referohen çdo njësie mostër të testuar, me përjashtim të testeve të karkasave ku limitet i referohen mostrave të grumbulluara.</w:t>
      </w:r>
    </w:p>
    <w:p w:rsidR="00A46A21" w:rsidRPr="00CD53F6" w:rsidRDefault="00A46A21" w:rsidP="002E71CD">
      <w:pPr>
        <w:pStyle w:val="Paragrafi"/>
        <w:rPr>
          <w:lang w:val="sq-AL"/>
        </w:rPr>
      </w:pPr>
      <w:r w:rsidRPr="00CD53F6">
        <w:rPr>
          <w:lang w:val="sq-AL"/>
        </w:rPr>
        <w:t xml:space="preserve">Rezultatet e testimit tregojnë cilësinë mikrobiologjike të procesit </w:t>
      </w:r>
      <w:r w:rsidR="00E71348">
        <w:rPr>
          <w:lang w:val="sq-AL"/>
        </w:rPr>
        <w:t xml:space="preserve">të </w:t>
      </w:r>
      <w:r w:rsidRPr="00CD53F6">
        <w:rPr>
          <w:lang w:val="sq-AL"/>
        </w:rPr>
        <w:t>testuar.</w:t>
      </w:r>
    </w:p>
    <w:p w:rsidR="00A46A21" w:rsidRPr="00CD53F6" w:rsidRDefault="00A46A21" w:rsidP="002E71CD">
      <w:pPr>
        <w:pStyle w:val="Paragrafi"/>
        <w:rPr>
          <w:lang w:val="sq-AL"/>
        </w:rPr>
      </w:pPr>
      <w:r w:rsidRPr="00CD53F6">
        <w:rPr>
          <w:lang w:val="sq-AL"/>
        </w:rPr>
        <w:t>Enterobacteriaceae dhe numërimi i kolonive aerobike në karkasat e gjedhit, deleve, dhive, kuajve dhe derrave:</w:t>
      </w:r>
    </w:p>
    <w:p w:rsidR="00A46A21" w:rsidRPr="00CD53F6" w:rsidRDefault="00511122" w:rsidP="002E71CD">
      <w:pPr>
        <w:pStyle w:val="Paragrafi"/>
        <w:rPr>
          <w:lang w:val="sq-AL"/>
        </w:rPr>
      </w:pPr>
      <w:r w:rsidRPr="00CD53F6">
        <w:rPr>
          <w:lang w:val="sq-AL"/>
        </w:rPr>
        <w:t xml:space="preserve">1. </w:t>
      </w:r>
      <w:r w:rsidR="00A46A21" w:rsidRPr="00CD53F6">
        <w:rPr>
          <w:lang w:val="sq-AL"/>
        </w:rPr>
        <w:t>të kënaqshme, nëse lo</w:t>
      </w:r>
      <w:r w:rsidR="00E71348">
        <w:rPr>
          <w:lang w:val="sq-AL"/>
        </w:rPr>
        <w:t>g i mesatares ditore është ≤ m;</w:t>
      </w:r>
    </w:p>
    <w:p w:rsidR="005976AE" w:rsidRDefault="00511122" w:rsidP="000F5622">
      <w:pPr>
        <w:pStyle w:val="Paragrafi"/>
        <w:rPr>
          <w:lang w:val="sq-AL"/>
        </w:rPr>
      </w:pPr>
      <w:r w:rsidRPr="00CD53F6">
        <w:rPr>
          <w:lang w:val="sq-AL"/>
        </w:rPr>
        <w:t xml:space="preserve">2. </w:t>
      </w:r>
      <w:r w:rsidR="00A46A21" w:rsidRPr="00CD53F6">
        <w:rPr>
          <w:lang w:val="sq-AL"/>
        </w:rPr>
        <w:t>të pranueshme, nëse log i mesatar</w:t>
      </w:r>
      <w:r w:rsidR="00E71348">
        <w:rPr>
          <w:lang w:val="sq-AL"/>
        </w:rPr>
        <w:t>es ditore është midis m dhe M;</w:t>
      </w:r>
      <w:r w:rsidR="000F5622">
        <w:rPr>
          <w:lang w:val="sq-AL"/>
        </w:rPr>
        <w:t xml:space="preserve"> </w:t>
      </w:r>
    </w:p>
    <w:p w:rsidR="00A46A21" w:rsidRPr="00CD53F6" w:rsidRDefault="00511122" w:rsidP="002E71CD">
      <w:pPr>
        <w:pStyle w:val="Paragrafi"/>
        <w:rPr>
          <w:lang w:val="sq-AL"/>
        </w:rPr>
      </w:pPr>
      <w:r w:rsidRPr="00CD53F6">
        <w:rPr>
          <w:lang w:val="sq-AL"/>
        </w:rPr>
        <w:t xml:space="preserve">3. </w:t>
      </w:r>
      <w:r w:rsidR="00A46A21" w:rsidRPr="00CD53F6">
        <w:rPr>
          <w:lang w:val="sq-AL"/>
        </w:rPr>
        <w:t xml:space="preserve">të pakënaqshme, nëse log i mesatares ditore është &gt; M. </w:t>
      </w:r>
    </w:p>
    <w:p w:rsidR="00A46A21" w:rsidRPr="00CD53F6" w:rsidRDefault="00962D00" w:rsidP="002E71CD">
      <w:pPr>
        <w:pStyle w:val="Paragrafi"/>
        <w:rPr>
          <w:lang w:val="sq-AL"/>
        </w:rPr>
      </w:pPr>
      <w:r>
        <w:rPr>
          <w:i/>
          <w:lang w:val="sq-AL"/>
        </w:rPr>
        <w:t>Salmonela</w:t>
      </w:r>
      <w:r w:rsidR="00A46A21" w:rsidRPr="00CD53F6">
        <w:rPr>
          <w:lang w:val="sq-AL"/>
        </w:rPr>
        <w:t xml:space="preserve"> në karkasa:</w:t>
      </w:r>
    </w:p>
    <w:p w:rsidR="00160FA6" w:rsidRDefault="00160FA6" w:rsidP="002E71CD">
      <w:pPr>
        <w:pStyle w:val="Paragrafi"/>
        <w:rPr>
          <w:lang w:val="sq-AL"/>
        </w:rPr>
      </w:pPr>
    </w:p>
    <w:p w:rsidR="00160FA6" w:rsidRDefault="00160FA6" w:rsidP="002E71CD">
      <w:pPr>
        <w:pStyle w:val="Paragrafi"/>
        <w:rPr>
          <w:lang w:val="sq-AL"/>
        </w:rPr>
      </w:pPr>
    </w:p>
    <w:p w:rsidR="00A46A21" w:rsidRPr="00CD53F6" w:rsidRDefault="00511122" w:rsidP="002E71CD">
      <w:pPr>
        <w:pStyle w:val="Paragrafi"/>
        <w:rPr>
          <w:lang w:val="sq-AL"/>
        </w:rPr>
      </w:pPr>
      <w:bookmarkStart w:id="2" w:name="_GoBack"/>
      <w:bookmarkEnd w:id="2"/>
      <w:r w:rsidRPr="00CD53F6">
        <w:rPr>
          <w:lang w:val="sq-AL"/>
        </w:rPr>
        <w:t xml:space="preserve">1. </w:t>
      </w:r>
      <w:r w:rsidR="00E71348" w:rsidRPr="00CD53F6">
        <w:rPr>
          <w:lang w:val="sq-AL"/>
        </w:rPr>
        <w:t xml:space="preserve">Të </w:t>
      </w:r>
      <w:r w:rsidR="00A46A21" w:rsidRPr="00CD53F6">
        <w:rPr>
          <w:lang w:val="sq-AL"/>
        </w:rPr>
        <w:t xml:space="preserve">kënaqshme, nëse prania e </w:t>
      </w:r>
      <w:r w:rsidR="00962D00">
        <w:rPr>
          <w:lang w:val="sq-AL"/>
        </w:rPr>
        <w:t>Salmonela</w:t>
      </w:r>
      <w:r w:rsidR="00A46A21" w:rsidRPr="00CD53F6">
        <w:rPr>
          <w:lang w:val="sq-AL"/>
        </w:rPr>
        <w:t xml:space="preserve"> është zbuluar në nj</w:t>
      </w:r>
      <w:r w:rsidR="00E71348">
        <w:rPr>
          <w:lang w:val="sq-AL"/>
        </w:rPr>
        <w:t>ë maksimum prej c/n të mostrave;</w:t>
      </w:r>
      <w:r w:rsidR="00A46A21" w:rsidRPr="00CD53F6">
        <w:rPr>
          <w:lang w:val="sq-AL"/>
        </w:rPr>
        <w:t xml:space="preserve"> </w:t>
      </w:r>
    </w:p>
    <w:p w:rsidR="00A46A21" w:rsidRPr="00CD53F6" w:rsidRDefault="00511122" w:rsidP="002E71CD">
      <w:pPr>
        <w:pStyle w:val="Paragrafi"/>
        <w:rPr>
          <w:lang w:val="sq-AL"/>
        </w:rPr>
      </w:pPr>
      <w:r w:rsidRPr="00CD53F6">
        <w:rPr>
          <w:lang w:val="sq-AL"/>
        </w:rPr>
        <w:t xml:space="preserve">2. </w:t>
      </w:r>
      <w:r w:rsidR="00E71348" w:rsidRPr="00CD53F6">
        <w:rPr>
          <w:lang w:val="sq-AL"/>
        </w:rPr>
        <w:t xml:space="preserve">Të </w:t>
      </w:r>
      <w:r w:rsidR="00A46A21" w:rsidRPr="00CD53F6">
        <w:rPr>
          <w:lang w:val="sq-AL"/>
        </w:rPr>
        <w:t xml:space="preserve">pakënaqshme, nëse prania e </w:t>
      </w:r>
      <w:r w:rsidR="00E71348">
        <w:rPr>
          <w:lang w:val="sq-AL"/>
        </w:rPr>
        <w:t>Salmonelës</w:t>
      </w:r>
      <w:r w:rsidR="00A46A21" w:rsidRPr="00CD53F6">
        <w:rPr>
          <w:lang w:val="sq-AL"/>
        </w:rPr>
        <w:t xml:space="preserve"> është zbuluar</w:t>
      </w:r>
      <w:r w:rsidR="00E71348">
        <w:rPr>
          <w:lang w:val="sq-AL"/>
        </w:rPr>
        <w:t xml:space="preserve"> në më shumë se c/n të mostrave;</w:t>
      </w:r>
      <w:r w:rsidR="00A46A21" w:rsidRPr="00CD53F6">
        <w:rPr>
          <w:lang w:val="sq-AL"/>
        </w:rPr>
        <w:t xml:space="preserve"> </w:t>
      </w:r>
    </w:p>
    <w:p w:rsidR="00A46A21" w:rsidRPr="00CD53F6" w:rsidRDefault="00511122" w:rsidP="002E71CD">
      <w:pPr>
        <w:pStyle w:val="Paragrafi"/>
        <w:rPr>
          <w:lang w:val="sq-AL"/>
        </w:rPr>
      </w:pPr>
      <w:r w:rsidRPr="00CD53F6">
        <w:rPr>
          <w:lang w:val="sq-AL"/>
        </w:rPr>
        <w:t xml:space="preserve">3. </w:t>
      </w:r>
      <w:r w:rsidR="00A46A21" w:rsidRPr="00CD53F6">
        <w:rPr>
          <w:lang w:val="sq-AL"/>
        </w:rPr>
        <w:t xml:space="preserve">Pas çdo sesioni të mostrimit, rezultatet e dhjetë sesioneve të fundit të marrjes së kampioneve duhet të vlerësohen në mënyrë që të marrë numrin n të mostrave. </w:t>
      </w:r>
    </w:p>
    <w:p w:rsidR="00A46A21" w:rsidRPr="00CD53F6" w:rsidRDefault="00A46A21" w:rsidP="002E71CD">
      <w:pPr>
        <w:pStyle w:val="Paragrafi"/>
        <w:rPr>
          <w:lang w:val="sq-AL"/>
        </w:rPr>
      </w:pPr>
      <w:r w:rsidRPr="00CD53F6">
        <w:rPr>
          <w:i/>
          <w:lang w:val="sq-AL"/>
        </w:rPr>
        <w:t>E. coli</w:t>
      </w:r>
      <w:r w:rsidRPr="00CD53F6">
        <w:rPr>
          <w:lang w:val="sq-AL"/>
        </w:rPr>
        <w:t xml:space="preserve"> dhe numërimi i kolonive aerobike në mishin e grirë, mishin e përgatitur dhe mishin e ndarë mekanikisht (MNM):</w:t>
      </w:r>
    </w:p>
    <w:p w:rsidR="00A46A21" w:rsidRPr="00CD53F6" w:rsidRDefault="00511122" w:rsidP="002E71CD">
      <w:pPr>
        <w:pStyle w:val="Paragrafi"/>
        <w:rPr>
          <w:lang w:val="sq-AL"/>
        </w:rPr>
      </w:pPr>
      <w:r w:rsidRPr="00CD53F6">
        <w:rPr>
          <w:lang w:val="sq-AL"/>
        </w:rPr>
        <w:t xml:space="preserve">1. </w:t>
      </w:r>
      <w:r w:rsidR="00E71348" w:rsidRPr="00CD53F6">
        <w:rPr>
          <w:lang w:val="sq-AL"/>
        </w:rPr>
        <w:t xml:space="preserve">Të </w:t>
      </w:r>
      <w:r w:rsidR="00A46A21" w:rsidRPr="00CD53F6">
        <w:rPr>
          <w:lang w:val="sq-AL"/>
        </w:rPr>
        <w:t>kënaqshme, nëse të gji</w:t>
      </w:r>
      <w:r w:rsidR="00E71348">
        <w:rPr>
          <w:lang w:val="sq-AL"/>
        </w:rPr>
        <w:t>tha vlerat e vërejtura janë ≤ m;</w:t>
      </w:r>
    </w:p>
    <w:p w:rsidR="00A46A21" w:rsidRPr="00CD53F6" w:rsidRDefault="00511122" w:rsidP="002E71CD">
      <w:pPr>
        <w:pStyle w:val="Paragrafi"/>
        <w:rPr>
          <w:lang w:val="sq-AL"/>
        </w:rPr>
      </w:pPr>
      <w:r w:rsidRPr="00CD53F6">
        <w:rPr>
          <w:lang w:val="sq-AL"/>
        </w:rPr>
        <w:t xml:space="preserve">2. </w:t>
      </w:r>
      <w:r w:rsidR="00E71348" w:rsidRPr="00CD53F6">
        <w:rPr>
          <w:lang w:val="sq-AL"/>
        </w:rPr>
        <w:t xml:space="preserve">Të </w:t>
      </w:r>
      <w:r w:rsidR="00A46A21" w:rsidRPr="00CD53F6">
        <w:rPr>
          <w:lang w:val="sq-AL"/>
        </w:rPr>
        <w:t xml:space="preserve">pranueshme, nëse maksimumi i vlerave c/n janë në mes m dhe M, dhe pjesa tjetër </w:t>
      </w:r>
      <w:r w:rsidR="00E71348">
        <w:rPr>
          <w:lang w:val="sq-AL"/>
        </w:rPr>
        <w:t>e vlerave të vëzhguara janë ≤ m;</w:t>
      </w:r>
    </w:p>
    <w:p w:rsidR="00A46A21" w:rsidRPr="00CD53F6" w:rsidRDefault="00511122" w:rsidP="002E71CD">
      <w:pPr>
        <w:pStyle w:val="Paragrafi"/>
        <w:rPr>
          <w:lang w:val="sq-AL"/>
        </w:rPr>
      </w:pPr>
      <w:r w:rsidRPr="00CD53F6">
        <w:rPr>
          <w:lang w:val="sq-AL"/>
        </w:rPr>
        <w:t xml:space="preserve">3. </w:t>
      </w:r>
      <w:r w:rsidR="00E71348" w:rsidRPr="00CD53F6">
        <w:rPr>
          <w:lang w:val="sq-AL"/>
        </w:rPr>
        <w:t xml:space="preserve">Të </w:t>
      </w:r>
      <w:r w:rsidR="00A46A21" w:rsidRPr="00CD53F6">
        <w:rPr>
          <w:lang w:val="sq-AL"/>
        </w:rPr>
        <w:t>pakënaqshme, nëse një ose më shumë nga vlerat vëzhguara janë &gt; M ose shumica e vlerave se c/n janë midis m dhe M.</w:t>
      </w:r>
    </w:p>
    <w:p w:rsidR="004721CE" w:rsidRDefault="004721CE" w:rsidP="00527295">
      <w:pPr>
        <w:pStyle w:val="Hapesira7"/>
        <w:rPr>
          <w:sz w:val="2"/>
          <w:lang w:val="sq-AL"/>
        </w:rPr>
        <w:sectPr w:rsidR="004721CE" w:rsidSect="004721CE">
          <w:type w:val="continuous"/>
          <w:pgSz w:w="11907" w:h="16840" w:code="9"/>
          <w:pgMar w:top="720" w:right="1134" w:bottom="720" w:left="1134" w:header="851" w:footer="851" w:gutter="0"/>
          <w:cols w:num="2" w:space="454"/>
          <w:docGrid w:linePitch="360"/>
        </w:sectPr>
      </w:pPr>
    </w:p>
    <w:p w:rsidR="00A46A21" w:rsidRPr="005976AE" w:rsidRDefault="00A46A21" w:rsidP="00527295">
      <w:pPr>
        <w:pStyle w:val="Hapesira7"/>
        <w:rPr>
          <w:sz w:val="2"/>
          <w:lang w:val="sq-AL"/>
        </w:rPr>
      </w:pPr>
    </w:p>
    <w:p w:rsidR="004721CE" w:rsidRPr="004721CE" w:rsidRDefault="004721CE" w:rsidP="00463E71">
      <w:pPr>
        <w:widowControl w:val="0"/>
        <w:spacing w:after="0" w:line="240" w:lineRule="auto"/>
        <w:ind w:firstLine="0"/>
        <w:jc w:val="center"/>
        <w:rPr>
          <w:rFonts w:ascii="Garamond" w:hAnsi="Garamond"/>
          <w:sz w:val="14"/>
          <w:szCs w:val="24"/>
          <w:lang w:val="sq-AL"/>
        </w:rPr>
      </w:pPr>
    </w:p>
    <w:p w:rsidR="00463E71" w:rsidRPr="00CD53F6" w:rsidRDefault="00463E71" w:rsidP="00463E71">
      <w:pPr>
        <w:widowControl w:val="0"/>
        <w:spacing w:after="0" w:line="240" w:lineRule="auto"/>
        <w:ind w:firstLine="0"/>
        <w:jc w:val="center"/>
        <w:rPr>
          <w:rFonts w:ascii="Garamond" w:hAnsi="Garamond"/>
          <w:sz w:val="24"/>
          <w:szCs w:val="24"/>
          <w:lang w:val="sq-AL"/>
        </w:rPr>
      </w:pPr>
      <w:r w:rsidRPr="00CD53F6">
        <w:rPr>
          <w:rFonts w:ascii="Garamond" w:hAnsi="Garamond"/>
          <w:sz w:val="24"/>
          <w:szCs w:val="24"/>
          <w:lang w:val="sq-AL"/>
        </w:rPr>
        <w:t xml:space="preserve">2.2 </w:t>
      </w:r>
      <w:r w:rsidR="00E71348" w:rsidRPr="00CD53F6">
        <w:rPr>
          <w:rFonts w:ascii="Garamond" w:hAnsi="Garamond"/>
          <w:sz w:val="24"/>
          <w:szCs w:val="24"/>
          <w:lang w:val="sq-AL"/>
        </w:rPr>
        <w:t>QUMËSHTI DHE PRODUKTET E QUMËSHTIT</w:t>
      </w:r>
    </w:p>
    <w:tbl>
      <w:tblPr>
        <w:tblStyle w:val="TableGrid"/>
        <w:tblW w:w="5000" w:type="pct"/>
        <w:tblCellMar>
          <w:top w:w="28" w:type="dxa"/>
          <w:bottom w:w="28" w:type="dxa"/>
        </w:tblCellMar>
        <w:tblLook w:val="04A0" w:firstRow="1" w:lastRow="0" w:firstColumn="1" w:lastColumn="0" w:noHBand="0" w:noVBand="1"/>
      </w:tblPr>
      <w:tblGrid>
        <w:gridCol w:w="2016"/>
        <w:gridCol w:w="1255"/>
        <w:gridCol w:w="364"/>
        <w:gridCol w:w="561"/>
        <w:gridCol w:w="730"/>
        <w:gridCol w:w="660"/>
        <w:gridCol w:w="956"/>
        <w:gridCol w:w="1645"/>
        <w:gridCol w:w="1668"/>
      </w:tblGrid>
      <w:tr w:rsidR="00A46A21" w:rsidRPr="00CD53F6" w:rsidTr="00BE25E0">
        <w:tc>
          <w:tcPr>
            <w:tcW w:w="1038" w:type="pct"/>
            <w:vMerge w:val="restart"/>
            <w:vAlign w:val="center"/>
          </w:tcPr>
          <w:p w:rsidR="00A46A21" w:rsidRPr="00CD53F6" w:rsidRDefault="00A46A21" w:rsidP="00BE25E0">
            <w:pPr>
              <w:widowControl w:val="0"/>
              <w:ind w:firstLine="0"/>
              <w:jc w:val="center"/>
              <w:rPr>
                <w:rFonts w:ascii="Garamond" w:hAnsi="Garamond"/>
                <w:sz w:val="14"/>
                <w:szCs w:val="14"/>
                <w:lang w:val="sq-AL"/>
              </w:rPr>
            </w:pPr>
            <w:r w:rsidRPr="00CD53F6">
              <w:rPr>
                <w:rFonts w:ascii="Garamond" w:hAnsi="Garamond"/>
                <w:b/>
                <w:sz w:val="14"/>
                <w:szCs w:val="14"/>
                <w:lang w:val="sq-AL"/>
              </w:rPr>
              <w:t>Lloji i ushqimit</w:t>
            </w:r>
          </w:p>
        </w:tc>
        <w:tc>
          <w:tcPr>
            <w:tcW w:w="600" w:type="pct"/>
            <w:vMerge w:val="restart"/>
            <w:vAlign w:val="center"/>
          </w:tcPr>
          <w:p w:rsidR="00A46A21" w:rsidRPr="00CD53F6" w:rsidRDefault="00A46A21" w:rsidP="00841D92">
            <w:pPr>
              <w:widowControl w:val="0"/>
              <w:ind w:firstLine="0"/>
              <w:jc w:val="center"/>
              <w:rPr>
                <w:rFonts w:ascii="Garamond" w:hAnsi="Garamond"/>
                <w:sz w:val="14"/>
                <w:szCs w:val="14"/>
                <w:lang w:val="sq-AL"/>
              </w:rPr>
            </w:pPr>
            <w:r w:rsidRPr="00CD53F6">
              <w:rPr>
                <w:rFonts w:ascii="Garamond" w:hAnsi="Garamond"/>
                <w:b/>
                <w:sz w:val="14"/>
                <w:szCs w:val="14"/>
                <w:lang w:val="sq-AL"/>
              </w:rPr>
              <w:t>Mikroorganizmat</w:t>
            </w:r>
          </w:p>
        </w:tc>
        <w:tc>
          <w:tcPr>
            <w:tcW w:w="500" w:type="pct"/>
            <w:gridSpan w:val="2"/>
          </w:tcPr>
          <w:p w:rsidR="00A46A21" w:rsidRPr="00CD53F6" w:rsidRDefault="00CD53F6" w:rsidP="00BE25E0">
            <w:pPr>
              <w:widowControl w:val="0"/>
              <w:autoSpaceDE w:val="0"/>
              <w:autoSpaceDN w:val="0"/>
              <w:adjustRightInd w:val="0"/>
              <w:ind w:firstLine="0"/>
              <w:rPr>
                <w:rFonts w:ascii="Garamond" w:hAnsi="Garamond"/>
                <w:b/>
                <w:sz w:val="14"/>
                <w:szCs w:val="14"/>
                <w:vertAlign w:val="superscript"/>
                <w:lang w:val="sq-AL"/>
              </w:rPr>
            </w:pPr>
            <w:r w:rsidRPr="00CD53F6">
              <w:rPr>
                <w:rFonts w:ascii="Garamond" w:hAnsi="Garamond"/>
                <w:b/>
                <w:w w:val="99"/>
                <w:sz w:val="14"/>
                <w:szCs w:val="14"/>
                <w:lang w:val="sq-AL"/>
              </w:rPr>
              <w:t xml:space="preserve"> </w:t>
            </w:r>
            <w:r w:rsidR="00A46A21" w:rsidRPr="00CD53F6">
              <w:rPr>
                <w:rFonts w:ascii="Garamond" w:hAnsi="Garamond"/>
                <w:b/>
                <w:sz w:val="14"/>
                <w:szCs w:val="14"/>
                <w:lang w:val="sq-AL"/>
              </w:rPr>
              <w:t xml:space="preserve">Planet </w:t>
            </w:r>
            <w:r w:rsidR="00A46A21" w:rsidRPr="00CD53F6">
              <w:rPr>
                <w:rFonts w:ascii="Garamond" w:hAnsi="Garamond"/>
                <w:b/>
                <w:w w:val="99"/>
                <w:sz w:val="14"/>
                <w:szCs w:val="14"/>
                <w:lang w:val="sq-AL"/>
              </w:rPr>
              <w:t>e</w:t>
            </w:r>
            <w:r w:rsidR="00A46A21" w:rsidRPr="00CD53F6">
              <w:rPr>
                <w:rFonts w:ascii="Garamond" w:hAnsi="Garamond"/>
                <w:b/>
                <w:sz w:val="14"/>
                <w:szCs w:val="14"/>
                <w:lang w:val="sq-AL"/>
              </w:rPr>
              <w:t xml:space="preserve"> mostrimit</w:t>
            </w:r>
            <w:r w:rsidR="00A46A21" w:rsidRPr="00CD53F6">
              <w:rPr>
                <w:rFonts w:ascii="Garamond" w:hAnsi="Garamond"/>
                <w:b/>
                <w:sz w:val="14"/>
                <w:szCs w:val="14"/>
                <w:vertAlign w:val="superscript"/>
                <w:lang w:val="sq-AL"/>
              </w:rPr>
              <w:t>(1)</w:t>
            </w:r>
          </w:p>
        </w:tc>
        <w:tc>
          <w:tcPr>
            <w:tcW w:w="650" w:type="pct"/>
            <w:gridSpan w:val="2"/>
            <w:vAlign w:val="center"/>
          </w:tcPr>
          <w:p w:rsidR="00A46A21" w:rsidRPr="00CD53F6" w:rsidRDefault="00A46A21" w:rsidP="00BE25E0">
            <w:pPr>
              <w:widowControl w:val="0"/>
              <w:ind w:firstLine="0"/>
              <w:jc w:val="center"/>
              <w:rPr>
                <w:rFonts w:ascii="Garamond" w:hAnsi="Garamond"/>
                <w:sz w:val="14"/>
                <w:szCs w:val="14"/>
                <w:vertAlign w:val="superscript"/>
                <w:lang w:val="sq-AL"/>
              </w:rPr>
            </w:pPr>
            <w:r w:rsidRPr="00CD53F6">
              <w:rPr>
                <w:rFonts w:ascii="Garamond" w:hAnsi="Garamond"/>
                <w:b/>
                <w:sz w:val="14"/>
                <w:szCs w:val="14"/>
                <w:lang w:val="sq-AL"/>
              </w:rPr>
              <w:t>Limitet</w:t>
            </w:r>
            <w:r w:rsidRPr="00CD53F6">
              <w:rPr>
                <w:rFonts w:ascii="Garamond" w:hAnsi="Garamond"/>
                <w:b/>
                <w:sz w:val="14"/>
                <w:szCs w:val="14"/>
                <w:vertAlign w:val="superscript"/>
                <w:lang w:val="sq-AL"/>
              </w:rPr>
              <w:t>(2)</w:t>
            </w:r>
          </w:p>
        </w:tc>
        <w:tc>
          <w:tcPr>
            <w:tcW w:w="500" w:type="pct"/>
            <w:vMerge w:val="restart"/>
            <w:vAlign w:val="center"/>
          </w:tcPr>
          <w:p w:rsidR="00A46A21" w:rsidRPr="00CD53F6" w:rsidRDefault="00A46A21" w:rsidP="00BE25E0">
            <w:pPr>
              <w:widowControl w:val="0"/>
              <w:autoSpaceDE w:val="0"/>
              <w:autoSpaceDN w:val="0"/>
              <w:adjustRightInd w:val="0"/>
              <w:ind w:firstLine="0"/>
              <w:jc w:val="center"/>
              <w:rPr>
                <w:rFonts w:ascii="Garamond" w:hAnsi="Garamond"/>
                <w:b/>
                <w:sz w:val="14"/>
                <w:szCs w:val="14"/>
                <w:vertAlign w:val="superscript"/>
                <w:lang w:val="sq-AL"/>
              </w:rPr>
            </w:pPr>
            <w:r w:rsidRPr="00CD53F6">
              <w:rPr>
                <w:rFonts w:ascii="Garamond" w:hAnsi="Garamond"/>
                <w:b/>
                <w:sz w:val="14"/>
                <w:szCs w:val="14"/>
                <w:lang w:val="sq-AL"/>
              </w:rPr>
              <w:t>Metoda analitike e referencës</w:t>
            </w:r>
            <w:r w:rsidRPr="00CD53F6">
              <w:rPr>
                <w:rFonts w:ascii="Garamond" w:hAnsi="Garamond"/>
                <w:b/>
                <w:sz w:val="14"/>
                <w:szCs w:val="14"/>
                <w:vertAlign w:val="superscript"/>
                <w:lang w:val="sq-AL"/>
              </w:rPr>
              <w:t>(3)</w:t>
            </w:r>
          </w:p>
        </w:tc>
        <w:tc>
          <w:tcPr>
            <w:tcW w:w="850" w:type="pct"/>
            <w:vMerge w:val="restart"/>
            <w:vAlign w:val="center"/>
          </w:tcPr>
          <w:p w:rsidR="00A46A21" w:rsidRPr="00CD53F6" w:rsidRDefault="00A46A21" w:rsidP="00BE25E0">
            <w:pPr>
              <w:widowControl w:val="0"/>
              <w:autoSpaceDE w:val="0"/>
              <w:autoSpaceDN w:val="0"/>
              <w:adjustRightInd w:val="0"/>
              <w:ind w:firstLine="0"/>
              <w:jc w:val="center"/>
              <w:rPr>
                <w:rFonts w:ascii="Garamond" w:hAnsi="Garamond"/>
                <w:b/>
                <w:sz w:val="14"/>
                <w:szCs w:val="14"/>
                <w:lang w:val="sq-AL"/>
              </w:rPr>
            </w:pPr>
            <w:r w:rsidRPr="00CD53F6">
              <w:rPr>
                <w:rFonts w:ascii="Garamond" w:hAnsi="Garamond"/>
                <w:b/>
                <w:sz w:val="14"/>
                <w:szCs w:val="14"/>
                <w:lang w:val="sq-AL"/>
              </w:rPr>
              <w:t>Ruajtja kur kriteret janë zbatuar</w:t>
            </w:r>
          </w:p>
        </w:tc>
        <w:tc>
          <w:tcPr>
            <w:tcW w:w="861" w:type="pct"/>
            <w:vMerge w:val="restart"/>
            <w:vAlign w:val="center"/>
          </w:tcPr>
          <w:p w:rsidR="00A46A21" w:rsidRPr="00CD53F6" w:rsidRDefault="00A46A21" w:rsidP="00BE25E0">
            <w:pPr>
              <w:widowControl w:val="0"/>
              <w:autoSpaceDE w:val="0"/>
              <w:autoSpaceDN w:val="0"/>
              <w:adjustRightInd w:val="0"/>
              <w:ind w:firstLine="0"/>
              <w:jc w:val="center"/>
              <w:rPr>
                <w:rFonts w:ascii="Garamond" w:hAnsi="Garamond"/>
                <w:b/>
                <w:sz w:val="14"/>
                <w:szCs w:val="14"/>
                <w:lang w:val="sq-AL"/>
              </w:rPr>
            </w:pPr>
            <w:r w:rsidRPr="00CD53F6">
              <w:rPr>
                <w:rFonts w:ascii="Garamond" w:hAnsi="Garamond"/>
                <w:b/>
                <w:sz w:val="14"/>
                <w:szCs w:val="14"/>
                <w:lang w:val="sq-AL"/>
              </w:rPr>
              <w:t xml:space="preserve">Veprimet në rast të </w:t>
            </w:r>
            <w:r w:rsidR="00841D92" w:rsidRPr="00CD53F6">
              <w:rPr>
                <w:rFonts w:ascii="Garamond" w:hAnsi="Garamond"/>
                <w:b/>
                <w:sz w:val="14"/>
                <w:szCs w:val="14"/>
                <w:lang w:val="sq-AL"/>
              </w:rPr>
              <w:t>rezultateve</w:t>
            </w:r>
            <w:r w:rsidRPr="00CD53F6">
              <w:rPr>
                <w:rFonts w:ascii="Garamond" w:hAnsi="Garamond"/>
                <w:b/>
                <w:sz w:val="14"/>
                <w:szCs w:val="14"/>
                <w:lang w:val="sq-AL"/>
              </w:rPr>
              <w:t xml:space="preserve"> të</w:t>
            </w:r>
          </w:p>
          <w:p w:rsidR="00A46A21" w:rsidRPr="00CD53F6" w:rsidRDefault="00A46A21" w:rsidP="00841D92">
            <w:pPr>
              <w:widowControl w:val="0"/>
              <w:autoSpaceDE w:val="0"/>
              <w:autoSpaceDN w:val="0"/>
              <w:adjustRightInd w:val="0"/>
              <w:ind w:firstLine="0"/>
              <w:jc w:val="center"/>
              <w:rPr>
                <w:rFonts w:ascii="Garamond" w:hAnsi="Garamond"/>
                <w:b/>
                <w:sz w:val="14"/>
                <w:szCs w:val="14"/>
                <w:lang w:val="sq-AL"/>
              </w:rPr>
            </w:pPr>
            <w:r w:rsidRPr="00CD53F6">
              <w:rPr>
                <w:rFonts w:ascii="Garamond" w:hAnsi="Garamond"/>
                <w:b/>
                <w:sz w:val="14"/>
                <w:szCs w:val="14"/>
                <w:lang w:val="sq-AL"/>
              </w:rPr>
              <w:t>pakënaqshme</w:t>
            </w:r>
          </w:p>
        </w:tc>
      </w:tr>
      <w:tr w:rsidR="00A46A21" w:rsidRPr="00CD53F6" w:rsidTr="00BE25E0">
        <w:tc>
          <w:tcPr>
            <w:tcW w:w="1038" w:type="pct"/>
            <w:vMerge/>
          </w:tcPr>
          <w:p w:rsidR="00A46A21" w:rsidRPr="00CD53F6" w:rsidRDefault="00A46A21" w:rsidP="00BE25E0">
            <w:pPr>
              <w:widowControl w:val="0"/>
              <w:ind w:firstLine="0"/>
              <w:rPr>
                <w:rFonts w:ascii="Garamond" w:hAnsi="Garamond"/>
                <w:sz w:val="14"/>
                <w:szCs w:val="14"/>
                <w:lang w:val="sq-AL"/>
              </w:rPr>
            </w:pPr>
          </w:p>
        </w:tc>
        <w:tc>
          <w:tcPr>
            <w:tcW w:w="600" w:type="pct"/>
            <w:vMerge/>
          </w:tcPr>
          <w:p w:rsidR="00A46A21" w:rsidRPr="00CD53F6" w:rsidRDefault="00A46A21" w:rsidP="00BE25E0">
            <w:pPr>
              <w:widowControl w:val="0"/>
              <w:ind w:firstLine="0"/>
              <w:rPr>
                <w:rFonts w:ascii="Garamond" w:hAnsi="Garamond"/>
                <w:sz w:val="14"/>
                <w:szCs w:val="14"/>
                <w:lang w:val="sq-AL"/>
              </w:rPr>
            </w:pPr>
          </w:p>
        </w:tc>
        <w:tc>
          <w:tcPr>
            <w:tcW w:w="200" w:type="pct"/>
            <w:vAlign w:val="center"/>
          </w:tcPr>
          <w:p w:rsidR="00A46A21" w:rsidRPr="00CD53F6" w:rsidRDefault="00A46A21" w:rsidP="00BE25E0">
            <w:pPr>
              <w:widowControl w:val="0"/>
              <w:ind w:firstLine="0"/>
              <w:jc w:val="center"/>
              <w:rPr>
                <w:rFonts w:ascii="Garamond" w:hAnsi="Garamond"/>
                <w:b/>
                <w:sz w:val="14"/>
                <w:szCs w:val="14"/>
                <w:lang w:val="sq-AL"/>
              </w:rPr>
            </w:pPr>
            <w:r w:rsidRPr="00CD53F6">
              <w:rPr>
                <w:rFonts w:ascii="Garamond" w:hAnsi="Garamond"/>
                <w:b/>
                <w:sz w:val="14"/>
                <w:szCs w:val="14"/>
                <w:lang w:val="sq-AL"/>
              </w:rPr>
              <w:t>n</w:t>
            </w:r>
          </w:p>
        </w:tc>
        <w:tc>
          <w:tcPr>
            <w:tcW w:w="300" w:type="pct"/>
            <w:vAlign w:val="center"/>
          </w:tcPr>
          <w:p w:rsidR="00A46A21" w:rsidRPr="00CD53F6" w:rsidRDefault="00A46A21" w:rsidP="00BE25E0">
            <w:pPr>
              <w:widowControl w:val="0"/>
              <w:ind w:firstLine="0"/>
              <w:jc w:val="center"/>
              <w:rPr>
                <w:rFonts w:ascii="Garamond" w:hAnsi="Garamond"/>
                <w:b/>
                <w:sz w:val="14"/>
                <w:szCs w:val="14"/>
                <w:lang w:val="sq-AL"/>
              </w:rPr>
            </w:pPr>
            <w:r w:rsidRPr="00CD53F6">
              <w:rPr>
                <w:rFonts w:ascii="Garamond" w:hAnsi="Garamond"/>
                <w:b/>
                <w:sz w:val="14"/>
                <w:szCs w:val="14"/>
                <w:lang w:val="sq-AL"/>
              </w:rPr>
              <w:t>c</w:t>
            </w:r>
          </w:p>
        </w:tc>
        <w:tc>
          <w:tcPr>
            <w:tcW w:w="300" w:type="pct"/>
            <w:vAlign w:val="center"/>
          </w:tcPr>
          <w:p w:rsidR="00A46A21" w:rsidRPr="00CD53F6" w:rsidRDefault="00A46A21" w:rsidP="00BE25E0">
            <w:pPr>
              <w:widowControl w:val="0"/>
              <w:ind w:firstLine="0"/>
              <w:jc w:val="center"/>
              <w:rPr>
                <w:rFonts w:ascii="Garamond" w:hAnsi="Garamond"/>
                <w:b/>
                <w:sz w:val="14"/>
                <w:szCs w:val="14"/>
                <w:lang w:val="sq-AL"/>
              </w:rPr>
            </w:pPr>
            <w:r w:rsidRPr="00CD53F6">
              <w:rPr>
                <w:rFonts w:ascii="Garamond" w:hAnsi="Garamond"/>
                <w:b/>
                <w:sz w:val="14"/>
                <w:szCs w:val="14"/>
                <w:lang w:val="sq-AL"/>
              </w:rPr>
              <w:t>m</w:t>
            </w:r>
          </w:p>
        </w:tc>
        <w:tc>
          <w:tcPr>
            <w:tcW w:w="350" w:type="pct"/>
            <w:vAlign w:val="center"/>
          </w:tcPr>
          <w:p w:rsidR="00A46A21" w:rsidRPr="00CD53F6" w:rsidRDefault="00A46A21" w:rsidP="00BE25E0">
            <w:pPr>
              <w:widowControl w:val="0"/>
              <w:ind w:firstLine="0"/>
              <w:jc w:val="center"/>
              <w:rPr>
                <w:rFonts w:ascii="Garamond" w:hAnsi="Garamond"/>
                <w:b/>
                <w:sz w:val="14"/>
                <w:szCs w:val="14"/>
                <w:lang w:val="sq-AL"/>
              </w:rPr>
            </w:pPr>
            <w:r w:rsidRPr="00CD53F6">
              <w:rPr>
                <w:rFonts w:ascii="Garamond" w:hAnsi="Garamond"/>
                <w:b/>
                <w:sz w:val="14"/>
                <w:szCs w:val="14"/>
                <w:lang w:val="sq-AL"/>
              </w:rPr>
              <w:t>M</w:t>
            </w:r>
          </w:p>
        </w:tc>
        <w:tc>
          <w:tcPr>
            <w:tcW w:w="500" w:type="pct"/>
            <w:vMerge/>
          </w:tcPr>
          <w:p w:rsidR="00A46A21" w:rsidRPr="00CD53F6" w:rsidRDefault="00A46A21" w:rsidP="00BE25E0">
            <w:pPr>
              <w:widowControl w:val="0"/>
              <w:ind w:firstLine="0"/>
              <w:rPr>
                <w:rFonts w:ascii="Garamond" w:hAnsi="Garamond"/>
                <w:sz w:val="14"/>
                <w:szCs w:val="14"/>
                <w:lang w:val="sq-AL"/>
              </w:rPr>
            </w:pPr>
          </w:p>
        </w:tc>
        <w:tc>
          <w:tcPr>
            <w:tcW w:w="850" w:type="pct"/>
            <w:vMerge/>
          </w:tcPr>
          <w:p w:rsidR="00A46A21" w:rsidRPr="00CD53F6" w:rsidRDefault="00A46A21" w:rsidP="00BE25E0">
            <w:pPr>
              <w:widowControl w:val="0"/>
              <w:ind w:firstLine="0"/>
              <w:rPr>
                <w:rFonts w:ascii="Garamond" w:hAnsi="Garamond"/>
                <w:sz w:val="14"/>
                <w:szCs w:val="14"/>
                <w:lang w:val="sq-AL"/>
              </w:rPr>
            </w:pPr>
          </w:p>
        </w:tc>
        <w:tc>
          <w:tcPr>
            <w:tcW w:w="861" w:type="pct"/>
            <w:vMerge/>
          </w:tcPr>
          <w:p w:rsidR="00A46A21" w:rsidRPr="00CD53F6" w:rsidRDefault="00A46A21" w:rsidP="00BE25E0">
            <w:pPr>
              <w:widowControl w:val="0"/>
              <w:ind w:firstLine="0"/>
              <w:rPr>
                <w:rFonts w:ascii="Garamond" w:hAnsi="Garamond"/>
                <w:sz w:val="14"/>
                <w:szCs w:val="14"/>
                <w:lang w:val="sq-AL"/>
              </w:rPr>
            </w:pPr>
          </w:p>
        </w:tc>
      </w:tr>
      <w:tr w:rsidR="00A46A21" w:rsidRPr="00CD53F6" w:rsidTr="00BE25E0">
        <w:tc>
          <w:tcPr>
            <w:tcW w:w="1038" w:type="pct"/>
            <w:vAlign w:val="center"/>
          </w:tcPr>
          <w:p w:rsidR="00A46A21" w:rsidRPr="00CD53F6" w:rsidRDefault="00A46A21" w:rsidP="00BE25E0">
            <w:pPr>
              <w:widowControl w:val="0"/>
              <w:autoSpaceDE w:val="0"/>
              <w:autoSpaceDN w:val="0"/>
              <w:adjustRightInd w:val="0"/>
              <w:ind w:firstLine="0"/>
              <w:rPr>
                <w:rFonts w:ascii="Garamond" w:hAnsi="Garamond"/>
                <w:sz w:val="14"/>
                <w:szCs w:val="14"/>
                <w:lang w:val="sq-AL"/>
              </w:rPr>
            </w:pPr>
            <w:r w:rsidRPr="00CD53F6">
              <w:rPr>
                <w:rFonts w:ascii="Garamond" w:hAnsi="Garamond"/>
                <w:color w:val="222222"/>
                <w:sz w:val="14"/>
                <w:szCs w:val="14"/>
                <w:lang w:val="sq-AL"/>
              </w:rPr>
              <w:t xml:space="preserve">2.2.1 Qumësht i pasterizuar dhe produkte të tjera të lëngshme të qumështit të pasterizuar </w:t>
            </w:r>
            <w:r w:rsidRPr="00CD53F6">
              <w:rPr>
                <w:rFonts w:ascii="Garamond" w:hAnsi="Garamond"/>
                <w:color w:val="222222"/>
                <w:sz w:val="14"/>
                <w:szCs w:val="14"/>
                <w:vertAlign w:val="superscript"/>
                <w:lang w:val="sq-AL"/>
              </w:rPr>
              <w:t>(4)</w:t>
            </w:r>
          </w:p>
        </w:tc>
        <w:tc>
          <w:tcPr>
            <w:tcW w:w="600" w:type="pct"/>
            <w:vAlign w:val="center"/>
          </w:tcPr>
          <w:p w:rsidR="00A46A21" w:rsidRPr="00CD53F6" w:rsidRDefault="00A46A21" w:rsidP="00BE25E0">
            <w:pPr>
              <w:widowControl w:val="0"/>
              <w:autoSpaceDE w:val="0"/>
              <w:autoSpaceDN w:val="0"/>
              <w:adjustRightInd w:val="0"/>
              <w:ind w:firstLine="0"/>
              <w:jc w:val="center"/>
              <w:rPr>
                <w:rFonts w:ascii="Garamond" w:hAnsi="Garamond"/>
                <w:sz w:val="14"/>
                <w:szCs w:val="14"/>
                <w:lang w:val="sq-AL"/>
              </w:rPr>
            </w:pPr>
            <w:r w:rsidRPr="00CD53F6">
              <w:rPr>
                <w:rFonts w:ascii="Garamond" w:hAnsi="Garamond"/>
                <w:sz w:val="14"/>
                <w:szCs w:val="14"/>
                <w:lang w:val="sq-AL"/>
              </w:rPr>
              <w:t>Enterobacteriaceae</w:t>
            </w:r>
          </w:p>
        </w:tc>
        <w:tc>
          <w:tcPr>
            <w:tcW w:w="200" w:type="pct"/>
            <w:vAlign w:val="center"/>
          </w:tcPr>
          <w:p w:rsidR="00A46A21" w:rsidRPr="00CD53F6" w:rsidRDefault="00A46A21" w:rsidP="00BE25E0">
            <w:pPr>
              <w:widowControl w:val="0"/>
              <w:ind w:firstLine="0"/>
              <w:jc w:val="center"/>
              <w:rPr>
                <w:rFonts w:ascii="Garamond" w:hAnsi="Garamond"/>
                <w:sz w:val="14"/>
                <w:szCs w:val="14"/>
                <w:lang w:val="sq-AL"/>
              </w:rPr>
            </w:pPr>
            <w:r w:rsidRPr="00CD53F6">
              <w:rPr>
                <w:rFonts w:ascii="Garamond" w:hAnsi="Garamond"/>
                <w:sz w:val="14"/>
                <w:szCs w:val="14"/>
                <w:lang w:val="sq-AL"/>
              </w:rPr>
              <w:t>5</w:t>
            </w:r>
          </w:p>
        </w:tc>
        <w:tc>
          <w:tcPr>
            <w:tcW w:w="300" w:type="pct"/>
            <w:vAlign w:val="center"/>
          </w:tcPr>
          <w:p w:rsidR="00A46A21" w:rsidRPr="00CD53F6" w:rsidRDefault="00A46A21" w:rsidP="00BE25E0">
            <w:pPr>
              <w:widowControl w:val="0"/>
              <w:ind w:firstLine="0"/>
              <w:jc w:val="center"/>
              <w:rPr>
                <w:rFonts w:ascii="Garamond" w:hAnsi="Garamond"/>
                <w:sz w:val="14"/>
                <w:szCs w:val="14"/>
                <w:lang w:val="sq-AL"/>
              </w:rPr>
            </w:pPr>
            <w:r w:rsidRPr="00CD53F6">
              <w:rPr>
                <w:rFonts w:ascii="Garamond" w:hAnsi="Garamond"/>
                <w:sz w:val="14"/>
                <w:szCs w:val="14"/>
                <w:lang w:val="sq-AL"/>
              </w:rPr>
              <w:t>0</w:t>
            </w:r>
          </w:p>
        </w:tc>
        <w:tc>
          <w:tcPr>
            <w:tcW w:w="650" w:type="pct"/>
            <w:gridSpan w:val="2"/>
            <w:vAlign w:val="center"/>
          </w:tcPr>
          <w:p w:rsidR="00A46A21" w:rsidRPr="00CD53F6" w:rsidRDefault="00A46A21" w:rsidP="00BE25E0">
            <w:pPr>
              <w:widowControl w:val="0"/>
              <w:ind w:firstLine="0"/>
              <w:jc w:val="center"/>
              <w:rPr>
                <w:rFonts w:ascii="Garamond" w:hAnsi="Garamond"/>
                <w:b/>
                <w:sz w:val="14"/>
                <w:szCs w:val="14"/>
                <w:lang w:val="sq-AL"/>
              </w:rPr>
            </w:pPr>
            <w:r w:rsidRPr="00CD53F6">
              <w:rPr>
                <w:rFonts w:ascii="Garamond" w:hAnsi="Garamond"/>
                <w:sz w:val="14"/>
                <w:szCs w:val="14"/>
                <w:lang w:val="sq-AL"/>
              </w:rPr>
              <w:t>10 cfu/ml</w:t>
            </w:r>
          </w:p>
        </w:tc>
        <w:tc>
          <w:tcPr>
            <w:tcW w:w="500" w:type="pct"/>
            <w:vAlign w:val="center"/>
          </w:tcPr>
          <w:p w:rsidR="00A46A21" w:rsidRPr="00CD53F6" w:rsidRDefault="00A46A21" w:rsidP="00BE25E0">
            <w:pPr>
              <w:widowControl w:val="0"/>
              <w:ind w:firstLine="0"/>
              <w:jc w:val="center"/>
              <w:rPr>
                <w:rFonts w:ascii="Garamond" w:hAnsi="Garamond"/>
                <w:sz w:val="14"/>
                <w:szCs w:val="14"/>
                <w:lang w:val="sq-AL"/>
              </w:rPr>
            </w:pPr>
            <w:r w:rsidRPr="00CD53F6">
              <w:rPr>
                <w:rFonts w:ascii="Garamond" w:hAnsi="Garamond"/>
                <w:sz w:val="14"/>
                <w:szCs w:val="14"/>
                <w:lang w:val="sq-AL"/>
              </w:rPr>
              <w:t>ISO 21528-2</w:t>
            </w:r>
          </w:p>
        </w:tc>
        <w:tc>
          <w:tcPr>
            <w:tcW w:w="850" w:type="pct"/>
            <w:vAlign w:val="center"/>
          </w:tcPr>
          <w:p w:rsidR="00A46A21" w:rsidRPr="00CD53F6" w:rsidRDefault="00A46A21" w:rsidP="00BE25E0">
            <w:pPr>
              <w:widowControl w:val="0"/>
              <w:ind w:firstLine="0"/>
              <w:rPr>
                <w:rFonts w:ascii="Garamond" w:hAnsi="Garamond"/>
                <w:sz w:val="14"/>
                <w:szCs w:val="14"/>
                <w:lang w:val="sq-AL"/>
              </w:rPr>
            </w:pPr>
            <w:r w:rsidRPr="00CD53F6">
              <w:rPr>
                <w:rFonts w:ascii="Garamond" w:hAnsi="Garamond"/>
                <w:sz w:val="14"/>
                <w:szCs w:val="14"/>
                <w:lang w:val="sq-AL"/>
              </w:rPr>
              <w:t>Fundi i procesit të prodhimit</w:t>
            </w:r>
          </w:p>
        </w:tc>
        <w:tc>
          <w:tcPr>
            <w:tcW w:w="861" w:type="pct"/>
            <w:vAlign w:val="bottom"/>
          </w:tcPr>
          <w:p w:rsidR="00A46A21" w:rsidRPr="00CD53F6" w:rsidRDefault="00A46A21" w:rsidP="00BE25E0">
            <w:pPr>
              <w:widowControl w:val="0"/>
              <w:autoSpaceDE w:val="0"/>
              <w:autoSpaceDN w:val="0"/>
              <w:adjustRightInd w:val="0"/>
              <w:ind w:firstLine="0"/>
              <w:rPr>
                <w:rFonts w:ascii="Garamond" w:hAnsi="Garamond"/>
                <w:sz w:val="14"/>
                <w:szCs w:val="14"/>
                <w:lang w:val="sq-AL"/>
              </w:rPr>
            </w:pPr>
            <w:r w:rsidRPr="00CD53F6">
              <w:rPr>
                <w:rFonts w:ascii="Garamond" w:hAnsi="Garamond"/>
                <w:color w:val="222222"/>
                <w:sz w:val="14"/>
                <w:szCs w:val="14"/>
                <w:lang w:val="sq-AL"/>
              </w:rPr>
              <w:t>Kontroll në efikasitetin e trajtimit</w:t>
            </w:r>
            <w:r w:rsidRPr="00CD53F6">
              <w:rPr>
                <w:rFonts w:ascii="Garamond" w:hAnsi="Garamond"/>
                <w:sz w:val="14"/>
                <w:szCs w:val="14"/>
                <w:lang w:val="sq-AL"/>
              </w:rPr>
              <w:t xml:space="preserve"> </w:t>
            </w:r>
            <w:r w:rsidRPr="00CD53F6">
              <w:rPr>
                <w:rFonts w:ascii="Garamond" w:hAnsi="Garamond"/>
                <w:color w:val="222222"/>
                <w:sz w:val="14"/>
                <w:szCs w:val="14"/>
                <w:lang w:val="sq-AL"/>
              </w:rPr>
              <w:t>me nxehtësi</w:t>
            </w:r>
            <w:r w:rsidRPr="00CD53F6">
              <w:rPr>
                <w:rFonts w:ascii="Garamond" w:hAnsi="Garamond"/>
                <w:sz w:val="14"/>
                <w:szCs w:val="14"/>
                <w:lang w:val="sq-AL"/>
              </w:rPr>
              <w:t xml:space="preserve"> </w:t>
            </w:r>
            <w:r w:rsidRPr="00CD53F6">
              <w:rPr>
                <w:rFonts w:ascii="Garamond" w:hAnsi="Garamond"/>
                <w:color w:val="222222"/>
                <w:sz w:val="14"/>
                <w:szCs w:val="14"/>
                <w:lang w:val="sq-AL"/>
              </w:rPr>
              <w:t>dhe</w:t>
            </w:r>
            <w:r w:rsidRPr="00CD53F6">
              <w:rPr>
                <w:rFonts w:ascii="Garamond" w:hAnsi="Garamond"/>
                <w:sz w:val="14"/>
                <w:szCs w:val="14"/>
                <w:lang w:val="sq-AL"/>
              </w:rPr>
              <w:t xml:space="preserve"> </w:t>
            </w:r>
            <w:r w:rsidRPr="00CD53F6">
              <w:rPr>
                <w:rFonts w:ascii="Garamond" w:hAnsi="Garamond"/>
                <w:color w:val="222222"/>
                <w:sz w:val="14"/>
                <w:szCs w:val="14"/>
                <w:lang w:val="sq-AL"/>
              </w:rPr>
              <w:t>parandalimit</w:t>
            </w:r>
            <w:r w:rsidRPr="00CD53F6">
              <w:rPr>
                <w:rFonts w:ascii="Garamond" w:hAnsi="Garamond"/>
                <w:sz w:val="14"/>
                <w:szCs w:val="14"/>
                <w:lang w:val="sq-AL"/>
              </w:rPr>
              <w:t xml:space="preserve"> </w:t>
            </w:r>
            <w:r w:rsidRPr="00CD53F6">
              <w:rPr>
                <w:rFonts w:ascii="Garamond" w:hAnsi="Garamond"/>
                <w:color w:val="222222"/>
                <w:sz w:val="14"/>
                <w:szCs w:val="14"/>
                <w:lang w:val="sq-AL"/>
              </w:rPr>
              <w:t>të rikontaminimit si dhe</w:t>
            </w:r>
            <w:r w:rsidRPr="00CD53F6">
              <w:rPr>
                <w:rFonts w:ascii="Garamond" w:hAnsi="Garamond"/>
                <w:sz w:val="14"/>
                <w:szCs w:val="14"/>
                <w:lang w:val="sq-AL"/>
              </w:rPr>
              <w:t xml:space="preserve"> </w:t>
            </w:r>
            <w:r w:rsidRPr="00CD53F6">
              <w:rPr>
                <w:rFonts w:ascii="Garamond" w:hAnsi="Garamond"/>
                <w:color w:val="222222"/>
                <w:sz w:val="14"/>
                <w:szCs w:val="14"/>
                <w:lang w:val="sq-AL"/>
              </w:rPr>
              <w:t>të cilësisë</w:t>
            </w:r>
            <w:r w:rsidRPr="00CD53F6">
              <w:rPr>
                <w:rFonts w:ascii="Garamond" w:hAnsi="Garamond"/>
                <w:sz w:val="14"/>
                <w:szCs w:val="14"/>
                <w:lang w:val="sq-AL"/>
              </w:rPr>
              <w:t xml:space="preserve"> </w:t>
            </w:r>
            <w:r w:rsidRPr="00CD53F6">
              <w:rPr>
                <w:rFonts w:ascii="Garamond" w:hAnsi="Garamond"/>
                <w:color w:val="222222"/>
                <w:sz w:val="14"/>
                <w:szCs w:val="14"/>
                <w:lang w:val="sq-AL"/>
              </w:rPr>
              <w:t>së lëndëve të para.</w:t>
            </w:r>
          </w:p>
        </w:tc>
      </w:tr>
      <w:tr w:rsidR="00A46A21" w:rsidRPr="00CD53F6" w:rsidTr="00BE25E0">
        <w:tc>
          <w:tcPr>
            <w:tcW w:w="1038" w:type="pct"/>
          </w:tcPr>
          <w:p w:rsidR="00A46A21" w:rsidRPr="00CD53F6" w:rsidRDefault="00A46A21" w:rsidP="00BE25E0">
            <w:pPr>
              <w:widowControl w:val="0"/>
              <w:ind w:firstLine="0"/>
              <w:rPr>
                <w:rFonts w:ascii="Garamond" w:hAnsi="Garamond"/>
                <w:sz w:val="14"/>
                <w:szCs w:val="14"/>
                <w:lang w:val="sq-AL"/>
              </w:rPr>
            </w:pPr>
            <w:r w:rsidRPr="00CD53F6">
              <w:rPr>
                <w:rFonts w:ascii="Garamond" w:hAnsi="Garamond"/>
                <w:sz w:val="14"/>
                <w:szCs w:val="14"/>
                <w:lang w:val="sq-AL"/>
              </w:rPr>
              <w:t xml:space="preserve">2.2.2 </w:t>
            </w:r>
            <w:r w:rsidRPr="00CD53F6">
              <w:rPr>
                <w:rFonts w:ascii="Garamond" w:hAnsi="Garamond"/>
                <w:color w:val="222222"/>
                <w:sz w:val="14"/>
                <w:szCs w:val="14"/>
                <w:lang w:val="sq-AL"/>
              </w:rPr>
              <w:t>Djathërat e bërë nga qumështi ose hirra që ka pësuar</w:t>
            </w:r>
            <w:r w:rsidRPr="00CD53F6">
              <w:rPr>
                <w:rFonts w:ascii="Garamond" w:hAnsi="Garamond"/>
                <w:sz w:val="14"/>
                <w:szCs w:val="14"/>
                <w:lang w:val="sq-AL"/>
              </w:rPr>
              <w:t xml:space="preserve"> </w:t>
            </w:r>
            <w:r w:rsidRPr="00CD53F6">
              <w:rPr>
                <w:rFonts w:ascii="Garamond" w:hAnsi="Garamond"/>
                <w:color w:val="222222"/>
                <w:sz w:val="14"/>
                <w:szCs w:val="14"/>
                <w:lang w:val="sq-AL"/>
              </w:rPr>
              <w:t>trajtim termik</w:t>
            </w:r>
          </w:p>
        </w:tc>
        <w:tc>
          <w:tcPr>
            <w:tcW w:w="600" w:type="pct"/>
            <w:vAlign w:val="center"/>
          </w:tcPr>
          <w:p w:rsidR="00A46A21" w:rsidRPr="00CD53F6" w:rsidRDefault="00A46A21" w:rsidP="00BE25E0">
            <w:pPr>
              <w:widowControl w:val="0"/>
              <w:ind w:firstLine="0"/>
              <w:jc w:val="center"/>
              <w:rPr>
                <w:rFonts w:ascii="Garamond" w:hAnsi="Garamond"/>
                <w:sz w:val="14"/>
                <w:szCs w:val="14"/>
                <w:lang w:val="sq-AL"/>
              </w:rPr>
            </w:pPr>
            <w:r w:rsidRPr="00CD53F6">
              <w:rPr>
                <w:rFonts w:ascii="Garamond" w:hAnsi="Garamond"/>
                <w:i/>
                <w:iCs/>
                <w:sz w:val="14"/>
                <w:szCs w:val="14"/>
                <w:lang w:val="sq-AL"/>
              </w:rPr>
              <w:t xml:space="preserve">E. coli </w:t>
            </w:r>
            <w:r w:rsidRPr="00CD53F6">
              <w:rPr>
                <w:rFonts w:ascii="Garamond" w:hAnsi="Garamond"/>
                <w:sz w:val="14"/>
                <w:szCs w:val="14"/>
                <w:vertAlign w:val="superscript"/>
                <w:lang w:val="sq-AL"/>
              </w:rPr>
              <w:t>(5)</w:t>
            </w:r>
          </w:p>
        </w:tc>
        <w:tc>
          <w:tcPr>
            <w:tcW w:w="200" w:type="pct"/>
            <w:vAlign w:val="center"/>
          </w:tcPr>
          <w:p w:rsidR="00A46A21" w:rsidRPr="00CD53F6" w:rsidRDefault="00A46A21" w:rsidP="00BE25E0">
            <w:pPr>
              <w:widowControl w:val="0"/>
              <w:ind w:firstLine="0"/>
              <w:jc w:val="center"/>
              <w:rPr>
                <w:rFonts w:ascii="Garamond" w:hAnsi="Garamond"/>
                <w:sz w:val="14"/>
                <w:szCs w:val="14"/>
                <w:lang w:val="sq-AL"/>
              </w:rPr>
            </w:pPr>
            <w:r w:rsidRPr="00CD53F6">
              <w:rPr>
                <w:rFonts w:ascii="Garamond" w:hAnsi="Garamond"/>
                <w:sz w:val="14"/>
                <w:szCs w:val="14"/>
                <w:lang w:val="sq-AL"/>
              </w:rPr>
              <w:t>5</w:t>
            </w:r>
          </w:p>
        </w:tc>
        <w:tc>
          <w:tcPr>
            <w:tcW w:w="300" w:type="pct"/>
            <w:vAlign w:val="center"/>
          </w:tcPr>
          <w:p w:rsidR="00A46A21" w:rsidRPr="00CD53F6" w:rsidRDefault="00A46A21" w:rsidP="00BE25E0">
            <w:pPr>
              <w:widowControl w:val="0"/>
              <w:ind w:firstLine="0"/>
              <w:jc w:val="center"/>
              <w:rPr>
                <w:rFonts w:ascii="Garamond" w:hAnsi="Garamond"/>
                <w:sz w:val="14"/>
                <w:szCs w:val="14"/>
                <w:lang w:val="sq-AL"/>
              </w:rPr>
            </w:pPr>
            <w:r w:rsidRPr="00CD53F6">
              <w:rPr>
                <w:rFonts w:ascii="Garamond" w:hAnsi="Garamond"/>
                <w:sz w:val="14"/>
                <w:szCs w:val="14"/>
                <w:lang w:val="sq-AL"/>
              </w:rPr>
              <w:t>2</w:t>
            </w:r>
          </w:p>
        </w:tc>
        <w:tc>
          <w:tcPr>
            <w:tcW w:w="300" w:type="pct"/>
            <w:vAlign w:val="center"/>
          </w:tcPr>
          <w:p w:rsidR="00A46A21" w:rsidRPr="00CD53F6" w:rsidRDefault="00A46A21" w:rsidP="00BE25E0">
            <w:pPr>
              <w:widowControl w:val="0"/>
              <w:ind w:firstLine="0"/>
              <w:jc w:val="center"/>
              <w:rPr>
                <w:rFonts w:ascii="Garamond" w:hAnsi="Garamond"/>
                <w:b/>
                <w:sz w:val="14"/>
                <w:szCs w:val="14"/>
                <w:lang w:val="sq-AL"/>
              </w:rPr>
            </w:pPr>
            <w:r w:rsidRPr="00CD53F6">
              <w:rPr>
                <w:rFonts w:ascii="Garamond" w:hAnsi="Garamond"/>
                <w:sz w:val="14"/>
                <w:szCs w:val="14"/>
                <w:lang w:val="sq-AL"/>
              </w:rPr>
              <w:t>100</w:t>
            </w:r>
            <w:r w:rsidRPr="00CD53F6">
              <w:rPr>
                <w:rFonts w:ascii="Garamond" w:hAnsi="Garamond"/>
                <w:b/>
                <w:sz w:val="14"/>
                <w:szCs w:val="14"/>
                <w:lang w:val="sq-AL"/>
              </w:rPr>
              <w:t xml:space="preserve"> </w:t>
            </w:r>
            <w:r w:rsidRPr="00CD53F6">
              <w:rPr>
                <w:rFonts w:ascii="Garamond" w:hAnsi="Garamond"/>
                <w:sz w:val="14"/>
                <w:szCs w:val="14"/>
                <w:lang w:val="sq-AL"/>
              </w:rPr>
              <w:t>cfu/ml</w:t>
            </w:r>
          </w:p>
        </w:tc>
        <w:tc>
          <w:tcPr>
            <w:tcW w:w="350" w:type="pct"/>
            <w:vAlign w:val="center"/>
          </w:tcPr>
          <w:p w:rsidR="00A46A21" w:rsidRPr="00CD53F6" w:rsidRDefault="00A46A21" w:rsidP="00BE25E0">
            <w:pPr>
              <w:widowControl w:val="0"/>
              <w:ind w:firstLine="0"/>
              <w:jc w:val="center"/>
              <w:rPr>
                <w:rFonts w:ascii="Garamond" w:hAnsi="Garamond"/>
                <w:b/>
                <w:sz w:val="14"/>
                <w:szCs w:val="14"/>
                <w:lang w:val="sq-AL"/>
              </w:rPr>
            </w:pPr>
            <w:r w:rsidRPr="00CD53F6">
              <w:rPr>
                <w:rFonts w:ascii="Garamond" w:hAnsi="Garamond"/>
                <w:sz w:val="14"/>
                <w:szCs w:val="14"/>
                <w:lang w:val="sq-AL"/>
              </w:rPr>
              <w:t>1000</w:t>
            </w:r>
            <w:r w:rsidRPr="00CD53F6">
              <w:rPr>
                <w:rFonts w:ascii="Garamond" w:hAnsi="Garamond"/>
                <w:b/>
                <w:sz w:val="14"/>
                <w:szCs w:val="14"/>
                <w:lang w:val="sq-AL"/>
              </w:rPr>
              <w:t xml:space="preserve"> </w:t>
            </w:r>
            <w:r w:rsidRPr="00CD53F6">
              <w:rPr>
                <w:rFonts w:ascii="Garamond" w:hAnsi="Garamond"/>
                <w:sz w:val="14"/>
                <w:szCs w:val="14"/>
                <w:lang w:val="sq-AL"/>
              </w:rPr>
              <w:t>cfu/ml</w:t>
            </w:r>
          </w:p>
        </w:tc>
        <w:tc>
          <w:tcPr>
            <w:tcW w:w="500" w:type="pct"/>
            <w:vAlign w:val="center"/>
          </w:tcPr>
          <w:p w:rsidR="00A46A21" w:rsidRPr="00CD53F6" w:rsidRDefault="00A46A21" w:rsidP="00BE25E0">
            <w:pPr>
              <w:widowControl w:val="0"/>
              <w:autoSpaceDE w:val="0"/>
              <w:autoSpaceDN w:val="0"/>
              <w:adjustRightInd w:val="0"/>
              <w:ind w:firstLine="0"/>
              <w:jc w:val="center"/>
              <w:rPr>
                <w:rFonts w:ascii="Garamond" w:hAnsi="Garamond"/>
                <w:sz w:val="14"/>
                <w:szCs w:val="14"/>
                <w:lang w:val="sq-AL"/>
              </w:rPr>
            </w:pPr>
            <w:r w:rsidRPr="00CD53F6">
              <w:rPr>
                <w:rFonts w:ascii="Garamond" w:hAnsi="Garamond"/>
                <w:sz w:val="14"/>
                <w:szCs w:val="14"/>
                <w:lang w:val="sq-AL"/>
              </w:rPr>
              <w:t>ISO 16649-1</w:t>
            </w:r>
          </w:p>
          <w:p w:rsidR="00A46A21" w:rsidRPr="00CD53F6" w:rsidRDefault="00A46A21" w:rsidP="00BE25E0">
            <w:pPr>
              <w:widowControl w:val="0"/>
              <w:autoSpaceDE w:val="0"/>
              <w:autoSpaceDN w:val="0"/>
              <w:adjustRightInd w:val="0"/>
              <w:ind w:firstLine="0"/>
              <w:jc w:val="center"/>
              <w:rPr>
                <w:rFonts w:ascii="Garamond" w:hAnsi="Garamond"/>
                <w:sz w:val="14"/>
                <w:szCs w:val="14"/>
                <w:lang w:val="sq-AL"/>
              </w:rPr>
            </w:pPr>
            <w:r w:rsidRPr="00CD53F6">
              <w:rPr>
                <w:rFonts w:ascii="Garamond" w:hAnsi="Garamond"/>
                <w:sz w:val="14"/>
                <w:szCs w:val="14"/>
                <w:lang w:val="sq-AL"/>
              </w:rPr>
              <w:t>ose 2</w:t>
            </w:r>
          </w:p>
        </w:tc>
        <w:tc>
          <w:tcPr>
            <w:tcW w:w="850" w:type="pct"/>
            <w:vAlign w:val="bottom"/>
          </w:tcPr>
          <w:p w:rsidR="00A46A21" w:rsidRPr="00CD53F6" w:rsidRDefault="00A46A21" w:rsidP="00BE25E0">
            <w:pPr>
              <w:widowControl w:val="0"/>
              <w:autoSpaceDE w:val="0"/>
              <w:autoSpaceDN w:val="0"/>
              <w:adjustRightInd w:val="0"/>
              <w:ind w:firstLine="0"/>
              <w:rPr>
                <w:rFonts w:ascii="Garamond" w:hAnsi="Garamond"/>
                <w:sz w:val="14"/>
                <w:szCs w:val="14"/>
                <w:lang w:val="sq-AL"/>
              </w:rPr>
            </w:pPr>
            <w:r w:rsidRPr="00CD53F6">
              <w:rPr>
                <w:rFonts w:ascii="Garamond" w:hAnsi="Garamond"/>
                <w:color w:val="222222"/>
                <w:sz w:val="14"/>
                <w:szCs w:val="14"/>
                <w:lang w:val="sq-AL"/>
              </w:rPr>
              <w:t xml:space="preserve">Në kohën gjatë </w:t>
            </w:r>
            <w:r w:rsidR="00841D92">
              <w:rPr>
                <w:rFonts w:ascii="Garamond" w:hAnsi="Garamond"/>
                <w:color w:val="222222"/>
                <w:sz w:val="14"/>
                <w:szCs w:val="14"/>
                <w:lang w:val="sq-AL"/>
              </w:rPr>
              <w:t>proc</w:t>
            </w:r>
            <w:r w:rsidRPr="00CD53F6">
              <w:rPr>
                <w:rFonts w:ascii="Garamond" w:hAnsi="Garamond"/>
                <w:color w:val="222222"/>
                <w:sz w:val="14"/>
                <w:szCs w:val="14"/>
                <w:lang w:val="sq-AL"/>
              </w:rPr>
              <w:t>esit të</w:t>
            </w:r>
            <w:r w:rsidRPr="00CD53F6">
              <w:rPr>
                <w:rFonts w:ascii="Garamond" w:hAnsi="Garamond"/>
                <w:sz w:val="14"/>
                <w:szCs w:val="14"/>
                <w:lang w:val="sq-AL"/>
              </w:rPr>
              <w:t xml:space="preserve"> </w:t>
            </w:r>
            <w:r w:rsidRPr="00CD53F6">
              <w:rPr>
                <w:rFonts w:ascii="Garamond" w:hAnsi="Garamond"/>
                <w:color w:val="222222"/>
                <w:sz w:val="14"/>
                <w:szCs w:val="14"/>
                <w:lang w:val="sq-AL"/>
              </w:rPr>
              <w:t>prodhimit</w:t>
            </w:r>
            <w:r w:rsidRPr="00CD53F6">
              <w:rPr>
                <w:rFonts w:ascii="Garamond" w:hAnsi="Garamond"/>
                <w:sz w:val="14"/>
                <w:szCs w:val="14"/>
                <w:lang w:val="sq-AL"/>
              </w:rPr>
              <w:t xml:space="preserve"> </w:t>
            </w:r>
            <w:r w:rsidRPr="00CD53F6">
              <w:rPr>
                <w:rFonts w:ascii="Garamond" w:hAnsi="Garamond"/>
                <w:color w:val="222222"/>
                <w:sz w:val="14"/>
                <w:szCs w:val="14"/>
                <w:lang w:val="sq-AL"/>
              </w:rPr>
              <w:t>kur numërimi E.</w:t>
            </w:r>
            <w:r w:rsidRPr="00CD53F6">
              <w:rPr>
                <w:rFonts w:ascii="Garamond" w:hAnsi="Garamond"/>
                <w:sz w:val="14"/>
                <w:szCs w:val="14"/>
                <w:lang w:val="sq-AL"/>
              </w:rPr>
              <w:t xml:space="preserve"> </w:t>
            </w:r>
            <w:r w:rsidRPr="00CD53F6">
              <w:rPr>
                <w:rFonts w:ascii="Garamond" w:hAnsi="Garamond"/>
                <w:color w:val="222222"/>
                <w:sz w:val="14"/>
                <w:szCs w:val="14"/>
                <w:lang w:val="sq-AL"/>
              </w:rPr>
              <w:t xml:space="preserve">coli pritet të jetë më i lartë </w:t>
            </w:r>
            <w:r w:rsidRPr="00CD53F6">
              <w:rPr>
                <w:rFonts w:ascii="Garamond" w:hAnsi="Garamond"/>
                <w:color w:val="222222"/>
                <w:sz w:val="14"/>
                <w:szCs w:val="14"/>
                <w:vertAlign w:val="superscript"/>
                <w:lang w:val="sq-AL"/>
              </w:rPr>
              <w:t>(6)</w:t>
            </w:r>
          </w:p>
        </w:tc>
        <w:tc>
          <w:tcPr>
            <w:tcW w:w="861" w:type="pct"/>
          </w:tcPr>
          <w:p w:rsidR="00A46A21" w:rsidRPr="00CD53F6" w:rsidRDefault="00A46A21" w:rsidP="00BE25E0">
            <w:pPr>
              <w:widowControl w:val="0"/>
              <w:ind w:firstLine="0"/>
              <w:rPr>
                <w:rFonts w:ascii="Garamond" w:hAnsi="Garamond"/>
                <w:sz w:val="14"/>
                <w:szCs w:val="14"/>
                <w:lang w:val="sq-AL"/>
              </w:rPr>
            </w:pPr>
            <w:r w:rsidRPr="00CD53F6">
              <w:rPr>
                <w:rFonts w:ascii="Garamond" w:hAnsi="Garamond"/>
                <w:sz w:val="14"/>
                <w:szCs w:val="14"/>
                <w:lang w:val="sq-AL"/>
              </w:rPr>
              <w:t xml:space="preserve">Përmirësimi i </w:t>
            </w:r>
            <w:r w:rsidR="00841D92">
              <w:rPr>
                <w:rFonts w:ascii="Garamond" w:hAnsi="Garamond"/>
                <w:sz w:val="14"/>
                <w:szCs w:val="14"/>
                <w:lang w:val="sq-AL"/>
              </w:rPr>
              <w:t>higjienë</w:t>
            </w:r>
            <w:r w:rsidRPr="00CD53F6">
              <w:rPr>
                <w:rFonts w:ascii="Garamond" w:hAnsi="Garamond"/>
                <w:sz w:val="14"/>
                <w:szCs w:val="14"/>
                <w:lang w:val="sq-AL"/>
              </w:rPr>
              <w:t xml:space="preserve">s së prodhimit dhe </w:t>
            </w:r>
            <w:r w:rsidR="00841D92" w:rsidRPr="00CD53F6">
              <w:rPr>
                <w:rFonts w:ascii="Garamond" w:hAnsi="Garamond"/>
                <w:sz w:val="14"/>
                <w:szCs w:val="14"/>
                <w:lang w:val="sq-AL"/>
              </w:rPr>
              <w:t>përzgjedhja</w:t>
            </w:r>
            <w:r w:rsidRPr="00CD53F6">
              <w:rPr>
                <w:rFonts w:ascii="Garamond" w:hAnsi="Garamond"/>
                <w:sz w:val="14"/>
                <w:szCs w:val="14"/>
                <w:lang w:val="sq-AL"/>
              </w:rPr>
              <w:t xml:space="preserve"> e lëndës së parë.</w:t>
            </w:r>
          </w:p>
        </w:tc>
      </w:tr>
      <w:tr w:rsidR="00A46A21" w:rsidRPr="00CD53F6" w:rsidTr="00BE25E0">
        <w:tc>
          <w:tcPr>
            <w:tcW w:w="1038" w:type="pct"/>
            <w:vAlign w:val="center"/>
          </w:tcPr>
          <w:p w:rsidR="00A46A21" w:rsidRPr="00CD53F6" w:rsidRDefault="00A46A21" w:rsidP="00BE25E0">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2.2.3</w:t>
            </w:r>
            <w:r w:rsidRPr="00CD53F6">
              <w:rPr>
                <w:rFonts w:ascii="Garamond" w:hAnsi="Garamond"/>
                <w:color w:val="222222"/>
                <w:sz w:val="14"/>
                <w:szCs w:val="14"/>
                <w:lang w:val="sq-AL"/>
              </w:rPr>
              <w:t xml:space="preserve"> Djathërat e bërë nga qumështi lëndë e parë</w:t>
            </w:r>
          </w:p>
        </w:tc>
        <w:tc>
          <w:tcPr>
            <w:tcW w:w="600" w:type="pct"/>
            <w:vAlign w:val="center"/>
          </w:tcPr>
          <w:p w:rsidR="00A46A21" w:rsidRPr="00CD53F6" w:rsidRDefault="00A46A21" w:rsidP="00BE25E0">
            <w:pPr>
              <w:widowControl w:val="0"/>
              <w:autoSpaceDE w:val="0"/>
              <w:autoSpaceDN w:val="0"/>
              <w:adjustRightInd w:val="0"/>
              <w:ind w:firstLine="0"/>
              <w:jc w:val="center"/>
              <w:rPr>
                <w:rFonts w:ascii="Garamond" w:hAnsi="Garamond"/>
                <w:sz w:val="14"/>
                <w:szCs w:val="14"/>
                <w:lang w:val="sq-AL"/>
              </w:rPr>
            </w:pPr>
            <w:r w:rsidRPr="00CD53F6">
              <w:rPr>
                <w:rFonts w:ascii="Garamond" w:hAnsi="Garamond"/>
                <w:sz w:val="14"/>
                <w:szCs w:val="14"/>
                <w:lang w:val="sq-AL"/>
              </w:rPr>
              <w:t>Koagulim positive</w:t>
            </w:r>
          </w:p>
          <w:p w:rsidR="00A46A21" w:rsidRPr="00CD53F6" w:rsidRDefault="00A46A21" w:rsidP="00BE25E0">
            <w:pPr>
              <w:widowControl w:val="0"/>
              <w:autoSpaceDE w:val="0"/>
              <w:autoSpaceDN w:val="0"/>
              <w:adjustRightInd w:val="0"/>
              <w:ind w:firstLine="0"/>
              <w:jc w:val="center"/>
              <w:rPr>
                <w:rFonts w:ascii="Garamond" w:hAnsi="Garamond"/>
                <w:sz w:val="14"/>
                <w:szCs w:val="14"/>
                <w:lang w:val="sq-AL"/>
              </w:rPr>
            </w:pPr>
            <w:r w:rsidRPr="00CD53F6">
              <w:rPr>
                <w:rFonts w:ascii="Garamond" w:hAnsi="Garamond"/>
                <w:sz w:val="14"/>
                <w:szCs w:val="14"/>
                <w:lang w:val="sq-AL"/>
              </w:rPr>
              <w:t>staphylococci</w:t>
            </w:r>
          </w:p>
        </w:tc>
        <w:tc>
          <w:tcPr>
            <w:tcW w:w="200" w:type="pct"/>
            <w:vAlign w:val="center"/>
          </w:tcPr>
          <w:p w:rsidR="00A46A21" w:rsidRPr="00CD53F6" w:rsidRDefault="00A46A21" w:rsidP="00BE25E0">
            <w:pPr>
              <w:widowControl w:val="0"/>
              <w:ind w:firstLine="0"/>
              <w:jc w:val="center"/>
              <w:rPr>
                <w:rFonts w:ascii="Garamond" w:hAnsi="Garamond"/>
                <w:sz w:val="14"/>
                <w:szCs w:val="14"/>
                <w:lang w:val="sq-AL"/>
              </w:rPr>
            </w:pPr>
            <w:r w:rsidRPr="00CD53F6">
              <w:rPr>
                <w:rFonts w:ascii="Garamond" w:hAnsi="Garamond"/>
                <w:sz w:val="14"/>
                <w:szCs w:val="14"/>
                <w:lang w:val="sq-AL"/>
              </w:rPr>
              <w:t>5</w:t>
            </w:r>
          </w:p>
        </w:tc>
        <w:tc>
          <w:tcPr>
            <w:tcW w:w="300" w:type="pct"/>
            <w:vAlign w:val="center"/>
          </w:tcPr>
          <w:p w:rsidR="00A46A21" w:rsidRPr="00CD53F6" w:rsidRDefault="00A46A21" w:rsidP="00BE25E0">
            <w:pPr>
              <w:widowControl w:val="0"/>
              <w:ind w:firstLine="0"/>
              <w:jc w:val="center"/>
              <w:rPr>
                <w:rFonts w:ascii="Garamond" w:hAnsi="Garamond"/>
                <w:sz w:val="14"/>
                <w:szCs w:val="14"/>
                <w:lang w:val="sq-AL"/>
              </w:rPr>
            </w:pPr>
            <w:r w:rsidRPr="00CD53F6">
              <w:rPr>
                <w:rFonts w:ascii="Garamond" w:hAnsi="Garamond"/>
                <w:sz w:val="14"/>
                <w:szCs w:val="14"/>
                <w:lang w:val="sq-AL"/>
              </w:rPr>
              <w:t>2</w:t>
            </w:r>
          </w:p>
        </w:tc>
        <w:tc>
          <w:tcPr>
            <w:tcW w:w="300" w:type="pct"/>
            <w:vAlign w:val="center"/>
          </w:tcPr>
          <w:p w:rsidR="00A46A21" w:rsidRPr="00CD53F6" w:rsidRDefault="00A46A21" w:rsidP="00BE25E0">
            <w:pPr>
              <w:widowControl w:val="0"/>
              <w:ind w:firstLine="0"/>
              <w:jc w:val="center"/>
              <w:rPr>
                <w:rFonts w:ascii="Garamond" w:hAnsi="Garamond"/>
                <w:b/>
                <w:sz w:val="14"/>
                <w:szCs w:val="14"/>
                <w:lang w:val="sq-AL"/>
              </w:rPr>
            </w:pPr>
            <w:r w:rsidRPr="00CD53F6">
              <w:rPr>
                <w:rFonts w:ascii="Garamond" w:hAnsi="Garamond"/>
                <w:sz w:val="14"/>
                <w:szCs w:val="14"/>
                <w:lang w:val="sq-AL"/>
              </w:rPr>
              <w:t>10</w:t>
            </w:r>
            <w:r w:rsidRPr="00CD53F6">
              <w:rPr>
                <w:rFonts w:ascii="Garamond" w:hAnsi="Garamond"/>
                <w:sz w:val="14"/>
                <w:szCs w:val="14"/>
                <w:vertAlign w:val="superscript"/>
                <w:lang w:val="sq-AL"/>
              </w:rPr>
              <w:t>4</w:t>
            </w:r>
            <w:r w:rsidRPr="00CD53F6">
              <w:rPr>
                <w:rFonts w:ascii="Garamond" w:hAnsi="Garamond"/>
                <w:b/>
                <w:sz w:val="14"/>
                <w:szCs w:val="14"/>
                <w:lang w:val="sq-AL"/>
              </w:rPr>
              <w:t xml:space="preserve"> </w:t>
            </w:r>
            <w:r w:rsidRPr="00CD53F6">
              <w:rPr>
                <w:rFonts w:ascii="Garamond" w:hAnsi="Garamond"/>
                <w:sz w:val="14"/>
                <w:szCs w:val="14"/>
                <w:lang w:val="sq-AL"/>
              </w:rPr>
              <w:t>cfu/ml</w:t>
            </w:r>
          </w:p>
        </w:tc>
        <w:tc>
          <w:tcPr>
            <w:tcW w:w="350" w:type="pct"/>
            <w:vAlign w:val="center"/>
          </w:tcPr>
          <w:p w:rsidR="00A46A21" w:rsidRPr="00CD53F6" w:rsidRDefault="00A46A21" w:rsidP="00BE25E0">
            <w:pPr>
              <w:widowControl w:val="0"/>
              <w:ind w:firstLine="0"/>
              <w:jc w:val="center"/>
              <w:rPr>
                <w:rFonts w:ascii="Garamond" w:hAnsi="Garamond"/>
                <w:b/>
                <w:sz w:val="14"/>
                <w:szCs w:val="14"/>
                <w:lang w:val="sq-AL"/>
              </w:rPr>
            </w:pPr>
            <w:r w:rsidRPr="00CD53F6">
              <w:rPr>
                <w:rFonts w:ascii="Garamond" w:hAnsi="Garamond"/>
                <w:sz w:val="14"/>
                <w:szCs w:val="14"/>
                <w:lang w:val="sq-AL"/>
              </w:rPr>
              <w:t>10</w:t>
            </w:r>
            <w:r w:rsidRPr="00CD53F6">
              <w:rPr>
                <w:rFonts w:ascii="Garamond" w:hAnsi="Garamond"/>
                <w:sz w:val="14"/>
                <w:szCs w:val="14"/>
                <w:vertAlign w:val="superscript"/>
                <w:lang w:val="sq-AL"/>
              </w:rPr>
              <w:t>5</w:t>
            </w:r>
            <w:r w:rsidRPr="00CD53F6">
              <w:rPr>
                <w:rFonts w:ascii="Garamond" w:hAnsi="Garamond"/>
                <w:b/>
                <w:sz w:val="14"/>
                <w:szCs w:val="14"/>
                <w:lang w:val="sq-AL"/>
              </w:rPr>
              <w:t xml:space="preserve"> </w:t>
            </w:r>
            <w:r w:rsidRPr="00CD53F6">
              <w:rPr>
                <w:rFonts w:ascii="Garamond" w:hAnsi="Garamond"/>
                <w:sz w:val="14"/>
                <w:szCs w:val="14"/>
                <w:lang w:val="sq-AL"/>
              </w:rPr>
              <w:t>cfu/ml</w:t>
            </w:r>
          </w:p>
        </w:tc>
        <w:tc>
          <w:tcPr>
            <w:tcW w:w="500" w:type="pct"/>
            <w:vAlign w:val="center"/>
          </w:tcPr>
          <w:p w:rsidR="00A46A21" w:rsidRPr="00CD53F6" w:rsidRDefault="00A46A21" w:rsidP="00BE25E0">
            <w:pPr>
              <w:widowControl w:val="0"/>
              <w:ind w:firstLine="0"/>
              <w:jc w:val="center"/>
              <w:rPr>
                <w:rFonts w:ascii="Garamond" w:hAnsi="Garamond"/>
                <w:sz w:val="14"/>
                <w:szCs w:val="14"/>
                <w:lang w:val="sq-AL"/>
              </w:rPr>
            </w:pPr>
            <w:r w:rsidRPr="00CD53F6">
              <w:rPr>
                <w:rFonts w:ascii="Garamond" w:hAnsi="Garamond"/>
                <w:sz w:val="14"/>
                <w:szCs w:val="14"/>
                <w:lang w:val="sq-AL"/>
              </w:rPr>
              <w:t>EN/ISO 6888-2</w:t>
            </w:r>
          </w:p>
        </w:tc>
        <w:tc>
          <w:tcPr>
            <w:tcW w:w="850" w:type="pct"/>
            <w:vMerge w:val="restart"/>
            <w:vAlign w:val="center"/>
          </w:tcPr>
          <w:p w:rsidR="00A46A21" w:rsidRPr="00CD53F6" w:rsidRDefault="00A46A21" w:rsidP="00BE25E0">
            <w:pPr>
              <w:widowControl w:val="0"/>
              <w:autoSpaceDE w:val="0"/>
              <w:autoSpaceDN w:val="0"/>
              <w:adjustRightInd w:val="0"/>
              <w:ind w:firstLine="0"/>
              <w:rPr>
                <w:rFonts w:ascii="Garamond" w:hAnsi="Garamond"/>
                <w:sz w:val="14"/>
                <w:szCs w:val="14"/>
                <w:lang w:val="sq-AL"/>
              </w:rPr>
            </w:pPr>
            <w:r w:rsidRPr="00CD53F6">
              <w:rPr>
                <w:rFonts w:ascii="Garamond" w:hAnsi="Garamond"/>
                <w:color w:val="222222"/>
                <w:sz w:val="14"/>
                <w:szCs w:val="14"/>
                <w:lang w:val="sq-AL"/>
              </w:rPr>
              <w:t xml:space="preserve">Në kohën gjatë </w:t>
            </w:r>
            <w:r w:rsidR="00841D92">
              <w:rPr>
                <w:rFonts w:ascii="Garamond" w:hAnsi="Garamond"/>
                <w:color w:val="222222"/>
                <w:sz w:val="14"/>
                <w:szCs w:val="14"/>
                <w:lang w:val="sq-AL"/>
              </w:rPr>
              <w:t>proc</w:t>
            </w:r>
            <w:r w:rsidRPr="00CD53F6">
              <w:rPr>
                <w:rFonts w:ascii="Garamond" w:hAnsi="Garamond"/>
                <w:color w:val="222222"/>
                <w:sz w:val="14"/>
                <w:szCs w:val="14"/>
                <w:lang w:val="sq-AL"/>
              </w:rPr>
              <w:t>esit të</w:t>
            </w:r>
            <w:r w:rsidRPr="00CD53F6">
              <w:rPr>
                <w:rFonts w:ascii="Garamond" w:hAnsi="Garamond"/>
                <w:sz w:val="14"/>
                <w:szCs w:val="14"/>
                <w:lang w:val="sq-AL"/>
              </w:rPr>
              <w:t xml:space="preserve"> </w:t>
            </w:r>
            <w:r w:rsidRPr="00CD53F6">
              <w:rPr>
                <w:rFonts w:ascii="Garamond" w:hAnsi="Garamond"/>
                <w:color w:val="222222"/>
                <w:sz w:val="14"/>
                <w:szCs w:val="14"/>
                <w:lang w:val="sq-AL"/>
              </w:rPr>
              <w:t>prodhimit</w:t>
            </w:r>
          </w:p>
          <w:p w:rsidR="00A46A21" w:rsidRPr="00CD53F6" w:rsidRDefault="00A46A21" w:rsidP="00BE25E0">
            <w:pPr>
              <w:widowControl w:val="0"/>
              <w:ind w:firstLine="0"/>
              <w:rPr>
                <w:rFonts w:ascii="Garamond" w:hAnsi="Garamond"/>
                <w:sz w:val="14"/>
                <w:szCs w:val="14"/>
                <w:lang w:val="sq-AL"/>
              </w:rPr>
            </w:pPr>
            <w:r w:rsidRPr="00CD53F6">
              <w:rPr>
                <w:rFonts w:ascii="Garamond" w:hAnsi="Garamond"/>
                <w:color w:val="222222"/>
                <w:sz w:val="14"/>
                <w:szCs w:val="14"/>
                <w:lang w:val="sq-AL"/>
              </w:rPr>
              <w:t xml:space="preserve">kur numërimi </w:t>
            </w:r>
            <w:r w:rsidRPr="00CD53F6">
              <w:rPr>
                <w:rFonts w:ascii="Garamond" w:hAnsi="Garamond"/>
                <w:sz w:val="14"/>
                <w:szCs w:val="14"/>
                <w:lang w:val="sq-AL"/>
              </w:rPr>
              <w:t>staphylococci</w:t>
            </w:r>
            <w:r w:rsidRPr="00CD53F6">
              <w:rPr>
                <w:rFonts w:ascii="Garamond" w:hAnsi="Garamond"/>
                <w:color w:val="222222"/>
                <w:sz w:val="14"/>
                <w:szCs w:val="14"/>
                <w:lang w:val="sq-AL"/>
              </w:rPr>
              <w:t xml:space="preserve"> pritet të jetë më i lartë</w:t>
            </w:r>
          </w:p>
        </w:tc>
        <w:tc>
          <w:tcPr>
            <w:tcW w:w="861" w:type="pct"/>
            <w:vMerge w:val="restart"/>
            <w:vAlign w:val="center"/>
          </w:tcPr>
          <w:p w:rsidR="00A46A21" w:rsidRPr="00CD53F6" w:rsidRDefault="00A46A21" w:rsidP="00BE25E0">
            <w:pPr>
              <w:widowControl w:val="0"/>
              <w:ind w:firstLine="0"/>
              <w:rPr>
                <w:rFonts w:ascii="Garamond" w:hAnsi="Garamond"/>
                <w:sz w:val="14"/>
                <w:szCs w:val="14"/>
                <w:lang w:val="sq-AL"/>
              </w:rPr>
            </w:pPr>
            <w:r w:rsidRPr="00CD53F6">
              <w:rPr>
                <w:rFonts w:ascii="Garamond" w:hAnsi="Garamond"/>
                <w:sz w:val="14"/>
                <w:szCs w:val="14"/>
                <w:lang w:val="sq-AL"/>
              </w:rPr>
              <w:t xml:space="preserve">Përmirësimi i </w:t>
            </w:r>
            <w:r w:rsidR="00841D92">
              <w:rPr>
                <w:rFonts w:ascii="Garamond" w:hAnsi="Garamond"/>
                <w:sz w:val="14"/>
                <w:szCs w:val="14"/>
                <w:lang w:val="sq-AL"/>
              </w:rPr>
              <w:t>higjienë</w:t>
            </w:r>
            <w:r w:rsidRPr="00CD53F6">
              <w:rPr>
                <w:rFonts w:ascii="Garamond" w:hAnsi="Garamond"/>
                <w:sz w:val="14"/>
                <w:szCs w:val="14"/>
                <w:lang w:val="sq-AL"/>
              </w:rPr>
              <w:t xml:space="preserve">s së prodhimit dhe </w:t>
            </w:r>
            <w:r w:rsidR="00841D92" w:rsidRPr="00CD53F6">
              <w:rPr>
                <w:rFonts w:ascii="Garamond" w:hAnsi="Garamond"/>
                <w:sz w:val="14"/>
                <w:szCs w:val="14"/>
                <w:lang w:val="sq-AL"/>
              </w:rPr>
              <w:t>përzgjedhja</w:t>
            </w:r>
            <w:r w:rsidRPr="00CD53F6">
              <w:rPr>
                <w:rFonts w:ascii="Garamond" w:hAnsi="Garamond"/>
                <w:sz w:val="14"/>
                <w:szCs w:val="14"/>
                <w:lang w:val="sq-AL"/>
              </w:rPr>
              <w:t xml:space="preserve"> e lëndës së parë. Nëse</w:t>
            </w:r>
            <w:r w:rsidR="00CD53F6" w:rsidRPr="00CD53F6">
              <w:rPr>
                <w:rFonts w:ascii="Garamond" w:hAnsi="Garamond"/>
                <w:sz w:val="14"/>
                <w:szCs w:val="14"/>
                <w:lang w:val="sq-AL"/>
              </w:rPr>
              <w:t xml:space="preserve"> </w:t>
            </w:r>
            <w:r w:rsidRPr="00CD53F6">
              <w:rPr>
                <w:rFonts w:ascii="Garamond" w:hAnsi="Garamond"/>
                <w:sz w:val="14"/>
                <w:szCs w:val="14"/>
                <w:lang w:val="sq-AL"/>
              </w:rPr>
              <w:t>vlerat &gt;10</w:t>
            </w:r>
            <w:r w:rsidRPr="00CD53F6">
              <w:rPr>
                <w:rFonts w:ascii="Garamond" w:hAnsi="Garamond"/>
                <w:sz w:val="14"/>
                <w:szCs w:val="14"/>
                <w:vertAlign w:val="superscript"/>
                <w:lang w:val="sq-AL"/>
              </w:rPr>
              <w:t>5</w:t>
            </w:r>
            <w:r w:rsidRPr="00CD53F6">
              <w:rPr>
                <w:rFonts w:ascii="Garamond" w:hAnsi="Garamond"/>
                <w:sz w:val="14"/>
                <w:szCs w:val="14"/>
                <w:lang w:val="sq-AL"/>
              </w:rPr>
              <w:t>cfu/g janë zbuluar, ngarkesa e</w:t>
            </w:r>
            <w:r w:rsidR="00CD53F6" w:rsidRPr="00CD53F6">
              <w:rPr>
                <w:rFonts w:ascii="Garamond" w:hAnsi="Garamond"/>
                <w:sz w:val="14"/>
                <w:szCs w:val="14"/>
                <w:lang w:val="sq-AL"/>
              </w:rPr>
              <w:t xml:space="preserve"> </w:t>
            </w:r>
            <w:r w:rsidRPr="00CD53F6">
              <w:rPr>
                <w:rFonts w:ascii="Garamond" w:hAnsi="Garamond"/>
                <w:sz w:val="14"/>
                <w:szCs w:val="14"/>
                <w:lang w:val="sq-AL"/>
              </w:rPr>
              <w:t>djathit të testohet për staphylococcal enterotoxins.</w:t>
            </w:r>
          </w:p>
        </w:tc>
      </w:tr>
      <w:tr w:rsidR="00A46A21" w:rsidRPr="00CD53F6" w:rsidTr="00BE25E0">
        <w:tc>
          <w:tcPr>
            <w:tcW w:w="1038" w:type="pct"/>
            <w:vAlign w:val="bottom"/>
          </w:tcPr>
          <w:p w:rsidR="00A46A21" w:rsidRPr="00CD53F6" w:rsidRDefault="00A46A21" w:rsidP="00BE25E0">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 xml:space="preserve">2.2.4 </w:t>
            </w:r>
            <w:r w:rsidRPr="00CD53F6">
              <w:rPr>
                <w:rFonts w:ascii="Garamond" w:hAnsi="Garamond"/>
                <w:color w:val="222222"/>
                <w:w w:val="99"/>
                <w:sz w:val="14"/>
                <w:szCs w:val="14"/>
                <w:lang w:val="sq-AL"/>
              </w:rPr>
              <w:t>Djathërat</w:t>
            </w:r>
            <w:r w:rsidRPr="00CD53F6">
              <w:rPr>
                <w:rFonts w:ascii="Garamond" w:hAnsi="Garamond"/>
                <w:sz w:val="14"/>
                <w:szCs w:val="14"/>
                <w:lang w:val="sq-AL"/>
              </w:rPr>
              <w:t xml:space="preserve"> </w:t>
            </w:r>
            <w:r w:rsidRPr="00CD53F6">
              <w:rPr>
                <w:rFonts w:ascii="Garamond" w:hAnsi="Garamond"/>
                <w:color w:val="222222"/>
                <w:sz w:val="14"/>
                <w:szCs w:val="14"/>
                <w:lang w:val="sq-AL"/>
              </w:rPr>
              <w:t>e</w:t>
            </w:r>
            <w:r w:rsidRPr="00CD53F6">
              <w:rPr>
                <w:rFonts w:ascii="Garamond" w:hAnsi="Garamond"/>
                <w:sz w:val="14"/>
                <w:szCs w:val="14"/>
                <w:lang w:val="sq-AL"/>
              </w:rPr>
              <w:t xml:space="preserve"> </w:t>
            </w:r>
            <w:r w:rsidRPr="00CD53F6">
              <w:rPr>
                <w:rFonts w:ascii="Garamond" w:hAnsi="Garamond"/>
                <w:color w:val="222222"/>
                <w:w w:val="99"/>
                <w:sz w:val="14"/>
                <w:szCs w:val="14"/>
                <w:lang w:val="sq-AL"/>
              </w:rPr>
              <w:t>bërë</w:t>
            </w:r>
            <w:r w:rsidRPr="00CD53F6">
              <w:rPr>
                <w:rFonts w:ascii="Garamond" w:hAnsi="Garamond"/>
                <w:sz w:val="14"/>
                <w:szCs w:val="14"/>
                <w:lang w:val="sq-AL"/>
              </w:rPr>
              <w:t xml:space="preserve"> </w:t>
            </w:r>
            <w:r w:rsidRPr="00CD53F6">
              <w:rPr>
                <w:rFonts w:ascii="Garamond" w:hAnsi="Garamond"/>
                <w:color w:val="222222"/>
                <w:sz w:val="14"/>
                <w:szCs w:val="14"/>
                <w:lang w:val="sq-AL"/>
              </w:rPr>
              <w:t>nga</w:t>
            </w:r>
            <w:r w:rsidRPr="00CD53F6">
              <w:rPr>
                <w:rFonts w:ascii="Garamond" w:hAnsi="Garamond"/>
                <w:sz w:val="14"/>
                <w:szCs w:val="14"/>
                <w:lang w:val="sq-AL"/>
              </w:rPr>
              <w:t xml:space="preserve"> </w:t>
            </w:r>
            <w:r w:rsidRPr="00CD53F6">
              <w:rPr>
                <w:rFonts w:ascii="Garamond" w:hAnsi="Garamond"/>
                <w:color w:val="222222"/>
                <w:sz w:val="14"/>
                <w:szCs w:val="14"/>
                <w:lang w:val="sq-AL"/>
              </w:rPr>
              <w:t>qumështi</w:t>
            </w:r>
            <w:r w:rsidRPr="00CD53F6">
              <w:rPr>
                <w:rFonts w:ascii="Garamond" w:hAnsi="Garamond"/>
                <w:sz w:val="14"/>
                <w:szCs w:val="14"/>
                <w:lang w:val="sq-AL"/>
              </w:rPr>
              <w:t xml:space="preserve"> </w:t>
            </w:r>
            <w:r w:rsidRPr="00CD53F6">
              <w:rPr>
                <w:rFonts w:ascii="Garamond" w:hAnsi="Garamond"/>
                <w:color w:val="222222"/>
                <w:sz w:val="14"/>
                <w:szCs w:val="14"/>
                <w:lang w:val="sq-AL"/>
              </w:rPr>
              <w:t>që ka</w:t>
            </w:r>
          </w:p>
          <w:p w:rsidR="00A46A21" w:rsidRPr="00CD53F6" w:rsidRDefault="00A46A21" w:rsidP="00BE25E0">
            <w:pPr>
              <w:widowControl w:val="0"/>
              <w:autoSpaceDE w:val="0"/>
              <w:autoSpaceDN w:val="0"/>
              <w:adjustRightInd w:val="0"/>
              <w:ind w:firstLine="0"/>
              <w:rPr>
                <w:rFonts w:ascii="Garamond" w:hAnsi="Garamond"/>
                <w:sz w:val="14"/>
                <w:szCs w:val="14"/>
                <w:lang w:val="sq-AL"/>
              </w:rPr>
            </w:pPr>
            <w:r w:rsidRPr="00CD53F6">
              <w:rPr>
                <w:rFonts w:ascii="Garamond" w:hAnsi="Garamond"/>
                <w:color w:val="222222"/>
                <w:sz w:val="14"/>
                <w:szCs w:val="14"/>
                <w:lang w:val="sq-AL"/>
              </w:rPr>
              <w:t>pësuar një</w:t>
            </w:r>
            <w:r w:rsidRPr="00CD53F6">
              <w:rPr>
                <w:rFonts w:ascii="Garamond" w:hAnsi="Garamond"/>
                <w:sz w:val="14"/>
                <w:szCs w:val="14"/>
                <w:lang w:val="sq-AL"/>
              </w:rPr>
              <w:t xml:space="preserve"> </w:t>
            </w:r>
            <w:r w:rsidRPr="00CD53F6">
              <w:rPr>
                <w:rFonts w:ascii="Garamond" w:hAnsi="Garamond"/>
                <w:color w:val="222222"/>
                <w:w w:val="96"/>
                <w:sz w:val="14"/>
                <w:szCs w:val="14"/>
                <w:lang w:val="sq-AL"/>
              </w:rPr>
              <w:t>trajtim</w:t>
            </w:r>
            <w:r w:rsidRPr="00CD53F6">
              <w:rPr>
                <w:rFonts w:ascii="Garamond" w:hAnsi="Garamond"/>
                <w:sz w:val="14"/>
                <w:szCs w:val="14"/>
                <w:lang w:val="sq-AL"/>
              </w:rPr>
              <w:t xml:space="preserve"> </w:t>
            </w:r>
            <w:r w:rsidRPr="00CD53F6">
              <w:rPr>
                <w:rFonts w:ascii="Garamond" w:hAnsi="Garamond"/>
                <w:color w:val="222222"/>
                <w:sz w:val="14"/>
                <w:szCs w:val="14"/>
                <w:lang w:val="sq-AL"/>
              </w:rPr>
              <w:t>termik</w:t>
            </w:r>
            <w:r w:rsidRPr="00CD53F6">
              <w:rPr>
                <w:rFonts w:ascii="Garamond" w:hAnsi="Garamond"/>
                <w:sz w:val="14"/>
                <w:szCs w:val="14"/>
                <w:lang w:val="sq-AL"/>
              </w:rPr>
              <w:t xml:space="preserve"> </w:t>
            </w:r>
            <w:r w:rsidRPr="00CD53F6">
              <w:rPr>
                <w:rFonts w:ascii="Garamond" w:hAnsi="Garamond"/>
                <w:color w:val="222222"/>
                <w:w w:val="93"/>
                <w:sz w:val="14"/>
                <w:szCs w:val="14"/>
                <w:lang w:val="sq-AL"/>
              </w:rPr>
              <w:t>më</w:t>
            </w:r>
            <w:r w:rsidRPr="00CD53F6">
              <w:rPr>
                <w:rFonts w:ascii="Garamond" w:hAnsi="Garamond"/>
                <w:sz w:val="14"/>
                <w:szCs w:val="14"/>
                <w:lang w:val="sq-AL"/>
              </w:rPr>
              <w:t xml:space="preserve"> </w:t>
            </w:r>
            <w:r w:rsidRPr="00CD53F6">
              <w:rPr>
                <w:rFonts w:ascii="Garamond" w:hAnsi="Garamond"/>
                <w:color w:val="222222"/>
                <w:sz w:val="14"/>
                <w:szCs w:val="14"/>
                <w:lang w:val="sq-AL"/>
              </w:rPr>
              <w:t>të ulët</w:t>
            </w:r>
            <w:r w:rsidRPr="00CD53F6">
              <w:rPr>
                <w:rFonts w:ascii="Garamond" w:hAnsi="Garamond"/>
                <w:sz w:val="14"/>
                <w:szCs w:val="14"/>
                <w:lang w:val="sq-AL"/>
              </w:rPr>
              <w:t xml:space="preserve"> </w:t>
            </w:r>
            <w:r w:rsidRPr="00CD53F6">
              <w:rPr>
                <w:rFonts w:ascii="Garamond" w:hAnsi="Garamond"/>
                <w:color w:val="222222"/>
                <w:w w:val="85"/>
                <w:sz w:val="14"/>
                <w:szCs w:val="14"/>
                <w:lang w:val="sq-AL"/>
              </w:rPr>
              <w:t xml:space="preserve">se </w:t>
            </w:r>
            <w:r w:rsidRPr="00CD53F6">
              <w:rPr>
                <w:rFonts w:ascii="Garamond" w:hAnsi="Garamond"/>
                <w:color w:val="222222"/>
                <w:sz w:val="14"/>
                <w:szCs w:val="14"/>
                <w:lang w:val="sq-AL"/>
              </w:rPr>
              <w:t xml:space="preserve">pasterizimi </w:t>
            </w:r>
            <w:r w:rsidRPr="00CD53F6">
              <w:rPr>
                <w:rFonts w:ascii="Garamond" w:hAnsi="Garamond"/>
                <w:color w:val="222222"/>
                <w:sz w:val="14"/>
                <w:szCs w:val="14"/>
                <w:vertAlign w:val="superscript"/>
                <w:lang w:val="sq-AL"/>
              </w:rPr>
              <w:t>(7)</w:t>
            </w:r>
            <w:r w:rsidRPr="00CD53F6">
              <w:rPr>
                <w:rFonts w:ascii="Garamond" w:hAnsi="Garamond"/>
                <w:color w:val="222222"/>
                <w:sz w:val="14"/>
                <w:szCs w:val="14"/>
                <w:lang w:val="sq-AL"/>
              </w:rPr>
              <w:t xml:space="preserve"> dhe</w:t>
            </w:r>
            <w:r w:rsidRPr="00CD53F6">
              <w:rPr>
                <w:rFonts w:ascii="Garamond" w:hAnsi="Garamond"/>
                <w:sz w:val="14"/>
                <w:szCs w:val="14"/>
                <w:lang w:val="sq-AL"/>
              </w:rPr>
              <w:t xml:space="preserve"> </w:t>
            </w:r>
            <w:r w:rsidRPr="00CD53F6">
              <w:rPr>
                <w:rFonts w:ascii="Garamond" w:hAnsi="Garamond"/>
                <w:color w:val="222222"/>
                <w:sz w:val="14"/>
                <w:szCs w:val="14"/>
                <w:lang w:val="sq-AL"/>
              </w:rPr>
              <w:t>djathëra të staxhionuar të bërë</w:t>
            </w:r>
            <w:r w:rsidRPr="00CD53F6">
              <w:rPr>
                <w:rFonts w:ascii="Garamond" w:hAnsi="Garamond"/>
                <w:sz w:val="14"/>
                <w:szCs w:val="14"/>
                <w:lang w:val="sq-AL"/>
              </w:rPr>
              <w:t xml:space="preserve"> </w:t>
            </w:r>
            <w:r w:rsidRPr="00CD53F6">
              <w:rPr>
                <w:rFonts w:ascii="Garamond" w:hAnsi="Garamond"/>
                <w:color w:val="222222"/>
                <w:sz w:val="14"/>
                <w:szCs w:val="14"/>
                <w:lang w:val="sq-AL"/>
              </w:rPr>
              <w:t>nga</w:t>
            </w:r>
            <w:r w:rsidRPr="00CD53F6">
              <w:rPr>
                <w:rFonts w:ascii="Garamond" w:hAnsi="Garamond"/>
                <w:sz w:val="14"/>
                <w:szCs w:val="14"/>
                <w:lang w:val="sq-AL"/>
              </w:rPr>
              <w:t xml:space="preserve"> </w:t>
            </w:r>
            <w:r w:rsidRPr="00CD53F6">
              <w:rPr>
                <w:rFonts w:ascii="Garamond" w:hAnsi="Garamond"/>
                <w:color w:val="222222"/>
                <w:sz w:val="14"/>
                <w:szCs w:val="14"/>
                <w:lang w:val="sq-AL"/>
              </w:rPr>
              <w:t>qumështi</w:t>
            </w:r>
            <w:r w:rsidRPr="00CD53F6">
              <w:rPr>
                <w:rFonts w:ascii="Garamond" w:hAnsi="Garamond"/>
                <w:sz w:val="14"/>
                <w:szCs w:val="14"/>
                <w:lang w:val="sq-AL"/>
              </w:rPr>
              <w:t xml:space="preserve"> </w:t>
            </w:r>
            <w:r w:rsidRPr="00CD53F6">
              <w:rPr>
                <w:rFonts w:ascii="Garamond" w:hAnsi="Garamond"/>
                <w:color w:val="222222"/>
                <w:sz w:val="14"/>
                <w:szCs w:val="14"/>
                <w:lang w:val="sq-AL"/>
              </w:rPr>
              <w:t>ose</w:t>
            </w:r>
            <w:r w:rsidRPr="00CD53F6">
              <w:rPr>
                <w:rFonts w:ascii="Garamond" w:hAnsi="Garamond"/>
                <w:sz w:val="14"/>
                <w:szCs w:val="14"/>
                <w:lang w:val="sq-AL"/>
              </w:rPr>
              <w:t xml:space="preserve"> </w:t>
            </w:r>
            <w:r w:rsidRPr="00CD53F6">
              <w:rPr>
                <w:rFonts w:ascii="Garamond" w:hAnsi="Garamond"/>
                <w:color w:val="222222"/>
                <w:w w:val="98"/>
                <w:sz w:val="14"/>
                <w:szCs w:val="14"/>
                <w:lang w:val="sq-AL"/>
              </w:rPr>
              <w:t>hirrë</w:t>
            </w:r>
            <w:r w:rsidRPr="00CD53F6">
              <w:rPr>
                <w:rFonts w:ascii="Garamond" w:hAnsi="Garamond"/>
                <w:sz w:val="14"/>
                <w:szCs w:val="14"/>
                <w:lang w:val="sq-AL"/>
              </w:rPr>
              <w:t xml:space="preserve"> </w:t>
            </w:r>
            <w:r w:rsidRPr="00CD53F6">
              <w:rPr>
                <w:rFonts w:ascii="Garamond" w:hAnsi="Garamond"/>
                <w:color w:val="222222"/>
                <w:sz w:val="14"/>
                <w:szCs w:val="14"/>
                <w:lang w:val="sq-AL"/>
              </w:rPr>
              <w:t>që</w:t>
            </w:r>
            <w:r w:rsidRPr="00CD53F6">
              <w:rPr>
                <w:rFonts w:ascii="Garamond" w:hAnsi="Garamond"/>
                <w:sz w:val="14"/>
                <w:szCs w:val="14"/>
                <w:lang w:val="sq-AL"/>
              </w:rPr>
              <w:t xml:space="preserve"> </w:t>
            </w:r>
            <w:r w:rsidRPr="00CD53F6">
              <w:rPr>
                <w:rFonts w:ascii="Garamond" w:hAnsi="Garamond"/>
                <w:color w:val="222222"/>
                <w:sz w:val="14"/>
                <w:szCs w:val="14"/>
                <w:lang w:val="sq-AL"/>
              </w:rPr>
              <w:t>ka</w:t>
            </w:r>
            <w:r w:rsidRPr="00CD53F6">
              <w:rPr>
                <w:rFonts w:ascii="Garamond" w:hAnsi="Garamond"/>
                <w:sz w:val="14"/>
                <w:szCs w:val="14"/>
                <w:lang w:val="sq-AL"/>
              </w:rPr>
              <w:t xml:space="preserve"> </w:t>
            </w:r>
            <w:r w:rsidRPr="00CD53F6">
              <w:rPr>
                <w:rFonts w:ascii="Garamond" w:hAnsi="Garamond"/>
                <w:color w:val="222222"/>
                <w:sz w:val="14"/>
                <w:szCs w:val="14"/>
                <w:lang w:val="sq-AL"/>
              </w:rPr>
              <w:t xml:space="preserve">pësuar </w:t>
            </w:r>
            <w:r w:rsidRPr="00CD53F6">
              <w:rPr>
                <w:rFonts w:ascii="Garamond" w:hAnsi="Garamond"/>
                <w:color w:val="222222"/>
                <w:w w:val="99"/>
                <w:sz w:val="14"/>
                <w:szCs w:val="14"/>
                <w:lang w:val="sq-AL"/>
              </w:rPr>
              <w:t>pasterizim</w:t>
            </w:r>
            <w:r w:rsidRPr="00CD53F6">
              <w:rPr>
                <w:rFonts w:ascii="Garamond" w:hAnsi="Garamond"/>
                <w:color w:val="222222"/>
                <w:sz w:val="14"/>
                <w:szCs w:val="14"/>
                <w:lang w:val="sq-AL"/>
              </w:rPr>
              <w:t>ose</w:t>
            </w:r>
            <w:r w:rsidRPr="00CD53F6">
              <w:rPr>
                <w:rFonts w:ascii="Garamond" w:hAnsi="Garamond"/>
                <w:sz w:val="14"/>
                <w:szCs w:val="14"/>
                <w:lang w:val="sq-AL"/>
              </w:rPr>
              <w:t xml:space="preserve"> </w:t>
            </w:r>
            <w:r w:rsidRPr="00CD53F6">
              <w:rPr>
                <w:rFonts w:ascii="Garamond" w:hAnsi="Garamond"/>
                <w:color w:val="222222"/>
                <w:sz w:val="14"/>
                <w:szCs w:val="14"/>
                <w:lang w:val="sq-AL"/>
              </w:rPr>
              <w:t xml:space="preserve">një trajtim më të fortë termik </w:t>
            </w:r>
            <w:r w:rsidRPr="00CD53F6">
              <w:rPr>
                <w:rFonts w:ascii="Garamond" w:hAnsi="Garamond"/>
                <w:color w:val="222222"/>
                <w:sz w:val="14"/>
                <w:szCs w:val="14"/>
                <w:vertAlign w:val="superscript"/>
                <w:lang w:val="sq-AL"/>
              </w:rPr>
              <w:t>(</w:t>
            </w:r>
            <w:r w:rsidRPr="00CD53F6">
              <w:rPr>
                <w:rFonts w:ascii="Garamond" w:hAnsi="Garamond"/>
                <w:sz w:val="14"/>
                <w:szCs w:val="14"/>
                <w:vertAlign w:val="superscript"/>
                <w:lang w:val="sq-AL"/>
              </w:rPr>
              <w:t>7</w:t>
            </w:r>
            <w:r w:rsidRPr="00CD53F6">
              <w:rPr>
                <w:rFonts w:ascii="Garamond" w:hAnsi="Garamond"/>
                <w:color w:val="222222"/>
                <w:sz w:val="14"/>
                <w:szCs w:val="14"/>
                <w:vertAlign w:val="superscript"/>
                <w:lang w:val="sq-AL"/>
              </w:rPr>
              <w:t>)</w:t>
            </w:r>
          </w:p>
        </w:tc>
        <w:tc>
          <w:tcPr>
            <w:tcW w:w="600" w:type="pct"/>
            <w:vAlign w:val="center"/>
          </w:tcPr>
          <w:p w:rsidR="00A46A21" w:rsidRPr="00CD53F6" w:rsidRDefault="00A46A21" w:rsidP="00BE25E0">
            <w:pPr>
              <w:widowControl w:val="0"/>
              <w:autoSpaceDE w:val="0"/>
              <w:autoSpaceDN w:val="0"/>
              <w:adjustRightInd w:val="0"/>
              <w:ind w:firstLine="0"/>
              <w:jc w:val="center"/>
              <w:rPr>
                <w:rFonts w:ascii="Garamond" w:hAnsi="Garamond"/>
                <w:sz w:val="14"/>
                <w:szCs w:val="14"/>
                <w:lang w:val="sq-AL"/>
              </w:rPr>
            </w:pPr>
            <w:r w:rsidRPr="00CD53F6">
              <w:rPr>
                <w:rFonts w:ascii="Garamond" w:hAnsi="Garamond"/>
                <w:sz w:val="14"/>
                <w:szCs w:val="14"/>
                <w:lang w:val="sq-AL"/>
              </w:rPr>
              <w:t>Koagulim positive</w:t>
            </w:r>
          </w:p>
          <w:p w:rsidR="00A46A21" w:rsidRPr="00CD53F6" w:rsidRDefault="00A46A21" w:rsidP="00BE25E0">
            <w:pPr>
              <w:widowControl w:val="0"/>
              <w:ind w:firstLine="0"/>
              <w:jc w:val="center"/>
              <w:rPr>
                <w:rFonts w:ascii="Garamond" w:hAnsi="Garamond"/>
                <w:sz w:val="14"/>
                <w:szCs w:val="14"/>
                <w:lang w:val="sq-AL"/>
              </w:rPr>
            </w:pPr>
            <w:r w:rsidRPr="00CD53F6">
              <w:rPr>
                <w:rFonts w:ascii="Garamond" w:hAnsi="Garamond"/>
                <w:sz w:val="14"/>
                <w:szCs w:val="14"/>
                <w:lang w:val="sq-AL"/>
              </w:rPr>
              <w:t>staphylococci</w:t>
            </w:r>
          </w:p>
        </w:tc>
        <w:tc>
          <w:tcPr>
            <w:tcW w:w="200" w:type="pct"/>
            <w:vAlign w:val="center"/>
          </w:tcPr>
          <w:p w:rsidR="00A46A21" w:rsidRPr="00CD53F6" w:rsidRDefault="00A46A21" w:rsidP="00BE25E0">
            <w:pPr>
              <w:widowControl w:val="0"/>
              <w:ind w:firstLine="0"/>
              <w:jc w:val="center"/>
              <w:rPr>
                <w:rFonts w:ascii="Garamond" w:hAnsi="Garamond"/>
                <w:sz w:val="14"/>
                <w:szCs w:val="14"/>
                <w:lang w:val="sq-AL"/>
              </w:rPr>
            </w:pPr>
            <w:r w:rsidRPr="00CD53F6">
              <w:rPr>
                <w:rFonts w:ascii="Garamond" w:hAnsi="Garamond"/>
                <w:sz w:val="14"/>
                <w:szCs w:val="14"/>
                <w:lang w:val="sq-AL"/>
              </w:rPr>
              <w:t>5</w:t>
            </w:r>
          </w:p>
        </w:tc>
        <w:tc>
          <w:tcPr>
            <w:tcW w:w="300" w:type="pct"/>
            <w:vAlign w:val="center"/>
          </w:tcPr>
          <w:p w:rsidR="00A46A21" w:rsidRPr="00CD53F6" w:rsidRDefault="00A46A21" w:rsidP="00BE25E0">
            <w:pPr>
              <w:widowControl w:val="0"/>
              <w:ind w:firstLine="0"/>
              <w:jc w:val="center"/>
              <w:rPr>
                <w:rFonts w:ascii="Garamond" w:hAnsi="Garamond"/>
                <w:sz w:val="14"/>
                <w:szCs w:val="14"/>
                <w:lang w:val="sq-AL"/>
              </w:rPr>
            </w:pPr>
            <w:r w:rsidRPr="00CD53F6">
              <w:rPr>
                <w:rFonts w:ascii="Garamond" w:hAnsi="Garamond"/>
                <w:sz w:val="14"/>
                <w:szCs w:val="14"/>
                <w:lang w:val="sq-AL"/>
              </w:rPr>
              <w:t>2</w:t>
            </w:r>
          </w:p>
        </w:tc>
        <w:tc>
          <w:tcPr>
            <w:tcW w:w="300" w:type="pct"/>
            <w:vAlign w:val="center"/>
          </w:tcPr>
          <w:p w:rsidR="00A46A21" w:rsidRPr="00CD53F6" w:rsidRDefault="00A46A21" w:rsidP="00BE25E0">
            <w:pPr>
              <w:widowControl w:val="0"/>
              <w:ind w:firstLine="0"/>
              <w:jc w:val="center"/>
              <w:rPr>
                <w:rFonts w:ascii="Garamond" w:hAnsi="Garamond"/>
                <w:b/>
                <w:sz w:val="14"/>
                <w:szCs w:val="14"/>
                <w:lang w:val="sq-AL"/>
              </w:rPr>
            </w:pPr>
            <w:r w:rsidRPr="00CD53F6">
              <w:rPr>
                <w:rFonts w:ascii="Garamond" w:hAnsi="Garamond"/>
                <w:sz w:val="14"/>
                <w:szCs w:val="14"/>
                <w:lang w:val="sq-AL"/>
              </w:rPr>
              <w:t>100</w:t>
            </w:r>
            <w:r w:rsidRPr="00CD53F6">
              <w:rPr>
                <w:rFonts w:ascii="Garamond" w:hAnsi="Garamond"/>
                <w:b/>
                <w:sz w:val="14"/>
                <w:szCs w:val="14"/>
                <w:lang w:val="sq-AL"/>
              </w:rPr>
              <w:t xml:space="preserve"> </w:t>
            </w:r>
            <w:r w:rsidRPr="00CD53F6">
              <w:rPr>
                <w:rFonts w:ascii="Garamond" w:hAnsi="Garamond"/>
                <w:sz w:val="14"/>
                <w:szCs w:val="14"/>
                <w:lang w:val="sq-AL"/>
              </w:rPr>
              <w:t>cfu/ml</w:t>
            </w:r>
          </w:p>
        </w:tc>
        <w:tc>
          <w:tcPr>
            <w:tcW w:w="350" w:type="pct"/>
            <w:vAlign w:val="center"/>
          </w:tcPr>
          <w:p w:rsidR="00A46A21" w:rsidRPr="00CD53F6" w:rsidRDefault="00A46A21" w:rsidP="00BE25E0">
            <w:pPr>
              <w:widowControl w:val="0"/>
              <w:ind w:firstLine="0"/>
              <w:jc w:val="center"/>
              <w:rPr>
                <w:rFonts w:ascii="Garamond" w:hAnsi="Garamond"/>
                <w:b/>
                <w:sz w:val="14"/>
                <w:szCs w:val="14"/>
                <w:lang w:val="sq-AL"/>
              </w:rPr>
            </w:pPr>
            <w:r w:rsidRPr="00CD53F6">
              <w:rPr>
                <w:rFonts w:ascii="Garamond" w:hAnsi="Garamond"/>
                <w:sz w:val="14"/>
                <w:szCs w:val="14"/>
                <w:lang w:val="sq-AL"/>
              </w:rPr>
              <w:t>1000</w:t>
            </w:r>
            <w:r w:rsidRPr="00CD53F6">
              <w:rPr>
                <w:rFonts w:ascii="Garamond" w:hAnsi="Garamond"/>
                <w:b/>
                <w:sz w:val="14"/>
                <w:szCs w:val="14"/>
                <w:lang w:val="sq-AL"/>
              </w:rPr>
              <w:t xml:space="preserve"> </w:t>
            </w:r>
            <w:r w:rsidRPr="00CD53F6">
              <w:rPr>
                <w:rFonts w:ascii="Garamond" w:hAnsi="Garamond"/>
                <w:sz w:val="14"/>
                <w:szCs w:val="14"/>
                <w:lang w:val="sq-AL"/>
              </w:rPr>
              <w:t>cfu/ml</w:t>
            </w:r>
          </w:p>
        </w:tc>
        <w:tc>
          <w:tcPr>
            <w:tcW w:w="500" w:type="pct"/>
            <w:vAlign w:val="center"/>
          </w:tcPr>
          <w:p w:rsidR="00A46A21" w:rsidRPr="00CD53F6" w:rsidRDefault="00A46A21" w:rsidP="00BE25E0">
            <w:pPr>
              <w:widowControl w:val="0"/>
              <w:ind w:firstLine="0"/>
              <w:jc w:val="center"/>
              <w:rPr>
                <w:rFonts w:ascii="Garamond" w:hAnsi="Garamond"/>
                <w:sz w:val="14"/>
                <w:szCs w:val="14"/>
                <w:lang w:val="sq-AL"/>
              </w:rPr>
            </w:pPr>
            <w:r w:rsidRPr="00CD53F6">
              <w:rPr>
                <w:rFonts w:ascii="Garamond" w:hAnsi="Garamond"/>
                <w:sz w:val="14"/>
                <w:szCs w:val="14"/>
                <w:lang w:val="sq-AL"/>
              </w:rPr>
              <w:t>EN/ISO 6888-1 ose 2</w:t>
            </w:r>
          </w:p>
        </w:tc>
        <w:tc>
          <w:tcPr>
            <w:tcW w:w="850" w:type="pct"/>
            <w:vMerge/>
          </w:tcPr>
          <w:p w:rsidR="00A46A21" w:rsidRPr="00CD53F6" w:rsidRDefault="00A46A21" w:rsidP="00BE25E0">
            <w:pPr>
              <w:widowControl w:val="0"/>
              <w:ind w:firstLine="0"/>
              <w:rPr>
                <w:rFonts w:ascii="Garamond" w:hAnsi="Garamond"/>
                <w:sz w:val="14"/>
                <w:szCs w:val="14"/>
                <w:lang w:val="sq-AL"/>
              </w:rPr>
            </w:pPr>
          </w:p>
        </w:tc>
        <w:tc>
          <w:tcPr>
            <w:tcW w:w="861" w:type="pct"/>
            <w:vMerge/>
          </w:tcPr>
          <w:p w:rsidR="00A46A21" w:rsidRPr="00CD53F6" w:rsidRDefault="00A46A21" w:rsidP="00BE25E0">
            <w:pPr>
              <w:widowControl w:val="0"/>
              <w:ind w:firstLine="0"/>
              <w:rPr>
                <w:rFonts w:ascii="Garamond" w:hAnsi="Garamond"/>
                <w:sz w:val="14"/>
                <w:szCs w:val="14"/>
                <w:lang w:val="sq-AL"/>
              </w:rPr>
            </w:pPr>
          </w:p>
        </w:tc>
      </w:tr>
      <w:tr w:rsidR="00A46A21" w:rsidRPr="00CD53F6" w:rsidTr="00BE25E0">
        <w:tc>
          <w:tcPr>
            <w:tcW w:w="1038" w:type="pct"/>
          </w:tcPr>
          <w:p w:rsidR="00A46A21" w:rsidRPr="00CD53F6" w:rsidRDefault="00A46A21" w:rsidP="00BE25E0">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 xml:space="preserve">2.2.5 </w:t>
            </w:r>
            <w:r w:rsidRPr="00CD53F6">
              <w:rPr>
                <w:rFonts w:ascii="Garamond" w:hAnsi="Garamond"/>
                <w:color w:val="222222"/>
                <w:sz w:val="14"/>
                <w:szCs w:val="14"/>
                <w:lang w:val="sq-AL"/>
              </w:rPr>
              <w:t xml:space="preserve">Djathërat e butë </w:t>
            </w:r>
            <w:r w:rsidRPr="00CD53F6">
              <w:rPr>
                <w:rFonts w:ascii="Garamond" w:hAnsi="Garamond"/>
                <w:color w:val="222222"/>
                <w:w w:val="99"/>
                <w:sz w:val="14"/>
                <w:szCs w:val="14"/>
                <w:lang w:val="sq-AL"/>
              </w:rPr>
              <w:t>(Djathërat e freskëta) bërë</w:t>
            </w:r>
            <w:r w:rsidRPr="00CD53F6">
              <w:rPr>
                <w:rFonts w:ascii="Garamond" w:hAnsi="Garamond"/>
                <w:sz w:val="14"/>
                <w:szCs w:val="14"/>
                <w:lang w:val="sq-AL"/>
              </w:rPr>
              <w:t xml:space="preserve"> </w:t>
            </w:r>
            <w:r w:rsidRPr="00CD53F6">
              <w:rPr>
                <w:rFonts w:ascii="Garamond" w:hAnsi="Garamond"/>
                <w:color w:val="222222"/>
                <w:sz w:val="14"/>
                <w:szCs w:val="14"/>
                <w:lang w:val="sq-AL"/>
              </w:rPr>
              <w:t>nga qumështi ose hirrë që ka pësuar pasterizim</w:t>
            </w:r>
            <w:r w:rsidRPr="00CD53F6">
              <w:rPr>
                <w:rFonts w:ascii="Garamond" w:hAnsi="Garamond"/>
                <w:sz w:val="14"/>
                <w:szCs w:val="14"/>
                <w:lang w:val="sq-AL"/>
              </w:rPr>
              <w:t xml:space="preserve"> </w:t>
            </w:r>
            <w:r w:rsidRPr="00CD53F6">
              <w:rPr>
                <w:rFonts w:ascii="Garamond" w:hAnsi="Garamond"/>
                <w:color w:val="222222"/>
                <w:sz w:val="14"/>
                <w:szCs w:val="14"/>
                <w:lang w:val="sq-AL"/>
              </w:rPr>
              <w:t xml:space="preserve">ose një trajtim më të fortë termik </w:t>
            </w:r>
            <w:r w:rsidRPr="00CD53F6">
              <w:rPr>
                <w:rFonts w:ascii="Garamond" w:hAnsi="Garamond"/>
                <w:color w:val="222222"/>
                <w:sz w:val="14"/>
                <w:szCs w:val="14"/>
                <w:vertAlign w:val="superscript"/>
                <w:lang w:val="sq-AL"/>
              </w:rPr>
              <w:t>(7)</w:t>
            </w:r>
          </w:p>
        </w:tc>
        <w:tc>
          <w:tcPr>
            <w:tcW w:w="600" w:type="pct"/>
            <w:vAlign w:val="center"/>
          </w:tcPr>
          <w:p w:rsidR="00A46A21" w:rsidRPr="00CD53F6" w:rsidRDefault="00A46A21" w:rsidP="00BE25E0">
            <w:pPr>
              <w:widowControl w:val="0"/>
              <w:autoSpaceDE w:val="0"/>
              <w:autoSpaceDN w:val="0"/>
              <w:adjustRightInd w:val="0"/>
              <w:ind w:firstLine="0"/>
              <w:jc w:val="center"/>
              <w:rPr>
                <w:rFonts w:ascii="Garamond" w:hAnsi="Garamond"/>
                <w:sz w:val="14"/>
                <w:szCs w:val="14"/>
                <w:lang w:val="sq-AL"/>
              </w:rPr>
            </w:pPr>
            <w:r w:rsidRPr="00CD53F6">
              <w:rPr>
                <w:rFonts w:ascii="Garamond" w:hAnsi="Garamond"/>
                <w:sz w:val="14"/>
                <w:szCs w:val="14"/>
                <w:lang w:val="sq-AL"/>
              </w:rPr>
              <w:t>Koagulim positive</w:t>
            </w:r>
          </w:p>
          <w:p w:rsidR="00A46A21" w:rsidRPr="00CD53F6" w:rsidRDefault="00A46A21" w:rsidP="00BE25E0">
            <w:pPr>
              <w:widowControl w:val="0"/>
              <w:ind w:firstLine="0"/>
              <w:jc w:val="center"/>
              <w:rPr>
                <w:rFonts w:ascii="Garamond" w:hAnsi="Garamond"/>
                <w:sz w:val="14"/>
                <w:szCs w:val="14"/>
                <w:lang w:val="sq-AL"/>
              </w:rPr>
            </w:pPr>
            <w:r w:rsidRPr="00CD53F6">
              <w:rPr>
                <w:rFonts w:ascii="Garamond" w:hAnsi="Garamond"/>
                <w:sz w:val="14"/>
                <w:szCs w:val="14"/>
                <w:lang w:val="sq-AL"/>
              </w:rPr>
              <w:t>staphylococci</w:t>
            </w:r>
          </w:p>
        </w:tc>
        <w:tc>
          <w:tcPr>
            <w:tcW w:w="200" w:type="pct"/>
            <w:vAlign w:val="center"/>
          </w:tcPr>
          <w:p w:rsidR="00A46A21" w:rsidRPr="00CD53F6" w:rsidRDefault="00A46A21" w:rsidP="00BE25E0">
            <w:pPr>
              <w:widowControl w:val="0"/>
              <w:ind w:firstLine="0"/>
              <w:jc w:val="center"/>
              <w:rPr>
                <w:rFonts w:ascii="Garamond" w:hAnsi="Garamond"/>
                <w:sz w:val="14"/>
                <w:szCs w:val="14"/>
                <w:lang w:val="sq-AL"/>
              </w:rPr>
            </w:pPr>
            <w:r w:rsidRPr="00CD53F6">
              <w:rPr>
                <w:rFonts w:ascii="Garamond" w:hAnsi="Garamond"/>
                <w:sz w:val="14"/>
                <w:szCs w:val="14"/>
                <w:lang w:val="sq-AL"/>
              </w:rPr>
              <w:t>5</w:t>
            </w:r>
          </w:p>
        </w:tc>
        <w:tc>
          <w:tcPr>
            <w:tcW w:w="300" w:type="pct"/>
            <w:vAlign w:val="center"/>
          </w:tcPr>
          <w:p w:rsidR="00A46A21" w:rsidRPr="00CD53F6" w:rsidRDefault="00A46A21" w:rsidP="00BE25E0">
            <w:pPr>
              <w:widowControl w:val="0"/>
              <w:ind w:firstLine="0"/>
              <w:jc w:val="center"/>
              <w:rPr>
                <w:rFonts w:ascii="Garamond" w:hAnsi="Garamond"/>
                <w:sz w:val="14"/>
                <w:szCs w:val="14"/>
                <w:lang w:val="sq-AL"/>
              </w:rPr>
            </w:pPr>
            <w:r w:rsidRPr="00CD53F6">
              <w:rPr>
                <w:rFonts w:ascii="Garamond" w:hAnsi="Garamond"/>
                <w:sz w:val="14"/>
                <w:szCs w:val="14"/>
                <w:lang w:val="sq-AL"/>
              </w:rPr>
              <w:t>2</w:t>
            </w:r>
          </w:p>
        </w:tc>
        <w:tc>
          <w:tcPr>
            <w:tcW w:w="300" w:type="pct"/>
            <w:vAlign w:val="center"/>
          </w:tcPr>
          <w:p w:rsidR="00A46A21" w:rsidRPr="00CD53F6" w:rsidRDefault="00A46A21" w:rsidP="00BE25E0">
            <w:pPr>
              <w:widowControl w:val="0"/>
              <w:ind w:firstLine="0"/>
              <w:jc w:val="center"/>
              <w:rPr>
                <w:rFonts w:ascii="Garamond" w:hAnsi="Garamond"/>
                <w:b/>
                <w:sz w:val="14"/>
                <w:szCs w:val="14"/>
                <w:lang w:val="sq-AL"/>
              </w:rPr>
            </w:pPr>
            <w:r w:rsidRPr="00CD53F6">
              <w:rPr>
                <w:rFonts w:ascii="Garamond" w:hAnsi="Garamond"/>
                <w:sz w:val="14"/>
                <w:szCs w:val="14"/>
                <w:lang w:val="sq-AL"/>
              </w:rPr>
              <w:t>10</w:t>
            </w:r>
            <w:r w:rsidRPr="00CD53F6">
              <w:rPr>
                <w:rFonts w:ascii="Garamond" w:hAnsi="Garamond"/>
                <w:b/>
                <w:sz w:val="14"/>
                <w:szCs w:val="14"/>
                <w:lang w:val="sq-AL"/>
              </w:rPr>
              <w:t xml:space="preserve"> </w:t>
            </w:r>
            <w:r w:rsidRPr="00CD53F6">
              <w:rPr>
                <w:rFonts w:ascii="Garamond" w:hAnsi="Garamond"/>
                <w:sz w:val="14"/>
                <w:szCs w:val="14"/>
                <w:lang w:val="sq-AL"/>
              </w:rPr>
              <w:t>cfu/ml</w:t>
            </w:r>
          </w:p>
        </w:tc>
        <w:tc>
          <w:tcPr>
            <w:tcW w:w="350" w:type="pct"/>
            <w:vAlign w:val="center"/>
          </w:tcPr>
          <w:p w:rsidR="00A46A21" w:rsidRPr="00CD53F6" w:rsidRDefault="00A46A21" w:rsidP="00BE25E0">
            <w:pPr>
              <w:widowControl w:val="0"/>
              <w:ind w:firstLine="0"/>
              <w:jc w:val="center"/>
              <w:rPr>
                <w:rFonts w:ascii="Garamond" w:hAnsi="Garamond"/>
                <w:b/>
                <w:sz w:val="14"/>
                <w:szCs w:val="14"/>
                <w:lang w:val="sq-AL"/>
              </w:rPr>
            </w:pPr>
            <w:r w:rsidRPr="00CD53F6">
              <w:rPr>
                <w:rFonts w:ascii="Garamond" w:hAnsi="Garamond"/>
                <w:sz w:val="14"/>
                <w:szCs w:val="14"/>
                <w:lang w:val="sq-AL"/>
              </w:rPr>
              <w:t>100</w:t>
            </w:r>
            <w:r w:rsidRPr="00CD53F6">
              <w:rPr>
                <w:rFonts w:ascii="Garamond" w:hAnsi="Garamond"/>
                <w:b/>
                <w:sz w:val="14"/>
                <w:szCs w:val="14"/>
                <w:lang w:val="sq-AL"/>
              </w:rPr>
              <w:t xml:space="preserve"> </w:t>
            </w:r>
            <w:r w:rsidRPr="00CD53F6">
              <w:rPr>
                <w:rFonts w:ascii="Garamond" w:hAnsi="Garamond"/>
                <w:sz w:val="14"/>
                <w:szCs w:val="14"/>
                <w:lang w:val="sq-AL"/>
              </w:rPr>
              <w:t>cfu/ml</w:t>
            </w:r>
          </w:p>
        </w:tc>
        <w:tc>
          <w:tcPr>
            <w:tcW w:w="500" w:type="pct"/>
            <w:vAlign w:val="center"/>
          </w:tcPr>
          <w:p w:rsidR="00A46A21" w:rsidRPr="00CD53F6" w:rsidRDefault="00A46A21" w:rsidP="00BE25E0">
            <w:pPr>
              <w:widowControl w:val="0"/>
              <w:ind w:firstLine="0"/>
              <w:jc w:val="center"/>
              <w:rPr>
                <w:rFonts w:ascii="Garamond" w:hAnsi="Garamond"/>
                <w:sz w:val="14"/>
                <w:szCs w:val="14"/>
                <w:lang w:val="sq-AL"/>
              </w:rPr>
            </w:pPr>
            <w:r w:rsidRPr="00CD53F6">
              <w:rPr>
                <w:rFonts w:ascii="Garamond" w:hAnsi="Garamond"/>
                <w:sz w:val="14"/>
                <w:szCs w:val="14"/>
                <w:lang w:val="sq-AL"/>
              </w:rPr>
              <w:t>EN/ISO 6888-1 ose 2</w:t>
            </w:r>
          </w:p>
        </w:tc>
        <w:tc>
          <w:tcPr>
            <w:tcW w:w="850" w:type="pct"/>
            <w:vAlign w:val="center"/>
          </w:tcPr>
          <w:p w:rsidR="00A46A21" w:rsidRPr="00CD53F6" w:rsidRDefault="00A46A21" w:rsidP="00BE25E0">
            <w:pPr>
              <w:widowControl w:val="0"/>
              <w:ind w:firstLine="0"/>
              <w:rPr>
                <w:rFonts w:ascii="Garamond" w:hAnsi="Garamond"/>
                <w:sz w:val="14"/>
                <w:szCs w:val="14"/>
                <w:lang w:val="sq-AL"/>
              </w:rPr>
            </w:pPr>
            <w:r w:rsidRPr="00CD53F6">
              <w:rPr>
                <w:rFonts w:ascii="Garamond" w:hAnsi="Garamond"/>
                <w:sz w:val="14"/>
                <w:szCs w:val="14"/>
                <w:lang w:val="sq-AL"/>
              </w:rPr>
              <w:t>Fundi i procesit të prodhimit</w:t>
            </w:r>
          </w:p>
        </w:tc>
        <w:tc>
          <w:tcPr>
            <w:tcW w:w="861" w:type="pct"/>
          </w:tcPr>
          <w:p w:rsidR="00A46A21" w:rsidRPr="00CD53F6" w:rsidRDefault="00A46A21" w:rsidP="00BE25E0">
            <w:pPr>
              <w:widowControl w:val="0"/>
              <w:ind w:firstLine="0"/>
              <w:rPr>
                <w:rFonts w:ascii="Garamond" w:hAnsi="Garamond"/>
                <w:sz w:val="14"/>
                <w:szCs w:val="14"/>
                <w:lang w:val="sq-AL"/>
              </w:rPr>
            </w:pPr>
            <w:r w:rsidRPr="00CD53F6">
              <w:rPr>
                <w:rFonts w:ascii="Garamond" w:hAnsi="Garamond"/>
                <w:sz w:val="14"/>
                <w:szCs w:val="14"/>
                <w:lang w:val="sq-AL"/>
              </w:rPr>
              <w:t xml:space="preserve">Përmirësimi i </w:t>
            </w:r>
            <w:r w:rsidR="00841D92">
              <w:rPr>
                <w:rFonts w:ascii="Garamond" w:hAnsi="Garamond"/>
                <w:sz w:val="14"/>
                <w:szCs w:val="14"/>
                <w:lang w:val="sq-AL"/>
              </w:rPr>
              <w:t>higjienë</w:t>
            </w:r>
            <w:r w:rsidRPr="00CD53F6">
              <w:rPr>
                <w:rFonts w:ascii="Garamond" w:hAnsi="Garamond"/>
                <w:sz w:val="14"/>
                <w:szCs w:val="14"/>
                <w:lang w:val="sq-AL"/>
              </w:rPr>
              <w:t>s së prodhimit. Nëse vlerat &gt;10</w:t>
            </w:r>
            <w:r w:rsidRPr="00CD53F6">
              <w:rPr>
                <w:rFonts w:ascii="Garamond" w:hAnsi="Garamond"/>
                <w:sz w:val="14"/>
                <w:szCs w:val="14"/>
                <w:vertAlign w:val="superscript"/>
                <w:lang w:val="sq-AL"/>
              </w:rPr>
              <w:t>5</w:t>
            </w:r>
            <w:r w:rsidRPr="00CD53F6">
              <w:rPr>
                <w:rFonts w:ascii="Garamond" w:hAnsi="Garamond"/>
                <w:sz w:val="14"/>
                <w:szCs w:val="14"/>
                <w:lang w:val="sq-AL"/>
              </w:rPr>
              <w:t>cfu/g janë zbuluar, ngarkesa e djathit të testohet për staphylococcal enterotoxins.</w:t>
            </w:r>
          </w:p>
        </w:tc>
      </w:tr>
      <w:tr w:rsidR="00A46A21" w:rsidRPr="00CD53F6" w:rsidTr="00BE25E0">
        <w:tc>
          <w:tcPr>
            <w:tcW w:w="1038" w:type="pct"/>
            <w:vAlign w:val="bottom"/>
          </w:tcPr>
          <w:p w:rsidR="00A46A21" w:rsidRPr="00CD53F6" w:rsidRDefault="00A46A21" w:rsidP="00BE25E0">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 xml:space="preserve">2.2.6 </w:t>
            </w:r>
            <w:r w:rsidRPr="00CD53F6">
              <w:rPr>
                <w:rFonts w:ascii="Garamond" w:hAnsi="Garamond"/>
                <w:color w:val="222222"/>
                <w:sz w:val="14"/>
                <w:szCs w:val="14"/>
                <w:lang w:val="sq-AL"/>
              </w:rPr>
              <w:t xml:space="preserve">Gjalpë dhe krem bërë nga </w:t>
            </w:r>
            <w:r w:rsidRPr="00CD53F6">
              <w:rPr>
                <w:rFonts w:ascii="Garamond" w:hAnsi="Garamond"/>
                <w:color w:val="222222"/>
                <w:w w:val="97"/>
                <w:sz w:val="14"/>
                <w:szCs w:val="14"/>
                <w:lang w:val="sq-AL"/>
              </w:rPr>
              <w:t xml:space="preserve">qumështi </w:t>
            </w:r>
            <w:r w:rsidRPr="00CD53F6">
              <w:rPr>
                <w:rFonts w:ascii="Garamond" w:hAnsi="Garamond"/>
                <w:color w:val="222222"/>
                <w:sz w:val="14"/>
                <w:szCs w:val="14"/>
                <w:lang w:val="sq-AL"/>
              </w:rPr>
              <w:t>i</w:t>
            </w:r>
            <w:r w:rsidRPr="00CD53F6">
              <w:rPr>
                <w:rFonts w:ascii="Garamond" w:hAnsi="Garamond"/>
                <w:sz w:val="14"/>
                <w:szCs w:val="14"/>
                <w:lang w:val="sq-AL"/>
              </w:rPr>
              <w:t xml:space="preserve"> </w:t>
            </w:r>
            <w:r w:rsidRPr="00CD53F6">
              <w:rPr>
                <w:rFonts w:ascii="Garamond" w:hAnsi="Garamond"/>
                <w:color w:val="222222"/>
                <w:sz w:val="14"/>
                <w:szCs w:val="14"/>
                <w:lang w:val="sq-AL"/>
              </w:rPr>
              <w:t>papërpunuar ose qumësht që ka pësuar një trajtim termik më të ulët se pasterizimi</w:t>
            </w:r>
          </w:p>
        </w:tc>
        <w:tc>
          <w:tcPr>
            <w:tcW w:w="600" w:type="pct"/>
            <w:vAlign w:val="center"/>
          </w:tcPr>
          <w:p w:rsidR="00A46A21" w:rsidRPr="00CD53F6" w:rsidRDefault="00A46A21" w:rsidP="00BE25E0">
            <w:pPr>
              <w:widowControl w:val="0"/>
              <w:ind w:firstLine="0"/>
              <w:jc w:val="center"/>
              <w:rPr>
                <w:rFonts w:ascii="Garamond" w:hAnsi="Garamond"/>
                <w:sz w:val="14"/>
                <w:szCs w:val="14"/>
                <w:lang w:val="sq-AL"/>
              </w:rPr>
            </w:pPr>
            <w:r w:rsidRPr="00CD53F6">
              <w:rPr>
                <w:rFonts w:ascii="Garamond" w:hAnsi="Garamond"/>
                <w:i/>
                <w:iCs/>
                <w:sz w:val="14"/>
                <w:szCs w:val="14"/>
                <w:lang w:val="sq-AL"/>
              </w:rPr>
              <w:t xml:space="preserve">E. coli </w:t>
            </w:r>
            <w:r w:rsidRPr="00CD53F6">
              <w:rPr>
                <w:rFonts w:ascii="Garamond" w:hAnsi="Garamond"/>
                <w:sz w:val="14"/>
                <w:szCs w:val="14"/>
                <w:vertAlign w:val="superscript"/>
                <w:lang w:val="sq-AL"/>
              </w:rPr>
              <w:t>(5)</w:t>
            </w:r>
          </w:p>
        </w:tc>
        <w:tc>
          <w:tcPr>
            <w:tcW w:w="200" w:type="pct"/>
            <w:vAlign w:val="center"/>
          </w:tcPr>
          <w:p w:rsidR="00A46A21" w:rsidRPr="00CD53F6" w:rsidRDefault="00A46A21" w:rsidP="00BE25E0">
            <w:pPr>
              <w:widowControl w:val="0"/>
              <w:ind w:firstLine="0"/>
              <w:jc w:val="center"/>
              <w:rPr>
                <w:rFonts w:ascii="Garamond" w:hAnsi="Garamond"/>
                <w:sz w:val="14"/>
                <w:szCs w:val="14"/>
                <w:lang w:val="sq-AL"/>
              </w:rPr>
            </w:pPr>
            <w:r w:rsidRPr="00CD53F6">
              <w:rPr>
                <w:rFonts w:ascii="Garamond" w:hAnsi="Garamond"/>
                <w:sz w:val="14"/>
                <w:szCs w:val="14"/>
                <w:lang w:val="sq-AL"/>
              </w:rPr>
              <w:t>5</w:t>
            </w:r>
          </w:p>
        </w:tc>
        <w:tc>
          <w:tcPr>
            <w:tcW w:w="300" w:type="pct"/>
            <w:vAlign w:val="center"/>
          </w:tcPr>
          <w:p w:rsidR="00A46A21" w:rsidRPr="00CD53F6" w:rsidRDefault="00A46A21" w:rsidP="00BE25E0">
            <w:pPr>
              <w:widowControl w:val="0"/>
              <w:ind w:firstLine="0"/>
              <w:jc w:val="center"/>
              <w:rPr>
                <w:rFonts w:ascii="Garamond" w:hAnsi="Garamond"/>
                <w:sz w:val="14"/>
                <w:szCs w:val="14"/>
                <w:lang w:val="sq-AL"/>
              </w:rPr>
            </w:pPr>
            <w:r w:rsidRPr="00CD53F6">
              <w:rPr>
                <w:rFonts w:ascii="Garamond" w:hAnsi="Garamond"/>
                <w:sz w:val="14"/>
                <w:szCs w:val="14"/>
                <w:lang w:val="sq-AL"/>
              </w:rPr>
              <w:t>2</w:t>
            </w:r>
          </w:p>
        </w:tc>
        <w:tc>
          <w:tcPr>
            <w:tcW w:w="300" w:type="pct"/>
            <w:vAlign w:val="center"/>
          </w:tcPr>
          <w:p w:rsidR="00A46A21" w:rsidRPr="00CD53F6" w:rsidRDefault="00A46A21" w:rsidP="00BE25E0">
            <w:pPr>
              <w:widowControl w:val="0"/>
              <w:ind w:firstLine="0"/>
              <w:jc w:val="center"/>
              <w:rPr>
                <w:rFonts w:ascii="Garamond" w:hAnsi="Garamond"/>
                <w:b/>
                <w:sz w:val="14"/>
                <w:szCs w:val="14"/>
                <w:lang w:val="sq-AL"/>
              </w:rPr>
            </w:pPr>
            <w:r w:rsidRPr="00CD53F6">
              <w:rPr>
                <w:rFonts w:ascii="Garamond" w:hAnsi="Garamond"/>
                <w:sz w:val="14"/>
                <w:szCs w:val="14"/>
                <w:lang w:val="sq-AL"/>
              </w:rPr>
              <w:t>10</w:t>
            </w:r>
            <w:r w:rsidRPr="00CD53F6">
              <w:rPr>
                <w:rFonts w:ascii="Garamond" w:hAnsi="Garamond"/>
                <w:b/>
                <w:sz w:val="14"/>
                <w:szCs w:val="14"/>
                <w:lang w:val="sq-AL"/>
              </w:rPr>
              <w:t xml:space="preserve"> </w:t>
            </w:r>
            <w:r w:rsidRPr="00CD53F6">
              <w:rPr>
                <w:rFonts w:ascii="Garamond" w:hAnsi="Garamond"/>
                <w:sz w:val="14"/>
                <w:szCs w:val="14"/>
                <w:lang w:val="sq-AL"/>
              </w:rPr>
              <w:t>cfu/ml</w:t>
            </w:r>
          </w:p>
        </w:tc>
        <w:tc>
          <w:tcPr>
            <w:tcW w:w="350" w:type="pct"/>
            <w:vAlign w:val="center"/>
          </w:tcPr>
          <w:p w:rsidR="00A46A21" w:rsidRPr="00CD53F6" w:rsidRDefault="00A46A21" w:rsidP="00BE25E0">
            <w:pPr>
              <w:widowControl w:val="0"/>
              <w:ind w:firstLine="0"/>
              <w:jc w:val="center"/>
              <w:rPr>
                <w:rFonts w:ascii="Garamond" w:hAnsi="Garamond"/>
                <w:b/>
                <w:sz w:val="14"/>
                <w:szCs w:val="14"/>
                <w:lang w:val="sq-AL"/>
              </w:rPr>
            </w:pPr>
            <w:r w:rsidRPr="00CD53F6">
              <w:rPr>
                <w:rFonts w:ascii="Garamond" w:hAnsi="Garamond"/>
                <w:sz w:val="14"/>
                <w:szCs w:val="14"/>
                <w:lang w:val="sq-AL"/>
              </w:rPr>
              <w:t>100</w:t>
            </w:r>
            <w:r w:rsidRPr="00CD53F6">
              <w:rPr>
                <w:rFonts w:ascii="Garamond" w:hAnsi="Garamond"/>
                <w:b/>
                <w:sz w:val="14"/>
                <w:szCs w:val="14"/>
                <w:lang w:val="sq-AL"/>
              </w:rPr>
              <w:t xml:space="preserve"> </w:t>
            </w:r>
            <w:r w:rsidRPr="00CD53F6">
              <w:rPr>
                <w:rFonts w:ascii="Garamond" w:hAnsi="Garamond"/>
                <w:sz w:val="14"/>
                <w:szCs w:val="14"/>
                <w:lang w:val="sq-AL"/>
              </w:rPr>
              <w:t>cfu/ml</w:t>
            </w:r>
          </w:p>
        </w:tc>
        <w:tc>
          <w:tcPr>
            <w:tcW w:w="500" w:type="pct"/>
            <w:vAlign w:val="center"/>
          </w:tcPr>
          <w:p w:rsidR="00A46A21" w:rsidRPr="00CD53F6" w:rsidRDefault="00A46A21" w:rsidP="00BE25E0">
            <w:pPr>
              <w:widowControl w:val="0"/>
              <w:ind w:firstLine="0"/>
              <w:jc w:val="center"/>
              <w:rPr>
                <w:rFonts w:ascii="Garamond" w:hAnsi="Garamond"/>
                <w:sz w:val="14"/>
                <w:szCs w:val="14"/>
                <w:lang w:val="sq-AL"/>
              </w:rPr>
            </w:pPr>
            <w:r w:rsidRPr="00CD53F6">
              <w:rPr>
                <w:rFonts w:ascii="Garamond" w:hAnsi="Garamond"/>
                <w:sz w:val="14"/>
                <w:szCs w:val="14"/>
                <w:lang w:val="sq-AL"/>
              </w:rPr>
              <w:t>EN/ISO 16649-1 ose 2</w:t>
            </w:r>
          </w:p>
        </w:tc>
        <w:tc>
          <w:tcPr>
            <w:tcW w:w="850" w:type="pct"/>
          </w:tcPr>
          <w:p w:rsidR="00A46A21" w:rsidRPr="00CD53F6" w:rsidRDefault="00A46A21" w:rsidP="00BE25E0">
            <w:pPr>
              <w:widowControl w:val="0"/>
              <w:ind w:firstLine="0"/>
              <w:rPr>
                <w:rFonts w:ascii="Garamond" w:hAnsi="Garamond"/>
                <w:sz w:val="14"/>
                <w:szCs w:val="14"/>
                <w:lang w:val="sq-AL"/>
              </w:rPr>
            </w:pPr>
            <w:r w:rsidRPr="00CD53F6">
              <w:rPr>
                <w:rFonts w:ascii="Garamond" w:hAnsi="Garamond"/>
                <w:sz w:val="14"/>
                <w:szCs w:val="14"/>
                <w:lang w:val="sq-AL"/>
              </w:rPr>
              <w:t>Fundi i procesit të prodhimit</w:t>
            </w:r>
          </w:p>
        </w:tc>
        <w:tc>
          <w:tcPr>
            <w:tcW w:w="861" w:type="pct"/>
            <w:vAlign w:val="center"/>
          </w:tcPr>
          <w:p w:rsidR="00A46A21" w:rsidRPr="00CD53F6" w:rsidRDefault="00A46A21" w:rsidP="00BE25E0">
            <w:pPr>
              <w:widowControl w:val="0"/>
              <w:ind w:firstLine="0"/>
              <w:rPr>
                <w:rFonts w:ascii="Garamond" w:hAnsi="Garamond"/>
                <w:sz w:val="14"/>
                <w:szCs w:val="14"/>
                <w:lang w:val="sq-AL"/>
              </w:rPr>
            </w:pPr>
            <w:r w:rsidRPr="00CD53F6">
              <w:rPr>
                <w:rFonts w:ascii="Garamond" w:hAnsi="Garamond"/>
                <w:sz w:val="14"/>
                <w:szCs w:val="14"/>
                <w:lang w:val="sq-AL"/>
              </w:rPr>
              <w:t xml:space="preserve">Përmirësimi i </w:t>
            </w:r>
            <w:r w:rsidR="00841D92">
              <w:rPr>
                <w:rFonts w:ascii="Garamond" w:hAnsi="Garamond"/>
                <w:sz w:val="14"/>
                <w:szCs w:val="14"/>
                <w:lang w:val="sq-AL"/>
              </w:rPr>
              <w:t>higjienë</w:t>
            </w:r>
            <w:r w:rsidRPr="00CD53F6">
              <w:rPr>
                <w:rFonts w:ascii="Garamond" w:hAnsi="Garamond"/>
                <w:sz w:val="14"/>
                <w:szCs w:val="14"/>
                <w:lang w:val="sq-AL"/>
              </w:rPr>
              <w:t xml:space="preserve">s së prodhimit dhe </w:t>
            </w:r>
            <w:r w:rsidR="00841D92" w:rsidRPr="00CD53F6">
              <w:rPr>
                <w:rFonts w:ascii="Garamond" w:hAnsi="Garamond"/>
                <w:sz w:val="14"/>
                <w:szCs w:val="14"/>
                <w:lang w:val="sq-AL"/>
              </w:rPr>
              <w:t>përzgjedhja</w:t>
            </w:r>
            <w:r w:rsidRPr="00CD53F6">
              <w:rPr>
                <w:rFonts w:ascii="Garamond" w:hAnsi="Garamond"/>
                <w:sz w:val="14"/>
                <w:szCs w:val="14"/>
                <w:lang w:val="sq-AL"/>
              </w:rPr>
              <w:t xml:space="preserve"> e lëndës së parë.</w:t>
            </w:r>
          </w:p>
        </w:tc>
      </w:tr>
      <w:tr w:rsidR="00A46A21" w:rsidRPr="00CD53F6" w:rsidTr="00BE25E0">
        <w:tc>
          <w:tcPr>
            <w:tcW w:w="1038" w:type="pct"/>
            <w:vMerge w:val="restart"/>
            <w:vAlign w:val="center"/>
          </w:tcPr>
          <w:p w:rsidR="00A46A21" w:rsidRPr="00CD53F6" w:rsidRDefault="00A46A21" w:rsidP="00BE25E0">
            <w:pPr>
              <w:widowControl w:val="0"/>
              <w:ind w:firstLine="0"/>
              <w:rPr>
                <w:rFonts w:ascii="Garamond" w:hAnsi="Garamond"/>
                <w:sz w:val="14"/>
                <w:szCs w:val="14"/>
                <w:lang w:val="sq-AL"/>
              </w:rPr>
            </w:pPr>
            <w:r w:rsidRPr="00CD53F6">
              <w:rPr>
                <w:rFonts w:ascii="Garamond" w:hAnsi="Garamond"/>
                <w:sz w:val="14"/>
                <w:szCs w:val="14"/>
                <w:lang w:val="sq-AL"/>
              </w:rPr>
              <w:t xml:space="preserve">2.2.7 </w:t>
            </w:r>
            <w:r w:rsidRPr="00CD53F6">
              <w:rPr>
                <w:rFonts w:ascii="Garamond" w:hAnsi="Garamond"/>
                <w:color w:val="222222"/>
                <w:sz w:val="14"/>
                <w:szCs w:val="14"/>
                <w:lang w:val="sq-AL"/>
              </w:rPr>
              <w:t>Qumësht pluhur dhe hirrë pluhur (</w:t>
            </w:r>
            <w:r w:rsidRPr="00CD53F6">
              <w:rPr>
                <w:rFonts w:ascii="Garamond" w:hAnsi="Garamond"/>
                <w:color w:val="222222"/>
                <w:sz w:val="14"/>
                <w:szCs w:val="14"/>
                <w:vertAlign w:val="superscript"/>
                <w:lang w:val="sq-AL"/>
              </w:rPr>
              <w:t>4</w:t>
            </w:r>
            <w:r w:rsidRPr="00CD53F6">
              <w:rPr>
                <w:rFonts w:ascii="Garamond" w:hAnsi="Garamond"/>
                <w:color w:val="222222"/>
                <w:sz w:val="14"/>
                <w:szCs w:val="14"/>
                <w:lang w:val="sq-AL"/>
              </w:rPr>
              <w:t>)</w:t>
            </w:r>
          </w:p>
        </w:tc>
        <w:tc>
          <w:tcPr>
            <w:tcW w:w="600" w:type="pct"/>
            <w:vAlign w:val="center"/>
          </w:tcPr>
          <w:p w:rsidR="00A46A21" w:rsidRPr="00CD53F6" w:rsidRDefault="00A46A21" w:rsidP="00BE25E0">
            <w:pPr>
              <w:widowControl w:val="0"/>
              <w:ind w:firstLine="0"/>
              <w:jc w:val="center"/>
              <w:rPr>
                <w:rFonts w:ascii="Garamond" w:hAnsi="Garamond"/>
                <w:sz w:val="14"/>
                <w:szCs w:val="14"/>
                <w:lang w:val="sq-AL"/>
              </w:rPr>
            </w:pPr>
            <w:r w:rsidRPr="00CD53F6">
              <w:rPr>
                <w:rFonts w:ascii="Garamond" w:hAnsi="Garamond"/>
                <w:sz w:val="14"/>
                <w:szCs w:val="14"/>
                <w:lang w:val="sq-AL"/>
              </w:rPr>
              <w:t>Enterobacteriaceae</w:t>
            </w:r>
          </w:p>
        </w:tc>
        <w:tc>
          <w:tcPr>
            <w:tcW w:w="200" w:type="pct"/>
            <w:vAlign w:val="center"/>
          </w:tcPr>
          <w:p w:rsidR="00A46A21" w:rsidRPr="00CD53F6" w:rsidRDefault="00A46A21" w:rsidP="00BE25E0">
            <w:pPr>
              <w:widowControl w:val="0"/>
              <w:ind w:firstLine="0"/>
              <w:jc w:val="center"/>
              <w:rPr>
                <w:rFonts w:ascii="Garamond" w:hAnsi="Garamond"/>
                <w:sz w:val="14"/>
                <w:szCs w:val="14"/>
                <w:lang w:val="sq-AL"/>
              </w:rPr>
            </w:pPr>
            <w:r w:rsidRPr="00CD53F6">
              <w:rPr>
                <w:rFonts w:ascii="Garamond" w:hAnsi="Garamond"/>
                <w:sz w:val="14"/>
                <w:szCs w:val="14"/>
                <w:lang w:val="sq-AL"/>
              </w:rPr>
              <w:t>5</w:t>
            </w:r>
          </w:p>
        </w:tc>
        <w:tc>
          <w:tcPr>
            <w:tcW w:w="300" w:type="pct"/>
            <w:vAlign w:val="center"/>
          </w:tcPr>
          <w:p w:rsidR="00A46A21" w:rsidRPr="00CD53F6" w:rsidRDefault="00A46A21" w:rsidP="00BE25E0">
            <w:pPr>
              <w:widowControl w:val="0"/>
              <w:ind w:firstLine="0"/>
              <w:jc w:val="center"/>
              <w:rPr>
                <w:rFonts w:ascii="Garamond" w:hAnsi="Garamond"/>
                <w:sz w:val="14"/>
                <w:szCs w:val="14"/>
                <w:lang w:val="sq-AL"/>
              </w:rPr>
            </w:pPr>
            <w:r w:rsidRPr="00CD53F6">
              <w:rPr>
                <w:rFonts w:ascii="Garamond" w:hAnsi="Garamond"/>
                <w:sz w:val="14"/>
                <w:szCs w:val="14"/>
                <w:lang w:val="sq-AL"/>
              </w:rPr>
              <w:t>0</w:t>
            </w:r>
          </w:p>
        </w:tc>
        <w:tc>
          <w:tcPr>
            <w:tcW w:w="650" w:type="pct"/>
            <w:gridSpan w:val="2"/>
            <w:vAlign w:val="center"/>
          </w:tcPr>
          <w:p w:rsidR="00A46A21" w:rsidRPr="00CD53F6" w:rsidRDefault="00A46A21" w:rsidP="00BE25E0">
            <w:pPr>
              <w:widowControl w:val="0"/>
              <w:ind w:firstLine="0"/>
              <w:jc w:val="center"/>
              <w:rPr>
                <w:rFonts w:ascii="Garamond" w:hAnsi="Garamond"/>
                <w:b/>
                <w:sz w:val="14"/>
                <w:szCs w:val="14"/>
                <w:lang w:val="sq-AL"/>
              </w:rPr>
            </w:pPr>
            <w:r w:rsidRPr="00CD53F6">
              <w:rPr>
                <w:rFonts w:ascii="Garamond" w:hAnsi="Garamond"/>
                <w:sz w:val="14"/>
                <w:szCs w:val="14"/>
                <w:lang w:val="sq-AL"/>
              </w:rPr>
              <w:t>10 cfu/ml</w:t>
            </w:r>
          </w:p>
        </w:tc>
        <w:tc>
          <w:tcPr>
            <w:tcW w:w="500" w:type="pct"/>
            <w:vAlign w:val="center"/>
          </w:tcPr>
          <w:p w:rsidR="00A46A21" w:rsidRPr="00CD53F6" w:rsidRDefault="00A46A21" w:rsidP="00BE25E0">
            <w:pPr>
              <w:widowControl w:val="0"/>
              <w:ind w:firstLine="0"/>
              <w:jc w:val="center"/>
              <w:rPr>
                <w:rFonts w:ascii="Garamond" w:hAnsi="Garamond"/>
                <w:sz w:val="14"/>
                <w:szCs w:val="14"/>
                <w:lang w:val="sq-AL"/>
              </w:rPr>
            </w:pPr>
            <w:r w:rsidRPr="00CD53F6">
              <w:rPr>
                <w:rFonts w:ascii="Garamond" w:hAnsi="Garamond"/>
                <w:sz w:val="14"/>
                <w:szCs w:val="14"/>
                <w:lang w:val="sq-AL"/>
              </w:rPr>
              <w:t>ISO 21528-2</w:t>
            </w:r>
          </w:p>
        </w:tc>
        <w:tc>
          <w:tcPr>
            <w:tcW w:w="850" w:type="pct"/>
          </w:tcPr>
          <w:p w:rsidR="00A46A21" w:rsidRPr="00CD53F6" w:rsidRDefault="00A46A21" w:rsidP="00BE25E0">
            <w:pPr>
              <w:widowControl w:val="0"/>
              <w:ind w:firstLine="0"/>
              <w:rPr>
                <w:rFonts w:ascii="Garamond" w:hAnsi="Garamond"/>
                <w:sz w:val="14"/>
                <w:szCs w:val="14"/>
                <w:lang w:val="sq-AL"/>
              </w:rPr>
            </w:pPr>
            <w:r w:rsidRPr="00CD53F6">
              <w:rPr>
                <w:rFonts w:ascii="Garamond" w:hAnsi="Garamond"/>
                <w:sz w:val="14"/>
                <w:szCs w:val="14"/>
                <w:lang w:val="sq-AL"/>
              </w:rPr>
              <w:t>Fundi i procesit të prodhimit</w:t>
            </w:r>
          </w:p>
        </w:tc>
        <w:tc>
          <w:tcPr>
            <w:tcW w:w="861" w:type="pct"/>
            <w:vAlign w:val="bottom"/>
          </w:tcPr>
          <w:p w:rsidR="00A46A21" w:rsidRPr="00CD53F6" w:rsidRDefault="00A46A21" w:rsidP="00BE25E0">
            <w:pPr>
              <w:widowControl w:val="0"/>
              <w:autoSpaceDE w:val="0"/>
              <w:autoSpaceDN w:val="0"/>
              <w:adjustRightInd w:val="0"/>
              <w:ind w:firstLine="0"/>
              <w:rPr>
                <w:rFonts w:ascii="Garamond" w:hAnsi="Garamond"/>
                <w:sz w:val="14"/>
                <w:szCs w:val="14"/>
                <w:lang w:val="sq-AL"/>
              </w:rPr>
            </w:pPr>
            <w:r w:rsidRPr="00CD53F6">
              <w:rPr>
                <w:rFonts w:ascii="Garamond" w:hAnsi="Garamond"/>
                <w:color w:val="222222"/>
                <w:sz w:val="14"/>
                <w:szCs w:val="14"/>
                <w:lang w:val="sq-AL"/>
              </w:rPr>
              <w:t>Kontroll në efikasitetin e trajtimit me nxehtësi dhe parandalimit të</w:t>
            </w:r>
          </w:p>
          <w:p w:rsidR="00A46A21" w:rsidRPr="00CD53F6" w:rsidRDefault="00A46A21" w:rsidP="00BE25E0">
            <w:pPr>
              <w:widowControl w:val="0"/>
              <w:autoSpaceDE w:val="0"/>
              <w:autoSpaceDN w:val="0"/>
              <w:adjustRightInd w:val="0"/>
              <w:ind w:firstLine="0"/>
              <w:rPr>
                <w:rFonts w:ascii="Garamond" w:hAnsi="Garamond"/>
                <w:sz w:val="14"/>
                <w:szCs w:val="14"/>
                <w:lang w:val="sq-AL"/>
              </w:rPr>
            </w:pPr>
            <w:r w:rsidRPr="00CD53F6">
              <w:rPr>
                <w:rFonts w:ascii="Garamond" w:hAnsi="Garamond"/>
                <w:color w:val="222222"/>
                <w:sz w:val="14"/>
                <w:szCs w:val="14"/>
                <w:lang w:val="sq-AL"/>
              </w:rPr>
              <w:t>rikontaminimit.</w:t>
            </w:r>
          </w:p>
        </w:tc>
      </w:tr>
      <w:tr w:rsidR="00A46A21" w:rsidRPr="00CD53F6" w:rsidTr="00BE25E0">
        <w:tc>
          <w:tcPr>
            <w:tcW w:w="1038" w:type="pct"/>
            <w:vMerge/>
          </w:tcPr>
          <w:p w:rsidR="00A46A21" w:rsidRPr="00CD53F6" w:rsidRDefault="00A46A21" w:rsidP="00BE25E0">
            <w:pPr>
              <w:widowControl w:val="0"/>
              <w:ind w:firstLine="0"/>
              <w:rPr>
                <w:rFonts w:ascii="Garamond" w:hAnsi="Garamond"/>
                <w:sz w:val="14"/>
                <w:szCs w:val="14"/>
                <w:lang w:val="sq-AL"/>
              </w:rPr>
            </w:pPr>
          </w:p>
        </w:tc>
        <w:tc>
          <w:tcPr>
            <w:tcW w:w="600" w:type="pct"/>
            <w:vAlign w:val="center"/>
          </w:tcPr>
          <w:p w:rsidR="00A46A21" w:rsidRPr="00CD53F6" w:rsidRDefault="00A46A21" w:rsidP="00BE25E0">
            <w:pPr>
              <w:widowControl w:val="0"/>
              <w:autoSpaceDE w:val="0"/>
              <w:autoSpaceDN w:val="0"/>
              <w:adjustRightInd w:val="0"/>
              <w:ind w:firstLine="0"/>
              <w:jc w:val="center"/>
              <w:rPr>
                <w:rFonts w:ascii="Garamond" w:hAnsi="Garamond"/>
                <w:sz w:val="14"/>
                <w:szCs w:val="14"/>
                <w:lang w:val="sq-AL"/>
              </w:rPr>
            </w:pPr>
            <w:r w:rsidRPr="00CD53F6">
              <w:rPr>
                <w:rFonts w:ascii="Garamond" w:hAnsi="Garamond"/>
                <w:color w:val="222222"/>
                <w:sz w:val="14"/>
                <w:szCs w:val="14"/>
                <w:lang w:val="sq-AL"/>
              </w:rPr>
              <w:t xml:space="preserve">Koagulim </w:t>
            </w:r>
            <w:r w:rsidRPr="00CD53F6">
              <w:rPr>
                <w:rFonts w:ascii="Garamond" w:hAnsi="Garamond"/>
                <w:sz w:val="14"/>
                <w:szCs w:val="14"/>
                <w:lang w:val="sq-AL"/>
              </w:rPr>
              <w:t>positive</w:t>
            </w:r>
          </w:p>
          <w:p w:rsidR="00A46A21" w:rsidRPr="00CD53F6" w:rsidRDefault="00A46A21" w:rsidP="00BE25E0">
            <w:pPr>
              <w:widowControl w:val="0"/>
              <w:ind w:firstLine="0"/>
              <w:jc w:val="center"/>
              <w:rPr>
                <w:rFonts w:ascii="Garamond" w:hAnsi="Garamond"/>
                <w:sz w:val="14"/>
                <w:szCs w:val="14"/>
                <w:lang w:val="sq-AL"/>
              </w:rPr>
            </w:pPr>
            <w:r w:rsidRPr="00CD53F6">
              <w:rPr>
                <w:rFonts w:ascii="Garamond" w:hAnsi="Garamond"/>
                <w:sz w:val="14"/>
                <w:szCs w:val="14"/>
                <w:lang w:val="sq-AL"/>
              </w:rPr>
              <w:t>staphylococci</w:t>
            </w:r>
          </w:p>
        </w:tc>
        <w:tc>
          <w:tcPr>
            <w:tcW w:w="200" w:type="pct"/>
            <w:vAlign w:val="center"/>
          </w:tcPr>
          <w:p w:rsidR="00A46A21" w:rsidRPr="00CD53F6" w:rsidRDefault="00A46A21" w:rsidP="00BE25E0">
            <w:pPr>
              <w:widowControl w:val="0"/>
              <w:ind w:firstLine="0"/>
              <w:jc w:val="center"/>
              <w:rPr>
                <w:rFonts w:ascii="Garamond" w:hAnsi="Garamond"/>
                <w:sz w:val="14"/>
                <w:szCs w:val="14"/>
                <w:lang w:val="sq-AL"/>
              </w:rPr>
            </w:pPr>
            <w:r w:rsidRPr="00CD53F6">
              <w:rPr>
                <w:rFonts w:ascii="Garamond" w:hAnsi="Garamond"/>
                <w:sz w:val="14"/>
                <w:szCs w:val="14"/>
                <w:lang w:val="sq-AL"/>
              </w:rPr>
              <w:t>5</w:t>
            </w:r>
          </w:p>
        </w:tc>
        <w:tc>
          <w:tcPr>
            <w:tcW w:w="300" w:type="pct"/>
            <w:vAlign w:val="center"/>
          </w:tcPr>
          <w:p w:rsidR="00A46A21" w:rsidRPr="00CD53F6" w:rsidRDefault="00A46A21" w:rsidP="00BE25E0">
            <w:pPr>
              <w:widowControl w:val="0"/>
              <w:ind w:firstLine="0"/>
              <w:jc w:val="center"/>
              <w:rPr>
                <w:rFonts w:ascii="Garamond" w:hAnsi="Garamond"/>
                <w:sz w:val="14"/>
                <w:szCs w:val="14"/>
                <w:lang w:val="sq-AL"/>
              </w:rPr>
            </w:pPr>
            <w:r w:rsidRPr="00CD53F6">
              <w:rPr>
                <w:rFonts w:ascii="Garamond" w:hAnsi="Garamond"/>
                <w:sz w:val="14"/>
                <w:szCs w:val="14"/>
                <w:lang w:val="sq-AL"/>
              </w:rPr>
              <w:t>2</w:t>
            </w:r>
          </w:p>
        </w:tc>
        <w:tc>
          <w:tcPr>
            <w:tcW w:w="300" w:type="pct"/>
            <w:vAlign w:val="center"/>
          </w:tcPr>
          <w:p w:rsidR="00A46A21" w:rsidRPr="00CD53F6" w:rsidRDefault="00A46A21" w:rsidP="00BE25E0">
            <w:pPr>
              <w:widowControl w:val="0"/>
              <w:ind w:firstLine="0"/>
              <w:jc w:val="center"/>
              <w:rPr>
                <w:rFonts w:ascii="Garamond" w:hAnsi="Garamond"/>
                <w:b/>
                <w:sz w:val="14"/>
                <w:szCs w:val="14"/>
                <w:lang w:val="sq-AL"/>
              </w:rPr>
            </w:pPr>
            <w:r w:rsidRPr="00CD53F6">
              <w:rPr>
                <w:rFonts w:ascii="Garamond" w:hAnsi="Garamond"/>
                <w:sz w:val="14"/>
                <w:szCs w:val="14"/>
                <w:lang w:val="sq-AL"/>
              </w:rPr>
              <w:t>10cfu/ml</w:t>
            </w:r>
          </w:p>
        </w:tc>
        <w:tc>
          <w:tcPr>
            <w:tcW w:w="350" w:type="pct"/>
            <w:vAlign w:val="center"/>
          </w:tcPr>
          <w:p w:rsidR="00A46A21" w:rsidRPr="00CD53F6" w:rsidRDefault="00A46A21" w:rsidP="00BE25E0">
            <w:pPr>
              <w:widowControl w:val="0"/>
              <w:ind w:firstLine="0"/>
              <w:jc w:val="center"/>
              <w:rPr>
                <w:rFonts w:ascii="Garamond" w:hAnsi="Garamond"/>
                <w:b/>
                <w:sz w:val="14"/>
                <w:szCs w:val="14"/>
                <w:lang w:val="sq-AL"/>
              </w:rPr>
            </w:pPr>
            <w:r w:rsidRPr="00CD53F6">
              <w:rPr>
                <w:rFonts w:ascii="Garamond" w:hAnsi="Garamond"/>
                <w:sz w:val="14"/>
                <w:szCs w:val="14"/>
                <w:lang w:val="sq-AL"/>
              </w:rPr>
              <w:t>100</w:t>
            </w:r>
            <w:r w:rsidRPr="00CD53F6">
              <w:rPr>
                <w:rFonts w:ascii="Garamond" w:hAnsi="Garamond"/>
                <w:b/>
                <w:sz w:val="14"/>
                <w:szCs w:val="14"/>
                <w:lang w:val="sq-AL"/>
              </w:rPr>
              <w:t xml:space="preserve"> </w:t>
            </w:r>
            <w:r w:rsidRPr="00CD53F6">
              <w:rPr>
                <w:rFonts w:ascii="Garamond" w:hAnsi="Garamond"/>
                <w:sz w:val="14"/>
                <w:szCs w:val="14"/>
                <w:lang w:val="sq-AL"/>
              </w:rPr>
              <w:t>cfu/ml</w:t>
            </w:r>
          </w:p>
        </w:tc>
        <w:tc>
          <w:tcPr>
            <w:tcW w:w="500" w:type="pct"/>
            <w:vAlign w:val="center"/>
          </w:tcPr>
          <w:p w:rsidR="00A46A21" w:rsidRPr="00CD53F6" w:rsidRDefault="00A46A21" w:rsidP="00BE25E0">
            <w:pPr>
              <w:widowControl w:val="0"/>
              <w:ind w:firstLine="0"/>
              <w:jc w:val="center"/>
              <w:rPr>
                <w:rFonts w:ascii="Garamond" w:hAnsi="Garamond"/>
                <w:sz w:val="14"/>
                <w:szCs w:val="14"/>
                <w:lang w:val="sq-AL"/>
              </w:rPr>
            </w:pPr>
            <w:r w:rsidRPr="00CD53F6">
              <w:rPr>
                <w:rFonts w:ascii="Garamond" w:hAnsi="Garamond"/>
                <w:sz w:val="14"/>
                <w:szCs w:val="14"/>
                <w:lang w:val="sq-AL"/>
              </w:rPr>
              <w:t>EN/ISO 6888-1 ose 2</w:t>
            </w:r>
          </w:p>
        </w:tc>
        <w:tc>
          <w:tcPr>
            <w:tcW w:w="850" w:type="pct"/>
            <w:vAlign w:val="center"/>
          </w:tcPr>
          <w:p w:rsidR="00A46A21" w:rsidRPr="00CD53F6" w:rsidRDefault="00A46A21" w:rsidP="00BE25E0">
            <w:pPr>
              <w:widowControl w:val="0"/>
              <w:ind w:firstLine="0"/>
              <w:jc w:val="center"/>
              <w:rPr>
                <w:rFonts w:ascii="Garamond" w:hAnsi="Garamond"/>
                <w:sz w:val="14"/>
                <w:szCs w:val="14"/>
                <w:lang w:val="sq-AL"/>
              </w:rPr>
            </w:pPr>
            <w:r w:rsidRPr="00CD53F6">
              <w:rPr>
                <w:rFonts w:ascii="Garamond" w:hAnsi="Garamond"/>
                <w:sz w:val="14"/>
                <w:szCs w:val="14"/>
                <w:lang w:val="sq-AL"/>
              </w:rPr>
              <w:t>Fundi i procesit të prodhimit</w:t>
            </w:r>
          </w:p>
        </w:tc>
        <w:tc>
          <w:tcPr>
            <w:tcW w:w="861" w:type="pct"/>
          </w:tcPr>
          <w:p w:rsidR="00A46A21" w:rsidRPr="00CD53F6" w:rsidRDefault="00A46A21" w:rsidP="00BE25E0">
            <w:pPr>
              <w:widowControl w:val="0"/>
              <w:ind w:firstLine="0"/>
              <w:rPr>
                <w:rFonts w:ascii="Garamond" w:hAnsi="Garamond"/>
                <w:sz w:val="14"/>
                <w:szCs w:val="14"/>
                <w:lang w:val="sq-AL"/>
              </w:rPr>
            </w:pPr>
            <w:r w:rsidRPr="00CD53F6">
              <w:rPr>
                <w:rFonts w:ascii="Garamond" w:hAnsi="Garamond"/>
                <w:sz w:val="14"/>
                <w:szCs w:val="14"/>
                <w:lang w:val="sq-AL"/>
              </w:rPr>
              <w:t xml:space="preserve">Përmirësimi i </w:t>
            </w:r>
            <w:r w:rsidR="00841D92">
              <w:rPr>
                <w:rFonts w:ascii="Garamond" w:hAnsi="Garamond"/>
                <w:sz w:val="14"/>
                <w:szCs w:val="14"/>
                <w:lang w:val="sq-AL"/>
              </w:rPr>
              <w:t>higjienë</w:t>
            </w:r>
            <w:r w:rsidRPr="00CD53F6">
              <w:rPr>
                <w:rFonts w:ascii="Garamond" w:hAnsi="Garamond"/>
                <w:sz w:val="14"/>
                <w:szCs w:val="14"/>
                <w:lang w:val="sq-AL"/>
              </w:rPr>
              <w:t>s së prodhimit. Nëse</w:t>
            </w:r>
            <w:r w:rsidR="00CD53F6" w:rsidRPr="00CD53F6">
              <w:rPr>
                <w:rFonts w:ascii="Garamond" w:hAnsi="Garamond"/>
                <w:sz w:val="14"/>
                <w:szCs w:val="14"/>
                <w:lang w:val="sq-AL"/>
              </w:rPr>
              <w:t xml:space="preserve"> </w:t>
            </w:r>
            <w:r w:rsidRPr="00CD53F6">
              <w:rPr>
                <w:rFonts w:ascii="Garamond" w:hAnsi="Garamond"/>
                <w:sz w:val="14"/>
                <w:szCs w:val="14"/>
                <w:lang w:val="sq-AL"/>
              </w:rPr>
              <w:t>vlerat &gt;10</w:t>
            </w:r>
            <w:r w:rsidRPr="00CD53F6">
              <w:rPr>
                <w:rFonts w:ascii="Garamond" w:hAnsi="Garamond"/>
                <w:sz w:val="14"/>
                <w:szCs w:val="14"/>
                <w:vertAlign w:val="superscript"/>
                <w:lang w:val="sq-AL"/>
              </w:rPr>
              <w:t>5</w:t>
            </w:r>
            <w:r w:rsidRPr="00CD53F6">
              <w:rPr>
                <w:rFonts w:ascii="Garamond" w:hAnsi="Garamond"/>
                <w:sz w:val="14"/>
                <w:szCs w:val="14"/>
                <w:lang w:val="sq-AL"/>
              </w:rPr>
              <w:t>cfu/g janë zbuluar, ngarkesa të testohet për staphylococcal enterotoxins.</w:t>
            </w:r>
          </w:p>
        </w:tc>
      </w:tr>
      <w:tr w:rsidR="00A46A21" w:rsidRPr="00CD53F6" w:rsidTr="00BE25E0">
        <w:tc>
          <w:tcPr>
            <w:tcW w:w="1038" w:type="pct"/>
            <w:vAlign w:val="center"/>
          </w:tcPr>
          <w:p w:rsidR="00A46A21" w:rsidRPr="00CD53F6" w:rsidRDefault="00A46A21" w:rsidP="00BE25E0">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 xml:space="preserve">2.2.8 </w:t>
            </w:r>
            <w:r w:rsidRPr="00CD53F6">
              <w:rPr>
                <w:rFonts w:ascii="Garamond" w:hAnsi="Garamond"/>
                <w:color w:val="222222"/>
                <w:sz w:val="14"/>
                <w:szCs w:val="14"/>
                <w:lang w:val="sq-AL"/>
              </w:rPr>
              <w:t xml:space="preserve">Akullore </w:t>
            </w:r>
            <w:r w:rsidRPr="00CD53F6">
              <w:rPr>
                <w:rFonts w:ascii="Garamond" w:hAnsi="Garamond"/>
                <w:color w:val="222222"/>
                <w:sz w:val="14"/>
                <w:szCs w:val="14"/>
                <w:vertAlign w:val="superscript"/>
                <w:lang w:val="sq-AL"/>
              </w:rPr>
              <w:t>(8)</w:t>
            </w:r>
            <w:r w:rsidRPr="00CD53F6">
              <w:rPr>
                <w:rFonts w:ascii="Garamond" w:hAnsi="Garamond"/>
                <w:color w:val="222222"/>
                <w:sz w:val="14"/>
                <w:szCs w:val="14"/>
                <w:lang w:val="sq-AL"/>
              </w:rPr>
              <w:t xml:space="preserve"> dhe ëmbëlsira të ngrira me</w:t>
            </w:r>
            <w:r w:rsidRPr="00CD53F6">
              <w:rPr>
                <w:rFonts w:ascii="Garamond" w:hAnsi="Garamond"/>
                <w:sz w:val="14"/>
                <w:szCs w:val="14"/>
                <w:lang w:val="sq-AL"/>
              </w:rPr>
              <w:t xml:space="preserve"> </w:t>
            </w:r>
            <w:r w:rsidRPr="00CD53F6">
              <w:rPr>
                <w:rFonts w:ascii="Garamond" w:hAnsi="Garamond"/>
                <w:color w:val="222222"/>
                <w:w w:val="97"/>
                <w:sz w:val="14"/>
                <w:szCs w:val="14"/>
                <w:lang w:val="sq-AL"/>
              </w:rPr>
              <w:t>përmbajtje bulmeti</w:t>
            </w:r>
          </w:p>
        </w:tc>
        <w:tc>
          <w:tcPr>
            <w:tcW w:w="600" w:type="pct"/>
            <w:vAlign w:val="center"/>
          </w:tcPr>
          <w:p w:rsidR="00A46A21" w:rsidRPr="00CD53F6" w:rsidRDefault="00A46A21" w:rsidP="00BE25E0">
            <w:pPr>
              <w:widowControl w:val="0"/>
              <w:ind w:firstLine="0"/>
              <w:jc w:val="center"/>
              <w:rPr>
                <w:rFonts w:ascii="Garamond" w:hAnsi="Garamond"/>
                <w:sz w:val="14"/>
                <w:szCs w:val="14"/>
                <w:lang w:val="sq-AL"/>
              </w:rPr>
            </w:pPr>
            <w:r w:rsidRPr="00CD53F6">
              <w:rPr>
                <w:rFonts w:ascii="Garamond" w:hAnsi="Garamond"/>
                <w:sz w:val="14"/>
                <w:szCs w:val="14"/>
                <w:lang w:val="sq-AL"/>
              </w:rPr>
              <w:t>Enterobacteriaceae</w:t>
            </w:r>
          </w:p>
        </w:tc>
        <w:tc>
          <w:tcPr>
            <w:tcW w:w="200" w:type="pct"/>
            <w:vAlign w:val="center"/>
          </w:tcPr>
          <w:p w:rsidR="00A46A21" w:rsidRPr="00CD53F6" w:rsidRDefault="00A46A21" w:rsidP="00BE25E0">
            <w:pPr>
              <w:widowControl w:val="0"/>
              <w:ind w:firstLine="0"/>
              <w:jc w:val="center"/>
              <w:rPr>
                <w:rFonts w:ascii="Garamond" w:hAnsi="Garamond"/>
                <w:sz w:val="14"/>
                <w:szCs w:val="14"/>
                <w:lang w:val="sq-AL"/>
              </w:rPr>
            </w:pPr>
            <w:r w:rsidRPr="00CD53F6">
              <w:rPr>
                <w:rFonts w:ascii="Garamond" w:hAnsi="Garamond"/>
                <w:sz w:val="14"/>
                <w:szCs w:val="14"/>
                <w:lang w:val="sq-AL"/>
              </w:rPr>
              <w:t>5</w:t>
            </w:r>
          </w:p>
        </w:tc>
        <w:tc>
          <w:tcPr>
            <w:tcW w:w="300" w:type="pct"/>
            <w:vAlign w:val="center"/>
          </w:tcPr>
          <w:p w:rsidR="00A46A21" w:rsidRPr="00CD53F6" w:rsidRDefault="00A46A21" w:rsidP="00BE25E0">
            <w:pPr>
              <w:widowControl w:val="0"/>
              <w:ind w:firstLine="0"/>
              <w:jc w:val="center"/>
              <w:rPr>
                <w:rFonts w:ascii="Garamond" w:hAnsi="Garamond"/>
                <w:sz w:val="14"/>
                <w:szCs w:val="14"/>
                <w:lang w:val="sq-AL"/>
              </w:rPr>
            </w:pPr>
            <w:r w:rsidRPr="00CD53F6">
              <w:rPr>
                <w:rFonts w:ascii="Garamond" w:hAnsi="Garamond"/>
                <w:sz w:val="14"/>
                <w:szCs w:val="14"/>
                <w:lang w:val="sq-AL"/>
              </w:rPr>
              <w:t>2</w:t>
            </w:r>
          </w:p>
        </w:tc>
        <w:tc>
          <w:tcPr>
            <w:tcW w:w="300" w:type="pct"/>
            <w:vAlign w:val="center"/>
          </w:tcPr>
          <w:p w:rsidR="00A46A21" w:rsidRPr="00CD53F6" w:rsidRDefault="00A46A21" w:rsidP="00BE25E0">
            <w:pPr>
              <w:widowControl w:val="0"/>
              <w:ind w:firstLine="0"/>
              <w:jc w:val="center"/>
              <w:rPr>
                <w:rFonts w:ascii="Garamond" w:hAnsi="Garamond"/>
                <w:b/>
                <w:sz w:val="14"/>
                <w:szCs w:val="14"/>
                <w:lang w:val="sq-AL"/>
              </w:rPr>
            </w:pPr>
            <w:r w:rsidRPr="00CD53F6">
              <w:rPr>
                <w:rFonts w:ascii="Garamond" w:hAnsi="Garamond"/>
                <w:sz w:val="14"/>
                <w:szCs w:val="14"/>
                <w:lang w:val="sq-AL"/>
              </w:rPr>
              <w:t>10cfu/ml</w:t>
            </w:r>
          </w:p>
        </w:tc>
        <w:tc>
          <w:tcPr>
            <w:tcW w:w="350" w:type="pct"/>
            <w:vAlign w:val="center"/>
          </w:tcPr>
          <w:p w:rsidR="00A46A21" w:rsidRPr="00CD53F6" w:rsidRDefault="00A46A21" w:rsidP="00BE25E0">
            <w:pPr>
              <w:widowControl w:val="0"/>
              <w:ind w:firstLine="0"/>
              <w:jc w:val="center"/>
              <w:rPr>
                <w:rFonts w:ascii="Garamond" w:hAnsi="Garamond"/>
                <w:b/>
                <w:sz w:val="14"/>
                <w:szCs w:val="14"/>
                <w:lang w:val="sq-AL"/>
              </w:rPr>
            </w:pPr>
            <w:r w:rsidRPr="00CD53F6">
              <w:rPr>
                <w:rFonts w:ascii="Garamond" w:hAnsi="Garamond"/>
                <w:sz w:val="14"/>
                <w:szCs w:val="14"/>
                <w:lang w:val="sq-AL"/>
              </w:rPr>
              <w:t>100</w:t>
            </w:r>
            <w:r w:rsidRPr="00CD53F6">
              <w:rPr>
                <w:rFonts w:ascii="Garamond" w:hAnsi="Garamond"/>
                <w:b/>
                <w:sz w:val="14"/>
                <w:szCs w:val="14"/>
                <w:lang w:val="sq-AL"/>
              </w:rPr>
              <w:t xml:space="preserve"> </w:t>
            </w:r>
            <w:r w:rsidRPr="00CD53F6">
              <w:rPr>
                <w:rFonts w:ascii="Garamond" w:hAnsi="Garamond"/>
                <w:sz w:val="14"/>
                <w:szCs w:val="14"/>
                <w:lang w:val="sq-AL"/>
              </w:rPr>
              <w:t>cfu/ml</w:t>
            </w:r>
          </w:p>
        </w:tc>
        <w:tc>
          <w:tcPr>
            <w:tcW w:w="500" w:type="pct"/>
            <w:vAlign w:val="center"/>
          </w:tcPr>
          <w:p w:rsidR="00A46A21" w:rsidRPr="00CD53F6" w:rsidRDefault="00A46A21" w:rsidP="00BE25E0">
            <w:pPr>
              <w:widowControl w:val="0"/>
              <w:ind w:firstLine="0"/>
              <w:jc w:val="center"/>
              <w:rPr>
                <w:rFonts w:ascii="Garamond" w:hAnsi="Garamond"/>
                <w:sz w:val="14"/>
                <w:szCs w:val="14"/>
                <w:lang w:val="sq-AL"/>
              </w:rPr>
            </w:pPr>
            <w:r w:rsidRPr="00CD53F6">
              <w:rPr>
                <w:rFonts w:ascii="Garamond" w:hAnsi="Garamond"/>
                <w:sz w:val="14"/>
                <w:szCs w:val="14"/>
                <w:lang w:val="sq-AL"/>
              </w:rPr>
              <w:t>ISO 21528-2</w:t>
            </w:r>
          </w:p>
        </w:tc>
        <w:tc>
          <w:tcPr>
            <w:tcW w:w="850" w:type="pct"/>
            <w:vAlign w:val="center"/>
          </w:tcPr>
          <w:p w:rsidR="00A46A21" w:rsidRPr="00CD53F6" w:rsidRDefault="00A46A21" w:rsidP="00BE25E0">
            <w:pPr>
              <w:widowControl w:val="0"/>
              <w:ind w:firstLine="0"/>
              <w:jc w:val="center"/>
              <w:rPr>
                <w:rFonts w:ascii="Garamond" w:hAnsi="Garamond"/>
                <w:sz w:val="14"/>
                <w:szCs w:val="14"/>
                <w:lang w:val="sq-AL"/>
              </w:rPr>
            </w:pPr>
            <w:r w:rsidRPr="00CD53F6">
              <w:rPr>
                <w:rFonts w:ascii="Garamond" w:hAnsi="Garamond"/>
                <w:sz w:val="14"/>
                <w:szCs w:val="14"/>
                <w:lang w:val="sq-AL"/>
              </w:rPr>
              <w:t>Fundi i procesit të prodhimit</w:t>
            </w:r>
          </w:p>
        </w:tc>
        <w:tc>
          <w:tcPr>
            <w:tcW w:w="861" w:type="pct"/>
          </w:tcPr>
          <w:p w:rsidR="00A46A21" w:rsidRPr="00CD53F6" w:rsidRDefault="00A46A21" w:rsidP="00BE25E0">
            <w:pPr>
              <w:widowControl w:val="0"/>
              <w:ind w:firstLine="0"/>
              <w:rPr>
                <w:rFonts w:ascii="Garamond" w:hAnsi="Garamond"/>
                <w:sz w:val="14"/>
                <w:szCs w:val="14"/>
                <w:lang w:val="sq-AL"/>
              </w:rPr>
            </w:pPr>
            <w:r w:rsidRPr="00CD53F6">
              <w:rPr>
                <w:rFonts w:ascii="Garamond" w:hAnsi="Garamond"/>
                <w:sz w:val="14"/>
                <w:szCs w:val="14"/>
                <w:lang w:val="sq-AL"/>
              </w:rPr>
              <w:t xml:space="preserve">Përmirësimi i </w:t>
            </w:r>
            <w:r w:rsidR="00841D92">
              <w:rPr>
                <w:rFonts w:ascii="Garamond" w:hAnsi="Garamond"/>
                <w:sz w:val="14"/>
                <w:szCs w:val="14"/>
                <w:lang w:val="sq-AL"/>
              </w:rPr>
              <w:t>higjienë</w:t>
            </w:r>
            <w:r w:rsidRPr="00CD53F6">
              <w:rPr>
                <w:rFonts w:ascii="Garamond" w:hAnsi="Garamond"/>
                <w:sz w:val="14"/>
                <w:szCs w:val="14"/>
                <w:lang w:val="sq-AL"/>
              </w:rPr>
              <w:t>s së prodhimit.</w:t>
            </w:r>
          </w:p>
        </w:tc>
      </w:tr>
      <w:tr w:rsidR="00A46A21" w:rsidRPr="00CD53F6" w:rsidTr="00BE25E0">
        <w:tc>
          <w:tcPr>
            <w:tcW w:w="1038" w:type="pct"/>
            <w:vAlign w:val="bottom"/>
          </w:tcPr>
          <w:p w:rsidR="00A46A21" w:rsidRPr="00CD53F6" w:rsidRDefault="00A46A21" w:rsidP="009B6B07">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 xml:space="preserve">2.2.9 </w:t>
            </w:r>
            <w:r w:rsidRPr="00CD53F6">
              <w:rPr>
                <w:rFonts w:ascii="Garamond" w:hAnsi="Garamond"/>
                <w:color w:val="222222"/>
                <w:sz w:val="14"/>
                <w:szCs w:val="14"/>
                <w:lang w:val="sq-AL"/>
              </w:rPr>
              <w:t>Formula ushqimesh të thata për fëmijë dhe ushqime të thata dietike për qëllime të veçanta mjekësore të destinuara për foshnjat me moshë më të vogël se gjashtëmuajsh.</w:t>
            </w:r>
          </w:p>
        </w:tc>
        <w:tc>
          <w:tcPr>
            <w:tcW w:w="600" w:type="pct"/>
            <w:vAlign w:val="center"/>
          </w:tcPr>
          <w:p w:rsidR="00A46A21" w:rsidRPr="00CD53F6" w:rsidRDefault="00A46A21" w:rsidP="00BE25E0">
            <w:pPr>
              <w:widowControl w:val="0"/>
              <w:ind w:firstLine="0"/>
              <w:jc w:val="center"/>
              <w:rPr>
                <w:rFonts w:ascii="Garamond" w:hAnsi="Garamond"/>
                <w:sz w:val="14"/>
                <w:szCs w:val="14"/>
                <w:lang w:val="sq-AL"/>
              </w:rPr>
            </w:pPr>
            <w:r w:rsidRPr="00CD53F6">
              <w:rPr>
                <w:rFonts w:ascii="Garamond" w:hAnsi="Garamond"/>
                <w:sz w:val="14"/>
                <w:szCs w:val="14"/>
                <w:lang w:val="sq-AL"/>
              </w:rPr>
              <w:t>Enterobacteriaceae</w:t>
            </w:r>
          </w:p>
        </w:tc>
        <w:tc>
          <w:tcPr>
            <w:tcW w:w="200" w:type="pct"/>
            <w:vAlign w:val="center"/>
          </w:tcPr>
          <w:p w:rsidR="00A46A21" w:rsidRPr="00CD53F6" w:rsidRDefault="00A46A21" w:rsidP="00BE25E0">
            <w:pPr>
              <w:widowControl w:val="0"/>
              <w:ind w:firstLine="0"/>
              <w:jc w:val="center"/>
              <w:rPr>
                <w:rFonts w:ascii="Garamond" w:hAnsi="Garamond"/>
                <w:sz w:val="14"/>
                <w:szCs w:val="14"/>
                <w:lang w:val="sq-AL"/>
              </w:rPr>
            </w:pPr>
            <w:r w:rsidRPr="00CD53F6">
              <w:rPr>
                <w:rFonts w:ascii="Garamond" w:hAnsi="Garamond"/>
                <w:sz w:val="14"/>
                <w:szCs w:val="14"/>
                <w:lang w:val="sq-AL"/>
              </w:rPr>
              <w:t>10</w:t>
            </w:r>
          </w:p>
        </w:tc>
        <w:tc>
          <w:tcPr>
            <w:tcW w:w="300" w:type="pct"/>
            <w:vAlign w:val="center"/>
          </w:tcPr>
          <w:p w:rsidR="00A46A21" w:rsidRPr="00CD53F6" w:rsidRDefault="00A46A21" w:rsidP="00BE25E0">
            <w:pPr>
              <w:widowControl w:val="0"/>
              <w:ind w:firstLine="0"/>
              <w:jc w:val="center"/>
              <w:rPr>
                <w:rFonts w:ascii="Garamond" w:hAnsi="Garamond"/>
                <w:sz w:val="14"/>
                <w:szCs w:val="14"/>
                <w:lang w:val="sq-AL"/>
              </w:rPr>
            </w:pPr>
            <w:r w:rsidRPr="00CD53F6">
              <w:rPr>
                <w:rFonts w:ascii="Garamond" w:hAnsi="Garamond"/>
                <w:sz w:val="14"/>
                <w:szCs w:val="14"/>
                <w:lang w:val="sq-AL"/>
              </w:rPr>
              <w:t>0</w:t>
            </w:r>
          </w:p>
        </w:tc>
        <w:tc>
          <w:tcPr>
            <w:tcW w:w="650" w:type="pct"/>
            <w:gridSpan w:val="2"/>
            <w:vAlign w:val="center"/>
          </w:tcPr>
          <w:p w:rsidR="00A46A21" w:rsidRPr="00CD53F6" w:rsidRDefault="00A46A21" w:rsidP="00BE25E0">
            <w:pPr>
              <w:widowControl w:val="0"/>
              <w:autoSpaceDE w:val="0"/>
              <w:autoSpaceDN w:val="0"/>
              <w:adjustRightInd w:val="0"/>
              <w:ind w:firstLine="0"/>
              <w:jc w:val="center"/>
              <w:rPr>
                <w:rFonts w:ascii="Garamond" w:hAnsi="Garamond"/>
                <w:sz w:val="14"/>
                <w:szCs w:val="14"/>
                <w:lang w:val="sq-AL"/>
              </w:rPr>
            </w:pPr>
            <w:r w:rsidRPr="00CD53F6">
              <w:rPr>
                <w:rFonts w:ascii="Garamond" w:hAnsi="Garamond"/>
                <w:w w:val="99"/>
                <w:sz w:val="14"/>
                <w:szCs w:val="14"/>
                <w:lang w:val="sq-AL"/>
              </w:rPr>
              <w:t>Munges</w:t>
            </w:r>
            <w:r w:rsidRPr="00CD53F6">
              <w:rPr>
                <w:rFonts w:ascii="Garamond" w:hAnsi="Garamond"/>
                <w:color w:val="222222"/>
                <w:w w:val="99"/>
                <w:sz w:val="14"/>
                <w:szCs w:val="14"/>
                <w:lang w:val="sq-AL"/>
              </w:rPr>
              <w:t>ë</w:t>
            </w:r>
            <w:r w:rsidRPr="00CD53F6">
              <w:rPr>
                <w:rFonts w:ascii="Garamond" w:hAnsi="Garamond"/>
                <w:w w:val="99"/>
                <w:sz w:val="14"/>
                <w:szCs w:val="14"/>
                <w:lang w:val="sq-AL"/>
              </w:rPr>
              <w:t xml:space="preserve"> n</w:t>
            </w:r>
            <w:r w:rsidRPr="00CD53F6">
              <w:rPr>
                <w:rFonts w:ascii="Garamond" w:hAnsi="Garamond"/>
                <w:color w:val="222222"/>
                <w:w w:val="99"/>
                <w:sz w:val="14"/>
                <w:szCs w:val="14"/>
                <w:lang w:val="sq-AL"/>
              </w:rPr>
              <w:t xml:space="preserve">ë </w:t>
            </w:r>
            <w:r w:rsidRPr="00CD53F6">
              <w:rPr>
                <w:rFonts w:ascii="Garamond" w:hAnsi="Garamond"/>
                <w:sz w:val="14"/>
                <w:szCs w:val="14"/>
                <w:lang w:val="sq-AL"/>
              </w:rPr>
              <w:t>10 g</w:t>
            </w:r>
          </w:p>
        </w:tc>
        <w:tc>
          <w:tcPr>
            <w:tcW w:w="500" w:type="pct"/>
            <w:vAlign w:val="center"/>
          </w:tcPr>
          <w:p w:rsidR="00A46A21" w:rsidRPr="00CD53F6" w:rsidRDefault="00A46A21" w:rsidP="00BE25E0">
            <w:pPr>
              <w:widowControl w:val="0"/>
              <w:autoSpaceDE w:val="0"/>
              <w:autoSpaceDN w:val="0"/>
              <w:adjustRightInd w:val="0"/>
              <w:ind w:firstLine="0"/>
              <w:jc w:val="center"/>
              <w:rPr>
                <w:rFonts w:ascii="Garamond" w:hAnsi="Garamond"/>
                <w:sz w:val="14"/>
                <w:szCs w:val="14"/>
                <w:lang w:val="sq-AL"/>
              </w:rPr>
            </w:pPr>
            <w:r w:rsidRPr="00CD53F6">
              <w:rPr>
                <w:rFonts w:ascii="Garamond" w:hAnsi="Garamond"/>
                <w:sz w:val="14"/>
                <w:szCs w:val="14"/>
                <w:lang w:val="sq-AL"/>
              </w:rPr>
              <w:t>ISO 21528-1</w:t>
            </w:r>
          </w:p>
        </w:tc>
        <w:tc>
          <w:tcPr>
            <w:tcW w:w="850" w:type="pct"/>
            <w:vAlign w:val="center"/>
          </w:tcPr>
          <w:p w:rsidR="00A46A21" w:rsidRPr="00CD53F6" w:rsidRDefault="00A46A21" w:rsidP="00BE25E0">
            <w:pPr>
              <w:widowControl w:val="0"/>
              <w:ind w:firstLine="0"/>
              <w:jc w:val="center"/>
              <w:rPr>
                <w:rFonts w:ascii="Garamond" w:hAnsi="Garamond"/>
                <w:sz w:val="14"/>
                <w:szCs w:val="14"/>
                <w:lang w:val="sq-AL"/>
              </w:rPr>
            </w:pPr>
            <w:r w:rsidRPr="00CD53F6">
              <w:rPr>
                <w:rFonts w:ascii="Garamond" w:hAnsi="Garamond"/>
                <w:sz w:val="14"/>
                <w:szCs w:val="14"/>
                <w:lang w:val="sq-AL"/>
              </w:rPr>
              <w:t>Fundi i procesit të prodhimit</w:t>
            </w:r>
          </w:p>
        </w:tc>
        <w:tc>
          <w:tcPr>
            <w:tcW w:w="861" w:type="pct"/>
            <w:vAlign w:val="center"/>
          </w:tcPr>
          <w:p w:rsidR="00A46A21" w:rsidRPr="00CD53F6" w:rsidRDefault="00A46A21" w:rsidP="00BE25E0">
            <w:pPr>
              <w:widowControl w:val="0"/>
              <w:autoSpaceDE w:val="0"/>
              <w:autoSpaceDN w:val="0"/>
              <w:adjustRightInd w:val="0"/>
              <w:ind w:firstLine="0"/>
              <w:rPr>
                <w:rFonts w:ascii="Garamond" w:hAnsi="Garamond"/>
                <w:sz w:val="14"/>
                <w:szCs w:val="14"/>
                <w:lang w:val="sq-AL"/>
              </w:rPr>
            </w:pPr>
            <w:r w:rsidRPr="00CD53F6">
              <w:rPr>
                <w:rFonts w:ascii="Garamond" w:hAnsi="Garamond"/>
                <w:color w:val="222222"/>
                <w:sz w:val="14"/>
                <w:szCs w:val="14"/>
                <w:lang w:val="sq-AL"/>
              </w:rPr>
              <w:t xml:space="preserve">Përmirësim të higjienës </w:t>
            </w:r>
            <w:r w:rsidRPr="00CD53F6">
              <w:rPr>
                <w:rFonts w:ascii="Garamond" w:hAnsi="Garamond"/>
                <w:color w:val="222222"/>
                <w:w w:val="85"/>
                <w:sz w:val="14"/>
                <w:szCs w:val="14"/>
                <w:lang w:val="sq-AL"/>
              </w:rPr>
              <w:t xml:space="preserve">së </w:t>
            </w:r>
            <w:r w:rsidRPr="00CD53F6">
              <w:rPr>
                <w:rFonts w:ascii="Garamond" w:hAnsi="Garamond"/>
                <w:color w:val="222222"/>
                <w:w w:val="97"/>
                <w:sz w:val="14"/>
                <w:szCs w:val="14"/>
                <w:lang w:val="sq-AL"/>
              </w:rPr>
              <w:t xml:space="preserve">prodhimit </w:t>
            </w:r>
            <w:r w:rsidRPr="00CD53F6">
              <w:rPr>
                <w:rFonts w:ascii="Garamond" w:hAnsi="Garamond"/>
                <w:color w:val="222222"/>
                <w:sz w:val="14"/>
                <w:szCs w:val="14"/>
                <w:lang w:val="sq-AL"/>
              </w:rPr>
              <w:t xml:space="preserve">për </w:t>
            </w:r>
            <w:r w:rsidRPr="00CD53F6">
              <w:rPr>
                <w:rFonts w:ascii="Garamond" w:hAnsi="Garamond"/>
                <w:color w:val="222222"/>
                <w:w w:val="98"/>
                <w:sz w:val="14"/>
                <w:szCs w:val="14"/>
                <w:lang w:val="sq-AL"/>
              </w:rPr>
              <w:t xml:space="preserve">të </w:t>
            </w:r>
            <w:r w:rsidRPr="00CD53F6">
              <w:rPr>
                <w:rFonts w:ascii="Garamond" w:hAnsi="Garamond"/>
                <w:color w:val="222222"/>
                <w:sz w:val="14"/>
                <w:szCs w:val="14"/>
                <w:lang w:val="sq-AL"/>
              </w:rPr>
              <w:t xml:space="preserve">minimizuar kontaminimet </w:t>
            </w:r>
            <w:r w:rsidRPr="00CD53F6">
              <w:rPr>
                <w:rFonts w:ascii="Garamond" w:hAnsi="Garamond"/>
                <w:sz w:val="14"/>
                <w:szCs w:val="14"/>
                <w:vertAlign w:val="superscript"/>
                <w:lang w:val="sq-AL"/>
              </w:rPr>
              <w:t>(9)</w:t>
            </w:r>
          </w:p>
        </w:tc>
      </w:tr>
      <w:tr w:rsidR="00A46A21" w:rsidRPr="00CD53F6" w:rsidTr="00BE25E0">
        <w:tc>
          <w:tcPr>
            <w:tcW w:w="1038" w:type="pct"/>
            <w:vAlign w:val="center"/>
          </w:tcPr>
          <w:p w:rsidR="00A46A21" w:rsidRPr="00CD53F6" w:rsidRDefault="00A46A21" w:rsidP="00BE25E0">
            <w:pPr>
              <w:widowControl w:val="0"/>
              <w:ind w:firstLine="0"/>
              <w:rPr>
                <w:rFonts w:ascii="Garamond" w:hAnsi="Garamond"/>
                <w:sz w:val="14"/>
                <w:szCs w:val="14"/>
                <w:lang w:val="sq-AL"/>
              </w:rPr>
            </w:pPr>
            <w:r w:rsidRPr="00CD53F6">
              <w:rPr>
                <w:rFonts w:ascii="Garamond" w:hAnsi="Garamond"/>
                <w:w w:val="97"/>
                <w:sz w:val="14"/>
                <w:szCs w:val="14"/>
                <w:lang w:val="sq-AL"/>
              </w:rPr>
              <w:t>2.2.10</w:t>
            </w:r>
            <w:r w:rsidRPr="00CD53F6">
              <w:rPr>
                <w:rFonts w:ascii="Garamond" w:hAnsi="Garamond"/>
                <w:sz w:val="14"/>
                <w:szCs w:val="14"/>
                <w:lang w:val="sq-AL"/>
              </w:rPr>
              <w:t xml:space="preserve"> </w:t>
            </w:r>
            <w:r w:rsidRPr="00CD53F6">
              <w:rPr>
                <w:rFonts w:ascii="Garamond" w:hAnsi="Garamond"/>
                <w:w w:val="99"/>
                <w:sz w:val="14"/>
                <w:szCs w:val="14"/>
                <w:lang w:val="sq-AL"/>
              </w:rPr>
              <w:t>Formulat rrjedh</w:t>
            </w:r>
            <w:r w:rsidRPr="00CD53F6">
              <w:rPr>
                <w:rFonts w:ascii="Garamond" w:hAnsi="Garamond"/>
                <w:color w:val="222222"/>
                <w:w w:val="99"/>
                <w:sz w:val="14"/>
                <w:szCs w:val="14"/>
                <w:lang w:val="sq-AL"/>
              </w:rPr>
              <w:t>ë</w:t>
            </w:r>
            <w:r w:rsidRPr="00CD53F6">
              <w:rPr>
                <w:rFonts w:ascii="Garamond" w:hAnsi="Garamond"/>
                <w:w w:val="99"/>
                <w:sz w:val="14"/>
                <w:szCs w:val="14"/>
                <w:lang w:val="sq-AL"/>
              </w:rPr>
              <w:t>se t</w:t>
            </w:r>
            <w:r w:rsidRPr="00CD53F6">
              <w:rPr>
                <w:rFonts w:ascii="Garamond" w:hAnsi="Garamond"/>
                <w:color w:val="222222"/>
                <w:w w:val="99"/>
                <w:sz w:val="14"/>
                <w:szCs w:val="14"/>
                <w:lang w:val="sq-AL"/>
              </w:rPr>
              <w:t>ë</w:t>
            </w:r>
            <w:r w:rsidRPr="00CD53F6">
              <w:rPr>
                <w:rFonts w:ascii="Garamond" w:hAnsi="Garamond"/>
                <w:w w:val="99"/>
                <w:sz w:val="14"/>
                <w:szCs w:val="14"/>
                <w:lang w:val="sq-AL"/>
              </w:rPr>
              <w:t xml:space="preserve"> ushqimeve t</w:t>
            </w:r>
            <w:r w:rsidRPr="00CD53F6">
              <w:rPr>
                <w:rFonts w:ascii="Garamond" w:hAnsi="Garamond"/>
                <w:color w:val="222222"/>
                <w:w w:val="99"/>
                <w:sz w:val="14"/>
                <w:szCs w:val="14"/>
                <w:lang w:val="sq-AL"/>
              </w:rPr>
              <w:t>ë</w:t>
            </w:r>
            <w:r w:rsidRPr="00CD53F6">
              <w:rPr>
                <w:rFonts w:ascii="Garamond" w:hAnsi="Garamond"/>
                <w:w w:val="99"/>
                <w:sz w:val="14"/>
                <w:szCs w:val="14"/>
                <w:lang w:val="sq-AL"/>
              </w:rPr>
              <w:t xml:space="preserve"> thata</w:t>
            </w:r>
          </w:p>
        </w:tc>
        <w:tc>
          <w:tcPr>
            <w:tcW w:w="600" w:type="pct"/>
            <w:vAlign w:val="center"/>
          </w:tcPr>
          <w:p w:rsidR="00A46A21" w:rsidRPr="00CD53F6" w:rsidRDefault="00A46A21" w:rsidP="00BE25E0">
            <w:pPr>
              <w:widowControl w:val="0"/>
              <w:ind w:firstLine="0"/>
              <w:jc w:val="center"/>
              <w:rPr>
                <w:rFonts w:ascii="Garamond" w:hAnsi="Garamond"/>
                <w:sz w:val="14"/>
                <w:szCs w:val="14"/>
                <w:lang w:val="sq-AL"/>
              </w:rPr>
            </w:pPr>
            <w:r w:rsidRPr="00CD53F6">
              <w:rPr>
                <w:rFonts w:ascii="Garamond" w:hAnsi="Garamond"/>
                <w:sz w:val="14"/>
                <w:szCs w:val="14"/>
                <w:lang w:val="sq-AL"/>
              </w:rPr>
              <w:t>Enterobacteriaceae</w:t>
            </w:r>
          </w:p>
        </w:tc>
        <w:tc>
          <w:tcPr>
            <w:tcW w:w="200" w:type="pct"/>
            <w:vAlign w:val="center"/>
          </w:tcPr>
          <w:p w:rsidR="00A46A21" w:rsidRPr="00CD53F6" w:rsidRDefault="00A46A21" w:rsidP="00BE25E0">
            <w:pPr>
              <w:widowControl w:val="0"/>
              <w:ind w:firstLine="0"/>
              <w:jc w:val="center"/>
              <w:rPr>
                <w:rFonts w:ascii="Garamond" w:hAnsi="Garamond"/>
                <w:sz w:val="14"/>
                <w:szCs w:val="14"/>
                <w:lang w:val="sq-AL"/>
              </w:rPr>
            </w:pPr>
            <w:r w:rsidRPr="00CD53F6">
              <w:rPr>
                <w:rFonts w:ascii="Garamond" w:hAnsi="Garamond"/>
                <w:sz w:val="14"/>
                <w:szCs w:val="14"/>
                <w:lang w:val="sq-AL"/>
              </w:rPr>
              <w:t>5</w:t>
            </w:r>
          </w:p>
        </w:tc>
        <w:tc>
          <w:tcPr>
            <w:tcW w:w="300" w:type="pct"/>
            <w:vAlign w:val="center"/>
          </w:tcPr>
          <w:p w:rsidR="00A46A21" w:rsidRPr="00CD53F6" w:rsidRDefault="00A46A21" w:rsidP="00BE25E0">
            <w:pPr>
              <w:widowControl w:val="0"/>
              <w:ind w:firstLine="0"/>
              <w:jc w:val="center"/>
              <w:rPr>
                <w:rFonts w:ascii="Garamond" w:hAnsi="Garamond"/>
                <w:sz w:val="14"/>
                <w:szCs w:val="14"/>
                <w:lang w:val="sq-AL"/>
              </w:rPr>
            </w:pPr>
            <w:r w:rsidRPr="00CD53F6">
              <w:rPr>
                <w:rFonts w:ascii="Garamond" w:hAnsi="Garamond"/>
                <w:sz w:val="14"/>
                <w:szCs w:val="14"/>
                <w:lang w:val="sq-AL"/>
              </w:rPr>
              <w:t>0</w:t>
            </w:r>
          </w:p>
        </w:tc>
        <w:tc>
          <w:tcPr>
            <w:tcW w:w="650" w:type="pct"/>
            <w:gridSpan w:val="2"/>
            <w:vAlign w:val="center"/>
          </w:tcPr>
          <w:p w:rsidR="00A46A21" w:rsidRPr="00CD53F6" w:rsidRDefault="00A46A21" w:rsidP="00BE25E0">
            <w:pPr>
              <w:widowControl w:val="0"/>
              <w:autoSpaceDE w:val="0"/>
              <w:autoSpaceDN w:val="0"/>
              <w:adjustRightInd w:val="0"/>
              <w:ind w:firstLine="0"/>
              <w:jc w:val="center"/>
              <w:rPr>
                <w:rFonts w:ascii="Garamond" w:hAnsi="Garamond"/>
                <w:sz w:val="14"/>
                <w:szCs w:val="14"/>
                <w:lang w:val="sq-AL"/>
              </w:rPr>
            </w:pPr>
            <w:r w:rsidRPr="00CD53F6">
              <w:rPr>
                <w:rFonts w:ascii="Garamond" w:hAnsi="Garamond"/>
                <w:w w:val="99"/>
                <w:sz w:val="14"/>
                <w:szCs w:val="14"/>
                <w:lang w:val="sq-AL"/>
              </w:rPr>
              <w:t>Munges</w:t>
            </w:r>
            <w:r w:rsidRPr="00CD53F6">
              <w:rPr>
                <w:rFonts w:ascii="Garamond" w:hAnsi="Garamond"/>
                <w:color w:val="222222"/>
                <w:w w:val="99"/>
                <w:sz w:val="14"/>
                <w:szCs w:val="14"/>
                <w:lang w:val="sq-AL"/>
              </w:rPr>
              <w:t>ë</w:t>
            </w:r>
            <w:r w:rsidRPr="00CD53F6">
              <w:rPr>
                <w:rFonts w:ascii="Garamond" w:hAnsi="Garamond"/>
                <w:w w:val="99"/>
                <w:sz w:val="14"/>
                <w:szCs w:val="14"/>
                <w:lang w:val="sq-AL"/>
              </w:rPr>
              <w:t xml:space="preserve"> n</w:t>
            </w:r>
            <w:r w:rsidRPr="00CD53F6">
              <w:rPr>
                <w:rFonts w:ascii="Garamond" w:hAnsi="Garamond"/>
                <w:color w:val="222222"/>
                <w:w w:val="99"/>
                <w:sz w:val="14"/>
                <w:szCs w:val="14"/>
                <w:lang w:val="sq-AL"/>
              </w:rPr>
              <w:t xml:space="preserve">ë </w:t>
            </w:r>
            <w:r w:rsidRPr="00CD53F6">
              <w:rPr>
                <w:rFonts w:ascii="Garamond" w:hAnsi="Garamond"/>
                <w:sz w:val="14"/>
                <w:szCs w:val="14"/>
                <w:lang w:val="sq-AL"/>
              </w:rPr>
              <w:t>10 g</w:t>
            </w:r>
          </w:p>
        </w:tc>
        <w:tc>
          <w:tcPr>
            <w:tcW w:w="500" w:type="pct"/>
            <w:vAlign w:val="center"/>
          </w:tcPr>
          <w:p w:rsidR="00A46A21" w:rsidRPr="00CD53F6" w:rsidRDefault="00A46A21" w:rsidP="00BE25E0">
            <w:pPr>
              <w:widowControl w:val="0"/>
              <w:autoSpaceDE w:val="0"/>
              <w:autoSpaceDN w:val="0"/>
              <w:adjustRightInd w:val="0"/>
              <w:ind w:firstLine="0"/>
              <w:jc w:val="center"/>
              <w:rPr>
                <w:rFonts w:ascii="Garamond" w:hAnsi="Garamond"/>
                <w:sz w:val="14"/>
                <w:szCs w:val="14"/>
                <w:lang w:val="sq-AL"/>
              </w:rPr>
            </w:pPr>
            <w:r w:rsidRPr="00CD53F6">
              <w:rPr>
                <w:rFonts w:ascii="Garamond" w:hAnsi="Garamond"/>
                <w:sz w:val="14"/>
                <w:szCs w:val="14"/>
                <w:lang w:val="sq-AL"/>
              </w:rPr>
              <w:t>ISO 21528-1</w:t>
            </w:r>
          </w:p>
        </w:tc>
        <w:tc>
          <w:tcPr>
            <w:tcW w:w="850" w:type="pct"/>
            <w:vAlign w:val="center"/>
          </w:tcPr>
          <w:p w:rsidR="00A46A21" w:rsidRPr="00CD53F6" w:rsidRDefault="00A46A21" w:rsidP="00BE25E0">
            <w:pPr>
              <w:widowControl w:val="0"/>
              <w:ind w:firstLine="0"/>
              <w:jc w:val="center"/>
              <w:rPr>
                <w:rFonts w:ascii="Garamond" w:hAnsi="Garamond"/>
                <w:sz w:val="14"/>
                <w:szCs w:val="14"/>
                <w:lang w:val="sq-AL"/>
              </w:rPr>
            </w:pPr>
            <w:r w:rsidRPr="00CD53F6">
              <w:rPr>
                <w:rFonts w:ascii="Garamond" w:hAnsi="Garamond"/>
                <w:sz w:val="14"/>
                <w:szCs w:val="14"/>
                <w:lang w:val="sq-AL"/>
              </w:rPr>
              <w:t>Fundi i procesit të prodhimit</w:t>
            </w:r>
          </w:p>
        </w:tc>
        <w:tc>
          <w:tcPr>
            <w:tcW w:w="861" w:type="pct"/>
            <w:vAlign w:val="center"/>
          </w:tcPr>
          <w:p w:rsidR="00A46A21" w:rsidRPr="00CD53F6" w:rsidRDefault="00A46A21" w:rsidP="00BE25E0">
            <w:pPr>
              <w:widowControl w:val="0"/>
              <w:autoSpaceDE w:val="0"/>
              <w:autoSpaceDN w:val="0"/>
              <w:adjustRightInd w:val="0"/>
              <w:ind w:firstLine="0"/>
              <w:rPr>
                <w:rFonts w:ascii="Garamond" w:hAnsi="Garamond"/>
                <w:sz w:val="14"/>
                <w:szCs w:val="14"/>
                <w:lang w:val="sq-AL"/>
              </w:rPr>
            </w:pPr>
            <w:r w:rsidRPr="00CD53F6">
              <w:rPr>
                <w:rFonts w:ascii="Garamond" w:hAnsi="Garamond"/>
                <w:color w:val="222222"/>
                <w:sz w:val="14"/>
                <w:szCs w:val="14"/>
                <w:lang w:val="sq-AL"/>
              </w:rPr>
              <w:t xml:space="preserve">Përmirësim të higjienës </w:t>
            </w:r>
            <w:r w:rsidRPr="00CD53F6">
              <w:rPr>
                <w:rFonts w:ascii="Garamond" w:hAnsi="Garamond"/>
                <w:color w:val="222222"/>
                <w:w w:val="85"/>
                <w:sz w:val="14"/>
                <w:szCs w:val="14"/>
                <w:lang w:val="sq-AL"/>
              </w:rPr>
              <w:t xml:space="preserve">së </w:t>
            </w:r>
            <w:r w:rsidRPr="00CD53F6">
              <w:rPr>
                <w:rFonts w:ascii="Garamond" w:hAnsi="Garamond"/>
                <w:color w:val="222222"/>
                <w:w w:val="97"/>
                <w:sz w:val="14"/>
                <w:szCs w:val="14"/>
                <w:lang w:val="sq-AL"/>
              </w:rPr>
              <w:t xml:space="preserve">prodhimit </w:t>
            </w:r>
            <w:r w:rsidRPr="00CD53F6">
              <w:rPr>
                <w:rFonts w:ascii="Garamond" w:hAnsi="Garamond"/>
                <w:color w:val="222222"/>
                <w:sz w:val="14"/>
                <w:szCs w:val="14"/>
                <w:lang w:val="sq-AL"/>
              </w:rPr>
              <w:t xml:space="preserve">për </w:t>
            </w:r>
            <w:r w:rsidRPr="00CD53F6">
              <w:rPr>
                <w:rFonts w:ascii="Garamond" w:hAnsi="Garamond"/>
                <w:color w:val="222222"/>
                <w:w w:val="98"/>
                <w:sz w:val="14"/>
                <w:szCs w:val="14"/>
                <w:lang w:val="sq-AL"/>
              </w:rPr>
              <w:t xml:space="preserve">të </w:t>
            </w:r>
            <w:r w:rsidRPr="00CD53F6">
              <w:rPr>
                <w:rFonts w:ascii="Garamond" w:hAnsi="Garamond"/>
                <w:color w:val="222222"/>
                <w:sz w:val="14"/>
                <w:szCs w:val="14"/>
                <w:lang w:val="sq-AL"/>
              </w:rPr>
              <w:t xml:space="preserve">minimizuar kontaminimet </w:t>
            </w:r>
            <w:r w:rsidRPr="00CD53F6">
              <w:rPr>
                <w:rFonts w:ascii="Garamond" w:hAnsi="Garamond"/>
                <w:sz w:val="14"/>
                <w:szCs w:val="14"/>
                <w:vertAlign w:val="superscript"/>
                <w:lang w:val="sq-AL"/>
              </w:rPr>
              <w:t>(9)</w:t>
            </w:r>
          </w:p>
        </w:tc>
      </w:tr>
      <w:tr w:rsidR="00A46A21" w:rsidRPr="00CD53F6" w:rsidTr="00BE25E0">
        <w:tc>
          <w:tcPr>
            <w:tcW w:w="1038" w:type="pct"/>
            <w:vAlign w:val="bottom"/>
          </w:tcPr>
          <w:p w:rsidR="00A46A21" w:rsidRPr="00CD53F6" w:rsidRDefault="00A46A21" w:rsidP="009B6B07">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 xml:space="preserve">2.2.11 </w:t>
            </w:r>
            <w:r w:rsidRPr="00CD53F6">
              <w:rPr>
                <w:rFonts w:ascii="Garamond" w:hAnsi="Garamond"/>
                <w:color w:val="222222"/>
                <w:sz w:val="14"/>
                <w:szCs w:val="14"/>
                <w:lang w:val="sq-AL"/>
              </w:rPr>
              <w:t>Formula ushqimesh të thata për fëmijë dhe ushqime të thata dietike për qëllime të veçanta mjekësore të destinuara për foshnjat me moshë më të vogël se gjashtëmuajsh</w:t>
            </w:r>
            <w:r w:rsidR="009B6B07">
              <w:rPr>
                <w:rFonts w:ascii="Garamond" w:hAnsi="Garamond"/>
                <w:color w:val="222222"/>
                <w:sz w:val="14"/>
                <w:szCs w:val="14"/>
                <w:lang w:val="sq-AL"/>
              </w:rPr>
              <w:t>.</w:t>
            </w:r>
          </w:p>
        </w:tc>
        <w:tc>
          <w:tcPr>
            <w:tcW w:w="600" w:type="pct"/>
            <w:vAlign w:val="center"/>
          </w:tcPr>
          <w:p w:rsidR="00A46A21" w:rsidRPr="00CD53F6" w:rsidRDefault="00A46A21" w:rsidP="00BE25E0">
            <w:pPr>
              <w:widowControl w:val="0"/>
              <w:autoSpaceDE w:val="0"/>
              <w:autoSpaceDN w:val="0"/>
              <w:adjustRightInd w:val="0"/>
              <w:ind w:firstLine="0"/>
              <w:jc w:val="center"/>
              <w:rPr>
                <w:rFonts w:ascii="Garamond" w:hAnsi="Garamond"/>
                <w:sz w:val="14"/>
                <w:szCs w:val="14"/>
                <w:lang w:val="sq-AL"/>
              </w:rPr>
            </w:pPr>
            <w:r w:rsidRPr="00CD53F6">
              <w:rPr>
                <w:rFonts w:ascii="Garamond" w:hAnsi="Garamond"/>
                <w:i/>
                <w:iCs/>
                <w:sz w:val="14"/>
                <w:szCs w:val="14"/>
                <w:lang w:val="sq-AL"/>
              </w:rPr>
              <w:t>Bacillus cereus</w:t>
            </w:r>
          </w:p>
          <w:p w:rsidR="00A46A21" w:rsidRPr="00CD53F6" w:rsidRDefault="00A46A21" w:rsidP="00BE25E0">
            <w:pPr>
              <w:widowControl w:val="0"/>
              <w:autoSpaceDE w:val="0"/>
              <w:autoSpaceDN w:val="0"/>
              <w:adjustRightInd w:val="0"/>
              <w:ind w:firstLine="0"/>
              <w:jc w:val="center"/>
              <w:rPr>
                <w:rFonts w:ascii="Garamond" w:hAnsi="Garamond"/>
                <w:sz w:val="14"/>
                <w:szCs w:val="14"/>
                <w:lang w:val="sq-AL"/>
              </w:rPr>
            </w:pPr>
            <w:r w:rsidRPr="00CD53F6">
              <w:rPr>
                <w:rFonts w:ascii="Garamond" w:hAnsi="Garamond"/>
                <w:sz w:val="14"/>
                <w:szCs w:val="14"/>
                <w:lang w:val="sq-AL"/>
              </w:rPr>
              <w:t>i Supozuar</w:t>
            </w:r>
          </w:p>
        </w:tc>
        <w:tc>
          <w:tcPr>
            <w:tcW w:w="200" w:type="pct"/>
            <w:vAlign w:val="center"/>
          </w:tcPr>
          <w:p w:rsidR="00A46A21" w:rsidRPr="00CD53F6" w:rsidRDefault="00A46A21" w:rsidP="00BE25E0">
            <w:pPr>
              <w:widowControl w:val="0"/>
              <w:ind w:firstLine="0"/>
              <w:jc w:val="center"/>
              <w:rPr>
                <w:rFonts w:ascii="Garamond" w:hAnsi="Garamond"/>
                <w:sz w:val="14"/>
                <w:szCs w:val="14"/>
                <w:lang w:val="sq-AL"/>
              </w:rPr>
            </w:pPr>
            <w:r w:rsidRPr="00CD53F6">
              <w:rPr>
                <w:rFonts w:ascii="Garamond" w:hAnsi="Garamond"/>
                <w:sz w:val="14"/>
                <w:szCs w:val="14"/>
                <w:lang w:val="sq-AL"/>
              </w:rPr>
              <w:t>5</w:t>
            </w:r>
          </w:p>
        </w:tc>
        <w:tc>
          <w:tcPr>
            <w:tcW w:w="300" w:type="pct"/>
            <w:vAlign w:val="center"/>
          </w:tcPr>
          <w:p w:rsidR="00A46A21" w:rsidRPr="00CD53F6" w:rsidRDefault="00A46A21" w:rsidP="00BE25E0">
            <w:pPr>
              <w:widowControl w:val="0"/>
              <w:ind w:firstLine="0"/>
              <w:jc w:val="center"/>
              <w:rPr>
                <w:rFonts w:ascii="Garamond" w:hAnsi="Garamond"/>
                <w:sz w:val="14"/>
                <w:szCs w:val="14"/>
                <w:lang w:val="sq-AL"/>
              </w:rPr>
            </w:pPr>
            <w:r w:rsidRPr="00CD53F6">
              <w:rPr>
                <w:rFonts w:ascii="Garamond" w:hAnsi="Garamond"/>
                <w:sz w:val="14"/>
                <w:szCs w:val="14"/>
                <w:lang w:val="sq-AL"/>
              </w:rPr>
              <w:t>1</w:t>
            </w:r>
          </w:p>
        </w:tc>
        <w:tc>
          <w:tcPr>
            <w:tcW w:w="300" w:type="pct"/>
            <w:vAlign w:val="center"/>
          </w:tcPr>
          <w:p w:rsidR="00A46A21" w:rsidRPr="00CD53F6" w:rsidRDefault="00A46A21" w:rsidP="00BE25E0">
            <w:pPr>
              <w:widowControl w:val="0"/>
              <w:ind w:firstLine="0"/>
              <w:jc w:val="center"/>
              <w:rPr>
                <w:rFonts w:ascii="Garamond" w:hAnsi="Garamond"/>
                <w:b/>
                <w:sz w:val="14"/>
                <w:szCs w:val="14"/>
                <w:lang w:val="sq-AL"/>
              </w:rPr>
            </w:pPr>
            <w:r w:rsidRPr="00CD53F6">
              <w:rPr>
                <w:rFonts w:ascii="Garamond" w:hAnsi="Garamond"/>
                <w:sz w:val="14"/>
                <w:szCs w:val="14"/>
                <w:lang w:val="sq-AL"/>
              </w:rPr>
              <w:t>50 cfu/ml</w:t>
            </w:r>
          </w:p>
        </w:tc>
        <w:tc>
          <w:tcPr>
            <w:tcW w:w="350" w:type="pct"/>
            <w:vAlign w:val="center"/>
          </w:tcPr>
          <w:p w:rsidR="00A46A21" w:rsidRPr="00CD53F6" w:rsidRDefault="00A46A21" w:rsidP="00BE25E0">
            <w:pPr>
              <w:widowControl w:val="0"/>
              <w:ind w:firstLine="0"/>
              <w:jc w:val="center"/>
              <w:rPr>
                <w:rFonts w:ascii="Garamond" w:hAnsi="Garamond"/>
                <w:b/>
                <w:sz w:val="14"/>
                <w:szCs w:val="14"/>
                <w:lang w:val="sq-AL"/>
              </w:rPr>
            </w:pPr>
            <w:r w:rsidRPr="00CD53F6">
              <w:rPr>
                <w:rFonts w:ascii="Garamond" w:hAnsi="Garamond"/>
                <w:sz w:val="14"/>
                <w:szCs w:val="14"/>
                <w:lang w:val="sq-AL"/>
              </w:rPr>
              <w:t>500</w:t>
            </w:r>
            <w:r w:rsidRPr="00CD53F6">
              <w:rPr>
                <w:rFonts w:ascii="Garamond" w:hAnsi="Garamond"/>
                <w:b/>
                <w:sz w:val="14"/>
                <w:szCs w:val="14"/>
                <w:lang w:val="sq-AL"/>
              </w:rPr>
              <w:t xml:space="preserve"> </w:t>
            </w:r>
            <w:r w:rsidRPr="00CD53F6">
              <w:rPr>
                <w:rFonts w:ascii="Garamond" w:hAnsi="Garamond"/>
                <w:sz w:val="14"/>
                <w:szCs w:val="14"/>
                <w:lang w:val="sq-AL"/>
              </w:rPr>
              <w:t>cfu/ml</w:t>
            </w:r>
          </w:p>
        </w:tc>
        <w:tc>
          <w:tcPr>
            <w:tcW w:w="500" w:type="pct"/>
            <w:vAlign w:val="center"/>
          </w:tcPr>
          <w:p w:rsidR="00A46A21" w:rsidRPr="00CD53F6" w:rsidRDefault="00A46A21" w:rsidP="00BE25E0">
            <w:pPr>
              <w:widowControl w:val="0"/>
              <w:ind w:firstLine="0"/>
              <w:jc w:val="center"/>
              <w:rPr>
                <w:rFonts w:ascii="Garamond" w:hAnsi="Garamond"/>
                <w:sz w:val="14"/>
                <w:szCs w:val="14"/>
                <w:lang w:val="sq-AL"/>
              </w:rPr>
            </w:pPr>
            <w:r w:rsidRPr="00CD53F6">
              <w:rPr>
                <w:rFonts w:ascii="Garamond" w:hAnsi="Garamond"/>
                <w:sz w:val="14"/>
                <w:szCs w:val="14"/>
                <w:lang w:val="sq-AL"/>
              </w:rPr>
              <w:t>EN/ISO 7932</w:t>
            </w:r>
            <w:r w:rsidRPr="00CD53F6">
              <w:rPr>
                <w:rFonts w:ascii="Garamond" w:hAnsi="Garamond"/>
                <w:sz w:val="14"/>
                <w:szCs w:val="14"/>
                <w:vertAlign w:val="superscript"/>
                <w:lang w:val="sq-AL"/>
              </w:rPr>
              <w:t>(10)</w:t>
            </w:r>
          </w:p>
        </w:tc>
        <w:tc>
          <w:tcPr>
            <w:tcW w:w="850" w:type="pct"/>
            <w:vAlign w:val="center"/>
          </w:tcPr>
          <w:p w:rsidR="00A46A21" w:rsidRPr="00CD53F6" w:rsidRDefault="00A46A21" w:rsidP="00BE25E0">
            <w:pPr>
              <w:widowControl w:val="0"/>
              <w:ind w:firstLine="0"/>
              <w:jc w:val="center"/>
              <w:rPr>
                <w:rFonts w:ascii="Garamond" w:hAnsi="Garamond"/>
                <w:sz w:val="14"/>
                <w:szCs w:val="14"/>
                <w:lang w:val="sq-AL"/>
              </w:rPr>
            </w:pPr>
            <w:r w:rsidRPr="00CD53F6">
              <w:rPr>
                <w:rFonts w:ascii="Garamond" w:hAnsi="Garamond"/>
                <w:sz w:val="14"/>
                <w:szCs w:val="14"/>
                <w:lang w:val="sq-AL"/>
              </w:rPr>
              <w:t>Fundi i procesit të prodhimit</w:t>
            </w:r>
          </w:p>
        </w:tc>
        <w:tc>
          <w:tcPr>
            <w:tcW w:w="861" w:type="pct"/>
            <w:vAlign w:val="center"/>
          </w:tcPr>
          <w:p w:rsidR="00A46A21" w:rsidRPr="00CD53F6" w:rsidRDefault="00A46A21" w:rsidP="00BE25E0">
            <w:pPr>
              <w:widowControl w:val="0"/>
              <w:autoSpaceDE w:val="0"/>
              <w:autoSpaceDN w:val="0"/>
              <w:adjustRightInd w:val="0"/>
              <w:ind w:firstLine="0"/>
              <w:rPr>
                <w:rFonts w:ascii="Garamond" w:hAnsi="Garamond"/>
                <w:sz w:val="14"/>
                <w:szCs w:val="14"/>
                <w:lang w:val="sq-AL"/>
              </w:rPr>
            </w:pPr>
            <w:r w:rsidRPr="00CD53F6">
              <w:rPr>
                <w:rFonts w:ascii="Garamond" w:hAnsi="Garamond"/>
                <w:color w:val="222222"/>
                <w:sz w:val="14"/>
                <w:szCs w:val="14"/>
                <w:lang w:val="sq-AL"/>
              </w:rPr>
              <w:t xml:space="preserve">Përmirësimet </w:t>
            </w:r>
            <w:r w:rsidRPr="00CD53F6">
              <w:rPr>
                <w:rFonts w:ascii="Garamond" w:hAnsi="Garamond"/>
                <w:color w:val="222222"/>
                <w:w w:val="90"/>
                <w:sz w:val="14"/>
                <w:szCs w:val="14"/>
                <w:lang w:val="sq-AL"/>
              </w:rPr>
              <w:t xml:space="preserve">në </w:t>
            </w:r>
            <w:r w:rsidRPr="00CD53F6">
              <w:rPr>
                <w:rFonts w:ascii="Garamond" w:hAnsi="Garamond"/>
                <w:color w:val="222222"/>
                <w:sz w:val="14"/>
                <w:szCs w:val="14"/>
                <w:lang w:val="sq-AL"/>
              </w:rPr>
              <w:t>higjienën e prodhimit.</w:t>
            </w:r>
            <w:r w:rsidRPr="00CD53F6">
              <w:rPr>
                <w:rFonts w:ascii="Garamond" w:hAnsi="Garamond"/>
                <w:sz w:val="14"/>
                <w:szCs w:val="14"/>
                <w:lang w:val="sq-AL"/>
              </w:rPr>
              <w:t xml:space="preserve"> </w:t>
            </w:r>
            <w:r w:rsidRPr="00CD53F6">
              <w:rPr>
                <w:rFonts w:ascii="Garamond" w:hAnsi="Garamond"/>
                <w:color w:val="222222"/>
                <w:sz w:val="14"/>
                <w:szCs w:val="14"/>
                <w:lang w:val="sq-AL"/>
              </w:rPr>
              <w:t>Parandalim i ri</w:t>
            </w:r>
            <w:r w:rsidRPr="00CD53F6">
              <w:rPr>
                <w:rFonts w:ascii="Garamond" w:hAnsi="Garamond"/>
                <w:color w:val="222222"/>
                <w:w w:val="98"/>
                <w:sz w:val="14"/>
                <w:szCs w:val="14"/>
                <w:lang w:val="sq-AL"/>
              </w:rPr>
              <w:t xml:space="preserve">kontaminimit. </w:t>
            </w:r>
            <w:r w:rsidRPr="00CD53F6">
              <w:rPr>
                <w:rFonts w:ascii="Garamond" w:hAnsi="Garamond"/>
                <w:color w:val="222222"/>
                <w:sz w:val="14"/>
                <w:szCs w:val="14"/>
                <w:lang w:val="sq-AL"/>
              </w:rPr>
              <w:t xml:space="preserve">Përzgjedhja e </w:t>
            </w:r>
            <w:r w:rsidRPr="00CD53F6">
              <w:rPr>
                <w:rFonts w:ascii="Garamond" w:hAnsi="Garamond"/>
                <w:color w:val="222222"/>
                <w:w w:val="99"/>
                <w:sz w:val="14"/>
                <w:szCs w:val="14"/>
                <w:lang w:val="sq-AL"/>
              </w:rPr>
              <w:t>lëndës së parë</w:t>
            </w:r>
          </w:p>
        </w:tc>
      </w:tr>
    </w:tbl>
    <w:p w:rsidR="003C18CF" w:rsidRDefault="003C18CF" w:rsidP="00511122">
      <w:pPr>
        <w:pStyle w:val="Paragrafi"/>
        <w:rPr>
          <w:vertAlign w:val="superscript"/>
          <w:lang w:val="sq-AL"/>
        </w:rPr>
      </w:pPr>
    </w:p>
    <w:p w:rsidR="004721CE" w:rsidRDefault="004721CE" w:rsidP="00511122">
      <w:pPr>
        <w:pStyle w:val="Paragrafi"/>
        <w:rPr>
          <w:vertAlign w:val="superscript"/>
          <w:lang w:val="sq-AL"/>
        </w:rPr>
        <w:sectPr w:rsidR="004721CE" w:rsidSect="003C18CF">
          <w:type w:val="continuous"/>
          <w:pgSz w:w="11907" w:h="16840" w:code="9"/>
          <w:pgMar w:top="720" w:right="1134" w:bottom="720" w:left="1134" w:header="851" w:footer="851" w:gutter="0"/>
          <w:cols w:space="454"/>
          <w:docGrid w:linePitch="360"/>
        </w:sectPr>
      </w:pPr>
    </w:p>
    <w:p w:rsidR="00A46A21" w:rsidRPr="00CD53F6" w:rsidRDefault="00A46A21" w:rsidP="00511122">
      <w:pPr>
        <w:pStyle w:val="Paragrafi"/>
        <w:rPr>
          <w:lang w:val="sq-AL"/>
        </w:rPr>
      </w:pPr>
      <w:r w:rsidRPr="00CD53F6">
        <w:rPr>
          <w:vertAlign w:val="superscript"/>
          <w:lang w:val="sq-AL"/>
        </w:rPr>
        <w:t>(1)</w:t>
      </w:r>
      <w:r w:rsidRPr="00CD53F6">
        <w:rPr>
          <w:lang w:val="sq-AL"/>
        </w:rPr>
        <w:t xml:space="preserve"> n = numri i njësive që përmban mostra; c = numri i njësive të mostrës që je vlera midis m dhe M.</w:t>
      </w:r>
    </w:p>
    <w:p w:rsidR="00A46A21" w:rsidRPr="00CD53F6" w:rsidRDefault="00A46A21" w:rsidP="00511122">
      <w:pPr>
        <w:pStyle w:val="Paragrafi"/>
        <w:rPr>
          <w:lang w:val="sq-AL"/>
        </w:rPr>
      </w:pPr>
      <w:r w:rsidRPr="00CD53F6">
        <w:rPr>
          <w:vertAlign w:val="superscript"/>
          <w:lang w:val="sq-AL"/>
        </w:rPr>
        <w:t>(2)</w:t>
      </w:r>
      <w:r w:rsidRPr="00CD53F6">
        <w:rPr>
          <w:lang w:val="sq-AL"/>
        </w:rPr>
        <w:t xml:space="preserve"> Për pikat 2.2.1, 2.2.7, 2.2.9 dhe 2.2.10 m=M. </w:t>
      </w:r>
    </w:p>
    <w:p w:rsidR="00A46A21" w:rsidRPr="00CD53F6" w:rsidRDefault="00A46A21" w:rsidP="00511122">
      <w:pPr>
        <w:pStyle w:val="Paragrafi"/>
        <w:rPr>
          <w:lang w:val="sq-AL"/>
        </w:rPr>
      </w:pPr>
      <w:r w:rsidRPr="00CD53F6">
        <w:rPr>
          <w:vertAlign w:val="superscript"/>
          <w:lang w:val="sq-AL"/>
        </w:rPr>
        <w:t>(3)</w:t>
      </w:r>
      <w:r w:rsidRPr="00CD53F6">
        <w:rPr>
          <w:lang w:val="sq-AL"/>
        </w:rPr>
        <w:t xml:space="preserve"> Botimi i fundit i standardeve që duhet të përdoret.</w:t>
      </w:r>
    </w:p>
    <w:p w:rsidR="00A46A21" w:rsidRPr="00CD53F6" w:rsidRDefault="00A46A21" w:rsidP="00511122">
      <w:pPr>
        <w:pStyle w:val="Paragrafi"/>
        <w:rPr>
          <w:lang w:val="sq-AL"/>
        </w:rPr>
      </w:pPr>
      <w:r w:rsidRPr="00CD53F6">
        <w:rPr>
          <w:vertAlign w:val="superscript"/>
          <w:lang w:val="sq-AL"/>
        </w:rPr>
        <w:t>(4)</w:t>
      </w:r>
      <w:r w:rsidRPr="00CD53F6">
        <w:rPr>
          <w:lang w:val="sq-AL"/>
        </w:rPr>
        <w:t xml:space="preserve"> Kriteri nuk zbatohet për produktet e destinuara për përpunim të mëtejshëm në industrinë ushqimore.</w:t>
      </w:r>
      <w:r w:rsidR="00CD53F6" w:rsidRPr="00CD53F6">
        <w:rPr>
          <w:lang w:val="sq-AL"/>
        </w:rPr>
        <w:t xml:space="preserve"> </w:t>
      </w:r>
    </w:p>
    <w:p w:rsidR="00A46A21" w:rsidRPr="00FD21F4" w:rsidRDefault="00A46A21" w:rsidP="00511122">
      <w:pPr>
        <w:pStyle w:val="Paragrafi"/>
        <w:rPr>
          <w:spacing w:val="-4"/>
          <w:lang w:val="sq-AL"/>
        </w:rPr>
      </w:pPr>
      <w:r w:rsidRPr="00FD21F4">
        <w:rPr>
          <w:spacing w:val="-4"/>
          <w:vertAlign w:val="superscript"/>
          <w:lang w:val="sq-AL"/>
        </w:rPr>
        <w:t>(5)</w:t>
      </w:r>
      <w:r w:rsidRPr="00FD21F4">
        <w:rPr>
          <w:spacing w:val="-4"/>
          <w:lang w:val="sq-AL"/>
        </w:rPr>
        <w:t xml:space="preserve"> E. coli është përdorur këtu si një tregues për nivelin e higjienës.</w:t>
      </w:r>
      <w:r w:rsidR="00CD53F6" w:rsidRPr="00FD21F4">
        <w:rPr>
          <w:spacing w:val="-4"/>
          <w:lang w:val="sq-AL"/>
        </w:rPr>
        <w:t xml:space="preserve"> </w:t>
      </w:r>
      <w:r w:rsidRPr="00FD21F4">
        <w:rPr>
          <w:spacing w:val="-4"/>
          <w:lang w:val="sq-AL"/>
        </w:rPr>
        <w:t xml:space="preserve"> </w:t>
      </w:r>
    </w:p>
    <w:p w:rsidR="00A46A21" w:rsidRPr="00FD21F4" w:rsidRDefault="00A46A21" w:rsidP="00511122">
      <w:pPr>
        <w:pStyle w:val="Paragrafi"/>
        <w:rPr>
          <w:spacing w:val="-4"/>
          <w:lang w:val="sq-AL"/>
        </w:rPr>
      </w:pPr>
      <w:r w:rsidRPr="00FD21F4">
        <w:rPr>
          <w:spacing w:val="-4"/>
          <w:vertAlign w:val="superscript"/>
          <w:lang w:val="sq-AL"/>
        </w:rPr>
        <w:t>(6)</w:t>
      </w:r>
      <w:r w:rsidRPr="00FD21F4">
        <w:rPr>
          <w:spacing w:val="-4"/>
          <w:lang w:val="sq-AL"/>
        </w:rPr>
        <w:t xml:space="preserve"> Për </w:t>
      </w:r>
      <w:r w:rsidR="00851D7A" w:rsidRPr="00FD21F4">
        <w:rPr>
          <w:spacing w:val="-4"/>
          <w:lang w:val="sq-AL"/>
        </w:rPr>
        <w:t>djathërat</w:t>
      </w:r>
      <w:r w:rsidRPr="00FD21F4">
        <w:rPr>
          <w:spacing w:val="-4"/>
          <w:lang w:val="sq-AL"/>
        </w:rPr>
        <w:t xml:space="preserve"> të </w:t>
      </w:r>
      <w:r w:rsidR="00851D7A" w:rsidRPr="00FD21F4">
        <w:rPr>
          <w:spacing w:val="-4"/>
          <w:lang w:val="sq-AL"/>
        </w:rPr>
        <w:t>cilat</w:t>
      </w:r>
      <w:r w:rsidRPr="00FD21F4">
        <w:rPr>
          <w:spacing w:val="-4"/>
          <w:lang w:val="sq-AL"/>
        </w:rPr>
        <w:t xml:space="preserve"> e nuk janë në gjendje për të mbështetur rritjen e E. coli, numërimi coli E. zakonisht është më </w:t>
      </w:r>
      <w:r w:rsidR="00851D7A" w:rsidRPr="00FD21F4">
        <w:rPr>
          <w:spacing w:val="-4"/>
          <w:lang w:val="sq-AL"/>
        </w:rPr>
        <w:t>i</w:t>
      </w:r>
      <w:r w:rsidRPr="00FD21F4">
        <w:rPr>
          <w:spacing w:val="-4"/>
          <w:lang w:val="sq-AL"/>
        </w:rPr>
        <w:t xml:space="preserve"> lartë në fillim të periudhës së pjekjes, për </w:t>
      </w:r>
      <w:r w:rsidR="00841D92" w:rsidRPr="00FD21F4">
        <w:rPr>
          <w:spacing w:val="-4"/>
          <w:lang w:val="sq-AL"/>
        </w:rPr>
        <w:t>djathërat</w:t>
      </w:r>
      <w:r w:rsidRPr="00FD21F4">
        <w:rPr>
          <w:spacing w:val="-4"/>
          <w:lang w:val="sq-AL"/>
        </w:rPr>
        <w:t xml:space="preserve"> të cilat janë në gjendje për të mbështetur rritjen e E. coli, ajo është zakonisht në fund të periudhës së maturuar. </w:t>
      </w:r>
    </w:p>
    <w:p w:rsidR="00A46A21" w:rsidRPr="00FD21F4" w:rsidRDefault="00A46A21" w:rsidP="00511122">
      <w:pPr>
        <w:pStyle w:val="Paragrafi"/>
        <w:rPr>
          <w:spacing w:val="-4"/>
          <w:lang w:val="sq-AL"/>
        </w:rPr>
      </w:pPr>
      <w:r w:rsidRPr="00FD21F4">
        <w:rPr>
          <w:spacing w:val="-4"/>
          <w:vertAlign w:val="superscript"/>
          <w:lang w:val="sq-AL"/>
        </w:rPr>
        <w:t>(7)</w:t>
      </w:r>
      <w:r w:rsidRPr="00FD21F4">
        <w:rPr>
          <w:spacing w:val="-4"/>
          <w:lang w:val="sq-AL"/>
        </w:rPr>
        <w:t xml:space="preserve"> Me përjashtim të </w:t>
      </w:r>
      <w:r w:rsidR="00841D92" w:rsidRPr="00FD21F4">
        <w:rPr>
          <w:spacing w:val="-4"/>
          <w:lang w:val="sq-AL"/>
        </w:rPr>
        <w:t>djathërave</w:t>
      </w:r>
      <w:r w:rsidR="00851D7A" w:rsidRPr="00FD21F4">
        <w:rPr>
          <w:spacing w:val="-4"/>
          <w:lang w:val="sq-AL"/>
        </w:rPr>
        <w:t xml:space="preserve"> ku prodhuesi mund të tregoj</w:t>
      </w:r>
      <w:r w:rsidRPr="00FD21F4">
        <w:rPr>
          <w:spacing w:val="-4"/>
          <w:lang w:val="sq-AL"/>
        </w:rPr>
        <w:t>ë, për të bindur AKU-në, se produkti nuk paraqet rrezik për enterotoksina streptokoksike.</w:t>
      </w:r>
      <w:r w:rsidR="00CD53F6" w:rsidRPr="00FD21F4">
        <w:rPr>
          <w:spacing w:val="-4"/>
          <w:lang w:val="sq-AL"/>
        </w:rPr>
        <w:t xml:space="preserve"> </w:t>
      </w:r>
    </w:p>
    <w:p w:rsidR="00A46A21" w:rsidRPr="00FD21F4" w:rsidRDefault="00A46A21" w:rsidP="00511122">
      <w:pPr>
        <w:pStyle w:val="Paragrafi"/>
        <w:rPr>
          <w:spacing w:val="-4"/>
          <w:lang w:val="sq-AL"/>
        </w:rPr>
      </w:pPr>
      <w:r w:rsidRPr="00FD21F4">
        <w:rPr>
          <w:spacing w:val="-4"/>
          <w:vertAlign w:val="superscript"/>
          <w:lang w:val="sq-AL"/>
        </w:rPr>
        <w:t>(8)</w:t>
      </w:r>
      <w:r w:rsidRPr="00FD21F4">
        <w:rPr>
          <w:spacing w:val="-4"/>
          <w:lang w:val="sq-AL"/>
        </w:rPr>
        <w:t xml:space="preserve"> Vetëm akulloret që përmbajnë përbërës të qumështit.</w:t>
      </w:r>
    </w:p>
    <w:p w:rsidR="00A46A21" w:rsidRPr="00FD21F4" w:rsidRDefault="00A46A21" w:rsidP="00511122">
      <w:pPr>
        <w:pStyle w:val="Paragrafi"/>
        <w:rPr>
          <w:spacing w:val="-4"/>
          <w:lang w:val="sq-AL"/>
        </w:rPr>
      </w:pPr>
      <w:r w:rsidRPr="00FD21F4">
        <w:rPr>
          <w:spacing w:val="-4"/>
          <w:vertAlign w:val="superscript"/>
          <w:lang w:val="sq-AL"/>
        </w:rPr>
        <w:t>(9)</w:t>
      </w:r>
      <w:r w:rsidRPr="00FD21F4">
        <w:rPr>
          <w:spacing w:val="-4"/>
          <w:lang w:val="sq-AL"/>
        </w:rPr>
        <w:t xml:space="preserve"> Testimi paralel për Enterobacteriaceae dhe E. sakazakii do të kryhet, nëse një korrelacion midis këtyre mikroorganizmave është krijuar në nivel stabilimenti individual. Nëse Enterobacteriaceae janë zbuluar në çdo mostër të produktit të testuar në një stabiliment të tillë, produktet e prodhuara duhet të testohen për E. sakazakii. Do të jetë përgjegjësi e prodhuesit për të demonstruar në mënyrë të pranueshme për AKU-në nëse ekziston një lidhje e tillë në mes të Enterobacteriaceae dhe E. sakazakii.</w:t>
      </w:r>
      <w:r w:rsidR="00CD53F6" w:rsidRPr="00FD21F4">
        <w:rPr>
          <w:spacing w:val="-4"/>
          <w:lang w:val="sq-AL"/>
        </w:rPr>
        <w:t xml:space="preserve"> </w:t>
      </w:r>
    </w:p>
    <w:p w:rsidR="00A46A21" w:rsidRPr="00CD53F6" w:rsidRDefault="00A46A21" w:rsidP="00511122">
      <w:pPr>
        <w:pStyle w:val="Paragrafi"/>
        <w:rPr>
          <w:lang w:val="sq-AL"/>
        </w:rPr>
      </w:pPr>
      <w:r w:rsidRPr="00FD21F4">
        <w:rPr>
          <w:spacing w:val="-4"/>
          <w:vertAlign w:val="superscript"/>
          <w:lang w:val="sq-AL"/>
        </w:rPr>
        <w:t>(10)</w:t>
      </w:r>
      <w:r w:rsidRPr="00FD21F4">
        <w:rPr>
          <w:spacing w:val="-4"/>
          <w:lang w:val="sq-AL"/>
        </w:rPr>
        <w:t xml:space="preserve"> 1 ml e injektuar është vendosur në një pjatë Petri me diametër 140 mm ose në tr</w:t>
      </w:r>
      <w:r w:rsidR="000C6456" w:rsidRPr="00FD21F4">
        <w:rPr>
          <w:spacing w:val="-4"/>
          <w:lang w:val="sq-AL"/>
        </w:rPr>
        <w:t>i</w:t>
      </w:r>
      <w:r w:rsidRPr="00FD21F4">
        <w:rPr>
          <w:spacing w:val="-4"/>
          <w:lang w:val="sq-AL"/>
        </w:rPr>
        <w:t xml:space="preserve"> pjata Petri </w:t>
      </w:r>
      <w:r w:rsidRPr="00CD53F6">
        <w:rPr>
          <w:lang w:val="sq-AL"/>
        </w:rPr>
        <w:t>me diametër 90 mm.</w:t>
      </w:r>
    </w:p>
    <w:p w:rsidR="00A46A21" w:rsidRPr="00CD53F6" w:rsidRDefault="00A46A21" w:rsidP="00511122">
      <w:pPr>
        <w:pStyle w:val="Paragrafi"/>
        <w:rPr>
          <w:b/>
          <w:lang w:val="sq-AL"/>
        </w:rPr>
      </w:pPr>
      <w:r w:rsidRPr="00CD53F6">
        <w:rPr>
          <w:b/>
          <w:lang w:val="sq-AL"/>
        </w:rPr>
        <w:t>Interpretimi i rezultateve të testit</w:t>
      </w:r>
    </w:p>
    <w:p w:rsidR="00A46A21" w:rsidRPr="00CD53F6" w:rsidRDefault="00A46A21" w:rsidP="00511122">
      <w:pPr>
        <w:pStyle w:val="Paragrafi"/>
        <w:rPr>
          <w:lang w:val="sq-AL"/>
        </w:rPr>
      </w:pPr>
      <w:r w:rsidRPr="00CD53F6">
        <w:rPr>
          <w:lang w:val="sq-AL"/>
        </w:rPr>
        <w:t>Limitet e d</w:t>
      </w:r>
      <w:r w:rsidR="00851D7A">
        <w:rPr>
          <w:lang w:val="sq-AL"/>
        </w:rPr>
        <w:t>hëna i referohen çdo njësi most</w:t>
      </w:r>
      <w:r w:rsidRPr="00CD53F6">
        <w:rPr>
          <w:lang w:val="sq-AL"/>
        </w:rPr>
        <w:t>r</w:t>
      </w:r>
      <w:r w:rsidR="00851D7A">
        <w:rPr>
          <w:lang w:val="sq-AL"/>
        </w:rPr>
        <w:t>e</w:t>
      </w:r>
      <w:r w:rsidRPr="00CD53F6">
        <w:rPr>
          <w:lang w:val="sq-AL"/>
        </w:rPr>
        <w:t xml:space="preserve"> të testuar.</w:t>
      </w:r>
      <w:r w:rsidR="00CD53F6" w:rsidRPr="00CD53F6">
        <w:rPr>
          <w:lang w:val="sq-AL"/>
        </w:rPr>
        <w:t xml:space="preserve"> </w:t>
      </w:r>
    </w:p>
    <w:p w:rsidR="00A46A21" w:rsidRPr="00CD53F6" w:rsidRDefault="00A46A21" w:rsidP="00F211E8">
      <w:pPr>
        <w:pStyle w:val="Paragrafi"/>
        <w:rPr>
          <w:lang w:val="sq-AL"/>
        </w:rPr>
      </w:pPr>
      <w:r w:rsidRPr="00CD53F6">
        <w:rPr>
          <w:lang w:val="sq-AL"/>
        </w:rPr>
        <w:t xml:space="preserve">Rezultatet e testimit tregojnë cilësinë mikrobiologjike të procesit </w:t>
      </w:r>
      <w:r w:rsidR="00851D7A">
        <w:rPr>
          <w:lang w:val="sq-AL"/>
        </w:rPr>
        <w:t xml:space="preserve">të </w:t>
      </w:r>
      <w:r w:rsidRPr="00CD53F6">
        <w:rPr>
          <w:lang w:val="sq-AL"/>
        </w:rPr>
        <w:t>testuar.</w:t>
      </w:r>
    </w:p>
    <w:p w:rsidR="00511122" w:rsidRPr="00CD53F6" w:rsidRDefault="00A46A21" w:rsidP="00511122">
      <w:pPr>
        <w:pStyle w:val="Paragrafi"/>
        <w:rPr>
          <w:lang w:val="sq-AL"/>
        </w:rPr>
      </w:pPr>
      <w:r w:rsidRPr="00CD53F6">
        <w:rPr>
          <w:i/>
          <w:lang w:val="sq-AL"/>
        </w:rPr>
        <w:t>Enterobacteriaceae</w:t>
      </w:r>
      <w:r w:rsidRPr="00CD53F6">
        <w:rPr>
          <w:lang w:val="sq-AL"/>
        </w:rPr>
        <w:t xml:space="preserve"> në formula ushqimesh të thata për fëmij</w:t>
      </w:r>
      <w:r w:rsidR="00851D7A">
        <w:rPr>
          <w:lang w:val="sq-AL"/>
        </w:rPr>
        <w:t>ë</w:t>
      </w:r>
      <w:r w:rsidRPr="00CD53F6">
        <w:rPr>
          <w:lang w:val="sq-AL"/>
        </w:rPr>
        <w:t xml:space="preserve"> dhe ushqime të thata dietetike për qëllime të veçanta mjekësore t</w:t>
      </w:r>
      <w:r w:rsidR="00217DED">
        <w:rPr>
          <w:lang w:val="sq-AL"/>
        </w:rPr>
        <w:t>ë</w:t>
      </w:r>
      <w:r w:rsidRPr="00CD53F6">
        <w:rPr>
          <w:lang w:val="sq-AL"/>
        </w:rPr>
        <w:t xml:space="preserve"> destinuara për foshnjat me moshë më poshtë se gjashtë</w:t>
      </w:r>
      <w:r w:rsidR="00851D7A">
        <w:rPr>
          <w:lang w:val="sq-AL"/>
        </w:rPr>
        <w:t xml:space="preserve"> </w:t>
      </w:r>
      <w:r w:rsidRPr="00CD53F6">
        <w:rPr>
          <w:lang w:val="sq-AL"/>
        </w:rPr>
        <w:t>muajsh dhe formulat shoqëruese</w:t>
      </w:r>
      <w:r w:rsidR="00511122" w:rsidRPr="00CD53F6">
        <w:rPr>
          <w:lang w:val="sq-AL"/>
        </w:rPr>
        <w:t xml:space="preserve"> të thata:</w:t>
      </w:r>
    </w:p>
    <w:p w:rsidR="00511122" w:rsidRPr="00CD53F6" w:rsidRDefault="00511122" w:rsidP="00511122">
      <w:pPr>
        <w:pStyle w:val="Paragrafi"/>
        <w:rPr>
          <w:lang w:val="sq-AL"/>
        </w:rPr>
      </w:pPr>
      <w:r w:rsidRPr="00CD53F6">
        <w:rPr>
          <w:lang w:val="sq-AL"/>
        </w:rPr>
        <w:t>1.</w:t>
      </w:r>
      <w:r w:rsidR="00A46A21" w:rsidRPr="00CD53F6">
        <w:rPr>
          <w:lang w:val="sq-AL"/>
        </w:rPr>
        <w:t xml:space="preserve"> </w:t>
      </w:r>
      <w:r w:rsidR="00851D7A" w:rsidRPr="00CD53F6">
        <w:rPr>
          <w:lang w:val="sq-AL"/>
        </w:rPr>
        <w:t xml:space="preserve">Të </w:t>
      </w:r>
      <w:r w:rsidR="00A46A21" w:rsidRPr="00CD53F6">
        <w:rPr>
          <w:lang w:val="sq-AL"/>
        </w:rPr>
        <w:t>kënaqshme, nëse të gjitha vlerat e vërejtura</w:t>
      </w:r>
      <w:r w:rsidR="00851D7A">
        <w:rPr>
          <w:lang w:val="sq-AL"/>
        </w:rPr>
        <w:t xml:space="preserve"> tregojnë mungesë të bakterit;</w:t>
      </w:r>
      <w:r w:rsidRPr="00CD53F6">
        <w:rPr>
          <w:lang w:val="sq-AL"/>
        </w:rPr>
        <w:t xml:space="preserve"> </w:t>
      </w:r>
    </w:p>
    <w:p w:rsidR="00A46A21" w:rsidRPr="00CD53F6" w:rsidRDefault="00511122" w:rsidP="00F211E8">
      <w:pPr>
        <w:pStyle w:val="Paragrafi"/>
        <w:rPr>
          <w:lang w:val="sq-AL"/>
        </w:rPr>
      </w:pPr>
      <w:r w:rsidRPr="00CD53F6">
        <w:rPr>
          <w:lang w:val="sq-AL"/>
        </w:rPr>
        <w:t xml:space="preserve">2. </w:t>
      </w:r>
      <w:r w:rsidR="00851D7A" w:rsidRPr="00CD53F6">
        <w:rPr>
          <w:lang w:val="sq-AL"/>
        </w:rPr>
        <w:t xml:space="preserve">Të </w:t>
      </w:r>
      <w:r w:rsidR="00A46A21" w:rsidRPr="00CD53F6">
        <w:rPr>
          <w:lang w:val="sq-AL"/>
        </w:rPr>
        <w:t xml:space="preserve">pakënaqshme, në qoftë se prani e bakterit është gjetur në çdo njësi të mostrës. </w:t>
      </w:r>
    </w:p>
    <w:p w:rsidR="00A46A21" w:rsidRPr="00CD53F6" w:rsidRDefault="00A46A21" w:rsidP="00511122">
      <w:pPr>
        <w:pStyle w:val="Paragrafi"/>
        <w:rPr>
          <w:lang w:val="sq-AL"/>
        </w:rPr>
      </w:pPr>
      <w:r w:rsidRPr="00CD53F6">
        <w:rPr>
          <w:i/>
          <w:lang w:val="sq-AL"/>
        </w:rPr>
        <w:t>E. coli</w:t>
      </w:r>
      <w:r w:rsidRPr="00CD53F6">
        <w:rPr>
          <w:lang w:val="sq-AL"/>
        </w:rPr>
        <w:t>, Enterobacteriaceae (kategoritë e tjera ushqimore) dhe koagulazë-pozitive staphylococci:</w:t>
      </w:r>
    </w:p>
    <w:p w:rsidR="00A46A21" w:rsidRPr="00CD53F6" w:rsidRDefault="00511122" w:rsidP="00511122">
      <w:pPr>
        <w:pStyle w:val="Paragrafi"/>
        <w:rPr>
          <w:lang w:val="sq-AL"/>
        </w:rPr>
      </w:pPr>
      <w:r w:rsidRPr="00CD53F6">
        <w:rPr>
          <w:lang w:val="sq-AL"/>
        </w:rPr>
        <w:t xml:space="preserve">1. </w:t>
      </w:r>
      <w:r w:rsidR="00851D7A" w:rsidRPr="00CD53F6">
        <w:rPr>
          <w:lang w:val="sq-AL"/>
        </w:rPr>
        <w:t xml:space="preserve">Të </w:t>
      </w:r>
      <w:r w:rsidR="00A46A21" w:rsidRPr="00CD53F6">
        <w:rPr>
          <w:lang w:val="sq-AL"/>
        </w:rPr>
        <w:t>kënaqshme, nëse të gji</w:t>
      </w:r>
      <w:r w:rsidR="00851D7A">
        <w:rPr>
          <w:lang w:val="sq-AL"/>
        </w:rPr>
        <w:t>tha vlerat e vëzhguara janë ≤ m;</w:t>
      </w:r>
    </w:p>
    <w:p w:rsidR="00A46A21" w:rsidRPr="00CD53F6" w:rsidRDefault="00511122" w:rsidP="00511122">
      <w:pPr>
        <w:pStyle w:val="Paragrafi"/>
        <w:rPr>
          <w:lang w:val="sq-AL"/>
        </w:rPr>
      </w:pPr>
      <w:r w:rsidRPr="00CD53F6">
        <w:rPr>
          <w:lang w:val="sq-AL"/>
        </w:rPr>
        <w:t xml:space="preserve">2. </w:t>
      </w:r>
      <w:r w:rsidR="00851D7A" w:rsidRPr="00CD53F6">
        <w:rPr>
          <w:lang w:val="sq-AL"/>
        </w:rPr>
        <w:t xml:space="preserve">Të </w:t>
      </w:r>
      <w:r w:rsidR="00A46A21" w:rsidRPr="00CD53F6">
        <w:rPr>
          <w:lang w:val="sq-AL"/>
        </w:rPr>
        <w:t xml:space="preserve">pranueshme, në qoftë se maksimumi i vlerave c/n janë në mes të m dhe M, dhe pjesa </w:t>
      </w:r>
      <w:r w:rsidR="00851D7A">
        <w:rPr>
          <w:lang w:val="sq-AL"/>
        </w:rPr>
        <w:t>tjetër e vlerave të vëzhguara është ≤ m;</w:t>
      </w:r>
    </w:p>
    <w:p w:rsidR="00A46A21" w:rsidRPr="00CD53F6" w:rsidRDefault="00511122" w:rsidP="00511122">
      <w:pPr>
        <w:pStyle w:val="Paragrafi"/>
        <w:rPr>
          <w:lang w:val="sq-AL"/>
        </w:rPr>
      </w:pPr>
      <w:r w:rsidRPr="00CD53F6">
        <w:rPr>
          <w:lang w:val="sq-AL"/>
        </w:rPr>
        <w:t xml:space="preserve">3. </w:t>
      </w:r>
      <w:r w:rsidR="00851D7A" w:rsidRPr="00CD53F6">
        <w:rPr>
          <w:lang w:val="sq-AL"/>
        </w:rPr>
        <w:t xml:space="preserve">Të </w:t>
      </w:r>
      <w:r w:rsidR="00A46A21" w:rsidRPr="00CD53F6">
        <w:rPr>
          <w:lang w:val="sq-AL"/>
        </w:rPr>
        <w:t xml:space="preserve">pakënaqshme, nëse një ose më shumë nga vlerat </w:t>
      </w:r>
      <w:r w:rsidR="00851D7A">
        <w:rPr>
          <w:lang w:val="sq-AL"/>
        </w:rPr>
        <w:t xml:space="preserve">e </w:t>
      </w:r>
      <w:r w:rsidR="00A46A21" w:rsidRPr="00CD53F6">
        <w:rPr>
          <w:lang w:val="sq-AL"/>
        </w:rPr>
        <w:t xml:space="preserve">vëzhguar janë &gt; M ose shumica e </w:t>
      </w:r>
      <w:r w:rsidRPr="00CD53F6">
        <w:rPr>
          <w:lang w:val="sq-AL"/>
        </w:rPr>
        <w:t>vlerave c/n janë midis m dhe M.</w:t>
      </w:r>
    </w:p>
    <w:p w:rsidR="00A46A21" w:rsidRPr="00CD53F6" w:rsidRDefault="00A46A21" w:rsidP="00511122">
      <w:pPr>
        <w:pStyle w:val="Paragrafi"/>
        <w:rPr>
          <w:lang w:val="sq-AL"/>
        </w:rPr>
      </w:pPr>
      <w:r w:rsidRPr="00CD53F6">
        <w:rPr>
          <w:i/>
          <w:lang w:val="sq-AL"/>
        </w:rPr>
        <w:t>Bacillus cereus</w:t>
      </w:r>
      <w:r w:rsidRPr="00CD53F6">
        <w:rPr>
          <w:lang w:val="sq-AL"/>
        </w:rPr>
        <w:t xml:space="preserve"> në formula ushqimesh të thata për fëmij</w:t>
      </w:r>
      <w:r w:rsidR="00851D7A">
        <w:rPr>
          <w:lang w:val="sq-AL"/>
        </w:rPr>
        <w:t>ë</w:t>
      </w:r>
      <w:r w:rsidRPr="00CD53F6">
        <w:rPr>
          <w:lang w:val="sq-AL"/>
        </w:rPr>
        <w:t xml:space="preserve"> dhe ushqime të thata dietetike për qëllime të veçanta mjekësore t</w:t>
      </w:r>
      <w:r w:rsidR="00217DED">
        <w:rPr>
          <w:lang w:val="sq-AL"/>
        </w:rPr>
        <w:t>ë</w:t>
      </w:r>
      <w:r w:rsidRPr="00CD53F6">
        <w:rPr>
          <w:lang w:val="sq-AL"/>
        </w:rPr>
        <w:t xml:space="preserve"> destinuara për foshnjat me moshë më poshtë se gjashtëmuajsh:</w:t>
      </w:r>
    </w:p>
    <w:p w:rsidR="00A46A21" w:rsidRPr="00CD53F6" w:rsidRDefault="00511122" w:rsidP="00511122">
      <w:pPr>
        <w:pStyle w:val="Paragrafi"/>
        <w:rPr>
          <w:lang w:val="sq-AL"/>
        </w:rPr>
      </w:pPr>
      <w:r w:rsidRPr="00CD53F6">
        <w:rPr>
          <w:lang w:val="sq-AL"/>
        </w:rPr>
        <w:t xml:space="preserve">1. </w:t>
      </w:r>
      <w:r w:rsidR="00851D7A" w:rsidRPr="00CD53F6">
        <w:rPr>
          <w:lang w:val="sq-AL"/>
        </w:rPr>
        <w:t xml:space="preserve">Të </w:t>
      </w:r>
      <w:r w:rsidR="00A46A21" w:rsidRPr="00CD53F6">
        <w:rPr>
          <w:lang w:val="sq-AL"/>
        </w:rPr>
        <w:t>kënaqshme, nëse të gjitha vlerat e vëzhguara janë ≤ m</w:t>
      </w:r>
      <w:r w:rsidR="003949BD">
        <w:rPr>
          <w:lang w:val="sq-AL"/>
        </w:rPr>
        <w:t>;</w:t>
      </w:r>
    </w:p>
    <w:p w:rsidR="00A46A21" w:rsidRPr="00CD53F6" w:rsidRDefault="00511122" w:rsidP="00511122">
      <w:pPr>
        <w:pStyle w:val="Paragrafi"/>
        <w:rPr>
          <w:lang w:val="sq-AL"/>
        </w:rPr>
      </w:pPr>
      <w:r w:rsidRPr="00CD53F6">
        <w:rPr>
          <w:lang w:val="sq-AL"/>
        </w:rPr>
        <w:t xml:space="preserve">2. </w:t>
      </w:r>
      <w:r w:rsidR="00851D7A" w:rsidRPr="00CD53F6">
        <w:rPr>
          <w:lang w:val="sq-AL"/>
        </w:rPr>
        <w:t xml:space="preserve">Të </w:t>
      </w:r>
      <w:r w:rsidR="00A46A21" w:rsidRPr="00CD53F6">
        <w:rPr>
          <w:lang w:val="sq-AL"/>
        </w:rPr>
        <w:t>pranueshme, në qoftë se maksimumi i vlerave c/n janë në mes të m dhe M, dhe pjesa t</w:t>
      </w:r>
      <w:r w:rsidR="00851D7A">
        <w:rPr>
          <w:lang w:val="sq-AL"/>
        </w:rPr>
        <w:t>jetër e vlerave të vëzhguara ësht</w:t>
      </w:r>
      <w:r w:rsidR="00A46A21" w:rsidRPr="00CD53F6">
        <w:rPr>
          <w:lang w:val="sq-AL"/>
        </w:rPr>
        <w:t>ë ≤ m</w:t>
      </w:r>
      <w:r w:rsidR="003949BD">
        <w:rPr>
          <w:lang w:val="sq-AL"/>
        </w:rPr>
        <w:t>;</w:t>
      </w:r>
    </w:p>
    <w:p w:rsidR="004721CE" w:rsidRPr="000109EB" w:rsidRDefault="00511122" w:rsidP="000109EB">
      <w:pPr>
        <w:pStyle w:val="Paragrafi"/>
        <w:rPr>
          <w:lang w:val="sq-AL"/>
        </w:rPr>
        <w:sectPr w:rsidR="004721CE" w:rsidRPr="000109EB" w:rsidSect="004721CE">
          <w:type w:val="continuous"/>
          <w:pgSz w:w="11907" w:h="16840" w:code="9"/>
          <w:pgMar w:top="720" w:right="1134" w:bottom="720" w:left="1134" w:header="851" w:footer="851" w:gutter="0"/>
          <w:cols w:num="2" w:space="454"/>
          <w:docGrid w:linePitch="360"/>
        </w:sectPr>
      </w:pPr>
      <w:r w:rsidRPr="00CD53F6">
        <w:rPr>
          <w:lang w:val="sq-AL"/>
        </w:rPr>
        <w:t xml:space="preserve">3. </w:t>
      </w:r>
      <w:r w:rsidR="00851D7A" w:rsidRPr="00CD53F6">
        <w:rPr>
          <w:lang w:val="sq-AL"/>
        </w:rPr>
        <w:t xml:space="preserve">Të </w:t>
      </w:r>
      <w:r w:rsidR="00A46A21" w:rsidRPr="00CD53F6">
        <w:rPr>
          <w:lang w:val="sq-AL"/>
        </w:rPr>
        <w:t xml:space="preserve">pakënaqshme, nëse një ose më shumë nga vlerat vëzhguar janë &gt; M ose shumica e vlerave c/n janë midis m dhe </w:t>
      </w:r>
      <w:r w:rsidR="000109EB">
        <w:rPr>
          <w:lang w:val="sq-AL"/>
        </w:rPr>
        <w:t>M.</w:t>
      </w:r>
    </w:p>
    <w:p w:rsidR="00BE25E0" w:rsidRPr="00CD53F6" w:rsidRDefault="00BE25E0" w:rsidP="00BE25E0">
      <w:pPr>
        <w:spacing w:after="0" w:line="240" w:lineRule="auto"/>
        <w:ind w:firstLine="0"/>
        <w:jc w:val="center"/>
        <w:rPr>
          <w:rFonts w:ascii="Garamond" w:hAnsi="Garamond"/>
          <w:bCs/>
          <w:color w:val="000000"/>
          <w:sz w:val="24"/>
          <w:szCs w:val="24"/>
          <w:lang w:val="sq-AL"/>
        </w:rPr>
      </w:pPr>
      <w:r w:rsidRPr="00CD53F6">
        <w:rPr>
          <w:rFonts w:ascii="Garamond" w:hAnsi="Garamond"/>
          <w:bCs/>
          <w:color w:val="000000"/>
          <w:sz w:val="24"/>
          <w:szCs w:val="24"/>
          <w:lang w:val="sq-AL"/>
        </w:rPr>
        <w:t xml:space="preserve">2.3 </w:t>
      </w:r>
      <w:r w:rsidR="00851D7A" w:rsidRPr="00CD53F6">
        <w:rPr>
          <w:rFonts w:ascii="Garamond" w:hAnsi="Garamond"/>
          <w:bCs/>
          <w:color w:val="000000"/>
          <w:sz w:val="24"/>
          <w:szCs w:val="24"/>
          <w:lang w:val="sq-AL"/>
        </w:rPr>
        <w:t>PRODUKTET E VEZËS</w:t>
      </w:r>
    </w:p>
    <w:tbl>
      <w:tblPr>
        <w:tblStyle w:val="TableGrid"/>
        <w:tblW w:w="5000" w:type="pct"/>
        <w:tblCellMar>
          <w:top w:w="28" w:type="dxa"/>
          <w:bottom w:w="28" w:type="dxa"/>
        </w:tblCellMar>
        <w:tblLook w:val="04A0" w:firstRow="1" w:lastRow="0" w:firstColumn="1" w:lastColumn="0" w:noHBand="0" w:noVBand="1"/>
      </w:tblPr>
      <w:tblGrid>
        <w:gridCol w:w="1891"/>
        <w:gridCol w:w="1403"/>
        <w:gridCol w:w="485"/>
        <w:gridCol w:w="727"/>
        <w:gridCol w:w="645"/>
        <w:gridCol w:w="565"/>
        <w:gridCol w:w="1103"/>
        <w:gridCol w:w="1491"/>
        <w:gridCol w:w="1545"/>
      </w:tblGrid>
      <w:tr w:rsidR="00A46A21" w:rsidRPr="00CD53F6" w:rsidTr="00BE25E0">
        <w:tc>
          <w:tcPr>
            <w:tcW w:w="1038" w:type="pct"/>
            <w:vMerge w:val="restart"/>
            <w:vAlign w:val="center"/>
          </w:tcPr>
          <w:p w:rsidR="00A46A21" w:rsidRPr="00CD53F6" w:rsidRDefault="00A46A21" w:rsidP="006E0CC0">
            <w:pPr>
              <w:widowControl w:val="0"/>
              <w:ind w:firstLine="0"/>
              <w:jc w:val="center"/>
              <w:rPr>
                <w:rFonts w:ascii="Garamond" w:hAnsi="Garamond"/>
                <w:sz w:val="16"/>
                <w:szCs w:val="16"/>
                <w:lang w:val="sq-AL"/>
              </w:rPr>
            </w:pPr>
            <w:r w:rsidRPr="00CD53F6">
              <w:rPr>
                <w:rFonts w:ascii="Garamond" w:hAnsi="Garamond"/>
                <w:b/>
                <w:sz w:val="16"/>
                <w:szCs w:val="16"/>
                <w:lang w:val="sq-AL"/>
              </w:rPr>
              <w:t>Lloji i ushqimit</w:t>
            </w:r>
          </w:p>
        </w:tc>
        <w:tc>
          <w:tcPr>
            <w:tcW w:w="600" w:type="pct"/>
            <w:vMerge w:val="restart"/>
            <w:vAlign w:val="center"/>
          </w:tcPr>
          <w:p w:rsidR="00A46A21" w:rsidRPr="00CD53F6" w:rsidRDefault="00A46A21" w:rsidP="003949BD">
            <w:pPr>
              <w:widowControl w:val="0"/>
              <w:ind w:firstLine="0"/>
              <w:jc w:val="center"/>
              <w:rPr>
                <w:rFonts w:ascii="Garamond" w:hAnsi="Garamond"/>
                <w:sz w:val="16"/>
                <w:szCs w:val="16"/>
                <w:lang w:val="sq-AL"/>
              </w:rPr>
            </w:pPr>
            <w:r w:rsidRPr="00CD53F6">
              <w:rPr>
                <w:rFonts w:ascii="Garamond" w:hAnsi="Garamond"/>
                <w:b/>
                <w:sz w:val="16"/>
                <w:szCs w:val="16"/>
                <w:lang w:val="sq-AL"/>
              </w:rPr>
              <w:t>Mikroorganizmat</w:t>
            </w:r>
          </w:p>
        </w:tc>
        <w:tc>
          <w:tcPr>
            <w:tcW w:w="500" w:type="pct"/>
            <w:gridSpan w:val="2"/>
          </w:tcPr>
          <w:p w:rsidR="00A46A21" w:rsidRPr="00CD53F6" w:rsidRDefault="00CD53F6" w:rsidP="006E0CC0">
            <w:pPr>
              <w:widowControl w:val="0"/>
              <w:autoSpaceDE w:val="0"/>
              <w:autoSpaceDN w:val="0"/>
              <w:adjustRightInd w:val="0"/>
              <w:ind w:left="220" w:firstLine="0"/>
              <w:rPr>
                <w:rFonts w:ascii="Garamond" w:hAnsi="Garamond"/>
                <w:b/>
                <w:sz w:val="16"/>
                <w:szCs w:val="16"/>
                <w:vertAlign w:val="superscript"/>
                <w:lang w:val="sq-AL"/>
              </w:rPr>
            </w:pPr>
            <w:r w:rsidRPr="00CD53F6">
              <w:rPr>
                <w:rFonts w:ascii="Garamond" w:hAnsi="Garamond"/>
                <w:b/>
                <w:w w:val="99"/>
                <w:sz w:val="16"/>
                <w:szCs w:val="16"/>
                <w:lang w:val="sq-AL"/>
              </w:rPr>
              <w:t xml:space="preserve"> </w:t>
            </w:r>
            <w:r w:rsidR="00A46A21" w:rsidRPr="00CD53F6">
              <w:rPr>
                <w:rFonts w:ascii="Garamond" w:hAnsi="Garamond"/>
                <w:b/>
                <w:sz w:val="16"/>
                <w:szCs w:val="16"/>
                <w:lang w:val="sq-AL"/>
              </w:rPr>
              <w:t xml:space="preserve">Planet </w:t>
            </w:r>
            <w:r w:rsidR="00A46A21" w:rsidRPr="00CD53F6">
              <w:rPr>
                <w:rFonts w:ascii="Garamond" w:hAnsi="Garamond"/>
                <w:b/>
                <w:w w:val="99"/>
                <w:sz w:val="16"/>
                <w:szCs w:val="16"/>
                <w:lang w:val="sq-AL"/>
              </w:rPr>
              <w:t>e</w:t>
            </w:r>
            <w:r w:rsidR="00A46A21" w:rsidRPr="00CD53F6">
              <w:rPr>
                <w:rFonts w:ascii="Garamond" w:hAnsi="Garamond"/>
                <w:b/>
                <w:sz w:val="16"/>
                <w:szCs w:val="16"/>
                <w:lang w:val="sq-AL"/>
              </w:rPr>
              <w:t xml:space="preserve"> mostrimit</w:t>
            </w:r>
            <w:r w:rsidR="00A46A21" w:rsidRPr="00CD53F6">
              <w:rPr>
                <w:rFonts w:ascii="Garamond" w:hAnsi="Garamond"/>
                <w:b/>
                <w:sz w:val="16"/>
                <w:szCs w:val="16"/>
                <w:vertAlign w:val="superscript"/>
                <w:lang w:val="sq-AL"/>
              </w:rPr>
              <w:t>(1)</w:t>
            </w:r>
          </w:p>
        </w:tc>
        <w:tc>
          <w:tcPr>
            <w:tcW w:w="650" w:type="pct"/>
            <w:gridSpan w:val="2"/>
            <w:vAlign w:val="center"/>
          </w:tcPr>
          <w:p w:rsidR="00A46A21" w:rsidRPr="00CD53F6" w:rsidRDefault="00A46A21" w:rsidP="006E0CC0">
            <w:pPr>
              <w:widowControl w:val="0"/>
              <w:ind w:firstLine="0"/>
              <w:jc w:val="center"/>
              <w:rPr>
                <w:rFonts w:ascii="Garamond" w:hAnsi="Garamond"/>
                <w:sz w:val="16"/>
                <w:szCs w:val="16"/>
                <w:vertAlign w:val="superscript"/>
                <w:lang w:val="sq-AL"/>
              </w:rPr>
            </w:pPr>
            <w:r w:rsidRPr="00CD53F6">
              <w:rPr>
                <w:rFonts w:ascii="Garamond" w:hAnsi="Garamond"/>
                <w:b/>
                <w:sz w:val="16"/>
                <w:szCs w:val="16"/>
                <w:lang w:val="sq-AL"/>
              </w:rPr>
              <w:t>Limitet</w:t>
            </w:r>
          </w:p>
        </w:tc>
        <w:tc>
          <w:tcPr>
            <w:tcW w:w="500" w:type="pct"/>
            <w:vMerge w:val="restart"/>
            <w:vAlign w:val="center"/>
          </w:tcPr>
          <w:p w:rsidR="00A46A21" w:rsidRPr="00CD53F6" w:rsidRDefault="00A46A21" w:rsidP="006E0CC0">
            <w:pPr>
              <w:widowControl w:val="0"/>
              <w:autoSpaceDE w:val="0"/>
              <w:autoSpaceDN w:val="0"/>
              <w:adjustRightInd w:val="0"/>
              <w:ind w:left="80" w:firstLine="0"/>
              <w:jc w:val="center"/>
              <w:rPr>
                <w:rFonts w:ascii="Garamond" w:hAnsi="Garamond"/>
                <w:b/>
                <w:sz w:val="16"/>
                <w:szCs w:val="16"/>
                <w:vertAlign w:val="superscript"/>
                <w:lang w:val="sq-AL"/>
              </w:rPr>
            </w:pPr>
            <w:r w:rsidRPr="00CD53F6">
              <w:rPr>
                <w:rFonts w:ascii="Garamond" w:hAnsi="Garamond"/>
                <w:b/>
                <w:sz w:val="16"/>
                <w:szCs w:val="16"/>
                <w:lang w:val="sq-AL"/>
              </w:rPr>
              <w:t>Metoda analitike e referencës</w:t>
            </w:r>
            <w:r w:rsidRPr="00CD53F6">
              <w:rPr>
                <w:rFonts w:ascii="Garamond" w:hAnsi="Garamond"/>
                <w:b/>
                <w:sz w:val="16"/>
                <w:szCs w:val="16"/>
                <w:vertAlign w:val="superscript"/>
                <w:lang w:val="sq-AL"/>
              </w:rPr>
              <w:t>(2)</w:t>
            </w:r>
          </w:p>
        </w:tc>
        <w:tc>
          <w:tcPr>
            <w:tcW w:w="850" w:type="pct"/>
            <w:vMerge w:val="restart"/>
            <w:vAlign w:val="center"/>
          </w:tcPr>
          <w:p w:rsidR="00A46A21" w:rsidRPr="00CD53F6" w:rsidRDefault="00A46A21" w:rsidP="006E0CC0">
            <w:pPr>
              <w:widowControl w:val="0"/>
              <w:autoSpaceDE w:val="0"/>
              <w:autoSpaceDN w:val="0"/>
              <w:adjustRightInd w:val="0"/>
              <w:ind w:firstLine="0"/>
              <w:jc w:val="center"/>
              <w:rPr>
                <w:rFonts w:ascii="Garamond" w:hAnsi="Garamond"/>
                <w:b/>
                <w:sz w:val="16"/>
                <w:szCs w:val="16"/>
                <w:lang w:val="sq-AL"/>
              </w:rPr>
            </w:pPr>
            <w:r w:rsidRPr="00CD53F6">
              <w:rPr>
                <w:rFonts w:ascii="Garamond" w:hAnsi="Garamond"/>
                <w:b/>
                <w:sz w:val="16"/>
                <w:szCs w:val="16"/>
                <w:lang w:val="sq-AL"/>
              </w:rPr>
              <w:t>Ruajtja kur kriteret janë zbatuar</w:t>
            </w:r>
          </w:p>
        </w:tc>
        <w:tc>
          <w:tcPr>
            <w:tcW w:w="861" w:type="pct"/>
            <w:vMerge w:val="restart"/>
            <w:vAlign w:val="center"/>
          </w:tcPr>
          <w:p w:rsidR="00A46A21" w:rsidRPr="00CD53F6" w:rsidRDefault="00A46A21" w:rsidP="006E0CC0">
            <w:pPr>
              <w:widowControl w:val="0"/>
              <w:autoSpaceDE w:val="0"/>
              <w:autoSpaceDN w:val="0"/>
              <w:adjustRightInd w:val="0"/>
              <w:ind w:left="100" w:firstLine="0"/>
              <w:jc w:val="center"/>
              <w:rPr>
                <w:rFonts w:ascii="Garamond" w:hAnsi="Garamond"/>
                <w:b/>
                <w:sz w:val="16"/>
                <w:szCs w:val="16"/>
                <w:lang w:val="sq-AL"/>
              </w:rPr>
            </w:pPr>
            <w:r w:rsidRPr="00CD53F6">
              <w:rPr>
                <w:rFonts w:ascii="Garamond" w:hAnsi="Garamond"/>
                <w:b/>
                <w:sz w:val="16"/>
                <w:szCs w:val="16"/>
                <w:lang w:val="sq-AL"/>
              </w:rPr>
              <w:t xml:space="preserve">Veprimet në rast të </w:t>
            </w:r>
            <w:r w:rsidR="00841D92" w:rsidRPr="00CD53F6">
              <w:rPr>
                <w:rFonts w:ascii="Garamond" w:hAnsi="Garamond"/>
                <w:b/>
                <w:sz w:val="16"/>
                <w:szCs w:val="16"/>
                <w:lang w:val="sq-AL"/>
              </w:rPr>
              <w:t>rezultateve</w:t>
            </w:r>
            <w:r w:rsidRPr="00CD53F6">
              <w:rPr>
                <w:rFonts w:ascii="Garamond" w:hAnsi="Garamond"/>
                <w:b/>
                <w:sz w:val="16"/>
                <w:szCs w:val="16"/>
                <w:lang w:val="sq-AL"/>
              </w:rPr>
              <w:t xml:space="preserve"> të </w:t>
            </w:r>
            <w:r w:rsidR="00841D92" w:rsidRPr="00CD53F6">
              <w:rPr>
                <w:rFonts w:ascii="Garamond" w:hAnsi="Garamond"/>
                <w:b/>
                <w:sz w:val="16"/>
                <w:szCs w:val="16"/>
                <w:lang w:val="sq-AL"/>
              </w:rPr>
              <w:t>pakënaqshme</w:t>
            </w:r>
          </w:p>
        </w:tc>
      </w:tr>
      <w:tr w:rsidR="00A46A21" w:rsidRPr="00CD53F6" w:rsidTr="000109EB">
        <w:trPr>
          <w:trHeight w:val="128"/>
        </w:trPr>
        <w:tc>
          <w:tcPr>
            <w:tcW w:w="1038" w:type="pct"/>
            <w:vMerge/>
          </w:tcPr>
          <w:p w:rsidR="00A46A21" w:rsidRPr="00CD53F6" w:rsidRDefault="00A46A21" w:rsidP="006E0CC0">
            <w:pPr>
              <w:widowControl w:val="0"/>
              <w:ind w:firstLine="0"/>
              <w:rPr>
                <w:rFonts w:ascii="Garamond" w:hAnsi="Garamond"/>
                <w:sz w:val="16"/>
                <w:szCs w:val="16"/>
                <w:lang w:val="sq-AL"/>
              </w:rPr>
            </w:pPr>
          </w:p>
        </w:tc>
        <w:tc>
          <w:tcPr>
            <w:tcW w:w="600" w:type="pct"/>
            <w:vMerge/>
          </w:tcPr>
          <w:p w:rsidR="00A46A21" w:rsidRPr="00CD53F6" w:rsidRDefault="00A46A21" w:rsidP="006E0CC0">
            <w:pPr>
              <w:widowControl w:val="0"/>
              <w:ind w:firstLine="0"/>
              <w:rPr>
                <w:rFonts w:ascii="Garamond" w:hAnsi="Garamond"/>
                <w:sz w:val="16"/>
                <w:szCs w:val="16"/>
                <w:lang w:val="sq-AL"/>
              </w:rPr>
            </w:pPr>
          </w:p>
        </w:tc>
        <w:tc>
          <w:tcPr>
            <w:tcW w:w="200" w:type="pct"/>
            <w:vAlign w:val="center"/>
          </w:tcPr>
          <w:p w:rsidR="00A46A21" w:rsidRPr="00CD53F6" w:rsidRDefault="00A46A21" w:rsidP="006E0CC0">
            <w:pPr>
              <w:widowControl w:val="0"/>
              <w:ind w:firstLine="0"/>
              <w:jc w:val="center"/>
              <w:rPr>
                <w:rFonts w:ascii="Garamond" w:hAnsi="Garamond"/>
                <w:b/>
                <w:sz w:val="16"/>
                <w:szCs w:val="16"/>
                <w:lang w:val="sq-AL"/>
              </w:rPr>
            </w:pPr>
            <w:r w:rsidRPr="00CD53F6">
              <w:rPr>
                <w:rFonts w:ascii="Garamond" w:hAnsi="Garamond"/>
                <w:b/>
                <w:sz w:val="16"/>
                <w:szCs w:val="16"/>
                <w:lang w:val="sq-AL"/>
              </w:rPr>
              <w:t>n</w:t>
            </w:r>
          </w:p>
        </w:tc>
        <w:tc>
          <w:tcPr>
            <w:tcW w:w="300" w:type="pct"/>
            <w:vAlign w:val="center"/>
          </w:tcPr>
          <w:p w:rsidR="00A46A21" w:rsidRPr="00CD53F6" w:rsidRDefault="00A46A21" w:rsidP="006E0CC0">
            <w:pPr>
              <w:widowControl w:val="0"/>
              <w:ind w:firstLine="0"/>
              <w:jc w:val="center"/>
              <w:rPr>
                <w:rFonts w:ascii="Garamond" w:hAnsi="Garamond"/>
                <w:b/>
                <w:sz w:val="16"/>
                <w:szCs w:val="16"/>
                <w:lang w:val="sq-AL"/>
              </w:rPr>
            </w:pPr>
            <w:r w:rsidRPr="00CD53F6">
              <w:rPr>
                <w:rFonts w:ascii="Garamond" w:hAnsi="Garamond"/>
                <w:b/>
                <w:sz w:val="16"/>
                <w:szCs w:val="16"/>
                <w:lang w:val="sq-AL"/>
              </w:rPr>
              <w:t>c</w:t>
            </w:r>
          </w:p>
        </w:tc>
        <w:tc>
          <w:tcPr>
            <w:tcW w:w="300" w:type="pct"/>
            <w:vAlign w:val="center"/>
          </w:tcPr>
          <w:p w:rsidR="00A46A21" w:rsidRPr="00CD53F6" w:rsidRDefault="00A46A21" w:rsidP="006E0CC0">
            <w:pPr>
              <w:widowControl w:val="0"/>
              <w:ind w:firstLine="0"/>
              <w:jc w:val="center"/>
              <w:rPr>
                <w:rFonts w:ascii="Garamond" w:hAnsi="Garamond"/>
                <w:b/>
                <w:sz w:val="16"/>
                <w:szCs w:val="16"/>
                <w:lang w:val="sq-AL"/>
              </w:rPr>
            </w:pPr>
            <w:r w:rsidRPr="00CD53F6">
              <w:rPr>
                <w:rFonts w:ascii="Garamond" w:hAnsi="Garamond"/>
                <w:b/>
                <w:sz w:val="16"/>
                <w:szCs w:val="16"/>
                <w:lang w:val="sq-AL"/>
              </w:rPr>
              <w:t>m</w:t>
            </w:r>
          </w:p>
        </w:tc>
        <w:tc>
          <w:tcPr>
            <w:tcW w:w="350" w:type="pct"/>
            <w:vAlign w:val="center"/>
          </w:tcPr>
          <w:p w:rsidR="00A46A21" w:rsidRPr="00CD53F6" w:rsidRDefault="00A46A21" w:rsidP="006E0CC0">
            <w:pPr>
              <w:widowControl w:val="0"/>
              <w:ind w:firstLine="0"/>
              <w:jc w:val="center"/>
              <w:rPr>
                <w:rFonts w:ascii="Garamond" w:hAnsi="Garamond"/>
                <w:b/>
                <w:sz w:val="16"/>
                <w:szCs w:val="16"/>
                <w:lang w:val="sq-AL"/>
              </w:rPr>
            </w:pPr>
            <w:r w:rsidRPr="00CD53F6">
              <w:rPr>
                <w:rFonts w:ascii="Garamond" w:hAnsi="Garamond"/>
                <w:b/>
                <w:sz w:val="16"/>
                <w:szCs w:val="16"/>
                <w:lang w:val="sq-AL"/>
              </w:rPr>
              <w:t>M</w:t>
            </w:r>
          </w:p>
        </w:tc>
        <w:tc>
          <w:tcPr>
            <w:tcW w:w="500" w:type="pct"/>
            <w:vMerge/>
          </w:tcPr>
          <w:p w:rsidR="00A46A21" w:rsidRPr="00CD53F6" w:rsidRDefault="00A46A21" w:rsidP="006E0CC0">
            <w:pPr>
              <w:widowControl w:val="0"/>
              <w:ind w:firstLine="0"/>
              <w:rPr>
                <w:rFonts w:ascii="Garamond" w:hAnsi="Garamond"/>
                <w:sz w:val="16"/>
                <w:szCs w:val="16"/>
                <w:lang w:val="sq-AL"/>
              </w:rPr>
            </w:pPr>
          </w:p>
        </w:tc>
        <w:tc>
          <w:tcPr>
            <w:tcW w:w="850" w:type="pct"/>
            <w:vMerge/>
          </w:tcPr>
          <w:p w:rsidR="00A46A21" w:rsidRPr="00CD53F6" w:rsidRDefault="00A46A21" w:rsidP="006E0CC0">
            <w:pPr>
              <w:widowControl w:val="0"/>
              <w:ind w:firstLine="0"/>
              <w:rPr>
                <w:rFonts w:ascii="Garamond" w:hAnsi="Garamond"/>
                <w:sz w:val="16"/>
                <w:szCs w:val="16"/>
                <w:lang w:val="sq-AL"/>
              </w:rPr>
            </w:pPr>
          </w:p>
        </w:tc>
        <w:tc>
          <w:tcPr>
            <w:tcW w:w="861" w:type="pct"/>
            <w:vMerge/>
          </w:tcPr>
          <w:p w:rsidR="00A46A21" w:rsidRPr="00CD53F6" w:rsidRDefault="00A46A21" w:rsidP="006E0CC0">
            <w:pPr>
              <w:widowControl w:val="0"/>
              <w:ind w:firstLine="0"/>
              <w:rPr>
                <w:rFonts w:ascii="Garamond" w:hAnsi="Garamond"/>
                <w:sz w:val="16"/>
                <w:szCs w:val="16"/>
                <w:lang w:val="sq-AL"/>
              </w:rPr>
            </w:pPr>
          </w:p>
        </w:tc>
      </w:tr>
      <w:tr w:rsidR="00A46A21" w:rsidRPr="00CD53F6" w:rsidTr="00BE25E0">
        <w:tc>
          <w:tcPr>
            <w:tcW w:w="1038" w:type="pct"/>
            <w:vAlign w:val="center"/>
          </w:tcPr>
          <w:p w:rsidR="00A46A21" w:rsidRPr="00CD53F6" w:rsidRDefault="00A46A21" w:rsidP="006E0CC0">
            <w:pPr>
              <w:widowControl w:val="0"/>
              <w:ind w:firstLine="0"/>
              <w:rPr>
                <w:rFonts w:ascii="Garamond" w:hAnsi="Garamond"/>
                <w:sz w:val="16"/>
                <w:szCs w:val="16"/>
                <w:lang w:val="sq-AL"/>
              </w:rPr>
            </w:pPr>
            <w:r w:rsidRPr="00CD53F6">
              <w:rPr>
                <w:rFonts w:ascii="Garamond" w:hAnsi="Garamond"/>
                <w:sz w:val="16"/>
                <w:szCs w:val="16"/>
                <w:lang w:val="sq-AL"/>
              </w:rPr>
              <w:t>2.3.1 Produktet e vezës</w:t>
            </w:r>
          </w:p>
        </w:tc>
        <w:tc>
          <w:tcPr>
            <w:tcW w:w="600" w:type="pct"/>
            <w:vAlign w:val="center"/>
          </w:tcPr>
          <w:p w:rsidR="00A46A21" w:rsidRPr="00CD53F6" w:rsidRDefault="00A46A21" w:rsidP="006E0CC0">
            <w:pPr>
              <w:widowControl w:val="0"/>
              <w:ind w:firstLine="0"/>
              <w:jc w:val="center"/>
              <w:rPr>
                <w:rFonts w:ascii="Garamond" w:hAnsi="Garamond"/>
                <w:sz w:val="16"/>
                <w:szCs w:val="16"/>
                <w:lang w:val="sq-AL"/>
              </w:rPr>
            </w:pPr>
            <w:r w:rsidRPr="00CD53F6">
              <w:rPr>
                <w:rFonts w:ascii="Garamond" w:hAnsi="Garamond"/>
                <w:sz w:val="16"/>
                <w:szCs w:val="16"/>
                <w:lang w:val="sq-AL"/>
              </w:rPr>
              <w:t>Enterobacteriaceae</w:t>
            </w:r>
          </w:p>
        </w:tc>
        <w:tc>
          <w:tcPr>
            <w:tcW w:w="200" w:type="pct"/>
            <w:vAlign w:val="center"/>
          </w:tcPr>
          <w:p w:rsidR="00A46A21" w:rsidRPr="00CD53F6" w:rsidRDefault="00A46A21" w:rsidP="006E0CC0">
            <w:pPr>
              <w:widowControl w:val="0"/>
              <w:autoSpaceDE w:val="0"/>
              <w:autoSpaceDN w:val="0"/>
              <w:adjustRightInd w:val="0"/>
              <w:ind w:left="80" w:firstLine="0"/>
              <w:jc w:val="center"/>
              <w:rPr>
                <w:rFonts w:ascii="Garamond" w:hAnsi="Garamond"/>
                <w:sz w:val="16"/>
                <w:szCs w:val="16"/>
                <w:lang w:val="sq-AL"/>
              </w:rPr>
            </w:pPr>
            <w:r w:rsidRPr="00CD53F6">
              <w:rPr>
                <w:rFonts w:ascii="Garamond" w:hAnsi="Garamond"/>
                <w:sz w:val="16"/>
                <w:szCs w:val="16"/>
                <w:lang w:val="sq-AL"/>
              </w:rPr>
              <w:t>5</w:t>
            </w:r>
          </w:p>
        </w:tc>
        <w:tc>
          <w:tcPr>
            <w:tcW w:w="300" w:type="pct"/>
            <w:vAlign w:val="center"/>
          </w:tcPr>
          <w:p w:rsidR="00A46A21" w:rsidRPr="00CD53F6" w:rsidRDefault="00A46A21" w:rsidP="006E0CC0">
            <w:pPr>
              <w:widowControl w:val="0"/>
              <w:autoSpaceDE w:val="0"/>
              <w:autoSpaceDN w:val="0"/>
              <w:adjustRightInd w:val="0"/>
              <w:ind w:firstLine="0"/>
              <w:jc w:val="center"/>
              <w:rPr>
                <w:rFonts w:ascii="Garamond" w:hAnsi="Garamond"/>
                <w:sz w:val="16"/>
                <w:szCs w:val="16"/>
                <w:lang w:val="sq-AL"/>
              </w:rPr>
            </w:pPr>
            <w:r w:rsidRPr="00CD53F6">
              <w:rPr>
                <w:rFonts w:ascii="Garamond" w:hAnsi="Garamond"/>
                <w:sz w:val="16"/>
                <w:szCs w:val="16"/>
                <w:lang w:val="sq-AL"/>
              </w:rPr>
              <w:t>2</w:t>
            </w:r>
          </w:p>
        </w:tc>
        <w:tc>
          <w:tcPr>
            <w:tcW w:w="300" w:type="pct"/>
            <w:vAlign w:val="center"/>
          </w:tcPr>
          <w:p w:rsidR="00A46A21" w:rsidRPr="00CD53F6" w:rsidRDefault="00A46A21" w:rsidP="006E0CC0">
            <w:pPr>
              <w:widowControl w:val="0"/>
              <w:autoSpaceDE w:val="0"/>
              <w:autoSpaceDN w:val="0"/>
              <w:adjustRightInd w:val="0"/>
              <w:ind w:left="80" w:firstLine="0"/>
              <w:jc w:val="center"/>
              <w:rPr>
                <w:rFonts w:ascii="Garamond" w:hAnsi="Garamond"/>
                <w:sz w:val="16"/>
                <w:szCs w:val="16"/>
                <w:lang w:val="sq-AL"/>
              </w:rPr>
            </w:pPr>
            <w:r w:rsidRPr="00CD53F6">
              <w:rPr>
                <w:rFonts w:ascii="Garamond" w:hAnsi="Garamond"/>
                <w:sz w:val="16"/>
                <w:szCs w:val="16"/>
                <w:lang w:val="sq-AL"/>
              </w:rPr>
              <w:t>10 cfu/g ose ml</w:t>
            </w:r>
          </w:p>
        </w:tc>
        <w:tc>
          <w:tcPr>
            <w:tcW w:w="350" w:type="pct"/>
            <w:vAlign w:val="center"/>
          </w:tcPr>
          <w:p w:rsidR="00A46A21" w:rsidRPr="00CD53F6" w:rsidRDefault="00A46A21" w:rsidP="006E0CC0">
            <w:pPr>
              <w:widowControl w:val="0"/>
              <w:ind w:firstLine="0"/>
              <w:jc w:val="center"/>
              <w:rPr>
                <w:rFonts w:ascii="Garamond" w:hAnsi="Garamond"/>
                <w:sz w:val="16"/>
                <w:szCs w:val="16"/>
                <w:lang w:val="sq-AL"/>
              </w:rPr>
            </w:pPr>
            <w:r w:rsidRPr="00CD53F6">
              <w:rPr>
                <w:rFonts w:ascii="Garamond" w:hAnsi="Garamond"/>
                <w:sz w:val="16"/>
                <w:szCs w:val="16"/>
                <w:lang w:val="sq-AL"/>
              </w:rPr>
              <w:t xml:space="preserve">100 cfu/g </w:t>
            </w:r>
          </w:p>
          <w:p w:rsidR="00A46A21" w:rsidRPr="00CD53F6" w:rsidRDefault="00A46A21" w:rsidP="006E0CC0">
            <w:pPr>
              <w:widowControl w:val="0"/>
              <w:ind w:firstLine="0"/>
              <w:jc w:val="center"/>
              <w:rPr>
                <w:rFonts w:ascii="Garamond" w:hAnsi="Garamond"/>
                <w:b/>
                <w:sz w:val="16"/>
                <w:szCs w:val="16"/>
                <w:lang w:val="sq-AL"/>
              </w:rPr>
            </w:pPr>
            <w:r w:rsidRPr="00CD53F6">
              <w:rPr>
                <w:rFonts w:ascii="Garamond" w:hAnsi="Garamond"/>
                <w:sz w:val="16"/>
                <w:szCs w:val="16"/>
                <w:lang w:val="sq-AL"/>
              </w:rPr>
              <w:t>ose ml</w:t>
            </w:r>
          </w:p>
        </w:tc>
        <w:tc>
          <w:tcPr>
            <w:tcW w:w="500" w:type="pct"/>
            <w:vAlign w:val="center"/>
          </w:tcPr>
          <w:p w:rsidR="00A46A21" w:rsidRPr="00CD53F6" w:rsidRDefault="00A46A21" w:rsidP="006E0CC0">
            <w:pPr>
              <w:widowControl w:val="0"/>
              <w:ind w:firstLine="0"/>
              <w:jc w:val="center"/>
              <w:rPr>
                <w:rFonts w:ascii="Garamond" w:hAnsi="Garamond"/>
                <w:sz w:val="16"/>
                <w:szCs w:val="16"/>
                <w:lang w:val="sq-AL"/>
              </w:rPr>
            </w:pPr>
            <w:r w:rsidRPr="00CD53F6">
              <w:rPr>
                <w:rFonts w:ascii="Garamond" w:hAnsi="Garamond"/>
                <w:sz w:val="16"/>
                <w:szCs w:val="16"/>
                <w:lang w:val="sq-AL"/>
              </w:rPr>
              <w:t>ISO 21528-2</w:t>
            </w:r>
          </w:p>
        </w:tc>
        <w:tc>
          <w:tcPr>
            <w:tcW w:w="850" w:type="pct"/>
            <w:vAlign w:val="center"/>
          </w:tcPr>
          <w:p w:rsidR="00A46A21" w:rsidRPr="00CD53F6" w:rsidRDefault="00A46A21" w:rsidP="006E0CC0">
            <w:pPr>
              <w:widowControl w:val="0"/>
              <w:ind w:firstLine="0"/>
              <w:rPr>
                <w:rFonts w:ascii="Garamond" w:hAnsi="Garamond"/>
                <w:sz w:val="16"/>
                <w:szCs w:val="16"/>
                <w:lang w:val="sq-AL"/>
              </w:rPr>
            </w:pPr>
            <w:r w:rsidRPr="00CD53F6">
              <w:rPr>
                <w:rFonts w:ascii="Garamond" w:hAnsi="Garamond"/>
                <w:sz w:val="16"/>
                <w:szCs w:val="16"/>
                <w:lang w:val="sq-AL"/>
              </w:rPr>
              <w:t xml:space="preserve">Fundi i </w:t>
            </w:r>
            <w:r w:rsidR="00841D92">
              <w:rPr>
                <w:rFonts w:ascii="Garamond" w:hAnsi="Garamond"/>
                <w:sz w:val="16"/>
                <w:szCs w:val="16"/>
                <w:lang w:val="sq-AL"/>
              </w:rPr>
              <w:t>proc</w:t>
            </w:r>
            <w:r w:rsidRPr="00CD53F6">
              <w:rPr>
                <w:rFonts w:ascii="Garamond" w:hAnsi="Garamond"/>
                <w:sz w:val="16"/>
                <w:szCs w:val="16"/>
                <w:lang w:val="sq-AL"/>
              </w:rPr>
              <w:t>esit të prodhimit</w:t>
            </w:r>
          </w:p>
        </w:tc>
        <w:tc>
          <w:tcPr>
            <w:tcW w:w="861" w:type="pct"/>
            <w:vAlign w:val="bottom"/>
          </w:tcPr>
          <w:p w:rsidR="00A46A21" w:rsidRPr="00CD53F6" w:rsidRDefault="00A46A21" w:rsidP="006E0CC0">
            <w:pPr>
              <w:widowControl w:val="0"/>
              <w:autoSpaceDE w:val="0"/>
              <w:autoSpaceDN w:val="0"/>
              <w:adjustRightInd w:val="0"/>
              <w:ind w:firstLine="0"/>
              <w:rPr>
                <w:rFonts w:ascii="Garamond" w:hAnsi="Garamond"/>
                <w:sz w:val="16"/>
                <w:szCs w:val="16"/>
                <w:lang w:val="sq-AL"/>
              </w:rPr>
            </w:pPr>
            <w:r w:rsidRPr="00CD53F6">
              <w:rPr>
                <w:rFonts w:ascii="Garamond" w:hAnsi="Garamond"/>
                <w:color w:val="222222"/>
                <w:sz w:val="16"/>
                <w:szCs w:val="16"/>
                <w:lang w:val="sq-AL"/>
              </w:rPr>
              <w:t>Kontroll në efikasitetin e trajtimit</w:t>
            </w:r>
            <w:r w:rsidRPr="00CD53F6">
              <w:rPr>
                <w:rFonts w:ascii="Garamond" w:hAnsi="Garamond"/>
                <w:sz w:val="16"/>
                <w:szCs w:val="16"/>
                <w:lang w:val="sq-AL"/>
              </w:rPr>
              <w:t xml:space="preserve"> </w:t>
            </w:r>
            <w:r w:rsidRPr="00CD53F6">
              <w:rPr>
                <w:rFonts w:ascii="Garamond" w:hAnsi="Garamond"/>
                <w:color w:val="222222"/>
                <w:sz w:val="16"/>
                <w:szCs w:val="16"/>
                <w:lang w:val="sq-AL"/>
              </w:rPr>
              <w:t>me nxehtësi për parandalimin e</w:t>
            </w:r>
            <w:r w:rsidRPr="00CD53F6">
              <w:rPr>
                <w:rFonts w:ascii="Garamond" w:hAnsi="Garamond"/>
                <w:sz w:val="16"/>
                <w:szCs w:val="16"/>
                <w:lang w:val="sq-AL"/>
              </w:rPr>
              <w:t xml:space="preserve"> </w:t>
            </w:r>
            <w:r w:rsidR="00841D92">
              <w:rPr>
                <w:rFonts w:ascii="Garamond" w:hAnsi="Garamond"/>
                <w:color w:val="222222"/>
                <w:sz w:val="16"/>
                <w:szCs w:val="16"/>
                <w:lang w:val="sq-AL"/>
              </w:rPr>
              <w:t xml:space="preserve">rikontaminimit </w:t>
            </w:r>
          </w:p>
        </w:tc>
      </w:tr>
      <w:tr w:rsidR="00A46A21" w:rsidRPr="00CD53F6" w:rsidTr="00BE25E0">
        <w:tc>
          <w:tcPr>
            <w:tcW w:w="5000" w:type="pct"/>
            <w:gridSpan w:val="9"/>
          </w:tcPr>
          <w:p w:rsidR="00A46A21" w:rsidRPr="00CD53F6" w:rsidRDefault="00A46A21" w:rsidP="006E0CC0">
            <w:pPr>
              <w:widowControl w:val="0"/>
              <w:autoSpaceDE w:val="0"/>
              <w:autoSpaceDN w:val="0"/>
              <w:adjustRightInd w:val="0"/>
              <w:ind w:firstLine="0"/>
              <w:rPr>
                <w:rFonts w:ascii="Garamond" w:hAnsi="Garamond"/>
                <w:color w:val="222222"/>
                <w:sz w:val="16"/>
                <w:szCs w:val="16"/>
                <w:lang w:val="sq-AL"/>
              </w:rPr>
            </w:pPr>
            <w:r w:rsidRPr="00CD53F6">
              <w:rPr>
                <w:rFonts w:ascii="Garamond" w:hAnsi="Garamond"/>
                <w:color w:val="222222"/>
                <w:sz w:val="16"/>
                <w:szCs w:val="16"/>
                <w:vertAlign w:val="superscript"/>
                <w:lang w:val="sq-AL"/>
              </w:rPr>
              <w:t>(1)</w:t>
            </w:r>
            <w:r w:rsidRPr="00CD53F6">
              <w:rPr>
                <w:rFonts w:ascii="Garamond" w:hAnsi="Garamond"/>
                <w:color w:val="222222"/>
                <w:sz w:val="16"/>
                <w:szCs w:val="16"/>
                <w:lang w:val="sq-AL"/>
              </w:rPr>
              <w:t xml:space="preserve"> n = numri i njësive që përbëjnë mostrën</w:t>
            </w:r>
            <w:r w:rsidR="00841D92">
              <w:rPr>
                <w:rFonts w:ascii="Garamond" w:hAnsi="Garamond"/>
                <w:color w:val="222222"/>
                <w:sz w:val="16"/>
                <w:szCs w:val="16"/>
                <w:lang w:val="sq-AL"/>
              </w:rPr>
              <w:t>;</w:t>
            </w:r>
            <w:r w:rsidRPr="00CD53F6">
              <w:rPr>
                <w:rFonts w:ascii="Garamond" w:hAnsi="Garamond"/>
                <w:color w:val="222222"/>
                <w:sz w:val="16"/>
                <w:szCs w:val="16"/>
                <w:lang w:val="sq-AL"/>
              </w:rPr>
              <w:t xml:space="preserve"> c = numri i njësive të mostrës </w:t>
            </w:r>
            <w:r w:rsidRPr="00CD53F6">
              <w:rPr>
                <w:rFonts w:ascii="Garamond" w:hAnsi="Garamond"/>
                <w:sz w:val="16"/>
                <w:szCs w:val="16"/>
                <w:lang w:val="sq-AL"/>
              </w:rPr>
              <w:t>q</w:t>
            </w:r>
            <w:r w:rsidRPr="00CD53F6">
              <w:rPr>
                <w:rFonts w:ascii="Garamond" w:hAnsi="Garamond"/>
                <w:color w:val="222222"/>
                <w:sz w:val="16"/>
                <w:szCs w:val="16"/>
                <w:lang w:val="sq-AL"/>
              </w:rPr>
              <w:t xml:space="preserve">ë </w:t>
            </w:r>
            <w:r w:rsidRPr="00CD53F6">
              <w:rPr>
                <w:rFonts w:ascii="Garamond" w:hAnsi="Garamond"/>
                <w:sz w:val="16"/>
                <w:szCs w:val="16"/>
                <w:lang w:val="sq-AL"/>
              </w:rPr>
              <w:t>japin</w:t>
            </w:r>
            <w:r w:rsidRPr="00CD53F6">
              <w:rPr>
                <w:rFonts w:ascii="Garamond" w:hAnsi="Garamond"/>
                <w:color w:val="222222"/>
                <w:sz w:val="16"/>
                <w:szCs w:val="16"/>
                <w:lang w:val="sq-AL"/>
              </w:rPr>
              <w:t xml:space="preserve"> vlerat nga m dhe</w:t>
            </w:r>
            <w:r w:rsidR="00841D92">
              <w:rPr>
                <w:rFonts w:ascii="Garamond" w:hAnsi="Garamond"/>
                <w:color w:val="222222"/>
                <w:sz w:val="16"/>
                <w:szCs w:val="16"/>
                <w:lang w:val="sq-AL"/>
              </w:rPr>
              <w:t xml:space="preserve"> </w:t>
            </w:r>
            <w:r w:rsidRPr="00CD53F6">
              <w:rPr>
                <w:rFonts w:ascii="Garamond" w:hAnsi="Garamond"/>
                <w:color w:val="222222"/>
                <w:sz w:val="16"/>
                <w:szCs w:val="16"/>
                <w:lang w:val="sq-AL"/>
              </w:rPr>
              <w:t xml:space="preserve">M. </w:t>
            </w:r>
          </w:p>
          <w:p w:rsidR="00A46A21" w:rsidRPr="00CD53F6" w:rsidRDefault="00A46A21" w:rsidP="006E0CC0">
            <w:pPr>
              <w:widowControl w:val="0"/>
              <w:autoSpaceDE w:val="0"/>
              <w:autoSpaceDN w:val="0"/>
              <w:adjustRightInd w:val="0"/>
              <w:ind w:firstLine="0"/>
              <w:rPr>
                <w:rFonts w:ascii="Garamond" w:hAnsi="Garamond"/>
                <w:color w:val="222222"/>
                <w:sz w:val="16"/>
                <w:szCs w:val="16"/>
                <w:lang w:val="sq-AL"/>
              </w:rPr>
            </w:pPr>
            <w:r w:rsidRPr="00CD53F6">
              <w:rPr>
                <w:rFonts w:ascii="Garamond" w:hAnsi="Garamond"/>
                <w:sz w:val="16"/>
                <w:szCs w:val="16"/>
                <w:vertAlign w:val="superscript"/>
                <w:lang w:val="sq-AL"/>
              </w:rPr>
              <w:t>(2)</w:t>
            </w:r>
            <w:r w:rsidRPr="00CD53F6">
              <w:rPr>
                <w:rFonts w:ascii="Garamond" w:hAnsi="Garamond"/>
                <w:sz w:val="16"/>
                <w:szCs w:val="16"/>
                <w:lang w:val="sq-AL"/>
              </w:rPr>
              <w:t xml:space="preserve"> </w:t>
            </w:r>
            <w:r w:rsidRPr="00CD53F6">
              <w:rPr>
                <w:rFonts w:ascii="Garamond" w:hAnsi="Garamond"/>
                <w:color w:val="222222"/>
                <w:sz w:val="16"/>
                <w:szCs w:val="16"/>
                <w:lang w:val="sq-AL"/>
              </w:rPr>
              <w:t>Botimi i fundit i standardeve që duhet të përdoret.</w:t>
            </w:r>
          </w:p>
        </w:tc>
      </w:tr>
    </w:tbl>
    <w:p w:rsidR="00A46A21" w:rsidRPr="00CD53F6" w:rsidRDefault="00A46A21" w:rsidP="006E0CC0">
      <w:pPr>
        <w:widowControl w:val="0"/>
        <w:autoSpaceDE w:val="0"/>
        <w:autoSpaceDN w:val="0"/>
        <w:adjustRightInd w:val="0"/>
        <w:spacing w:after="0" w:line="240" w:lineRule="auto"/>
        <w:ind w:firstLine="0"/>
        <w:rPr>
          <w:rFonts w:ascii="Times New Roman" w:hAnsi="Times New Roman"/>
          <w:b/>
          <w:bCs/>
          <w:color w:val="222222"/>
          <w:sz w:val="24"/>
          <w:szCs w:val="24"/>
          <w:lang w:val="sq-AL"/>
        </w:rPr>
      </w:pPr>
    </w:p>
    <w:p w:rsidR="004721CE" w:rsidRDefault="004721CE" w:rsidP="008469EB">
      <w:pPr>
        <w:pStyle w:val="Paragrafi"/>
        <w:rPr>
          <w:b/>
          <w:lang w:val="sq-AL"/>
        </w:rPr>
        <w:sectPr w:rsidR="004721CE" w:rsidSect="003C18CF">
          <w:type w:val="continuous"/>
          <w:pgSz w:w="11907" w:h="16840" w:code="9"/>
          <w:pgMar w:top="720" w:right="1134" w:bottom="720" w:left="1134" w:header="851" w:footer="851" w:gutter="0"/>
          <w:cols w:space="454"/>
          <w:docGrid w:linePitch="360"/>
        </w:sectPr>
      </w:pPr>
    </w:p>
    <w:p w:rsidR="00A46A21" w:rsidRPr="00CD53F6" w:rsidRDefault="00A46A21" w:rsidP="008469EB">
      <w:pPr>
        <w:pStyle w:val="Paragrafi"/>
        <w:rPr>
          <w:b/>
          <w:lang w:val="sq-AL"/>
        </w:rPr>
      </w:pPr>
      <w:r w:rsidRPr="00CD53F6">
        <w:rPr>
          <w:b/>
          <w:lang w:val="sq-AL"/>
        </w:rPr>
        <w:t>Interpretimi i rezultateve të testit</w:t>
      </w:r>
    </w:p>
    <w:p w:rsidR="00A46A21" w:rsidRPr="00CD53F6" w:rsidRDefault="00A46A21" w:rsidP="00511122">
      <w:pPr>
        <w:pStyle w:val="Paragrafi"/>
        <w:rPr>
          <w:lang w:val="sq-AL"/>
        </w:rPr>
      </w:pPr>
      <w:r w:rsidRPr="00CD53F6">
        <w:rPr>
          <w:lang w:val="sq-AL"/>
        </w:rPr>
        <w:t>Limitet e dh</w:t>
      </w:r>
      <w:r w:rsidR="00851D7A">
        <w:rPr>
          <w:lang w:val="sq-AL"/>
        </w:rPr>
        <w:t>ëna i referohen çdo njësie most</w:t>
      </w:r>
      <w:r w:rsidRPr="00CD53F6">
        <w:rPr>
          <w:lang w:val="sq-AL"/>
        </w:rPr>
        <w:t>r</w:t>
      </w:r>
      <w:r w:rsidR="00851D7A">
        <w:rPr>
          <w:lang w:val="sq-AL"/>
        </w:rPr>
        <w:t>e</w:t>
      </w:r>
      <w:r w:rsidRPr="00CD53F6">
        <w:rPr>
          <w:lang w:val="sq-AL"/>
        </w:rPr>
        <w:t xml:space="preserve"> të testuar.</w:t>
      </w:r>
    </w:p>
    <w:p w:rsidR="00A46A21" w:rsidRPr="00CD53F6" w:rsidRDefault="00A46A21" w:rsidP="00511122">
      <w:pPr>
        <w:pStyle w:val="Paragrafi"/>
        <w:rPr>
          <w:lang w:val="sq-AL"/>
        </w:rPr>
      </w:pPr>
      <w:r w:rsidRPr="00CD53F6">
        <w:rPr>
          <w:lang w:val="sq-AL"/>
        </w:rPr>
        <w:t xml:space="preserve">Rezultatet e testimit tregojnë cilësinë (vlerat) mikrobiologjike të </w:t>
      </w:r>
      <w:r w:rsidR="00841D92">
        <w:rPr>
          <w:lang w:val="sq-AL"/>
        </w:rPr>
        <w:t>proc</w:t>
      </w:r>
      <w:r w:rsidRPr="00CD53F6">
        <w:rPr>
          <w:lang w:val="sq-AL"/>
        </w:rPr>
        <w:t>esit të testuar.</w:t>
      </w:r>
    </w:p>
    <w:p w:rsidR="00A46A21" w:rsidRPr="00CD53F6" w:rsidRDefault="00A46A21" w:rsidP="00511122">
      <w:pPr>
        <w:pStyle w:val="Paragrafi"/>
        <w:rPr>
          <w:lang w:val="sq-AL"/>
        </w:rPr>
      </w:pPr>
      <w:r w:rsidRPr="00CD53F6">
        <w:rPr>
          <w:i/>
          <w:lang w:val="sq-AL"/>
        </w:rPr>
        <w:t>Enterobacteriaceae</w:t>
      </w:r>
      <w:r w:rsidRPr="00CD53F6">
        <w:rPr>
          <w:lang w:val="sq-AL"/>
        </w:rPr>
        <w:t xml:space="preserve"> në produktet e vezës:</w:t>
      </w:r>
    </w:p>
    <w:p w:rsidR="00A46A21" w:rsidRPr="00CD53F6" w:rsidRDefault="00511122" w:rsidP="00511122">
      <w:pPr>
        <w:pStyle w:val="Paragrafi"/>
        <w:rPr>
          <w:lang w:val="sq-AL"/>
        </w:rPr>
      </w:pPr>
      <w:r w:rsidRPr="00CD53F6">
        <w:rPr>
          <w:lang w:val="sq-AL"/>
        </w:rPr>
        <w:t xml:space="preserve">1. </w:t>
      </w:r>
      <w:r w:rsidR="00851D7A" w:rsidRPr="00CD53F6">
        <w:rPr>
          <w:lang w:val="sq-AL"/>
        </w:rPr>
        <w:t xml:space="preserve">Të </w:t>
      </w:r>
      <w:r w:rsidR="00A46A21" w:rsidRPr="00CD53F6">
        <w:rPr>
          <w:lang w:val="sq-AL"/>
        </w:rPr>
        <w:t>kënaqshme, nëse të gjit</w:t>
      </w:r>
      <w:r w:rsidR="00423991">
        <w:rPr>
          <w:lang w:val="sq-AL"/>
        </w:rPr>
        <w:t>ha vlerat e vërejtura janë ≤ m;</w:t>
      </w:r>
    </w:p>
    <w:p w:rsidR="00A46A21" w:rsidRPr="00CD53F6" w:rsidRDefault="00511122" w:rsidP="00511122">
      <w:pPr>
        <w:pStyle w:val="Paragrafi"/>
        <w:rPr>
          <w:lang w:val="sq-AL"/>
        </w:rPr>
      </w:pPr>
      <w:r w:rsidRPr="00CD53F6">
        <w:rPr>
          <w:lang w:val="sq-AL"/>
        </w:rPr>
        <w:t xml:space="preserve">2. </w:t>
      </w:r>
      <w:r w:rsidR="00851D7A" w:rsidRPr="00CD53F6">
        <w:rPr>
          <w:lang w:val="sq-AL"/>
        </w:rPr>
        <w:t xml:space="preserve">Të </w:t>
      </w:r>
      <w:r w:rsidR="00A46A21" w:rsidRPr="00CD53F6">
        <w:rPr>
          <w:lang w:val="sq-AL"/>
        </w:rPr>
        <w:t>pranueshme, nëse maksimumi i vlerave c/n janë në mes m dhe M, dhe pjesa t</w:t>
      </w:r>
      <w:r w:rsidR="00851D7A">
        <w:rPr>
          <w:lang w:val="sq-AL"/>
        </w:rPr>
        <w:t>jetër e vlerave të vëzhguara ësht</w:t>
      </w:r>
      <w:r w:rsidR="00423991">
        <w:rPr>
          <w:lang w:val="sq-AL"/>
        </w:rPr>
        <w:t>ë ≤ m;</w:t>
      </w:r>
    </w:p>
    <w:p w:rsidR="000109EB" w:rsidRDefault="00511122" w:rsidP="00511122">
      <w:pPr>
        <w:pStyle w:val="Paragrafi"/>
        <w:rPr>
          <w:lang w:val="sq-AL"/>
        </w:rPr>
      </w:pPr>
      <w:r w:rsidRPr="00CD53F6">
        <w:rPr>
          <w:lang w:val="sq-AL"/>
        </w:rPr>
        <w:t xml:space="preserve">3. </w:t>
      </w:r>
      <w:r w:rsidR="00851D7A" w:rsidRPr="00CD53F6">
        <w:rPr>
          <w:lang w:val="sq-AL"/>
        </w:rPr>
        <w:t xml:space="preserve">Të </w:t>
      </w:r>
      <w:r w:rsidR="00A46A21" w:rsidRPr="00CD53F6">
        <w:rPr>
          <w:lang w:val="sq-AL"/>
        </w:rPr>
        <w:t>pakënaqshme, nëse një ose më shumë nga vlerat vëzhguara janë &gt; M ose shumica e vlerave c/n janë midis m dhe M.</w:t>
      </w:r>
    </w:p>
    <w:p w:rsidR="00A46A21" w:rsidRPr="00CD53F6" w:rsidRDefault="00A46A21" w:rsidP="00511122">
      <w:pPr>
        <w:pStyle w:val="Paragrafi"/>
        <w:rPr>
          <w:lang w:val="sq-AL"/>
        </w:rPr>
      </w:pPr>
      <w:r w:rsidRPr="00CD53F6">
        <w:rPr>
          <w:lang w:val="sq-AL"/>
        </w:rPr>
        <w:t xml:space="preserve"> </w:t>
      </w:r>
    </w:p>
    <w:p w:rsidR="004721CE" w:rsidRDefault="004721CE" w:rsidP="006E0CC0">
      <w:pPr>
        <w:widowControl w:val="0"/>
        <w:spacing w:after="0" w:line="240" w:lineRule="auto"/>
        <w:ind w:firstLine="0"/>
        <w:rPr>
          <w:rFonts w:ascii="Garamond" w:hAnsi="Garamond"/>
          <w:sz w:val="12"/>
          <w:lang w:val="sq-AL"/>
        </w:rPr>
        <w:sectPr w:rsidR="004721CE" w:rsidSect="004721CE">
          <w:type w:val="continuous"/>
          <w:pgSz w:w="11907" w:h="16840" w:code="9"/>
          <w:pgMar w:top="720" w:right="1134" w:bottom="720" w:left="1134" w:header="851" w:footer="851" w:gutter="0"/>
          <w:cols w:num="2" w:space="454"/>
          <w:docGrid w:linePitch="360"/>
        </w:sectPr>
      </w:pPr>
    </w:p>
    <w:p w:rsidR="00A46A21" w:rsidRPr="00CD53F6" w:rsidRDefault="00A46A21" w:rsidP="006E0CC0">
      <w:pPr>
        <w:widowControl w:val="0"/>
        <w:spacing w:after="0" w:line="240" w:lineRule="auto"/>
        <w:ind w:firstLine="0"/>
        <w:rPr>
          <w:rFonts w:ascii="Garamond" w:hAnsi="Garamond"/>
          <w:sz w:val="12"/>
          <w:lang w:val="sq-AL"/>
        </w:rPr>
      </w:pPr>
    </w:p>
    <w:p w:rsidR="00A46A21" w:rsidRPr="00CD53F6" w:rsidRDefault="006E0CC0" w:rsidP="00702691">
      <w:pPr>
        <w:widowControl w:val="0"/>
        <w:spacing w:after="0" w:line="240" w:lineRule="auto"/>
        <w:ind w:firstLine="0"/>
        <w:jc w:val="center"/>
        <w:rPr>
          <w:rFonts w:ascii="Garamond" w:hAnsi="Garamond"/>
          <w:sz w:val="24"/>
          <w:szCs w:val="24"/>
          <w:lang w:val="sq-AL"/>
        </w:rPr>
      </w:pPr>
      <w:r w:rsidRPr="00CD53F6">
        <w:rPr>
          <w:rFonts w:ascii="Garamond" w:hAnsi="Garamond"/>
          <w:sz w:val="24"/>
          <w:szCs w:val="24"/>
          <w:lang w:val="sq-AL"/>
        </w:rPr>
        <w:t xml:space="preserve">2.4 </w:t>
      </w:r>
      <w:r w:rsidR="00851D7A" w:rsidRPr="00CD53F6">
        <w:rPr>
          <w:rFonts w:ascii="Garamond" w:hAnsi="Garamond"/>
          <w:sz w:val="24"/>
          <w:szCs w:val="24"/>
          <w:lang w:val="sq-AL"/>
        </w:rPr>
        <w:t>PRODUKTET E PESHKIMIT</w:t>
      </w:r>
    </w:p>
    <w:tbl>
      <w:tblPr>
        <w:tblStyle w:val="TableGrid"/>
        <w:tblW w:w="5000" w:type="pct"/>
        <w:tblCellMar>
          <w:top w:w="28" w:type="dxa"/>
          <w:bottom w:w="28" w:type="dxa"/>
        </w:tblCellMar>
        <w:tblLook w:val="04A0" w:firstRow="1" w:lastRow="0" w:firstColumn="1" w:lastColumn="0" w:noHBand="0" w:noVBand="1"/>
      </w:tblPr>
      <w:tblGrid>
        <w:gridCol w:w="2026"/>
        <w:gridCol w:w="1255"/>
        <w:gridCol w:w="374"/>
        <w:gridCol w:w="571"/>
        <w:gridCol w:w="653"/>
        <w:gridCol w:w="671"/>
        <w:gridCol w:w="967"/>
        <w:gridCol w:w="1540"/>
        <w:gridCol w:w="1798"/>
      </w:tblGrid>
      <w:tr w:rsidR="00A46A21" w:rsidRPr="00CD53F6" w:rsidTr="00702691">
        <w:tc>
          <w:tcPr>
            <w:tcW w:w="1034" w:type="pct"/>
            <w:vMerge w:val="restart"/>
            <w:vAlign w:val="center"/>
          </w:tcPr>
          <w:p w:rsidR="00A46A21" w:rsidRPr="00CD53F6" w:rsidRDefault="00A46A21" w:rsidP="00702691">
            <w:pPr>
              <w:widowControl w:val="0"/>
              <w:ind w:firstLine="0"/>
              <w:jc w:val="center"/>
              <w:rPr>
                <w:rFonts w:ascii="Garamond" w:hAnsi="Garamond"/>
                <w:sz w:val="14"/>
                <w:szCs w:val="14"/>
                <w:lang w:val="sq-AL"/>
              </w:rPr>
            </w:pPr>
            <w:r w:rsidRPr="00CD53F6">
              <w:rPr>
                <w:rFonts w:ascii="Garamond" w:hAnsi="Garamond"/>
                <w:b/>
                <w:sz w:val="14"/>
                <w:szCs w:val="14"/>
                <w:lang w:val="sq-AL"/>
              </w:rPr>
              <w:t>Lloji i ushqimit</w:t>
            </w:r>
          </w:p>
        </w:tc>
        <w:tc>
          <w:tcPr>
            <w:tcW w:w="596" w:type="pct"/>
            <w:vMerge w:val="restart"/>
            <w:vAlign w:val="center"/>
          </w:tcPr>
          <w:p w:rsidR="00A46A21" w:rsidRPr="00CD53F6" w:rsidRDefault="00A46A21" w:rsidP="00841D92">
            <w:pPr>
              <w:widowControl w:val="0"/>
              <w:ind w:firstLine="0"/>
              <w:jc w:val="center"/>
              <w:rPr>
                <w:rFonts w:ascii="Garamond" w:hAnsi="Garamond"/>
                <w:sz w:val="14"/>
                <w:szCs w:val="14"/>
                <w:lang w:val="sq-AL"/>
              </w:rPr>
            </w:pPr>
            <w:r w:rsidRPr="00CD53F6">
              <w:rPr>
                <w:rFonts w:ascii="Garamond" w:hAnsi="Garamond"/>
                <w:b/>
                <w:sz w:val="14"/>
                <w:szCs w:val="14"/>
                <w:lang w:val="sq-AL"/>
              </w:rPr>
              <w:t>Mikroorganizmat</w:t>
            </w:r>
          </w:p>
        </w:tc>
        <w:tc>
          <w:tcPr>
            <w:tcW w:w="492" w:type="pct"/>
            <w:gridSpan w:val="2"/>
          </w:tcPr>
          <w:p w:rsidR="00A46A21" w:rsidRPr="00CD53F6" w:rsidRDefault="00CD53F6" w:rsidP="00702691">
            <w:pPr>
              <w:widowControl w:val="0"/>
              <w:autoSpaceDE w:val="0"/>
              <w:autoSpaceDN w:val="0"/>
              <w:adjustRightInd w:val="0"/>
              <w:ind w:firstLine="0"/>
              <w:rPr>
                <w:rFonts w:ascii="Garamond" w:hAnsi="Garamond"/>
                <w:b/>
                <w:sz w:val="14"/>
                <w:szCs w:val="14"/>
                <w:vertAlign w:val="superscript"/>
                <w:lang w:val="sq-AL"/>
              </w:rPr>
            </w:pPr>
            <w:r w:rsidRPr="00CD53F6">
              <w:rPr>
                <w:rFonts w:ascii="Garamond" w:hAnsi="Garamond"/>
                <w:b/>
                <w:w w:val="99"/>
                <w:sz w:val="14"/>
                <w:szCs w:val="14"/>
                <w:lang w:val="sq-AL"/>
              </w:rPr>
              <w:t xml:space="preserve"> </w:t>
            </w:r>
            <w:r w:rsidR="00A46A21" w:rsidRPr="00CD53F6">
              <w:rPr>
                <w:rFonts w:ascii="Garamond" w:hAnsi="Garamond"/>
                <w:b/>
                <w:sz w:val="14"/>
                <w:szCs w:val="14"/>
                <w:lang w:val="sq-AL"/>
              </w:rPr>
              <w:t xml:space="preserve">Planet </w:t>
            </w:r>
            <w:r w:rsidR="00A46A21" w:rsidRPr="00CD53F6">
              <w:rPr>
                <w:rFonts w:ascii="Garamond" w:hAnsi="Garamond"/>
                <w:b/>
                <w:w w:val="99"/>
                <w:sz w:val="14"/>
                <w:szCs w:val="14"/>
                <w:lang w:val="sq-AL"/>
              </w:rPr>
              <w:t>e</w:t>
            </w:r>
            <w:r w:rsidR="00A46A21" w:rsidRPr="00CD53F6">
              <w:rPr>
                <w:rFonts w:ascii="Garamond" w:hAnsi="Garamond"/>
                <w:b/>
                <w:sz w:val="14"/>
                <w:szCs w:val="14"/>
                <w:lang w:val="sq-AL"/>
              </w:rPr>
              <w:t xml:space="preserve"> mostrimit</w:t>
            </w:r>
            <w:r w:rsidR="00A46A21" w:rsidRPr="00CD53F6">
              <w:rPr>
                <w:rFonts w:ascii="Garamond" w:hAnsi="Garamond"/>
                <w:b/>
                <w:sz w:val="14"/>
                <w:szCs w:val="14"/>
                <w:vertAlign w:val="superscript"/>
                <w:lang w:val="sq-AL"/>
              </w:rPr>
              <w:t>(1)</w:t>
            </w:r>
          </w:p>
        </w:tc>
        <w:tc>
          <w:tcPr>
            <w:tcW w:w="677" w:type="pct"/>
            <w:gridSpan w:val="2"/>
            <w:vAlign w:val="center"/>
          </w:tcPr>
          <w:p w:rsidR="00A46A21" w:rsidRPr="00CD53F6" w:rsidRDefault="00A46A21" w:rsidP="00702691">
            <w:pPr>
              <w:widowControl w:val="0"/>
              <w:ind w:firstLine="0"/>
              <w:jc w:val="center"/>
              <w:rPr>
                <w:rFonts w:ascii="Garamond" w:hAnsi="Garamond"/>
                <w:sz w:val="14"/>
                <w:szCs w:val="14"/>
                <w:vertAlign w:val="superscript"/>
                <w:lang w:val="sq-AL"/>
              </w:rPr>
            </w:pPr>
            <w:r w:rsidRPr="00CD53F6">
              <w:rPr>
                <w:rFonts w:ascii="Garamond" w:hAnsi="Garamond"/>
                <w:b/>
                <w:sz w:val="14"/>
                <w:szCs w:val="14"/>
                <w:lang w:val="sq-AL"/>
              </w:rPr>
              <w:t>Limitet</w:t>
            </w:r>
          </w:p>
        </w:tc>
        <w:tc>
          <w:tcPr>
            <w:tcW w:w="496" w:type="pct"/>
            <w:vMerge w:val="restart"/>
            <w:vAlign w:val="center"/>
          </w:tcPr>
          <w:p w:rsidR="00A46A21" w:rsidRPr="00CD53F6" w:rsidRDefault="00A46A21" w:rsidP="00702691">
            <w:pPr>
              <w:widowControl w:val="0"/>
              <w:autoSpaceDE w:val="0"/>
              <w:autoSpaceDN w:val="0"/>
              <w:adjustRightInd w:val="0"/>
              <w:ind w:firstLine="0"/>
              <w:jc w:val="center"/>
              <w:rPr>
                <w:rFonts w:ascii="Garamond" w:hAnsi="Garamond"/>
                <w:b/>
                <w:sz w:val="14"/>
                <w:szCs w:val="14"/>
                <w:vertAlign w:val="superscript"/>
                <w:lang w:val="sq-AL"/>
              </w:rPr>
            </w:pPr>
            <w:r w:rsidRPr="00CD53F6">
              <w:rPr>
                <w:rFonts w:ascii="Garamond" w:hAnsi="Garamond"/>
                <w:b/>
                <w:sz w:val="14"/>
                <w:szCs w:val="14"/>
                <w:lang w:val="sq-AL"/>
              </w:rPr>
              <w:t>Metoda analitike e referencës</w:t>
            </w:r>
            <w:r w:rsidRPr="00CD53F6">
              <w:rPr>
                <w:rFonts w:ascii="Garamond" w:hAnsi="Garamond"/>
                <w:b/>
                <w:sz w:val="14"/>
                <w:szCs w:val="14"/>
                <w:vertAlign w:val="superscript"/>
                <w:lang w:val="sq-AL"/>
              </w:rPr>
              <w:t>(2)</w:t>
            </w:r>
          </w:p>
        </w:tc>
        <w:tc>
          <w:tcPr>
            <w:tcW w:w="787" w:type="pct"/>
            <w:vMerge w:val="restart"/>
            <w:vAlign w:val="center"/>
          </w:tcPr>
          <w:p w:rsidR="00A46A21" w:rsidRPr="00CD53F6" w:rsidRDefault="00A46A21" w:rsidP="00702691">
            <w:pPr>
              <w:widowControl w:val="0"/>
              <w:autoSpaceDE w:val="0"/>
              <w:autoSpaceDN w:val="0"/>
              <w:adjustRightInd w:val="0"/>
              <w:ind w:firstLine="0"/>
              <w:jc w:val="center"/>
              <w:rPr>
                <w:rFonts w:ascii="Garamond" w:hAnsi="Garamond"/>
                <w:b/>
                <w:sz w:val="14"/>
                <w:szCs w:val="14"/>
                <w:lang w:val="sq-AL"/>
              </w:rPr>
            </w:pPr>
            <w:r w:rsidRPr="00CD53F6">
              <w:rPr>
                <w:rFonts w:ascii="Garamond" w:hAnsi="Garamond"/>
                <w:b/>
                <w:sz w:val="14"/>
                <w:szCs w:val="14"/>
                <w:lang w:val="sq-AL"/>
              </w:rPr>
              <w:t>Ruajtja kur kriteret janë zbatuar</w:t>
            </w:r>
          </w:p>
        </w:tc>
        <w:tc>
          <w:tcPr>
            <w:tcW w:w="918" w:type="pct"/>
            <w:vMerge w:val="restart"/>
            <w:vAlign w:val="center"/>
          </w:tcPr>
          <w:p w:rsidR="00A46A21" w:rsidRPr="00CD53F6" w:rsidRDefault="00A46A21" w:rsidP="00702691">
            <w:pPr>
              <w:widowControl w:val="0"/>
              <w:autoSpaceDE w:val="0"/>
              <w:autoSpaceDN w:val="0"/>
              <w:adjustRightInd w:val="0"/>
              <w:ind w:firstLine="0"/>
              <w:jc w:val="center"/>
              <w:rPr>
                <w:rFonts w:ascii="Garamond" w:hAnsi="Garamond"/>
                <w:b/>
                <w:sz w:val="14"/>
                <w:szCs w:val="14"/>
                <w:lang w:val="sq-AL"/>
              </w:rPr>
            </w:pPr>
            <w:r w:rsidRPr="00CD53F6">
              <w:rPr>
                <w:rFonts w:ascii="Garamond" w:hAnsi="Garamond"/>
                <w:b/>
                <w:sz w:val="14"/>
                <w:szCs w:val="14"/>
                <w:lang w:val="sq-AL"/>
              </w:rPr>
              <w:t xml:space="preserve">Veprimet në rast të </w:t>
            </w:r>
            <w:r w:rsidR="00841D92" w:rsidRPr="00CD53F6">
              <w:rPr>
                <w:rFonts w:ascii="Garamond" w:hAnsi="Garamond"/>
                <w:b/>
                <w:sz w:val="14"/>
                <w:szCs w:val="14"/>
                <w:lang w:val="sq-AL"/>
              </w:rPr>
              <w:t>rezultateve</w:t>
            </w:r>
            <w:r w:rsidRPr="00CD53F6">
              <w:rPr>
                <w:rFonts w:ascii="Garamond" w:hAnsi="Garamond"/>
                <w:b/>
                <w:sz w:val="14"/>
                <w:szCs w:val="14"/>
                <w:lang w:val="sq-AL"/>
              </w:rPr>
              <w:t xml:space="preserve"> të </w:t>
            </w:r>
            <w:r w:rsidR="00841D92" w:rsidRPr="00CD53F6">
              <w:rPr>
                <w:rFonts w:ascii="Garamond" w:hAnsi="Garamond"/>
                <w:b/>
                <w:sz w:val="14"/>
                <w:szCs w:val="14"/>
                <w:lang w:val="sq-AL"/>
              </w:rPr>
              <w:t>pakënaqshme</w:t>
            </w:r>
          </w:p>
        </w:tc>
      </w:tr>
      <w:tr w:rsidR="00A46A21" w:rsidRPr="00CD53F6" w:rsidTr="00702691">
        <w:tc>
          <w:tcPr>
            <w:tcW w:w="1034" w:type="pct"/>
            <w:vMerge/>
          </w:tcPr>
          <w:p w:rsidR="00A46A21" w:rsidRPr="00CD53F6" w:rsidRDefault="00A46A21" w:rsidP="00702691">
            <w:pPr>
              <w:widowControl w:val="0"/>
              <w:ind w:firstLine="0"/>
              <w:rPr>
                <w:rFonts w:ascii="Garamond" w:hAnsi="Garamond"/>
                <w:sz w:val="14"/>
                <w:szCs w:val="14"/>
                <w:lang w:val="sq-AL"/>
              </w:rPr>
            </w:pPr>
          </w:p>
        </w:tc>
        <w:tc>
          <w:tcPr>
            <w:tcW w:w="596" w:type="pct"/>
            <w:vMerge/>
          </w:tcPr>
          <w:p w:rsidR="00A46A21" w:rsidRPr="00CD53F6" w:rsidRDefault="00A46A21" w:rsidP="00702691">
            <w:pPr>
              <w:widowControl w:val="0"/>
              <w:ind w:firstLine="0"/>
              <w:rPr>
                <w:rFonts w:ascii="Garamond" w:hAnsi="Garamond"/>
                <w:sz w:val="14"/>
                <w:szCs w:val="14"/>
                <w:lang w:val="sq-AL"/>
              </w:rPr>
            </w:pPr>
          </w:p>
        </w:tc>
        <w:tc>
          <w:tcPr>
            <w:tcW w:w="196" w:type="pct"/>
            <w:vAlign w:val="center"/>
          </w:tcPr>
          <w:p w:rsidR="00A46A21" w:rsidRPr="00CD53F6" w:rsidRDefault="00A46A21" w:rsidP="00702691">
            <w:pPr>
              <w:widowControl w:val="0"/>
              <w:ind w:firstLine="0"/>
              <w:jc w:val="center"/>
              <w:rPr>
                <w:rFonts w:ascii="Garamond" w:hAnsi="Garamond"/>
                <w:b/>
                <w:sz w:val="14"/>
                <w:szCs w:val="14"/>
                <w:lang w:val="sq-AL"/>
              </w:rPr>
            </w:pPr>
            <w:r w:rsidRPr="00CD53F6">
              <w:rPr>
                <w:rFonts w:ascii="Garamond" w:hAnsi="Garamond"/>
                <w:b/>
                <w:sz w:val="14"/>
                <w:szCs w:val="14"/>
                <w:lang w:val="sq-AL"/>
              </w:rPr>
              <w:t>n</w:t>
            </w:r>
          </w:p>
        </w:tc>
        <w:tc>
          <w:tcPr>
            <w:tcW w:w="296" w:type="pct"/>
            <w:vAlign w:val="center"/>
          </w:tcPr>
          <w:p w:rsidR="00A46A21" w:rsidRPr="00CD53F6" w:rsidRDefault="00A46A21" w:rsidP="00702691">
            <w:pPr>
              <w:widowControl w:val="0"/>
              <w:ind w:firstLine="0"/>
              <w:jc w:val="center"/>
              <w:rPr>
                <w:rFonts w:ascii="Garamond" w:hAnsi="Garamond"/>
                <w:b/>
                <w:sz w:val="14"/>
                <w:szCs w:val="14"/>
                <w:lang w:val="sq-AL"/>
              </w:rPr>
            </w:pPr>
            <w:r w:rsidRPr="00CD53F6">
              <w:rPr>
                <w:rFonts w:ascii="Garamond" w:hAnsi="Garamond"/>
                <w:b/>
                <w:sz w:val="14"/>
                <w:szCs w:val="14"/>
                <w:lang w:val="sq-AL"/>
              </w:rPr>
              <w:t>c</w:t>
            </w:r>
          </w:p>
        </w:tc>
        <w:tc>
          <w:tcPr>
            <w:tcW w:w="331" w:type="pct"/>
            <w:vAlign w:val="center"/>
          </w:tcPr>
          <w:p w:rsidR="00A46A21" w:rsidRPr="00CD53F6" w:rsidRDefault="00A46A21" w:rsidP="00702691">
            <w:pPr>
              <w:widowControl w:val="0"/>
              <w:ind w:firstLine="0"/>
              <w:jc w:val="center"/>
              <w:rPr>
                <w:rFonts w:ascii="Garamond" w:hAnsi="Garamond"/>
                <w:b/>
                <w:sz w:val="14"/>
                <w:szCs w:val="14"/>
                <w:lang w:val="sq-AL"/>
              </w:rPr>
            </w:pPr>
            <w:r w:rsidRPr="00CD53F6">
              <w:rPr>
                <w:rFonts w:ascii="Garamond" w:hAnsi="Garamond"/>
                <w:b/>
                <w:sz w:val="14"/>
                <w:szCs w:val="14"/>
                <w:lang w:val="sq-AL"/>
              </w:rPr>
              <w:t>m</w:t>
            </w:r>
          </w:p>
        </w:tc>
        <w:tc>
          <w:tcPr>
            <w:tcW w:w="346" w:type="pct"/>
            <w:vAlign w:val="center"/>
          </w:tcPr>
          <w:p w:rsidR="00A46A21" w:rsidRPr="00CD53F6" w:rsidRDefault="00A46A21" w:rsidP="00702691">
            <w:pPr>
              <w:widowControl w:val="0"/>
              <w:ind w:firstLine="0"/>
              <w:jc w:val="center"/>
              <w:rPr>
                <w:rFonts w:ascii="Garamond" w:hAnsi="Garamond"/>
                <w:b/>
                <w:sz w:val="14"/>
                <w:szCs w:val="14"/>
                <w:lang w:val="sq-AL"/>
              </w:rPr>
            </w:pPr>
            <w:r w:rsidRPr="00CD53F6">
              <w:rPr>
                <w:rFonts w:ascii="Garamond" w:hAnsi="Garamond"/>
                <w:b/>
                <w:sz w:val="14"/>
                <w:szCs w:val="14"/>
                <w:lang w:val="sq-AL"/>
              </w:rPr>
              <w:t>M</w:t>
            </w:r>
          </w:p>
        </w:tc>
        <w:tc>
          <w:tcPr>
            <w:tcW w:w="496" w:type="pct"/>
            <w:vMerge/>
          </w:tcPr>
          <w:p w:rsidR="00A46A21" w:rsidRPr="00CD53F6" w:rsidRDefault="00A46A21" w:rsidP="00702691">
            <w:pPr>
              <w:widowControl w:val="0"/>
              <w:ind w:firstLine="0"/>
              <w:rPr>
                <w:rFonts w:ascii="Garamond" w:hAnsi="Garamond"/>
                <w:sz w:val="14"/>
                <w:szCs w:val="14"/>
                <w:lang w:val="sq-AL"/>
              </w:rPr>
            </w:pPr>
          </w:p>
        </w:tc>
        <w:tc>
          <w:tcPr>
            <w:tcW w:w="787" w:type="pct"/>
            <w:vMerge/>
          </w:tcPr>
          <w:p w:rsidR="00A46A21" w:rsidRPr="00CD53F6" w:rsidRDefault="00A46A21" w:rsidP="00702691">
            <w:pPr>
              <w:widowControl w:val="0"/>
              <w:ind w:firstLine="0"/>
              <w:rPr>
                <w:rFonts w:ascii="Garamond" w:hAnsi="Garamond"/>
                <w:sz w:val="14"/>
                <w:szCs w:val="14"/>
                <w:lang w:val="sq-AL"/>
              </w:rPr>
            </w:pPr>
          </w:p>
        </w:tc>
        <w:tc>
          <w:tcPr>
            <w:tcW w:w="918" w:type="pct"/>
            <w:vMerge/>
          </w:tcPr>
          <w:p w:rsidR="00A46A21" w:rsidRPr="00CD53F6" w:rsidRDefault="00A46A21" w:rsidP="00702691">
            <w:pPr>
              <w:widowControl w:val="0"/>
              <w:ind w:firstLine="0"/>
              <w:rPr>
                <w:rFonts w:ascii="Garamond" w:hAnsi="Garamond"/>
                <w:sz w:val="14"/>
                <w:szCs w:val="14"/>
                <w:lang w:val="sq-AL"/>
              </w:rPr>
            </w:pPr>
          </w:p>
        </w:tc>
      </w:tr>
      <w:tr w:rsidR="00A46A21" w:rsidRPr="00CD53F6" w:rsidTr="00702691">
        <w:tc>
          <w:tcPr>
            <w:tcW w:w="1034" w:type="pct"/>
            <w:vMerge w:val="restart"/>
            <w:vAlign w:val="center"/>
          </w:tcPr>
          <w:p w:rsidR="00A46A21" w:rsidRPr="00CD53F6" w:rsidRDefault="00A46A21" w:rsidP="00702691">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2.4.1 Produktet e pastruara (</w:t>
            </w:r>
            <w:r w:rsidR="00841D92" w:rsidRPr="00CD53F6">
              <w:rPr>
                <w:rFonts w:ascii="Garamond" w:hAnsi="Garamond"/>
                <w:sz w:val="14"/>
                <w:szCs w:val="14"/>
                <w:lang w:val="sq-AL"/>
              </w:rPr>
              <w:t>guaska</w:t>
            </w:r>
            <w:r w:rsidRPr="00CD53F6">
              <w:rPr>
                <w:rFonts w:ascii="Garamond" w:hAnsi="Garamond"/>
                <w:sz w:val="14"/>
                <w:szCs w:val="14"/>
                <w:lang w:val="sq-AL"/>
              </w:rPr>
              <w:t xml:space="preserve"> t</w:t>
            </w:r>
            <w:r w:rsidRPr="00CD53F6">
              <w:rPr>
                <w:rFonts w:ascii="Garamond" w:hAnsi="Garamond"/>
                <w:color w:val="222222"/>
                <w:sz w:val="14"/>
                <w:szCs w:val="14"/>
                <w:lang w:val="sq-AL"/>
              </w:rPr>
              <w:t>ë</w:t>
            </w:r>
          </w:p>
          <w:p w:rsidR="00A46A21" w:rsidRPr="00CD53F6" w:rsidRDefault="00A46A21" w:rsidP="00702691">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hequra) dhe të gatuara të krustaceve dhe të moluskeve bivalve</w:t>
            </w:r>
          </w:p>
        </w:tc>
        <w:tc>
          <w:tcPr>
            <w:tcW w:w="596" w:type="pct"/>
          </w:tcPr>
          <w:p w:rsidR="00A46A21" w:rsidRPr="00CD53F6" w:rsidRDefault="00A46A21" w:rsidP="00702691">
            <w:pPr>
              <w:widowControl w:val="0"/>
              <w:ind w:firstLine="0"/>
              <w:jc w:val="center"/>
              <w:rPr>
                <w:rFonts w:ascii="Garamond" w:hAnsi="Garamond"/>
                <w:sz w:val="14"/>
                <w:szCs w:val="14"/>
                <w:lang w:val="sq-AL"/>
              </w:rPr>
            </w:pPr>
            <w:r w:rsidRPr="00CD53F6">
              <w:rPr>
                <w:rFonts w:ascii="Garamond" w:hAnsi="Garamond"/>
                <w:sz w:val="14"/>
                <w:szCs w:val="14"/>
                <w:lang w:val="sq-AL"/>
              </w:rPr>
              <w:t xml:space="preserve"> </w:t>
            </w:r>
            <w:r w:rsidRPr="00CD53F6">
              <w:rPr>
                <w:rFonts w:ascii="Garamond" w:hAnsi="Garamond"/>
                <w:i/>
                <w:iCs/>
                <w:sz w:val="14"/>
                <w:szCs w:val="14"/>
                <w:lang w:val="sq-AL"/>
              </w:rPr>
              <w:t>E. coli</w:t>
            </w:r>
          </w:p>
        </w:tc>
        <w:tc>
          <w:tcPr>
            <w:tcW w:w="196" w:type="pct"/>
            <w:vAlign w:val="center"/>
          </w:tcPr>
          <w:p w:rsidR="00A46A21" w:rsidRPr="00CD53F6" w:rsidRDefault="00A46A21" w:rsidP="00702691">
            <w:pPr>
              <w:widowControl w:val="0"/>
              <w:autoSpaceDE w:val="0"/>
              <w:autoSpaceDN w:val="0"/>
              <w:adjustRightInd w:val="0"/>
              <w:ind w:firstLine="0"/>
              <w:jc w:val="center"/>
              <w:rPr>
                <w:rFonts w:ascii="Garamond" w:hAnsi="Garamond"/>
                <w:sz w:val="14"/>
                <w:szCs w:val="14"/>
                <w:lang w:val="sq-AL"/>
              </w:rPr>
            </w:pPr>
            <w:r w:rsidRPr="00CD53F6">
              <w:rPr>
                <w:rFonts w:ascii="Garamond" w:hAnsi="Garamond"/>
                <w:sz w:val="14"/>
                <w:szCs w:val="14"/>
                <w:lang w:val="sq-AL"/>
              </w:rPr>
              <w:t>5</w:t>
            </w:r>
          </w:p>
        </w:tc>
        <w:tc>
          <w:tcPr>
            <w:tcW w:w="296" w:type="pct"/>
            <w:vAlign w:val="center"/>
          </w:tcPr>
          <w:p w:rsidR="00A46A21" w:rsidRPr="00CD53F6" w:rsidRDefault="00A46A21" w:rsidP="00702691">
            <w:pPr>
              <w:widowControl w:val="0"/>
              <w:autoSpaceDE w:val="0"/>
              <w:autoSpaceDN w:val="0"/>
              <w:adjustRightInd w:val="0"/>
              <w:ind w:firstLine="0"/>
              <w:jc w:val="center"/>
              <w:rPr>
                <w:rFonts w:ascii="Garamond" w:hAnsi="Garamond"/>
                <w:sz w:val="14"/>
                <w:szCs w:val="14"/>
                <w:lang w:val="sq-AL"/>
              </w:rPr>
            </w:pPr>
            <w:r w:rsidRPr="00CD53F6">
              <w:rPr>
                <w:rFonts w:ascii="Garamond" w:hAnsi="Garamond"/>
                <w:sz w:val="14"/>
                <w:szCs w:val="14"/>
                <w:lang w:val="sq-AL"/>
              </w:rPr>
              <w:t>2</w:t>
            </w:r>
          </w:p>
        </w:tc>
        <w:tc>
          <w:tcPr>
            <w:tcW w:w="331" w:type="pct"/>
            <w:vAlign w:val="center"/>
          </w:tcPr>
          <w:p w:rsidR="00A46A21" w:rsidRPr="00CD53F6" w:rsidRDefault="00A46A21" w:rsidP="00702691">
            <w:pPr>
              <w:widowControl w:val="0"/>
              <w:autoSpaceDE w:val="0"/>
              <w:autoSpaceDN w:val="0"/>
              <w:adjustRightInd w:val="0"/>
              <w:ind w:firstLine="0"/>
              <w:jc w:val="center"/>
              <w:rPr>
                <w:rFonts w:ascii="Garamond" w:hAnsi="Garamond"/>
                <w:sz w:val="14"/>
                <w:szCs w:val="14"/>
                <w:lang w:val="sq-AL"/>
              </w:rPr>
            </w:pPr>
            <w:r w:rsidRPr="00CD53F6">
              <w:rPr>
                <w:rFonts w:ascii="Garamond" w:hAnsi="Garamond"/>
                <w:sz w:val="14"/>
                <w:szCs w:val="14"/>
                <w:lang w:val="sq-AL"/>
              </w:rPr>
              <w:t>1 MPN/g</w:t>
            </w:r>
          </w:p>
        </w:tc>
        <w:tc>
          <w:tcPr>
            <w:tcW w:w="346" w:type="pct"/>
            <w:vAlign w:val="center"/>
          </w:tcPr>
          <w:p w:rsidR="00A46A21" w:rsidRPr="00CD53F6" w:rsidRDefault="00A46A21" w:rsidP="00702691">
            <w:pPr>
              <w:widowControl w:val="0"/>
              <w:ind w:firstLine="0"/>
              <w:jc w:val="center"/>
              <w:rPr>
                <w:rFonts w:ascii="Garamond" w:hAnsi="Garamond"/>
                <w:sz w:val="14"/>
                <w:szCs w:val="14"/>
                <w:lang w:val="sq-AL"/>
              </w:rPr>
            </w:pPr>
            <w:r w:rsidRPr="00CD53F6">
              <w:rPr>
                <w:rFonts w:ascii="Garamond" w:hAnsi="Garamond"/>
                <w:sz w:val="14"/>
                <w:szCs w:val="14"/>
                <w:lang w:val="sq-AL"/>
              </w:rPr>
              <w:t>10 MPN/g</w:t>
            </w:r>
          </w:p>
        </w:tc>
        <w:tc>
          <w:tcPr>
            <w:tcW w:w="496" w:type="pct"/>
          </w:tcPr>
          <w:p w:rsidR="00A46A21" w:rsidRPr="00CD53F6" w:rsidRDefault="00A46A21" w:rsidP="00702691">
            <w:pPr>
              <w:widowControl w:val="0"/>
              <w:ind w:firstLine="0"/>
              <w:jc w:val="center"/>
              <w:rPr>
                <w:rFonts w:ascii="Garamond" w:hAnsi="Garamond"/>
                <w:sz w:val="14"/>
                <w:szCs w:val="14"/>
                <w:lang w:val="sq-AL"/>
              </w:rPr>
            </w:pPr>
            <w:r w:rsidRPr="00CD53F6">
              <w:rPr>
                <w:rFonts w:ascii="Garamond" w:hAnsi="Garamond"/>
                <w:sz w:val="14"/>
                <w:szCs w:val="14"/>
                <w:lang w:val="sq-AL"/>
              </w:rPr>
              <w:t xml:space="preserve"> ISO TS 16649-3</w:t>
            </w:r>
          </w:p>
        </w:tc>
        <w:tc>
          <w:tcPr>
            <w:tcW w:w="787" w:type="pct"/>
            <w:vAlign w:val="center"/>
          </w:tcPr>
          <w:p w:rsidR="00A46A21" w:rsidRPr="00CD53F6" w:rsidRDefault="00A46A21" w:rsidP="00702691">
            <w:pPr>
              <w:widowControl w:val="0"/>
              <w:ind w:firstLine="0"/>
              <w:jc w:val="center"/>
              <w:rPr>
                <w:rFonts w:ascii="Garamond" w:hAnsi="Garamond"/>
                <w:sz w:val="14"/>
                <w:szCs w:val="14"/>
                <w:lang w:val="sq-AL"/>
              </w:rPr>
            </w:pPr>
            <w:r w:rsidRPr="00CD53F6">
              <w:rPr>
                <w:rFonts w:ascii="Garamond" w:hAnsi="Garamond"/>
                <w:sz w:val="14"/>
                <w:szCs w:val="14"/>
                <w:lang w:val="sq-AL"/>
              </w:rPr>
              <w:t xml:space="preserve">Fundi i </w:t>
            </w:r>
            <w:r w:rsidR="00841D92">
              <w:rPr>
                <w:rFonts w:ascii="Garamond" w:hAnsi="Garamond"/>
                <w:sz w:val="14"/>
                <w:szCs w:val="14"/>
                <w:lang w:val="sq-AL"/>
              </w:rPr>
              <w:t>proc</w:t>
            </w:r>
            <w:r w:rsidRPr="00CD53F6">
              <w:rPr>
                <w:rFonts w:ascii="Garamond" w:hAnsi="Garamond"/>
                <w:sz w:val="14"/>
                <w:szCs w:val="14"/>
                <w:lang w:val="sq-AL"/>
              </w:rPr>
              <w:t>esit të prodhimit</w:t>
            </w:r>
          </w:p>
        </w:tc>
        <w:tc>
          <w:tcPr>
            <w:tcW w:w="918" w:type="pct"/>
            <w:vAlign w:val="center"/>
          </w:tcPr>
          <w:p w:rsidR="00A46A21" w:rsidRPr="00CD53F6" w:rsidRDefault="00A46A21" w:rsidP="00702691">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Përmirësimet në higjienën e</w:t>
            </w:r>
          </w:p>
          <w:p w:rsidR="00A46A21" w:rsidRPr="00CD53F6" w:rsidRDefault="00A46A21" w:rsidP="00702691">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prodhimit</w:t>
            </w:r>
          </w:p>
        </w:tc>
      </w:tr>
      <w:tr w:rsidR="00A46A21" w:rsidRPr="00CD53F6" w:rsidTr="00702691">
        <w:tc>
          <w:tcPr>
            <w:tcW w:w="1034" w:type="pct"/>
            <w:vMerge/>
            <w:vAlign w:val="bottom"/>
          </w:tcPr>
          <w:p w:rsidR="00A46A21" w:rsidRPr="00CD53F6" w:rsidRDefault="00A46A21" w:rsidP="00702691">
            <w:pPr>
              <w:widowControl w:val="0"/>
              <w:autoSpaceDE w:val="0"/>
              <w:autoSpaceDN w:val="0"/>
              <w:adjustRightInd w:val="0"/>
              <w:ind w:firstLine="0"/>
              <w:rPr>
                <w:rFonts w:ascii="Garamond" w:hAnsi="Garamond"/>
                <w:sz w:val="14"/>
                <w:szCs w:val="14"/>
                <w:lang w:val="sq-AL"/>
              </w:rPr>
            </w:pPr>
          </w:p>
        </w:tc>
        <w:tc>
          <w:tcPr>
            <w:tcW w:w="596" w:type="pct"/>
            <w:vAlign w:val="center"/>
          </w:tcPr>
          <w:p w:rsidR="00A46A21" w:rsidRPr="00CD53F6" w:rsidRDefault="00A46A21" w:rsidP="00702691">
            <w:pPr>
              <w:widowControl w:val="0"/>
              <w:autoSpaceDE w:val="0"/>
              <w:autoSpaceDN w:val="0"/>
              <w:adjustRightInd w:val="0"/>
              <w:ind w:firstLine="0"/>
              <w:jc w:val="center"/>
              <w:rPr>
                <w:rFonts w:ascii="Garamond" w:hAnsi="Garamond"/>
                <w:sz w:val="14"/>
                <w:szCs w:val="14"/>
                <w:lang w:val="sq-AL"/>
              </w:rPr>
            </w:pPr>
            <w:r w:rsidRPr="00CD53F6">
              <w:rPr>
                <w:rFonts w:ascii="Garamond" w:hAnsi="Garamond"/>
                <w:sz w:val="14"/>
                <w:szCs w:val="14"/>
                <w:lang w:val="sq-AL"/>
              </w:rPr>
              <w:t>Koagulim-positive</w:t>
            </w:r>
          </w:p>
          <w:p w:rsidR="00A46A21" w:rsidRPr="00CD53F6" w:rsidRDefault="00A46A21" w:rsidP="00702691">
            <w:pPr>
              <w:widowControl w:val="0"/>
              <w:autoSpaceDE w:val="0"/>
              <w:autoSpaceDN w:val="0"/>
              <w:adjustRightInd w:val="0"/>
              <w:ind w:firstLine="0"/>
              <w:jc w:val="center"/>
              <w:rPr>
                <w:rFonts w:ascii="Garamond" w:hAnsi="Garamond"/>
                <w:sz w:val="14"/>
                <w:szCs w:val="14"/>
                <w:lang w:val="sq-AL"/>
              </w:rPr>
            </w:pPr>
            <w:r w:rsidRPr="00CD53F6">
              <w:rPr>
                <w:rFonts w:ascii="Garamond" w:hAnsi="Garamond"/>
                <w:sz w:val="14"/>
                <w:szCs w:val="14"/>
                <w:lang w:val="sq-AL"/>
              </w:rPr>
              <w:t>staphylococci</w:t>
            </w:r>
          </w:p>
        </w:tc>
        <w:tc>
          <w:tcPr>
            <w:tcW w:w="196" w:type="pct"/>
            <w:vAlign w:val="center"/>
          </w:tcPr>
          <w:p w:rsidR="00A46A21" w:rsidRPr="00CD53F6" w:rsidRDefault="00A46A21" w:rsidP="00702691">
            <w:pPr>
              <w:widowControl w:val="0"/>
              <w:autoSpaceDE w:val="0"/>
              <w:autoSpaceDN w:val="0"/>
              <w:adjustRightInd w:val="0"/>
              <w:ind w:firstLine="0"/>
              <w:jc w:val="center"/>
              <w:rPr>
                <w:rFonts w:ascii="Garamond" w:hAnsi="Garamond"/>
                <w:sz w:val="14"/>
                <w:szCs w:val="14"/>
                <w:lang w:val="sq-AL"/>
              </w:rPr>
            </w:pPr>
            <w:r w:rsidRPr="00CD53F6">
              <w:rPr>
                <w:rFonts w:ascii="Garamond" w:hAnsi="Garamond"/>
                <w:sz w:val="14"/>
                <w:szCs w:val="14"/>
                <w:lang w:val="sq-AL"/>
              </w:rPr>
              <w:t>5</w:t>
            </w:r>
          </w:p>
        </w:tc>
        <w:tc>
          <w:tcPr>
            <w:tcW w:w="296" w:type="pct"/>
            <w:vAlign w:val="center"/>
          </w:tcPr>
          <w:p w:rsidR="00A46A21" w:rsidRPr="00CD53F6" w:rsidRDefault="00A46A21" w:rsidP="00702691">
            <w:pPr>
              <w:widowControl w:val="0"/>
              <w:autoSpaceDE w:val="0"/>
              <w:autoSpaceDN w:val="0"/>
              <w:adjustRightInd w:val="0"/>
              <w:ind w:firstLine="0"/>
              <w:jc w:val="center"/>
              <w:rPr>
                <w:rFonts w:ascii="Garamond" w:hAnsi="Garamond"/>
                <w:sz w:val="14"/>
                <w:szCs w:val="14"/>
                <w:lang w:val="sq-AL"/>
              </w:rPr>
            </w:pPr>
            <w:r w:rsidRPr="00CD53F6">
              <w:rPr>
                <w:rFonts w:ascii="Garamond" w:hAnsi="Garamond"/>
                <w:sz w:val="14"/>
                <w:szCs w:val="14"/>
                <w:lang w:val="sq-AL"/>
              </w:rPr>
              <w:t>2</w:t>
            </w:r>
          </w:p>
        </w:tc>
        <w:tc>
          <w:tcPr>
            <w:tcW w:w="331" w:type="pct"/>
            <w:vAlign w:val="center"/>
          </w:tcPr>
          <w:p w:rsidR="00A46A21" w:rsidRPr="00CD53F6" w:rsidRDefault="00A46A21" w:rsidP="00702691">
            <w:pPr>
              <w:widowControl w:val="0"/>
              <w:autoSpaceDE w:val="0"/>
              <w:autoSpaceDN w:val="0"/>
              <w:adjustRightInd w:val="0"/>
              <w:ind w:firstLine="0"/>
              <w:jc w:val="center"/>
              <w:rPr>
                <w:rFonts w:ascii="Garamond" w:hAnsi="Garamond"/>
                <w:sz w:val="14"/>
                <w:szCs w:val="14"/>
                <w:lang w:val="sq-AL"/>
              </w:rPr>
            </w:pPr>
            <w:r w:rsidRPr="00CD53F6">
              <w:rPr>
                <w:rFonts w:ascii="Garamond" w:hAnsi="Garamond"/>
                <w:sz w:val="14"/>
                <w:szCs w:val="14"/>
                <w:lang w:val="sq-AL"/>
              </w:rPr>
              <w:t>100 cfu/g</w:t>
            </w:r>
          </w:p>
        </w:tc>
        <w:tc>
          <w:tcPr>
            <w:tcW w:w="346" w:type="pct"/>
            <w:vAlign w:val="center"/>
          </w:tcPr>
          <w:p w:rsidR="00A46A21" w:rsidRPr="00CD53F6" w:rsidRDefault="00A46A21" w:rsidP="00702691">
            <w:pPr>
              <w:widowControl w:val="0"/>
              <w:ind w:firstLine="0"/>
              <w:jc w:val="center"/>
              <w:rPr>
                <w:rFonts w:ascii="Garamond" w:hAnsi="Garamond"/>
                <w:sz w:val="14"/>
                <w:szCs w:val="14"/>
                <w:lang w:val="sq-AL"/>
              </w:rPr>
            </w:pPr>
            <w:r w:rsidRPr="00CD53F6">
              <w:rPr>
                <w:rFonts w:ascii="Garamond" w:hAnsi="Garamond"/>
                <w:sz w:val="14"/>
                <w:szCs w:val="14"/>
                <w:lang w:val="sq-AL"/>
              </w:rPr>
              <w:t xml:space="preserve">1000 cfu/g </w:t>
            </w:r>
          </w:p>
        </w:tc>
        <w:tc>
          <w:tcPr>
            <w:tcW w:w="496" w:type="pct"/>
            <w:vAlign w:val="center"/>
          </w:tcPr>
          <w:p w:rsidR="00A46A21" w:rsidRPr="00CD53F6" w:rsidRDefault="00A46A21" w:rsidP="00702691">
            <w:pPr>
              <w:widowControl w:val="0"/>
              <w:autoSpaceDE w:val="0"/>
              <w:autoSpaceDN w:val="0"/>
              <w:adjustRightInd w:val="0"/>
              <w:ind w:firstLine="0"/>
              <w:jc w:val="center"/>
              <w:rPr>
                <w:rFonts w:ascii="Garamond" w:hAnsi="Garamond"/>
                <w:sz w:val="14"/>
                <w:szCs w:val="14"/>
                <w:lang w:val="sq-AL"/>
              </w:rPr>
            </w:pPr>
            <w:r w:rsidRPr="00CD53F6">
              <w:rPr>
                <w:rFonts w:ascii="Garamond" w:hAnsi="Garamond"/>
                <w:sz w:val="14"/>
                <w:szCs w:val="14"/>
                <w:lang w:val="sq-AL"/>
              </w:rPr>
              <w:t>EN/ISO 6888-1</w:t>
            </w:r>
          </w:p>
          <w:p w:rsidR="00A46A21" w:rsidRPr="00CD53F6" w:rsidRDefault="00A46A21" w:rsidP="00702691">
            <w:pPr>
              <w:widowControl w:val="0"/>
              <w:autoSpaceDE w:val="0"/>
              <w:autoSpaceDN w:val="0"/>
              <w:adjustRightInd w:val="0"/>
              <w:ind w:firstLine="0"/>
              <w:jc w:val="center"/>
              <w:rPr>
                <w:rFonts w:ascii="Garamond" w:hAnsi="Garamond"/>
                <w:sz w:val="14"/>
                <w:szCs w:val="14"/>
                <w:lang w:val="sq-AL"/>
              </w:rPr>
            </w:pPr>
            <w:r w:rsidRPr="00CD53F6">
              <w:rPr>
                <w:rFonts w:ascii="Garamond" w:hAnsi="Garamond"/>
                <w:sz w:val="14"/>
                <w:szCs w:val="14"/>
                <w:lang w:val="sq-AL"/>
              </w:rPr>
              <w:t>ose 2</w:t>
            </w:r>
          </w:p>
        </w:tc>
        <w:tc>
          <w:tcPr>
            <w:tcW w:w="787" w:type="pct"/>
            <w:vAlign w:val="center"/>
          </w:tcPr>
          <w:p w:rsidR="00A46A21" w:rsidRPr="00CD53F6" w:rsidRDefault="00A46A21" w:rsidP="00702691">
            <w:pPr>
              <w:widowControl w:val="0"/>
              <w:ind w:firstLine="0"/>
              <w:jc w:val="center"/>
              <w:rPr>
                <w:rFonts w:ascii="Garamond" w:hAnsi="Garamond"/>
                <w:sz w:val="14"/>
                <w:szCs w:val="14"/>
                <w:lang w:val="sq-AL"/>
              </w:rPr>
            </w:pPr>
            <w:r w:rsidRPr="00CD53F6">
              <w:rPr>
                <w:rFonts w:ascii="Garamond" w:hAnsi="Garamond"/>
                <w:sz w:val="14"/>
                <w:szCs w:val="14"/>
                <w:lang w:val="sq-AL"/>
              </w:rPr>
              <w:t xml:space="preserve">Fundi i </w:t>
            </w:r>
            <w:r w:rsidR="00841D92">
              <w:rPr>
                <w:rFonts w:ascii="Garamond" w:hAnsi="Garamond"/>
                <w:sz w:val="14"/>
                <w:szCs w:val="14"/>
                <w:lang w:val="sq-AL"/>
              </w:rPr>
              <w:t>proc</w:t>
            </w:r>
            <w:r w:rsidRPr="00CD53F6">
              <w:rPr>
                <w:rFonts w:ascii="Garamond" w:hAnsi="Garamond"/>
                <w:sz w:val="14"/>
                <w:szCs w:val="14"/>
                <w:lang w:val="sq-AL"/>
              </w:rPr>
              <w:t>esit të prodhimit</w:t>
            </w:r>
          </w:p>
        </w:tc>
        <w:tc>
          <w:tcPr>
            <w:tcW w:w="918" w:type="pct"/>
            <w:vAlign w:val="center"/>
          </w:tcPr>
          <w:p w:rsidR="00A46A21" w:rsidRPr="00CD53F6" w:rsidRDefault="00A46A21" w:rsidP="00702691">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Përmirësimet në higjienën e</w:t>
            </w:r>
          </w:p>
          <w:p w:rsidR="00A46A21" w:rsidRPr="00CD53F6" w:rsidRDefault="00A46A21" w:rsidP="00702691">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prodhimit</w:t>
            </w:r>
          </w:p>
        </w:tc>
      </w:tr>
      <w:tr w:rsidR="00A46A21" w:rsidRPr="00CD53F6" w:rsidTr="006E0CC0">
        <w:tc>
          <w:tcPr>
            <w:tcW w:w="5000" w:type="pct"/>
            <w:gridSpan w:val="9"/>
            <w:vAlign w:val="bottom"/>
          </w:tcPr>
          <w:p w:rsidR="00A46A21" w:rsidRPr="00CD53F6" w:rsidRDefault="00A46A21" w:rsidP="00702691">
            <w:pPr>
              <w:widowControl w:val="0"/>
              <w:overflowPunct w:val="0"/>
              <w:autoSpaceDE w:val="0"/>
              <w:autoSpaceDN w:val="0"/>
              <w:adjustRightInd w:val="0"/>
              <w:ind w:firstLine="0"/>
              <w:rPr>
                <w:rFonts w:ascii="Garamond" w:hAnsi="Garamond"/>
                <w:color w:val="222222"/>
                <w:sz w:val="14"/>
                <w:szCs w:val="14"/>
                <w:lang w:val="sq-AL"/>
              </w:rPr>
            </w:pPr>
            <w:r w:rsidRPr="00CD53F6">
              <w:rPr>
                <w:rFonts w:ascii="Garamond" w:hAnsi="Garamond"/>
                <w:color w:val="222222"/>
                <w:sz w:val="14"/>
                <w:szCs w:val="14"/>
                <w:vertAlign w:val="superscript"/>
                <w:lang w:val="sq-AL"/>
              </w:rPr>
              <w:t>(1)</w:t>
            </w:r>
            <w:r w:rsidRPr="00CD53F6">
              <w:rPr>
                <w:rFonts w:ascii="Garamond" w:hAnsi="Garamond"/>
                <w:color w:val="222222"/>
                <w:sz w:val="14"/>
                <w:szCs w:val="14"/>
                <w:lang w:val="sq-AL"/>
              </w:rPr>
              <w:t xml:space="preserve"> n = numri i njësive që përbëjnë mostrën</w:t>
            </w:r>
            <w:r w:rsidR="00841D92">
              <w:rPr>
                <w:rFonts w:ascii="Garamond" w:hAnsi="Garamond"/>
                <w:color w:val="222222"/>
                <w:sz w:val="14"/>
                <w:szCs w:val="14"/>
                <w:lang w:val="sq-AL"/>
              </w:rPr>
              <w:t>;</w:t>
            </w:r>
            <w:r w:rsidRPr="00CD53F6">
              <w:rPr>
                <w:rFonts w:ascii="Garamond" w:hAnsi="Garamond"/>
                <w:color w:val="222222"/>
                <w:sz w:val="14"/>
                <w:szCs w:val="14"/>
                <w:lang w:val="sq-AL"/>
              </w:rPr>
              <w:t xml:space="preserve"> c = numri i njësive të mostrës </w:t>
            </w:r>
            <w:r w:rsidRPr="00CD53F6">
              <w:rPr>
                <w:rFonts w:ascii="Garamond" w:hAnsi="Garamond"/>
                <w:sz w:val="14"/>
                <w:szCs w:val="14"/>
                <w:lang w:val="sq-AL"/>
              </w:rPr>
              <w:t>q</w:t>
            </w:r>
            <w:r w:rsidRPr="00CD53F6">
              <w:rPr>
                <w:rFonts w:ascii="Garamond" w:hAnsi="Garamond"/>
                <w:color w:val="222222"/>
                <w:sz w:val="14"/>
                <w:szCs w:val="14"/>
                <w:lang w:val="sq-AL"/>
              </w:rPr>
              <w:t xml:space="preserve">ë </w:t>
            </w:r>
            <w:r w:rsidRPr="00CD53F6">
              <w:rPr>
                <w:rFonts w:ascii="Garamond" w:hAnsi="Garamond"/>
                <w:sz w:val="14"/>
                <w:szCs w:val="14"/>
                <w:lang w:val="sq-AL"/>
              </w:rPr>
              <w:t>japin</w:t>
            </w:r>
            <w:r w:rsidRPr="00CD53F6">
              <w:rPr>
                <w:rFonts w:ascii="Garamond" w:hAnsi="Garamond"/>
                <w:color w:val="222222"/>
                <w:sz w:val="14"/>
                <w:szCs w:val="14"/>
                <w:lang w:val="sq-AL"/>
              </w:rPr>
              <w:t xml:space="preserve"> vlerat nga m dhe M. </w:t>
            </w:r>
          </w:p>
          <w:p w:rsidR="00A46A21" w:rsidRPr="00CD53F6" w:rsidRDefault="00A46A21" w:rsidP="00841D92">
            <w:pPr>
              <w:widowControl w:val="0"/>
              <w:overflowPunct w:val="0"/>
              <w:autoSpaceDE w:val="0"/>
              <w:autoSpaceDN w:val="0"/>
              <w:adjustRightInd w:val="0"/>
              <w:ind w:firstLine="0"/>
              <w:rPr>
                <w:rFonts w:ascii="Garamond" w:hAnsi="Garamond"/>
                <w:sz w:val="14"/>
                <w:szCs w:val="14"/>
                <w:lang w:val="sq-AL"/>
              </w:rPr>
            </w:pPr>
            <w:r w:rsidRPr="00CD53F6">
              <w:rPr>
                <w:rFonts w:ascii="Garamond" w:hAnsi="Garamond"/>
                <w:sz w:val="14"/>
                <w:szCs w:val="14"/>
                <w:vertAlign w:val="superscript"/>
                <w:lang w:val="sq-AL"/>
              </w:rPr>
              <w:t>(2)</w:t>
            </w:r>
            <w:r w:rsidRPr="00CD53F6">
              <w:rPr>
                <w:rFonts w:ascii="Garamond" w:hAnsi="Garamond"/>
                <w:sz w:val="14"/>
                <w:szCs w:val="14"/>
                <w:lang w:val="sq-AL"/>
              </w:rPr>
              <w:t xml:space="preserve"> </w:t>
            </w:r>
            <w:r w:rsidRPr="00CD53F6">
              <w:rPr>
                <w:rFonts w:ascii="Garamond" w:hAnsi="Garamond"/>
                <w:color w:val="222222"/>
                <w:sz w:val="14"/>
                <w:szCs w:val="14"/>
                <w:lang w:val="sq-AL"/>
              </w:rPr>
              <w:t>Botimi i fundit i standardeve që duhet të përdoren.</w:t>
            </w:r>
          </w:p>
        </w:tc>
      </w:tr>
    </w:tbl>
    <w:p w:rsidR="003C18CF" w:rsidRDefault="003C18CF" w:rsidP="008469EB">
      <w:pPr>
        <w:pStyle w:val="Paragrafi"/>
        <w:rPr>
          <w:b/>
          <w:lang w:val="sq-AL"/>
        </w:rPr>
      </w:pPr>
    </w:p>
    <w:p w:rsidR="004721CE" w:rsidRDefault="004721CE" w:rsidP="008469EB">
      <w:pPr>
        <w:pStyle w:val="Paragrafi"/>
        <w:rPr>
          <w:b/>
          <w:lang w:val="sq-AL"/>
        </w:rPr>
        <w:sectPr w:rsidR="004721CE" w:rsidSect="003C18CF">
          <w:type w:val="continuous"/>
          <w:pgSz w:w="11907" w:h="16840" w:code="9"/>
          <w:pgMar w:top="720" w:right="1134" w:bottom="720" w:left="1134" w:header="851" w:footer="851" w:gutter="0"/>
          <w:cols w:space="454"/>
          <w:docGrid w:linePitch="360"/>
        </w:sectPr>
      </w:pPr>
    </w:p>
    <w:p w:rsidR="00A46A21" w:rsidRPr="00CD53F6" w:rsidRDefault="00A46A21" w:rsidP="008469EB">
      <w:pPr>
        <w:pStyle w:val="Paragrafi"/>
        <w:rPr>
          <w:b/>
          <w:lang w:val="sq-AL"/>
        </w:rPr>
      </w:pPr>
      <w:r w:rsidRPr="00CD53F6">
        <w:rPr>
          <w:b/>
          <w:lang w:val="sq-AL"/>
        </w:rPr>
        <w:t>Interpretimi i rezultateve të testit</w:t>
      </w:r>
    </w:p>
    <w:p w:rsidR="00A46A21" w:rsidRPr="00CD53F6" w:rsidRDefault="00A46A21" w:rsidP="00511122">
      <w:pPr>
        <w:pStyle w:val="Paragrafi"/>
        <w:rPr>
          <w:lang w:val="sq-AL"/>
        </w:rPr>
      </w:pPr>
      <w:r w:rsidRPr="00CD53F6">
        <w:rPr>
          <w:lang w:val="sq-AL"/>
        </w:rPr>
        <w:t>Limitet e dhëna i referoh</w:t>
      </w:r>
      <w:r w:rsidR="00A454C7">
        <w:rPr>
          <w:lang w:val="sq-AL"/>
        </w:rPr>
        <w:t xml:space="preserve">en </w:t>
      </w:r>
      <w:r w:rsidR="00D56C46">
        <w:rPr>
          <w:lang w:val="sq-AL"/>
        </w:rPr>
        <w:t>çdo njësie most</w:t>
      </w:r>
      <w:r w:rsidR="00A454C7">
        <w:rPr>
          <w:lang w:val="sq-AL"/>
        </w:rPr>
        <w:t>r</w:t>
      </w:r>
      <w:r w:rsidR="00D56C46">
        <w:rPr>
          <w:lang w:val="sq-AL"/>
        </w:rPr>
        <w:t>e</w:t>
      </w:r>
      <w:r w:rsidR="00A454C7">
        <w:rPr>
          <w:lang w:val="sq-AL"/>
        </w:rPr>
        <w:t xml:space="preserve"> të testuar</w:t>
      </w:r>
      <w:r w:rsidRPr="00CD53F6">
        <w:rPr>
          <w:lang w:val="sq-AL"/>
        </w:rPr>
        <w:t>.</w:t>
      </w:r>
    </w:p>
    <w:p w:rsidR="00A46A21" w:rsidRPr="00CD53F6" w:rsidRDefault="00A46A21" w:rsidP="00511122">
      <w:pPr>
        <w:pStyle w:val="Paragrafi"/>
        <w:rPr>
          <w:lang w:val="sq-AL"/>
        </w:rPr>
      </w:pPr>
      <w:r w:rsidRPr="00CD53F6">
        <w:rPr>
          <w:lang w:val="sq-AL"/>
        </w:rPr>
        <w:t xml:space="preserve">Rezultatet e testimit tregojnë cilësinë mikrobiologjike të </w:t>
      </w:r>
      <w:r w:rsidR="00841D92">
        <w:rPr>
          <w:lang w:val="sq-AL"/>
        </w:rPr>
        <w:t>proc</w:t>
      </w:r>
      <w:r w:rsidRPr="00CD53F6">
        <w:rPr>
          <w:lang w:val="sq-AL"/>
        </w:rPr>
        <w:t>esit të testuar</w:t>
      </w:r>
      <w:r w:rsidR="00A454C7">
        <w:rPr>
          <w:lang w:val="sq-AL"/>
        </w:rPr>
        <w:t>.</w:t>
      </w:r>
    </w:p>
    <w:p w:rsidR="00A46A21" w:rsidRPr="00CD53F6" w:rsidRDefault="00A46A21" w:rsidP="00511122">
      <w:pPr>
        <w:pStyle w:val="Paragrafi"/>
        <w:rPr>
          <w:lang w:val="sq-AL"/>
        </w:rPr>
      </w:pPr>
      <w:r w:rsidRPr="00CD53F6">
        <w:rPr>
          <w:i/>
          <w:lang w:val="sq-AL"/>
        </w:rPr>
        <w:t>E coli</w:t>
      </w:r>
      <w:r w:rsidRPr="00CD53F6">
        <w:rPr>
          <w:lang w:val="sq-AL"/>
        </w:rPr>
        <w:t xml:space="preserve"> në produktet e pastruara (gua</w:t>
      </w:r>
      <w:r w:rsidR="00841D92">
        <w:rPr>
          <w:lang w:val="sq-AL"/>
        </w:rPr>
        <w:t>s</w:t>
      </w:r>
      <w:r w:rsidRPr="00CD53F6">
        <w:rPr>
          <w:lang w:val="sq-AL"/>
        </w:rPr>
        <w:t xml:space="preserve">ka të hequra) dhe të gatuara të krustaceve dhe të moluskeve bivalve: </w:t>
      </w:r>
    </w:p>
    <w:p w:rsidR="00A46A21" w:rsidRPr="00CD53F6" w:rsidRDefault="00511122" w:rsidP="00511122">
      <w:pPr>
        <w:pStyle w:val="Paragrafi"/>
        <w:rPr>
          <w:lang w:val="sq-AL"/>
        </w:rPr>
      </w:pPr>
      <w:r w:rsidRPr="00CD53F6">
        <w:rPr>
          <w:lang w:val="sq-AL"/>
        </w:rPr>
        <w:t xml:space="preserve">1. </w:t>
      </w:r>
      <w:r w:rsidR="00A454C7" w:rsidRPr="00CD53F6">
        <w:rPr>
          <w:lang w:val="sq-AL"/>
        </w:rPr>
        <w:t xml:space="preserve">Të </w:t>
      </w:r>
      <w:r w:rsidR="00A46A21" w:rsidRPr="00CD53F6">
        <w:rPr>
          <w:lang w:val="sq-AL"/>
        </w:rPr>
        <w:t>kënaqshme, nëse të gji</w:t>
      </w:r>
      <w:r w:rsidR="00A454C7">
        <w:rPr>
          <w:lang w:val="sq-AL"/>
        </w:rPr>
        <w:t>tha vlerat e vërejtura janë ≤ m;</w:t>
      </w:r>
      <w:r w:rsidR="00A46A21" w:rsidRPr="00CD53F6">
        <w:rPr>
          <w:lang w:val="sq-AL"/>
        </w:rPr>
        <w:t xml:space="preserve"> </w:t>
      </w:r>
    </w:p>
    <w:p w:rsidR="00A46A21" w:rsidRPr="00CD53F6" w:rsidRDefault="00511122" w:rsidP="00511122">
      <w:pPr>
        <w:pStyle w:val="Paragrafi"/>
        <w:rPr>
          <w:lang w:val="sq-AL"/>
        </w:rPr>
      </w:pPr>
      <w:r w:rsidRPr="00CD53F6">
        <w:rPr>
          <w:lang w:val="sq-AL"/>
        </w:rPr>
        <w:t xml:space="preserve">2. </w:t>
      </w:r>
      <w:r w:rsidR="00A454C7" w:rsidRPr="00CD53F6">
        <w:rPr>
          <w:lang w:val="sq-AL"/>
        </w:rPr>
        <w:t xml:space="preserve">Të </w:t>
      </w:r>
      <w:r w:rsidR="00A46A21" w:rsidRPr="00CD53F6">
        <w:rPr>
          <w:lang w:val="sq-AL"/>
        </w:rPr>
        <w:t>pranueshme, nëse maksimumi i vlerave c/n janë në mes m dhe M</w:t>
      </w:r>
      <w:r w:rsidR="00841D92">
        <w:rPr>
          <w:lang w:val="sq-AL"/>
        </w:rPr>
        <w:t>,</w:t>
      </w:r>
      <w:r w:rsidR="00A46A21" w:rsidRPr="00CD53F6">
        <w:rPr>
          <w:lang w:val="sq-AL"/>
        </w:rPr>
        <w:t xml:space="preserve"> dhe pjesa tjetër e vlerav</w:t>
      </w:r>
      <w:r w:rsidR="00A454C7">
        <w:rPr>
          <w:lang w:val="sq-AL"/>
        </w:rPr>
        <w:t>e të vëzhguara ësht</w:t>
      </w:r>
      <w:r w:rsidR="00D56C46">
        <w:rPr>
          <w:lang w:val="sq-AL"/>
        </w:rPr>
        <w:t>ë ≤ m;</w:t>
      </w:r>
    </w:p>
    <w:p w:rsidR="00A46A21" w:rsidRPr="00CD53F6" w:rsidRDefault="00511122" w:rsidP="00511122">
      <w:pPr>
        <w:pStyle w:val="Paragrafi"/>
        <w:rPr>
          <w:lang w:val="sq-AL"/>
        </w:rPr>
      </w:pPr>
      <w:r w:rsidRPr="00CD53F6">
        <w:rPr>
          <w:lang w:val="sq-AL"/>
        </w:rPr>
        <w:t xml:space="preserve">3. </w:t>
      </w:r>
      <w:r w:rsidR="00A454C7" w:rsidRPr="00CD53F6">
        <w:rPr>
          <w:lang w:val="sq-AL"/>
        </w:rPr>
        <w:t xml:space="preserve">Të </w:t>
      </w:r>
      <w:r w:rsidR="00A46A21" w:rsidRPr="00CD53F6">
        <w:rPr>
          <w:lang w:val="sq-AL"/>
        </w:rPr>
        <w:t xml:space="preserve">pakënaqshme, nëse një ose më shumë nga vlerat vëzhguara janë &gt; M ose shumica e vlerave c/n janë midis m dhe M. </w:t>
      </w:r>
    </w:p>
    <w:p w:rsidR="00A46A21" w:rsidRPr="00CD53F6" w:rsidRDefault="00A46A21" w:rsidP="00511122">
      <w:pPr>
        <w:pStyle w:val="Paragrafi"/>
        <w:rPr>
          <w:lang w:val="sq-AL"/>
        </w:rPr>
      </w:pPr>
      <w:r w:rsidRPr="00CD53F6">
        <w:rPr>
          <w:lang w:val="sq-AL"/>
        </w:rPr>
        <w:t xml:space="preserve">Koagulim-positive i </w:t>
      </w:r>
      <w:r w:rsidRPr="00CD53F6">
        <w:rPr>
          <w:i/>
          <w:lang w:val="sq-AL"/>
        </w:rPr>
        <w:t>staphylococci</w:t>
      </w:r>
      <w:r w:rsidRPr="00CD53F6">
        <w:rPr>
          <w:lang w:val="sq-AL"/>
        </w:rPr>
        <w:t xml:space="preserve"> në krustacet dhe në molusqet bivalve të gatuara</w:t>
      </w:r>
      <w:r w:rsidR="00841D92">
        <w:rPr>
          <w:lang w:val="sq-AL"/>
        </w:rPr>
        <w:t>:</w:t>
      </w:r>
      <w:r w:rsidRPr="00CD53F6">
        <w:rPr>
          <w:lang w:val="sq-AL"/>
        </w:rPr>
        <w:t xml:space="preserve"> </w:t>
      </w:r>
    </w:p>
    <w:p w:rsidR="00A46A21" w:rsidRPr="00CD53F6" w:rsidRDefault="00511122" w:rsidP="00511122">
      <w:pPr>
        <w:pStyle w:val="Paragrafi"/>
        <w:rPr>
          <w:lang w:val="sq-AL"/>
        </w:rPr>
      </w:pPr>
      <w:r w:rsidRPr="00CD53F6">
        <w:rPr>
          <w:lang w:val="sq-AL"/>
        </w:rPr>
        <w:t xml:space="preserve">1. </w:t>
      </w:r>
      <w:r w:rsidR="00A454C7" w:rsidRPr="00CD53F6">
        <w:rPr>
          <w:lang w:val="sq-AL"/>
        </w:rPr>
        <w:t>T</w:t>
      </w:r>
      <w:r w:rsidR="00A46A21" w:rsidRPr="00CD53F6">
        <w:rPr>
          <w:lang w:val="sq-AL"/>
        </w:rPr>
        <w:t>ë kënaqshme, nëse të gji</w:t>
      </w:r>
      <w:r w:rsidR="00A454C7">
        <w:rPr>
          <w:lang w:val="sq-AL"/>
        </w:rPr>
        <w:t>tha vlerat e vërejtura janë ≤ m;</w:t>
      </w:r>
      <w:r w:rsidR="00A46A21" w:rsidRPr="00CD53F6">
        <w:rPr>
          <w:lang w:val="sq-AL"/>
        </w:rPr>
        <w:t xml:space="preserve"> </w:t>
      </w:r>
    </w:p>
    <w:p w:rsidR="00A46A21" w:rsidRPr="00CD53F6" w:rsidRDefault="00511122" w:rsidP="00511122">
      <w:pPr>
        <w:pStyle w:val="Paragrafi"/>
        <w:rPr>
          <w:lang w:val="sq-AL"/>
        </w:rPr>
      </w:pPr>
      <w:r w:rsidRPr="00CD53F6">
        <w:rPr>
          <w:lang w:val="sq-AL"/>
        </w:rPr>
        <w:t xml:space="preserve">2. </w:t>
      </w:r>
      <w:r w:rsidR="00A454C7" w:rsidRPr="00CD53F6">
        <w:rPr>
          <w:lang w:val="sq-AL"/>
        </w:rPr>
        <w:t xml:space="preserve">Të </w:t>
      </w:r>
      <w:r w:rsidR="00A46A21" w:rsidRPr="00CD53F6">
        <w:rPr>
          <w:lang w:val="sq-AL"/>
        </w:rPr>
        <w:t xml:space="preserve">pranueshme, nëse maksimumi i vlerave c/n janë në mes m dhe M, dhe pjesa tjetër </w:t>
      </w:r>
      <w:r w:rsidR="00A454C7">
        <w:rPr>
          <w:lang w:val="sq-AL"/>
        </w:rPr>
        <w:t>e vlerave të vëzhguara është ≤ m;</w:t>
      </w:r>
      <w:r w:rsidR="00A46A21" w:rsidRPr="00CD53F6">
        <w:rPr>
          <w:lang w:val="sq-AL"/>
        </w:rPr>
        <w:t xml:space="preserve"> </w:t>
      </w:r>
    </w:p>
    <w:p w:rsidR="00A46A21" w:rsidRPr="00CD53F6" w:rsidRDefault="00511122" w:rsidP="00511122">
      <w:pPr>
        <w:pStyle w:val="Paragrafi"/>
        <w:rPr>
          <w:lang w:val="sq-AL"/>
        </w:rPr>
      </w:pPr>
      <w:r w:rsidRPr="00CD53F6">
        <w:rPr>
          <w:lang w:val="sq-AL"/>
        </w:rPr>
        <w:t xml:space="preserve">3. </w:t>
      </w:r>
      <w:r w:rsidR="00A454C7" w:rsidRPr="00CD53F6">
        <w:rPr>
          <w:lang w:val="sq-AL"/>
        </w:rPr>
        <w:t xml:space="preserve">Të </w:t>
      </w:r>
      <w:r w:rsidR="00A46A21" w:rsidRPr="00CD53F6">
        <w:rPr>
          <w:lang w:val="sq-AL"/>
        </w:rPr>
        <w:t xml:space="preserve">pakënaqshme, nëse një ose më shumë nga vlerat vëzhguara janë &gt; M ose shumica e vlerave c/n janë midis m dhe M. </w:t>
      </w:r>
    </w:p>
    <w:p w:rsidR="004721CE" w:rsidRDefault="004721CE" w:rsidP="006E0CC0">
      <w:pPr>
        <w:spacing w:after="0" w:line="240" w:lineRule="auto"/>
        <w:ind w:firstLine="0"/>
        <w:rPr>
          <w:rFonts w:ascii="Garamond" w:hAnsi="Garamond"/>
          <w:sz w:val="12"/>
          <w:lang w:val="sq-AL"/>
        </w:rPr>
        <w:sectPr w:rsidR="004721CE" w:rsidSect="004721CE">
          <w:type w:val="continuous"/>
          <w:pgSz w:w="11907" w:h="16840" w:code="9"/>
          <w:pgMar w:top="720" w:right="1134" w:bottom="720" w:left="1134" w:header="851" w:footer="851" w:gutter="0"/>
          <w:cols w:num="2" w:space="454"/>
          <w:docGrid w:linePitch="360"/>
        </w:sectPr>
      </w:pPr>
    </w:p>
    <w:p w:rsidR="00A46A21" w:rsidRPr="00CD53F6" w:rsidRDefault="00A46A21" w:rsidP="006E0CC0">
      <w:pPr>
        <w:spacing w:after="0" w:line="240" w:lineRule="auto"/>
        <w:ind w:firstLine="0"/>
        <w:rPr>
          <w:rFonts w:ascii="Garamond" w:hAnsi="Garamond"/>
          <w:sz w:val="12"/>
          <w:lang w:val="sq-AL"/>
        </w:rPr>
      </w:pPr>
    </w:p>
    <w:p w:rsidR="00A46A21" w:rsidRPr="00CD53F6" w:rsidRDefault="006E0CC0" w:rsidP="006E0CC0">
      <w:pPr>
        <w:spacing w:after="0" w:line="240" w:lineRule="auto"/>
        <w:ind w:firstLine="0"/>
        <w:jc w:val="center"/>
        <w:rPr>
          <w:rFonts w:ascii="Garamond" w:hAnsi="Garamond"/>
          <w:sz w:val="24"/>
          <w:szCs w:val="24"/>
          <w:lang w:val="sq-AL"/>
        </w:rPr>
      </w:pPr>
      <w:r w:rsidRPr="00CD53F6">
        <w:rPr>
          <w:rFonts w:ascii="Garamond" w:hAnsi="Garamond"/>
          <w:sz w:val="24"/>
          <w:szCs w:val="24"/>
          <w:lang w:val="sq-AL"/>
        </w:rPr>
        <w:t xml:space="preserve">2.5 </w:t>
      </w:r>
      <w:r w:rsidR="00A454C7" w:rsidRPr="00CD53F6">
        <w:rPr>
          <w:rFonts w:ascii="Garamond" w:hAnsi="Garamond"/>
          <w:sz w:val="24"/>
          <w:szCs w:val="24"/>
          <w:lang w:val="sq-AL"/>
        </w:rPr>
        <w:t>ZARZAVATET, FRUTAT DHE PRODUKTET E TYRE</w:t>
      </w:r>
    </w:p>
    <w:tbl>
      <w:tblPr>
        <w:tblStyle w:val="TableGrid"/>
        <w:tblW w:w="5000" w:type="pct"/>
        <w:tblCellMar>
          <w:top w:w="28" w:type="dxa"/>
          <w:bottom w:w="28" w:type="dxa"/>
        </w:tblCellMar>
        <w:tblLook w:val="04A0" w:firstRow="1" w:lastRow="0" w:firstColumn="1" w:lastColumn="0" w:noHBand="0" w:noVBand="1"/>
      </w:tblPr>
      <w:tblGrid>
        <w:gridCol w:w="2023"/>
        <w:gridCol w:w="1255"/>
        <w:gridCol w:w="393"/>
        <w:gridCol w:w="592"/>
        <w:gridCol w:w="568"/>
        <w:gridCol w:w="668"/>
        <w:gridCol w:w="1025"/>
        <w:gridCol w:w="1654"/>
        <w:gridCol w:w="1677"/>
      </w:tblGrid>
      <w:tr w:rsidR="00A46A21" w:rsidRPr="00CD53F6" w:rsidTr="006E0CC0">
        <w:tc>
          <w:tcPr>
            <w:tcW w:w="1032" w:type="pct"/>
            <w:vMerge w:val="restart"/>
            <w:vAlign w:val="center"/>
          </w:tcPr>
          <w:p w:rsidR="00A46A21" w:rsidRPr="00CD53F6" w:rsidRDefault="00A46A21" w:rsidP="006E0CC0">
            <w:pPr>
              <w:widowControl w:val="0"/>
              <w:ind w:firstLine="0"/>
              <w:jc w:val="center"/>
              <w:rPr>
                <w:rFonts w:ascii="Garamond" w:hAnsi="Garamond"/>
                <w:sz w:val="14"/>
                <w:szCs w:val="14"/>
                <w:lang w:val="sq-AL"/>
              </w:rPr>
            </w:pPr>
            <w:r w:rsidRPr="00CD53F6">
              <w:rPr>
                <w:rFonts w:ascii="Garamond" w:hAnsi="Garamond"/>
                <w:b/>
                <w:sz w:val="14"/>
                <w:szCs w:val="14"/>
                <w:lang w:val="sq-AL"/>
              </w:rPr>
              <w:t>Lloji i ushqimit</w:t>
            </w:r>
          </w:p>
        </w:tc>
        <w:tc>
          <w:tcPr>
            <w:tcW w:w="594" w:type="pct"/>
            <w:vMerge w:val="restart"/>
            <w:vAlign w:val="center"/>
          </w:tcPr>
          <w:p w:rsidR="00A46A21" w:rsidRPr="00CD53F6" w:rsidRDefault="00A46A21" w:rsidP="003949BD">
            <w:pPr>
              <w:widowControl w:val="0"/>
              <w:ind w:firstLine="0"/>
              <w:jc w:val="center"/>
              <w:rPr>
                <w:rFonts w:ascii="Garamond" w:hAnsi="Garamond"/>
                <w:sz w:val="14"/>
                <w:szCs w:val="14"/>
                <w:lang w:val="sq-AL"/>
              </w:rPr>
            </w:pPr>
            <w:r w:rsidRPr="00CD53F6">
              <w:rPr>
                <w:rFonts w:ascii="Garamond" w:hAnsi="Garamond"/>
                <w:b/>
                <w:sz w:val="14"/>
                <w:szCs w:val="14"/>
                <w:lang w:val="sq-AL"/>
              </w:rPr>
              <w:t>Mikroorganizmat</w:t>
            </w:r>
          </w:p>
        </w:tc>
        <w:tc>
          <w:tcPr>
            <w:tcW w:w="511" w:type="pct"/>
            <w:gridSpan w:val="2"/>
          </w:tcPr>
          <w:p w:rsidR="00A46A21" w:rsidRPr="00CD53F6" w:rsidRDefault="00CD53F6" w:rsidP="006E0CC0">
            <w:pPr>
              <w:widowControl w:val="0"/>
              <w:autoSpaceDE w:val="0"/>
              <w:autoSpaceDN w:val="0"/>
              <w:adjustRightInd w:val="0"/>
              <w:ind w:firstLine="0"/>
              <w:rPr>
                <w:rFonts w:ascii="Garamond" w:hAnsi="Garamond"/>
                <w:b/>
                <w:sz w:val="14"/>
                <w:szCs w:val="14"/>
                <w:vertAlign w:val="superscript"/>
                <w:lang w:val="sq-AL"/>
              </w:rPr>
            </w:pPr>
            <w:r w:rsidRPr="00CD53F6">
              <w:rPr>
                <w:rFonts w:ascii="Garamond" w:hAnsi="Garamond"/>
                <w:b/>
                <w:w w:val="99"/>
                <w:sz w:val="14"/>
                <w:szCs w:val="14"/>
                <w:lang w:val="sq-AL"/>
              </w:rPr>
              <w:t xml:space="preserve"> </w:t>
            </w:r>
            <w:r w:rsidR="00A46A21" w:rsidRPr="00CD53F6">
              <w:rPr>
                <w:rFonts w:ascii="Garamond" w:hAnsi="Garamond"/>
                <w:b/>
                <w:sz w:val="14"/>
                <w:szCs w:val="14"/>
                <w:lang w:val="sq-AL"/>
              </w:rPr>
              <w:t xml:space="preserve">Planet </w:t>
            </w:r>
            <w:r w:rsidR="00A46A21" w:rsidRPr="00CD53F6">
              <w:rPr>
                <w:rFonts w:ascii="Garamond" w:hAnsi="Garamond"/>
                <w:b/>
                <w:w w:val="99"/>
                <w:sz w:val="14"/>
                <w:szCs w:val="14"/>
                <w:lang w:val="sq-AL"/>
              </w:rPr>
              <w:t>e</w:t>
            </w:r>
            <w:r w:rsidR="00A46A21" w:rsidRPr="00CD53F6">
              <w:rPr>
                <w:rFonts w:ascii="Garamond" w:hAnsi="Garamond"/>
                <w:b/>
                <w:sz w:val="14"/>
                <w:szCs w:val="14"/>
                <w:lang w:val="sq-AL"/>
              </w:rPr>
              <w:t xml:space="preserve"> mostrimit</w:t>
            </w:r>
            <w:r w:rsidR="00A46A21" w:rsidRPr="00CD53F6">
              <w:rPr>
                <w:rFonts w:ascii="Garamond" w:hAnsi="Garamond"/>
                <w:b/>
                <w:sz w:val="14"/>
                <w:szCs w:val="14"/>
                <w:vertAlign w:val="superscript"/>
                <w:lang w:val="sq-AL"/>
              </w:rPr>
              <w:t>(1)</w:t>
            </w:r>
          </w:p>
        </w:tc>
        <w:tc>
          <w:tcPr>
            <w:tcW w:w="638" w:type="pct"/>
            <w:gridSpan w:val="2"/>
            <w:vAlign w:val="center"/>
          </w:tcPr>
          <w:p w:rsidR="00A46A21" w:rsidRPr="00CD53F6" w:rsidRDefault="00A46A21" w:rsidP="006E0CC0">
            <w:pPr>
              <w:widowControl w:val="0"/>
              <w:ind w:firstLine="0"/>
              <w:jc w:val="center"/>
              <w:rPr>
                <w:rFonts w:ascii="Garamond" w:hAnsi="Garamond"/>
                <w:sz w:val="14"/>
                <w:szCs w:val="14"/>
                <w:vertAlign w:val="superscript"/>
                <w:lang w:val="sq-AL"/>
              </w:rPr>
            </w:pPr>
            <w:r w:rsidRPr="00CD53F6">
              <w:rPr>
                <w:rFonts w:ascii="Garamond" w:hAnsi="Garamond"/>
                <w:b/>
                <w:sz w:val="14"/>
                <w:szCs w:val="14"/>
                <w:lang w:val="sq-AL"/>
              </w:rPr>
              <w:t>Limitet</w:t>
            </w:r>
          </w:p>
        </w:tc>
        <w:tc>
          <w:tcPr>
            <w:tcW w:w="525" w:type="pct"/>
            <w:vMerge w:val="restart"/>
            <w:vAlign w:val="center"/>
          </w:tcPr>
          <w:p w:rsidR="00A46A21" w:rsidRPr="00CD53F6" w:rsidRDefault="00A46A21" w:rsidP="006E0CC0">
            <w:pPr>
              <w:widowControl w:val="0"/>
              <w:autoSpaceDE w:val="0"/>
              <w:autoSpaceDN w:val="0"/>
              <w:adjustRightInd w:val="0"/>
              <w:ind w:firstLine="0"/>
              <w:jc w:val="center"/>
              <w:rPr>
                <w:rFonts w:ascii="Garamond" w:hAnsi="Garamond"/>
                <w:b/>
                <w:sz w:val="14"/>
                <w:szCs w:val="14"/>
                <w:vertAlign w:val="superscript"/>
                <w:lang w:val="sq-AL"/>
              </w:rPr>
            </w:pPr>
            <w:r w:rsidRPr="00CD53F6">
              <w:rPr>
                <w:rFonts w:ascii="Garamond" w:hAnsi="Garamond"/>
                <w:b/>
                <w:sz w:val="14"/>
                <w:szCs w:val="14"/>
                <w:lang w:val="sq-AL"/>
              </w:rPr>
              <w:t>Metoda analitike e referencës</w:t>
            </w:r>
            <w:r w:rsidRPr="00CD53F6">
              <w:rPr>
                <w:rFonts w:ascii="Garamond" w:hAnsi="Garamond"/>
                <w:b/>
                <w:sz w:val="14"/>
                <w:szCs w:val="14"/>
                <w:vertAlign w:val="superscript"/>
                <w:lang w:val="sq-AL"/>
              </w:rPr>
              <w:t>(2)</w:t>
            </w:r>
          </w:p>
        </w:tc>
        <w:tc>
          <w:tcPr>
            <w:tcW w:w="844" w:type="pct"/>
            <w:vMerge w:val="restart"/>
            <w:vAlign w:val="center"/>
          </w:tcPr>
          <w:p w:rsidR="00A46A21" w:rsidRPr="00CD53F6" w:rsidRDefault="00A46A21" w:rsidP="006E0CC0">
            <w:pPr>
              <w:widowControl w:val="0"/>
              <w:autoSpaceDE w:val="0"/>
              <w:autoSpaceDN w:val="0"/>
              <w:adjustRightInd w:val="0"/>
              <w:ind w:firstLine="0"/>
              <w:jc w:val="center"/>
              <w:rPr>
                <w:rFonts w:ascii="Garamond" w:hAnsi="Garamond"/>
                <w:b/>
                <w:sz w:val="14"/>
                <w:szCs w:val="14"/>
                <w:lang w:val="sq-AL"/>
              </w:rPr>
            </w:pPr>
            <w:r w:rsidRPr="00CD53F6">
              <w:rPr>
                <w:rFonts w:ascii="Garamond" w:hAnsi="Garamond"/>
                <w:b/>
                <w:sz w:val="14"/>
                <w:szCs w:val="14"/>
                <w:lang w:val="sq-AL"/>
              </w:rPr>
              <w:t>Ruajtja kur kriteret janë zbatuar</w:t>
            </w:r>
          </w:p>
        </w:tc>
        <w:tc>
          <w:tcPr>
            <w:tcW w:w="856" w:type="pct"/>
            <w:vMerge w:val="restart"/>
            <w:vAlign w:val="center"/>
          </w:tcPr>
          <w:p w:rsidR="00A46A21" w:rsidRPr="00CD53F6" w:rsidRDefault="00A46A21" w:rsidP="006E0CC0">
            <w:pPr>
              <w:widowControl w:val="0"/>
              <w:autoSpaceDE w:val="0"/>
              <w:autoSpaceDN w:val="0"/>
              <w:adjustRightInd w:val="0"/>
              <w:ind w:firstLine="0"/>
              <w:jc w:val="center"/>
              <w:rPr>
                <w:rFonts w:ascii="Garamond" w:hAnsi="Garamond"/>
                <w:b/>
                <w:sz w:val="14"/>
                <w:szCs w:val="14"/>
                <w:lang w:val="sq-AL"/>
              </w:rPr>
            </w:pPr>
            <w:r w:rsidRPr="00CD53F6">
              <w:rPr>
                <w:rFonts w:ascii="Garamond" w:hAnsi="Garamond"/>
                <w:b/>
                <w:sz w:val="14"/>
                <w:szCs w:val="14"/>
                <w:lang w:val="sq-AL"/>
              </w:rPr>
              <w:t xml:space="preserve">Veprimet në rast të </w:t>
            </w:r>
            <w:r w:rsidR="00841D92" w:rsidRPr="00CD53F6">
              <w:rPr>
                <w:rFonts w:ascii="Garamond" w:hAnsi="Garamond"/>
                <w:b/>
                <w:sz w:val="14"/>
                <w:szCs w:val="14"/>
                <w:lang w:val="sq-AL"/>
              </w:rPr>
              <w:t>rezultateve</w:t>
            </w:r>
            <w:r w:rsidRPr="00CD53F6">
              <w:rPr>
                <w:rFonts w:ascii="Garamond" w:hAnsi="Garamond"/>
                <w:b/>
                <w:sz w:val="14"/>
                <w:szCs w:val="14"/>
                <w:lang w:val="sq-AL"/>
              </w:rPr>
              <w:t xml:space="preserve"> të </w:t>
            </w:r>
            <w:r w:rsidR="00841D92" w:rsidRPr="00CD53F6">
              <w:rPr>
                <w:rFonts w:ascii="Garamond" w:hAnsi="Garamond"/>
                <w:b/>
                <w:sz w:val="14"/>
                <w:szCs w:val="14"/>
                <w:lang w:val="sq-AL"/>
              </w:rPr>
              <w:t>pakënaqshme</w:t>
            </w:r>
          </w:p>
        </w:tc>
      </w:tr>
      <w:tr w:rsidR="00A46A21" w:rsidRPr="00CD53F6" w:rsidTr="006E0CC0">
        <w:tc>
          <w:tcPr>
            <w:tcW w:w="1032" w:type="pct"/>
            <w:vMerge/>
          </w:tcPr>
          <w:p w:rsidR="00A46A21" w:rsidRPr="00CD53F6" w:rsidRDefault="00A46A21" w:rsidP="006E0CC0">
            <w:pPr>
              <w:widowControl w:val="0"/>
              <w:ind w:firstLine="0"/>
              <w:rPr>
                <w:rFonts w:ascii="Garamond" w:hAnsi="Garamond"/>
                <w:sz w:val="14"/>
                <w:szCs w:val="14"/>
                <w:lang w:val="sq-AL"/>
              </w:rPr>
            </w:pPr>
          </w:p>
        </w:tc>
        <w:tc>
          <w:tcPr>
            <w:tcW w:w="594" w:type="pct"/>
            <w:vMerge/>
          </w:tcPr>
          <w:p w:rsidR="00A46A21" w:rsidRPr="00CD53F6" w:rsidRDefault="00A46A21" w:rsidP="006E0CC0">
            <w:pPr>
              <w:widowControl w:val="0"/>
              <w:ind w:firstLine="0"/>
              <w:rPr>
                <w:rFonts w:ascii="Garamond" w:hAnsi="Garamond"/>
                <w:sz w:val="14"/>
                <w:szCs w:val="14"/>
                <w:lang w:val="sq-AL"/>
              </w:rPr>
            </w:pPr>
          </w:p>
        </w:tc>
        <w:tc>
          <w:tcPr>
            <w:tcW w:w="205" w:type="pct"/>
            <w:vAlign w:val="center"/>
          </w:tcPr>
          <w:p w:rsidR="00A46A21" w:rsidRPr="00CD53F6" w:rsidRDefault="00A46A21" w:rsidP="006E0CC0">
            <w:pPr>
              <w:widowControl w:val="0"/>
              <w:ind w:firstLine="0"/>
              <w:jc w:val="center"/>
              <w:rPr>
                <w:rFonts w:ascii="Garamond" w:hAnsi="Garamond"/>
                <w:b/>
                <w:sz w:val="14"/>
                <w:szCs w:val="14"/>
                <w:lang w:val="sq-AL"/>
              </w:rPr>
            </w:pPr>
            <w:r w:rsidRPr="00CD53F6">
              <w:rPr>
                <w:rFonts w:ascii="Garamond" w:hAnsi="Garamond"/>
                <w:b/>
                <w:sz w:val="14"/>
                <w:szCs w:val="14"/>
                <w:lang w:val="sq-AL"/>
              </w:rPr>
              <w:t>n</w:t>
            </w:r>
          </w:p>
        </w:tc>
        <w:tc>
          <w:tcPr>
            <w:tcW w:w="306" w:type="pct"/>
            <w:vAlign w:val="center"/>
          </w:tcPr>
          <w:p w:rsidR="00A46A21" w:rsidRPr="00CD53F6" w:rsidRDefault="00A46A21" w:rsidP="006E0CC0">
            <w:pPr>
              <w:widowControl w:val="0"/>
              <w:ind w:firstLine="0"/>
              <w:jc w:val="center"/>
              <w:rPr>
                <w:rFonts w:ascii="Garamond" w:hAnsi="Garamond"/>
                <w:b/>
                <w:sz w:val="14"/>
                <w:szCs w:val="14"/>
                <w:lang w:val="sq-AL"/>
              </w:rPr>
            </w:pPr>
            <w:r w:rsidRPr="00CD53F6">
              <w:rPr>
                <w:rFonts w:ascii="Garamond" w:hAnsi="Garamond"/>
                <w:b/>
                <w:sz w:val="14"/>
                <w:szCs w:val="14"/>
                <w:lang w:val="sq-AL"/>
              </w:rPr>
              <w:t>c</w:t>
            </w:r>
          </w:p>
        </w:tc>
        <w:tc>
          <w:tcPr>
            <w:tcW w:w="294" w:type="pct"/>
            <w:vAlign w:val="center"/>
          </w:tcPr>
          <w:p w:rsidR="00A46A21" w:rsidRPr="00CD53F6" w:rsidRDefault="00A46A21" w:rsidP="006E0CC0">
            <w:pPr>
              <w:widowControl w:val="0"/>
              <w:ind w:firstLine="0"/>
              <w:jc w:val="center"/>
              <w:rPr>
                <w:rFonts w:ascii="Garamond" w:hAnsi="Garamond"/>
                <w:b/>
                <w:sz w:val="14"/>
                <w:szCs w:val="14"/>
                <w:lang w:val="sq-AL"/>
              </w:rPr>
            </w:pPr>
            <w:r w:rsidRPr="00CD53F6">
              <w:rPr>
                <w:rFonts w:ascii="Garamond" w:hAnsi="Garamond"/>
                <w:b/>
                <w:sz w:val="14"/>
                <w:szCs w:val="14"/>
                <w:lang w:val="sq-AL"/>
              </w:rPr>
              <w:t>m</w:t>
            </w:r>
          </w:p>
        </w:tc>
        <w:tc>
          <w:tcPr>
            <w:tcW w:w="344" w:type="pct"/>
            <w:vAlign w:val="center"/>
          </w:tcPr>
          <w:p w:rsidR="00A46A21" w:rsidRPr="00CD53F6" w:rsidRDefault="00A46A21" w:rsidP="006E0CC0">
            <w:pPr>
              <w:widowControl w:val="0"/>
              <w:ind w:firstLine="0"/>
              <w:jc w:val="center"/>
              <w:rPr>
                <w:rFonts w:ascii="Garamond" w:hAnsi="Garamond"/>
                <w:b/>
                <w:sz w:val="14"/>
                <w:szCs w:val="14"/>
                <w:lang w:val="sq-AL"/>
              </w:rPr>
            </w:pPr>
            <w:r w:rsidRPr="00CD53F6">
              <w:rPr>
                <w:rFonts w:ascii="Garamond" w:hAnsi="Garamond"/>
                <w:b/>
                <w:sz w:val="14"/>
                <w:szCs w:val="14"/>
                <w:lang w:val="sq-AL"/>
              </w:rPr>
              <w:t>M</w:t>
            </w:r>
          </w:p>
        </w:tc>
        <w:tc>
          <w:tcPr>
            <w:tcW w:w="525" w:type="pct"/>
            <w:vMerge/>
          </w:tcPr>
          <w:p w:rsidR="00A46A21" w:rsidRPr="00CD53F6" w:rsidRDefault="00A46A21" w:rsidP="006E0CC0">
            <w:pPr>
              <w:widowControl w:val="0"/>
              <w:ind w:firstLine="0"/>
              <w:rPr>
                <w:rFonts w:ascii="Garamond" w:hAnsi="Garamond"/>
                <w:sz w:val="14"/>
                <w:szCs w:val="14"/>
                <w:lang w:val="sq-AL"/>
              </w:rPr>
            </w:pPr>
          </w:p>
        </w:tc>
        <w:tc>
          <w:tcPr>
            <w:tcW w:w="844" w:type="pct"/>
            <w:vMerge/>
          </w:tcPr>
          <w:p w:rsidR="00A46A21" w:rsidRPr="00CD53F6" w:rsidRDefault="00A46A21" w:rsidP="006E0CC0">
            <w:pPr>
              <w:widowControl w:val="0"/>
              <w:ind w:firstLine="0"/>
              <w:rPr>
                <w:rFonts w:ascii="Garamond" w:hAnsi="Garamond"/>
                <w:sz w:val="14"/>
                <w:szCs w:val="14"/>
                <w:lang w:val="sq-AL"/>
              </w:rPr>
            </w:pPr>
          </w:p>
        </w:tc>
        <w:tc>
          <w:tcPr>
            <w:tcW w:w="856" w:type="pct"/>
            <w:vMerge/>
          </w:tcPr>
          <w:p w:rsidR="00A46A21" w:rsidRPr="00CD53F6" w:rsidRDefault="00A46A21" w:rsidP="006E0CC0">
            <w:pPr>
              <w:widowControl w:val="0"/>
              <w:ind w:firstLine="0"/>
              <w:rPr>
                <w:rFonts w:ascii="Garamond" w:hAnsi="Garamond"/>
                <w:sz w:val="14"/>
                <w:szCs w:val="14"/>
                <w:lang w:val="sq-AL"/>
              </w:rPr>
            </w:pPr>
          </w:p>
        </w:tc>
      </w:tr>
      <w:tr w:rsidR="00A46A21" w:rsidRPr="00CD53F6" w:rsidTr="006E0CC0">
        <w:tc>
          <w:tcPr>
            <w:tcW w:w="1032" w:type="pct"/>
            <w:vAlign w:val="center"/>
          </w:tcPr>
          <w:p w:rsidR="00A46A21" w:rsidRPr="00CD53F6" w:rsidRDefault="00A46A21" w:rsidP="006E0CC0">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 xml:space="preserve">2.5.1 </w:t>
            </w:r>
            <w:r w:rsidRPr="00CD53F6">
              <w:rPr>
                <w:rFonts w:ascii="Garamond" w:hAnsi="Garamond"/>
                <w:color w:val="222222"/>
                <w:sz w:val="14"/>
                <w:szCs w:val="14"/>
                <w:lang w:val="sq-AL"/>
              </w:rPr>
              <w:t>Fruta dhe perime të</w:t>
            </w:r>
            <w:r w:rsidRPr="00CD53F6">
              <w:rPr>
                <w:rFonts w:ascii="Garamond" w:hAnsi="Garamond"/>
                <w:sz w:val="14"/>
                <w:szCs w:val="14"/>
                <w:lang w:val="sq-AL"/>
              </w:rPr>
              <w:t xml:space="preserve"> </w:t>
            </w:r>
            <w:r w:rsidRPr="00CD53F6">
              <w:rPr>
                <w:rFonts w:ascii="Garamond" w:hAnsi="Garamond"/>
                <w:color w:val="222222"/>
                <w:sz w:val="14"/>
                <w:szCs w:val="14"/>
                <w:lang w:val="sq-AL"/>
              </w:rPr>
              <w:t>paraprera (të</w:t>
            </w:r>
          </w:p>
          <w:p w:rsidR="00A46A21" w:rsidRPr="00CD53F6" w:rsidRDefault="00A46A21" w:rsidP="006E0CC0">
            <w:pPr>
              <w:widowControl w:val="0"/>
              <w:autoSpaceDE w:val="0"/>
              <w:autoSpaceDN w:val="0"/>
              <w:adjustRightInd w:val="0"/>
              <w:ind w:firstLine="0"/>
              <w:rPr>
                <w:rFonts w:ascii="Garamond" w:hAnsi="Garamond"/>
                <w:sz w:val="14"/>
                <w:szCs w:val="14"/>
                <w:lang w:val="sq-AL"/>
              </w:rPr>
            </w:pPr>
            <w:r w:rsidRPr="00CD53F6">
              <w:rPr>
                <w:rFonts w:ascii="Garamond" w:hAnsi="Garamond"/>
                <w:color w:val="222222"/>
                <w:sz w:val="14"/>
                <w:szCs w:val="14"/>
                <w:lang w:val="sq-AL"/>
              </w:rPr>
              <w:t>gatshme për t'u ngrënë)</w:t>
            </w:r>
          </w:p>
        </w:tc>
        <w:tc>
          <w:tcPr>
            <w:tcW w:w="594" w:type="pct"/>
          </w:tcPr>
          <w:p w:rsidR="00A46A21" w:rsidRPr="00CD53F6" w:rsidRDefault="00A46A21" w:rsidP="006E0CC0">
            <w:pPr>
              <w:widowControl w:val="0"/>
              <w:ind w:firstLine="0"/>
              <w:jc w:val="center"/>
              <w:rPr>
                <w:rFonts w:ascii="Garamond" w:hAnsi="Garamond"/>
                <w:sz w:val="14"/>
                <w:szCs w:val="14"/>
                <w:lang w:val="sq-AL"/>
              </w:rPr>
            </w:pPr>
            <w:r w:rsidRPr="00CD53F6">
              <w:rPr>
                <w:rFonts w:ascii="Garamond" w:hAnsi="Garamond"/>
                <w:sz w:val="14"/>
                <w:szCs w:val="14"/>
                <w:lang w:val="sq-AL"/>
              </w:rPr>
              <w:t xml:space="preserve"> </w:t>
            </w:r>
            <w:r w:rsidRPr="00CD53F6">
              <w:rPr>
                <w:rFonts w:ascii="Garamond" w:hAnsi="Garamond"/>
                <w:i/>
                <w:iCs/>
                <w:sz w:val="14"/>
                <w:szCs w:val="14"/>
                <w:lang w:val="sq-AL"/>
              </w:rPr>
              <w:t>E. coli</w:t>
            </w:r>
          </w:p>
        </w:tc>
        <w:tc>
          <w:tcPr>
            <w:tcW w:w="205" w:type="pct"/>
            <w:vAlign w:val="center"/>
          </w:tcPr>
          <w:p w:rsidR="00A46A21" w:rsidRPr="00CD53F6" w:rsidRDefault="00A46A21" w:rsidP="006E0CC0">
            <w:pPr>
              <w:widowControl w:val="0"/>
              <w:autoSpaceDE w:val="0"/>
              <w:autoSpaceDN w:val="0"/>
              <w:adjustRightInd w:val="0"/>
              <w:ind w:firstLine="0"/>
              <w:jc w:val="center"/>
              <w:rPr>
                <w:rFonts w:ascii="Garamond" w:hAnsi="Garamond"/>
                <w:sz w:val="14"/>
                <w:szCs w:val="14"/>
                <w:lang w:val="sq-AL"/>
              </w:rPr>
            </w:pPr>
            <w:r w:rsidRPr="00CD53F6">
              <w:rPr>
                <w:rFonts w:ascii="Garamond" w:hAnsi="Garamond"/>
                <w:sz w:val="14"/>
                <w:szCs w:val="14"/>
                <w:lang w:val="sq-AL"/>
              </w:rPr>
              <w:t>5</w:t>
            </w:r>
          </w:p>
        </w:tc>
        <w:tc>
          <w:tcPr>
            <w:tcW w:w="306" w:type="pct"/>
            <w:vAlign w:val="center"/>
          </w:tcPr>
          <w:p w:rsidR="00A46A21" w:rsidRPr="00CD53F6" w:rsidRDefault="00A46A21" w:rsidP="006E0CC0">
            <w:pPr>
              <w:widowControl w:val="0"/>
              <w:autoSpaceDE w:val="0"/>
              <w:autoSpaceDN w:val="0"/>
              <w:adjustRightInd w:val="0"/>
              <w:ind w:firstLine="0"/>
              <w:jc w:val="center"/>
              <w:rPr>
                <w:rFonts w:ascii="Garamond" w:hAnsi="Garamond"/>
                <w:sz w:val="14"/>
                <w:szCs w:val="14"/>
                <w:lang w:val="sq-AL"/>
              </w:rPr>
            </w:pPr>
            <w:r w:rsidRPr="00CD53F6">
              <w:rPr>
                <w:rFonts w:ascii="Garamond" w:hAnsi="Garamond"/>
                <w:sz w:val="14"/>
                <w:szCs w:val="14"/>
                <w:lang w:val="sq-AL"/>
              </w:rPr>
              <w:t>2</w:t>
            </w:r>
          </w:p>
        </w:tc>
        <w:tc>
          <w:tcPr>
            <w:tcW w:w="294" w:type="pct"/>
            <w:vAlign w:val="center"/>
          </w:tcPr>
          <w:p w:rsidR="00A46A21" w:rsidRPr="00CD53F6" w:rsidRDefault="00A46A21" w:rsidP="006E0CC0">
            <w:pPr>
              <w:widowControl w:val="0"/>
              <w:autoSpaceDE w:val="0"/>
              <w:autoSpaceDN w:val="0"/>
              <w:adjustRightInd w:val="0"/>
              <w:ind w:firstLine="0"/>
              <w:jc w:val="center"/>
              <w:rPr>
                <w:rFonts w:ascii="Garamond" w:hAnsi="Garamond"/>
                <w:sz w:val="14"/>
                <w:szCs w:val="14"/>
                <w:lang w:val="sq-AL"/>
              </w:rPr>
            </w:pPr>
            <w:r w:rsidRPr="00CD53F6">
              <w:rPr>
                <w:rFonts w:ascii="Garamond" w:hAnsi="Garamond"/>
                <w:sz w:val="14"/>
                <w:szCs w:val="14"/>
                <w:lang w:val="sq-AL"/>
              </w:rPr>
              <w:t>100 cfu/g</w:t>
            </w:r>
          </w:p>
        </w:tc>
        <w:tc>
          <w:tcPr>
            <w:tcW w:w="344" w:type="pct"/>
            <w:vAlign w:val="center"/>
          </w:tcPr>
          <w:p w:rsidR="00A46A21" w:rsidRPr="00CD53F6" w:rsidRDefault="00A46A21" w:rsidP="006E0CC0">
            <w:pPr>
              <w:widowControl w:val="0"/>
              <w:ind w:firstLine="0"/>
              <w:jc w:val="center"/>
              <w:rPr>
                <w:rFonts w:ascii="Garamond" w:hAnsi="Garamond"/>
                <w:sz w:val="14"/>
                <w:szCs w:val="14"/>
                <w:lang w:val="sq-AL"/>
              </w:rPr>
            </w:pPr>
            <w:r w:rsidRPr="00CD53F6">
              <w:rPr>
                <w:rFonts w:ascii="Garamond" w:hAnsi="Garamond"/>
                <w:sz w:val="14"/>
                <w:szCs w:val="14"/>
                <w:lang w:val="sq-AL"/>
              </w:rPr>
              <w:t xml:space="preserve">1000 cfu/g </w:t>
            </w:r>
          </w:p>
        </w:tc>
        <w:tc>
          <w:tcPr>
            <w:tcW w:w="525" w:type="pct"/>
            <w:vAlign w:val="center"/>
          </w:tcPr>
          <w:p w:rsidR="00A46A21" w:rsidRPr="00CD53F6" w:rsidRDefault="00A46A21" w:rsidP="006E0CC0">
            <w:pPr>
              <w:widowControl w:val="0"/>
              <w:ind w:firstLine="0"/>
              <w:jc w:val="center"/>
              <w:rPr>
                <w:rFonts w:ascii="Garamond" w:hAnsi="Garamond"/>
                <w:sz w:val="14"/>
                <w:szCs w:val="14"/>
                <w:lang w:val="sq-AL"/>
              </w:rPr>
            </w:pPr>
            <w:r w:rsidRPr="00CD53F6">
              <w:rPr>
                <w:rFonts w:ascii="Garamond" w:hAnsi="Garamond"/>
                <w:sz w:val="14"/>
                <w:szCs w:val="14"/>
                <w:lang w:val="sq-AL"/>
              </w:rPr>
              <w:t>ISO 16649-1</w:t>
            </w:r>
          </w:p>
          <w:p w:rsidR="00A46A21" w:rsidRPr="00CD53F6" w:rsidRDefault="00A46A21" w:rsidP="006E0CC0">
            <w:pPr>
              <w:widowControl w:val="0"/>
              <w:ind w:firstLine="0"/>
              <w:jc w:val="center"/>
              <w:rPr>
                <w:rFonts w:ascii="Garamond" w:hAnsi="Garamond"/>
                <w:sz w:val="14"/>
                <w:szCs w:val="14"/>
                <w:lang w:val="sq-AL"/>
              </w:rPr>
            </w:pPr>
            <w:r w:rsidRPr="00CD53F6">
              <w:rPr>
                <w:rFonts w:ascii="Garamond" w:hAnsi="Garamond"/>
                <w:sz w:val="14"/>
                <w:szCs w:val="14"/>
                <w:lang w:val="sq-AL"/>
              </w:rPr>
              <w:t>ose 2</w:t>
            </w:r>
          </w:p>
        </w:tc>
        <w:tc>
          <w:tcPr>
            <w:tcW w:w="844" w:type="pct"/>
            <w:vAlign w:val="center"/>
          </w:tcPr>
          <w:p w:rsidR="00A46A21" w:rsidRPr="00CD53F6" w:rsidRDefault="00A46A21" w:rsidP="006E0CC0">
            <w:pPr>
              <w:widowControl w:val="0"/>
              <w:ind w:firstLine="0"/>
              <w:jc w:val="center"/>
              <w:rPr>
                <w:rFonts w:ascii="Garamond" w:hAnsi="Garamond"/>
                <w:sz w:val="14"/>
                <w:szCs w:val="14"/>
                <w:lang w:val="sq-AL"/>
              </w:rPr>
            </w:pPr>
            <w:r w:rsidRPr="00CD53F6">
              <w:rPr>
                <w:rFonts w:ascii="Garamond" w:hAnsi="Garamond"/>
                <w:sz w:val="14"/>
                <w:szCs w:val="14"/>
                <w:lang w:val="sq-AL"/>
              </w:rPr>
              <w:t xml:space="preserve">Fundi i </w:t>
            </w:r>
            <w:r w:rsidR="00841D92">
              <w:rPr>
                <w:rFonts w:ascii="Garamond" w:hAnsi="Garamond"/>
                <w:sz w:val="14"/>
                <w:szCs w:val="14"/>
                <w:lang w:val="sq-AL"/>
              </w:rPr>
              <w:t>proc</w:t>
            </w:r>
            <w:r w:rsidRPr="00CD53F6">
              <w:rPr>
                <w:rFonts w:ascii="Garamond" w:hAnsi="Garamond"/>
                <w:sz w:val="14"/>
                <w:szCs w:val="14"/>
                <w:lang w:val="sq-AL"/>
              </w:rPr>
              <w:t>esit të prodhimit</w:t>
            </w:r>
          </w:p>
        </w:tc>
        <w:tc>
          <w:tcPr>
            <w:tcW w:w="856" w:type="pct"/>
            <w:vAlign w:val="center"/>
          </w:tcPr>
          <w:p w:rsidR="00A46A21" w:rsidRPr="00CD53F6" w:rsidRDefault="00A46A21" w:rsidP="006E0CC0">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Përmirësimet në higjienën e</w:t>
            </w:r>
          </w:p>
          <w:p w:rsidR="00A46A21" w:rsidRPr="00CD53F6" w:rsidRDefault="00A46A21" w:rsidP="006E0CC0">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prodhimit dhe seleksionimi i lëndës së parë.</w:t>
            </w:r>
          </w:p>
        </w:tc>
      </w:tr>
      <w:tr w:rsidR="00A46A21" w:rsidRPr="00CD53F6" w:rsidTr="006E0CC0">
        <w:tc>
          <w:tcPr>
            <w:tcW w:w="1032" w:type="pct"/>
            <w:vAlign w:val="bottom"/>
          </w:tcPr>
          <w:p w:rsidR="00A46A21" w:rsidRPr="00CD53F6" w:rsidRDefault="00A46A21" w:rsidP="006E0CC0">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2.5.2 L</w:t>
            </w:r>
            <w:r w:rsidRPr="00CD53F6">
              <w:rPr>
                <w:rFonts w:ascii="Garamond" w:hAnsi="Garamond"/>
                <w:color w:val="222222"/>
                <w:sz w:val="14"/>
                <w:szCs w:val="14"/>
                <w:lang w:val="sq-AL"/>
              </w:rPr>
              <w:t>ë</w:t>
            </w:r>
            <w:r w:rsidRPr="00CD53F6">
              <w:rPr>
                <w:rFonts w:ascii="Garamond" w:hAnsi="Garamond"/>
                <w:sz w:val="14"/>
                <w:szCs w:val="14"/>
                <w:lang w:val="sq-AL"/>
              </w:rPr>
              <w:t>ngjet e frutave dhe t</w:t>
            </w:r>
            <w:r w:rsidRPr="00CD53F6">
              <w:rPr>
                <w:rFonts w:ascii="Garamond" w:hAnsi="Garamond"/>
                <w:color w:val="222222"/>
                <w:sz w:val="14"/>
                <w:szCs w:val="14"/>
                <w:lang w:val="sq-AL"/>
              </w:rPr>
              <w:t>ë</w:t>
            </w:r>
            <w:r w:rsidRPr="00CD53F6">
              <w:rPr>
                <w:rFonts w:ascii="Garamond" w:hAnsi="Garamond"/>
                <w:sz w:val="14"/>
                <w:szCs w:val="14"/>
                <w:lang w:val="sq-AL"/>
              </w:rPr>
              <w:t xml:space="preserve"> zarzavateve t</w:t>
            </w:r>
            <w:r w:rsidRPr="00CD53F6">
              <w:rPr>
                <w:rFonts w:ascii="Garamond" w:hAnsi="Garamond"/>
                <w:color w:val="222222"/>
                <w:sz w:val="14"/>
                <w:szCs w:val="14"/>
                <w:lang w:val="sq-AL"/>
              </w:rPr>
              <w:t>ë</w:t>
            </w:r>
            <w:r w:rsidRPr="00CD53F6">
              <w:rPr>
                <w:rFonts w:ascii="Garamond" w:hAnsi="Garamond"/>
                <w:sz w:val="14"/>
                <w:szCs w:val="14"/>
                <w:lang w:val="sq-AL"/>
              </w:rPr>
              <w:t xml:space="preserve"> papasterizuara </w:t>
            </w:r>
            <w:r w:rsidRPr="00CD53F6">
              <w:rPr>
                <w:rFonts w:ascii="Garamond" w:hAnsi="Garamond"/>
                <w:color w:val="222222"/>
                <w:sz w:val="14"/>
                <w:szCs w:val="14"/>
                <w:lang w:val="sq-AL"/>
              </w:rPr>
              <w:t>(të gatshme për t'u ngrënë)</w:t>
            </w:r>
          </w:p>
        </w:tc>
        <w:tc>
          <w:tcPr>
            <w:tcW w:w="594" w:type="pct"/>
            <w:vAlign w:val="center"/>
          </w:tcPr>
          <w:p w:rsidR="00A46A21" w:rsidRPr="00CD53F6" w:rsidRDefault="00A46A21" w:rsidP="006E0CC0">
            <w:pPr>
              <w:widowControl w:val="0"/>
              <w:ind w:firstLine="0"/>
              <w:jc w:val="center"/>
              <w:rPr>
                <w:rFonts w:ascii="Garamond" w:hAnsi="Garamond"/>
                <w:sz w:val="14"/>
                <w:szCs w:val="14"/>
                <w:lang w:val="sq-AL"/>
              </w:rPr>
            </w:pPr>
            <w:r w:rsidRPr="00CD53F6">
              <w:rPr>
                <w:rFonts w:ascii="Garamond" w:hAnsi="Garamond"/>
                <w:i/>
                <w:iCs/>
                <w:sz w:val="14"/>
                <w:szCs w:val="14"/>
                <w:lang w:val="sq-AL"/>
              </w:rPr>
              <w:t>E. coli</w:t>
            </w:r>
          </w:p>
        </w:tc>
        <w:tc>
          <w:tcPr>
            <w:tcW w:w="205" w:type="pct"/>
            <w:vAlign w:val="center"/>
          </w:tcPr>
          <w:p w:rsidR="00A46A21" w:rsidRPr="00CD53F6" w:rsidRDefault="00A46A21" w:rsidP="006E0CC0">
            <w:pPr>
              <w:widowControl w:val="0"/>
              <w:autoSpaceDE w:val="0"/>
              <w:autoSpaceDN w:val="0"/>
              <w:adjustRightInd w:val="0"/>
              <w:ind w:firstLine="0"/>
              <w:jc w:val="center"/>
              <w:rPr>
                <w:rFonts w:ascii="Garamond" w:hAnsi="Garamond"/>
                <w:sz w:val="14"/>
                <w:szCs w:val="14"/>
                <w:lang w:val="sq-AL"/>
              </w:rPr>
            </w:pPr>
            <w:r w:rsidRPr="00CD53F6">
              <w:rPr>
                <w:rFonts w:ascii="Garamond" w:hAnsi="Garamond"/>
                <w:sz w:val="14"/>
                <w:szCs w:val="14"/>
                <w:lang w:val="sq-AL"/>
              </w:rPr>
              <w:t>5</w:t>
            </w:r>
          </w:p>
        </w:tc>
        <w:tc>
          <w:tcPr>
            <w:tcW w:w="306" w:type="pct"/>
            <w:vAlign w:val="center"/>
          </w:tcPr>
          <w:p w:rsidR="00A46A21" w:rsidRPr="00CD53F6" w:rsidRDefault="00A46A21" w:rsidP="006E0CC0">
            <w:pPr>
              <w:widowControl w:val="0"/>
              <w:autoSpaceDE w:val="0"/>
              <w:autoSpaceDN w:val="0"/>
              <w:adjustRightInd w:val="0"/>
              <w:ind w:firstLine="0"/>
              <w:jc w:val="center"/>
              <w:rPr>
                <w:rFonts w:ascii="Garamond" w:hAnsi="Garamond"/>
                <w:sz w:val="14"/>
                <w:szCs w:val="14"/>
                <w:lang w:val="sq-AL"/>
              </w:rPr>
            </w:pPr>
            <w:r w:rsidRPr="00CD53F6">
              <w:rPr>
                <w:rFonts w:ascii="Garamond" w:hAnsi="Garamond"/>
                <w:sz w:val="14"/>
                <w:szCs w:val="14"/>
                <w:lang w:val="sq-AL"/>
              </w:rPr>
              <w:t>2</w:t>
            </w:r>
          </w:p>
        </w:tc>
        <w:tc>
          <w:tcPr>
            <w:tcW w:w="294" w:type="pct"/>
            <w:vAlign w:val="center"/>
          </w:tcPr>
          <w:p w:rsidR="00A46A21" w:rsidRPr="00CD53F6" w:rsidRDefault="00A46A21" w:rsidP="006E0CC0">
            <w:pPr>
              <w:widowControl w:val="0"/>
              <w:autoSpaceDE w:val="0"/>
              <w:autoSpaceDN w:val="0"/>
              <w:adjustRightInd w:val="0"/>
              <w:ind w:firstLine="0"/>
              <w:jc w:val="center"/>
              <w:rPr>
                <w:rFonts w:ascii="Garamond" w:hAnsi="Garamond"/>
                <w:sz w:val="14"/>
                <w:szCs w:val="14"/>
                <w:lang w:val="sq-AL"/>
              </w:rPr>
            </w:pPr>
            <w:r w:rsidRPr="00CD53F6">
              <w:rPr>
                <w:rFonts w:ascii="Garamond" w:hAnsi="Garamond"/>
                <w:sz w:val="14"/>
                <w:szCs w:val="14"/>
                <w:lang w:val="sq-AL"/>
              </w:rPr>
              <w:t>100 cfu/g</w:t>
            </w:r>
          </w:p>
        </w:tc>
        <w:tc>
          <w:tcPr>
            <w:tcW w:w="344" w:type="pct"/>
            <w:vAlign w:val="center"/>
          </w:tcPr>
          <w:p w:rsidR="00A46A21" w:rsidRPr="00CD53F6" w:rsidRDefault="00A46A21" w:rsidP="006E0CC0">
            <w:pPr>
              <w:widowControl w:val="0"/>
              <w:ind w:firstLine="0"/>
              <w:jc w:val="center"/>
              <w:rPr>
                <w:rFonts w:ascii="Garamond" w:hAnsi="Garamond"/>
                <w:sz w:val="14"/>
                <w:szCs w:val="14"/>
                <w:lang w:val="sq-AL"/>
              </w:rPr>
            </w:pPr>
            <w:r w:rsidRPr="00CD53F6">
              <w:rPr>
                <w:rFonts w:ascii="Garamond" w:hAnsi="Garamond"/>
                <w:sz w:val="14"/>
                <w:szCs w:val="14"/>
                <w:lang w:val="sq-AL"/>
              </w:rPr>
              <w:t xml:space="preserve">1000 cfu/g </w:t>
            </w:r>
          </w:p>
        </w:tc>
        <w:tc>
          <w:tcPr>
            <w:tcW w:w="525" w:type="pct"/>
            <w:vAlign w:val="center"/>
          </w:tcPr>
          <w:p w:rsidR="00A46A21" w:rsidRPr="00CD53F6" w:rsidRDefault="00A46A21" w:rsidP="006E0CC0">
            <w:pPr>
              <w:widowControl w:val="0"/>
              <w:ind w:firstLine="0"/>
              <w:jc w:val="center"/>
              <w:rPr>
                <w:rFonts w:ascii="Garamond" w:hAnsi="Garamond"/>
                <w:sz w:val="14"/>
                <w:szCs w:val="14"/>
                <w:lang w:val="sq-AL"/>
              </w:rPr>
            </w:pPr>
            <w:r w:rsidRPr="00CD53F6">
              <w:rPr>
                <w:rFonts w:ascii="Garamond" w:hAnsi="Garamond"/>
                <w:sz w:val="14"/>
                <w:szCs w:val="14"/>
                <w:lang w:val="sq-AL"/>
              </w:rPr>
              <w:t>ISO 16649-1</w:t>
            </w:r>
          </w:p>
          <w:p w:rsidR="00A46A21" w:rsidRPr="00CD53F6" w:rsidRDefault="00A46A21" w:rsidP="006E0CC0">
            <w:pPr>
              <w:widowControl w:val="0"/>
              <w:ind w:firstLine="0"/>
              <w:jc w:val="center"/>
              <w:rPr>
                <w:rFonts w:ascii="Garamond" w:hAnsi="Garamond"/>
                <w:sz w:val="14"/>
                <w:szCs w:val="14"/>
                <w:lang w:val="sq-AL"/>
              </w:rPr>
            </w:pPr>
            <w:r w:rsidRPr="00CD53F6">
              <w:rPr>
                <w:rFonts w:ascii="Garamond" w:hAnsi="Garamond"/>
                <w:sz w:val="14"/>
                <w:szCs w:val="14"/>
                <w:lang w:val="sq-AL"/>
              </w:rPr>
              <w:t>ose 2</w:t>
            </w:r>
          </w:p>
        </w:tc>
        <w:tc>
          <w:tcPr>
            <w:tcW w:w="844" w:type="pct"/>
            <w:vAlign w:val="center"/>
          </w:tcPr>
          <w:p w:rsidR="00A46A21" w:rsidRPr="00CD53F6" w:rsidRDefault="00A46A21" w:rsidP="006E0CC0">
            <w:pPr>
              <w:widowControl w:val="0"/>
              <w:ind w:firstLine="0"/>
              <w:jc w:val="center"/>
              <w:rPr>
                <w:rFonts w:ascii="Garamond" w:hAnsi="Garamond"/>
                <w:sz w:val="14"/>
                <w:szCs w:val="14"/>
                <w:lang w:val="sq-AL"/>
              </w:rPr>
            </w:pPr>
            <w:r w:rsidRPr="00CD53F6">
              <w:rPr>
                <w:rFonts w:ascii="Garamond" w:hAnsi="Garamond"/>
                <w:sz w:val="14"/>
                <w:szCs w:val="14"/>
                <w:lang w:val="sq-AL"/>
              </w:rPr>
              <w:t xml:space="preserve">Fundi i </w:t>
            </w:r>
            <w:r w:rsidR="00841D92">
              <w:rPr>
                <w:rFonts w:ascii="Garamond" w:hAnsi="Garamond"/>
                <w:sz w:val="14"/>
                <w:szCs w:val="14"/>
                <w:lang w:val="sq-AL"/>
              </w:rPr>
              <w:t>proc</w:t>
            </w:r>
            <w:r w:rsidRPr="00CD53F6">
              <w:rPr>
                <w:rFonts w:ascii="Garamond" w:hAnsi="Garamond"/>
                <w:sz w:val="14"/>
                <w:szCs w:val="14"/>
                <w:lang w:val="sq-AL"/>
              </w:rPr>
              <w:t>esit të prodhimit</w:t>
            </w:r>
          </w:p>
        </w:tc>
        <w:tc>
          <w:tcPr>
            <w:tcW w:w="856" w:type="pct"/>
            <w:vAlign w:val="center"/>
          </w:tcPr>
          <w:p w:rsidR="00A46A21" w:rsidRPr="00CD53F6" w:rsidRDefault="00A46A21" w:rsidP="006E0CC0">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Përmirësimet në higjienën e</w:t>
            </w:r>
          </w:p>
          <w:p w:rsidR="00A46A21" w:rsidRPr="00CD53F6" w:rsidRDefault="00A46A21" w:rsidP="006E0CC0">
            <w:pPr>
              <w:widowControl w:val="0"/>
              <w:autoSpaceDE w:val="0"/>
              <w:autoSpaceDN w:val="0"/>
              <w:adjustRightInd w:val="0"/>
              <w:ind w:firstLine="0"/>
              <w:rPr>
                <w:rFonts w:ascii="Garamond" w:hAnsi="Garamond"/>
                <w:sz w:val="14"/>
                <w:szCs w:val="14"/>
                <w:lang w:val="sq-AL"/>
              </w:rPr>
            </w:pPr>
            <w:r w:rsidRPr="00CD53F6">
              <w:rPr>
                <w:rFonts w:ascii="Garamond" w:hAnsi="Garamond"/>
                <w:sz w:val="14"/>
                <w:szCs w:val="14"/>
                <w:lang w:val="sq-AL"/>
              </w:rPr>
              <w:t>prodhimit dhe seleksionimi i lëndës së parë.</w:t>
            </w:r>
          </w:p>
        </w:tc>
      </w:tr>
      <w:tr w:rsidR="00A46A21" w:rsidRPr="00CD53F6" w:rsidTr="006E0CC0">
        <w:trPr>
          <w:trHeight w:val="526"/>
        </w:trPr>
        <w:tc>
          <w:tcPr>
            <w:tcW w:w="5000" w:type="pct"/>
            <w:gridSpan w:val="9"/>
            <w:vAlign w:val="bottom"/>
          </w:tcPr>
          <w:p w:rsidR="00A46A21" w:rsidRPr="00CD53F6" w:rsidRDefault="00A46A21" w:rsidP="006E0CC0">
            <w:pPr>
              <w:widowControl w:val="0"/>
              <w:autoSpaceDE w:val="0"/>
              <w:autoSpaceDN w:val="0"/>
              <w:adjustRightInd w:val="0"/>
              <w:ind w:firstLine="0"/>
              <w:rPr>
                <w:rFonts w:ascii="Garamond" w:hAnsi="Garamond"/>
                <w:sz w:val="14"/>
                <w:szCs w:val="14"/>
                <w:lang w:val="sq-AL"/>
              </w:rPr>
            </w:pPr>
            <w:r w:rsidRPr="00CD53F6">
              <w:rPr>
                <w:rFonts w:ascii="Garamond" w:hAnsi="Garamond"/>
                <w:color w:val="222222"/>
                <w:w w:val="99"/>
                <w:sz w:val="14"/>
                <w:szCs w:val="14"/>
                <w:vertAlign w:val="superscript"/>
                <w:lang w:val="sq-AL"/>
              </w:rPr>
              <w:t xml:space="preserve">(1) </w:t>
            </w:r>
            <w:r w:rsidRPr="00CD53F6">
              <w:rPr>
                <w:rFonts w:ascii="Garamond" w:hAnsi="Garamond"/>
                <w:color w:val="222222"/>
                <w:w w:val="99"/>
                <w:sz w:val="14"/>
                <w:szCs w:val="14"/>
                <w:lang w:val="sq-AL"/>
              </w:rPr>
              <w:t>n = numri i njësive që përbëjnë mostrën</w:t>
            </w:r>
            <w:r w:rsidR="00841D92">
              <w:rPr>
                <w:rFonts w:ascii="Garamond" w:hAnsi="Garamond"/>
                <w:color w:val="222222"/>
                <w:w w:val="99"/>
                <w:sz w:val="14"/>
                <w:szCs w:val="14"/>
                <w:lang w:val="sq-AL"/>
              </w:rPr>
              <w:t>;</w:t>
            </w:r>
            <w:r w:rsidRPr="00CD53F6">
              <w:rPr>
                <w:rFonts w:ascii="Garamond" w:hAnsi="Garamond"/>
                <w:color w:val="222222"/>
                <w:w w:val="99"/>
                <w:sz w:val="14"/>
                <w:szCs w:val="14"/>
                <w:lang w:val="sq-AL"/>
              </w:rPr>
              <w:t xml:space="preserve"> c = numri i njësive të mostrës </w:t>
            </w:r>
            <w:r w:rsidRPr="00CD53F6">
              <w:rPr>
                <w:rFonts w:ascii="Garamond" w:hAnsi="Garamond"/>
                <w:w w:val="99"/>
                <w:sz w:val="14"/>
                <w:szCs w:val="14"/>
                <w:lang w:val="sq-AL"/>
              </w:rPr>
              <w:t>q</w:t>
            </w:r>
            <w:r w:rsidRPr="00CD53F6">
              <w:rPr>
                <w:rFonts w:ascii="Garamond" w:hAnsi="Garamond"/>
                <w:color w:val="222222"/>
                <w:w w:val="99"/>
                <w:sz w:val="14"/>
                <w:szCs w:val="14"/>
                <w:lang w:val="sq-AL"/>
              </w:rPr>
              <w:t xml:space="preserve">ë </w:t>
            </w:r>
            <w:r w:rsidRPr="00CD53F6">
              <w:rPr>
                <w:rFonts w:ascii="Garamond" w:hAnsi="Garamond"/>
                <w:w w:val="99"/>
                <w:sz w:val="14"/>
                <w:szCs w:val="14"/>
                <w:lang w:val="sq-AL"/>
              </w:rPr>
              <w:t>japin</w:t>
            </w:r>
            <w:r w:rsidRPr="00CD53F6">
              <w:rPr>
                <w:rFonts w:ascii="Garamond" w:hAnsi="Garamond"/>
                <w:color w:val="222222"/>
                <w:w w:val="99"/>
                <w:sz w:val="14"/>
                <w:szCs w:val="14"/>
                <w:lang w:val="sq-AL"/>
              </w:rPr>
              <w:t xml:space="preserve"> vlerat nga m dhe M.</w:t>
            </w:r>
          </w:p>
          <w:p w:rsidR="00A46A21" w:rsidRPr="00CD53F6" w:rsidRDefault="00A46A21" w:rsidP="006E0CC0">
            <w:pPr>
              <w:widowControl w:val="0"/>
              <w:autoSpaceDE w:val="0"/>
              <w:autoSpaceDN w:val="0"/>
              <w:adjustRightInd w:val="0"/>
              <w:ind w:firstLine="0"/>
              <w:rPr>
                <w:rFonts w:ascii="Garamond" w:hAnsi="Garamond"/>
                <w:sz w:val="14"/>
                <w:szCs w:val="14"/>
                <w:lang w:val="sq-AL"/>
              </w:rPr>
            </w:pPr>
            <w:r w:rsidRPr="00CD53F6">
              <w:rPr>
                <w:rFonts w:ascii="Garamond" w:hAnsi="Garamond"/>
                <w:color w:val="222222"/>
                <w:sz w:val="14"/>
                <w:szCs w:val="14"/>
                <w:vertAlign w:val="superscript"/>
                <w:lang w:val="sq-AL"/>
              </w:rPr>
              <w:t>(2)</w:t>
            </w:r>
            <w:r w:rsidRPr="00CD53F6">
              <w:rPr>
                <w:rFonts w:ascii="Garamond" w:hAnsi="Garamond"/>
                <w:color w:val="222222"/>
                <w:sz w:val="14"/>
                <w:szCs w:val="14"/>
                <w:lang w:val="sq-AL"/>
              </w:rPr>
              <w:t>Botimi i fundit i standardeve që duhet të përdoren.</w:t>
            </w:r>
          </w:p>
        </w:tc>
      </w:tr>
    </w:tbl>
    <w:p w:rsidR="003C18CF" w:rsidRDefault="003C18CF" w:rsidP="00511122">
      <w:pPr>
        <w:pStyle w:val="Paragrafi"/>
        <w:rPr>
          <w:b/>
          <w:lang w:val="sq-AL"/>
        </w:rPr>
      </w:pPr>
    </w:p>
    <w:p w:rsidR="004721CE" w:rsidRDefault="004721CE" w:rsidP="00511122">
      <w:pPr>
        <w:pStyle w:val="Paragrafi"/>
        <w:rPr>
          <w:b/>
          <w:lang w:val="sq-AL"/>
        </w:rPr>
        <w:sectPr w:rsidR="004721CE" w:rsidSect="003C18CF">
          <w:type w:val="continuous"/>
          <w:pgSz w:w="11907" w:h="16840" w:code="9"/>
          <w:pgMar w:top="720" w:right="1134" w:bottom="720" w:left="1134" w:header="851" w:footer="851" w:gutter="0"/>
          <w:cols w:space="454"/>
          <w:docGrid w:linePitch="360"/>
        </w:sectPr>
      </w:pPr>
    </w:p>
    <w:p w:rsidR="006E0CC0" w:rsidRPr="00CD53F6" w:rsidRDefault="006E0CC0" w:rsidP="00511122">
      <w:pPr>
        <w:pStyle w:val="Paragrafi"/>
        <w:rPr>
          <w:b/>
          <w:lang w:val="sq-AL"/>
        </w:rPr>
      </w:pPr>
      <w:r w:rsidRPr="00CD53F6">
        <w:rPr>
          <w:b/>
          <w:lang w:val="sq-AL"/>
        </w:rPr>
        <w:t>Interpretimi i rezultateve të testit</w:t>
      </w:r>
    </w:p>
    <w:p w:rsidR="006E0CC0" w:rsidRPr="00CD53F6" w:rsidRDefault="006E0CC0" w:rsidP="00511122">
      <w:pPr>
        <w:pStyle w:val="Paragrafi"/>
        <w:rPr>
          <w:lang w:val="sq-AL"/>
        </w:rPr>
      </w:pPr>
      <w:r w:rsidRPr="00CD53F6">
        <w:rPr>
          <w:lang w:val="sq-AL"/>
        </w:rPr>
        <w:t xml:space="preserve">Limitet e dhëna i referohen çdo </w:t>
      </w:r>
      <w:r w:rsidR="00FA7D00">
        <w:rPr>
          <w:lang w:val="sq-AL"/>
        </w:rPr>
        <w:t>njësie most</w:t>
      </w:r>
      <w:r w:rsidRPr="00CD53F6">
        <w:rPr>
          <w:lang w:val="sq-AL"/>
        </w:rPr>
        <w:t>r</w:t>
      </w:r>
      <w:r w:rsidR="00FA7D00">
        <w:rPr>
          <w:lang w:val="sq-AL"/>
        </w:rPr>
        <w:t>e</w:t>
      </w:r>
      <w:r w:rsidRPr="00CD53F6">
        <w:rPr>
          <w:lang w:val="sq-AL"/>
        </w:rPr>
        <w:t xml:space="preserve"> të testuar.</w:t>
      </w:r>
    </w:p>
    <w:p w:rsidR="006E0CC0" w:rsidRPr="00CD53F6" w:rsidRDefault="006E0CC0" w:rsidP="00511122">
      <w:pPr>
        <w:pStyle w:val="Paragrafi"/>
        <w:rPr>
          <w:lang w:val="sq-AL"/>
        </w:rPr>
      </w:pPr>
      <w:r w:rsidRPr="00CD53F6">
        <w:rPr>
          <w:lang w:val="sq-AL"/>
        </w:rPr>
        <w:t>Rezultate</w:t>
      </w:r>
      <w:r w:rsidR="00E51ED8" w:rsidRPr="00CD53F6">
        <w:rPr>
          <w:lang w:val="sq-AL"/>
        </w:rPr>
        <w:t>t</w:t>
      </w:r>
      <w:r w:rsidRPr="00CD53F6">
        <w:rPr>
          <w:lang w:val="sq-AL"/>
        </w:rPr>
        <w:t xml:space="preserve"> e testimit tregojnë cilësinë mikrobiologjike të procesit të testuar.</w:t>
      </w:r>
    </w:p>
    <w:p w:rsidR="006E0CC0" w:rsidRPr="00CD53F6" w:rsidRDefault="006E0CC0" w:rsidP="00511122">
      <w:pPr>
        <w:pStyle w:val="Paragrafi"/>
        <w:rPr>
          <w:lang w:val="sq-AL"/>
        </w:rPr>
      </w:pPr>
      <w:r w:rsidRPr="00CD53F6">
        <w:rPr>
          <w:i/>
          <w:lang w:val="sq-AL"/>
        </w:rPr>
        <w:t>E. coli</w:t>
      </w:r>
      <w:r w:rsidRPr="00CD53F6">
        <w:rPr>
          <w:lang w:val="sq-AL"/>
        </w:rPr>
        <w:t xml:space="preserve"> në fruta dhe perime të paraprera (të gatshme për t</w:t>
      </w:r>
      <w:r w:rsidR="00B4033E">
        <w:rPr>
          <w:lang w:val="sq-AL"/>
        </w:rPr>
        <w:t>’</w:t>
      </w:r>
      <w:r w:rsidRPr="00CD53F6">
        <w:rPr>
          <w:lang w:val="sq-AL"/>
        </w:rPr>
        <w:t>u ngrënë) dhe lëngjet e frutave dhe të zarzavateve të papaster</w:t>
      </w:r>
      <w:r w:rsidR="00E51ED8" w:rsidRPr="00CD53F6">
        <w:rPr>
          <w:lang w:val="sq-AL"/>
        </w:rPr>
        <w:t>izuara (</w:t>
      </w:r>
      <w:r w:rsidRPr="00CD53F6">
        <w:rPr>
          <w:lang w:val="sq-AL"/>
        </w:rPr>
        <w:t>të gatshme për t</w:t>
      </w:r>
      <w:r w:rsidR="00B4033E">
        <w:rPr>
          <w:lang w:val="sq-AL"/>
        </w:rPr>
        <w:t>’</w:t>
      </w:r>
      <w:r w:rsidRPr="00CD53F6">
        <w:rPr>
          <w:lang w:val="sq-AL"/>
        </w:rPr>
        <w:t>u ngrënë):</w:t>
      </w:r>
    </w:p>
    <w:p w:rsidR="00A46A21" w:rsidRPr="00CD53F6" w:rsidRDefault="00511122" w:rsidP="00511122">
      <w:pPr>
        <w:pStyle w:val="Paragrafi"/>
        <w:rPr>
          <w:lang w:val="sq-AL"/>
        </w:rPr>
      </w:pPr>
      <w:r w:rsidRPr="00CD53F6">
        <w:rPr>
          <w:lang w:val="sq-AL"/>
        </w:rPr>
        <w:t>1.</w:t>
      </w:r>
      <w:r w:rsidR="00A46A21" w:rsidRPr="00CD53F6">
        <w:rPr>
          <w:lang w:val="sq-AL"/>
        </w:rPr>
        <w:t xml:space="preserve"> </w:t>
      </w:r>
      <w:r w:rsidR="001E118F">
        <w:rPr>
          <w:lang w:val="sq-AL"/>
        </w:rPr>
        <w:t>T</w:t>
      </w:r>
      <w:r w:rsidR="00A46A21" w:rsidRPr="00CD53F6">
        <w:rPr>
          <w:lang w:val="sq-AL"/>
        </w:rPr>
        <w:t>ë kënaqshme, nëse të gjitha vlerat e vërejtura janë ≤ m</w:t>
      </w:r>
      <w:r w:rsidR="003949BD">
        <w:rPr>
          <w:lang w:val="sq-AL"/>
        </w:rPr>
        <w:t>;</w:t>
      </w:r>
      <w:r w:rsidR="00A46A21" w:rsidRPr="00CD53F6">
        <w:rPr>
          <w:lang w:val="sq-AL"/>
        </w:rPr>
        <w:t xml:space="preserve"> </w:t>
      </w:r>
    </w:p>
    <w:p w:rsidR="00A46A21" w:rsidRPr="00CD53F6" w:rsidRDefault="00511122" w:rsidP="00511122">
      <w:pPr>
        <w:pStyle w:val="Paragrafi"/>
        <w:rPr>
          <w:lang w:val="sq-AL"/>
        </w:rPr>
      </w:pPr>
      <w:r w:rsidRPr="00CD53F6">
        <w:rPr>
          <w:lang w:val="sq-AL"/>
        </w:rPr>
        <w:t xml:space="preserve">2. </w:t>
      </w:r>
      <w:r w:rsidR="001E118F">
        <w:rPr>
          <w:lang w:val="sq-AL"/>
        </w:rPr>
        <w:t>T</w:t>
      </w:r>
      <w:r w:rsidR="00A46A21" w:rsidRPr="00CD53F6">
        <w:rPr>
          <w:lang w:val="sq-AL"/>
        </w:rPr>
        <w:t>ë pranueshme, nëse maksimumi i vlerave c/n janë në mes m dhe M, dhe pjesa t</w:t>
      </w:r>
      <w:r w:rsidR="00FA7D00">
        <w:rPr>
          <w:lang w:val="sq-AL"/>
        </w:rPr>
        <w:t>jetër e vlerave të vëzhguara ësht</w:t>
      </w:r>
      <w:r w:rsidR="00A46A21" w:rsidRPr="00CD53F6">
        <w:rPr>
          <w:lang w:val="sq-AL"/>
        </w:rPr>
        <w:t>ë ≤ m</w:t>
      </w:r>
      <w:r w:rsidR="003949BD">
        <w:rPr>
          <w:lang w:val="sq-AL"/>
        </w:rPr>
        <w:t>;</w:t>
      </w:r>
      <w:r w:rsidR="00A46A21" w:rsidRPr="00CD53F6">
        <w:rPr>
          <w:lang w:val="sq-AL"/>
        </w:rPr>
        <w:t xml:space="preserve"> </w:t>
      </w:r>
    </w:p>
    <w:p w:rsidR="00A46A21" w:rsidRPr="00CD53F6" w:rsidRDefault="00511122" w:rsidP="00511122">
      <w:pPr>
        <w:pStyle w:val="Paragrafi"/>
        <w:rPr>
          <w:lang w:val="sq-AL"/>
        </w:rPr>
      </w:pPr>
      <w:r w:rsidRPr="00CD53F6">
        <w:rPr>
          <w:lang w:val="sq-AL"/>
        </w:rPr>
        <w:t xml:space="preserve">3. </w:t>
      </w:r>
      <w:r w:rsidR="001E118F">
        <w:rPr>
          <w:lang w:val="sq-AL"/>
        </w:rPr>
        <w:t>T</w:t>
      </w:r>
      <w:r w:rsidR="00A46A21" w:rsidRPr="00CD53F6">
        <w:rPr>
          <w:lang w:val="sq-AL"/>
        </w:rPr>
        <w:t>ë pakënaqshme, nëse një ose më shumë nga vlerat vëzhguara janë &gt; M ose shumica e vlerave c/n janë midis m dhe M.</w:t>
      </w:r>
      <w:r w:rsidR="006E0CC0" w:rsidRPr="00CD53F6">
        <w:rPr>
          <w:lang w:val="sq-AL"/>
        </w:rPr>
        <w:t xml:space="preserve"> </w:t>
      </w:r>
    </w:p>
    <w:p w:rsidR="00254A79" w:rsidRPr="00CD53F6" w:rsidRDefault="00254A79" w:rsidP="00511122">
      <w:pPr>
        <w:pStyle w:val="Paragrafi"/>
        <w:rPr>
          <w:sz w:val="14"/>
          <w:lang w:val="sq-AL"/>
        </w:rPr>
      </w:pPr>
    </w:p>
    <w:p w:rsidR="00A46A21" w:rsidRPr="00A66A3B" w:rsidRDefault="00A66A3B" w:rsidP="00511122">
      <w:pPr>
        <w:pStyle w:val="NeniTitull"/>
        <w:rPr>
          <w:b w:val="0"/>
          <w:lang w:val="sq-AL"/>
        </w:rPr>
      </w:pPr>
      <w:r w:rsidRPr="00A66A3B">
        <w:rPr>
          <w:b w:val="0"/>
          <w:lang w:val="sq-AL"/>
        </w:rPr>
        <w:t>KAPITULLI 3</w:t>
      </w:r>
    </w:p>
    <w:p w:rsidR="00A46A21" w:rsidRPr="00CD53F6" w:rsidRDefault="00A66A3B" w:rsidP="00511122">
      <w:pPr>
        <w:pStyle w:val="NeniTitull"/>
        <w:rPr>
          <w:sz w:val="14"/>
          <w:lang w:val="sq-AL"/>
        </w:rPr>
      </w:pPr>
      <w:r w:rsidRPr="00A66A3B">
        <w:rPr>
          <w:b w:val="0"/>
          <w:lang w:val="sq-AL"/>
        </w:rPr>
        <w:t>RREGULLAT PËR MARRJEN E MOSTRAVE DHE PËRGATITJEN E MOSTRAVE TË TESTIMIT</w:t>
      </w:r>
      <w:r w:rsidRPr="00CD53F6">
        <w:rPr>
          <w:lang w:val="sq-AL"/>
        </w:rPr>
        <w:br/>
      </w:r>
    </w:p>
    <w:p w:rsidR="00A46A21" w:rsidRPr="00807ED8" w:rsidRDefault="00511122" w:rsidP="008469EB">
      <w:pPr>
        <w:pStyle w:val="Paragrafi"/>
        <w:rPr>
          <w:spacing w:val="-4"/>
          <w:lang w:val="sq-AL"/>
        </w:rPr>
      </w:pPr>
      <w:r w:rsidRPr="00807ED8">
        <w:rPr>
          <w:i/>
          <w:spacing w:val="-4"/>
          <w:lang w:val="sq-AL"/>
        </w:rPr>
        <w:t xml:space="preserve">3.1 </w:t>
      </w:r>
      <w:r w:rsidR="00A46A21" w:rsidRPr="00807ED8">
        <w:rPr>
          <w:i/>
          <w:spacing w:val="-4"/>
          <w:lang w:val="sq-AL"/>
        </w:rPr>
        <w:t>Rregulla të përgjithshme për marrjen e mostrave dhe përgatitjen e mostrave të testimit</w:t>
      </w:r>
      <w:r w:rsidR="00A46A21" w:rsidRPr="00807ED8">
        <w:rPr>
          <w:spacing w:val="-4"/>
          <w:lang w:val="sq-AL"/>
        </w:rPr>
        <w:br/>
        <w:t>Në mungesë të rregullave më specifike për marrjen e mostrave dhe përgatitjen e mostrave të testimit, standardet përkatëse të ISO</w:t>
      </w:r>
      <w:r w:rsidR="00AB5888" w:rsidRPr="00807ED8">
        <w:rPr>
          <w:spacing w:val="-4"/>
          <w:lang w:val="sq-AL"/>
        </w:rPr>
        <w:t>-së</w:t>
      </w:r>
      <w:r w:rsidR="00A46A21" w:rsidRPr="00807ED8">
        <w:rPr>
          <w:spacing w:val="-4"/>
          <w:lang w:val="sq-AL"/>
        </w:rPr>
        <w:t xml:space="preserve"> (Organizata Ndërkombëtare për Standardizim) dhe udhëzimet e Codex Alimentarius do të përdoren si metoda referuese.</w:t>
      </w:r>
    </w:p>
    <w:p w:rsidR="004F0BBA" w:rsidRPr="00807ED8" w:rsidRDefault="00A46A21" w:rsidP="008469EB">
      <w:pPr>
        <w:pStyle w:val="Paragrafi"/>
        <w:rPr>
          <w:i/>
          <w:spacing w:val="-4"/>
          <w:lang w:val="sq-AL"/>
        </w:rPr>
      </w:pPr>
      <w:r w:rsidRPr="00807ED8">
        <w:rPr>
          <w:i/>
          <w:spacing w:val="-4"/>
          <w:lang w:val="sq-AL"/>
        </w:rPr>
        <w:t>3.2 Marrja e mostrave bakteriologjike në thertore dhe në ambientet e prodhimin të mishit të grirë, mishit të përgatitur, mishit të ndarë në mënyrë mekanike dhe mishit të freskët</w:t>
      </w:r>
    </w:p>
    <w:p w:rsidR="00A46A21" w:rsidRPr="00807ED8" w:rsidRDefault="00254A79" w:rsidP="008469EB">
      <w:pPr>
        <w:pStyle w:val="Paragrafi"/>
        <w:rPr>
          <w:i/>
          <w:spacing w:val="-4"/>
          <w:lang w:val="sq-AL"/>
        </w:rPr>
      </w:pPr>
      <w:r w:rsidRPr="00807ED8">
        <w:rPr>
          <w:i/>
          <w:spacing w:val="-4"/>
          <w:lang w:val="sq-AL"/>
        </w:rPr>
        <w:t>3.2.1</w:t>
      </w:r>
      <w:r w:rsidR="00A46A21" w:rsidRPr="00807ED8">
        <w:rPr>
          <w:i/>
          <w:spacing w:val="-4"/>
          <w:lang w:val="sq-AL"/>
        </w:rPr>
        <w:t xml:space="preserve"> Rregullat e marrjes së mostrave në karkasat e gjedhit, derrave, deleve, dhive dhe kuajve</w:t>
      </w:r>
    </w:p>
    <w:p w:rsidR="00A46A21" w:rsidRPr="00807ED8" w:rsidRDefault="00CB0D6E" w:rsidP="008469EB">
      <w:pPr>
        <w:pStyle w:val="Paragrafi"/>
        <w:rPr>
          <w:spacing w:val="-4"/>
          <w:lang w:val="sq-AL"/>
        </w:rPr>
      </w:pPr>
      <w:r w:rsidRPr="00807ED8">
        <w:rPr>
          <w:spacing w:val="-4"/>
          <w:lang w:val="sq-AL"/>
        </w:rPr>
        <w:t>Metodat shkatërruese dhe jo</w:t>
      </w:r>
      <w:r w:rsidR="00A46A21" w:rsidRPr="00807ED8">
        <w:rPr>
          <w:spacing w:val="-4"/>
          <w:lang w:val="sq-AL"/>
        </w:rPr>
        <w:t>shkatërruese të mostrimit, përzgjedhja e vendeve të kampionimit dhe rregullat për ruajtjen dhe transportin e mostrave që do të përdoren janë të përcaktuara në standardin ISO 17604.</w:t>
      </w:r>
    </w:p>
    <w:p w:rsidR="00A46A21" w:rsidRPr="00CD53F6" w:rsidRDefault="00A46A21" w:rsidP="008469EB">
      <w:pPr>
        <w:pStyle w:val="Paragrafi"/>
        <w:rPr>
          <w:lang w:val="sq-AL"/>
        </w:rPr>
      </w:pPr>
      <w:r w:rsidRPr="00807ED8">
        <w:rPr>
          <w:spacing w:val="-4"/>
          <w:lang w:val="sq-AL"/>
        </w:rPr>
        <w:t xml:space="preserve">Mostrat do të merren në mënyrë të rastësishme në pesë karkasa gjatë çdo sezoni kampionimi. Anët nga do </w:t>
      </w:r>
      <w:r w:rsidR="00FA7D00" w:rsidRPr="00807ED8">
        <w:rPr>
          <w:spacing w:val="-4"/>
          <w:lang w:val="sq-AL"/>
        </w:rPr>
        <w:t xml:space="preserve">të </w:t>
      </w:r>
      <w:r w:rsidRPr="00807ED8">
        <w:rPr>
          <w:spacing w:val="-4"/>
          <w:lang w:val="sq-AL"/>
        </w:rPr>
        <w:t>merren mostrat duhet të zgjidhen duke marrë parasysh teknologjinë e therjes së përdorur në çdo</w:t>
      </w:r>
      <w:r w:rsidRPr="00CD53F6">
        <w:rPr>
          <w:lang w:val="sq-AL"/>
        </w:rPr>
        <w:t xml:space="preserve"> thertore.</w:t>
      </w:r>
    </w:p>
    <w:p w:rsidR="00807ED8" w:rsidRDefault="00807ED8" w:rsidP="008469EB">
      <w:pPr>
        <w:pStyle w:val="Paragrafi"/>
        <w:rPr>
          <w:lang w:val="sq-AL"/>
        </w:rPr>
      </w:pPr>
    </w:p>
    <w:p w:rsidR="00A46A21" w:rsidRPr="00CD53F6" w:rsidRDefault="00A46A21" w:rsidP="008469EB">
      <w:pPr>
        <w:pStyle w:val="Paragrafi"/>
        <w:rPr>
          <w:lang w:val="sq-AL"/>
        </w:rPr>
      </w:pPr>
      <w:r w:rsidRPr="00CD53F6">
        <w:rPr>
          <w:lang w:val="sq-AL"/>
        </w:rPr>
        <w:t>Kur merren mostra për analizën e Enterobacteriaceae dhe numërimin e kolonive aerobe, mostrat do të merren nga të katër</w:t>
      </w:r>
      <w:r w:rsidR="00FA7D00">
        <w:rPr>
          <w:lang w:val="sq-AL"/>
        </w:rPr>
        <w:t>ta</w:t>
      </w:r>
      <w:r w:rsidRPr="00CD53F6">
        <w:rPr>
          <w:lang w:val="sq-AL"/>
        </w:rPr>
        <w:t xml:space="preserve"> anët e karkasës. Katër mostra indesh, që përfaqësojnë një total prej 20 cm</w:t>
      </w:r>
      <w:r w:rsidRPr="00CD53F6">
        <w:rPr>
          <w:vertAlign w:val="superscript"/>
          <w:lang w:val="sq-AL"/>
        </w:rPr>
        <w:t>2</w:t>
      </w:r>
      <w:r w:rsidRPr="00CD53F6">
        <w:rPr>
          <w:lang w:val="sq-AL"/>
        </w:rPr>
        <w:t>, do të merren me metodë shkatërruese. Kur për</w:t>
      </w:r>
      <w:r w:rsidR="00FA7D00">
        <w:rPr>
          <w:lang w:val="sq-AL"/>
        </w:rPr>
        <w:t xml:space="preserve"> këtë qëllim përdoret metoda jo</w:t>
      </w:r>
      <w:r w:rsidRPr="00CD53F6">
        <w:rPr>
          <w:lang w:val="sq-AL"/>
        </w:rPr>
        <w:t>shkatërruese, zona e marrjes së mostrave do të mbulojë një minimum prej 100 cm</w:t>
      </w:r>
      <w:r w:rsidRPr="00CD53F6">
        <w:rPr>
          <w:vertAlign w:val="superscript"/>
          <w:lang w:val="sq-AL"/>
        </w:rPr>
        <w:t>2</w:t>
      </w:r>
      <w:r w:rsidRPr="00CD53F6">
        <w:rPr>
          <w:lang w:val="sq-AL"/>
        </w:rPr>
        <w:t xml:space="preserve"> (50 cm</w:t>
      </w:r>
      <w:r w:rsidRPr="00CD53F6">
        <w:rPr>
          <w:vertAlign w:val="superscript"/>
          <w:lang w:val="sq-AL"/>
        </w:rPr>
        <w:t>2</w:t>
      </w:r>
      <w:r w:rsidRPr="00CD53F6">
        <w:rPr>
          <w:lang w:val="sq-AL"/>
        </w:rPr>
        <w:t xml:space="preserve"> për karkasat e kafshëve të vogla ripërtypëse) për anë të marrjes </w:t>
      </w:r>
      <w:r w:rsidR="00FA7D00">
        <w:rPr>
          <w:lang w:val="sq-AL"/>
        </w:rPr>
        <w:t>s</w:t>
      </w:r>
      <w:r w:rsidRPr="00CD53F6">
        <w:rPr>
          <w:lang w:val="sq-AL"/>
        </w:rPr>
        <w:t>ë mostrave.</w:t>
      </w:r>
    </w:p>
    <w:p w:rsidR="00A46A21" w:rsidRPr="00CD53F6" w:rsidRDefault="00A46A21" w:rsidP="008469EB">
      <w:pPr>
        <w:pStyle w:val="Paragrafi"/>
        <w:rPr>
          <w:lang w:val="sq-AL"/>
        </w:rPr>
      </w:pPr>
      <w:r w:rsidRPr="00CD53F6">
        <w:rPr>
          <w:lang w:val="sq-AL"/>
        </w:rPr>
        <w:t xml:space="preserve">Për marrjen e mostrave për analizën e </w:t>
      </w:r>
      <w:r w:rsidR="00FA7D00">
        <w:rPr>
          <w:lang w:val="sq-AL"/>
        </w:rPr>
        <w:t>salmonelës</w:t>
      </w:r>
      <w:r w:rsidRPr="00CD53F6">
        <w:rPr>
          <w:lang w:val="sq-AL"/>
        </w:rPr>
        <w:t xml:space="preserve"> do të përdoret një metodë e marrjes së mostrave sfungjer gërryes. Në këtë rast do të përzgjidhen zonat që kanë më shumë mundësi të jenë të kontaminuara. Sipërfaqja e përgjithshme e marrjes së mostrave duhet të mbulojë një minimum prej 400 cm</w:t>
      </w:r>
      <w:r w:rsidRPr="00CD53F6">
        <w:rPr>
          <w:vertAlign w:val="superscript"/>
          <w:lang w:val="sq-AL"/>
        </w:rPr>
        <w:t>2</w:t>
      </w:r>
      <w:r w:rsidRPr="00CD53F6">
        <w:rPr>
          <w:lang w:val="sq-AL"/>
        </w:rPr>
        <w:t>. Kur mostrat janë marrë nga vende të ndryshme të karkasës, ato do të grumbullohen përpara ekzaminimit.</w:t>
      </w:r>
    </w:p>
    <w:p w:rsidR="00A46A21" w:rsidRPr="00CD53F6" w:rsidRDefault="00794932" w:rsidP="00511122">
      <w:pPr>
        <w:pStyle w:val="Paragrafi"/>
        <w:rPr>
          <w:i/>
          <w:lang w:val="sq-AL"/>
        </w:rPr>
      </w:pPr>
      <w:r w:rsidRPr="00CD53F6">
        <w:rPr>
          <w:i/>
          <w:lang w:val="sq-AL"/>
        </w:rPr>
        <w:t xml:space="preserve">3.2.2 </w:t>
      </w:r>
      <w:r w:rsidR="00A46A21" w:rsidRPr="00CD53F6">
        <w:rPr>
          <w:i/>
          <w:lang w:val="sq-AL"/>
        </w:rPr>
        <w:t>Rregullat e marrjes së mostrave në karkasat e shpendëve dhe mishit të freskët të shpendëve</w:t>
      </w:r>
    </w:p>
    <w:p w:rsidR="00A46A21" w:rsidRPr="00CD53F6" w:rsidRDefault="00A46A21" w:rsidP="008469EB">
      <w:pPr>
        <w:pStyle w:val="Paragrafi"/>
        <w:rPr>
          <w:lang w:val="sq-AL"/>
        </w:rPr>
      </w:pPr>
      <w:r w:rsidRPr="00CD53F6">
        <w:rPr>
          <w:lang w:val="sq-AL"/>
        </w:rPr>
        <w:t xml:space="preserve">Thertoret duhet të marrin mostra në të gjithë karkasën e pulave me lëkurë në qafë për analiza të </w:t>
      </w:r>
      <w:r w:rsidR="00962D00">
        <w:rPr>
          <w:i/>
          <w:lang w:val="sq-AL"/>
        </w:rPr>
        <w:t>Salmonela</w:t>
      </w:r>
      <w:r w:rsidRPr="00CD53F6">
        <w:rPr>
          <w:lang w:val="sq-AL"/>
        </w:rPr>
        <w:t>. Stabilimentet e prerjes dhe përpunimit të tjera nga ato pranë një thertore</w:t>
      </w:r>
      <w:r w:rsidR="00FA7D00">
        <w:rPr>
          <w:lang w:val="sq-AL"/>
        </w:rPr>
        <w:t>je</w:t>
      </w:r>
      <w:r w:rsidRPr="00CD53F6">
        <w:rPr>
          <w:lang w:val="sq-AL"/>
        </w:rPr>
        <w:t xml:space="preserve"> dhe</w:t>
      </w:r>
      <w:r w:rsidR="00CD53F6" w:rsidRPr="00CD53F6">
        <w:rPr>
          <w:lang w:val="sq-AL"/>
        </w:rPr>
        <w:t xml:space="preserve"> </w:t>
      </w:r>
      <w:r w:rsidRPr="00CD53F6">
        <w:rPr>
          <w:lang w:val="sq-AL"/>
        </w:rPr>
        <w:t xml:space="preserve">që marrin mish të prerë dhe të përpunuar vetëm nga kjo thertore, do të marrin mostra për analizë </w:t>
      </w:r>
      <w:r w:rsidR="00962D00">
        <w:rPr>
          <w:i/>
          <w:lang w:val="sq-AL"/>
        </w:rPr>
        <w:t>Salmonela</w:t>
      </w:r>
      <w:r w:rsidRPr="00CD53F6">
        <w:rPr>
          <w:lang w:val="sq-AL"/>
        </w:rPr>
        <w:t>. Në këto raste, ata do t</w:t>
      </w:r>
      <w:r w:rsidR="00B4033E">
        <w:rPr>
          <w:lang w:val="sq-AL"/>
        </w:rPr>
        <w:t>’</w:t>
      </w:r>
      <w:r w:rsidRPr="00CD53F6">
        <w:rPr>
          <w:lang w:val="sq-AL"/>
        </w:rPr>
        <w:t xml:space="preserve">i japin përparësi të gjithë shpendëve me lëkurë në qafë, nëse është e mundur, por duke siguruar që edhe pjesë të shpendëve me lëkurë dhe/ose pjesë të shpendëve pa lëkurë ose me vetëm një sasi të vogël të lëkurës janë mostruar dhe se zgjedhja për marrjen e mostrave është bërë në bazë të riskut. </w:t>
      </w:r>
      <w:r w:rsidRPr="00CD53F6">
        <w:rPr>
          <w:lang w:val="sq-AL"/>
        </w:rPr>
        <w:br/>
        <w:t xml:space="preserve">Thertoret duhet të përfshijë në planet e tyre të marrjes së mostrave karkasat e shpendëve nga tufa me një status të panjohur salmonele ose me një status të njohur që është pozitiv për </w:t>
      </w:r>
      <w:r w:rsidR="00962D00">
        <w:rPr>
          <w:i/>
          <w:lang w:val="sq-AL"/>
        </w:rPr>
        <w:t>Salmonela</w:t>
      </w:r>
      <w:r w:rsidRPr="00CD53F6">
        <w:rPr>
          <w:i/>
          <w:lang w:val="sq-AL"/>
        </w:rPr>
        <w:t xml:space="preserve"> enteritidis ose </w:t>
      </w:r>
      <w:r w:rsidR="00962D00">
        <w:rPr>
          <w:i/>
          <w:lang w:val="sq-AL"/>
        </w:rPr>
        <w:t>Salmonela</w:t>
      </w:r>
      <w:r w:rsidRPr="00CD53F6">
        <w:rPr>
          <w:i/>
          <w:lang w:val="sq-AL"/>
        </w:rPr>
        <w:t xml:space="preserve"> typhimurium</w:t>
      </w:r>
      <w:r w:rsidRPr="00CD53F6">
        <w:rPr>
          <w:lang w:val="sq-AL"/>
        </w:rPr>
        <w:t>.</w:t>
      </w:r>
    </w:p>
    <w:p w:rsidR="00A46A21" w:rsidRPr="00CD53F6" w:rsidRDefault="00A46A21" w:rsidP="008469EB">
      <w:pPr>
        <w:pStyle w:val="Paragrafi"/>
        <w:rPr>
          <w:lang w:val="sq-AL"/>
        </w:rPr>
      </w:pPr>
      <w:r w:rsidRPr="00CD53F6">
        <w:rPr>
          <w:lang w:val="sq-AL"/>
        </w:rPr>
        <w:t xml:space="preserve">Kur testohet kundrejt kriterit të procesit të higjienës të përcaktuar në rreshtin 2.1.5 të tabelës </w:t>
      </w:r>
      <w:r w:rsidR="00CF7852">
        <w:rPr>
          <w:lang w:val="sq-AL"/>
        </w:rPr>
        <w:t>s</w:t>
      </w:r>
      <w:r w:rsidRPr="00CD53F6">
        <w:rPr>
          <w:lang w:val="sq-AL"/>
        </w:rPr>
        <w:t xml:space="preserve">ë </w:t>
      </w:r>
      <w:r w:rsidR="000C6456">
        <w:rPr>
          <w:lang w:val="sq-AL"/>
        </w:rPr>
        <w:t>k</w:t>
      </w:r>
      <w:r w:rsidRPr="00CD53F6">
        <w:rPr>
          <w:lang w:val="sq-AL"/>
        </w:rPr>
        <w:t xml:space="preserve">apitullit 2 “Kriteret higjienike të përpunimit” për </w:t>
      </w:r>
      <w:r w:rsidR="00962D00">
        <w:rPr>
          <w:lang w:val="sq-AL"/>
        </w:rPr>
        <w:t>salmonel</w:t>
      </w:r>
      <w:r w:rsidR="00FA7D00">
        <w:rPr>
          <w:lang w:val="sq-AL"/>
        </w:rPr>
        <w:t>ë</w:t>
      </w:r>
      <w:r w:rsidRPr="00CD53F6">
        <w:rPr>
          <w:lang w:val="sq-AL"/>
        </w:rPr>
        <w:t xml:space="preserve"> në karkasat e shpendëve në thertore, lëkura e qafës nga të paktën 15 karkasa të shpendëve do të mostrohen në mënyrë të rastësishme pas ngrirjes gjatë çdo sezoni kampionimit. Nga çdo karkas</w:t>
      </w:r>
      <w:r w:rsidR="00FA7D00">
        <w:rPr>
          <w:lang w:val="sq-AL"/>
        </w:rPr>
        <w:t>ë</w:t>
      </w:r>
      <w:r w:rsidRPr="00CD53F6">
        <w:rPr>
          <w:lang w:val="sq-AL"/>
        </w:rPr>
        <w:t xml:space="preserve"> e shpendëve</w:t>
      </w:r>
      <w:r w:rsidR="00CD53F6" w:rsidRPr="00CD53F6">
        <w:rPr>
          <w:lang w:val="sq-AL"/>
        </w:rPr>
        <w:t xml:space="preserve"> </w:t>
      </w:r>
      <w:r w:rsidRPr="00CD53F6">
        <w:rPr>
          <w:lang w:val="sq-AL"/>
        </w:rPr>
        <w:t>merret një pjesë prej rreth 10 g nga lëkura e qafës. Në secilin rast mostrat e lëkurës së qafës nga tr</w:t>
      </w:r>
      <w:r w:rsidR="000C6456">
        <w:rPr>
          <w:lang w:val="sq-AL"/>
        </w:rPr>
        <w:t>i</w:t>
      </w:r>
      <w:r w:rsidRPr="00CD53F6">
        <w:rPr>
          <w:lang w:val="sq-AL"/>
        </w:rPr>
        <w:t xml:space="preserve"> karkasa të shpendëve të </w:t>
      </w:r>
      <w:r w:rsidR="00FA7D00">
        <w:rPr>
          <w:lang w:val="sq-AL"/>
        </w:rPr>
        <w:t>s</w:t>
      </w:r>
      <w:r w:rsidRPr="00CD53F6">
        <w:rPr>
          <w:lang w:val="sq-AL"/>
        </w:rPr>
        <w:t>ë njëjtës tufë origjine do të bashkohen përpara ekzaminimit</w:t>
      </w:r>
      <w:r w:rsidR="00FA7D00">
        <w:rPr>
          <w:lang w:val="sq-AL"/>
        </w:rPr>
        <w:t>,</w:t>
      </w:r>
      <w:r w:rsidRPr="00CD53F6">
        <w:rPr>
          <w:lang w:val="sq-AL"/>
        </w:rPr>
        <w:t xml:space="preserve"> në mënyrë që të formohet mostra përfundimtare 5 x 25 g. Këto mostra do të përdoren edhe për të verifikuar përputhshmërinë me kriterin e sigurisë së ushqimit</w:t>
      </w:r>
      <w:r w:rsidR="00FA7D00">
        <w:rPr>
          <w:lang w:val="sq-AL"/>
        </w:rPr>
        <w:t>,</w:t>
      </w:r>
      <w:r w:rsidRPr="00CD53F6">
        <w:rPr>
          <w:lang w:val="sq-AL"/>
        </w:rPr>
        <w:t xml:space="preserve"> të përcaktuar në rreshtin 1.28 të tabelës </w:t>
      </w:r>
      <w:r w:rsidR="00CF7852">
        <w:rPr>
          <w:lang w:val="sq-AL"/>
        </w:rPr>
        <w:t>s</w:t>
      </w:r>
      <w:r w:rsidRPr="00CD53F6">
        <w:rPr>
          <w:lang w:val="sq-AL"/>
        </w:rPr>
        <w:t xml:space="preserve">ë </w:t>
      </w:r>
      <w:r w:rsidR="00962D00">
        <w:rPr>
          <w:lang w:val="sq-AL"/>
        </w:rPr>
        <w:t>k</w:t>
      </w:r>
      <w:r w:rsidRPr="00CD53F6">
        <w:rPr>
          <w:lang w:val="sq-AL"/>
        </w:rPr>
        <w:t>apitullit 1 “Kriteret e sigurisë ushqimore”.</w:t>
      </w:r>
    </w:p>
    <w:p w:rsidR="00A46A21" w:rsidRPr="00CD53F6" w:rsidRDefault="00A46A21" w:rsidP="008469EB">
      <w:pPr>
        <w:pStyle w:val="Paragrafi"/>
        <w:rPr>
          <w:lang w:val="sq-AL"/>
        </w:rPr>
      </w:pPr>
      <w:r w:rsidRPr="00CD53F6">
        <w:rPr>
          <w:lang w:val="sq-AL"/>
        </w:rPr>
        <w:t xml:space="preserve">Për analizën e </w:t>
      </w:r>
      <w:r w:rsidR="00962D00">
        <w:rPr>
          <w:i/>
          <w:lang w:val="sq-AL"/>
        </w:rPr>
        <w:t>Salmonela</w:t>
      </w:r>
      <w:r w:rsidRPr="00CD53F6">
        <w:rPr>
          <w:lang w:val="sq-AL"/>
        </w:rPr>
        <w:t xml:space="preserve"> në mis</w:t>
      </w:r>
      <w:r w:rsidR="00FA7D00">
        <w:rPr>
          <w:lang w:val="sq-AL"/>
        </w:rPr>
        <w:t>hin e shpendëve të freskët</w:t>
      </w:r>
      <w:r w:rsidRPr="00CD53F6">
        <w:rPr>
          <w:lang w:val="sq-AL"/>
        </w:rPr>
        <w:t xml:space="preserve"> të tjer</w:t>
      </w:r>
      <w:r w:rsidR="00FA7D00">
        <w:rPr>
          <w:lang w:val="sq-AL"/>
        </w:rPr>
        <w:t>ë</w:t>
      </w:r>
      <w:r w:rsidRPr="00CD53F6">
        <w:rPr>
          <w:lang w:val="sq-AL"/>
        </w:rPr>
        <w:t xml:space="preserve"> nga karkasat e shpendëve, merren pesë mostra të paktën 25 g në të njëjtin parti malli. Mostra e marrë nga pjesë të shpendëve me lëkurë përmban lëkurën dhe një shtresë të hollë të sipërfaqes së muskujve në rast se lëkura nuk është e mjaftueshme për të formuar një njësi mostre. Mostra e marrë nga pjesët e shpendëve pa lëkurë ose me vetëm një sasi të vogël të lëkurës duhet të përmbajë një </w:t>
      </w:r>
      <w:r w:rsidR="00762252">
        <w:rPr>
          <w:lang w:val="sq-AL"/>
        </w:rPr>
        <w:t>shtresë të hollë të sipërfaqes s</w:t>
      </w:r>
      <w:r w:rsidRPr="00CD53F6">
        <w:rPr>
          <w:lang w:val="sq-AL"/>
        </w:rPr>
        <w:t>ë muskujve ose shtresa të shtuara të çdo lëkure të pranishme për të bërë një njësi të mjaftueshme mostre. Shtresa e mishit do të merret në mënyrë të tillë që të përfshij</w:t>
      </w:r>
      <w:r w:rsidR="00092CE6">
        <w:rPr>
          <w:lang w:val="sq-AL"/>
        </w:rPr>
        <w:t>ë</w:t>
      </w:r>
      <w:r w:rsidRPr="00CD53F6">
        <w:rPr>
          <w:lang w:val="sq-AL"/>
        </w:rPr>
        <w:t xml:space="preserve"> sa më shumë të jetë e mundur sipërfaqen e mishit.</w:t>
      </w:r>
    </w:p>
    <w:p w:rsidR="00A46A21" w:rsidRPr="00CD53F6" w:rsidRDefault="00D064A2" w:rsidP="0057666D">
      <w:pPr>
        <w:pStyle w:val="Paragrafi"/>
        <w:rPr>
          <w:i/>
          <w:lang w:val="sq-AL"/>
        </w:rPr>
      </w:pPr>
      <w:r w:rsidRPr="00CD53F6">
        <w:rPr>
          <w:i/>
          <w:lang w:val="sq-AL"/>
        </w:rPr>
        <w:t xml:space="preserve">3.2.3 </w:t>
      </w:r>
      <w:r w:rsidR="00A46A21" w:rsidRPr="00CD53F6">
        <w:rPr>
          <w:i/>
          <w:lang w:val="sq-AL"/>
        </w:rPr>
        <w:t>Frekuenca e marrjes së mostrave për karkasat, mishin e grirë, përgatitjet e mishit, mishit të ndarë mekanikisht dhe mishit të freskët të shpendëve</w:t>
      </w:r>
    </w:p>
    <w:p w:rsidR="00A46A21" w:rsidRPr="00CD53F6" w:rsidRDefault="00A46A21" w:rsidP="008469EB">
      <w:pPr>
        <w:pStyle w:val="Paragrafi"/>
        <w:rPr>
          <w:lang w:val="sq-AL"/>
        </w:rPr>
      </w:pPr>
      <w:r w:rsidRPr="00CD53F6">
        <w:rPr>
          <w:lang w:val="sq-AL"/>
        </w:rPr>
        <w:t>Operatorët e biznesit ushqimor të thertoreve apo stabilimenteve që prodhojnë mish të grirë, përgatitje mishi, mish të ndarë në mënyrë mekanike apo mish të freskët të shpendëve marrin mostra për analizë mikrobiologjike të paktën një herë në javë. Dita e marrjes së mostrave duhet të ndryshohet çdo javë për të siguruar që çdo ditë e javës është e mbuluar.</w:t>
      </w:r>
    </w:p>
    <w:p w:rsidR="00A46A21" w:rsidRPr="00CD53F6" w:rsidRDefault="00A46A21" w:rsidP="008469EB">
      <w:pPr>
        <w:pStyle w:val="Paragrafi"/>
        <w:rPr>
          <w:lang w:val="sq-AL"/>
        </w:rPr>
      </w:pPr>
      <w:r w:rsidRPr="00CD53F6">
        <w:rPr>
          <w:lang w:val="sq-AL"/>
        </w:rPr>
        <w:t xml:space="preserve">Frekuenca e marrjes së mostrave të mishit dhe përgatitjeve të mishit për analizën e E. coli dhe numërimin e kolonive aerobe dhe marrjes së mostrave në karkasa për analizën e </w:t>
      </w:r>
      <w:r w:rsidRPr="00CD53F6">
        <w:rPr>
          <w:i/>
          <w:lang w:val="sq-AL"/>
        </w:rPr>
        <w:t>Enterobacteriaceae</w:t>
      </w:r>
      <w:r w:rsidRPr="00CD53F6">
        <w:rPr>
          <w:lang w:val="sq-AL"/>
        </w:rPr>
        <w:t xml:space="preserve"> dhe numërimin e kolonive aerobe mund të reduktohet në dy javë nëse janë marrë rezultate të kënaqshme për gjashtë javë rresht.</w:t>
      </w:r>
    </w:p>
    <w:p w:rsidR="00A46A21" w:rsidRPr="00CD53F6" w:rsidRDefault="00A46A21" w:rsidP="008469EB">
      <w:pPr>
        <w:pStyle w:val="Paragrafi"/>
        <w:rPr>
          <w:lang w:val="sq-AL"/>
        </w:rPr>
      </w:pPr>
      <w:r w:rsidRPr="00CD53F6">
        <w:rPr>
          <w:lang w:val="sq-AL"/>
        </w:rPr>
        <w:t>Në rastin e marrjes së mostrave për analizat e salmonelës në mishin e grir</w:t>
      </w:r>
      <w:r w:rsidR="00092CE6">
        <w:rPr>
          <w:lang w:val="sq-AL"/>
        </w:rPr>
        <w:t>ë</w:t>
      </w:r>
      <w:r w:rsidRPr="00CD53F6">
        <w:rPr>
          <w:lang w:val="sq-AL"/>
        </w:rPr>
        <w:t xml:space="preserve">, përgatitjet e mishit, karkasat dhe mishin e freskët të shpendëve, frekuenca mund të reduktohet në dy javë, nëse janë marrë rezultate të kënaqshme për 30 javë rresht. Frekuenca e marrjes së mostrave për </w:t>
      </w:r>
      <w:r w:rsidR="00962D00">
        <w:rPr>
          <w:lang w:val="sq-AL"/>
        </w:rPr>
        <w:t>salmonel</w:t>
      </w:r>
      <w:r w:rsidR="00092CE6">
        <w:rPr>
          <w:lang w:val="sq-AL"/>
        </w:rPr>
        <w:t>ë</w:t>
      </w:r>
      <w:r w:rsidRPr="00CD53F6">
        <w:rPr>
          <w:lang w:val="sq-AL"/>
        </w:rPr>
        <w:t xml:space="preserve"> mund të reduktohet në qoftë se ka një program kombëtar apo rajonal kontrolli të</w:t>
      </w:r>
      <w:r w:rsidR="00CD53F6" w:rsidRPr="00CD53F6">
        <w:rPr>
          <w:lang w:val="sq-AL"/>
        </w:rPr>
        <w:t xml:space="preserve"> </w:t>
      </w:r>
      <w:r w:rsidR="00092CE6">
        <w:rPr>
          <w:lang w:val="sq-AL"/>
        </w:rPr>
        <w:t>salmonelës</w:t>
      </w:r>
      <w:r w:rsidRPr="00CD53F6">
        <w:rPr>
          <w:lang w:val="sq-AL"/>
        </w:rPr>
        <w:t xml:space="preserve"> dhe në qoftë se ky program përfshin testimin që zëvendëson marrjen e mostrave të përcaktuar</w:t>
      </w:r>
      <w:r w:rsidR="00092CE6">
        <w:rPr>
          <w:lang w:val="sq-AL"/>
        </w:rPr>
        <w:t>a</w:t>
      </w:r>
      <w:r w:rsidRPr="00CD53F6">
        <w:rPr>
          <w:lang w:val="sq-AL"/>
        </w:rPr>
        <w:t xml:space="preserve"> në këtë paragraf. Frekuenca e marrjes së mostrave mund të reduktohet edhe më tej nëse programi kombëtar ose rajonal i kontrollit të </w:t>
      </w:r>
      <w:r w:rsidR="00092CE6">
        <w:rPr>
          <w:lang w:val="sq-AL"/>
        </w:rPr>
        <w:t>salmonelës</w:t>
      </w:r>
      <w:r w:rsidRPr="00CD53F6">
        <w:rPr>
          <w:lang w:val="sq-AL"/>
        </w:rPr>
        <w:t xml:space="preserve"> tregon se prevalenca e </w:t>
      </w:r>
      <w:r w:rsidR="00092CE6">
        <w:rPr>
          <w:lang w:val="sq-AL"/>
        </w:rPr>
        <w:t>salmonelës</w:t>
      </w:r>
      <w:r w:rsidRPr="00CD53F6">
        <w:rPr>
          <w:lang w:val="sq-AL"/>
        </w:rPr>
        <w:t xml:space="preserve"> është i ulët në kafshë të blera nga thertorja.</w:t>
      </w:r>
    </w:p>
    <w:p w:rsidR="00A46A21" w:rsidRPr="00CD53F6" w:rsidRDefault="00A46A21" w:rsidP="008469EB">
      <w:pPr>
        <w:pStyle w:val="Paragrafi"/>
        <w:rPr>
          <w:lang w:val="sq-AL"/>
        </w:rPr>
      </w:pPr>
      <w:r w:rsidRPr="00CD53F6">
        <w:rPr>
          <w:lang w:val="sq-AL"/>
        </w:rPr>
        <w:t>Megjithatë, kur arsyetohet në bazë të një analize të rrezikut dhe për pasojë të autorizuar nga autoriteti kompetent, thertore të vogla dhe stabilimentet që prodhojnë mish të grirë, përgatitje të mishit dhe mish të freskët të shpendëve në sasi të vogla mund të përjashtohen nga këto frekuenca të marrjes së mostrave.</w:t>
      </w:r>
    </w:p>
    <w:p w:rsidR="00A46A21" w:rsidRPr="00CD53F6" w:rsidRDefault="00A46A21" w:rsidP="00511122">
      <w:pPr>
        <w:pStyle w:val="Paragrafi"/>
        <w:rPr>
          <w:i/>
          <w:lang w:val="sq-AL"/>
        </w:rPr>
      </w:pPr>
      <w:r w:rsidRPr="00CD53F6">
        <w:rPr>
          <w:i/>
          <w:lang w:val="sq-AL"/>
        </w:rPr>
        <w:t>3.3 Rregullat e marrjes së mostrave për lakrën</w:t>
      </w:r>
    </w:p>
    <w:p w:rsidR="00A46A21" w:rsidRPr="00CD53F6" w:rsidRDefault="00A46A21" w:rsidP="00511122">
      <w:pPr>
        <w:pStyle w:val="Paragrafi"/>
        <w:rPr>
          <w:lang w:val="sq-AL"/>
        </w:rPr>
      </w:pPr>
      <w:r w:rsidRPr="00CD53F6">
        <w:rPr>
          <w:lang w:val="sq-AL"/>
        </w:rPr>
        <w:t>A. Rregulla të përgjithshme për marrjen e mostrave dhe testimin</w:t>
      </w:r>
    </w:p>
    <w:p w:rsidR="00A46A21" w:rsidRPr="00CD53F6" w:rsidRDefault="00D064A2" w:rsidP="00511122">
      <w:pPr>
        <w:pStyle w:val="Paragrafi"/>
        <w:rPr>
          <w:lang w:val="sq-AL"/>
        </w:rPr>
      </w:pPr>
      <w:r w:rsidRPr="00CD53F6">
        <w:rPr>
          <w:lang w:val="sq-AL"/>
        </w:rPr>
        <w:t>A.1</w:t>
      </w:r>
      <w:r w:rsidR="00A46A21" w:rsidRPr="00CD53F6">
        <w:rPr>
          <w:lang w:val="sq-AL"/>
        </w:rPr>
        <w:t xml:space="preserve"> Testimi paraprak i serisë së farave</w:t>
      </w:r>
    </w:p>
    <w:p w:rsidR="00A46A21" w:rsidRPr="00CD53F6" w:rsidRDefault="00A46A21" w:rsidP="00511122">
      <w:pPr>
        <w:pStyle w:val="Paragrafi"/>
        <w:rPr>
          <w:lang w:val="sq-AL"/>
        </w:rPr>
      </w:pPr>
      <w:r w:rsidRPr="00CD53F6">
        <w:rPr>
          <w:lang w:val="sq-AL"/>
        </w:rPr>
        <w:t>Operatorët e biznesit ushqimor që prodhojnë lakër do të kryejë një testim paraprak të një mostre përfaqësuese të gjithë serisë së farave. Një mostër përfaqësuese duhet të përfshijë të paktën 0,5% të pe</w:t>
      </w:r>
      <w:r w:rsidR="00092CE6">
        <w:rPr>
          <w:lang w:val="sq-AL"/>
        </w:rPr>
        <w:t>shës së serisë së farave në nën</w:t>
      </w:r>
      <w:r w:rsidRPr="00CD53F6">
        <w:rPr>
          <w:lang w:val="sq-AL"/>
        </w:rPr>
        <w:t>mostrat 50 g ose të zgjidhen bazuar në një strategji të marrjes së mostrave ekuivalente statistikisht të strukturuar të verifikuar nga AKU</w:t>
      </w:r>
      <w:r w:rsidR="003A5EFB">
        <w:rPr>
          <w:lang w:val="sq-AL"/>
        </w:rPr>
        <w:t>-ja</w:t>
      </w:r>
      <w:r w:rsidRPr="00CD53F6">
        <w:rPr>
          <w:lang w:val="sq-AL"/>
        </w:rPr>
        <w:t>.</w:t>
      </w:r>
    </w:p>
    <w:p w:rsidR="00A46A21" w:rsidRPr="00CD53F6" w:rsidRDefault="00A46A21" w:rsidP="00511122">
      <w:pPr>
        <w:pStyle w:val="Paragrafi"/>
        <w:rPr>
          <w:lang w:val="sq-AL"/>
        </w:rPr>
      </w:pPr>
      <w:r w:rsidRPr="00CD53F6">
        <w:rPr>
          <w:lang w:val="sq-AL"/>
        </w:rPr>
        <w:t>Për qëllime të kryerjes së testimit paraprak, operatori i biznesit ushqimor duhet të sigurojë që fara në mostrën reprezentative të mbijë në të njëjtat kushte si pjesa tjetër e serisë së farave që janë për t’u mbirë.</w:t>
      </w:r>
    </w:p>
    <w:p w:rsidR="00A46A21" w:rsidRPr="00CD53F6" w:rsidRDefault="00C96131" w:rsidP="00511122">
      <w:pPr>
        <w:pStyle w:val="Paragrafi"/>
        <w:rPr>
          <w:lang w:val="sq-AL"/>
        </w:rPr>
      </w:pPr>
      <w:r w:rsidRPr="00CD53F6">
        <w:rPr>
          <w:lang w:val="sq-AL"/>
        </w:rPr>
        <w:t xml:space="preserve">A.2 </w:t>
      </w:r>
      <w:r w:rsidR="00A46A21" w:rsidRPr="00CD53F6">
        <w:rPr>
          <w:lang w:val="sq-AL"/>
        </w:rPr>
        <w:t>Marrja e mostrave dhe testimi i lakrës dhe</w:t>
      </w:r>
      <w:r w:rsidR="008D1F17">
        <w:rPr>
          <w:lang w:val="sq-AL"/>
        </w:rPr>
        <w:t xml:space="preserve"> i</w:t>
      </w:r>
      <w:r w:rsidR="00A46A21" w:rsidRPr="00CD53F6">
        <w:rPr>
          <w:lang w:val="sq-AL"/>
        </w:rPr>
        <w:t xml:space="preserve"> ujit të përdorur për ujitje</w:t>
      </w:r>
    </w:p>
    <w:p w:rsidR="00B2220C" w:rsidRDefault="00A46A21" w:rsidP="00511122">
      <w:pPr>
        <w:pStyle w:val="Paragrafi"/>
        <w:rPr>
          <w:lang w:val="sq-AL"/>
        </w:rPr>
      </w:pPr>
      <w:r w:rsidRPr="00CD53F6">
        <w:rPr>
          <w:lang w:val="sq-AL"/>
        </w:rPr>
        <w:t xml:space="preserve">Operatorët e biznesit ushqimor që prodhojnë lakër do të marrin mostrat për testim mikrobiologjik në fazën ku probabiliteti për të gjetur Shiga toksina që prodhon </w:t>
      </w:r>
      <w:r w:rsidRPr="00CD53F6">
        <w:rPr>
          <w:i/>
          <w:lang w:val="sq-AL"/>
        </w:rPr>
        <w:t>E. coli</w:t>
      </w:r>
      <w:r w:rsidRPr="00CD53F6">
        <w:rPr>
          <w:lang w:val="sq-AL"/>
        </w:rPr>
        <w:t xml:space="preserve"> (STEC) dhe </w:t>
      </w:r>
      <w:r w:rsidR="00962D00">
        <w:rPr>
          <w:i/>
          <w:lang w:val="sq-AL"/>
        </w:rPr>
        <w:t>Salmonela</w:t>
      </w:r>
      <w:r w:rsidRPr="00CD53F6">
        <w:rPr>
          <w:lang w:val="sq-AL"/>
        </w:rPr>
        <w:t xml:space="preserve"> </w:t>
      </w:r>
      <w:r w:rsidRPr="00CD53F6">
        <w:rPr>
          <w:i/>
          <w:lang w:val="sq-AL"/>
        </w:rPr>
        <w:t>spp</w:t>
      </w:r>
      <w:r w:rsidRPr="00CD53F6">
        <w:rPr>
          <w:lang w:val="sq-AL"/>
        </w:rPr>
        <w:t>. është më e larta, në çdo rast jo më parë se 48 orë pas f</w:t>
      </w:r>
      <w:r w:rsidR="00B2220C">
        <w:rPr>
          <w:lang w:val="sq-AL"/>
        </w:rPr>
        <w:t>illimit të procesit të mbirjes.</w:t>
      </w:r>
    </w:p>
    <w:p w:rsidR="00A46A21" w:rsidRPr="00CD53F6" w:rsidRDefault="00A46A21" w:rsidP="00511122">
      <w:pPr>
        <w:pStyle w:val="Paragrafi"/>
        <w:rPr>
          <w:lang w:val="sq-AL"/>
        </w:rPr>
      </w:pPr>
      <w:r w:rsidRPr="00CD53F6">
        <w:rPr>
          <w:lang w:val="sq-AL"/>
        </w:rPr>
        <w:t xml:space="preserve">Mostrat e lakrës do të analizohen në përputhje me kërkesat në rreshtat 1.18 dhe 1.29 të tabelës </w:t>
      </w:r>
      <w:r w:rsidR="00CF7852">
        <w:rPr>
          <w:lang w:val="sq-AL"/>
        </w:rPr>
        <w:t>s</w:t>
      </w:r>
      <w:r w:rsidRPr="00CD53F6">
        <w:rPr>
          <w:lang w:val="sq-AL"/>
        </w:rPr>
        <w:t xml:space="preserve">ë </w:t>
      </w:r>
      <w:r w:rsidR="00AA60B9">
        <w:rPr>
          <w:lang w:val="sq-AL"/>
        </w:rPr>
        <w:t>k</w:t>
      </w:r>
      <w:r w:rsidRPr="00CD53F6">
        <w:rPr>
          <w:lang w:val="sq-AL"/>
        </w:rPr>
        <w:t xml:space="preserve">apitullit 1 “Kriteret e sigurisë ushqimore”. Megjithatë, nëse një operator i biznesit ushqimor që prodhon lakër ka një plan të marrjes së mostrave, duke përfshirë procedurat e marrjes së mostrave dhe pikat e marrjes së mostrave të ujit të përdorur për ujitje, ata mund të zëvendësojë kërkesën për marrje mostre sipas planit të marrjes së mostrave të përcaktuara në rreshtat 1.18 dhe 1.29 të tabelës së </w:t>
      </w:r>
      <w:r w:rsidR="004033D5">
        <w:rPr>
          <w:lang w:val="sq-AL"/>
        </w:rPr>
        <w:t>k</w:t>
      </w:r>
      <w:r w:rsidRPr="00CD53F6">
        <w:rPr>
          <w:lang w:val="sq-AL"/>
        </w:rPr>
        <w:t>apitullit 1 “Kriteret e sigurisë ushqimore”, me analizimin e 5 mostrave të 200 ml ujë që është përdorur për ujitjen e lakrës. Në këtë rast</w:t>
      </w:r>
      <w:r w:rsidR="008D1F17">
        <w:rPr>
          <w:lang w:val="sq-AL"/>
        </w:rPr>
        <w:t>,</w:t>
      </w:r>
      <w:r w:rsidRPr="00CD53F6">
        <w:rPr>
          <w:lang w:val="sq-AL"/>
        </w:rPr>
        <w:t xml:space="preserve"> kërkesat e përcaktuara në rreshtat 1.18 dhe 1.29 të tabelës së </w:t>
      </w:r>
      <w:r w:rsidR="008D1F17">
        <w:rPr>
          <w:lang w:val="sq-AL"/>
        </w:rPr>
        <w:t>k</w:t>
      </w:r>
      <w:r w:rsidRPr="00CD53F6">
        <w:rPr>
          <w:lang w:val="sq-AL"/>
        </w:rPr>
        <w:t>apitullit 1 “Kriteret e sigurisë ushqimore”</w:t>
      </w:r>
      <w:r w:rsidR="008D1F17">
        <w:rPr>
          <w:lang w:val="sq-AL"/>
        </w:rPr>
        <w:t>,</w:t>
      </w:r>
      <w:r w:rsidRPr="00CD53F6">
        <w:rPr>
          <w:lang w:val="sq-AL"/>
        </w:rPr>
        <w:t xml:space="preserve"> do të zbatohen për analizën e ujit që është përdorur për ujitjen e lakrës, me kufirin mungesë në 200 ml.</w:t>
      </w:r>
    </w:p>
    <w:p w:rsidR="00A46A21" w:rsidRPr="00CD53F6" w:rsidRDefault="00A46A21" w:rsidP="0057666D">
      <w:pPr>
        <w:pStyle w:val="Paragrafi"/>
        <w:rPr>
          <w:lang w:val="sq-AL"/>
        </w:rPr>
      </w:pPr>
      <w:r w:rsidRPr="00CD53F6">
        <w:rPr>
          <w:lang w:val="sq-AL"/>
        </w:rPr>
        <w:t>Kur testohet për herë të parë një seri farash, operatorët e biznesit ushqimor mund të vendosin lakër në treg vetëm në qoftë se rezultatet e analizave mikrobiologji</w:t>
      </w:r>
      <w:r w:rsidR="008D1F17">
        <w:rPr>
          <w:lang w:val="sq-AL"/>
        </w:rPr>
        <w:t>ke janë në përputhje me rreshtat</w:t>
      </w:r>
      <w:r w:rsidRPr="00CD53F6">
        <w:rPr>
          <w:lang w:val="sq-AL"/>
        </w:rPr>
        <w:t xml:space="preserve"> 1.18 dhe 1.29 të tabelës së </w:t>
      </w:r>
      <w:r w:rsidR="004033D5">
        <w:rPr>
          <w:lang w:val="sq-AL"/>
        </w:rPr>
        <w:t>k</w:t>
      </w:r>
      <w:r w:rsidRPr="00CD53F6">
        <w:rPr>
          <w:lang w:val="sq-AL"/>
        </w:rPr>
        <w:t>apitullit 1 “Kriteret e sigurisë ushqimore”, ose kufirin mungesë në 200 ml nëse kanë analizuar ujin e shpenzuar për ujitje.</w:t>
      </w:r>
    </w:p>
    <w:p w:rsidR="00A46A21" w:rsidRPr="00CD53F6" w:rsidRDefault="00A46A21" w:rsidP="00511122">
      <w:pPr>
        <w:pStyle w:val="Paragrafi"/>
        <w:rPr>
          <w:lang w:val="sq-AL"/>
        </w:rPr>
      </w:pPr>
      <w:r w:rsidRPr="00CD53F6">
        <w:rPr>
          <w:lang w:val="sq-AL"/>
        </w:rPr>
        <w:t>A.3 Frekuenca e marrjes së mostrave</w:t>
      </w:r>
    </w:p>
    <w:p w:rsidR="00A46A21" w:rsidRPr="00CD53F6" w:rsidRDefault="00A46A21" w:rsidP="00511122">
      <w:pPr>
        <w:pStyle w:val="Paragrafi"/>
        <w:rPr>
          <w:lang w:val="sq-AL"/>
        </w:rPr>
      </w:pPr>
      <w:r w:rsidRPr="00CD53F6">
        <w:rPr>
          <w:lang w:val="sq-AL"/>
        </w:rPr>
        <w:t xml:space="preserve">Operatorët e biznesit ushqimor që prodhojnë lakër do të marrin mostra për analizë mikrobiologjike të paktën një herë në muaj në fazën ku probabiliteti për të gjetur Shiga toksina që prodhon E. coli (STEC) dhe </w:t>
      </w:r>
      <w:r w:rsidR="00962D00">
        <w:rPr>
          <w:i/>
          <w:lang w:val="sq-AL"/>
        </w:rPr>
        <w:t>Salmonela</w:t>
      </w:r>
      <w:r w:rsidRPr="00CD53F6">
        <w:rPr>
          <w:lang w:val="sq-AL"/>
        </w:rPr>
        <w:t xml:space="preserve"> spp. është më e larta, por në çdo rast jo më parë se 48 orë pas fillimit të procesit të mbirjes.</w:t>
      </w:r>
    </w:p>
    <w:p w:rsidR="00A46A21" w:rsidRPr="00CD53F6" w:rsidRDefault="00A46A21" w:rsidP="00511122">
      <w:pPr>
        <w:pStyle w:val="Paragrafi"/>
        <w:rPr>
          <w:lang w:val="sq-AL"/>
        </w:rPr>
      </w:pPr>
      <w:r w:rsidRPr="00CD53F6">
        <w:rPr>
          <w:lang w:val="sq-AL"/>
        </w:rPr>
        <w:t>B. Shmangia nga testimi paraprak i të gjithë serisë së farërave të përcaktuara në g</w:t>
      </w:r>
      <w:r w:rsidR="00962D00">
        <w:rPr>
          <w:lang w:val="sq-AL"/>
        </w:rPr>
        <w:t>e</w:t>
      </w:r>
      <w:r w:rsidRPr="00CD53F6">
        <w:rPr>
          <w:lang w:val="sq-AL"/>
        </w:rPr>
        <w:t>rmën A.1 të pikës 3.3</w:t>
      </w:r>
    </w:p>
    <w:p w:rsidR="0057666D" w:rsidRPr="00CD53F6" w:rsidRDefault="00A46A21" w:rsidP="0057666D">
      <w:pPr>
        <w:pStyle w:val="Paragrafi"/>
        <w:rPr>
          <w:lang w:val="sq-AL"/>
        </w:rPr>
      </w:pPr>
      <w:r w:rsidRPr="00CD53F6">
        <w:rPr>
          <w:lang w:val="sq-AL"/>
        </w:rPr>
        <w:t>Kur gjykohet në bazë të kushteve të mëposhtme dhe i autorizuar nga AKU</w:t>
      </w:r>
      <w:r w:rsidR="004033D5">
        <w:rPr>
          <w:lang w:val="sq-AL"/>
        </w:rPr>
        <w:t>-ja</w:t>
      </w:r>
      <w:r w:rsidRPr="00CD53F6">
        <w:rPr>
          <w:lang w:val="sq-AL"/>
        </w:rPr>
        <w:t>, operatorët e biznesit ushqimor që prodhojnë lakër mund të përjashtohen nga marrja e mostrave të përcaktuara në g</w:t>
      </w:r>
      <w:r w:rsidR="00962D00">
        <w:rPr>
          <w:lang w:val="sq-AL"/>
        </w:rPr>
        <w:t>e</w:t>
      </w:r>
      <w:r w:rsidRPr="00CD53F6">
        <w:rPr>
          <w:lang w:val="sq-AL"/>
        </w:rPr>
        <w:t>rmën A</w:t>
      </w:r>
      <w:r w:rsidR="0057666D" w:rsidRPr="00CD53F6">
        <w:rPr>
          <w:lang w:val="sq-AL"/>
        </w:rPr>
        <w:t>.1</w:t>
      </w:r>
      <w:r w:rsidR="009C1ED0">
        <w:rPr>
          <w:lang w:val="sq-AL"/>
        </w:rPr>
        <w:t>,</w:t>
      </w:r>
      <w:r w:rsidR="0057666D" w:rsidRPr="00CD53F6">
        <w:rPr>
          <w:lang w:val="sq-AL"/>
        </w:rPr>
        <w:t xml:space="preserve"> të pikës 3.3, në rastet kur:</w:t>
      </w:r>
    </w:p>
    <w:p w:rsidR="00A46A21" w:rsidRPr="00CD53F6" w:rsidRDefault="00A46A21" w:rsidP="0057666D">
      <w:pPr>
        <w:pStyle w:val="Paragrafi"/>
        <w:rPr>
          <w:lang w:val="sq-AL"/>
        </w:rPr>
      </w:pPr>
      <w:r w:rsidRPr="00CD53F6">
        <w:rPr>
          <w:lang w:val="sq-AL"/>
        </w:rPr>
        <w:t>a) AKU</w:t>
      </w:r>
      <w:r w:rsidR="00B8043A">
        <w:rPr>
          <w:lang w:val="sq-AL"/>
        </w:rPr>
        <w:t>-ja</w:t>
      </w:r>
      <w:r w:rsidRPr="00CD53F6">
        <w:rPr>
          <w:lang w:val="sq-AL"/>
        </w:rPr>
        <w:t xml:space="preserve"> është e bindur se operatori i biznesit ushqimor zbaton një sistem të menaxhimit të sigurisë së ushqimit në stabilimentin e tij, i cili mund të përfshijë hapat e procesit të prodhimit, që reduktojnë rrezikun mikrobiologjik; dhe</w:t>
      </w:r>
    </w:p>
    <w:p w:rsidR="00A46A21" w:rsidRPr="00CD53F6" w:rsidRDefault="00A46A21" w:rsidP="00511122">
      <w:pPr>
        <w:pStyle w:val="Paragrafi"/>
        <w:rPr>
          <w:lang w:val="sq-AL"/>
        </w:rPr>
      </w:pPr>
      <w:r w:rsidRPr="00CD53F6">
        <w:rPr>
          <w:lang w:val="sq-AL"/>
        </w:rPr>
        <w:t xml:space="preserve">b) </w:t>
      </w:r>
      <w:r w:rsidR="008D1F17" w:rsidRPr="00CD53F6">
        <w:rPr>
          <w:lang w:val="sq-AL"/>
        </w:rPr>
        <w:t xml:space="preserve">Të </w:t>
      </w:r>
      <w:r w:rsidRPr="00CD53F6">
        <w:rPr>
          <w:lang w:val="sq-AL"/>
        </w:rPr>
        <w:t>dhënat historike konfirmojnë se të paktën gjatë 6 muajve rresht para lëshimin të autorizimit, të gjitha seritë e llojeve të ndryshme të lakrave të prodhuara në stabiliment janë në përputhje me kriteret e sigurisë së ushqimit të përcaktuara në rresht</w:t>
      </w:r>
      <w:r w:rsidR="00D61B98">
        <w:rPr>
          <w:lang w:val="sq-AL"/>
        </w:rPr>
        <w:t>at</w:t>
      </w:r>
      <w:r w:rsidRPr="00CD53F6">
        <w:rPr>
          <w:lang w:val="sq-AL"/>
        </w:rPr>
        <w:t xml:space="preserve"> 1.18 dhe 1.29 të tabelës së </w:t>
      </w:r>
      <w:r w:rsidR="00962D00">
        <w:rPr>
          <w:lang w:val="sq-AL"/>
        </w:rPr>
        <w:t>k</w:t>
      </w:r>
      <w:r w:rsidRPr="00CD53F6">
        <w:rPr>
          <w:lang w:val="sq-AL"/>
        </w:rPr>
        <w:t>apitullit 1</w:t>
      </w:r>
      <w:r w:rsidR="008D1F17">
        <w:rPr>
          <w:lang w:val="sq-AL"/>
        </w:rPr>
        <w:t xml:space="preserve"> </w:t>
      </w:r>
      <w:r w:rsidRPr="00CD53F6">
        <w:rPr>
          <w:lang w:val="sq-AL"/>
        </w:rPr>
        <w:t>“Kriteret e sigurisë ushqimore”.</w:t>
      </w:r>
    </w:p>
    <w:p w:rsidR="0057666D" w:rsidRPr="00CD53F6" w:rsidRDefault="0057666D" w:rsidP="00511122">
      <w:pPr>
        <w:pStyle w:val="Paragrafi"/>
        <w:rPr>
          <w:sz w:val="14"/>
          <w:lang w:val="sq-AL"/>
        </w:rPr>
      </w:pPr>
    </w:p>
    <w:p w:rsidR="00A46A21" w:rsidRPr="00AA60B9" w:rsidRDefault="00AA60B9" w:rsidP="0057666D">
      <w:pPr>
        <w:pStyle w:val="NeniTitull"/>
        <w:rPr>
          <w:b w:val="0"/>
          <w:lang w:val="sq-AL"/>
        </w:rPr>
      </w:pPr>
      <w:r w:rsidRPr="00AA60B9">
        <w:rPr>
          <w:b w:val="0"/>
          <w:lang w:val="sq-AL"/>
        </w:rPr>
        <w:t>KAPITULLI 4</w:t>
      </w:r>
    </w:p>
    <w:p w:rsidR="00A46A21" w:rsidRPr="00AA60B9" w:rsidRDefault="00AA60B9" w:rsidP="0057666D">
      <w:pPr>
        <w:pStyle w:val="NeniTitull"/>
        <w:rPr>
          <w:b w:val="0"/>
          <w:lang w:val="sq-AL"/>
        </w:rPr>
      </w:pPr>
      <w:r w:rsidRPr="00AA60B9">
        <w:rPr>
          <w:b w:val="0"/>
          <w:lang w:val="sq-AL"/>
        </w:rPr>
        <w:t>KRYERJA E STUDIMEVE</w:t>
      </w:r>
    </w:p>
    <w:p w:rsidR="00A46A21" w:rsidRPr="00CD53F6" w:rsidRDefault="00A46A21" w:rsidP="00511122">
      <w:pPr>
        <w:pStyle w:val="Paragrafi"/>
        <w:rPr>
          <w:sz w:val="14"/>
          <w:lang w:val="sq-AL"/>
        </w:rPr>
      </w:pPr>
    </w:p>
    <w:p w:rsidR="00A46A21" w:rsidRPr="00CD53F6" w:rsidRDefault="00A46A21" w:rsidP="00511122">
      <w:pPr>
        <w:pStyle w:val="Paragrafi"/>
        <w:rPr>
          <w:lang w:val="sq-AL"/>
        </w:rPr>
      </w:pPr>
      <w:r w:rsidRPr="00CD53F6">
        <w:rPr>
          <w:lang w:val="sq-AL"/>
        </w:rPr>
        <w:t>Studimet e përmendura në nenin 3</w:t>
      </w:r>
      <w:r w:rsidR="00962D00">
        <w:rPr>
          <w:lang w:val="sq-AL"/>
        </w:rPr>
        <w:t>,</w:t>
      </w:r>
      <w:r w:rsidRPr="00CD53F6">
        <w:rPr>
          <w:lang w:val="sq-AL"/>
        </w:rPr>
        <w:t xml:space="preserve"> pika 2</w:t>
      </w:r>
      <w:r w:rsidR="00962D00">
        <w:rPr>
          <w:lang w:val="sq-AL"/>
        </w:rPr>
        <w:t>,</w:t>
      </w:r>
      <w:r w:rsidRPr="00CD53F6">
        <w:rPr>
          <w:lang w:val="sq-AL"/>
        </w:rPr>
        <w:t xml:space="preserve"> të rregullores “Mbi kriteret mikrobiologjike për produktet ushqimore”</w:t>
      </w:r>
      <w:r w:rsidR="008D1F17">
        <w:rPr>
          <w:lang w:val="sq-AL"/>
        </w:rPr>
        <w:t>,</w:t>
      </w:r>
      <w:r w:rsidRPr="00CD53F6">
        <w:rPr>
          <w:lang w:val="sq-AL"/>
        </w:rPr>
        <w:t xml:space="preserve"> miratuar me urdhrin </w:t>
      </w:r>
      <w:r w:rsidR="00527AE6" w:rsidRPr="00CD53F6">
        <w:rPr>
          <w:lang w:val="sq-AL"/>
        </w:rPr>
        <w:t xml:space="preserve">nr. </w:t>
      </w:r>
      <w:r w:rsidR="00962D00">
        <w:rPr>
          <w:lang w:val="sq-AL"/>
        </w:rPr>
        <w:t>261, datë 10.</w:t>
      </w:r>
      <w:r w:rsidRPr="00CD53F6">
        <w:rPr>
          <w:lang w:val="sq-AL"/>
        </w:rPr>
        <w:t>9.2009</w:t>
      </w:r>
      <w:r w:rsidR="00AE3182">
        <w:rPr>
          <w:lang w:val="sq-AL"/>
        </w:rPr>
        <w:t>,</w:t>
      </w:r>
      <w:r w:rsidRPr="00CD53F6">
        <w:rPr>
          <w:lang w:val="sq-AL"/>
        </w:rPr>
        <w:t xml:space="preserve"> “Për miratimin e rregullores “Mbi kriteret mikrobiologjike për produktet ushqimore”, përfshijë:</w:t>
      </w:r>
    </w:p>
    <w:p w:rsidR="0057666D" w:rsidRPr="00CD53F6" w:rsidRDefault="00A46A21" w:rsidP="00511122">
      <w:pPr>
        <w:pStyle w:val="Paragrafi"/>
        <w:rPr>
          <w:lang w:val="sq-AL"/>
        </w:rPr>
      </w:pPr>
      <w:r w:rsidRPr="00CD53F6">
        <w:rPr>
          <w:lang w:val="sq-AL"/>
        </w:rPr>
        <w:t>1. Specifikimet për karakteristikat fiziko-kimike të produktit, të tilla si</w:t>
      </w:r>
      <w:r w:rsidR="00595125">
        <w:rPr>
          <w:lang w:val="sq-AL"/>
        </w:rPr>
        <w:t>:</w:t>
      </w:r>
      <w:r w:rsidRPr="00CD53F6">
        <w:rPr>
          <w:lang w:val="sq-AL"/>
        </w:rPr>
        <w:t xml:space="preserve"> pH, </w:t>
      </w:r>
      <w:r w:rsidRPr="008D1F17">
        <w:rPr>
          <w:lang w:val="sq-AL"/>
        </w:rPr>
        <w:t>a</w:t>
      </w:r>
      <w:r w:rsidR="008D1F17" w:rsidRPr="008D1F17">
        <w:rPr>
          <w:lang w:val="sq-AL"/>
        </w:rPr>
        <w:t>w</w:t>
      </w:r>
      <w:r w:rsidRPr="008D1F17">
        <w:rPr>
          <w:lang w:val="sq-AL"/>
        </w:rPr>
        <w:t>,</w:t>
      </w:r>
      <w:r w:rsidRPr="00CD53F6">
        <w:rPr>
          <w:lang w:val="sq-AL"/>
        </w:rPr>
        <w:t xml:space="preserve"> përmbajtja e kripës, përq</w:t>
      </w:r>
      <w:r w:rsidR="00962D00">
        <w:rPr>
          <w:lang w:val="sq-AL"/>
        </w:rPr>
        <w:t>e</w:t>
      </w:r>
      <w:r w:rsidRPr="00CD53F6">
        <w:rPr>
          <w:lang w:val="sq-AL"/>
        </w:rPr>
        <w:t>ndrimin e konservantëve dhe llojin e sistemit të paketimit, duke marrë parasysh kushtet e ruajtjes dhe përpunimit, mundësitë për kontaminim dh</w:t>
      </w:r>
      <w:r w:rsidR="0057666D" w:rsidRPr="00CD53F6">
        <w:rPr>
          <w:lang w:val="sq-AL"/>
        </w:rPr>
        <w:t>e parashikimin e jetëgjatësisë</w:t>
      </w:r>
      <w:r w:rsidR="00962D00">
        <w:rPr>
          <w:lang w:val="sq-AL"/>
        </w:rPr>
        <w:t>.</w:t>
      </w:r>
    </w:p>
    <w:p w:rsidR="00A46A21" w:rsidRPr="00CD53F6" w:rsidRDefault="00A46A21" w:rsidP="00511122">
      <w:pPr>
        <w:pStyle w:val="Paragrafi"/>
        <w:rPr>
          <w:lang w:val="sq-AL"/>
        </w:rPr>
      </w:pPr>
      <w:r w:rsidRPr="00CD53F6">
        <w:rPr>
          <w:lang w:val="sq-AL"/>
        </w:rPr>
        <w:t>2. Konsultimin e literaturës shkencore dhe të dhënave të kërkimeve shkencore në dispozicion në lidhje me karakteristikat e rritjes dhe mbijetesës së mikroorganizmave të interesuar.</w:t>
      </w:r>
    </w:p>
    <w:p w:rsidR="00A46A21" w:rsidRPr="00CD53F6" w:rsidRDefault="00A46A21" w:rsidP="00511122">
      <w:pPr>
        <w:pStyle w:val="Paragrafi"/>
        <w:rPr>
          <w:lang w:val="sq-AL"/>
        </w:rPr>
      </w:pPr>
      <w:r w:rsidRPr="00CD53F6">
        <w:rPr>
          <w:lang w:val="sq-AL"/>
        </w:rPr>
        <w:t>Kur është e nevojshme</w:t>
      </w:r>
      <w:r w:rsidR="008D1F17">
        <w:rPr>
          <w:lang w:val="sq-AL"/>
        </w:rPr>
        <w:t>,</w:t>
      </w:r>
      <w:r w:rsidRPr="00CD53F6">
        <w:rPr>
          <w:lang w:val="sq-AL"/>
        </w:rPr>
        <w:t xml:space="preserve"> në bazë të studimeve të mësipërme, operatori i biznesit ushqimor duhet të kryejë studime të tjera, të cilat mund të përfshijnë:</w:t>
      </w:r>
    </w:p>
    <w:p w:rsidR="0057666D" w:rsidRPr="00CD53F6" w:rsidRDefault="00A46A21" w:rsidP="00511122">
      <w:pPr>
        <w:pStyle w:val="Paragrafi"/>
        <w:rPr>
          <w:lang w:val="sq-AL"/>
        </w:rPr>
      </w:pPr>
      <w:r w:rsidRPr="00CD53F6">
        <w:rPr>
          <w:lang w:val="sq-AL"/>
        </w:rPr>
        <w:t>1. Krijimin e një modeli matematikor parashikues për ushqimin që stud</w:t>
      </w:r>
      <w:r w:rsidR="00962D00">
        <w:rPr>
          <w:lang w:val="sq-AL"/>
        </w:rPr>
        <w:t>i</w:t>
      </w:r>
      <w:r w:rsidRPr="00CD53F6">
        <w:rPr>
          <w:lang w:val="sq-AL"/>
        </w:rPr>
        <w:t>ohet, duke përdorur faktorët kritik</w:t>
      </w:r>
      <w:r w:rsidR="008D1F17">
        <w:rPr>
          <w:lang w:val="sq-AL"/>
        </w:rPr>
        <w:t>ë</w:t>
      </w:r>
      <w:r w:rsidRPr="00CD53F6">
        <w:rPr>
          <w:lang w:val="sq-AL"/>
        </w:rPr>
        <w:t xml:space="preserve"> të rritjes apo mbijetesës për mikroor</w:t>
      </w:r>
      <w:r w:rsidR="0057666D" w:rsidRPr="00CD53F6">
        <w:rPr>
          <w:lang w:val="sq-AL"/>
        </w:rPr>
        <w:t>ganizmat me interes në produkt</w:t>
      </w:r>
      <w:r w:rsidR="00962D00">
        <w:rPr>
          <w:lang w:val="sq-AL"/>
        </w:rPr>
        <w:t>;</w:t>
      </w:r>
    </w:p>
    <w:p w:rsidR="0057666D" w:rsidRPr="00CD53F6" w:rsidRDefault="00A46A21" w:rsidP="00511122">
      <w:pPr>
        <w:pStyle w:val="Paragrafi"/>
        <w:rPr>
          <w:lang w:val="sq-AL"/>
        </w:rPr>
      </w:pPr>
      <w:r w:rsidRPr="00CD53F6">
        <w:rPr>
          <w:lang w:val="sq-AL"/>
        </w:rPr>
        <w:t>2. Testet për të stud</w:t>
      </w:r>
      <w:r w:rsidR="00962D00">
        <w:rPr>
          <w:lang w:val="sq-AL"/>
        </w:rPr>
        <w:t>i</w:t>
      </w:r>
      <w:r w:rsidRPr="00CD53F6">
        <w:rPr>
          <w:lang w:val="sq-AL"/>
        </w:rPr>
        <w:t>uar mundësinë e mikroorganizmave të injektuar në mënyrë të përshtatshme që rriten ose mbijetojnë në produkt në kushte të ndryshme të magazinimit t</w:t>
      </w:r>
      <w:r w:rsidR="0057666D" w:rsidRPr="00CD53F6">
        <w:rPr>
          <w:lang w:val="sq-AL"/>
        </w:rPr>
        <w:t>ë parashikuara si të mundshme</w:t>
      </w:r>
      <w:r w:rsidR="00962D00">
        <w:rPr>
          <w:lang w:val="sq-AL"/>
        </w:rPr>
        <w:t>;</w:t>
      </w:r>
    </w:p>
    <w:p w:rsidR="00A46A21" w:rsidRPr="00CD53F6" w:rsidRDefault="00A46A21" w:rsidP="00511122">
      <w:pPr>
        <w:pStyle w:val="Paragrafi"/>
        <w:rPr>
          <w:lang w:val="sq-AL"/>
        </w:rPr>
      </w:pPr>
      <w:r w:rsidRPr="00CD53F6">
        <w:rPr>
          <w:lang w:val="sq-AL"/>
        </w:rPr>
        <w:t>3. Studime për të vlerësuar rritjen apo mbijetesën e mikroorganizmave të interesuar që mund të jenë të pranishme në produkt gjatë jetëgjatësisë së tij në kushte të arsyeshme të parashikuara të shpërndarjes, ruajtjes dhe përdorimit.</w:t>
      </w:r>
    </w:p>
    <w:p w:rsidR="00AE3182" w:rsidRPr="004721CE" w:rsidRDefault="00A46A21" w:rsidP="004721CE">
      <w:pPr>
        <w:pStyle w:val="Paragrafi"/>
        <w:rPr>
          <w:lang w:val="sq-AL"/>
        </w:rPr>
      </w:pPr>
      <w:r w:rsidRPr="00CD53F6">
        <w:rPr>
          <w:lang w:val="sq-AL"/>
        </w:rPr>
        <w:t>Studimet e përmendura më sipër do të marrin parasysh ndryshueshmërinë e natyrshme që lidhet me produktin, mikroorganizmat e interesuar dhe kushtet e përpunimit dhe magazinimit.</w:t>
      </w:r>
    </w:p>
    <w:p w:rsidR="00807ED8" w:rsidRDefault="00807ED8" w:rsidP="00807ED8">
      <w:pPr>
        <w:pStyle w:val="NeniTitull"/>
        <w:keepNext w:val="0"/>
        <w:rPr>
          <w:lang w:val="sq-AL"/>
        </w:rPr>
      </w:pPr>
    </w:p>
    <w:p w:rsidR="00D82283" w:rsidRPr="00CD53F6" w:rsidRDefault="00D82283" w:rsidP="00AE3182">
      <w:pPr>
        <w:pStyle w:val="NeniTitull"/>
        <w:rPr>
          <w:lang w:val="sq-AL"/>
        </w:rPr>
      </w:pPr>
      <w:r w:rsidRPr="00CD53F6">
        <w:rPr>
          <w:lang w:val="sq-AL"/>
        </w:rPr>
        <w:t>VENDIM</w:t>
      </w:r>
    </w:p>
    <w:p w:rsidR="00D82283" w:rsidRPr="00CD53F6" w:rsidRDefault="00D82283" w:rsidP="00D82283">
      <w:pPr>
        <w:pStyle w:val="NeniTitull"/>
        <w:rPr>
          <w:lang w:val="sq-AL"/>
        </w:rPr>
      </w:pPr>
      <w:r w:rsidRPr="00CD53F6">
        <w:rPr>
          <w:lang w:val="sq-AL"/>
        </w:rPr>
        <w:t>QARKULLUES</w:t>
      </w:r>
    </w:p>
    <w:p w:rsidR="00D5111E" w:rsidRPr="00D5111E" w:rsidRDefault="00D5111E" w:rsidP="00D82283">
      <w:pPr>
        <w:pStyle w:val="NeniTitull"/>
        <w:rPr>
          <w:sz w:val="14"/>
          <w:lang w:val="sq-AL"/>
        </w:rPr>
      </w:pPr>
    </w:p>
    <w:p w:rsidR="00D82283" w:rsidRPr="00CD53F6" w:rsidRDefault="00527AE6" w:rsidP="00D82283">
      <w:pPr>
        <w:pStyle w:val="NeniTitull"/>
        <w:rPr>
          <w:lang w:val="sq-AL"/>
        </w:rPr>
      </w:pPr>
      <w:r w:rsidRPr="00CD53F6">
        <w:rPr>
          <w:lang w:val="sq-AL"/>
        </w:rPr>
        <w:t xml:space="preserve">Nr. </w:t>
      </w:r>
      <w:r w:rsidR="00D82283" w:rsidRPr="00CD53F6">
        <w:rPr>
          <w:lang w:val="sq-AL"/>
        </w:rPr>
        <w:t>136, datë 29.12.2016</w:t>
      </w:r>
    </w:p>
    <w:p w:rsidR="00AE3182" w:rsidRPr="00AE3182" w:rsidRDefault="00AE3182" w:rsidP="00AE3182">
      <w:pPr>
        <w:pStyle w:val="NumriData"/>
        <w:rPr>
          <w:color w:val="000000"/>
          <w:sz w:val="14"/>
          <w:lang w:val="sq-AL"/>
        </w:rPr>
      </w:pPr>
    </w:p>
    <w:p w:rsidR="00D82283" w:rsidRPr="00CD53F6" w:rsidRDefault="00D82283" w:rsidP="00AE3182">
      <w:pPr>
        <w:pStyle w:val="NeniTitull"/>
        <w:rPr>
          <w:lang w:val="sq-AL"/>
        </w:rPr>
      </w:pPr>
      <w:r w:rsidRPr="00CD53F6">
        <w:rPr>
          <w:lang w:val="sq-AL"/>
        </w:rPr>
        <w:t>PËR MIRATIMIN E DELEGIMIT TË KOMPETENCËS PËR NËNSHKRIMIN E MARRËVESHJES SË BASHKËPUNIMIT TË BANKËS SË SHQIPËRISË DHE BANKËS QENDRORE E</w:t>
      </w:r>
      <w:r w:rsidR="00962D00">
        <w:rPr>
          <w:lang w:val="sq-AL"/>
        </w:rPr>
        <w:t>V</w:t>
      </w:r>
      <w:r w:rsidRPr="00CD53F6">
        <w:rPr>
          <w:lang w:val="sq-AL"/>
        </w:rPr>
        <w:t>ROPIANE</w:t>
      </w:r>
    </w:p>
    <w:p w:rsidR="00AE3182" w:rsidRPr="00AE3182" w:rsidRDefault="00AE3182" w:rsidP="00AE3182">
      <w:pPr>
        <w:pStyle w:val="NumriData"/>
        <w:rPr>
          <w:color w:val="000000"/>
          <w:sz w:val="14"/>
          <w:lang w:val="sq-AL"/>
        </w:rPr>
      </w:pPr>
    </w:p>
    <w:p w:rsidR="00D82283" w:rsidRPr="00CD53F6" w:rsidRDefault="00D82283" w:rsidP="00D82283">
      <w:pPr>
        <w:pStyle w:val="Paragrafi"/>
        <w:rPr>
          <w:lang w:val="sq-AL"/>
        </w:rPr>
      </w:pPr>
      <w:r w:rsidRPr="00CD53F6">
        <w:rPr>
          <w:lang w:val="sq-AL"/>
        </w:rPr>
        <w:t xml:space="preserve">Në bazë dhe për zbatim të nenit 53, pika 4, paragrafi i fundit i ligjit </w:t>
      </w:r>
      <w:r w:rsidR="00527AE6" w:rsidRPr="00CD53F6">
        <w:rPr>
          <w:lang w:val="sq-AL"/>
        </w:rPr>
        <w:t xml:space="preserve">nr. </w:t>
      </w:r>
      <w:r w:rsidRPr="00CD53F6">
        <w:rPr>
          <w:lang w:val="sq-AL"/>
        </w:rPr>
        <w:t>8269, datë 23.12.1997, “Për Bankën e Shqipërisë”, i ndryshuar, neneve 28 dhe 29</w:t>
      </w:r>
      <w:r w:rsidR="00962D00">
        <w:rPr>
          <w:lang w:val="sq-AL"/>
        </w:rPr>
        <w:t>,</w:t>
      </w:r>
      <w:r w:rsidRPr="00CD53F6">
        <w:rPr>
          <w:lang w:val="sq-AL"/>
        </w:rPr>
        <w:t xml:space="preserve"> të ligjit </w:t>
      </w:r>
      <w:r w:rsidR="00962D00">
        <w:rPr>
          <w:lang w:val="sq-AL"/>
        </w:rPr>
        <w:t xml:space="preserve">nr. </w:t>
      </w:r>
      <w:r w:rsidRPr="00CD53F6">
        <w:rPr>
          <w:lang w:val="sq-AL"/>
        </w:rPr>
        <w:t>44/2015, “Kodi i Procedurave Administrative të Republikës së Shqipërisë</w:t>
      </w:r>
      <w:r w:rsidR="008D1F17">
        <w:rPr>
          <w:lang w:val="sq-AL"/>
        </w:rPr>
        <w:t>”</w:t>
      </w:r>
      <w:r w:rsidRPr="00CD53F6">
        <w:rPr>
          <w:lang w:val="sq-AL"/>
        </w:rPr>
        <w:t>, si dhe bazuar në propozimin e Departamentit Mbikëqyrës i Bankës së Shqipërisë,</w:t>
      </w:r>
    </w:p>
    <w:p w:rsidR="00D82283" w:rsidRPr="00AE3182" w:rsidRDefault="00D82283" w:rsidP="00D82283">
      <w:pPr>
        <w:pStyle w:val="Paragrafi"/>
        <w:rPr>
          <w:sz w:val="14"/>
          <w:lang w:val="sq-AL"/>
        </w:rPr>
      </w:pPr>
    </w:p>
    <w:p w:rsidR="004721CE" w:rsidRDefault="004721CE" w:rsidP="004721CE">
      <w:pPr>
        <w:pStyle w:val="NeniNr"/>
        <w:keepNext w:val="0"/>
        <w:rPr>
          <w:lang w:val="sq-AL"/>
        </w:rPr>
      </w:pPr>
    </w:p>
    <w:p w:rsidR="004721CE" w:rsidRDefault="004721CE" w:rsidP="004721CE">
      <w:pPr>
        <w:pStyle w:val="NeniNr"/>
        <w:keepNext w:val="0"/>
        <w:rPr>
          <w:lang w:val="sq-AL"/>
        </w:rPr>
      </w:pPr>
    </w:p>
    <w:p w:rsidR="004721CE" w:rsidRDefault="004721CE" w:rsidP="004721CE">
      <w:pPr>
        <w:pStyle w:val="NeniNr"/>
        <w:keepNext w:val="0"/>
        <w:rPr>
          <w:lang w:val="sq-AL"/>
        </w:rPr>
      </w:pPr>
    </w:p>
    <w:p w:rsidR="004721CE" w:rsidRDefault="004721CE" w:rsidP="004721CE">
      <w:pPr>
        <w:pStyle w:val="NeniNr"/>
        <w:keepNext w:val="0"/>
        <w:rPr>
          <w:lang w:val="sq-AL"/>
        </w:rPr>
      </w:pPr>
    </w:p>
    <w:p w:rsidR="00D82283" w:rsidRPr="00CD53F6" w:rsidRDefault="00D82283" w:rsidP="00D82283">
      <w:pPr>
        <w:pStyle w:val="NeniNr"/>
        <w:rPr>
          <w:lang w:val="sq-AL"/>
        </w:rPr>
      </w:pPr>
      <w:r w:rsidRPr="00CD53F6">
        <w:rPr>
          <w:lang w:val="sq-AL"/>
        </w:rPr>
        <w:t>VENDOSI:</w:t>
      </w:r>
    </w:p>
    <w:p w:rsidR="00D82283" w:rsidRPr="00AE3182" w:rsidRDefault="00D82283" w:rsidP="00D82283">
      <w:pPr>
        <w:pStyle w:val="Paragrafi"/>
        <w:rPr>
          <w:sz w:val="14"/>
          <w:lang w:val="sq-AL"/>
        </w:rPr>
      </w:pPr>
    </w:p>
    <w:p w:rsidR="00D82283" w:rsidRPr="00CD53F6" w:rsidRDefault="00D82283" w:rsidP="00D82283">
      <w:pPr>
        <w:pStyle w:val="Paragrafi"/>
        <w:rPr>
          <w:lang w:val="sq-AL"/>
        </w:rPr>
      </w:pPr>
      <w:r w:rsidRPr="00CD53F6">
        <w:rPr>
          <w:lang w:val="sq-AL"/>
        </w:rPr>
        <w:t xml:space="preserve">1. Të autorizojë </w:t>
      </w:r>
      <w:r w:rsidR="008D1F17" w:rsidRPr="00CD53F6">
        <w:rPr>
          <w:lang w:val="sq-AL"/>
        </w:rPr>
        <w:t>d</w:t>
      </w:r>
      <w:r w:rsidRPr="00CD53F6">
        <w:rPr>
          <w:lang w:val="sq-AL"/>
        </w:rPr>
        <w:t>rejtorin e Departamentit të Mbikëqyrjes, zotin Deniz Derralla, për nënshkrimin e marrëveshjes së bashkëpunimit të Bankës së Shqipërisë dhe Bankës Qendrore E</w:t>
      </w:r>
      <w:r w:rsidR="00962D00">
        <w:rPr>
          <w:lang w:val="sq-AL"/>
        </w:rPr>
        <w:t>v</w:t>
      </w:r>
      <w:r w:rsidRPr="00CD53F6">
        <w:rPr>
          <w:lang w:val="sq-AL"/>
        </w:rPr>
        <w:t>ropiane.</w:t>
      </w:r>
    </w:p>
    <w:p w:rsidR="00D82283" w:rsidRPr="00CD53F6" w:rsidRDefault="00D82283" w:rsidP="00D82283">
      <w:pPr>
        <w:pStyle w:val="Paragrafi"/>
        <w:rPr>
          <w:lang w:val="sq-AL"/>
        </w:rPr>
      </w:pPr>
      <w:r w:rsidRPr="00CD53F6">
        <w:rPr>
          <w:lang w:val="sq-AL"/>
        </w:rPr>
        <w:t>2. Ngarkohet Departamenti i Kërkimeve me publikimin e këtij vendimi në Buletinin Zyrtar të Bankës së Shqipërisë.</w:t>
      </w:r>
    </w:p>
    <w:p w:rsidR="00D82283" w:rsidRPr="00CD53F6" w:rsidRDefault="00D82283" w:rsidP="00D82283">
      <w:pPr>
        <w:pStyle w:val="Paragrafi"/>
        <w:rPr>
          <w:lang w:val="sq-AL"/>
        </w:rPr>
      </w:pPr>
      <w:r w:rsidRPr="00CD53F6">
        <w:rPr>
          <w:lang w:val="sq-AL"/>
        </w:rPr>
        <w:t>Ky vendim hyn në fuqi menjëherë dhe botohet në Fletoren Zyrtare.</w:t>
      </w:r>
    </w:p>
    <w:p w:rsidR="00AE3182" w:rsidRPr="00AE3182" w:rsidRDefault="00AE3182" w:rsidP="00AE3182">
      <w:pPr>
        <w:pStyle w:val="NumriData"/>
        <w:rPr>
          <w:color w:val="000000"/>
          <w:sz w:val="14"/>
          <w:lang w:val="sq-AL"/>
        </w:rPr>
      </w:pPr>
    </w:p>
    <w:p w:rsidR="00D82283" w:rsidRPr="00CD53F6" w:rsidRDefault="00D82283" w:rsidP="00AE3182">
      <w:pPr>
        <w:pStyle w:val="Paragrafi"/>
        <w:jc w:val="right"/>
        <w:rPr>
          <w:lang w:val="sq-AL"/>
        </w:rPr>
      </w:pPr>
      <w:r w:rsidRPr="00CD53F6">
        <w:rPr>
          <w:lang w:val="sq-AL"/>
        </w:rPr>
        <w:t>KRYETARI</w:t>
      </w:r>
    </w:p>
    <w:p w:rsidR="00D82283" w:rsidRPr="00CD53F6" w:rsidRDefault="00D82283" w:rsidP="00D82283">
      <w:pPr>
        <w:pStyle w:val="Paragrafi"/>
        <w:jc w:val="right"/>
        <w:rPr>
          <w:b/>
          <w:lang w:val="sq-AL"/>
        </w:rPr>
      </w:pPr>
      <w:r w:rsidRPr="00CD53F6">
        <w:rPr>
          <w:b/>
          <w:lang w:val="sq-AL"/>
        </w:rPr>
        <w:t>Gent Sejko</w:t>
      </w:r>
    </w:p>
    <w:p w:rsidR="00D82283" w:rsidRPr="00AE3182" w:rsidRDefault="00D82283" w:rsidP="009200FE">
      <w:pPr>
        <w:pStyle w:val="NumriData"/>
        <w:rPr>
          <w:color w:val="000000"/>
          <w:sz w:val="14"/>
          <w:lang w:val="sq-AL"/>
        </w:rPr>
      </w:pPr>
    </w:p>
    <w:p w:rsidR="000F5622" w:rsidRDefault="000F5622" w:rsidP="000F5622">
      <w:pPr>
        <w:pStyle w:val="NeniNr"/>
        <w:rPr>
          <w:lang w:val="sq-AL"/>
        </w:rPr>
      </w:pPr>
      <w:r w:rsidRPr="00785456">
        <w:rPr>
          <w:b/>
          <w:lang w:val="sq-AL"/>
        </w:rPr>
        <w:t>VENDIM</w:t>
      </w:r>
    </w:p>
    <w:p w:rsidR="000F5622" w:rsidRPr="00785456" w:rsidRDefault="000F5622" w:rsidP="000F5622">
      <w:pPr>
        <w:spacing w:after="0" w:line="240" w:lineRule="auto"/>
        <w:ind w:firstLine="0"/>
        <w:jc w:val="center"/>
        <w:rPr>
          <w:rFonts w:ascii="Garamond" w:hAnsi="Garamond"/>
          <w:i/>
          <w:sz w:val="24"/>
          <w:szCs w:val="24"/>
          <w:lang w:val="sq-AL"/>
        </w:rPr>
      </w:pPr>
      <w:r w:rsidRPr="00785456">
        <w:rPr>
          <w:rFonts w:ascii="Garamond" w:hAnsi="Garamond"/>
          <w:i/>
          <w:sz w:val="24"/>
          <w:szCs w:val="24"/>
          <w:lang w:val="sq-AL"/>
        </w:rPr>
        <w:t>(i shkurtuar)</w:t>
      </w:r>
    </w:p>
    <w:p w:rsidR="000F5622" w:rsidRPr="00CD53F6" w:rsidRDefault="000F5622" w:rsidP="000F5622">
      <w:pPr>
        <w:keepNext/>
        <w:widowControl w:val="0"/>
        <w:spacing w:after="0" w:line="240" w:lineRule="auto"/>
        <w:ind w:firstLine="0"/>
        <w:outlineLvl w:val="2"/>
        <w:rPr>
          <w:rFonts w:ascii="Garamond" w:eastAsia="MS Mincho" w:hAnsi="Garamond" w:cs="CG Times"/>
          <w:bCs/>
          <w:sz w:val="14"/>
          <w:lang w:val="sq-AL"/>
        </w:rPr>
      </w:pPr>
    </w:p>
    <w:p w:rsidR="000F5622" w:rsidRDefault="000F5622" w:rsidP="000F5622">
      <w:pPr>
        <w:keepNext/>
        <w:widowControl w:val="0"/>
        <w:spacing w:after="0" w:line="240" w:lineRule="auto"/>
        <w:ind w:firstLine="288"/>
        <w:outlineLvl w:val="2"/>
        <w:rPr>
          <w:rFonts w:ascii="Garamond" w:eastAsia="MS Mincho" w:hAnsi="Garamond" w:cs="CG Times"/>
          <w:bCs/>
          <w:sz w:val="24"/>
          <w:lang w:val="sq-AL"/>
        </w:rPr>
      </w:pPr>
      <w:r w:rsidRPr="00CD53F6">
        <w:rPr>
          <w:rFonts w:ascii="Garamond" w:eastAsia="MS Mincho" w:hAnsi="Garamond" w:cs="CG Times"/>
          <w:bCs/>
          <w:sz w:val="24"/>
          <w:lang w:val="sq-AL"/>
        </w:rPr>
        <w:t>Gjykat</w:t>
      </w:r>
      <w:r>
        <w:rPr>
          <w:rFonts w:ascii="Garamond" w:eastAsia="MS Mincho" w:hAnsi="Garamond" w:cs="CG Times"/>
          <w:bCs/>
          <w:sz w:val="24"/>
          <w:lang w:val="sq-AL"/>
        </w:rPr>
        <w:t>a</w:t>
      </w:r>
      <w:r w:rsidRPr="00CD53F6">
        <w:rPr>
          <w:rFonts w:ascii="Garamond" w:eastAsia="MS Mincho" w:hAnsi="Garamond" w:cs="CG Times"/>
          <w:bCs/>
          <w:sz w:val="24"/>
          <w:lang w:val="sq-AL"/>
        </w:rPr>
        <w:t xml:space="preserve"> </w:t>
      </w:r>
      <w:r>
        <w:rPr>
          <w:rFonts w:ascii="Garamond" w:eastAsia="MS Mincho" w:hAnsi="Garamond" w:cs="CG Times"/>
          <w:bCs/>
          <w:sz w:val="24"/>
          <w:lang w:val="sq-AL"/>
        </w:rPr>
        <w:t>e</w:t>
      </w:r>
      <w:r w:rsidRPr="00CD53F6">
        <w:rPr>
          <w:rFonts w:ascii="Garamond" w:eastAsia="MS Mincho" w:hAnsi="Garamond" w:cs="CG Times"/>
          <w:bCs/>
          <w:sz w:val="24"/>
          <w:lang w:val="sq-AL"/>
        </w:rPr>
        <w:t xml:space="preserve"> Rrethit Gjyqësor Tiranë</w:t>
      </w:r>
      <w:r>
        <w:rPr>
          <w:rFonts w:ascii="Garamond" w:eastAsia="MS Mincho" w:hAnsi="Garamond" w:cs="CG Times"/>
          <w:bCs/>
          <w:sz w:val="24"/>
          <w:lang w:val="sq-AL"/>
        </w:rPr>
        <w:t xml:space="preserve">, me vendimin nr. 9042, datë 10.11.2016, vendosi </w:t>
      </w:r>
      <w:r w:rsidRPr="00CD53F6">
        <w:rPr>
          <w:rFonts w:ascii="Garamond" w:eastAsia="MS Mincho" w:hAnsi="Garamond" w:cs="CG Times"/>
          <w:bCs/>
          <w:sz w:val="24"/>
          <w:lang w:val="sq-AL"/>
        </w:rPr>
        <w:t xml:space="preserve">shpalljen të zhdukur </w:t>
      </w:r>
      <w:r>
        <w:rPr>
          <w:rFonts w:ascii="Garamond" w:eastAsia="MS Mincho" w:hAnsi="Garamond" w:cs="CG Times"/>
          <w:bCs/>
          <w:sz w:val="24"/>
          <w:lang w:val="sq-AL"/>
        </w:rPr>
        <w:t xml:space="preserve">të shtetasit </w:t>
      </w:r>
      <w:r w:rsidRPr="00CD53F6">
        <w:rPr>
          <w:rFonts w:ascii="Garamond" w:eastAsia="MS Mincho" w:hAnsi="Garamond" w:cs="CG Times"/>
          <w:bCs/>
          <w:sz w:val="24"/>
          <w:lang w:val="sq-AL"/>
        </w:rPr>
        <w:t>Aqif Rusi, i datëlindje</w:t>
      </w:r>
      <w:r>
        <w:rPr>
          <w:rFonts w:ascii="Garamond" w:eastAsia="MS Mincho" w:hAnsi="Garamond" w:cs="CG Times"/>
          <w:bCs/>
          <w:sz w:val="24"/>
          <w:lang w:val="sq-AL"/>
        </w:rPr>
        <w:t>s 10.6.1944</w:t>
      </w:r>
      <w:r w:rsidRPr="00CD53F6">
        <w:rPr>
          <w:rFonts w:ascii="Garamond" w:eastAsia="MS Mincho" w:hAnsi="Garamond" w:cs="CG Times"/>
          <w:bCs/>
          <w:sz w:val="24"/>
          <w:lang w:val="sq-AL"/>
        </w:rPr>
        <w:t>.</w:t>
      </w:r>
    </w:p>
    <w:bookmarkEnd w:id="0"/>
    <w:p w:rsidR="004721CE" w:rsidRDefault="004721CE" w:rsidP="00112CE2">
      <w:pPr>
        <w:pStyle w:val="Paragrafi"/>
        <w:jc w:val="right"/>
        <w:rPr>
          <w:rFonts w:eastAsia="Times New Roman" w:cs="Calibri"/>
          <w:b/>
          <w:spacing w:val="-4"/>
          <w:lang w:val="sq-AL"/>
        </w:rPr>
        <w:sectPr w:rsidR="004721CE" w:rsidSect="004721CE">
          <w:type w:val="continuous"/>
          <w:pgSz w:w="11907" w:h="16840" w:code="9"/>
          <w:pgMar w:top="720" w:right="1134" w:bottom="720" w:left="1134" w:header="851" w:footer="851" w:gutter="0"/>
          <w:cols w:num="2" w:space="454"/>
          <w:docGrid w:linePitch="360"/>
        </w:sectPr>
      </w:pPr>
    </w:p>
    <w:p w:rsidR="00112CE2" w:rsidRDefault="00112CE2" w:rsidP="00112CE2">
      <w:pPr>
        <w:pStyle w:val="Paragrafi"/>
        <w:jc w:val="right"/>
        <w:rPr>
          <w:rFonts w:eastAsia="Times New Roman" w:cs="Calibri"/>
          <w:b/>
          <w:spacing w:val="-4"/>
          <w:lang w:val="sq-AL"/>
        </w:rPr>
      </w:pPr>
    </w:p>
    <w:p w:rsidR="000F5622" w:rsidRDefault="000F5622" w:rsidP="00112CE2">
      <w:pPr>
        <w:pStyle w:val="Paragrafi"/>
        <w:jc w:val="right"/>
        <w:rPr>
          <w:rFonts w:eastAsia="Times New Roman" w:cs="Calibri"/>
          <w:b/>
          <w:spacing w:val="-4"/>
          <w:lang w:val="sq-AL"/>
        </w:rPr>
      </w:pPr>
    </w:p>
    <w:p w:rsidR="000F5622" w:rsidRDefault="000F5622" w:rsidP="00112CE2">
      <w:pPr>
        <w:pStyle w:val="Paragrafi"/>
        <w:jc w:val="right"/>
        <w:rPr>
          <w:rFonts w:eastAsia="Times New Roman" w:cs="Calibri"/>
          <w:b/>
          <w:spacing w:val="-4"/>
          <w:lang w:val="sq-AL"/>
        </w:rPr>
      </w:pPr>
    </w:p>
    <w:p w:rsidR="000F5622" w:rsidRDefault="000F5622" w:rsidP="00112CE2">
      <w:pPr>
        <w:pStyle w:val="Paragrafi"/>
        <w:jc w:val="right"/>
        <w:rPr>
          <w:rFonts w:eastAsia="Times New Roman" w:cs="Calibri"/>
          <w:b/>
          <w:spacing w:val="-4"/>
          <w:lang w:val="sq-AL"/>
        </w:rPr>
      </w:pPr>
    </w:p>
    <w:p w:rsidR="00D5111E" w:rsidRDefault="00D5111E" w:rsidP="00112CE2">
      <w:pPr>
        <w:pStyle w:val="Paragrafi"/>
        <w:jc w:val="right"/>
        <w:rPr>
          <w:rFonts w:eastAsia="Times New Roman" w:cs="Calibri"/>
          <w:b/>
          <w:spacing w:val="-4"/>
          <w:lang w:val="sq-AL"/>
        </w:rPr>
      </w:pPr>
    </w:p>
    <w:p w:rsidR="00D5111E" w:rsidRDefault="00D5111E" w:rsidP="00112CE2">
      <w:pPr>
        <w:pStyle w:val="Paragrafi"/>
        <w:jc w:val="right"/>
        <w:rPr>
          <w:rFonts w:eastAsia="Times New Roman" w:cs="Calibri"/>
          <w:b/>
          <w:spacing w:val="-4"/>
          <w:lang w:val="sq-AL"/>
        </w:rPr>
      </w:pPr>
    </w:p>
    <w:p w:rsidR="00D5111E" w:rsidRDefault="00D5111E" w:rsidP="00112CE2">
      <w:pPr>
        <w:pStyle w:val="Paragrafi"/>
        <w:jc w:val="right"/>
        <w:rPr>
          <w:rFonts w:eastAsia="Times New Roman" w:cs="Calibri"/>
          <w:b/>
          <w:spacing w:val="-4"/>
          <w:lang w:val="sq-AL"/>
        </w:rPr>
      </w:pPr>
    </w:p>
    <w:p w:rsidR="00D5111E" w:rsidRDefault="00D5111E" w:rsidP="00112CE2">
      <w:pPr>
        <w:pStyle w:val="Paragrafi"/>
        <w:jc w:val="right"/>
        <w:rPr>
          <w:rFonts w:eastAsia="Times New Roman" w:cs="Calibri"/>
          <w:b/>
          <w:spacing w:val="-4"/>
          <w:lang w:val="sq-AL"/>
        </w:rPr>
      </w:pPr>
    </w:p>
    <w:p w:rsidR="00D5111E" w:rsidRDefault="00D5111E" w:rsidP="00112CE2">
      <w:pPr>
        <w:pStyle w:val="Paragrafi"/>
        <w:jc w:val="right"/>
        <w:rPr>
          <w:rFonts w:eastAsia="Times New Roman" w:cs="Calibri"/>
          <w:b/>
          <w:spacing w:val="-4"/>
          <w:lang w:val="sq-AL"/>
        </w:rPr>
      </w:pPr>
    </w:p>
    <w:p w:rsidR="00D5111E" w:rsidRDefault="00D5111E" w:rsidP="00112CE2">
      <w:pPr>
        <w:pStyle w:val="Paragrafi"/>
        <w:jc w:val="right"/>
        <w:rPr>
          <w:rFonts w:eastAsia="Times New Roman" w:cs="Calibri"/>
          <w:b/>
          <w:spacing w:val="-4"/>
          <w:lang w:val="sq-AL"/>
        </w:rPr>
      </w:pPr>
    </w:p>
    <w:p w:rsidR="00D5111E" w:rsidRDefault="00D5111E" w:rsidP="00112CE2">
      <w:pPr>
        <w:pStyle w:val="Paragrafi"/>
        <w:jc w:val="right"/>
        <w:rPr>
          <w:rFonts w:eastAsia="Times New Roman" w:cs="Calibri"/>
          <w:b/>
          <w:spacing w:val="-4"/>
          <w:lang w:val="sq-AL"/>
        </w:rPr>
      </w:pPr>
    </w:p>
    <w:p w:rsidR="00D5111E" w:rsidRDefault="00D5111E" w:rsidP="00112CE2">
      <w:pPr>
        <w:pStyle w:val="Paragrafi"/>
        <w:jc w:val="right"/>
        <w:rPr>
          <w:rFonts w:eastAsia="Times New Roman" w:cs="Calibri"/>
          <w:b/>
          <w:spacing w:val="-4"/>
          <w:lang w:val="sq-AL"/>
        </w:rPr>
      </w:pPr>
    </w:p>
    <w:p w:rsidR="00D5111E" w:rsidRDefault="00D5111E" w:rsidP="00112CE2">
      <w:pPr>
        <w:pStyle w:val="Paragrafi"/>
        <w:jc w:val="right"/>
        <w:rPr>
          <w:rFonts w:eastAsia="Times New Roman" w:cs="Calibri"/>
          <w:b/>
          <w:spacing w:val="-4"/>
          <w:lang w:val="sq-AL"/>
        </w:rPr>
      </w:pPr>
    </w:p>
    <w:p w:rsidR="00D5111E" w:rsidRDefault="00D5111E" w:rsidP="00112CE2">
      <w:pPr>
        <w:pStyle w:val="Paragrafi"/>
        <w:jc w:val="right"/>
        <w:rPr>
          <w:rFonts w:eastAsia="Times New Roman" w:cs="Calibri"/>
          <w:b/>
          <w:spacing w:val="-4"/>
          <w:lang w:val="sq-AL"/>
        </w:rPr>
      </w:pPr>
    </w:p>
    <w:p w:rsidR="00D5111E" w:rsidRDefault="00D5111E" w:rsidP="00112CE2">
      <w:pPr>
        <w:pStyle w:val="Paragrafi"/>
        <w:jc w:val="right"/>
        <w:rPr>
          <w:rFonts w:eastAsia="Times New Roman" w:cs="Calibri"/>
          <w:b/>
          <w:spacing w:val="-4"/>
          <w:lang w:val="sq-AL"/>
        </w:rPr>
      </w:pPr>
    </w:p>
    <w:p w:rsidR="00D5111E" w:rsidRPr="00CD53F6" w:rsidRDefault="00D5111E" w:rsidP="00112CE2">
      <w:pPr>
        <w:pStyle w:val="Paragrafi"/>
        <w:jc w:val="right"/>
        <w:rPr>
          <w:rFonts w:eastAsia="Times New Roman" w:cs="Calibri"/>
          <w:b/>
          <w:spacing w:val="-4"/>
          <w:lang w:val="sq-AL"/>
        </w:rPr>
      </w:pPr>
    </w:p>
    <w:p w:rsidR="00C949CF" w:rsidRDefault="00C949CF" w:rsidP="000F5622">
      <w:pPr>
        <w:pStyle w:val="Paragrafi"/>
        <w:ind w:firstLine="0"/>
        <w:rPr>
          <w:rFonts w:eastAsia="Times New Roman" w:cs="Calibri"/>
          <w:b/>
          <w:spacing w:val="-4"/>
          <w:lang w:val="sq-AL"/>
        </w:rPr>
      </w:pPr>
    </w:p>
    <w:p w:rsidR="00E73ED6" w:rsidRDefault="00E73ED6" w:rsidP="000F5622">
      <w:pPr>
        <w:pStyle w:val="Paragrafi"/>
        <w:ind w:firstLine="0"/>
        <w:rPr>
          <w:rFonts w:eastAsia="Times New Roman" w:cs="Calibri"/>
          <w:b/>
          <w:spacing w:val="-4"/>
          <w:lang w:val="sq-AL"/>
        </w:rPr>
        <w:sectPr w:rsidR="00E73ED6" w:rsidSect="003C18CF">
          <w:type w:val="continuous"/>
          <w:pgSz w:w="11907" w:h="16840" w:code="9"/>
          <w:pgMar w:top="720" w:right="1134" w:bottom="720" w:left="1134" w:header="851" w:footer="851" w:gutter="0"/>
          <w:cols w:space="454"/>
          <w:docGrid w:linePitch="360"/>
        </w:sectPr>
      </w:pPr>
    </w:p>
    <w:p w:rsidR="00CB6839" w:rsidRPr="00CD53F6" w:rsidRDefault="00CB6839" w:rsidP="00CB6839">
      <w:pPr>
        <w:pStyle w:val="Paragrafi"/>
        <w:ind w:firstLine="0"/>
        <w:jc w:val="left"/>
        <w:rPr>
          <w:lang w:val="sq-AL"/>
        </w:rPr>
      </w:pPr>
    </w:p>
    <w:p w:rsidR="00CB6839" w:rsidRPr="00CD53F6" w:rsidRDefault="00CB6839" w:rsidP="00CB6839">
      <w:pPr>
        <w:pStyle w:val="Paragrafi"/>
        <w:ind w:firstLine="0"/>
        <w:jc w:val="left"/>
        <w:rPr>
          <w:lang w:val="sq-AL"/>
        </w:rPr>
      </w:pPr>
    </w:p>
    <w:p w:rsidR="00A51AAC" w:rsidRPr="00CD53F6" w:rsidRDefault="00A51AAC" w:rsidP="00E01237">
      <w:pPr>
        <w:pStyle w:val="Paragrafi"/>
        <w:rPr>
          <w:lang w:val="sq-AL"/>
        </w:rPr>
      </w:pPr>
    </w:p>
    <w:p w:rsidR="006A03B8" w:rsidRPr="00CD53F6" w:rsidRDefault="006A03B8" w:rsidP="00E01237">
      <w:pPr>
        <w:pStyle w:val="Paragrafi"/>
        <w:rPr>
          <w:lang w:val="sq-AL"/>
        </w:rPr>
      </w:pPr>
    </w:p>
    <w:p w:rsidR="006A03B8" w:rsidRPr="00CD53F6" w:rsidRDefault="006A03B8" w:rsidP="00E01237">
      <w:pPr>
        <w:pStyle w:val="Paragrafi"/>
        <w:rPr>
          <w:lang w:val="sq-AL"/>
        </w:rPr>
      </w:pPr>
    </w:p>
    <w:p w:rsidR="006A03B8" w:rsidRPr="00CD53F6" w:rsidRDefault="006A03B8" w:rsidP="00E01237">
      <w:pPr>
        <w:pStyle w:val="Paragrafi"/>
        <w:rPr>
          <w:lang w:val="sq-AL"/>
        </w:rPr>
      </w:pPr>
    </w:p>
    <w:p w:rsidR="006A03B8" w:rsidRPr="00CD53F6" w:rsidRDefault="006A03B8" w:rsidP="00E01237">
      <w:pPr>
        <w:pStyle w:val="Paragrafi"/>
        <w:rPr>
          <w:lang w:val="sq-AL"/>
        </w:rPr>
      </w:pPr>
    </w:p>
    <w:p w:rsidR="006A03B8" w:rsidRPr="00CD53F6" w:rsidRDefault="006A03B8" w:rsidP="00E01237">
      <w:pPr>
        <w:pStyle w:val="Paragrafi"/>
        <w:rPr>
          <w:lang w:val="sq-AL"/>
        </w:rPr>
      </w:pPr>
    </w:p>
    <w:p w:rsidR="006A03B8" w:rsidRPr="00CD53F6" w:rsidRDefault="006A03B8" w:rsidP="00E01237">
      <w:pPr>
        <w:pStyle w:val="Paragrafi"/>
        <w:rPr>
          <w:lang w:val="sq-AL"/>
        </w:rPr>
      </w:pPr>
    </w:p>
    <w:p w:rsidR="006A03B8" w:rsidRPr="00CD53F6" w:rsidRDefault="006A03B8" w:rsidP="00E01237">
      <w:pPr>
        <w:pStyle w:val="Paragrafi"/>
        <w:rPr>
          <w:lang w:val="sq-AL"/>
        </w:rPr>
      </w:pPr>
    </w:p>
    <w:p w:rsidR="006A03B8" w:rsidRPr="00CD53F6" w:rsidRDefault="006A03B8" w:rsidP="00E01237">
      <w:pPr>
        <w:pStyle w:val="Paragrafi"/>
        <w:rPr>
          <w:lang w:val="sq-AL"/>
        </w:rPr>
      </w:pPr>
    </w:p>
    <w:p w:rsidR="006A03B8" w:rsidRPr="00CD53F6" w:rsidRDefault="006A03B8" w:rsidP="00E01237">
      <w:pPr>
        <w:pStyle w:val="Paragrafi"/>
        <w:rPr>
          <w:lang w:val="sq-AL"/>
        </w:rPr>
      </w:pPr>
    </w:p>
    <w:p w:rsidR="006A03B8" w:rsidRPr="00CD53F6" w:rsidRDefault="006A03B8" w:rsidP="00E01237">
      <w:pPr>
        <w:pStyle w:val="Paragrafi"/>
        <w:rPr>
          <w:lang w:val="sq-AL"/>
        </w:rPr>
      </w:pPr>
    </w:p>
    <w:p w:rsidR="006A03B8" w:rsidRPr="00CD53F6" w:rsidRDefault="006A03B8" w:rsidP="00E01237">
      <w:pPr>
        <w:pStyle w:val="Paragrafi"/>
        <w:rPr>
          <w:lang w:val="sq-AL"/>
        </w:rPr>
      </w:pPr>
    </w:p>
    <w:p w:rsidR="006A03B8" w:rsidRPr="00CD53F6" w:rsidRDefault="006A03B8" w:rsidP="00E01237">
      <w:pPr>
        <w:pStyle w:val="Paragrafi"/>
        <w:rPr>
          <w:lang w:val="sq-AL"/>
        </w:rPr>
      </w:pPr>
    </w:p>
    <w:p w:rsidR="006A03B8" w:rsidRPr="00CD53F6" w:rsidRDefault="006A03B8" w:rsidP="00E01237">
      <w:pPr>
        <w:pStyle w:val="Paragrafi"/>
        <w:rPr>
          <w:lang w:val="sq-AL"/>
        </w:rPr>
      </w:pPr>
    </w:p>
    <w:p w:rsidR="006A03B8" w:rsidRPr="00CD53F6" w:rsidRDefault="006A03B8" w:rsidP="00E01237">
      <w:pPr>
        <w:pStyle w:val="Paragrafi"/>
        <w:rPr>
          <w:lang w:val="sq-AL"/>
        </w:rPr>
      </w:pPr>
    </w:p>
    <w:p w:rsidR="006A03B8" w:rsidRPr="00CD53F6" w:rsidRDefault="006A03B8" w:rsidP="00E01237">
      <w:pPr>
        <w:pStyle w:val="Paragrafi"/>
        <w:rPr>
          <w:lang w:val="sq-AL"/>
        </w:rPr>
      </w:pPr>
    </w:p>
    <w:p w:rsidR="006A03B8" w:rsidRPr="00CD53F6" w:rsidRDefault="006A03B8" w:rsidP="00E01237">
      <w:pPr>
        <w:pStyle w:val="Paragrafi"/>
        <w:rPr>
          <w:lang w:val="sq-AL"/>
        </w:rPr>
      </w:pPr>
    </w:p>
    <w:p w:rsidR="006A03B8" w:rsidRPr="00CD53F6" w:rsidRDefault="006A03B8" w:rsidP="00E01237">
      <w:pPr>
        <w:pStyle w:val="Paragrafi"/>
        <w:rPr>
          <w:lang w:val="sq-AL"/>
        </w:rPr>
      </w:pPr>
    </w:p>
    <w:p w:rsidR="006A03B8" w:rsidRPr="00CD53F6" w:rsidRDefault="006A03B8" w:rsidP="00E01237">
      <w:pPr>
        <w:pStyle w:val="Paragrafi"/>
        <w:rPr>
          <w:lang w:val="sq-AL"/>
        </w:rPr>
      </w:pPr>
    </w:p>
    <w:p w:rsidR="006A03B8" w:rsidRPr="00CD53F6" w:rsidRDefault="006A03B8" w:rsidP="00E01237">
      <w:pPr>
        <w:pStyle w:val="Paragrafi"/>
        <w:rPr>
          <w:lang w:val="sq-AL"/>
        </w:rPr>
      </w:pPr>
    </w:p>
    <w:p w:rsidR="006A03B8" w:rsidRPr="00CD53F6" w:rsidRDefault="006A03B8" w:rsidP="00E01237">
      <w:pPr>
        <w:pStyle w:val="Paragrafi"/>
        <w:rPr>
          <w:lang w:val="sq-AL"/>
        </w:rPr>
      </w:pPr>
    </w:p>
    <w:p w:rsidR="006A03B8" w:rsidRPr="00CD53F6" w:rsidRDefault="006A03B8" w:rsidP="00E01237">
      <w:pPr>
        <w:pStyle w:val="Paragrafi"/>
        <w:rPr>
          <w:lang w:val="sq-AL"/>
        </w:rPr>
      </w:pPr>
    </w:p>
    <w:p w:rsidR="006A03B8" w:rsidRPr="00CD53F6" w:rsidRDefault="006A03B8" w:rsidP="00E01237">
      <w:pPr>
        <w:pStyle w:val="Paragrafi"/>
        <w:rPr>
          <w:lang w:val="sq-AL"/>
        </w:rPr>
      </w:pPr>
    </w:p>
    <w:p w:rsidR="006A03B8" w:rsidRPr="00CD53F6" w:rsidRDefault="006A03B8" w:rsidP="00E01237">
      <w:pPr>
        <w:pStyle w:val="Paragrafi"/>
        <w:rPr>
          <w:lang w:val="sq-AL"/>
        </w:rPr>
      </w:pPr>
    </w:p>
    <w:p w:rsidR="006A03B8" w:rsidRPr="00CD53F6" w:rsidRDefault="006A03B8" w:rsidP="00E01237">
      <w:pPr>
        <w:pStyle w:val="Paragrafi"/>
        <w:rPr>
          <w:lang w:val="sq-AL"/>
        </w:rPr>
      </w:pPr>
    </w:p>
    <w:p w:rsidR="006A03B8" w:rsidRPr="00CD53F6" w:rsidRDefault="006A03B8" w:rsidP="00E01237">
      <w:pPr>
        <w:pStyle w:val="Paragrafi"/>
        <w:rPr>
          <w:lang w:val="sq-AL"/>
        </w:rPr>
      </w:pPr>
    </w:p>
    <w:p w:rsidR="006A03B8" w:rsidRPr="00CD53F6" w:rsidRDefault="006A03B8" w:rsidP="00E01237">
      <w:pPr>
        <w:pStyle w:val="Paragrafi"/>
        <w:rPr>
          <w:lang w:val="sq-AL"/>
        </w:rPr>
      </w:pPr>
    </w:p>
    <w:p w:rsidR="006A03B8" w:rsidRPr="00CD53F6" w:rsidRDefault="006A03B8" w:rsidP="00E01237">
      <w:pPr>
        <w:pStyle w:val="Paragrafi"/>
        <w:rPr>
          <w:lang w:val="sq-AL"/>
        </w:rPr>
      </w:pPr>
    </w:p>
    <w:p w:rsidR="006A03B8" w:rsidRPr="00CD53F6" w:rsidRDefault="006A03B8" w:rsidP="00E01237">
      <w:pPr>
        <w:pStyle w:val="Paragrafi"/>
        <w:rPr>
          <w:lang w:val="sq-AL"/>
        </w:rPr>
      </w:pPr>
    </w:p>
    <w:p w:rsidR="006A03B8" w:rsidRPr="00CD53F6" w:rsidRDefault="006A03B8" w:rsidP="00E01237">
      <w:pPr>
        <w:pStyle w:val="Paragrafi"/>
        <w:rPr>
          <w:lang w:val="sq-AL"/>
        </w:rPr>
      </w:pPr>
    </w:p>
    <w:p w:rsidR="006A03B8" w:rsidRPr="00CD53F6" w:rsidRDefault="006A03B8" w:rsidP="00E01237">
      <w:pPr>
        <w:pStyle w:val="Paragrafi"/>
        <w:rPr>
          <w:lang w:val="sq-AL"/>
        </w:rPr>
      </w:pPr>
    </w:p>
    <w:p w:rsidR="006A03B8" w:rsidRPr="00CD53F6" w:rsidRDefault="006A03B8" w:rsidP="00E01237">
      <w:pPr>
        <w:pStyle w:val="Paragrafi"/>
        <w:rPr>
          <w:lang w:val="sq-AL"/>
        </w:rPr>
      </w:pPr>
    </w:p>
    <w:p w:rsidR="006A03B8" w:rsidRPr="00CD53F6" w:rsidRDefault="006A03B8" w:rsidP="00E01237">
      <w:pPr>
        <w:pStyle w:val="Paragrafi"/>
        <w:rPr>
          <w:lang w:val="sq-AL"/>
        </w:rPr>
      </w:pPr>
    </w:p>
    <w:p w:rsidR="006A03B8" w:rsidRPr="00CD53F6" w:rsidRDefault="006A03B8" w:rsidP="00E01237">
      <w:pPr>
        <w:pStyle w:val="Paragrafi"/>
        <w:rPr>
          <w:lang w:val="sq-AL"/>
        </w:rPr>
      </w:pPr>
    </w:p>
    <w:p w:rsidR="006A03B8" w:rsidRPr="00CD53F6" w:rsidRDefault="006A03B8" w:rsidP="00E01237">
      <w:pPr>
        <w:pStyle w:val="Paragrafi"/>
        <w:rPr>
          <w:lang w:val="sq-AL"/>
        </w:rPr>
      </w:pPr>
    </w:p>
    <w:p w:rsidR="006A03B8" w:rsidRPr="00CD53F6" w:rsidRDefault="006A03B8" w:rsidP="00E01237">
      <w:pPr>
        <w:pStyle w:val="Paragrafi"/>
        <w:rPr>
          <w:lang w:val="sq-AL"/>
        </w:rPr>
      </w:pPr>
    </w:p>
    <w:p w:rsidR="006A03B8" w:rsidRPr="00CD53F6" w:rsidRDefault="006A03B8" w:rsidP="00E01237">
      <w:pPr>
        <w:pStyle w:val="Paragrafi"/>
        <w:rPr>
          <w:lang w:val="sq-AL"/>
        </w:rPr>
      </w:pPr>
    </w:p>
    <w:p w:rsidR="006A03B8" w:rsidRPr="00CD53F6" w:rsidRDefault="006A03B8" w:rsidP="00E01237">
      <w:pPr>
        <w:pStyle w:val="Paragrafi"/>
        <w:rPr>
          <w:lang w:val="sq-AL"/>
        </w:rPr>
      </w:pPr>
    </w:p>
    <w:p w:rsidR="006A03B8" w:rsidRPr="00CD53F6" w:rsidRDefault="006A03B8" w:rsidP="00E01237">
      <w:pPr>
        <w:pStyle w:val="Paragrafi"/>
        <w:rPr>
          <w:lang w:val="sq-AL"/>
        </w:rPr>
      </w:pPr>
    </w:p>
    <w:p w:rsidR="006A03B8" w:rsidRPr="00CD53F6" w:rsidRDefault="006A03B8" w:rsidP="00E01237">
      <w:pPr>
        <w:pStyle w:val="Paragrafi"/>
        <w:rPr>
          <w:lang w:val="sq-AL"/>
        </w:rPr>
      </w:pPr>
    </w:p>
    <w:p w:rsidR="006A03B8" w:rsidRPr="00CD53F6" w:rsidRDefault="006A03B8" w:rsidP="00E01237">
      <w:pPr>
        <w:pStyle w:val="Paragrafi"/>
        <w:rPr>
          <w:lang w:val="sq-AL"/>
        </w:rPr>
      </w:pPr>
    </w:p>
    <w:p w:rsidR="006A03B8" w:rsidRPr="00CD53F6" w:rsidRDefault="006A03B8" w:rsidP="00E01237">
      <w:pPr>
        <w:pStyle w:val="Paragrafi"/>
        <w:rPr>
          <w:lang w:val="sq-AL"/>
        </w:rPr>
      </w:pPr>
    </w:p>
    <w:p w:rsidR="006A03B8" w:rsidRPr="00CD53F6" w:rsidRDefault="006A03B8" w:rsidP="00E01237">
      <w:pPr>
        <w:pStyle w:val="Paragrafi"/>
        <w:rPr>
          <w:lang w:val="sq-AL"/>
        </w:rPr>
      </w:pPr>
    </w:p>
    <w:p w:rsidR="006A03B8" w:rsidRPr="00CD53F6" w:rsidRDefault="006A03B8" w:rsidP="00E01237">
      <w:pPr>
        <w:pStyle w:val="Paragrafi"/>
        <w:rPr>
          <w:lang w:val="sq-AL"/>
        </w:rPr>
      </w:pPr>
    </w:p>
    <w:p w:rsidR="006A03B8" w:rsidRPr="00CD53F6" w:rsidRDefault="006A03B8" w:rsidP="00E01237">
      <w:pPr>
        <w:pStyle w:val="Paragrafi"/>
        <w:rPr>
          <w:lang w:val="sq-AL"/>
        </w:rPr>
      </w:pPr>
    </w:p>
    <w:p w:rsidR="006A03B8" w:rsidRPr="00CD53F6" w:rsidRDefault="006A03B8" w:rsidP="00E01237">
      <w:pPr>
        <w:pStyle w:val="Paragrafi"/>
        <w:rPr>
          <w:lang w:val="sq-AL"/>
        </w:rPr>
      </w:pPr>
    </w:p>
    <w:p w:rsidR="006A03B8" w:rsidRPr="00CD53F6" w:rsidRDefault="006A03B8" w:rsidP="00E01237">
      <w:pPr>
        <w:pStyle w:val="Paragrafi"/>
        <w:rPr>
          <w:lang w:val="sq-AL"/>
        </w:rPr>
      </w:pPr>
    </w:p>
    <w:p w:rsidR="006A03B8" w:rsidRPr="00CD53F6" w:rsidRDefault="006A03B8" w:rsidP="00E01237">
      <w:pPr>
        <w:pStyle w:val="Paragrafi"/>
        <w:rPr>
          <w:lang w:val="sq-AL"/>
        </w:rPr>
      </w:pPr>
    </w:p>
    <w:p w:rsidR="006A03B8" w:rsidRPr="00CD53F6" w:rsidRDefault="006A03B8" w:rsidP="00E01237">
      <w:pPr>
        <w:pStyle w:val="Paragrafi"/>
        <w:rPr>
          <w:lang w:val="sq-AL"/>
        </w:rPr>
      </w:pPr>
    </w:p>
    <w:p w:rsidR="006A03B8" w:rsidRPr="00CD53F6" w:rsidRDefault="006A03B8" w:rsidP="00E01237">
      <w:pPr>
        <w:pStyle w:val="Paragrafi"/>
        <w:rPr>
          <w:lang w:val="sq-AL"/>
        </w:rPr>
      </w:pPr>
    </w:p>
    <w:p w:rsidR="006A03B8" w:rsidRPr="00CD53F6" w:rsidRDefault="006A03B8" w:rsidP="00E01237">
      <w:pPr>
        <w:pStyle w:val="Paragrafi"/>
        <w:rPr>
          <w:lang w:val="sq-AL"/>
        </w:rPr>
      </w:pPr>
    </w:p>
    <w:p w:rsidR="006A03B8" w:rsidRPr="00CD53F6" w:rsidRDefault="006A03B8" w:rsidP="00E01237">
      <w:pPr>
        <w:pStyle w:val="Paragrafi"/>
        <w:rPr>
          <w:lang w:val="sq-AL"/>
        </w:rPr>
      </w:pPr>
    </w:p>
    <w:p w:rsidR="006A03B8" w:rsidRPr="00CD53F6" w:rsidRDefault="006A03B8" w:rsidP="00E01237">
      <w:pPr>
        <w:pStyle w:val="Paragrafi"/>
        <w:rPr>
          <w:lang w:val="sq-AL"/>
        </w:rPr>
      </w:pPr>
    </w:p>
    <w:p w:rsidR="006A03B8" w:rsidRPr="00CD53F6" w:rsidRDefault="006A03B8" w:rsidP="00E01237">
      <w:pPr>
        <w:pStyle w:val="Paragrafi"/>
        <w:rPr>
          <w:lang w:val="sq-AL"/>
        </w:rPr>
      </w:pPr>
    </w:p>
    <w:p w:rsidR="006A03B8" w:rsidRPr="00CD53F6" w:rsidRDefault="006A03B8" w:rsidP="00E01237">
      <w:pPr>
        <w:pStyle w:val="Paragrafi"/>
        <w:rPr>
          <w:lang w:val="sq-AL"/>
        </w:rPr>
      </w:pPr>
    </w:p>
    <w:p w:rsidR="006A03B8" w:rsidRPr="00CD53F6" w:rsidRDefault="006A03B8" w:rsidP="00E01237">
      <w:pPr>
        <w:pStyle w:val="Paragrafi"/>
        <w:rPr>
          <w:lang w:val="sq-AL"/>
        </w:rPr>
      </w:pPr>
    </w:p>
    <w:p w:rsidR="006A03B8" w:rsidRPr="00CD53F6" w:rsidRDefault="006A03B8" w:rsidP="00E01237">
      <w:pPr>
        <w:pStyle w:val="Paragrafi"/>
        <w:rPr>
          <w:lang w:val="sq-AL"/>
        </w:rPr>
      </w:pPr>
    </w:p>
    <w:p w:rsidR="006A03B8" w:rsidRPr="00CD53F6" w:rsidRDefault="006A03B8" w:rsidP="00E01237">
      <w:pPr>
        <w:pStyle w:val="Paragrafi"/>
        <w:rPr>
          <w:lang w:val="sq-AL"/>
        </w:rPr>
      </w:pPr>
    </w:p>
    <w:p w:rsidR="006A03B8" w:rsidRPr="00CD53F6" w:rsidRDefault="006A03B8" w:rsidP="00E01237">
      <w:pPr>
        <w:pStyle w:val="Paragrafi"/>
        <w:rPr>
          <w:lang w:val="sq-AL"/>
        </w:rPr>
      </w:pPr>
    </w:p>
    <w:p w:rsidR="006A03B8" w:rsidRPr="00CD53F6" w:rsidRDefault="006A03B8" w:rsidP="00E01237">
      <w:pPr>
        <w:pStyle w:val="Paragrafi"/>
        <w:rPr>
          <w:lang w:val="sq-AL"/>
        </w:rPr>
      </w:pPr>
    </w:p>
    <w:p w:rsidR="006A03B8" w:rsidRPr="00CD53F6" w:rsidRDefault="006A03B8" w:rsidP="00E01237">
      <w:pPr>
        <w:pStyle w:val="Paragrafi"/>
        <w:rPr>
          <w:lang w:val="sq-AL"/>
        </w:rPr>
      </w:pPr>
    </w:p>
    <w:p w:rsidR="006A03B8" w:rsidRPr="00CD53F6" w:rsidRDefault="006A03B8" w:rsidP="00E01237">
      <w:pPr>
        <w:pStyle w:val="Paragrafi"/>
        <w:rPr>
          <w:lang w:val="sq-AL"/>
        </w:rPr>
      </w:pPr>
    </w:p>
    <w:p w:rsidR="006A03B8" w:rsidRPr="00CD53F6" w:rsidRDefault="006A03B8" w:rsidP="00E01237">
      <w:pPr>
        <w:pStyle w:val="Paragrafi"/>
        <w:rPr>
          <w:lang w:val="sq-AL"/>
        </w:rPr>
      </w:pPr>
    </w:p>
    <w:p w:rsidR="006A03B8" w:rsidRPr="00CD53F6" w:rsidRDefault="006A03B8" w:rsidP="00E01237">
      <w:pPr>
        <w:pStyle w:val="Paragrafi"/>
        <w:rPr>
          <w:lang w:val="sq-AL"/>
        </w:rPr>
      </w:pPr>
    </w:p>
    <w:p w:rsidR="006A03B8" w:rsidRPr="00CD53F6" w:rsidRDefault="006A03B8" w:rsidP="00E01237">
      <w:pPr>
        <w:pStyle w:val="Paragrafi"/>
        <w:rPr>
          <w:lang w:val="sq-AL"/>
        </w:rPr>
      </w:pPr>
    </w:p>
    <w:p w:rsidR="006A03B8" w:rsidRPr="00CD53F6" w:rsidRDefault="006A03B8" w:rsidP="00E01237">
      <w:pPr>
        <w:pStyle w:val="Paragrafi"/>
        <w:rPr>
          <w:lang w:val="sq-AL"/>
        </w:rPr>
      </w:pPr>
    </w:p>
    <w:p w:rsidR="006A03B8" w:rsidRPr="00CD53F6" w:rsidRDefault="006A03B8" w:rsidP="00E01237">
      <w:pPr>
        <w:pStyle w:val="Paragrafi"/>
        <w:rPr>
          <w:lang w:val="sq-AL"/>
        </w:rPr>
      </w:pPr>
    </w:p>
    <w:p w:rsidR="006A03B8" w:rsidRPr="00CD53F6" w:rsidRDefault="006A03B8" w:rsidP="00E01237">
      <w:pPr>
        <w:pStyle w:val="Paragrafi"/>
        <w:rPr>
          <w:lang w:val="sq-AL"/>
        </w:rPr>
      </w:pPr>
    </w:p>
    <w:p w:rsidR="006A03B8" w:rsidRPr="00CD53F6" w:rsidRDefault="006A03B8" w:rsidP="00E01237">
      <w:pPr>
        <w:pStyle w:val="Paragrafi"/>
        <w:rPr>
          <w:lang w:val="sq-AL"/>
        </w:rPr>
      </w:pPr>
    </w:p>
    <w:p w:rsidR="006A03B8" w:rsidRPr="00CD53F6" w:rsidRDefault="006A03B8" w:rsidP="00E01237">
      <w:pPr>
        <w:pStyle w:val="Paragrafi"/>
        <w:rPr>
          <w:lang w:val="sq-AL"/>
        </w:rPr>
      </w:pPr>
    </w:p>
    <w:p w:rsidR="006A03B8" w:rsidRPr="00CD53F6" w:rsidRDefault="006A03B8" w:rsidP="00E01237">
      <w:pPr>
        <w:pStyle w:val="Paragrafi"/>
        <w:rPr>
          <w:lang w:val="sq-AL"/>
        </w:rPr>
      </w:pPr>
    </w:p>
    <w:p w:rsidR="006A03B8" w:rsidRPr="00CD53F6" w:rsidRDefault="006A03B8" w:rsidP="00E01237">
      <w:pPr>
        <w:pStyle w:val="Paragrafi"/>
        <w:rPr>
          <w:lang w:val="sq-AL"/>
        </w:rPr>
      </w:pPr>
    </w:p>
    <w:p w:rsidR="006A03B8" w:rsidRPr="00CD53F6" w:rsidRDefault="006A03B8" w:rsidP="00E01237">
      <w:pPr>
        <w:pStyle w:val="Paragrafi"/>
        <w:rPr>
          <w:lang w:val="sq-AL"/>
        </w:rPr>
      </w:pPr>
    </w:p>
    <w:p w:rsidR="006A03B8" w:rsidRPr="00CD53F6" w:rsidRDefault="006A03B8" w:rsidP="00E01237">
      <w:pPr>
        <w:pStyle w:val="Paragrafi"/>
        <w:rPr>
          <w:lang w:val="sq-AL"/>
        </w:rPr>
      </w:pPr>
    </w:p>
    <w:p w:rsidR="006A03B8" w:rsidRPr="00CD53F6" w:rsidRDefault="006A03B8" w:rsidP="00E01237">
      <w:pPr>
        <w:pStyle w:val="Paragrafi"/>
        <w:rPr>
          <w:lang w:val="sq-AL"/>
        </w:rPr>
      </w:pPr>
    </w:p>
    <w:p w:rsidR="006A03B8" w:rsidRPr="00CD53F6" w:rsidRDefault="006A03B8" w:rsidP="00E01237">
      <w:pPr>
        <w:pStyle w:val="Paragrafi"/>
        <w:rPr>
          <w:lang w:val="sq-AL"/>
        </w:rPr>
      </w:pPr>
    </w:p>
    <w:p w:rsidR="006A03B8" w:rsidRPr="00CD53F6" w:rsidRDefault="006A03B8" w:rsidP="00E01237">
      <w:pPr>
        <w:pStyle w:val="Paragrafi"/>
        <w:rPr>
          <w:lang w:val="sq-AL"/>
        </w:rPr>
      </w:pPr>
    </w:p>
    <w:p w:rsidR="006A03B8" w:rsidRPr="00CD53F6" w:rsidRDefault="006A03B8" w:rsidP="00E01237">
      <w:pPr>
        <w:pStyle w:val="Paragrafi"/>
        <w:rPr>
          <w:lang w:val="sq-AL"/>
        </w:rPr>
      </w:pPr>
    </w:p>
    <w:p w:rsidR="00F04134" w:rsidRPr="00CD53F6" w:rsidRDefault="00F04134" w:rsidP="00E01237">
      <w:pPr>
        <w:pStyle w:val="Paragrafi"/>
        <w:rPr>
          <w:i/>
          <w:lang w:val="sq-AL"/>
        </w:rPr>
        <w:sectPr w:rsidR="00F04134" w:rsidRPr="00CD53F6" w:rsidSect="00CB6839">
          <w:headerReference w:type="even" r:id="rId15"/>
          <w:headerReference w:type="default" r:id="rId16"/>
          <w:pgSz w:w="16840" w:h="11907" w:orient="landscape" w:code="9"/>
          <w:pgMar w:top="1134" w:right="720" w:bottom="1134" w:left="720" w:header="851" w:footer="851" w:gutter="0"/>
          <w:cols w:space="720"/>
          <w:docGrid w:linePitch="360"/>
        </w:sectPr>
      </w:pPr>
    </w:p>
    <w:p w:rsidR="00023FE7" w:rsidRPr="00CD53F6" w:rsidRDefault="00023FE7" w:rsidP="004737B3">
      <w:pPr>
        <w:pStyle w:val="Paragrafi"/>
        <w:rPr>
          <w:lang w:val="sq-AL"/>
        </w:rPr>
      </w:pPr>
    </w:p>
    <w:sectPr w:rsidR="00023FE7" w:rsidRPr="00CD53F6" w:rsidSect="00CB6839">
      <w:headerReference w:type="even" r:id="rId17"/>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4F4D" w:rsidRDefault="001C4F4D" w:rsidP="00375B7D">
      <w:pPr>
        <w:spacing w:after="0" w:line="240" w:lineRule="auto"/>
      </w:pPr>
      <w:r>
        <w:separator/>
      </w:r>
    </w:p>
  </w:endnote>
  <w:endnote w:type="continuationSeparator" w:id="0">
    <w:p w:rsidR="001C4F4D" w:rsidRDefault="001C4F4D"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6993447"/>
      <w:docPartObj>
        <w:docPartGallery w:val="Page Numbers (Bottom of Page)"/>
        <w:docPartUnique/>
      </w:docPartObj>
    </w:sdtPr>
    <w:sdtEndPr>
      <w:rPr>
        <w:rFonts w:ascii="Garamond" w:hAnsi="Garamond"/>
        <w:noProof/>
        <w:sz w:val="24"/>
        <w:szCs w:val="24"/>
      </w:rPr>
    </w:sdtEndPr>
    <w:sdtContent>
      <w:p w:rsidR="004453C8" w:rsidRPr="00B4283E" w:rsidRDefault="004453C8"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160FA6">
          <w:rPr>
            <w:rFonts w:ascii="Garamond" w:hAnsi="Garamond"/>
            <w:noProof/>
            <w:sz w:val="24"/>
            <w:szCs w:val="24"/>
          </w:rPr>
          <w:t>27606</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674029500"/>
      <w:docPartObj>
        <w:docPartGallery w:val="Page Numbers (Bottom of Page)"/>
        <w:docPartUnique/>
      </w:docPartObj>
    </w:sdtPr>
    <w:sdtEndPr>
      <w:rPr>
        <w:noProof/>
      </w:rPr>
    </w:sdtEndPr>
    <w:sdtContent>
      <w:p w:rsidR="004453C8" w:rsidRPr="005B4361" w:rsidRDefault="00160FA6" w:rsidP="00BB433C">
        <w:pPr>
          <w:pStyle w:val="Footer"/>
          <w:ind w:firstLine="0"/>
          <w:jc w:val="right"/>
          <w:rPr>
            <w:rFonts w:ascii="Garamond" w:hAnsi="Garamond"/>
            <w:sz w:val="24"/>
            <w:szCs w:val="24"/>
          </w:rPr>
        </w:pPr>
        <w:sdt>
          <w:sdtPr>
            <w:id w:val="447514958"/>
            <w:docPartObj>
              <w:docPartGallery w:val="Page Numbers (Bottom of Page)"/>
              <w:docPartUnique/>
            </w:docPartObj>
          </w:sdtPr>
          <w:sdtEndPr>
            <w:rPr>
              <w:rFonts w:ascii="Garamond" w:hAnsi="Garamond"/>
              <w:noProof/>
              <w:sz w:val="24"/>
              <w:szCs w:val="24"/>
            </w:rPr>
          </w:sdtEndPr>
          <w:sdtContent>
            <w:r w:rsidR="004453C8" w:rsidRPr="00B4283E">
              <w:rPr>
                <w:rFonts w:ascii="Garamond" w:hAnsi="Garamond"/>
                <w:sz w:val="24"/>
                <w:szCs w:val="24"/>
              </w:rPr>
              <w:t>Faqe|</w:t>
            </w:r>
            <w:r w:rsidR="004453C8" w:rsidRPr="00B4283E">
              <w:rPr>
                <w:rFonts w:ascii="Garamond" w:hAnsi="Garamond"/>
                <w:sz w:val="24"/>
                <w:szCs w:val="24"/>
              </w:rPr>
              <w:fldChar w:fldCharType="begin"/>
            </w:r>
            <w:r w:rsidR="004453C8" w:rsidRPr="00B4283E">
              <w:rPr>
                <w:rFonts w:ascii="Garamond" w:hAnsi="Garamond"/>
                <w:sz w:val="24"/>
                <w:szCs w:val="24"/>
              </w:rPr>
              <w:instrText xml:space="preserve"> PAGE   \* MERGEFORMAT </w:instrText>
            </w:r>
            <w:r w:rsidR="004453C8" w:rsidRPr="00B4283E">
              <w:rPr>
                <w:rFonts w:ascii="Garamond" w:hAnsi="Garamond"/>
                <w:sz w:val="24"/>
                <w:szCs w:val="24"/>
              </w:rPr>
              <w:fldChar w:fldCharType="separate"/>
            </w:r>
            <w:r>
              <w:rPr>
                <w:rFonts w:ascii="Garamond" w:hAnsi="Garamond"/>
                <w:noProof/>
                <w:sz w:val="24"/>
                <w:szCs w:val="24"/>
              </w:rPr>
              <w:t>27601</w:t>
            </w:r>
            <w:r w:rsidR="004453C8"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703483849"/>
      <w:docPartObj>
        <w:docPartGallery w:val="Page Numbers (Bottom of Page)"/>
        <w:docPartUnique/>
      </w:docPartObj>
    </w:sdtPr>
    <w:sdtEndPr>
      <w:rPr>
        <w:noProof/>
        <w:sz w:val="24"/>
        <w:szCs w:val="24"/>
      </w:rPr>
    </w:sdtEndPr>
    <w:sdtContent>
      <w:p w:rsidR="004453C8" w:rsidRPr="00833610" w:rsidRDefault="004453C8">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4453C8" w:rsidRDefault="004453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4F4D" w:rsidRDefault="001C4F4D" w:rsidP="00375B7D">
      <w:pPr>
        <w:spacing w:after="0" w:line="240" w:lineRule="auto"/>
      </w:pPr>
      <w:r>
        <w:separator/>
      </w:r>
    </w:p>
  </w:footnote>
  <w:footnote w:type="continuationSeparator" w:id="0">
    <w:p w:rsidR="001C4F4D" w:rsidRDefault="001C4F4D" w:rsidP="00375B7D">
      <w:pPr>
        <w:spacing w:after="0" w:line="240" w:lineRule="auto"/>
      </w:pPr>
      <w:r>
        <w:continuationSeparator/>
      </w:r>
    </w:p>
  </w:footnote>
  <w:footnote w:id="1">
    <w:p w:rsidR="001C4F4D" w:rsidRPr="00B47068" w:rsidRDefault="001C4F4D" w:rsidP="00962D00">
      <w:pPr>
        <w:pStyle w:val="FootnoteText"/>
        <w:ind w:firstLine="0"/>
        <w:rPr>
          <w:rFonts w:ascii="Garamond" w:hAnsi="Garamond"/>
        </w:rPr>
      </w:pPr>
      <w:r w:rsidRPr="00B47068">
        <w:rPr>
          <w:rStyle w:val="FootnoteReference"/>
          <w:rFonts w:ascii="Garamond" w:hAnsi="Garamond"/>
        </w:rPr>
        <w:footnoteRef/>
      </w:r>
      <w:r w:rsidRPr="00B47068">
        <w:rPr>
          <w:rFonts w:ascii="Garamond" w:hAnsi="Garamond"/>
        </w:rPr>
        <w:t xml:space="preserve"> Ky udhëzim është përafruar pjesërisht me:</w:t>
      </w:r>
    </w:p>
    <w:p w:rsidR="001C4F4D" w:rsidRPr="00B47068" w:rsidRDefault="001C4F4D" w:rsidP="00962D00">
      <w:pPr>
        <w:pStyle w:val="FootnoteText"/>
        <w:ind w:firstLine="0"/>
        <w:rPr>
          <w:rFonts w:ascii="Garamond" w:hAnsi="Garamond"/>
        </w:rPr>
      </w:pPr>
      <w:r w:rsidRPr="00B47068">
        <w:rPr>
          <w:rFonts w:ascii="Garamond" w:hAnsi="Garamond"/>
        </w:rPr>
        <w:t>Rregullore e Komisionit n</w:t>
      </w:r>
      <w:r>
        <w:rPr>
          <w:rFonts w:ascii="Garamond" w:hAnsi="Garamond"/>
        </w:rPr>
        <w:t>r.</w:t>
      </w:r>
      <w:r w:rsidRPr="00B47068">
        <w:rPr>
          <w:rFonts w:ascii="Garamond" w:hAnsi="Garamond"/>
        </w:rPr>
        <w:t xml:space="preserve"> 2073/2005 e 15 nëntor</w:t>
      </w:r>
      <w:r>
        <w:rPr>
          <w:rFonts w:ascii="Garamond" w:hAnsi="Garamond"/>
        </w:rPr>
        <w:t>it</w:t>
      </w:r>
      <w:r w:rsidRPr="00B47068">
        <w:rPr>
          <w:rFonts w:ascii="Garamond" w:hAnsi="Garamond"/>
        </w:rPr>
        <w:t xml:space="preserve"> 2005 mbi kriteret mikrobiologjike për produktet ushqimore, i ndryshuar. Numri CELEX 02005R2073. Fletore Zyrtare l.338, datë 22.12.2005.</w:t>
      </w:r>
    </w:p>
  </w:footnote>
  <w:footnote w:id="2">
    <w:p w:rsidR="001C4F4D" w:rsidRPr="00B47068" w:rsidRDefault="001C4F4D" w:rsidP="00785456">
      <w:pPr>
        <w:pStyle w:val="FootnoteText"/>
        <w:ind w:firstLine="0"/>
        <w:rPr>
          <w:rFonts w:ascii="Garamond" w:hAnsi="Garamond"/>
        </w:rPr>
      </w:pPr>
      <w:r w:rsidRPr="00B47068">
        <w:rPr>
          <w:rStyle w:val="FootnoteReference"/>
          <w:rFonts w:ascii="Garamond" w:hAnsi="Garamond"/>
        </w:rPr>
        <w:footnoteRef/>
      </w:r>
      <w:r w:rsidRPr="00B47068">
        <w:rPr>
          <w:rFonts w:ascii="Garamond" w:hAnsi="Garamond"/>
        </w:rPr>
        <w:t xml:space="preserve"> Rezultatet e testeve mund të përdoren</w:t>
      </w:r>
      <w:r>
        <w:rPr>
          <w:rFonts w:ascii="Garamond" w:hAnsi="Garamond"/>
        </w:rPr>
        <w:t>,</w:t>
      </w:r>
      <w:r w:rsidRPr="00B47068">
        <w:rPr>
          <w:rFonts w:ascii="Garamond" w:hAnsi="Garamond"/>
        </w:rPr>
        <w:t xml:space="preserve"> gjithashtu</w:t>
      </w:r>
      <w:r>
        <w:rPr>
          <w:rFonts w:ascii="Garamond" w:hAnsi="Garamond"/>
        </w:rPr>
        <w:t>,</w:t>
      </w:r>
      <w:r w:rsidRPr="00B47068">
        <w:rPr>
          <w:rFonts w:ascii="Garamond" w:hAnsi="Garamond"/>
        </w:rPr>
        <w:t xml:space="preserve"> për të treguar efektivitetin e analizës e parimeve të dëmtuesve dhe pikave kritike të kontrollit ose praktikën e mirë të higjienës së procesit.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4453C8" w:rsidRPr="00EB260B" w:rsidTr="0024030F">
      <w:trPr>
        <w:trHeight w:val="936"/>
        <w:jc w:val="center"/>
      </w:trPr>
      <w:tc>
        <w:tcPr>
          <w:tcW w:w="2811" w:type="dxa"/>
          <w:shd w:val="pct5" w:color="auto" w:fill="F2F2F2"/>
          <w:vAlign w:val="center"/>
        </w:tcPr>
        <w:p w:rsidR="004453C8" w:rsidRPr="00EB260B" w:rsidRDefault="004453C8"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4453C8" w:rsidRPr="00EB260B" w:rsidRDefault="004453C8" w:rsidP="0024030F">
          <w:pPr>
            <w:pStyle w:val="NoSpacing"/>
            <w:spacing w:before="100" w:after="100"/>
            <w:jc w:val="center"/>
            <w:rPr>
              <w:rFonts w:ascii="Garamond" w:hAnsi="Garamond"/>
              <w:b/>
              <w:sz w:val="28"/>
              <w:szCs w:val="28"/>
            </w:rPr>
          </w:pPr>
          <w:r>
            <w:rPr>
              <w:noProof/>
              <w:lang w:val="en-US"/>
            </w:rPr>
            <w:drawing>
              <wp:inline distT="0" distB="0" distL="0" distR="0" wp14:anchorId="219C8A4C" wp14:editId="0D723903">
                <wp:extent cx="304524" cy="427512"/>
                <wp:effectExtent l="0" t="0" r="635" b="0"/>
                <wp:docPr id="14" name="Picture 1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4453C8" w:rsidRPr="00EB260B" w:rsidRDefault="000A01C3"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268</w:t>
          </w:r>
          <w:r w:rsidR="004453C8">
            <w:rPr>
              <w:rFonts w:ascii="Garamond" w:hAnsi="Garamond"/>
              <w:b/>
              <w:sz w:val="28"/>
              <w:szCs w:val="28"/>
            </w:rPr>
            <w:t xml:space="preserve"> </w:t>
          </w:r>
        </w:p>
      </w:tc>
    </w:tr>
  </w:tbl>
  <w:p w:rsidR="004453C8" w:rsidRPr="00385E2C" w:rsidRDefault="004453C8"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4453C8" w:rsidRPr="00EB260B" w:rsidTr="00F63542">
      <w:trPr>
        <w:trHeight w:val="936"/>
        <w:jc w:val="center"/>
      </w:trPr>
      <w:tc>
        <w:tcPr>
          <w:tcW w:w="2811" w:type="dxa"/>
          <w:shd w:val="pct5" w:color="auto" w:fill="F2F2F2"/>
          <w:vAlign w:val="center"/>
        </w:tcPr>
        <w:p w:rsidR="004453C8" w:rsidRPr="00EB260B" w:rsidRDefault="004453C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4453C8" w:rsidRPr="00EB260B" w:rsidRDefault="004453C8" w:rsidP="00BB433C">
          <w:pPr>
            <w:pStyle w:val="NoSpacing"/>
            <w:spacing w:before="100" w:after="100"/>
            <w:jc w:val="center"/>
            <w:rPr>
              <w:rFonts w:ascii="Garamond" w:hAnsi="Garamond"/>
              <w:b/>
              <w:sz w:val="28"/>
              <w:szCs w:val="28"/>
            </w:rPr>
          </w:pPr>
          <w:r>
            <w:rPr>
              <w:noProof/>
              <w:lang w:val="en-US"/>
            </w:rPr>
            <w:drawing>
              <wp:inline distT="0" distB="0" distL="0" distR="0" wp14:anchorId="7201F2CA" wp14:editId="4FCC3342">
                <wp:extent cx="304524" cy="427512"/>
                <wp:effectExtent l="0" t="0" r="635" b="0"/>
                <wp:docPr id="15" name="Picture 1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4453C8" w:rsidRPr="00EB260B" w:rsidRDefault="000A01C3" w:rsidP="00414BAD">
          <w:pPr>
            <w:pStyle w:val="NoSpacing"/>
            <w:spacing w:before="100" w:after="100"/>
            <w:jc w:val="center"/>
            <w:rPr>
              <w:rFonts w:ascii="Garamond" w:hAnsi="Garamond"/>
              <w:b/>
              <w:sz w:val="28"/>
              <w:szCs w:val="28"/>
            </w:rPr>
          </w:pPr>
          <w:r>
            <w:rPr>
              <w:rFonts w:ascii="Garamond" w:hAnsi="Garamond"/>
              <w:b/>
              <w:sz w:val="28"/>
              <w:szCs w:val="28"/>
            </w:rPr>
            <w:t>Viti 2016 – Numri 268</w:t>
          </w:r>
          <w:r w:rsidR="004453C8">
            <w:rPr>
              <w:rFonts w:ascii="Garamond" w:hAnsi="Garamond"/>
              <w:b/>
              <w:sz w:val="28"/>
              <w:szCs w:val="28"/>
            </w:rPr>
            <w:t xml:space="preserve"> </w:t>
          </w:r>
        </w:p>
      </w:tc>
    </w:tr>
  </w:tbl>
  <w:p w:rsidR="004453C8" w:rsidRDefault="004453C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3C8" w:rsidRDefault="004453C8"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1C4F4D" w:rsidRPr="00EB260B" w:rsidTr="002D1469">
      <w:trPr>
        <w:trHeight w:val="936"/>
        <w:jc w:val="center"/>
      </w:trPr>
      <w:tc>
        <w:tcPr>
          <w:tcW w:w="1392" w:type="pct"/>
          <w:shd w:val="pct5" w:color="auto" w:fill="F2F2F2"/>
          <w:vAlign w:val="center"/>
        </w:tcPr>
        <w:p w:rsidR="001C4F4D" w:rsidRPr="00EB260B" w:rsidRDefault="001C4F4D"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1C4F4D" w:rsidRPr="00EB260B" w:rsidRDefault="001C4F4D" w:rsidP="002D1469">
          <w:pPr>
            <w:pStyle w:val="NoSpacing"/>
            <w:spacing w:before="100" w:after="100"/>
            <w:jc w:val="center"/>
            <w:rPr>
              <w:rFonts w:ascii="Garamond" w:hAnsi="Garamond"/>
              <w:b/>
              <w:sz w:val="28"/>
              <w:szCs w:val="28"/>
            </w:rPr>
          </w:pPr>
          <w:r>
            <w:rPr>
              <w:noProof/>
              <w:lang w:val="en-US"/>
            </w:rPr>
            <w:drawing>
              <wp:inline distT="0" distB="0" distL="0" distR="0" wp14:anchorId="36EB863E" wp14:editId="0489D97C">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C4F4D" w:rsidRPr="00EB260B" w:rsidRDefault="001C4F4D" w:rsidP="002D1469">
          <w:pPr>
            <w:pStyle w:val="NoSpacing"/>
            <w:spacing w:before="100" w:after="100"/>
            <w:jc w:val="center"/>
            <w:rPr>
              <w:rFonts w:ascii="Garamond" w:hAnsi="Garamond"/>
              <w:b/>
              <w:sz w:val="28"/>
              <w:szCs w:val="28"/>
            </w:rPr>
          </w:pPr>
          <w:r>
            <w:rPr>
              <w:rFonts w:ascii="Garamond" w:hAnsi="Garamond"/>
              <w:b/>
              <w:sz w:val="28"/>
              <w:szCs w:val="28"/>
            </w:rPr>
            <w:t>Viti 2016 – Numri 30</w:t>
          </w:r>
        </w:p>
      </w:tc>
    </w:tr>
  </w:tbl>
  <w:p w:rsidR="001C4F4D" w:rsidRPr="00385E2C" w:rsidRDefault="001C4F4D"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1C4F4D" w:rsidRPr="00EB260B" w:rsidTr="002D1469">
      <w:trPr>
        <w:trHeight w:val="936"/>
        <w:jc w:val="center"/>
      </w:trPr>
      <w:tc>
        <w:tcPr>
          <w:tcW w:w="1392" w:type="pct"/>
          <w:shd w:val="pct5" w:color="auto" w:fill="F2F2F2"/>
          <w:vAlign w:val="center"/>
        </w:tcPr>
        <w:p w:rsidR="001C4F4D" w:rsidRPr="00EB260B" w:rsidRDefault="001C4F4D"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1C4F4D" w:rsidRPr="00EB260B" w:rsidRDefault="001C4F4D" w:rsidP="002D1469">
          <w:pPr>
            <w:pStyle w:val="NoSpacing"/>
            <w:spacing w:before="100" w:after="100"/>
            <w:jc w:val="center"/>
            <w:rPr>
              <w:rFonts w:ascii="Garamond" w:hAnsi="Garamond"/>
              <w:b/>
              <w:sz w:val="28"/>
              <w:szCs w:val="28"/>
            </w:rPr>
          </w:pPr>
          <w:r>
            <w:rPr>
              <w:noProof/>
              <w:lang w:val="en-US"/>
            </w:rPr>
            <w:drawing>
              <wp:inline distT="0" distB="0" distL="0" distR="0" wp14:anchorId="37691F2C" wp14:editId="56DDAC81">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C4F4D" w:rsidRPr="00EB260B" w:rsidRDefault="001C4F4D" w:rsidP="002D1469">
          <w:pPr>
            <w:pStyle w:val="NoSpacing"/>
            <w:spacing w:before="100" w:after="100"/>
            <w:jc w:val="center"/>
            <w:rPr>
              <w:rFonts w:ascii="Garamond" w:hAnsi="Garamond"/>
              <w:b/>
              <w:sz w:val="28"/>
              <w:szCs w:val="28"/>
            </w:rPr>
          </w:pPr>
          <w:r>
            <w:rPr>
              <w:rFonts w:ascii="Garamond" w:hAnsi="Garamond"/>
              <w:b/>
              <w:sz w:val="28"/>
              <w:szCs w:val="28"/>
            </w:rPr>
            <w:t>Viti 2016 – Numri 31</w:t>
          </w:r>
        </w:p>
      </w:tc>
    </w:tr>
  </w:tbl>
  <w:p w:rsidR="001C4F4D" w:rsidRDefault="001C4F4D">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1C4F4D" w:rsidRPr="00EB260B" w:rsidTr="00023FE7">
      <w:trPr>
        <w:trHeight w:val="1023"/>
        <w:jc w:val="center"/>
      </w:trPr>
      <w:tc>
        <w:tcPr>
          <w:tcW w:w="1375" w:type="pct"/>
          <w:shd w:val="pct5" w:color="auto" w:fill="F2F2F2"/>
          <w:vAlign w:val="center"/>
        </w:tcPr>
        <w:p w:rsidR="001C4F4D" w:rsidRPr="00EB260B" w:rsidRDefault="001C4F4D"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1C4F4D" w:rsidRPr="00EB260B" w:rsidRDefault="001C4F4D" w:rsidP="00832F64">
          <w:pPr>
            <w:pStyle w:val="NoSpacing"/>
            <w:spacing w:before="100" w:after="100"/>
            <w:rPr>
              <w:rFonts w:ascii="Garamond" w:hAnsi="Garamond"/>
              <w:b/>
              <w:sz w:val="28"/>
              <w:szCs w:val="28"/>
            </w:rPr>
          </w:pPr>
          <w:r>
            <w:rPr>
              <w:noProof/>
              <w:lang w:val="en-US"/>
            </w:rPr>
            <w:drawing>
              <wp:inline distT="0" distB="0" distL="0" distR="0" wp14:anchorId="195D7B3A" wp14:editId="324D0D8E">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1C4F4D" w:rsidRPr="00EB260B" w:rsidRDefault="001C4F4D"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1C4F4D" w:rsidRDefault="001C4F4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12DB"/>
    <w:multiLevelType w:val="hybridMultilevel"/>
    <w:tmpl w:val="8F3456D8"/>
    <w:lvl w:ilvl="0" w:tplc="FC28530C">
      <w:start w:val="1"/>
      <w:numFmt w:val="upperLetter"/>
      <w:lvlText w:val="%1."/>
      <w:lvlJc w:val="left"/>
      <w:pPr>
        <w:tabs>
          <w:tab w:val="num" w:pos="360"/>
        </w:tabs>
        <w:ind w:left="360" w:hanging="360"/>
      </w:pPr>
      <w:rPr>
        <w:rFonts w:ascii="Times New Roman" w:eastAsiaTheme="minorEastAsia" w:hAnsi="Times New Roman" w:cs="Times New Roman"/>
      </w:rPr>
    </w:lvl>
    <w:lvl w:ilvl="1" w:tplc="0000390C">
      <w:start w:val="1"/>
      <w:numFmt w:val="decimal"/>
      <w:lvlText w:val="%2."/>
      <w:lvlJc w:val="left"/>
      <w:pPr>
        <w:tabs>
          <w:tab w:val="num" w:pos="1080"/>
        </w:tabs>
        <w:ind w:left="108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5C6E0F"/>
    <w:multiLevelType w:val="multilevel"/>
    <w:tmpl w:val="CFB02940"/>
    <w:lvl w:ilvl="0">
      <w:start w:val="1"/>
      <w:numFmt w:val="decimal"/>
      <w:lvlText w:val="%1."/>
      <w:lvlJc w:val="left"/>
      <w:pPr>
        <w:ind w:left="360" w:hanging="360"/>
      </w:pPr>
    </w:lvl>
    <w:lvl w:ilvl="1">
      <w:start w:val="3"/>
      <w:numFmt w:val="decimal"/>
      <w:isLgl/>
      <w:lvlText w:val="%1.%2"/>
      <w:lvlJc w:val="left"/>
      <w:pPr>
        <w:ind w:left="6240" w:hanging="360"/>
      </w:pPr>
      <w:rPr>
        <w:rFonts w:hint="default"/>
      </w:rPr>
    </w:lvl>
    <w:lvl w:ilvl="2">
      <w:start w:val="1"/>
      <w:numFmt w:val="decimal"/>
      <w:isLgl/>
      <w:lvlText w:val="%1.%2.%3"/>
      <w:lvlJc w:val="left"/>
      <w:pPr>
        <w:ind w:left="12480" w:hanging="720"/>
      </w:pPr>
      <w:rPr>
        <w:rFonts w:hint="default"/>
      </w:rPr>
    </w:lvl>
    <w:lvl w:ilvl="3">
      <w:start w:val="1"/>
      <w:numFmt w:val="decimal"/>
      <w:isLgl/>
      <w:lvlText w:val="%1.%2.%3.%4"/>
      <w:lvlJc w:val="left"/>
      <w:pPr>
        <w:ind w:left="18360" w:hanging="720"/>
      </w:pPr>
      <w:rPr>
        <w:rFonts w:hint="default"/>
      </w:rPr>
    </w:lvl>
    <w:lvl w:ilvl="4">
      <w:start w:val="1"/>
      <w:numFmt w:val="decimal"/>
      <w:isLgl/>
      <w:lvlText w:val="%1.%2.%3.%4.%5"/>
      <w:lvlJc w:val="left"/>
      <w:pPr>
        <w:ind w:left="24600" w:hanging="1080"/>
      </w:pPr>
      <w:rPr>
        <w:rFonts w:hint="default"/>
      </w:rPr>
    </w:lvl>
    <w:lvl w:ilvl="5">
      <w:start w:val="1"/>
      <w:numFmt w:val="decimal"/>
      <w:isLgl/>
      <w:lvlText w:val="%1.%2.%3.%4.%5.%6"/>
      <w:lvlJc w:val="left"/>
      <w:pPr>
        <w:ind w:left="30480" w:hanging="1080"/>
      </w:pPr>
      <w:rPr>
        <w:rFonts w:hint="default"/>
      </w:rPr>
    </w:lvl>
    <w:lvl w:ilvl="6">
      <w:start w:val="1"/>
      <w:numFmt w:val="decimal"/>
      <w:isLgl/>
      <w:lvlText w:val="%1.%2.%3.%4.%5.%6.%7"/>
      <w:lvlJc w:val="left"/>
      <w:pPr>
        <w:ind w:left="-28816" w:hanging="1440"/>
      </w:pPr>
      <w:rPr>
        <w:rFonts w:hint="default"/>
      </w:rPr>
    </w:lvl>
    <w:lvl w:ilvl="7">
      <w:start w:val="1"/>
      <w:numFmt w:val="decimal"/>
      <w:isLgl/>
      <w:lvlText w:val="%1.%2.%3.%4.%5.%6.%7.%8"/>
      <w:lvlJc w:val="left"/>
      <w:pPr>
        <w:ind w:left="-22936" w:hanging="1440"/>
      </w:pPr>
      <w:rPr>
        <w:rFonts w:hint="default"/>
      </w:rPr>
    </w:lvl>
    <w:lvl w:ilvl="8">
      <w:start w:val="1"/>
      <w:numFmt w:val="decimal"/>
      <w:isLgl/>
      <w:lvlText w:val="%1.%2.%3.%4.%5.%6.%7.%8.%9"/>
      <w:lvlJc w:val="left"/>
      <w:pPr>
        <w:ind w:left="-16696" w:hanging="1800"/>
      </w:pPr>
      <w:rPr>
        <w:rFonts w:hint="default"/>
      </w:rPr>
    </w:lvl>
  </w:abstractNum>
  <w:abstractNum w:abstractNumId="12">
    <w:nsid w:val="04B95E49"/>
    <w:multiLevelType w:val="hybridMultilevel"/>
    <w:tmpl w:val="7E027310"/>
    <w:lvl w:ilvl="0" w:tplc="ADDA24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84B5156"/>
    <w:multiLevelType w:val="hybridMultilevel"/>
    <w:tmpl w:val="2EDAC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96924FE"/>
    <w:multiLevelType w:val="hybridMultilevel"/>
    <w:tmpl w:val="F378EA98"/>
    <w:lvl w:ilvl="0" w:tplc="DCECECE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nsid w:val="11B15932"/>
    <w:multiLevelType w:val="hybridMultilevel"/>
    <w:tmpl w:val="30F206B4"/>
    <w:lvl w:ilvl="0" w:tplc="94DE8C6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nsid w:val="19840FCA"/>
    <w:multiLevelType w:val="multilevel"/>
    <w:tmpl w:val="C9A0B288"/>
    <w:lvl w:ilvl="0">
      <w:start w:val="1"/>
      <w:numFmt w:val="decimal"/>
      <w:lvlText w:val="%1."/>
      <w:lvlJc w:val="left"/>
      <w:pPr>
        <w:ind w:left="360" w:hanging="360"/>
      </w:pPr>
      <w:rPr>
        <w:b w:val="0"/>
      </w:rPr>
    </w:lvl>
    <w:lvl w:ilvl="1">
      <w:start w:val="2"/>
      <w:numFmt w:val="decimal"/>
      <w:isLgl/>
      <w:lvlText w:val="%1.%2."/>
      <w:lvlJc w:val="left"/>
      <w:pPr>
        <w:ind w:left="495" w:hanging="495"/>
      </w:pPr>
      <w:rPr>
        <w:rFonts w:asciiTheme="minorHAnsi" w:eastAsiaTheme="minorEastAsia" w:hAnsiTheme="minorHAnsi" w:cstheme="minorBidi" w:hint="default"/>
        <w:sz w:val="22"/>
      </w:rPr>
    </w:lvl>
    <w:lvl w:ilvl="2">
      <w:start w:val="2"/>
      <w:numFmt w:val="decimal"/>
      <w:isLgl/>
      <w:lvlText w:val="%1.%2.%3."/>
      <w:lvlJc w:val="left"/>
      <w:pPr>
        <w:ind w:left="720" w:hanging="720"/>
      </w:pPr>
      <w:rPr>
        <w:rFonts w:ascii="Garamond" w:eastAsiaTheme="minorEastAsia" w:hAnsi="Garamond" w:cs="Times New Roman" w:hint="default"/>
        <w:sz w:val="24"/>
        <w:szCs w:val="24"/>
      </w:rPr>
    </w:lvl>
    <w:lvl w:ilvl="3">
      <w:start w:val="1"/>
      <w:numFmt w:val="decimal"/>
      <w:isLgl/>
      <w:lvlText w:val="%1.%2.%3.%4."/>
      <w:lvlJc w:val="left"/>
      <w:pPr>
        <w:ind w:left="720" w:hanging="720"/>
      </w:pPr>
      <w:rPr>
        <w:rFonts w:asciiTheme="minorHAnsi" w:eastAsiaTheme="minorEastAsia" w:hAnsiTheme="minorHAnsi" w:cstheme="minorBidi" w:hint="default"/>
        <w:sz w:val="22"/>
      </w:rPr>
    </w:lvl>
    <w:lvl w:ilvl="4">
      <w:start w:val="1"/>
      <w:numFmt w:val="decimal"/>
      <w:isLgl/>
      <w:lvlText w:val="%1.%2.%3.%4.%5."/>
      <w:lvlJc w:val="left"/>
      <w:pPr>
        <w:ind w:left="1080" w:hanging="1080"/>
      </w:pPr>
      <w:rPr>
        <w:rFonts w:asciiTheme="minorHAnsi" w:eastAsiaTheme="minorEastAsia" w:hAnsiTheme="minorHAnsi" w:cstheme="minorBidi" w:hint="default"/>
        <w:sz w:val="22"/>
      </w:rPr>
    </w:lvl>
    <w:lvl w:ilvl="5">
      <w:start w:val="1"/>
      <w:numFmt w:val="decimal"/>
      <w:isLgl/>
      <w:lvlText w:val="%1.%2.%3.%4.%5.%6."/>
      <w:lvlJc w:val="left"/>
      <w:pPr>
        <w:ind w:left="1080" w:hanging="1080"/>
      </w:pPr>
      <w:rPr>
        <w:rFonts w:asciiTheme="minorHAnsi" w:eastAsiaTheme="minorEastAsia" w:hAnsiTheme="minorHAnsi" w:cstheme="minorBidi" w:hint="default"/>
        <w:sz w:val="22"/>
      </w:rPr>
    </w:lvl>
    <w:lvl w:ilvl="6">
      <w:start w:val="1"/>
      <w:numFmt w:val="decimal"/>
      <w:isLgl/>
      <w:lvlText w:val="%1.%2.%3.%4.%5.%6.%7."/>
      <w:lvlJc w:val="left"/>
      <w:pPr>
        <w:ind w:left="1440" w:hanging="1440"/>
      </w:pPr>
      <w:rPr>
        <w:rFonts w:asciiTheme="minorHAnsi" w:eastAsiaTheme="minorEastAsia" w:hAnsiTheme="minorHAnsi" w:cstheme="minorBidi" w:hint="default"/>
        <w:sz w:val="22"/>
      </w:rPr>
    </w:lvl>
    <w:lvl w:ilvl="7">
      <w:start w:val="1"/>
      <w:numFmt w:val="decimal"/>
      <w:isLgl/>
      <w:lvlText w:val="%1.%2.%3.%4.%5.%6.%7.%8."/>
      <w:lvlJc w:val="left"/>
      <w:pPr>
        <w:ind w:left="1440" w:hanging="1440"/>
      </w:pPr>
      <w:rPr>
        <w:rFonts w:asciiTheme="minorHAnsi" w:eastAsiaTheme="minorEastAsia" w:hAnsiTheme="minorHAnsi" w:cstheme="minorBidi" w:hint="default"/>
        <w:sz w:val="22"/>
      </w:rPr>
    </w:lvl>
    <w:lvl w:ilvl="8">
      <w:start w:val="1"/>
      <w:numFmt w:val="decimal"/>
      <w:isLgl/>
      <w:lvlText w:val="%1.%2.%3.%4.%5.%6.%7.%8.%9."/>
      <w:lvlJc w:val="left"/>
      <w:pPr>
        <w:ind w:left="1800" w:hanging="1800"/>
      </w:pPr>
      <w:rPr>
        <w:rFonts w:asciiTheme="minorHAnsi" w:eastAsiaTheme="minorEastAsia" w:hAnsiTheme="minorHAnsi" w:cstheme="minorBidi" w:hint="default"/>
        <w:sz w:val="22"/>
      </w:rPr>
    </w:lvl>
  </w:abstractNum>
  <w:abstractNum w:abstractNumId="19">
    <w:nsid w:val="1A8A564D"/>
    <w:multiLevelType w:val="multilevel"/>
    <w:tmpl w:val="6396F236"/>
    <w:lvl w:ilvl="0">
      <w:start w:val="1"/>
      <w:numFmt w:val="decimal"/>
      <w:lvlText w:val="%1."/>
      <w:lvlJc w:val="left"/>
      <w:pPr>
        <w:ind w:left="480" w:hanging="360"/>
      </w:pPr>
    </w:lvl>
    <w:lvl w:ilvl="1">
      <w:start w:val="3"/>
      <w:numFmt w:val="decimal"/>
      <w:isLgl/>
      <w:lvlText w:val="%1.%2"/>
      <w:lvlJc w:val="left"/>
      <w:pPr>
        <w:ind w:left="480" w:hanging="360"/>
      </w:pPr>
      <w:rPr>
        <w:rFonts w:hint="default"/>
      </w:rPr>
    </w:lvl>
    <w:lvl w:ilvl="2">
      <w:start w:val="1"/>
      <w:numFmt w:val="decimal"/>
      <w:isLgl/>
      <w:lvlText w:val="%1.%2.%3"/>
      <w:lvlJc w:val="left"/>
      <w:pPr>
        <w:ind w:left="840" w:hanging="720"/>
      </w:pPr>
      <w:rPr>
        <w:rFonts w:hint="default"/>
      </w:rPr>
    </w:lvl>
    <w:lvl w:ilvl="3">
      <w:start w:val="1"/>
      <w:numFmt w:val="decimal"/>
      <w:isLgl/>
      <w:lvlText w:val="%1.%2.%3.%4"/>
      <w:lvlJc w:val="left"/>
      <w:pPr>
        <w:ind w:left="840" w:hanging="720"/>
      </w:pPr>
      <w:rPr>
        <w:rFonts w:hint="default"/>
      </w:rPr>
    </w:lvl>
    <w:lvl w:ilvl="4">
      <w:start w:val="1"/>
      <w:numFmt w:val="decimal"/>
      <w:isLgl/>
      <w:lvlText w:val="%1.%2.%3.%4.%5"/>
      <w:lvlJc w:val="left"/>
      <w:pPr>
        <w:ind w:left="1200" w:hanging="1080"/>
      </w:pPr>
      <w:rPr>
        <w:rFonts w:hint="default"/>
      </w:rPr>
    </w:lvl>
    <w:lvl w:ilvl="5">
      <w:start w:val="1"/>
      <w:numFmt w:val="decimal"/>
      <w:isLgl/>
      <w:lvlText w:val="%1.%2.%3.%4.%5.%6"/>
      <w:lvlJc w:val="left"/>
      <w:pPr>
        <w:ind w:left="1200" w:hanging="1080"/>
      </w:pPr>
      <w:rPr>
        <w:rFonts w:hint="default"/>
      </w:rPr>
    </w:lvl>
    <w:lvl w:ilvl="6">
      <w:start w:val="1"/>
      <w:numFmt w:val="decimal"/>
      <w:isLgl/>
      <w:lvlText w:val="%1.%2.%3.%4.%5.%6.%7"/>
      <w:lvlJc w:val="left"/>
      <w:pPr>
        <w:ind w:left="1560" w:hanging="1440"/>
      </w:pPr>
      <w:rPr>
        <w:rFonts w:hint="default"/>
      </w:rPr>
    </w:lvl>
    <w:lvl w:ilvl="7">
      <w:start w:val="1"/>
      <w:numFmt w:val="decimal"/>
      <w:isLgl/>
      <w:lvlText w:val="%1.%2.%3.%4.%5.%6.%7.%8"/>
      <w:lvlJc w:val="left"/>
      <w:pPr>
        <w:ind w:left="1560" w:hanging="1440"/>
      </w:pPr>
      <w:rPr>
        <w:rFonts w:hint="default"/>
      </w:rPr>
    </w:lvl>
    <w:lvl w:ilvl="8">
      <w:start w:val="1"/>
      <w:numFmt w:val="decimal"/>
      <w:isLgl/>
      <w:lvlText w:val="%1.%2.%3.%4.%5.%6.%7.%8.%9"/>
      <w:lvlJc w:val="left"/>
      <w:pPr>
        <w:ind w:left="1920" w:hanging="1800"/>
      </w:pPr>
      <w:rPr>
        <w:rFonts w:hint="default"/>
      </w:rPr>
    </w:lvl>
  </w:abstractNum>
  <w:abstractNum w:abstractNumId="20">
    <w:nsid w:val="1BE2660C"/>
    <w:multiLevelType w:val="hybridMultilevel"/>
    <w:tmpl w:val="077EAEE2"/>
    <w:lvl w:ilvl="0" w:tplc="041C000F">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21">
    <w:nsid w:val="2E2C7D85"/>
    <w:multiLevelType w:val="hybridMultilevel"/>
    <w:tmpl w:val="DF50C4F8"/>
    <w:lvl w:ilvl="0" w:tplc="041C000F">
      <w:start w:val="1"/>
      <w:numFmt w:val="decimal"/>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22">
    <w:nsid w:val="3C10005E"/>
    <w:multiLevelType w:val="hybridMultilevel"/>
    <w:tmpl w:val="65E0B4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DB61EF2"/>
    <w:multiLevelType w:val="hybridMultilevel"/>
    <w:tmpl w:val="9E06D766"/>
    <w:lvl w:ilvl="0" w:tplc="3C3AC712">
      <w:start w:val="1"/>
      <w:numFmt w:val="upperRoman"/>
      <w:lvlText w:val="%1."/>
      <w:lvlJc w:val="left"/>
      <w:pPr>
        <w:ind w:left="720" w:hanging="72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24">
    <w:nsid w:val="3F7F2E44"/>
    <w:multiLevelType w:val="hybridMultilevel"/>
    <w:tmpl w:val="4ACE3414"/>
    <w:lvl w:ilvl="0" w:tplc="041C000F">
      <w:start w:val="1"/>
      <w:numFmt w:val="decimal"/>
      <w:lvlText w:val="%1."/>
      <w:lvlJc w:val="left"/>
      <w:pPr>
        <w:ind w:left="362" w:hanging="360"/>
      </w:pPr>
    </w:lvl>
    <w:lvl w:ilvl="1" w:tplc="041C0019" w:tentative="1">
      <w:start w:val="1"/>
      <w:numFmt w:val="lowerLetter"/>
      <w:lvlText w:val="%2."/>
      <w:lvlJc w:val="left"/>
      <w:pPr>
        <w:ind w:left="1082" w:hanging="360"/>
      </w:pPr>
    </w:lvl>
    <w:lvl w:ilvl="2" w:tplc="041C001B" w:tentative="1">
      <w:start w:val="1"/>
      <w:numFmt w:val="lowerRoman"/>
      <w:lvlText w:val="%3."/>
      <w:lvlJc w:val="right"/>
      <w:pPr>
        <w:ind w:left="1802" w:hanging="180"/>
      </w:pPr>
    </w:lvl>
    <w:lvl w:ilvl="3" w:tplc="041C000F" w:tentative="1">
      <w:start w:val="1"/>
      <w:numFmt w:val="decimal"/>
      <w:lvlText w:val="%4."/>
      <w:lvlJc w:val="left"/>
      <w:pPr>
        <w:ind w:left="2522" w:hanging="360"/>
      </w:pPr>
    </w:lvl>
    <w:lvl w:ilvl="4" w:tplc="041C0019" w:tentative="1">
      <w:start w:val="1"/>
      <w:numFmt w:val="lowerLetter"/>
      <w:lvlText w:val="%5."/>
      <w:lvlJc w:val="left"/>
      <w:pPr>
        <w:ind w:left="3242" w:hanging="360"/>
      </w:pPr>
    </w:lvl>
    <w:lvl w:ilvl="5" w:tplc="041C001B" w:tentative="1">
      <w:start w:val="1"/>
      <w:numFmt w:val="lowerRoman"/>
      <w:lvlText w:val="%6."/>
      <w:lvlJc w:val="right"/>
      <w:pPr>
        <w:ind w:left="3962" w:hanging="180"/>
      </w:pPr>
    </w:lvl>
    <w:lvl w:ilvl="6" w:tplc="041C000F" w:tentative="1">
      <w:start w:val="1"/>
      <w:numFmt w:val="decimal"/>
      <w:lvlText w:val="%7."/>
      <w:lvlJc w:val="left"/>
      <w:pPr>
        <w:ind w:left="4682" w:hanging="360"/>
      </w:pPr>
    </w:lvl>
    <w:lvl w:ilvl="7" w:tplc="041C0019" w:tentative="1">
      <w:start w:val="1"/>
      <w:numFmt w:val="lowerLetter"/>
      <w:lvlText w:val="%8."/>
      <w:lvlJc w:val="left"/>
      <w:pPr>
        <w:ind w:left="5402" w:hanging="360"/>
      </w:pPr>
    </w:lvl>
    <w:lvl w:ilvl="8" w:tplc="041C001B" w:tentative="1">
      <w:start w:val="1"/>
      <w:numFmt w:val="lowerRoman"/>
      <w:lvlText w:val="%9."/>
      <w:lvlJc w:val="right"/>
      <w:pPr>
        <w:ind w:left="6122" w:hanging="180"/>
      </w:pPr>
    </w:lvl>
  </w:abstractNum>
  <w:abstractNum w:abstractNumId="25">
    <w:nsid w:val="46CB2C91"/>
    <w:multiLevelType w:val="hybridMultilevel"/>
    <w:tmpl w:val="D8B4EAFA"/>
    <w:lvl w:ilvl="0" w:tplc="041C0017">
      <w:start w:val="1"/>
      <w:numFmt w:val="lowerLetter"/>
      <w:lvlText w:val="%1)"/>
      <w:lvlJc w:val="left"/>
      <w:pPr>
        <w:ind w:left="480" w:hanging="360"/>
      </w:pPr>
    </w:lvl>
    <w:lvl w:ilvl="1" w:tplc="041C0019" w:tentative="1">
      <w:start w:val="1"/>
      <w:numFmt w:val="lowerLetter"/>
      <w:lvlText w:val="%2."/>
      <w:lvlJc w:val="left"/>
      <w:pPr>
        <w:ind w:left="1200" w:hanging="360"/>
      </w:pPr>
    </w:lvl>
    <w:lvl w:ilvl="2" w:tplc="041C001B" w:tentative="1">
      <w:start w:val="1"/>
      <w:numFmt w:val="lowerRoman"/>
      <w:lvlText w:val="%3."/>
      <w:lvlJc w:val="right"/>
      <w:pPr>
        <w:ind w:left="1920" w:hanging="180"/>
      </w:pPr>
    </w:lvl>
    <w:lvl w:ilvl="3" w:tplc="041C000F" w:tentative="1">
      <w:start w:val="1"/>
      <w:numFmt w:val="decimal"/>
      <w:lvlText w:val="%4."/>
      <w:lvlJc w:val="left"/>
      <w:pPr>
        <w:ind w:left="2640" w:hanging="360"/>
      </w:pPr>
    </w:lvl>
    <w:lvl w:ilvl="4" w:tplc="041C0019" w:tentative="1">
      <w:start w:val="1"/>
      <w:numFmt w:val="lowerLetter"/>
      <w:lvlText w:val="%5."/>
      <w:lvlJc w:val="left"/>
      <w:pPr>
        <w:ind w:left="3360" w:hanging="360"/>
      </w:pPr>
    </w:lvl>
    <w:lvl w:ilvl="5" w:tplc="041C001B" w:tentative="1">
      <w:start w:val="1"/>
      <w:numFmt w:val="lowerRoman"/>
      <w:lvlText w:val="%6."/>
      <w:lvlJc w:val="right"/>
      <w:pPr>
        <w:ind w:left="4080" w:hanging="180"/>
      </w:pPr>
    </w:lvl>
    <w:lvl w:ilvl="6" w:tplc="041C000F" w:tentative="1">
      <w:start w:val="1"/>
      <w:numFmt w:val="decimal"/>
      <w:lvlText w:val="%7."/>
      <w:lvlJc w:val="left"/>
      <w:pPr>
        <w:ind w:left="4800" w:hanging="360"/>
      </w:pPr>
    </w:lvl>
    <w:lvl w:ilvl="7" w:tplc="041C0019" w:tentative="1">
      <w:start w:val="1"/>
      <w:numFmt w:val="lowerLetter"/>
      <w:lvlText w:val="%8."/>
      <w:lvlJc w:val="left"/>
      <w:pPr>
        <w:ind w:left="5520" w:hanging="360"/>
      </w:pPr>
    </w:lvl>
    <w:lvl w:ilvl="8" w:tplc="041C001B" w:tentative="1">
      <w:start w:val="1"/>
      <w:numFmt w:val="lowerRoman"/>
      <w:lvlText w:val="%9."/>
      <w:lvlJc w:val="right"/>
      <w:pPr>
        <w:ind w:left="6240" w:hanging="180"/>
      </w:pPr>
    </w:lvl>
  </w:abstractNum>
  <w:abstractNum w:abstractNumId="26">
    <w:nsid w:val="495F7FC0"/>
    <w:multiLevelType w:val="hybridMultilevel"/>
    <w:tmpl w:val="D78EF3B2"/>
    <w:lvl w:ilvl="0" w:tplc="ACD28436">
      <w:start w:val="1"/>
      <w:numFmt w:val="upperRoman"/>
      <w:lvlText w:val="%1."/>
      <w:lvlJc w:val="right"/>
      <w:pPr>
        <w:ind w:left="360" w:hanging="360"/>
      </w:pPr>
      <w:rPr>
        <w:rFonts w:ascii="Times New Roman" w:hAnsi="Times New Roman" w:cs="Times New Roman"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4AF85968"/>
    <w:multiLevelType w:val="hybridMultilevel"/>
    <w:tmpl w:val="58E4753A"/>
    <w:lvl w:ilvl="0" w:tplc="041C000F">
      <w:start w:val="1"/>
      <w:numFmt w:val="decimal"/>
      <w:lvlText w:val="%1."/>
      <w:lvlJc w:val="left"/>
      <w:pPr>
        <w:ind w:left="654" w:hanging="360"/>
      </w:pPr>
    </w:lvl>
    <w:lvl w:ilvl="1" w:tplc="041C0019" w:tentative="1">
      <w:start w:val="1"/>
      <w:numFmt w:val="lowerLetter"/>
      <w:lvlText w:val="%2."/>
      <w:lvlJc w:val="left"/>
      <w:pPr>
        <w:ind w:left="1374" w:hanging="360"/>
      </w:pPr>
    </w:lvl>
    <w:lvl w:ilvl="2" w:tplc="041C001B" w:tentative="1">
      <w:start w:val="1"/>
      <w:numFmt w:val="lowerRoman"/>
      <w:lvlText w:val="%3."/>
      <w:lvlJc w:val="right"/>
      <w:pPr>
        <w:ind w:left="2094" w:hanging="180"/>
      </w:pPr>
    </w:lvl>
    <w:lvl w:ilvl="3" w:tplc="041C000F" w:tentative="1">
      <w:start w:val="1"/>
      <w:numFmt w:val="decimal"/>
      <w:lvlText w:val="%4."/>
      <w:lvlJc w:val="left"/>
      <w:pPr>
        <w:ind w:left="2814" w:hanging="360"/>
      </w:pPr>
    </w:lvl>
    <w:lvl w:ilvl="4" w:tplc="041C0019" w:tentative="1">
      <w:start w:val="1"/>
      <w:numFmt w:val="lowerLetter"/>
      <w:lvlText w:val="%5."/>
      <w:lvlJc w:val="left"/>
      <w:pPr>
        <w:ind w:left="3534" w:hanging="360"/>
      </w:pPr>
    </w:lvl>
    <w:lvl w:ilvl="5" w:tplc="041C001B" w:tentative="1">
      <w:start w:val="1"/>
      <w:numFmt w:val="lowerRoman"/>
      <w:lvlText w:val="%6."/>
      <w:lvlJc w:val="right"/>
      <w:pPr>
        <w:ind w:left="4254" w:hanging="180"/>
      </w:pPr>
    </w:lvl>
    <w:lvl w:ilvl="6" w:tplc="041C000F" w:tentative="1">
      <w:start w:val="1"/>
      <w:numFmt w:val="decimal"/>
      <w:lvlText w:val="%7."/>
      <w:lvlJc w:val="left"/>
      <w:pPr>
        <w:ind w:left="4974" w:hanging="360"/>
      </w:pPr>
    </w:lvl>
    <w:lvl w:ilvl="7" w:tplc="041C0019" w:tentative="1">
      <w:start w:val="1"/>
      <w:numFmt w:val="lowerLetter"/>
      <w:lvlText w:val="%8."/>
      <w:lvlJc w:val="left"/>
      <w:pPr>
        <w:ind w:left="5694" w:hanging="360"/>
      </w:pPr>
    </w:lvl>
    <w:lvl w:ilvl="8" w:tplc="041C001B" w:tentative="1">
      <w:start w:val="1"/>
      <w:numFmt w:val="lowerRoman"/>
      <w:lvlText w:val="%9."/>
      <w:lvlJc w:val="right"/>
      <w:pPr>
        <w:ind w:left="6414" w:hanging="180"/>
      </w:pPr>
    </w:lvl>
  </w:abstractNum>
  <w:abstractNum w:abstractNumId="28">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nsid w:val="53FC28C1"/>
    <w:multiLevelType w:val="hybridMultilevel"/>
    <w:tmpl w:val="4E207A9C"/>
    <w:lvl w:ilvl="0" w:tplc="041C000F">
      <w:start w:val="1"/>
      <w:numFmt w:val="decimal"/>
      <w:lvlText w:val="%1."/>
      <w:lvlJc w:val="left"/>
      <w:pPr>
        <w:ind w:left="480" w:hanging="360"/>
      </w:pPr>
    </w:lvl>
    <w:lvl w:ilvl="1" w:tplc="041C0019" w:tentative="1">
      <w:start w:val="1"/>
      <w:numFmt w:val="lowerLetter"/>
      <w:lvlText w:val="%2."/>
      <w:lvlJc w:val="left"/>
      <w:pPr>
        <w:ind w:left="1200" w:hanging="360"/>
      </w:pPr>
    </w:lvl>
    <w:lvl w:ilvl="2" w:tplc="041C001B" w:tentative="1">
      <w:start w:val="1"/>
      <w:numFmt w:val="lowerRoman"/>
      <w:lvlText w:val="%3."/>
      <w:lvlJc w:val="right"/>
      <w:pPr>
        <w:ind w:left="1920" w:hanging="180"/>
      </w:pPr>
    </w:lvl>
    <w:lvl w:ilvl="3" w:tplc="041C000F" w:tentative="1">
      <w:start w:val="1"/>
      <w:numFmt w:val="decimal"/>
      <w:lvlText w:val="%4."/>
      <w:lvlJc w:val="left"/>
      <w:pPr>
        <w:ind w:left="2640" w:hanging="360"/>
      </w:pPr>
    </w:lvl>
    <w:lvl w:ilvl="4" w:tplc="041C0019" w:tentative="1">
      <w:start w:val="1"/>
      <w:numFmt w:val="lowerLetter"/>
      <w:lvlText w:val="%5."/>
      <w:lvlJc w:val="left"/>
      <w:pPr>
        <w:ind w:left="3360" w:hanging="360"/>
      </w:pPr>
    </w:lvl>
    <w:lvl w:ilvl="5" w:tplc="041C001B" w:tentative="1">
      <w:start w:val="1"/>
      <w:numFmt w:val="lowerRoman"/>
      <w:lvlText w:val="%6."/>
      <w:lvlJc w:val="right"/>
      <w:pPr>
        <w:ind w:left="4080" w:hanging="180"/>
      </w:pPr>
    </w:lvl>
    <w:lvl w:ilvl="6" w:tplc="041C000F" w:tentative="1">
      <w:start w:val="1"/>
      <w:numFmt w:val="decimal"/>
      <w:lvlText w:val="%7."/>
      <w:lvlJc w:val="left"/>
      <w:pPr>
        <w:ind w:left="4800" w:hanging="360"/>
      </w:pPr>
    </w:lvl>
    <w:lvl w:ilvl="7" w:tplc="041C0019" w:tentative="1">
      <w:start w:val="1"/>
      <w:numFmt w:val="lowerLetter"/>
      <w:lvlText w:val="%8."/>
      <w:lvlJc w:val="left"/>
      <w:pPr>
        <w:ind w:left="5520" w:hanging="360"/>
      </w:pPr>
    </w:lvl>
    <w:lvl w:ilvl="8" w:tplc="041C001B" w:tentative="1">
      <w:start w:val="1"/>
      <w:numFmt w:val="lowerRoman"/>
      <w:lvlText w:val="%9."/>
      <w:lvlJc w:val="right"/>
      <w:pPr>
        <w:ind w:left="6240" w:hanging="180"/>
      </w:pPr>
    </w:lvl>
  </w:abstractNum>
  <w:abstractNum w:abstractNumId="30">
    <w:nsid w:val="5FAF78B7"/>
    <w:multiLevelType w:val="hybridMultilevel"/>
    <w:tmpl w:val="FE00DE16"/>
    <w:lvl w:ilvl="0" w:tplc="FBEAC73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3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3">
    <w:nsid w:val="720B6500"/>
    <w:multiLevelType w:val="multilevel"/>
    <w:tmpl w:val="81F4FA18"/>
    <w:lvl w:ilvl="0">
      <w:start w:val="1"/>
      <w:numFmt w:val="decimal"/>
      <w:lvlText w:val="%1."/>
      <w:lvlJc w:val="left"/>
      <w:pPr>
        <w:ind w:left="480" w:hanging="360"/>
      </w:pPr>
    </w:lvl>
    <w:lvl w:ilvl="1">
      <w:start w:val="1"/>
      <w:numFmt w:val="decimal"/>
      <w:isLgl/>
      <w:lvlText w:val="%1.%2"/>
      <w:lvlJc w:val="left"/>
      <w:pPr>
        <w:ind w:left="435" w:hanging="435"/>
      </w:pPr>
      <w:rPr>
        <w:rFonts w:hint="default"/>
        <w:i/>
      </w:rPr>
    </w:lvl>
    <w:lvl w:ilvl="2">
      <w:start w:val="1"/>
      <w:numFmt w:val="decimal"/>
      <w:isLgl/>
      <w:lvlText w:val="%1.%2.%3"/>
      <w:lvlJc w:val="left"/>
      <w:pPr>
        <w:ind w:left="840" w:hanging="720"/>
      </w:pPr>
      <w:rPr>
        <w:rFonts w:hint="default"/>
        <w:i/>
      </w:rPr>
    </w:lvl>
    <w:lvl w:ilvl="3">
      <w:start w:val="1"/>
      <w:numFmt w:val="decimal"/>
      <w:isLgl/>
      <w:lvlText w:val="%1.%2.%3.%4"/>
      <w:lvlJc w:val="left"/>
      <w:pPr>
        <w:ind w:left="840" w:hanging="720"/>
      </w:pPr>
      <w:rPr>
        <w:rFonts w:hint="default"/>
        <w:i/>
      </w:rPr>
    </w:lvl>
    <w:lvl w:ilvl="4">
      <w:start w:val="1"/>
      <w:numFmt w:val="decimal"/>
      <w:isLgl/>
      <w:lvlText w:val="%1.%2.%3.%4.%5"/>
      <w:lvlJc w:val="left"/>
      <w:pPr>
        <w:ind w:left="1200" w:hanging="1080"/>
      </w:pPr>
      <w:rPr>
        <w:rFonts w:hint="default"/>
        <w:i/>
      </w:rPr>
    </w:lvl>
    <w:lvl w:ilvl="5">
      <w:start w:val="1"/>
      <w:numFmt w:val="decimal"/>
      <w:isLgl/>
      <w:lvlText w:val="%1.%2.%3.%4.%5.%6"/>
      <w:lvlJc w:val="left"/>
      <w:pPr>
        <w:ind w:left="1200" w:hanging="1080"/>
      </w:pPr>
      <w:rPr>
        <w:rFonts w:hint="default"/>
        <w:i/>
      </w:rPr>
    </w:lvl>
    <w:lvl w:ilvl="6">
      <w:start w:val="1"/>
      <w:numFmt w:val="decimal"/>
      <w:isLgl/>
      <w:lvlText w:val="%1.%2.%3.%4.%5.%6.%7"/>
      <w:lvlJc w:val="left"/>
      <w:pPr>
        <w:ind w:left="1560" w:hanging="1440"/>
      </w:pPr>
      <w:rPr>
        <w:rFonts w:hint="default"/>
        <w:i/>
      </w:rPr>
    </w:lvl>
    <w:lvl w:ilvl="7">
      <w:start w:val="1"/>
      <w:numFmt w:val="decimal"/>
      <w:isLgl/>
      <w:lvlText w:val="%1.%2.%3.%4.%5.%6.%7.%8"/>
      <w:lvlJc w:val="left"/>
      <w:pPr>
        <w:ind w:left="1560" w:hanging="1440"/>
      </w:pPr>
      <w:rPr>
        <w:rFonts w:hint="default"/>
        <w:i/>
      </w:rPr>
    </w:lvl>
    <w:lvl w:ilvl="8">
      <w:start w:val="1"/>
      <w:numFmt w:val="decimal"/>
      <w:isLgl/>
      <w:lvlText w:val="%1.%2.%3.%4.%5.%6.%7.%8.%9"/>
      <w:lvlJc w:val="left"/>
      <w:pPr>
        <w:ind w:left="1920" w:hanging="1800"/>
      </w:pPr>
      <w:rPr>
        <w:rFonts w:hint="default"/>
        <w:i/>
      </w:rPr>
    </w:lvl>
  </w:abstractNum>
  <w:abstractNum w:abstractNumId="34">
    <w:nsid w:val="79F32057"/>
    <w:multiLevelType w:val="hybridMultilevel"/>
    <w:tmpl w:val="C256FACA"/>
    <w:lvl w:ilvl="0" w:tplc="041C000F">
      <w:start w:val="1"/>
      <w:numFmt w:val="decimal"/>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3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1"/>
  </w:num>
  <w:num w:numId="2">
    <w:abstractNumId w:val="28"/>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7"/>
  </w:num>
  <w:num w:numId="15">
    <w:abstractNumId w:val="35"/>
  </w:num>
  <w:num w:numId="16">
    <w:abstractNumId w:val="32"/>
  </w:num>
  <w:num w:numId="17">
    <w:abstractNumId w:val="10"/>
  </w:num>
  <w:num w:numId="18">
    <w:abstractNumId w:val="29"/>
  </w:num>
  <w:num w:numId="19">
    <w:abstractNumId w:val="33"/>
  </w:num>
  <w:num w:numId="20">
    <w:abstractNumId w:val="19"/>
  </w:num>
  <w:num w:numId="21">
    <w:abstractNumId w:val="25"/>
  </w:num>
  <w:num w:numId="22">
    <w:abstractNumId w:val="27"/>
  </w:num>
  <w:num w:numId="23">
    <w:abstractNumId w:val="34"/>
  </w:num>
  <w:num w:numId="24">
    <w:abstractNumId w:val="24"/>
  </w:num>
  <w:num w:numId="25">
    <w:abstractNumId w:val="21"/>
  </w:num>
  <w:num w:numId="26">
    <w:abstractNumId w:val="20"/>
  </w:num>
  <w:num w:numId="27">
    <w:abstractNumId w:val="23"/>
  </w:num>
  <w:num w:numId="28">
    <w:abstractNumId w:val="11"/>
  </w:num>
  <w:num w:numId="29">
    <w:abstractNumId w:val="18"/>
  </w:num>
  <w:num w:numId="30">
    <w:abstractNumId w:val="26"/>
  </w:num>
  <w:num w:numId="31">
    <w:abstractNumId w:val="12"/>
  </w:num>
  <w:num w:numId="32">
    <w:abstractNumId w:val="16"/>
  </w:num>
  <w:num w:numId="33">
    <w:abstractNumId w:val="22"/>
  </w:num>
  <w:num w:numId="34">
    <w:abstractNumId w:val="14"/>
  </w:num>
  <w:num w:numId="35">
    <w:abstractNumId w:val="30"/>
  </w:num>
  <w:num w:numId="36">
    <w:abstractNumId w:val="1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4A61"/>
    <w:rsid w:val="00006B92"/>
    <w:rsid w:val="000109EB"/>
    <w:rsid w:val="00021AB5"/>
    <w:rsid w:val="00022C14"/>
    <w:rsid w:val="00023FE7"/>
    <w:rsid w:val="00025898"/>
    <w:rsid w:val="00025CCC"/>
    <w:rsid w:val="00026308"/>
    <w:rsid w:val="00037816"/>
    <w:rsid w:val="00043E3F"/>
    <w:rsid w:val="000457CE"/>
    <w:rsid w:val="000478CE"/>
    <w:rsid w:val="00051A20"/>
    <w:rsid w:val="00051ECE"/>
    <w:rsid w:val="00053B9D"/>
    <w:rsid w:val="00054A72"/>
    <w:rsid w:val="00061881"/>
    <w:rsid w:val="00063E47"/>
    <w:rsid w:val="00066B30"/>
    <w:rsid w:val="0007564C"/>
    <w:rsid w:val="00076677"/>
    <w:rsid w:val="00084E29"/>
    <w:rsid w:val="000906FC"/>
    <w:rsid w:val="000927A6"/>
    <w:rsid w:val="00092CE6"/>
    <w:rsid w:val="000A01C3"/>
    <w:rsid w:val="000A285D"/>
    <w:rsid w:val="000A4C36"/>
    <w:rsid w:val="000A7ADF"/>
    <w:rsid w:val="000B0239"/>
    <w:rsid w:val="000B1F49"/>
    <w:rsid w:val="000C101B"/>
    <w:rsid w:val="000C2D42"/>
    <w:rsid w:val="000C4D55"/>
    <w:rsid w:val="000C6456"/>
    <w:rsid w:val="000D311D"/>
    <w:rsid w:val="000D3708"/>
    <w:rsid w:val="000D65F7"/>
    <w:rsid w:val="000E07A6"/>
    <w:rsid w:val="000E182D"/>
    <w:rsid w:val="000E2181"/>
    <w:rsid w:val="000E4AED"/>
    <w:rsid w:val="000E62F3"/>
    <w:rsid w:val="000E6713"/>
    <w:rsid w:val="000E7D84"/>
    <w:rsid w:val="000F5622"/>
    <w:rsid w:val="000F5727"/>
    <w:rsid w:val="001021DE"/>
    <w:rsid w:val="001034E9"/>
    <w:rsid w:val="00112CE2"/>
    <w:rsid w:val="00113356"/>
    <w:rsid w:val="00113674"/>
    <w:rsid w:val="001139B0"/>
    <w:rsid w:val="00121430"/>
    <w:rsid w:val="00123361"/>
    <w:rsid w:val="0012498E"/>
    <w:rsid w:val="0012563B"/>
    <w:rsid w:val="001329A8"/>
    <w:rsid w:val="00132B49"/>
    <w:rsid w:val="00132EF0"/>
    <w:rsid w:val="00142007"/>
    <w:rsid w:val="0014288A"/>
    <w:rsid w:val="00142B2F"/>
    <w:rsid w:val="00142D45"/>
    <w:rsid w:val="00145F8B"/>
    <w:rsid w:val="001517DA"/>
    <w:rsid w:val="00153FC2"/>
    <w:rsid w:val="0015421A"/>
    <w:rsid w:val="00156544"/>
    <w:rsid w:val="00156CE8"/>
    <w:rsid w:val="00160FA6"/>
    <w:rsid w:val="00163A4D"/>
    <w:rsid w:val="001657FE"/>
    <w:rsid w:val="00167226"/>
    <w:rsid w:val="00170010"/>
    <w:rsid w:val="0017776F"/>
    <w:rsid w:val="00180875"/>
    <w:rsid w:val="00182104"/>
    <w:rsid w:val="00184D09"/>
    <w:rsid w:val="00190182"/>
    <w:rsid w:val="001912D1"/>
    <w:rsid w:val="001943B9"/>
    <w:rsid w:val="001B2FEB"/>
    <w:rsid w:val="001B584F"/>
    <w:rsid w:val="001B5E46"/>
    <w:rsid w:val="001B7359"/>
    <w:rsid w:val="001C2960"/>
    <w:rsid w:val="001C3A11"/>
    <w:rsid w:val="001C4E32"/>
    <w:rsid w:val="001C4F4D"/>
    <w:rsid w:val="001C60EA"/>
    <w:rsid w:val="001C61A5"/>
    <w:rsid w:val="001D05D8"/>
    <w:rsid w:val="001D5007"/>
    <w:rsid w:val="001D672E"/>
    <w:rsid w:val="001D76C5"/>
    <w:rsid w:val="001E118F"/>
    <w:rsid w:val="001E208C"/>
    <w:rsid w:val="001E7A37"/>
    <w:rsid w:val="001F5436"/>
    <w:rsid w:val="001F5A25"/>
    <w:rsid w:val="001F63DF"/>
    <w:rsid w:val="001F7313"/>
    <w:rsid w:val="001F7A49"/>
    <w:rsid w:val="0020454E"/>
    <w:rsid w:val="00207C7D"/>
    <w:rsid w:val="00210053"/>
    <w:rsid w:val="0021279A"/>
    <w:rsid w:val="002134CC"/>
    <w:rsid w:val="00217DED"/>
    <w:rsid w:val="00221879"/>
    <w:rsid w:val="0022496F"/>
    <w:rsid w:val="00224A45"/>
    <w:rsid w:val="0023399C"/>
    <w:rsid w:val="002375E3"/>
    <w:rsid w:val="0024030F"/>
    <w:rsid w:val="00241082"/>
    <w:rsid w:val="00243BB2"/>
    <w:rsid w:val="00245357"/>
    <w:rsid w:val="00250944"/>
    <w:rsid w:val="0025286C"/>
    <w:rsid w:val="00253880"/>
    <w:rsid w:val="00254A79"/>
    <w:rsid w:val="00256F02"/>
    <w:rsid w:val="00264317"/>
    <w:rsid w:val="002657EA"/>
    <w:rsid w:val="002669FA"/>
    <w:rsid w:val="00272B85"/>
    <w:rsid w:val="00274FFF"/>
    <w:rsid w:val="0027672B"/>
    <w:rsid w:val="00276956"/>
    <w:rsid w:val="00277011"/>
    <w:rsid w:val="00280853"/>
    <w:rsid w:val="00280C99"/>
    <w:rsid w:val="00284829"/>
    <w:rsid w:val="002855C3"/>
    <w:rsid w:val="00286336"/>
    <w:rsid w:val="002A45D6"/>
    <w:rsid w:val="002B15AB"/>
    <w:rsid w:val="002B1FE7"/>
    <w:rsid w:val="002B2BE8"/>
    <w:rsid w:val="002C08E7"/>
    <w:rsid w:val="002C0CCC"/>
    <w:rsid w:val="002C35D8"/>
    <w:rsid w:val="002C51BD"/>
    <w:rsid w:val="002C614D"/>
    <w:rsid w:val="002D1469"/>
    <w:rsid w:val="002D17BF"/>
    <w:rsid w:val="002D5ABA"/>
    <w:rsid w:val="002E3D91"/>
    <w:rsid w:val="002E55C9"/>
    <w:rsid w:val="002E71CD"/>
    <w:rsid w:val="002E7B63"/>
    <w:rsid w:val="002F27D8"/>
    <w:rsid w:val="002F74CF"/>
    <w:rsid w:val="003028D8"/>
    <w:rsid w:val="00307BC3"/>
    <w:rsid w:val="00307D02"/>
    <w:rsid w:val="003107CA"/>
    <w:rsid w:val="003114C3"/>
    <w:rsid w:val="0031320E"/>
    <w:rsid w:val="00314F6E"/>
    <w:rsid w:val="00315737"/>
    <w:rsid w:val="00317C7C"/>
    <w:rsid w:val="003207BE"/>
    <w:rsid w:val="00321A87"/>
    <w:rsid w:val="003250E7"/>
    <w:rsid w:val="00330117"/>
    <w:rsid w:val="00331F11"/>
    <w:rsid w:val="00333197"/>
    <w:rsid w:val="00333FAB"/>
    <w:rsid w:val="003357BE"/>
    <w:rsid w:val="0033728A"/>
    <w:rsid w:val="00346D96"/>
    <w:rsid w:val="003522FC"/>
    <w:rsid w:val="00353169"/>
    <w:rsid w:val="003545E1"/>
    <w:rsid w:val="00357007"/>
    <w:rsid w:val="00357533"/>
    <w:rsid w:val="0036088C"/>
    <w:rsid w:val="003613F2"/>
    <w:rsid w:val="00375B7D"/>
    <w:rsid w:val="003774F8"/>
    <w:rsid w:val="00382FF3"/>
    <w:rsid w:val="00384B3D"/>
    <w:rsid w:val="00385E01"/>
    <w:rsid w:val="00385E2C"/>
    <w:rsid w:val="003878E3"/>
    <w:rsid w:val="00390196"/>
    <w:rsid w:val="003909DF"/>
    <w:rsid w:val="00394502"/>
    <w:rsid w:val="003949BD"/>
    <w:rsid w:val="00394FD7"/>
    <w:rsid w:val="003963E5"/>
    <w:rsid w:val="00397E6C"/>
    <w:rsid w:val="00397F71"/>
    <w:rsid w:val="003A1451"/>
    <w:rsid w:val="003A1699"/>
    <w:rsid w:val="003A474C"/>
    <w:rsid w:val="003A5EFB"/>
    <w:rsid w:val="003B1DC0"/>
    <w:rsid w:val="003B44F2"/>
    <w:rsid w:val="003B5276"/>
    <w:rsid w:val="003B5C6C"/>
    <w:rsid w:val="003B6566"/>
    <w:rsid w:val="003C11D5"/>
    <w:rsid w:val="003C18CF"/>
    <w:rsid w:val="003C2CBE"/>
    <w:rsid w:val="003C2D25"/>
    <w:rsid w:val="003D38A7"/>
    <w:rsid w:val="003D47C3"/>
    <w:rsid w:val="003D6B04"/>
    <w:rsid w:val="003E0D76"/>
    <w:rsid w:val="003E69F7"/>
    <w:rsid w:val="003F0427"/>
    <w:rsid w:val="003F4E08"/>
    <w:rsid w:val="00400473"/>
    <w:rsid w:val="004033D5"/>
    <w:rsid w:val="0040399C"/>
    <w:rsid w:val="0041439D"/>
    <w:rsid w:val="00414BAD"/>
    <w:rsid w:val="00421492"/>
    <w:rsid w:val="004214EB"/>
    <w:rsid w:val="00421E7B"/>
    <w:rsid w:val="00423991"/>
    <w:rsid w:val="00425520"/>
    <w:rsid w:val="00425B07"/>
    <w:rsid w:val="004337AC"/>
    <w:rsid w:val="00436DE1"/>
    <w:rsid w:val="00441703"/>
    <w:rsid w:val="004419E7"/>
    <w:rsid w:val="00444588"/>
    <w:rsid w:val="004453C8"/>
    <w:rsid w:val="00445654"/>
    <w:rsid w:val="00451B89"/>
    <w:rsid w:val="00452B73"/>
    <w:rsid w:val="00460E7C"/>
    <w:rsid w:val="004619E8"/>
    <w:rsid w:val="00462CA3"/>
    <w:rsid w:val="00463E71"/>
    <w:rsid w:val="004641B9"/>
    <w:rsid w:val="00466064"/>
    <w:rsid w:val="0047013D"/>
    <w:rsid w:val="004705EA"/>
    <w:rsid w:val="004721CE"/>
    <w:rsid w:val="004737B3"/>
    <w:rsid w:val="00476359"/>
    <w:rsid w:val="0047636F"/>
    <w:rsid w:val="0048039E"/>
    <w:rsid w:val="00481836"/>
    <w:rsid w:val="0048306C"/>
    <w:rsid w:val="00484ABC"/>
    <w:rsid w:val="00486198"/>
    <w:rsid w:val="00487BA3"/>
    <w:rsid w:val="004906E6"/>
    <w:rsid w:val="004910CA"/>
    <w:rsid w:val="0049506A"/>
    <w:rsid w:val="004A2D5A"/>
    <w:rsid w:val="004A5318"/>
    <w:rsid w:val="004A67F5"/>
    <w:rsid w:val="004A7263"/>
    <w:rsid w:val="004B0358"/>
    <w:rsid w:val="004B4C8B"/>
    <w:rsid w:val="004B7E27"/>
    <w:rsid w:val="004C0E49"/>
    <w:rsid w:val="004C2BDC"/>
    <w:rsid w:val="004C3B30"/>
    <w:rsid w:val="004C6C4C"/>
    <w:rsid w:val="004C7862"/>
    <w:rsid w:val="004D3D2D"/>
    <w:rsid w:val="004D488E"/>
    <w:rsid w:val="004D6564"/>
    <w:rsid w:val="004E0DDF"/>
    <w:rsid w:val="004F0BBA"/>
    <w:rsid w:val="004F4611"/>
    <w:rsid w:val="0050045A"/>
    <w:rsid w:val="00501157"/>
    <w:rsid w:val="005069AA"/>
    <w:rsid w:val="005110CE"/>
    <w:rsid w:val="00511122"/>
    <w:rsid w:val="00512844"/>
    <w:rsid w:val="00520780"/>
    <w:rsid w:val="00520A1F"/>
    <w:rsid w:val="005229A2"/>
    <w:rsid w:val="00527295"/>
    <w:rsid w:val="00527AE6"/>
    <w:rsid w:val="00530717"/>
    <w:rsid w:val="00540A14"/>
    <w:rsid w:val="005419D0"/>
    <w:rsid w:val="005459DC"/>
    <w:rsid w:val="0055083B"/>
    <w:rsid w:val="00555C55"/>
    <w:rsid w:val="005649F6"/>
    <w:rsid w:val="00570AAB"/>
    <w:rsid w:val="00571211"/>
    <w:rsid w:val="00574BDA"/>
    <w:rsid w:val="0057648B"/>
    <w:rsid w:val="0057666D"/>
    <w:rsid w:val="005776FA"/>
    <w:rsid w:val="00580EB9"/>
    <w:rsid w:val="00581D1E"/>
    <w:rsid w:val="00582FFC"/>
    <w:rsid w:val="00583B0B"/>
    <w:rsid w:val="005853BD"/>
    <w:rsid w:val="005854A2"/>
    <w:rsid w:val="00590D6A"/>
    <w:rsid w:val="00592326"/>
    <w:rsid w:val="00594AD0"/>
    <w:rsid w:val="00595125"/>
    <w:rsid w:val="005976AE"/>
    <w:rsid w:val="005A0110"/>
    <w:rsid w:val="005A47F1"/>
    <w:rsid w:val="005A7059"/>
    <w:rsid w:val="005B2656"/>
    <w:rsid w:val="005B3A6D"/>
    <w:rsid w:val="005B4361"/>
    <w:rsid w:val="005B54A2"/>
    <w:rsid w:val="005C2A3F"/>
    <w:rsid w:val="005C650F"/>
    <w:rsid w:val="005D03A3"/>
    <w:rsid w:val="005D7593"/>
    <w:rsid w:val="005D7BD5"/>
    <w:rsid w:val="005E11F1"/>
    <w:rsid w:val="005E43CB"/>
    <w:rsid w:val="005E5C47"/>
    <w:rsid w:val="005F325D"/>
    <w:rsid w:val="005F45ED"/>
    <w:rsid w:val="005F4763"/>
    <w:rsid w:val="00603E4D"/>
    <w:rsid w:val="00604549"/>
    <w:rsid w:val="0060584A"/>
    <w:rsid w:val="00605D55"/>
    <w:rsid w:val="0060636B"/>
    <w:rsid w:val="006123BB"/>
    <w:rsid w:val="00613739"/>
    <w:rsid w:val="006176F0"/>
    <w:rsid w:val="00621281"/>
    <w:rsid w:val="00623EBA"/>
    <w:rsid w:val="006253A8"/>
    <w:rsid w:val="006263E9"/>
    <w:rsid w:val="0063373A"/>
    <w:rsid w:val="00634C63"/>
    <w:rsid w:val="0064120C"/>
    <w:rsid w:val="006414E3"/>
    <w:rsid w:val="00643085"/>
    <w:rsid w:val="00643AE8"/>
    <w:rsid w:val="006527C2"/>
    <w:rsid w:val="00656460"/>
    <w:rsid w:val="00660064"/>
    <w:rsid w:val="00661581"/>
    <w:rsid w:val="00663449"/>
    <w:rsid w:val="00663E22"/>
    <w:rsid w:val="00663F5D"/>
    <w:rsid w:val="006648AB"/>
    <w:rsid w:val="006666E6"/>
    <w:rsid w:val="00672381"/>
    <w:rsid w:val="0067307F"/>
    <w:rsid w:val="006761AD"/>
    <w:rsid w:val="0067786B"/>
    <w:rsid w:val="006806F9"/>
    <w:rsid w:val="00691113"/>
    <w:rsid w:val="006955A6"/>
    <w:rsid w:val="00696B29"/>
    <w:rsid w:val="00696B83"/>
    <w:rsid w:val="006A03B8"/>
    <w:rsid w:val="006B086C"/>
    <w:rsid w:val="006B35B0"/>
    <w:rsid w:val="006B46CF"/>
    <w:rsid w:val="006B5732"/>
    <w:rsid w:val="006C1C94"/>
    <w:rsid w:val="006C6000"/>
    <w:rsid w:val="006D197E"/>
    <w:rsid w:val="006D1E61"/>
    <w:rsid w:val="006D3E79"/>
    <w:rsid w:val="006D4072"/>
    <w:rsid w:val="006D4DAE"/>
    <w:rsid w:val="006D5C06"/>
    <w:rsid w:val="006E0233"/>
    <w:rsid w:val="006E0CC0"/>
    <w:rsid w:val="006E1AD3"/>
    <w:rsid w:val="006E29A7"/>
    <w:rsid w:val="006E438C"/>
    <w:rsid w:val="006E47AB"/>
    <w:rsid w:val="006E5370"/>
    <w:rsid w:val="006F257A"/>
    <w:rsid w:val="006F2637"/>
    <w:rsid w:val="006F3D7E"/>
    <w:rsid w:val="006F757D"/>
    <w:rsid w:val="00702691"/>
    <w:rsid w:val="007031F8"/>
    <w:rsid w:val="00707FE6"/>
    <w:rsid w:val="007100FB"/>
    <w:rsid w:val="00710B1C"/>
    <w:rsid w:val="007118B8"/>
    <w:rsid w:val="0072762D"/>
    <w:rsid w:val="00731E45"/>
    <w:rsid w:val="007322A8"/>
    <w:rsid w:val="00735A52"/>
    <w:rsid w:val="00736F64"/>
    <w:rsid w:val="00740852"/>
    <w:rsid w:val="00746837"/>
    <w:rsid w:val="007513BF"/>
    <w:rsid w:val="0075489F"/>
    <w:rsid w:val="00756512"/>
    <w:rsid w:val="007578AF"/>
    <w:rsid w:val="00757C3A"/>
    <w:rsid w:val="00762252"/>
    <w:rsid w:val="00763513"/>
    <w:rsid w:val="00773203"/>
    <w:rsid w:val="007802C8"/>
    <w:rsid w:val="00782C67"/>
    <w:rsid w:val="00785456"/>
    <w:rsid w:val="00787970"/>
    <w:rsid w:val="007905A1"/>
    <w:rsid w:val="00792369"/>
    <w:rsid w:val="0079291B"/>
    <w:rsid w:val="0079356B"/>
    <w:rsid w:val="00794932"/>
    <w:rsid w:val="007A3320"/>
    <w:rsid w:val="007A7732"/>
    <w:rsid w:val="007B0ED9"/>
    <w:rsid w:val="007B44B7"/>
    <w:rsid w:val="007B5F8B"/>
    <w:rsid w:val="007C219A"/>
    <w:rsid w:val="007C3F1E"/>
    <w:rsid w:val="007C4E9F"/>
    <w:rsid w:val="007D315B"/>
    <w:rsid w:val="007E4498"/>
    <w:rsid w:val="007E65F4"/>
    <w:rsid w:val="007F1013"/>
    <w:rsid w:val="007F4AA5"/>
    <w:rsid w:val="007F5B83"/>
    <w:rsid w:val="00803097"/>
    <w:rsid w:val="00805CEE"/>
    <w:rsid w:val="00807ED8"/>
    <w:rsid w:val="0081065F"/>
    <w:rsid w:val="00810855"/>
    <w:rsid w:val="00812ED1"/>
    <w:rsid w:val="008171A3"/>
    <w:rsid w:val="0082047D"/>
    <w:rsid w:val="00821EC4"/>
    <w:rsid w:val="00823DC1"/>
    <w:rsid w:val="00826C8D"/>
    <w:rsid w:val="00827159"/>
    <w:rsid w:val="00831224"/>
    <w:rsid w:val="00832E86"/>
    <w:rsid w:val="00832F64"/>
    <w:rsid w:val="00833610"/>
    <w:rsid w:val="00837381"/>
    <w:rsid w:val="00837647"/>
    <w:rsid w:val="00841D92"/>
    <w:rsid w:val="00844A0D"/>
    <w:rsid w:val="008469EB"/>
    <w:rsid w:val="00851D7A"/>
    <w:rsid w:val="00852FB0"/>
    <w:rsid w:val="0085593A"/>
    <w:rsid w:val="00856247"/>
    <w:rsid w:val="00861AA3"/>
    <w:rsid w:val="00863F88"/>
    <w:rsid w:val="00866BF5"/>
    <w:rsid w:val="00871F07"/>
    <w:rsid w:val="0087217F"/>
    <w:rsid w:val="0087387F"/>
    <w:rsid w:val="00874EC0"/>
    <w:rsid w:val="00876A54"/>
    <w:rsid w:val="00885223"/>
    <w:rsid w:val="0088534C"/>
    <w:rsid w:val="00891C49"/>
    <w:rsid w:val="00893F59"/>
    <w:rsid w:val="00894E80"/>
    <w:rsid w:val="00895905"/>
    <w:rsid w:val="00896150"/>
    <w:rsid w:val="00897FEA"/>
    <w:rsid w:val="008A185B"/>
    <w:rsid w:val="008A49E9"/>
    <w:rsid w:val="008A7C1C"/>
    <w:rsid w:val="008B150B"/>
    <w:rsid w:val="008B7126"/>
    <w:rsid w:val="008B76D7"/>
    <w:rsid w:val="008B7F0C"/>
    <w:rsid w:val="008C01FC"/>
    <w:rsid w:val="008C1B69"/>
    <w:rsid w:val="008C2C86"/>
    <w:rsid w:val="008D1F17"/>
    <w:rsid w:val="008D4516"/>
    <w:rsid w:val="008D585D"/>
    <w:rsid w:val="008D63C2"/>
    <w:rsid w:val="008E00EA"/>
    <w:rsid w:val="008E1E8A"/>
    <w:rsid w:val="008E2022"/>
    <w:rsid w:val="008E3AA0"/>
    <w:rsid w:val="008E3B49"/>
    <w:rsid w:val="008F2AB1"/>
    <w:rsid w:val="008F7966"/>
    <w:rsid w:val="00900F6C"/>
    <w:rsid w:val="00905EDC"/>
    <w:rsid w:val="0091147A"/>
    <w:rsid w:val="00914412"/>
    <w:rsid w:val="009200FE"/>
    <w:rsid w:val="00935223"/>
    <w:rsid w:val="0093596B"/>
    <w:rsid w:val="00941FD2"/>
    <w:rsid w:val="009439D2"/>
    <w:rsid w:val="0094513D"/>
    <w:rsid w:val="00946877"/>
    <w:rsid w:val="0094777F"/>
    <w:rsid w:val="00950D6E"/>
    <w:rsid w:val="00954860"/>
    <w:rsid w:val="00954932"/>
    <w:rsid w:val="00962D00"/>
    <w:rsid w:val="00963339"/>
    <w:rsid w:val="00963CE3"/>
    <w:rsid w:val="0096428F"/>
    <w:rsid w:val="00964D1F"/>
    <w:rsid w:val="00973558"/>
    <w:rsid w:val="00974E10"/>
    <w:rsid w:val="009817B4"/>
    <w:rsid w:val="00981FBA"/>
    <w:rsid w:val="00984A7E"/>
    <w:rsid w:val="009910A4"/>
    <w:rsid w:val="009A0183"/>
    <w:rsid w:val="009A0252"/>
    <w:rsid w:val="009A3772"/>
    <w:rsid w:val="009B1641"/>
    <w:rsid w:val="009B60BD"/>
    <w:rsid w:val="009B6B07"/>
    <w:rsid w:val="009B7033"/>
    <w:rsid w:val="009C0BA0"/>
    <w:rsid w:val="009C1ED0"/>
    <w:rsid w:val="009D0BA8"/>
    <w:rsid w:val="009D16A0"/>
    <w:rsid w:val="009D679D"/>
    <w:rsid w:val="009D7821"/>
    <w:rsid w:val="009E26FC"/>
    <w:rsid w:val="009E2C1D"/>
    <w:rsid w:val="009E68C8"/>
    <w:rsid w:val="009E7164"/>
    <w:rsid w:val="009E7535"/>
    <w:rsid w:val="009F3E64"/>
    <w:rsid w:val="00A03228"/>
    <w:rsid w:val="00A06858"/>
    <w:rsid w:val="00A13B86"/>
    <w:rsid w:val="00A14049"/>
    <w:rsid w:val="00A1677E"/>
    <w:rsid w:val="00A16D82"/>
    <w:rsid w:val="00A17AD9"/>
    <w:rsid w:val="00A30176"/>
    <w:rsid w:val="00A30DA2"/>
    <w:rsid w:val="00A315A9"/>
    <w:rsid w:val="00A3757B"/>
    <w:rsid w:val="00A454C7"/>
    <w:rsid w:val="00A46A21"/>
    <w:rsid w:val="00A47D32"/>
    <w:rsid w:val="00A51AAC"/>
    <w:rsid w:val="00A56B9F"/>
    <w:rsid w:val="00A56CBF"/>
    <w:rsid w:val="00A66A3B"/>
    <w:rsid w:val="00A71F75"/>
    <w:rsid w:val="00A72349"/>
    <w:rsid w:val="00A72E56"/>
    <w:rsid w:val="00A7543E"/>
    <w:rsid w:val="00A82B3D"/>
    <w:rsid w:val="00A831B5"/>
    <w:rsid w:val="00A83536"/>
    <w:rsid w:val="00A878DF"/>
    <w:rsid w:val="00A90DDA"/>
    <w:rsid w:val="00A938EB"/>
    <w:rsid w:val="00A9430E"/>
    <w:rsid w:val="00A9433A"/>
    <w:rsid w:val="00AA1AA5"/>
    <w:rsid w:val="00AA3ED7"/>
    <w:rsid w:val="00AA5002"/>
    <w:rsid w:val="00AA60B9"/>
    <w:rsid w:val="00AB012E"/>
    <w:rsid w:val="00AB33AF"/>
    <w:rsid w:val="00AB3947"/>
    <w:rsid w:val="00AB3955"/>
    <w:rsid w:val="00AB5888"/>
    <w:rsid w:val="00AB6D93"/>
    <w:rsid w:val="00AB7D6A"/>
    <w:rsid w:val="00AC013E"/>
    <w:rsid w:val="00AC1260"/>
    <w:rsid w:val="00AC7AA3"/>
    <w:rsid w:val="00AD521D"/>
    <w:rsid w:val="00AD61E6"/>
    <w:rsid w:val="00AD679B"/>
    <w:rsid w:val="00AE0DAD"/>
    <w:rsid w:val="00AE26C1"/>
    <w:rsid w:val="00AE3182"/>
    <w:rsid w:val="00AE328B"/>
    <w:rsid w:val="00AE6E53"/>
    <w:rsid w:val="00AF3F9F"/>
    <w:rsid w:val="00B01042"/>
    <w:rsid w:val="00B02B42"/>
    <w:rsid w:val="00B060FC"/>
    <w:rsid w:val="00B0670C"/>
    <w:rsid w:val="00B12D99"/>
    <w:rsid w:val="00B13561"/>
    <w:rsid w:val="00B14403"/>
    <w:rsid w:val="00B16361"/>
    <w:rsid w:val="00B16A73"/>
    <w:rsid w:val="00B2220C"/>
    <w:rsid w:val="00B34767"/>
    <w:rsid w:val="00B4033E"/>
    <w:rsid w:val="00B405BE"/>
    <w:rsid w:val="00B4283E"/>
    <w:rsid w:val="00B42A87"/>
    <w:rsid w:val="00B47068"/>
    <w:rsid w:val="00B47F32"/>
    <w:rsid w:val="00B51039"/>
    <w:rsid w:val="00B52421"/>
    <w:rsid w:val="00B52EF5"/>
    <w:rsid w:val="00B53F3B"/>
    <w:rsid w:val="00B5414F"/>
    <w:rsid w:val="00B554FC"/>
    <w:rsid w:val="00B61D0D"/>
    <w:rsid w:val="00B63004"/>
    <w:rsid w:val="00B630DC"/>
    <w:rsid w:val="00B65C76"/>
    <w:rsid w:val="00B749FD"/>
    <w:rsid w:val="00B75430"/>
    <w:rsid w:val="00B75EE3"/>
    <w:rsid w:val="00B75FF0"/>
    <w:rsid w:val="00B7668F"/>
    <w:rsid w:val="00B8043A"/>
    <w:rsid w:val="00B837EA"/>
    <w:rsid w:val="00B92A9E"/>
    <w:rsid w:val="00B93CD8"/>
    <w:rsid w:val="00B95929"/>
    <w:rsid w:val="00BA0742"/>
    <w:rsid w:val="00BA11ED"/>
    <w:rsid w:val="00BA2E73"/>
    <w:rsid w:val="00BA4296"/>
    <w:rsid w:val="00BA4FF8"/>
    <w:rsid w:val="00BA5F3E"/>
    <w:rsid w:val="00BA6813"/>
    <w:rsid w:val="00BB09D9"/>
    <w:rsid w:val="00BB1031"/>
    <w:rsid w:val="00BB433C"/>
    <w:rsid w:val="00BB57F5"/>
    <w:rsid w:val="00BB70D3"/>
    <w:rsid w:val="00BC12E4"/>
    <w:rsid w:val="00BC16DD"/>
    <w:rsid w:val="00BC1C9E"/>
    <w:rsid w:val="00BC3B92"/>
    <w:rsid w:val="00BC456F"/>
    <w:rsid w:val="00BC77AE"/>
    <w:rsid w:val="00BD0F95"/>
    <w:rsid w:val="00BD6FDF"/>
    <w:rsid w:val="00BD79A4"/>
    <w:rsid w:val="00BE0030"/>
    <w:rsid w:val="00BE2350"/>
    <w:rsid w:val="00BE25E0"/>
    <w:rsid w:val="00BE6ADC"/>
    <w:rsid w:val="00BE6EBC"/>
    <w:rsid w:val="00BF023E"/>
    <w:rsid w:val="00BF5618"/>
    <w:rsid w:val="00C0291D"/>
    <w:rsid w:val="00C03E5A"/>
    <w:rsid w:val="00C0760A"/>
    <w:rsid w:val="00C11D92"/>
    <w:rsid w:val="00C138E7"/>
    <w:rsid w:val="00C13A7E"/>
    <w:rsid w:val="00C15AAE"/>
    <w:rsid w:val="00C21C66"/>
    <w:rsid w:val="00C231CC"/>
    <w:rsid w:val="00C3262B"/>
    <w:rsid w:val="00C4159F"/>
    <w:rsid w:val="00C4193E"/>
    <w:rsid w:val="00C44942"/>
    <w:rsid w:val="00C45EAC"/>
    <w:rsid w:val="00C46200"/>
    <w:rsid w:val="00C4765B"/>
    <w:rsid w:val="00C50953"/>
    <w:rsid w:val="00C63503"/>
    <w:rsid w:val="00C63945"/>
    <w:rsid w:val="00C65729"/>
    <w:rsid w:val="00C7162A"/>
    <w:rsid w:val="00C85ACD"/>
    <w:rsid w:val="00C87621"/>
    <w:rsid w:val="00C92136"/>
    <w:rsid w:val="00C949CF"/>
    <w:rsid w:val="00C94C99"/>
    <w:rsid w:val="00C94FE6"/>
    <w:rsid w:val="00C96131"/>
    <w:rsid w:val="00CA04A5"/>
    <w:rsid w:val="00CA3892"/>
    <w:rsid w:val="00CA663D"/>
    <w:rsid w:val="00CA6A40"/>
    <w:rsid w:val="00CB07E9"/>
    <w:rsid w:val="00CB0D6E"/>
    <w:rsid w:val="00CB482E"/>
    <w:rsid w:val="00CB5977"/>
    <w:rsid w:val="00CB616D"/>
    <w:rsid w:val="00CB6839"/>
    <w:rsid w:val="00CC02BF"/>
    <w:rsid w:val="00CC1A04"/>
    <w:rsid w:val="00CC2643"/>
    <w:rsid w:val="00CC4923"/>
    <w:rsid w:val="00CC7CED"/>
    <w:rsid w:val="00CD0A7B"/>
    <w:rsid w:val="00CD53F6"/>
    <w:rsid w:val="00CD5BE8"/>
    <w:rsid w:val="00CD7E3F"/>
    <w:rsid w:val="00CE07FF"/>
    <w:rsid w:val="00CE0A1F"/>
    <w:rsid w:val="00CE0F00"/>
    <w:rsid w:val="00CE170C"/>
    <w:rsid w:val="00CF7852"/>
    <w:rsid w:val="00D01164"/>
    <w:rsid w:val="00D041F1"/>
    <w:rsid w:val="00D064A2"/>
    <w:rsid w:val="00D06BFD"/>
    <w:rsid w:val="00D07FA3"/>
    <w:rsid w:val="00D10B1C"/>
    <w:rsid w:val="00D12381"/>
    <w:rsid w:val="00D26BF8"/>
    <w:rsid w:val="00D275F7"/>
    <w:rsid w:val="00D27BCE"/>
    <w:rsid w:val="00D35341"/>
    <w:rsid w:val="00D405AD"/>
    <w:rsid w:val="00D476BF"/>
    <w:rsid w:val="00D50582"/>
    <w:rsid w:val="00D5071E"/>
    <w:rsid w:val="00D5111E"/>
    <w:rsid w:val="00D5591B"/>
    <w:rsid w:val="00D568CA"/>
    <w:rsid w:val="00D56BC5"/>
    <w:rsid w:val="00D56C46"/>
    <w:rsid w:val="00D61530"/>
    <w:rsid w:val="00D6161A"/>
    <w:rsid w:val="00D61B55"/>
    <w:rsid w:val="00D61B98"/>
    <w:rsid w:val="00D63653"/>
    <w:rsid w:val="00D71E10"/>
    <w:rsid w:val="00D77709"/>
    <w:rsid w:val="00D80A19"/>
    <w:rsid w:val="00D80B22"/>
    <w:rsid w:val="00D80D90"/>
    <w:rsid w:val="00D82283"/>
    <w:rsid w:val="00D92743"/>
    <w:rsid w:val="00D92912"/>
    <w:rsid w:val="00D97E98"/>
    <w:rsid w:val="00DA1039"/>
    <w:rsid w:val="00DA2122"/>
    <w:rsid w:val="00DB43E0"/>
    <w:rsid w:val="00DB4E8B"/>
    <w:rsid w:val="00DC5234"/>
    <w:rsid w:val="00DC652E"/>
    <w:rsid w:val="00DD14F0"/>
    <w:rsid w:val="00DD258C"/>
    <w:rsid w:val="00DD2937"/>
    <w:rsid w:val="00DD2EF0"/>
    <w:rsid w:val="00DD463B"/>
    <w:rsid w:val="00DE0511"/>
    <w:rsid w:val="00DE31BA"/>
    <w:rsid w:val="00DE35EA"/>
    <w:rsid w:val="00DE57A8"/>
    <w:rsid w:val="00DE5A94"/>
    <w:rsid w:val="00DE7381"/>
    <w:rsid w:val="00E01237"/>
    <w:rsid w:val="00E025A7"/>
    <w:rsid w:val="00E03F55"/>
    <w:rsid w:val="00E06461"/>
    <w:rsid w:val="00E10B86"/>
    <w:rsid w:val="00E166E8"/>
    <w:rsid w:val="00E361CE"/>
    <w:rsid w:val="00E4456F"/>
    <w:rsid w:val="00E4468A"/>
    <w:rsid w:val="00E47A2C"/>
    <w:rsid w:val="00E51ED8"/>
    <w:rsid w:val="00E57182"/>
    <w:rsid w:val="00E64844"/>
    <w:rsid w:val="00E64FE2"/>
    <w:rsid w:val="00E6697B"/>
    <w:rsid w:val="00E71348"/>
    <w:rsid w:val="00E73ED6"/>
    <w:rsid w:val="00E77D65"/>
    <w:rsid w:val="00E82433"/>
    <w:rsid w:val="00E83529"/>
    <w:rsid w:val="00E847EE"/>
    <w:rsid w:val="00E87DBD"/>
    <w:rsid w:val="00E90F6B"/>
    <w:rsid w:val="00E935F0"/>
    <w:rsid w:val="00E95363"/>
    <w:rsid w:val="00EB2632"/>
    <w:rsid w:val="00EB5373"/>
    <w:rsid w:val="00EC1A62"/>
    <w:rsid w:val="00EC413B"/>
    <w:rsid w:val="00EC7F72"/>
    <w:rsid w:val="00ED1065"/>
    <w:rsid w:val="00ED152D"/>
    <w:rsid w:val="00ED2576"/>
    <w:rsid w:val="00ED29BE"/>
    <w:rsid w:val="00ED3CAA"/>
    <w:rsid w:val="00ED5F90"/>
    <w:rsid w:val="00ED7073"/>
    <w:rsid w:val="00EE007A"/>
    <w:rsid w:val="00EE0D16"/>
    <w:rsid w:val="00EE108A"/>
    <w:rsid w:val="00EE1286"/>
    <w:rsid w:val="00EE2A34"/>
    <w:rsid w:val="00EE3E0F"/>
    <w:rsid w:val="00EE5FFA"/>
    <w:rsid w:val="00EE7169"/>
    <w:rsid w:val="00EE7204"/>
    <w:rsid w:val="00EF6A1A"/>
    <w:rsid w:val="00EF6BC8"/>
    <w:rsid w:val="00F024E3"/>
    <w:rsid w:val="00F04134"/>
    <w:rsid w:val="00F0530C"/>
    <w:rsid w:val="00F0795B"/>
    <w:rsid w:val="00F11CBB"/>
    <w:rsid w:val="00F211E8"/>
    <w:rsid w:val="00F215FB"/>
    <w:rsid w:val="00F23052"/>
    <w:rsid w:val="00F33B21"/>
    <w:rsid w:val="00F34498"/>
    <w:rsid w:val="00F436C9"/>
    <w:rsid w:val="00F450FE"/>
    <w:rsid w:val="00F45753"/>
    <w:rsid w:val="00F47155"/>
    <w:rsid w:val="00F473EB"/>
    <w:rsid w:val="00F533AE"/>
    <w:rsid w:val="00F548DF"/>
    <w:rsid w:val="00F55E58"/>
    <w:rsid w:val="00F57C50"/>
    <w:rsid w:val="00F63542"/>
    <w:rsid w:val="00F64423"/>
    <w:rsid w:val="00F70C38"/>
    <w:rsid w:val="00F70CE2"/>
    <w:rsid w:val="00F81AF4"/>
    <w:rsid w:val="00F84499"/>
    <w:rsid w:val="00F8548E"/>
    <w:rsid w:val="00F877E2"/>
    <w:rsid w:val="00F92555"/>
    <w:rsid w:val="00F9465C"/>
    <w:rsid w:val="00F94D07"/>
    <w:rsid w:val="00F96327"/>
    <w:rsid w:val="00FA250A"/>
    <w:rsid w:val="00FA4CC2"/>
    <w:rsid w:val="00FA7D00"/>
    <w:rsid w:val="00FB19DB"/>
    <w:rsid w:val="00FC25D6"/>
    <w:rsid w:val="00FC5CA2"/>
    <w:rsid w:val="00FC64AF"/>
    <w:rsid w:val="00FD1C2A"/>
    <w:rsid w:val="00FD21F4"/>
    <w:rsid w:val="00FD5072"/>
    <w:rsid w:val="00FD6919"/>
    <w:rsid w:val="00FE06F5"/>
    <w:rsid w:val="00FE3925"/>
    <w:rsid w:val="00FE7137"/>
    <w:rsid w:val="00FF21CD"/>
    <w:rsid w:val="00FF437B"/>
    <w:rsid w:val="00FF5D20"/>
    <w:rsid w:val="00FF61E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uiPriority="39" w:qFormat="1"/>
    <w:lsdException w:name="toc 3" w:qFormat="1"/>
    <w:lsdException w:name="footnote text" w:uiPriority="99"/>
    <w:lsdException w:name="footer" w:uiPriority="99"/>
    <w:lsdException w:name="caption" w:qFormat="1"/>
    <w:lsdException w:name="footnote reference" w:uiPriority="99" w:qFormat="1"/>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1">
    <w:name w:val="Char Char Char Char1"/>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character" w:customStyle="1" w:styleId="shorttext">
    <w:name w:val="short_text"/>
    <w:basedOn w:val="DefaultParagraphFont"/>
    <w:rsid w:val="00A46A2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uiPriority="39" w:qFormat="1"/>
    <w:lsdException w:name="toc 3" w:qFormat="1"/>
    <w:lsdException w:name="footnote text" w:uiPriority="99"/>
    <w:lsdException w:name="footer" w:uiPriority="99"/>
    <w:lsdException w:name="caption" w:qFormat="1"/>
    <w:lsdException w:name="footnote reference" w:uiPriority="99" w:qFormat="1"/>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1">
    <w:name w:val="Char Char Char Char1"/>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character" w:customStyle="1" w:styleId="shorttext">
    <w:name w:val="short_text"/>
    <w:basedOn w:val="DefaultParagraphFont"/>
    <w:rsid w:val="00A46A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64983770">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682055372">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168902626">
      <w:bodyDiv w:val="1"/>
      <w:marLeft w:val="0"/>
      <w:marRight w:val="0"/>
      <w:marTop w:val="0"/>
      <w:marBottom w:val="0"/>
      <w:divBdr>
        <w:top w:val="none" w:sz="0" w:space="0" w:color="auto"/>
        <w:left w:val="none" w:sz="0" w:space="0" w:color="auto"/>
        <w:bottom w:val="none" w:sz="0" w:space="0" w:color="auto"/>
        <w:right w:val="none" w:sz="0" w:space="0" w:color="auto"/>
      </w:divBdr>
    </w:div>
    <w:div w:id="1260216111">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0792874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679042416">
      <w:bodyDiv w:val="1"/>
      <w:marLeft w:val="0"/>
      <w:marRight w:val="0"/>
      <w:marTop w:val="0"/>
      <w:marBottom w:val="0"/>
      <w:divBdr>
        <w:top w:val="none" w:sz="0" w:space="0" w:color="auto"/>
        <w:left w:val="none" w:sz="0" w:space="0" w:color="auto"/>
        <w:bottom w:val="none" w:sz="0" w:space="0" w:color="auto"/>
        <w:right w:val="none" w:sz="0" w:space="0" w:color="auto"/>
      </w:divBdr>
    </w:div>
    <w:div w:id="1943024216">
      <w:bodyDiv w:val="1"/>
      <w:marLeft w:val="0"/>
      <w:marRight w:val="0"/>
      <w:marTop w:val="0"/>
      <w:marBottom w:val="0"/>
      <w:divBdr>
        <w:top w:val="none" w:sz="0" w:space="0" w:color="auto"/>
        <w:left w:val="none" w:sz="0" w:space="0" w:color="auto"/>
        <w:bottom w:val="none" w:sz="0" w:space="0" w:color="auto"/>
        <w:right w:val="none" w:sz="0" w:space="0" w:color="auto"/>
      </w:divBdr>
    </w:div>
    <w:div w:id="206178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1B8FF2-8D37-490D-83A3-0F06FCFD8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19</Pages>
  <Words>8066</Words>
  <Characters>45977</Characters>
  <Application>Microsoft Office Word</Application>
  <DocSecurity>0</DocSecurity>
  <Lines>383</Lines>
  <Paragraphs>107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53936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47</cp:revision>
  <cp:lastPrinted>2017-01-17T09:00:00Z</cp:lastPrinted>
  <dcterms:created xsi:type="dcterms:W3CDTF">2017-01-17T07:46:00Z</dcterms:created>
  <dcterms:modified xsi:type="dcterms:W3CDTF">2017-01-17T12:35:00Z</dcterms:modified>
</cp:coreProperties>
</file>