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061" w:rsidRPr="00695DF9" w:rsidRDefault="006C1061" w:rsidP="00B55BB3">
      <w:pPr>
        <w:pStyle w:val="Paragrafi"/>
        <w:jc w:val="center"/>
        <w:rPr>
          <w:b/>
          <w:spacing w:val="-4"/>
          <w:lang w:val="sq-AL"/>
        </w:rPr>
      </w:pPr>
      <w:r w:rsidRPr="00695DF9">
        <w:rPr>
          <w:b/>
          <w:spacing w:val="-4"/>
          <w:lang w:val="sq-AL"/>
        </w:rPr>
        <w:t>UDHËZIM</w:t>
      </w:r>
    </w:p>
    <w:p w:rsidR="006C1061" w:rsidRPr="00695DF9" w:rsidRDefault="000A23D8" w:rsidP="00B55BB3">
      <w:pPr>
        <w:pStyle w:val="Paragrafi"/>
        <w:jc w:val="center"/>
        <w:rPr>
          <w:b/>
          <w:spacing w:val="-4"/>
          <w:lang w:val="sq-AL"/>
        </w:rPr>
      </w:pPr>
      <w:r w:rsidRPr="00695DF9">
        <w:rPr>
          <w:b/>
          <w:spacing w:val="-4"/>
          <w:lang w:val="sq-AL"/>
        </w:rPr>
        <w:t>Nr. 27, datë 29.12.2016</w:t>
      </w:r>
    </w:p>
    <w:p w:rsidR="000A23D8" w:rsidRPr="00695DF9" w:rsidRDefault="000A23D8" w:rsidP="00B55BB3">
      <w:pPr>
        <w:pStyle w:val="Hapesira7"/>
        <w:rPr>
          <w:spacing w:val="-4"/>
          <w:lang w:val="sq-AL"/>
        </w:rPr>
      </w:pPr>
    </w:p>
    <w:p w:rsidR="006C1061" w:rsidRPr="00695DF9" w:rsidRDefault="006C1061" w:rsidP="00B55BB3">
      <w:pPr>
        <w:pStyle w:val="Paragrafi"/>
        <w:jc w:val="center"/>
        <w:rPr>
          <w:b/>
          <w:spacing w:val="-4"/>
          <w:lang w:val="sq-AL"/>
        </w:rPr>
      </w:pPr>
      <w:r w:rsidRPr="00695DF9">
        <w:rPr>
          <w:b/>
          <w:spacing w:val="-4"/>
          <w:lang w:val="sq-AL"/>
        </w:rPr>
        <w:t>PËR DISA SHTESA DHE NDRYSHIM</w:t>
      </w:r>
      <w:r w:rsidR="00AE1E80" w:rsidRPr="00695DF9">
        <w:rPr>
          <w:b/>
          <w:spacing w:val="-4"/>
          <w:lang w:val="sq-AL"/>
        </w:rPr>
        <w:t>E NË UDHËZIMIN NR. 13, DATË 22.</w:t>
      </w:r>
      <w:r w:rsidRPr="00695DF9">
        <w:rPr>
          <w:b/>
          <w:spacing w:val="-4"/>
          <w:lang w:val="sq-AL"/>
        </w:rPr>
        <w:t>7.2016</w:t>
      </w:r>
      <w:r w:rsidR="00D13CF1" w:rsidRPr="00695DF9">
        <w:rPr>
          <w:b/>
          <w:spacing w:val="-4"/>
          <w:lang w:val="sq-AL"/>
        </w:rPr>
        <w:t>,</w:t>
      </w:r>
      <w:r w:rsidRPr="00695DF9">
        <w:rPr>
          <w:b/>
          <w:spacing w:val="-4"/>
          <w:lang w:val="sq-AL"/>
        </w:rPr>
        <w:t xml:space="preserve"> “PËR PROCEDURAT E APLIKIMIT DHE TË REGJ</w:t>
      </w:r>
      <w:r w:rsidR="00AE1E80" w:rsidRPr="00695DF9">
        <w:rPr>
          <w:b/>
          <w:spacing w:val="-4"/>
          <w:lang w:val="sq-AL"/>
        </w:rPr>
        <w:t>ISTRIMIT NË VITIN AKADEMIK 2016–</w:t>
      </w:r>
      <w:r w:rsidRPr="00695DF9">
        <w:rPr>
          <w:b/>
          <w:spacing w:val="-4"/>
          <w:lang w:val="sq-AL"/>
        </w:rPr>
        <w:t>2017”, TË NDRYSHUAR</w:t>
      </w:r>
    </w:p>
    <w:p w:rsidR="006C1061" w:rsidRPr="00695DF9" w:rsidRDefault="006C1061" w:rsidP="00B55BB3">
      <w:pPr>
        <w:pStyle w:val="Paragrafi"/>
        <w:rPr>
          <w:b/>
          <w:spacing w:val="-4"/>
          <w:lang w:val="sq-AL"/>
        </w:rPr>
      </w:pPr>
    </w:p>
    <w:p w:rsidR="006C1061" w:rsidRPr="00695DF9" w:rsidRDefault="006C1061" w:rsidP="00B55BB3">
      <w:pPr>
        <w:widowControl w:val="0"/>
        <w:spacing w:after="0" w:line="240" w:lineRule="auto"/>
        <w:rPr>
          <w:rFonts w:ascii="Garamond" w:hAnsi="Garamond"/>
          <w:spacing w:val="-4"/>
          <w:sz w:val="24"/>
          <w:szCs w:val="24"/>
          <w:lang w:val="sq-AL"/>
        </w:rPr>
      </w:pPr>
      <w:r w:rsidRPr="00695DF9">
        <w:rPr>
          <w:rFonts w:ascii="Garamond" w:hAnsi="Garamond"/>
          <w:spacing w:val="-4"/>
          <w:sz w:val="24"/>
          <w:szCs w:val="24"/>
          <w:lang w:val="sq-AL"/>
        </w:rPr>
        <w:t>Në mbështetje të nenit 102 të Kushtetutës dhe pikës 4</w:t>
      </w:r>
      <w:r w:rsidR="002072A3" w:rsidRPr="00695DF9">
        <w:rPr>
          <w:rFonts w:ascii="Garamond" w:hAnsi="Garamond"/>
          <w:spacing w:val="-4"/>
          <w:sz w:val="24"/>
          <w:szCs w:val="24"/>
          <w:lang w:val="sq-AL"/>
        </w:rPr>
        <w:t>,</w:t>
      </w:r>
      <w:r w:rsidRPr="00695DF9">
        <w:rPr>
          <w:rFonts w:ascii="Garamond" w:hAnsi="Garamond"/>
          <w:spacing w:val="-4"/>
          <w:sz w:val="24"/>
          <w:szCs w:val="24"/>
          <w:lang w:val="sq-AL"/>
        </w:rPr>
        <w:t xml:space="preserve"> të nenit 9 </w:t>
      </w:r>
      <w:r w:rsidR="00F50070" w:rsidRPr="00695DF9">
        <w:rPr>
          <w:rFonts w:ascii="Garamond" w:hAnsi="Garamond"/>
          <w:spacing w:val="-4"/>
          <w:sz w:val="24"/>
          <w:szCs w:val="24"/>
          <w:lang w:val="sq-AL"/>
        </w:rPr>
        <w:t>të ligjit nr. 80/2015, datë 22.</w:t>
      </w:r>
      <w:r w:rsidRPr="00695DF9">
        <w:rPr>
          <w:rFonts w:ascii="Garamond" w:hAnsi="Garamond"/>
          <w:spacing w:val="-4"/>
          <w:sz w:val="24"/>
          <w:szCs w:val="24"/>
          <w:lang w:val="sq-AL"/>
        </w:rPr>
        <w:t>7.2015</w:t>
      </w:r>
      <w:r w:rsidR="002072A3" w:rsidRPr="00695DF9">
        <w:rPr>
          <w:rFonts w:ascii="Garamond" w:hAnsi="Garamond"/>
          <w:spacing w:val="-4"/>
          <w:sz w:val="24"/>
          <w:szCs w:val="24"/>
          <w:lang w:val="sq-AL"/>
        </w:rPr>
        <w:t>,</w:t>
      </w:r>
      <w:r w:rsidRPr="00695DF9">
        <w:rPr>
          <w:rFonts w:ascii="Garamond" w:hAnsi="Garamond"/>
          <w:spacing w:val="-4"/>
          <w:sz w:val="24"/>
          <w:szCs w:val="24"/>
          <w:lang w:val="sq-AL"/>
        </w:rPr>
        <w:t xml:space="preserve"> “Për arsimin e lartë dhe kërkimin shkencor në institucionet e arsimit të lartë në Republikën e Shqipërisë”,</w:t>
      </w:r>
    </w:p>
    <w:p w:rsidR="006C1061" w:rsidRPr="00695DF9" w:rsidRDefault="006C1061" w:rsidP="00B55BB3">
      <w:pPr>
        <w:pStyle w:val="Hapesira7"/>
        <w:rPr>
          <w:spacing w:val="-4"/>
          <w:lang w:val="sq-AL"/>
        </w:rPr>
      </w:pPr>
    </w:p>
    <w:p w:rsidR="006C1061" w:rsidRPr="00695DF9" w:rsidRDefault="006C1061" w:rsidP="00B55BB3">
      <w:pPr>
        <w:pStyle w:val="Default"/>
        <w:widowControl w:val="0"/>
        <w:ind w:firstLine="284"/>
        <w:jc w:val="center"/>
        <w:rPr>
          <w:rFonts w:ascii="Garamond" w:hAnsi="Garamond"/>
          <w:color w:val="auto"/>
          <w:spacing w:val="-4"/>
          <w:lang w:val="sq-AL"/>
        </w:rPr>
      </w:pPr>
      <w:r w:rsidRPr="00695DF9">
        <w:rPr>
          <w:rFonts w:ascii="Garamond" w:hAnsi="Garamond"/>
          <w:color w:val="auto"/>
          <w:spacing w:val="-4"/>
          <w:lang w:val="sq-AL"/>
        </w:rPr>
        <w:t>UDHËZOJ:</w:t>
      </w:r>
    </w:p>
    <w:p w:rsidR="006C1061" w:rsidRPr="00695DF9" w:rsidRDefault="006C1061" w:rsidP="00B55BB3">
      <w:pPr>
        <w:pStyle w:val="Hapesira7"/>
        <w:rPr>
          <w:spacing w:val="-4"/>
          <w:lang w:val="sq-AL"/>
        </w:rPr>
      </w:pPr>
    </w:p>
    <w:p w:rsidR="006C1061" w:rsidRPr="00695DF9" w:rsidRDefault="000F04AC" w:rsidP="00B55BB3">
      <w:pPr>
        <w:pStyle w:val="Default"/>
        <w:widowControl w:val="0"/>
        <w:numPr>
          <w:ilvl w:val="0"/>
          <w:numId w:val="32"/>
        </w:numPr>
        <w:ind w:left="0" w:firstLine="284"/>
        <w:jc w:val="both"/>
        <w:rPr>
          <w:rFonts w:ascii="Garamond" w:hAnsi="Garamond"/>
          <w:color w:val="auto"/>
          <w:spacing w:val="-4"/>
          <w:lang w:val="sq-AL"/>
        </w:rPr>
      </w:pPr>
      <w:r w:rsidRPr="00695DF9">
        <w:rPr>
          <w:rFonts w:ascii="Garamond" w:hAnsi="Garamond"/>
          <w:color w:val="auto"/>
          <w:spacing w:val="-4"/>
          <w:lang w:val="sq-AL"/>
        </w:rPr>
        <w:t xml:space="preserve"> </w:t>
      </w:r>
      <w:r w:rsidR="006C1061" w:rsidRPr="00695DF9">
        <w:rPr>
          <w:rFonts w:ascii="Garamond" w:hAnsi="Garamond"/>
          <w:color w:val="auto"/>
          <w:spacing w:val="-4"/>
          <w:lang w:val="sq-AL"/>
        </w:rPr>
        <w:t xml:space="preserve">Pas </w:t>
      </w:r>
      <w:r w:rsidR="00AE1E80" w:rsidRPr="00695DF9">
        <w:rPr>
          <w:rFonts w:ascii="Garamond" w:hAnsi="Garamond"/>
          <w:color w:val="auto"/>
          <w:spacing w:val="-4"/>
          <w:lang w:val="sq-AL"/>
        </w:rPr>
        <w:t>k</w:t>
      </w:r>
      <w:r w:rsidR="006C1061" w:rsidRPr="00695DF9">
        <w:rPr>
          <w:rFonts w:ascii="Garamond" w:hAnsi="Garamond"/>
          <w:color w:val="auto"/>
          <w:spacing w:val="-4"/>
          <w:lang w:val="sq-AL"/>
        </w:rPr>
        <w:t xml:space="preserve">reut IV/III të </w:t>
      </w:r>
      <w:r w:rsidR="00AE1E80" w:rsidRPr="00695DF9">
        <w:rPr>
          <w:rFonts w:ascii="Garamond" w:hAnsi="Garamond"/>
          <w:color w:val="auto"/>
          <w:spacing w:val="-4"/>
          <w:lang w:val="sq-AL"/>
        </w:rPr>
        <w:t>u</w:t>
      </w:r>
      <w:r w:rsidR="006C1061" w:rsidRPr="00695DF9">
        <w:rPr>
          <w:rFonts w:ascii="Garamond" w:hAnsi="Garamond"/>
          <w:color w:val="auto"/>
          <w:spacing w:val="-4"/>
          <w:lang w:val="sq-AL"/>
        </w:rPr>
        <w:t xml:space="preserve">dhëzimit, shtohet </w:t>
      </w:r>
      <w:r w:rsidR="00AE1E80" w:rsidRPr="00695DF9">
        <w:rPr>
          <w:rFonts w:ascii="Garamond" w:hAnsi="Garamond"/>
          <w:color w:val="auto"/>
          <w:spacing w:val="-4"/>
          <w:lang w:val="sq-AL"/>
        </w:rPr>
        <w:t>k</w:t>
      </w:r>
      <w:r w:rsidR="006C1061" w:rsidRPr="00695DF9">
        <w:rPr>
          <w:rFonts w:ascii="Garamond" w:hAnsi="Garamond"/>
          <w:color w:val="auto"/>
          <w:spacing w:val="-4"/>
          <w:lang w:val="sq-AL"/>
        </w:rPr>
        <w:t>reu IV/IV, si më poshtë:</w:t>
      </w:r>
    </w:p>
    <w:p w:rsidR="006C1061" w:rsidRPr="00695DF9" w:rsidRDefault="006C1061" w:rsidP="00B55BB3">
      <w:pPr>
        <w:pStyle w:val="Default"/>
        <w:widowControl w:val="0"/>
        <w:ind w:firstLine="284"/>
        <w:jc w:val="both"/>
        <w:rPr>
          <w:rFonts w:ascii="Garamond" w:hAnsi="Garamond"/>
          <w:b/>
          <w:i/>
          <w:color w:val="auto"/>
          <w:spacing w:val="-4"/>
          <w:lang w:val="sq-AL"/>
        </w:rPr>
      </w:pPr>
      <w:r w:rsidRPr="00695DF9">
        <w:rPr>
          <w:rFonts w:ascii="Garamond" w:hAnsi="Garamond"/>
          <w:i/>
          <w:color w:val="auto"/>
          <w:spacing w:val="-4"/>
          <w:lang w:val="sq-AL"/>
        </w:rPr>
        <w:t>“Kreu IV/IV</w:t>
      </w:r>
    </w:p>
    <w:p w:rsidR="006C1061" w:rsidRPr="00695DF9" w:rsidRDefault="006C1061" w:rsidP="00B55BB3">
      <w:pPr>
        <w:pStyle w:val="Default"/>
        <w:widowControl w:val="0"/>
        <w:ind w:firstLine="284"/>
        <w:jc w:val="both"/>
        <w:rPr>
          <w:rFonts w:ascii="Garamond" w:hAnsi="Garamond"/>
          <w:i/>
          <w:color w:val="auto"/>
          <w:spacing w:val="-4"/>
          <w:lang w:val="sq-AL"/>
        </w:rPr>
      </w:pPr>
      <w:r w:rsidRPr="00695DF9">
        <w:rPr>
          <w:rFonts w:ascii="Garamond" w:hAnsi="Garamond"/>
          <w:i/>
          <w:color w:val="auto"/>
          <w:spacing w:val="-4"/>
          <w:lang w:val="sq-AL"/>
        </w:rPr>
        <w:t>Pranimet dhe transferimet në një program specializues afatgjatë në fushën e mjekësisë në vitin akademik 2016–2017.</w:t>
      </w:r>
    </w:p>
    <w:p w:rsidR="006C1061" w:rsidRPr="00695DF9" w:rsidRDefault="006C1061" w:rsidP="00B55BB3">
      <w:pPr>
        <w:widowControl w:val="0"/>
        <w:numPr>
          <w:ilvl w:val="0"/>
          <w:numId w:val="34"/>
        </w:numPr>
        <w:spacing w:after="0" w:line="240" w:lineRule="auto"/>
        <w:ind w:left="0" w:firstLine="284"/>
        <w:rPr>
          <w:rFonts w:ascii="Garamond" w:eastAsia="Times New Roman" w:hAnsi="Garamond"/>
          <w:i/>
          <w:spacing w:val="-4"/>
          <w:sz w:val="24"/>
          <w:szCs w:val="24"/>
          <w:lang w:val="sq-AL"/>
        </w:rPr>
      </w:pPr>
      <w:r w:rsidRPr="00695DF9">
        <w:rPr>
          <w:rFonts w:ascii="Garamond" w:eastAsia="Times New Roman" w:hAnsi="Garamond"/>
          <w:i/>
          <w:spacing w:val="-4"/>
          <w:sz w:val="24"/>
          <w:szCs w:val="24"/>
          <w:lang w:val="sq-AL"/>
        </w:rPr>
        <w:t xml:space="preserve">Pranimet në një program specializues afatgjatë në fushën e mjekësisë në vitin akademik 2016–2017, </w:t>
      </w:r>
      <w:r w:rsidRPr="00695DF9">
        <w:rPr>
          <w:rFonts w:ascii="Garamond" w:hAnsi="Garamond"/>
          <w:i/>
          <w:spacing w:val="-4"/>
          <w:sz w:val="24"/>
          <w:szCs w:val="24"/>
          <w:lang w:val="sq-AL"/>
        </w:rPr>
        <w:t>bëhen në përputhje me kuotat e deklaruara nga institucionet arsimit të lartë (IAL) dhe të verifikuara nga Ministria e Arsimit dhe Sportit (MAS), lidhur me kapacitetet pritëse përkatëse, për secilin program studimi specializues afatgjatë. Procedurat e aplikimit, konkurrimit dhe përzgjedhjes bëhen në përputhje me rregulloren së specializimeve afatgjata në fushën e mjekësisë të miratuar nga IAL-ja.</w:t>
      </w:r>
    </w:p>
    <w:p w:rsidR="006C1061" w:rsidRPr="00695DF9" w:rsidRDefault="00FC78D7" w:rsidP="00B55BB3">
      <w:pPr>
        <w:widowControl w:val="0"/>
        <w:numPr>
          <w:ilvl w:val="0"/>
          <w:numId w:val="34"/>
        </w:numPr>
        <w:spacing w:after="0" w:line="240" w:lineRule="auto"/>
        <w:ind w:left="0" w:firstLine="284"/>
        <w:rPr>
          <w:rFonts w:ascii="Garamond" w:eastAsia="Times New Roman" w:hAnsi="Garamond"/>
          <w:i/>
          <w:spacing w:val="-4"/>
          <w:sz w:val="24"/>
          <w:szCs w:val="24"/>
          <w:lang w:val="sq-AL"/>
        </w:rPr>
      </w:pPr>
      <w:r>
        <w:rPr>
          <w:rFonts w:ascii="Garamond" w:hAnsi="Garamond"/>
          <w:i/>
          <w:spacing w:val="-4"/>
          <w:sz w:val="24"/>
          <w:szCs w:val="24"/>
          <w:lang w:val="sq-AL"/>
        </w:rPr>
        <w:t xml:space="preserve"> </w:t>
      </w:r>
      <w:r w:rsidR="006C1061" w:rsidRPr="00695DF9">
        <w:rPr>
          <w:rFonts w:ascii="Garamond" w:hAnsi="Garamond"/>
          <w:i/>
          <w:spacing w:val="-4"/>
          <w:sz w:val="24"/>
          <w:szCs w:val="24"/>
          <w:lang w:val="sq-AL"/>
        </w:rPr>
        <w:t>Kanë të drejtë të konkurrojnë për programet e specializimeve afatgjata, në fushën e mjekësisë, kandidatët që kanë përfunduar në Republikën e Shqipërisë me sukses studimet dhe janë pajisur me diplomën përkatëse ose janë diplomuar jashtë vendit, në një program të integruar të studimeve të ciklit të dytë “Master i Shkencave” në “Mjekësi të përgjithshme”, si dhe kanë fituar të drejtën e ushtrimit të profesionit në Republikën e Shqipërisë. Për diplomat e përfituara jashtë vendit kanë kryer njësimin e diplomës pranë MAS</w:t>
      </w:r>
      <w:r w:rsidR="002072A3" w:rsidRPr="00695DF9">
        <w:rPr>
          <w:rFonts w:ascii="Garamond" w:hAnsi="Garamond"/>
          <w:i/>
          <w:spacing w:val="-4"/>
          <w:sz w:val="24"/>
          <w:szCs w:val="24"/>
          <w:lang w:val="sq-AL"/>
        </w:rPr>
        <w:t>-it</w:t>
      </w:r>
      <w:r w:rsidR="006C1061" w:rsidRPr="00695DF9">
        <w:rPr>
          <w:rFonts w:ascii="Garamond" w:hAnsi="Garamond"/>
          <w:i/>
          <w:spacing w:val="-4"/>
          <w:sz w:val="24"/>
          <w:szCs w:val="24"/>
          <w:lang w:val="sq-AL"/>
        </w:rPr>
        <w:t>.</w:t>
      </w:r>
    </w:p>
    <w:p w:rsidR="006C1061" w:rsidRPr="00695DF9" w:rsidRDefault="006C1061" w:rsidP="00B55BB3">
      <w:pPr>
        <w:widowControl w:val="0"/>
        <w:numPr>
          <w:ilvl w:val="0"/>
          <w:numId w:val="34"/>
        </w:numPr>
        <w:spacing w:after="0" w:line="240" w:lineRule="auto"/>
        <w:ind w:left="0" w:firstLine="284"/>
        <w:rPr>
          <w:rFonts w:ascii="Garamond" w:eastAsia="Times New Roman" w:hAnsi="Garamond"/>
          <w:i/>
          <w:spacing w:val="-4"/>
          <w:sz w:val="24"/>
          <w:szCs w:val="24"/>
          <w:lang w:val="sq-AL"/>
        </w:rPr>
      </w:pPr>
      <w:r w:rsidRPr="00695DF9">
        <w:rPr>
          <w:rFonts w:ascii="Garamond" w:hAnsi="Garamond"/>
          <w:i/>
          <w:spacing w:val="-4"/>
          <w:sz w:val="24"/>
          <w:szCs w:val="24"/>
          <w:lang w:val="sq-AL"/>
        </w:rPr>
        <w:t>Kandidati paraqitet personalisht për të bërë aplikimin pranë sekretarisë përkatëse dhe dorëzon dokumentacionin e mëposhtëm:</w:t>
      </w:r>
    </w:p>
    <w:p w:rsidR="006C1061" w:rsidRPr="00FC78D7" w:rsidRDefault="000A23D8" w:rsidP="00FC78D7">
      <w:pPr>
        <w:pStyle w:val="Paragrafi"/>
        <w:rPr>
          <w:rFonts w:eastAsia="Times New Roman"/>
          <w:i/>
          <w:lang w:val="sq-AL"/>
        </w:rPr>
      </w:pPr>
      <w:r w:rsidRPr="00FC78D7">
        <w:rPr>
          <w:i/>
          <w:lang w:val="sq-AL"/>
        </w:rPr>
        <w:t xml:space="preserve">a) </w:t>
      </w:r>
      <w:r w:rsidR="003E561F" w:rsidRPr="00FC78D7">
        <w:rPr>
          <w:i/>
          <w:lang w:val="sq-AL"/>
        </w:rPr>
        <w:t>f</w:t>
      </w:r>
      <w:r w:rsidR="006C1061" w:rsidRPr="00FC78D7">
        <w:rPr>
          <w:i/>
          <w:lang w:val="sq-AL"/>
        </w:rPr>
        <w:t xml:space="preserve">ormular aplikimi, sipas modelit të parashikuar në </w:t>
      </w:r>
      <w:r w:rsidR="003E561F" w:rsidRPr="00FC78D7">
        <w:rPr>
          <w:i/>
          <w:lang w:val="sq-AL"/>
        </w:rPr>
        <w:t>s</w:t>
      </w:r>
      <w:r w:rsidR="006C1061" w:rsidRPr="00FC78D7">
        <w:rPr>
          <w:i/>
          <w:lang w:val="sq-AL"/>
        </w:rPr>
        <w:t>htojcën nr. 9, bashkëlidhur këtij udhëzimi (kandidatët që aplikojnë për transferim studimesh plotësojnë formularin sipas modelit të parashikuar në shtojcën nr. 10);</w:t>
      </w:r>
    </w:p>
    <w:p w:rsidR="006C1061" w:rsidRPr="00FC78D7" w:rsidRDefault="000A23D8" w:rsidP="00FC78D7">
      <w:pPr>
        <w:pStyle w:val="Paragrafi"/>
        <w:rPr>
          <w:rFonts w:eastAsia="Times New Roman"/>
          <w:i/>
          <w:lang w:val="sq-AL"/>
        </w:rPr>
      </w:pPr>
      <w:r w:rsidRPr="00FC78D7">
        <w:rPr>
          <w:i/>
          <w:lang w:val="sq-AL"/>
        </w:rPr>
        <w:t xml:space="preserve">b) </w:t>
      </w:r>
      <w:r w:rsidR="003E561F" w:rsidRPr="00FC78D7">
        <w:rPr>
          <w:i/>
          <w:lang w:val="sq-AL"/>
        </w:rPr>
        <w:t>n</w:t>
      </w:r>
      <w:r w:rsidR="006C1061" w:rsidRPr="00FC78D7">
        <w:rPr>
          <w:i/>
          <w:lang w:val="sq-AL"/>
        </w:rPr>
        <w:t>jë letër motivimi e aplikantit;</w:t>
      </w:r>
    </w:p>
    <w:p w:rsidR="006C1061" w:rsidRPr="00FC78D7" w:rsidRDefault="000A23D8" w:rsidP="00FC78D7">
      <w:pPr>
        <w:pStyle w:val="Paragrafi"/>
        <w:rPr>
          <w:i/>
          <w:lang w:val="sq-AL"/>
        </w:rPr>
      </w:pPr>
      <w:r w:rsidRPr="00FC78D7">
        <w:rPr>
          <w:i/>
          <w:lang w:val="sq-AL"/>
        </w:rPr>
        <w:lastRenderedPageBreak/>
        <w:t xml:space="preserve">c) </w:t>
      </w:r>
      <w:r w:rsidR="003E561F" w:rsidRPr="00FC78D7">
        <w:rPr>
          <w:i/>
          <w:lang w:val="sq-AL"/>
        </w:rPr>
        <w:t>f</w:t>
      </w:r>
      <w:r w:rsidR="006C1061" w:rsidRPr="00FC78D7">
        <w:rPr>
          <w:i/>
          <w:lang w:val="sq-AL"/>
        </w:rPr>
        <w:t>otokopje e dokumentit të identifikimit të vlefshëm, kartë identiteti ose pasaportë;</w:t>
      </w:r>
    </w:p>
    <w:p w:rsidR="006C1061" w:rsidRPr="00FC78D7" w:rsidRDefault="000A23D8" w:rsidP="00FC78D7">
      <w:pPr>
        <w:pStyle w:val="Paragrafi"/>
        <w:rPr>
          <w:rFonts w:eastAsia="Times New Roman"/>
          <w:i/>
          <w:lang w:val="sq-AL"/>
        </w:rPr>
      </w:pPr>
      <w:r w:rsidRPr="00FC78D7">
        <w:rPr>
          <w:i/>
          <w:lang w:val="sq-AL"/>
        </w:rPr>
        <w:t xml:space="preserve">d) </w:t>
      </w:r>
      <w:r w:rsidR="003E561F" w:rsidRPr="00FC78D7">
        <w:rPr>
          <w:i/>
          <w:lang w:val="sq-AL"/>
        </w:rPr>
        <w:t>k</w:t>
      </w:r>
      <w:r w:rsidR="006C1061" w:rsidRPr="00FC78D7">
        <w:rPr>
          <w:i/>
          <w:lang w:val="sq-AL"/>
        </w:rPr>
        <w:t>opje e njësuar me origjinalin në Republikën e Shqipërisë e diplomës universitare, të programit të integruar të studimeve të ciklit të dytë, dhe listës të notave. Për rastet e diplomave të huaja paraqitet kopje e njësuar me origjinalin e vërtetimit të njohjes në Republikën e Shqipërisë, e shoqëruar me diplomën dhe listën përkatëse të notave ose të një dokumenti tjetër të vlefshëm për regjistrimin në Universitet në vendin ku janë kryer studimet, të lëshuar nga institucioni i arsimit të lartë përkatës. Në rast se njohja e diplomës nuk ka përfunduar ende, kandidati paraqet vërtetim që ka dorëzuar dokumentacionin për njohje në MAS, dhe duhet të dorëzojë dokumentin e njohjes jo më vonë se data e parashikuar për testimin e informatizuar, si dhe përpara shpalljes së rezultatit përfundimtar nga Komisioni i Vlerësimit;</w:t>
      </w:r>
    </w:p>
    <w:p w:rsidR="00FC78D7" w:rsidRPr="00FC78D7" w:rsidRDefault="000A23D8" w:rsidP="00FC78D7">
      <w:pPr>
        <w:pStyle w:val="Paragrafi"/>
        <w:rPr>
          <w:i/>
          <w:lang w:val="sq-AL"/>
        </w:rPr>
      </w:pPr>
      <w:r w:rsidRPr="00FC78D7">
        <w:rPr>
          <w:i/>
          <w:lang w:val="sq-AL"/>
        </w:rPr>
        <w:t xml:space="preserve">e) </w:t>
      </w:r>
      <w:r w:rsidR="003E561F" w:rsidRPr="00FC78D7">
        <w:rPr>
          <w:i/>
          <w:lang w:val="sq-AL"/>
        </w:rPr>
        <w:t>k</w:t>
      </w:r>
      <w:r w:rsidR="006C1061" w:rsidRPr="00FC78D7">
        <w:rPr>
          <w:i/>
          <w:lang w:val="sq-AL"/>
        </w:rPr>
        <w:t>opje e njësuar me origjinalin në Republikën e Shqipërisë e dokumentit që vërteton njohjen e gjuhës së huaj.</w:t>
      </w:r>
    </w:p>
    <w:p w:rsidR="006C1061" w:rsidRPr="00FC78D7" w:rsidRDefault="000A23D8" w:rsidP="00FC78D7">
      <w:pPr>
        <w:pStyle w:val="Paragrafi"/>
        <w:rPr>
          <w:i/>
          <w:lang w:val="sq-AL"/>
        </w:rPr>
      </w:pPr>
      <w:r w:rsidRPr="00FC78D7">
        <w:rPr>
          <w:i/>
          <w:lang w:val="sq-AL"/>
        </w:rPr>
        <w:t xml:space="preserve">f) </w:t>
      </w:r>
      <w:r w:rsidR="003E561F" w:rsidRPr="00FC78D7">
        <w:rPr>
          <w:i/>
          <w:lang w:val="sq-AL"/>
        </w:rPr>
        <w:t>k</w:t>
      </w:r>
      <w:r w:rsidR="006C1061" w:rsidRPr="00FC78D7">
        <w:rPr>
          <w:i/>
          <w:lang w:val="sq-AL"/>
        </w:rPr>
        <w:t>opje e noterizuar në Republikën e Shqipërisë, e li</w:t>
      </w:r>
      <w:r w:rsidR="003E561F" w:rsidRPr="00FC78D7">
        <w:rPr>
          <w:i/>
          <w:lang w:val="sq-AL"/>
        </w:rPr>
        <w:t>c</w:t>
      </w:r>
      <w:r w:rsidR="006C1061" w:rsidRPr="00FC78D7">
        <w:rPr>
          <w:i/>
          <w:lang w:val="sq-AL"/>
        </w:rPr>
        <w:t xml:space="preserve">encës për ushtrimin e profesionit në Republikën e Shqipërisë dhe e dëshmisë së regjistrimit në </w:t>
      </w:r>
      <w:r w:rsidR="003E561F" w:rsidRPr="00FC78D7">
        <w:rPr>
          <w:i/>
          <w:lang w:val="sq-AL"/>
        </w:rPr>
        <w:t>u</w:t>
      </w:r>
      <w:r w:rsidR="006C1061" w:rsidRPr="00FC78D7">
        <w:rPr>
          <w:i/>
          <w:lang w:val="sq-AL"/>
        </w:rPr>
        <w:t>rdhrin profesional përkatës për kandidatët shtetas shqiptar. Në rast se kandidati ka plotësuar kriteret për marrjen e licencës dhe është në proces të marrjes së saj duhet të dorëzojë licencën</w:t>
      </w:r>
      <w:r w:rsidR="003E561F" w:rsidRPr="00FC78D7">
        <w:rPr>
          <w:i/>
          <w:lang w:val="sq-AL"/>
        </w:rPr>
        <w:t xml:space="preserve"> </w:t>
      </w:r>
      <w:r w:rsidR="006C1061" w:rsidRPr="00FC78D7">
        <w:rPr>
          <w:i/>
          <w:lang w:val="sq-AL"/>
        </w:rPr>
        <w:t>jo më vonë se data e parashikuar për intervistën me gojë”. Për shtetasit me kombësi shqiptare apo shtetas të huaj paraqesin dokument të bara</w:t>
      </w:r>
      <w:r w:rsidR="003E561F" w:rsidRPr="00FC78D7">
        <w:rPr>
          <w:i/>
          <w:lang w:val="sq-AL"/>
        </w:rPr>
        <w:t>s</w:t>
      </w:r>
      <w:r w:rsidR="006C1061" w:rsidRPr="00FC78D7">
        <w:rPr>
          <w:i/>
          <w:lang w:val="sq-AL"/>
        </w:rPr>
        <w:t>vle</w:t>
      </w:r>
      <w:r w:rsidR="003E561F" w:rsidRPr="00FC78D7">
        <w:rPr>
          <w:i/>
          <w:lang w:val="sq-AL"/>
        </w:rPr>
        <w:t>r</w:t>
      </w:r>
      <w:r w:rsidR="006C1061" w:rsidRPr="00FC78D7">
        <w:rPr>
          <w:i/>
          <w:lang w:val="sq-AL"/>
        </w:rPr>
        <w:t>shëm të strukturave përkatëse të vendit.</w:t>
      </w:r>
    </w:p>
    <w:p w:rsidR="006C1061" w:rsidRPr="00695DF9" w:rsidRDefault="000A23D8" w:rsidP="00B55BB3">
      <w:pPr>
        <w:pStyle w:val="ListParagraph1"/>
        <w:widowControl w:val="0"/>
        <w:tabs>
          <w:tab w:val="num" w:pos="851"/>
        </w:tabs>
        <w:spacing w:after="0" w:line="240" w:lineRule="auto"/>
        <w:ind w:left="284"/>
        <w:jc w:val="both"/>
        <w:rPr>
          <w:rFonts w:ascii="Garamond" w:hAnsi="Garamond" w:cs="Times New Roman"/>
          <w:i/>
          <w:color w:val="auto"/>
          <w:spacing w:val="-4"/>
          <w:sz w:val="24"/>
          <w:szCs w:val="24"/>
          <w:lang w:val="sq-AL"/>
        </w:rPr>
      </w:pPr>
      <w:r w:rsidRPr="00695DF9">
        <w:rPr>
          <w:rFonts w:ascii="Garamond" w:hAnsi="Garamond" w:cs="Times New Roman"/>
          <w:i/>
          <w:color w:val="auto"/>
          <w:spacing w:val="-4"/>
          <w:sz w:val="24"/>
          <w:szCs w:val="24"/>
          <w:lang w:val="sq-AL"/>
        </w:rPr>
        <w:t xml:space="preserve">g) </w:t>
      </w:r>
      <w:r w:rsidR="003E561F" w:rsidRPr="00695DF9">
        <w:rPr>
          <w:rFonts w:ascii="Garamond" w:hAnsi="Garamond" w:cs="Times New Roman"/>
          <w:i/>
          <w:color w:val="auto"/>
          <w:spacing w:val="-4"/>
          <w:sz w:val="24"/>
          <w:szCs w:val="24"/>
          <w:lang w:val="sq-AL"/>
        </w:rPr>
        <w:t>d</w:t>
      </w:r>
      <w:r w:rsidR="006C1061" w:rsidRPr="00695DF9">
        <w:rPr>
          <w:rFonts w:ascii="Garamond" w:hAnsi="Garamond" w:cs="Times New Roman"/>
          <w:i/>
          <w:color w:val="auto"/>
          <w:spacing w:val="-4"/>
          <w:sz w:val="24"/>
          <w:szCs w:val="24"/>
          <w:lang w:val="sq-AL"/>
        </w:rPr>
        <w:t>y foto personale.</w:t>
      </w:r>
    </w:p>
    <w:p w:rsidR="006C1061" w:rsidRPr="00695DF9" w:rsidRDefault="006C1061" w:rsidP="00B55BB3">
      <w:pPr>
        <w:pStyle w:val="Default"/>
        <w:widowControl w:val="0"/>
        <w:numPr>
          <w:ilvl w:val="0"/>
          <w:numId w:val="34"/>
        </w:numPr>
        <w:ind w:left="0" w:firstLine="284"/>
        <w:jc w:val="both"/>
        <w:rPr>
          <w:rFonts w:ascii="Garamond" w:hAnsi="Garamond" w:cs="TimesNewRomanPSMT"/>
          <w:i/>
          <w:color w:val="auto"/>
          <w:spacing w:val="-4"/>
          <w:lang w:val="sq-AL"/>
        </w:rPr>
      </w:pPr>
      <w:r w:rsidRPr="00695DF9">
        <w:rPr>
          <w:rFonts w:ascii="Garamond" w:hAnsi="Garamond" w:cs="TimesNewRomanPSMT"/>
          <w:i/>
          <w:color w:val="auto"/>
          <w:spacing w:val="-4"/>
          <w:lang w:val="sq-AL"/>
        </w:rPr>
        <w:t>IAL-ja sipas rregullores së specializimeve afatgjata në fushën e mjekësisë, shpall në faqen zyrtare web të fakultetit listën emërore të kandidatëve të regjistruar për konkurrim, të cilët plotësojnë kriteret për të marrë pjesë në procesin e konkurrimit. Kandidatët brenda afateve të përcaktuara në rregullore, verifikojnë listën emërore dhe, në rast pasaktësish, bëjnë kërkesë për saktësim pranë IAL-së. IAL-ja pas kryerjes së verifikimeve shpall listën përfundimtare të kandidatëve. Në UMT shpallet dhe kalendari i zhvillimit të intervistave me gojë dhe testimit të informatizuar. Në UMT datat e zhvillimit të testimit të informatizuar konsultohen me AKP lidhur me disponibilitetin për zhvillimin e testimit të informatizuar. Listat e studentëve të ndara sipas datave përkatëse të zhvillimit të intervistës me gojë dhe në vijim të testimit të informatizuar përcaktohen me short. Listat përfundimtare dhe kalendari i zhvillimit të testimit të informatizuar i dërgohen AKP</w:t>
      </w:r>
      <w:r w:rsidR="006D03C5" w:rsidRPr="00695DF9">
        <w:rPr>
          <w:rFonts w:ascii="Garamond" w:hAnsi="Garamond" w:cs="TimesNewRomanPSMT"/>
          <w:i/>
          <w:color w:val="auto"/>
          <w:spacing w:val="-4"/>
          <w:lang w:val="sq-AL"/>
        </w:rPr>
        <w:t>-së</w:t>
      </w:r>
      <w:r w:rsidRPr="00695DF9">
        <w:rPr>
          <w:rFonts w:ascii="Garamond" w:hAnsi="Garamond" w:cs="TimesNewRomanPSMT"/>
          <w:i/>
          <w:color w:val="auto"/>
          <w:spacing w:val="-4"/>
          <w:lang w:val="sq-AL"/>
        </w:rPr>
        <w:t xml:space="preserve"> dhe MAS</w:t>
      </w:r>
      <w:r w:rsidR="006D03C5" w:rsidRPr="00695DF9">
        <w:rPr>
          <w:rFonts w:ascii="Garamond" w:hAnsi="Garamond" w:cs="TimesNewRomanPSMT"/>
          <w:i/>
          <w:color w:val="auto"/>
          <w:spacing w:val="-4"/>
          <w:lang w:val="sq-AL"/>
        </w:rPr>
        <w:t>-it</w:t>
      </w:r>
      <w:r w:rsidRPr="00695DF9">
        <w:rPr>
          <w:rFonts w:ascii="Garamond" w:hAnsi="Garamond" w:cs="TimesNewRomanPSMT"/>
          <w:i/>
          <w:color w:val="auto"/>
          <w:spacing w:val="-4"/>
          <w:lang w:val="sq-AL"/>
        </w:rPr>
        <w:t xml:space="preserve"> brenda kësaj date sipas formatit të përcaktuar paraprakisht </w:t>
      </w:r>
      <w:r w:rsidRPr="00695DF9">
        <w:rPr>
          <w:rFonts w:ascii="Garamond" w:hAnsi="Garamond" w:cs="TimesNewRomanPSMT"/>
          <w:i/>
          <w:color w:val="auto"/>
          <w:spacing w:val="-4"/>
          <w:lang w:val="sq-AL"/>
        </w:rPr>
        <w:lastRenderedPageBreak/>
        <w:t>nga AKP-ja. Kandidatët duhet të kryejnë intervistën me gojë dhe më pas testimin e informatizuar.</w:t>
      </w:r>
    </w:p>
    <w:p w:rsidR="006C1061" w:rsidRPr="00695DF9" w:rsidRDefault="00832407" w:rsidP="00B55BB3">
      <w:pPr>
        <w:pStyle w:val="Default"/>
        <w:widowControl w:val="0"/>
        <w:numPr>
          <w:ilvl w:val="0"/>
          <w:numId w:val="34"/>
        </w:numPr>
        <w:ind w:left="0" w:firstLine="284"/>
        <w:jc w:val="both"/>
        <w:rPr>
          <w:rFonts w:ascii="Garamond" w:hAnsi="Garamond" w:cs="TimesNewRomanPSMT"/>
          <w:i/>
          <w:color w:val="auto"/>
          <w:spacing w:val="-4"/>
          <w:lang w:val="sq-AL"/>
        </w:rPr>
      </w:pPr>
      <w:r w:rsidRPr="00695DF9">
        <w:rPr>
          <w:rFonts w:ascii="Garamond" w:hAnsi="Garamond"/>
          <w:i/>
          <w:color w:val="auto"/>
          <w:spacing w:val="-4"/>
          <w:lang w:val="sq-AL"/>
        </w:rPr>
        <w:t xml:space="preserve"> </w:t>
      </w:r>
      <w:r w:rsidR="006C1061" w:rsidRPr="00695DF9">
        <w:rPr>
          <w:rFonts w:ascii="Garamond" w:hAnsi="Garamond"/>
          <w:i/>
          <w:color w:val="auto"/>
          <w:spacing w:val="-4"/>
          <w:lang w:val="sq-AL"/>
        </w:rPr>
        <w:t>Agjencia Kombëtare e Provimeve, si autoritet në varësi të Ministrisë së Arsimit dhe Sportit, është përgjegjëse për zhvillimin e provimeve të specializimit në mjekësi, për UMT</w:t>
      </w:r>
      <w:r w:rsidR="003E561F" w:rsidRPr="00695DF9">
        <w:rPr>
          <w:rFonts w:ascii="Garamond" w:hAnsi="Garamond"/>
          <w:i/>
          <w:color w:val="auto"/>
          <w:spacing w:val="-4"/>
          <w:lang w:val="sq-AL"/>
        </w:rPr>
        <w:t>-në</w:t>
      </w:r>
      <w:r w:rsidR="006C1061" w:rsidRPr="00695DF9">
        <w:rPr>
          <w:rFonts w:ascii="Garamond" w:hAnsi="Garamond"/>
          <w:i/>
          <w:color w:val="auto"/>
          <w:spacing w:val="-4"/>
          <w:lang w:val="sq-AL"/>
        </w:rPr>
        <w:t>.</w:t>
      </w:r>
      <w:r w:rsidR="006C1061" w:rsidRPr="00695DF9">
        <w:rPr>
          <w:rFonts w:ascii="Garamond" w:hAnsi="Garamond" w:cs="TimesNewRomanPSMT"/>
          <w:i/>
          <w:color w:val="auto"/>
          <w:spacing w:val="-4"/>
          <w:lang w:val="sq-AL"/>
        </w:rPr>
        <w:t xml:space="preserve"> </w:t>
      </w:r>
      <w:r w:rsidR="006C1061" w:rsidRPr="00695DF9">
        <w:rPr>
          <w:rFonts w:ascii="Garamond" w:hAnsi="Garamond"/>
          <w:i/>
          <w:color w:val="auto"/>
          <w:spacing w:val="-4"/>
          <w:lang w:val="sq-AL"/>
        </w:rPr>
        <w:t>AKP-ja zbaton procedurat për zhvillimin e provimeve të specializimit, përmes teknologjisë digjitale.</w:t>
      </w:r>
    </w:p>
    <w:p w:rsidR="006C1061" w:rsidRPr="00695DF9" w:rsidRDefault="00832407" w:rsidP="00B55BB3">
      <w:pPr>
        <w:pStyle w:val="Default"/>
        <w:widowControl w:val="0"/>
        <w:numPr>
          <w:ilvl w:val="0"/>
          <w:numId w:val="34"/>
        </w:numPr>
        <w:ind w:left="0" w:firstLine="284"/>
        <w:jc w:val="both"/>
        <w:rPr>
          <w:rFonts w:ascii="Garamond" w:hAnsi="Garamond" w:cs="TimesNewRomanPSMT"/>
          <w:i/>
          <w:color w:val="auto"/>
          <w:spacing w:val="-4"/>
          <w:lang w:val="sq-AL"/>
        </w:rPr>
      </w:pPr>
      <w:r w:rsidRPr="00695DF9">
        <w:rPr>
          <w:rFonts w:ascii="Garamond" w:hAnsi="Garamond"/>
          <w:i/>
          <w:color w:val="auto"/>
          <w:spacing w:val="-4"/>
          <w:lang w:val="sq-AL"/>
        </w:rPr>
        <w:t xml:space="preserve"> </w:t>
      </w:r>
      <w:r w:rsidR="006C1061" w:rsidRPr="00695DF9">
        <w:rPr>
          <w:rFonts w:ascii="Garamond" w:hAnsi="Garamond"/>
          <w:i/>
          <w:color w:val="auto"/>
          <w:spacing w:val="-4"/>
          <w:lang w:val="sq-AL"/>
        </w:rPr>
        <w:t>AKP-ja, lidhur me zhvillimin e provimeve të specializimit, kryen detyrat e mëposhtme:</w:t>
      </w:r>
    </w:p>
    <w:p w:rsidR="006C1061" w:rsidRPr="00695DF9" w:rsidRDefault="00A40676" w:rsidP="00B55BB3">
      <w:pPr>
        <w:pStyle w:val="Default"/>
        <w:widowControl w:val="0"/>
        <w:numPr>
          <w:ilvl w:val="0"/>
          <w:numId w:val="35"/>
        </w:numPr>
        <w:ind w:left="0" w:firstLine="284"/>
        <w:jc w:val="both"/>
        <w:rPr>
          <w:rFonts w:ascii="Garamond" w:hAnsi="Garamond"/>
          <w:i/>
          <w:color w:val="auto"/>
          <w:spacing w:val="-4"/>
          <w:lang w:val="sq-AL"/>
        </w:rPr>
      </w:pPr>
      <w:r w:rsidRPr="00695DF9">
        <w:rPr>
          <w:rFonts w:ascii="Garamond" w:hAnsi="Garamond"/>
          <w:i/>
          <w:color w:val="auto"/>
          <w:spacing w:val="-4"/>
          <w:lang w:val="sq-AL"/>
        </w:rPr>
        <w:t xml:space="preserve"> </w:t>
      </w:r>
      <w:r w:rsidR="006C1061" w:rsidRPr="00695DF9">
        <w:rPr>
          <w:rFonts w:ascii="Garamond" w:hAnsi="Garamond"/>
          <w:i/>
          <w:color w:val="auto"/>
          <w:spacing w:val="-4"/>
          <w:lang w:val="sq-AL"/>
        </w:rPr>
        <w:t>Digjitalizon fondin e pyetjeve për çdo specialitet të miratuar nga Komisioni i Vlerësimit</w:t>
      </w:r>
      <w:r w:rsidR="00832407" w:rsidRPr="00695DF9">
        <w:rPr>
          <w:rFonts w:ascii="Garamond" w:hAnsi="Garamond"/>
          <w:i/>
          <w:color w:val="auto"/>
          <w:spacing w:val="-4"/>
          <w:lang w:val="sq-AL"/>
        </w:rPr>
        <w:t>;</w:t>
      </w:r>
    </w:p>
    <w:p w:rsidR="006C1061" w:rsidRPr="00695DF9" w:rsidRDefault="003E561F" w:rsidP="00B55BB3">
      <w:pPr>
        <w:pStyle w:val="Default"/>
        <w:widowControl w:val="0"/>
        <w:numPr>
          <w:ilvl w:val="0"/>
          <w:numId w:val="35"/>
        </w:numPr>
        <w:ind w:left="0" w:firstLine="284"/>
        <w:jc w:val="both"/>
        <w:rPr>
          <w:rFonts w:ascii="Garamond" w:hAnsi="Garamond"/>
          <w:i/>
          <w:color w:val="auto"/>
          <w:spacing w:val="-4"/>
          <w:lang w:val="sq-AL"/>
        </w:rPr>
      </w:pPr>
      <w:r w:rsidRPr="00695DF9">
        <w:rPr>
          <w:rFonts w:ascii="Garamond" w:hAnsi="Garamond"/>
          <w:i/>
          <w:color w:val="auto"/>
          <w:spacing w:val="-4"/>
          <w:lang w:val="sq-AL"/>
        </w:rPr>
        <w:t xml:space="preserve"> </w:t>
      </w:r>
      <w:r w:rsidR="006C1061" w:rsidRPr="00695DF9">
        <w:rPr>
          <w:rFonts w:ascii="Garamond" w:hAnsi="Garamond"/>
          <w:i/>
          <w:color w:val="auto"/>
          <w:spacing w:val="-4"/>
          <w:lang w:val="sq-AL"/>
        </w:rPr>
        <w:t>Harton në bashkëpunim me Fakultetin e Mjekësisë të Universitetit të Mjekësisë, Tiranë, grafikun e datave të provimeve</w:t>
      </w:r>
      <w:r w:rsidR="00832407" w:rsidRPr="00695DF9">
        <w:rPr>
          <w:rFonts w:ascii="Garamond" w:hAnsi="Garamond"/>
          <w:i/>
          <w:color w:val="auto"/>
          <w:spacing w:val="-4"/>
          <w:lang w:val="sq-AL"/>
        </w:rPr>
        <w:t>;</w:t>
      </w:r>
    </w:p>
    <w:p w:rsidR="006C1061" w:rsidRPr="00695DF9" w:rsidRDefault="003E561F" w:rsidP="00B55BB3">
      <w:pPr>
        <w:pStyle w:val="Default"/>
        <w:widowControl w:val="0"/>
        <w:numPr>
          <w:ilvl w:val="0"/>
          <w:numId w:val="35"/>
        </w:numPr>
        <w:ind w:left="0" w:firstLine="284"/>
        <w:jc w:val="both"/>
        <w:rPr>
          <w:rFonts w:ascii="Garamond" w:hAnsi="Garamond"/>
          <w:i/>
          <w:color w:val="auto"/>
          <w:spacing w:val="-4"/>
          <w:lang w:val="sq-AL"/>
        </w:rPr>
      </w:pPr>
      <w:r w:rsidRPr="00695DF9">
        <w:rPr>
          <w:rFonts w:ascii="Garamond" w:hAnsi="Garamond"/>
          <w:i/>
          <w:color w:val="auto"/>
          <w:spacing w:val="-4"/>
          <w:lang w:val="sq-AL"/>
        </w:rPr>
        <w:t xml:space="preserve"> </w:t>
      </w:r>
      <w:r w:rsidR="006C1061" w:rsidRPr="00695DF9">
        <w:rPr>
          <w:rFonts w:ascii="Garamond" w:hAnsi="Garamond"/>
          <w:i/>
          <w:color w:val="auto"/>
          <w:spacing w:val="-4"/>
          <w:lang w:val="sq-AL"/>
        </w:rPr>
        <w:t>Publikon listat e kandidatëve sipas datës dhe orarit të caktuar për zhvillimin e provimit</w:t>
      </w:r>
      <w:r w:rsidR="00832407" w:rsidRPr="00695DF9">
        <w:rPr>
          <w:rFonts w:ascii="Garamond" w:hAnsi="Garamond"/>
          <w:i/>
          <w:color w:val="auto"/>
          <w:spacing w:val="-4"/>
          <w:lang w:val="sq-AL"/>
        </w:rPr>
        <w:t>;</w:t>
      </w:r>
    </w:p>
    <w:p w:rsidR="006C1061" w:rsidRPr="00695DF9" w:rsidRDefault="003E561F" w:rsidP="00B55BB3">
      <w:pPr>
        <w:pStyle w:val="Default"/>
        <w:widowControl w:val="0"/>
        <w:numPr>
          <w:ilvl w:val="0"/>
          <w:numId w:val="35"/>
        </w:numPr>
        <w:ind w:left="0" w:firstLine="284"/>
        <w:jc w:val="both"/>
        <w:rPr>
          <w:rFonts w:ascii="Garamond" w:hAnsi="Garamond"/>
          <w:i/>
          <w:color w:val="auto"/>
          <w:spacing w:val="-4"/>
          <w:lang w:val="sq-AL"/>
        </w:rPr>
      </w:pPr>
      <w:r w:rsidRPr="00695DF9">
        <w:rPr>
          <w:rFonts w:ascii="Garamond" w:hAnsi="Garamond"/>
          <w:i/>
          <w:color w:val="auto"/>
          <w:spacing w:val="-4"/>
          <w:lang w:val="sq-AL"/>
        </w:rPr>
        <w:t xml:space="preserve"> </w:t>
      </w:r>
      <w:r w:rsidR="006C1061" w:rsidRPr="00695DF9">
        <w:rPr>
          <w:rFonts w:ascii="Garamond" w:hAnsi="Garamond"/>
          <w:i/>
          <w:color w:val="auto"/>
          <w:spacing w:val="-4"/>
          <w:lang w:val="sq-AL"/>
        </w:rPr>
        <w:t>Verifikon identitetin dhe dokumentet përkatëse të kandidatëve pjesëmarrës në provimet e specializimit</w:t>
      </w:r>
      <w:r w:rsidR="00832407" w:rsidRPr="00695DF9">
        <w:rPr>
          <w:rFonts w:ascii="Garamond" w:hAnsi="Garamond"/>
          <w:i/>
          <w:color w:val="auto"/>
          <w:spacing w:val="-4"/>
          <w:lang w:val="sq-AL"/>
        </w:rPr>
        <w:t>;</w:t>
      </w:r>
    </w:p>
    <w:p w:rsidR="006C1061" w:rsidRPr="00695DF9" w:rsidRDefault="003E561F" w:rsidP="00B55BB3">
      <w:pPr>
        <w:pStyle w:val="Default"/>
        <w:widowControl w:val="0"/>
        <w:numPr>
          <w:ilvl w:val="0"/>
          <w:numId w:val="35"/>
        </w:numPr>
        <w:ind w:left="0" w:firstLine="284"/>
        <w:jc w:val="both"/>
        <w:rPr>
          <w:rFonts w:ascii="Garamond" w:hAnsi="Garamond"/>
          <w:i/>
          <w:color w:val="auto"/>
          <w:spacing w:val="-4"/>
          <w:lang w:val="sq-AL"/>
        </w:rPr>
      </w:pPr>
      <w:r w:rsidRPr="00695DF9">
        <w:rPr>
          <w:rFonts w:ascii="Garamond" w:hAnsi="Garamond"/>
          <w:i/>
          <w:color w:val="auto"/>
          <w:spacing w:val="-4"/>
          <w:lang w:val="sq-AL"/>
        </w:rPr>
        <w:t xml:space="preserve"> </w:t>
      </w:r>
      <w:r w:rsidR="006C1061" w:rsidRPr="00695DF9">
        <w:rPr>
          <w:rFonts w:ascii="Garamond" w:hAnsi="Garamond"/>
          <w:i/>
          <w:color w:val="auto"/>
          <w:spacing w:val="-4"/>
          <w:lang w:val="sq-AL"/>
        </w:rPr>
        <w:t>Siguron kushte të përshtatshme në sallat e provimit për zhvillimin e provimit të specializimit përmes teknologjisë digjitale</w:t>
      </w:r>
      <w:r w:rsidR="00832407" w:rsidRPr="00695DF9">
        <w:rPr>
          <w:rFonts w:ascii="Garamond" w:hAnsi="Garamond"/>
          <w:i/>
          <w:color w:val="auto"/>
          <w:spacing w:val="-4"/>
          <w:lang w:val="sq-AL"/>
        </w:rPr>
        <w:t>;</w:t>
      </w:r>
    </w:p>
    <w:p w:rsidR="006C1061" w:rsidRPr="00695DF9" w:rsidRDefault="003E561F" w:rsidP="00B55BB3">
      <w:pPr>
        <w:pStyle w:val="Default"/>
        <w:widowControl w:val="0"/>
        <w:numPr>
          <w:ilvl w:val="0"/>
          <w:numId w:val="35"/>
        </w:numPr>
        <w:ind w:left="0" w:firstLine="284"/>
        <w:jc w:val="both"/>
        <w:rPr>
          <w:rFonts w:ascii="Garamond" w:hAnsi="Garamond"/>
          <w:i/>
          <w:color w:val="auto"/>
          <w:spacing w:val="-4"/>
          <w:lang w:val="sq-AL"/>
        </w:rPr>
      </w:pPr>
      <w:r w:rsidRPr="00695DF9">
        <w:rPr>
          <w:rFonts w:ascii="Garamond" w:hAnsi="Garamond"/>
          <w:i/>
          <w:color w:val="auto"/>
          <w:spacing w:val="-4"/>
          <w:lang w:val="sq-AL"/>
        </w:rPr>
        <w:t xml:space="preserve"> </w:t>
      </w:r>
      <w:r w:rsidR="006C1061" w:rsidRPr="00695DF9">
        <w:rPr>
          <w:rFonts w:ascii="Garamond" w:hAnsi="Garamond"/>
          <w:i/>
          <w:color w:val="auto"/>
          <w:spacing w:val="-4"/>
          <w:lang w:val="sq-AL"/>
        </w:rPr>
        <w:t>Siguron kushte të përshtatshme për kandidatët me aftësi të kufizuara fizike</w:t>
      </w:r>
      <w:r w:rsidR="00832407" w:rsidRPr="00695DF9">
        <w:rPr>
          <w:rFonts w:ascii="Garamond" w:hAnsi="Garamond"/>
          <w:i/>
          <w:color w:val="auto"/>
          <w:spacing w:val="-4"/>
          <w:lang w:val="sq-AL"/>
        </w:rPr>
        <w:t>;</w:t>
      </w:r>
    </w:p>
    <w:p w:rsidR="006C1061" w:rsidRPr="00695DF9" w:rsidRDefault="003E561F" w:rsidP="00B55BB3">
      <w:pPr>
        <w:pStyle w:val="Default"/>
        <w:widowControl w:val="0"/>
        <w:numPr>
          <w:ilvl w:val="0"/>
          <w:numId w:val="35"/>
        </w:numPr>
        <w:ind w:left="0" w:firstLine="284"/>
        <w:jc w:val="both"/>
        <w:rPr>
          <w:rFonts w:ascii="Garamond" w:hAnsi="Garamond"/>
          <w:i/>
          <w:color w:val="auto"/>
          <w:spacing w:val="-4"/>
          <w:lang w:val="sq-AL"/>
        </w:rPr>
      </w:pPr>
      <w:r w:rsidRPr="00695DF9">
        <w:rPr>
          <w:rFonts w:ascii="Garamond" w:hAnsi="Garamond"/>
          <w:i/>
          <w:color w:val="auto"/>
          <w:spacing w:val="-4"/>
          <w:lang w:val="sq-AL"/>
        </w:rPr>
        <w:t xml:space="preserve"> </w:t>
      </w:r>
      <w:r w:rsidR="006C1061" w:rsidRPr="00695DF9">
        <w:rPr>
          <w:rFonts w:ascii="Garamond" w:hAnsi="Garamond"/>
          <w:i/>
          <w:color w:val="auto"/>
          <w:spacing w:val="-4"/>
          <w:lang w:val="sq-AL"/>
        </w:rPr>
        <w:t>Merr masa për hartimin e formatit të testit sipas përcaktimit të bërë nga Komisioni i Vlerësimit</w:t>
      </w:r>
      <w:r w:rsidR="00832407" w:rsidRPr="00695DF9">
        <w:rPr>
          <w:rFonts w:ascii="Garamond" w:hAnsi="Garamond"/>
          <w:i/>
          <w:color w:val="auto"/>
          <w:spacing w:val="-4"/>
          <w:lang w:val="sq-AL"/>
        </w:rPr>
        <w:t>;</w:t>
      </w:r>
    </w:p>
    <w:p w:rsidR="006C1061" w:rsidRPr="00695DF9" w:rsidRDefault="003E561F" w:rsidP="00B55BB3">
      <w:pPr>
        <w:pStyle w:val="Default"/>
        <w:widowControl w:val="0"/>
        <w:numPr>
          <w:ilvl w:val="0"/>
          <w:numId w:val="35"/>
        </w:numPr>
        <w:ind w:left="0" w:firstLine="284"/>
        <w:jc w:val="both"/>
        <w:rPr>
          <w:rFonts w:ascii="Garamond" w:hAnsi="Garamond"/>
          <w:i/>
          <w:color w:val="auto"/>
          <w:spacing w:val="-4"/>
          <w:lang w:val="sq-AL"/>
        </w:rPr>
      </w:pPr>
      <w:r w:rsidRPr="00695DF9">
        <w:rPr>
          <w:rFonts w:ascii="Garamond" w:hAnsi="Garamond"/>
          <w:i/>
          <w:color w:val="auto"/>
          <w:spacing w:val="-4"/>
          <w:lang w:val="sq-AL"/>
        </w:rPr>
        <w:t xml:space="preserve"> </w:t>
      </w:r>
      <w:r w:rsidR="006C1061" w:rsidRPr="00695DF9">
        <w:rPr>
          <w:rFonts w:ascii="Garamond" w:hAnsi="Garamond"/>
          <w:i/>
          <w:color w:val="auto"/>
          <w:spacing w:val="-4"/>
          <w:lang w:val="sq-AL"/>
        </w:rPr>
        <w:t>Mban procesverbale për çdo vendimmarrje gjatë procedurave të zhvillimit të provimeve të specializimit, deri në shpalljen e rezultateve</w:t>
      </w:r>
      <w:r w:rsidR="00832407" w:rsidRPr="00695DF9">
        <w:rPr>
          <w:rFonts w:ascii="Garamond" w:hAnsi="Garamond"/>
          <w:i/>
          <w:color w:val="auto"/>
          <w:spacing w:val="-4"/>
          <w:lang w:val="sq-AL"/>
        </w:rPr>
        <w:t>;</w:t>
      </w:r>
    </w:p>
    <w:p w:rsidR="006C1061" w:rsidRPr="00695DF9" w:rsidRDefault="003E561F" w:rsidP="00B55BB3">
      <w:pPr>
        <w:pStyle w:val="Default"/>
        <w:widowControl w:val="0"/>
        <w:numPr>
          <w:ilvl w:val="0"/>
          <w:numId w:val="35"/>
        </w:numPr>
        <w:ind w:left="0" w:firstLine="284"/>
        <w:jc w:val="both"/>
        <w:rPr>
          <w:rFonts w:ascii="Garamond" w:hAnsi="Garamond"/>
          <w:i/>
          <w:color w:val="auto"/>
          <w:spacing w:val="-4"/>
          <w:lang w:val="sq-AL"/>
        </w:rPr>
      </w:pPr>
      <w:r w:rsidRPr="00695DF9">
        <w:rPr>
          <w:rFonts w:ascii="Garamond" w:hAnsi="Garamond"/>
          <w:i/>
          <w:color w:val="auto"/>
          <w:spacing w:val="-4"/>
          <w:lang w:val="sq-AL"/>
        </w:rPr>
        <w:t xml:space="preserve"> </w:t>
      </w:r>
      <w:r w:rsidR="006C1061" w:rsidRPr="00695DF9">
        <w:rPr>
          <w:rFonts w:ascii="Garamond" w:hAnsi="Garamond"/>
          <w:i/>
          <w:color w:val="auto"/>
          <w:spacing w:val="-4"/>
          <w:lang w:val="sq-AL"/>
        </w:rPr>
        <w:t>Dërgon rezultatet e provimit të specializimit pranë Universitetit të Mjekësisë, Tiranë.</w:t>
      </w:r>
    </w:p>
    <w:p w:rsidR="006C1061" w:rsidRPr="00695DF9" w:rsidRDefault="003E561F" w:rsidP="00B55BB3">
      <w:pPr>
        <w:pStyle w:val="Default"/>
        <w:widowControl w:val="0"/>
        <w:numPr>
          <w:ilvl w:val="0"/>
          <w:numId w:val="34"/>
        </w:numPr>
        <w:ind w:left="0" w:firstLine="284"/>
        <w:jc w:val="both"/>
        <w:rPr>
          <w:rFonts w:ascii="Garamond" w:hAnsi="Garamond"/>
          <w:i/>
          <w:color w:val="auto"/>
          <w:spacing w:val="-4"/>
          <w:lang w:val="sq-AL"/>
        </w:rPr>
      </w:pPr>
      <w:r w:rsidRPr="00695DF9">
        <w:rPr>
          <w:rFonts w:ascii="Garamond" w:hAnsi="Garamond"/>
          <w:i/>
          <w:color w:val="auto"/>
          <w:spacing w:val="-4"/>
          <w:lang w:val="sq-AL"/>
        </w:rPr>
        <w:t xml:space="preserve"> </w:t>
      </w:r>
      <w:r w:rsidR="006C1061" w:rsidRPr="00695DF9">
        <w:rPr>
          <w:rFonts w:ascii="Garamond" w:hAnsi="Garamond"/>
          <w:i/>
          <w:color w:val="auto"/>
          <w:spacing w:val="-4"/>
          <w:lang w:val="sq-AL"/>
        </w:rPr>
        <w:t>Zgjedhja e programit të specializimit afatgjatë bëhet brenda dy ditëve nga shpallja e rezultateve përfundimtare, përfshirë dhe procedurat e ankimimit sipas afateve të përcaktuara në rregulloren e specializimeve. Të drejtën e regjistrimit si fitues e kanë aq persona sa janë edhe kuotat e caktuara në programin e Specializimit përkatës, sipas rendit zbritës të pikëve totale.</w:t>
      </w:r>
    </w:p>
    <w:p w:rsidR="006C1061" w:rsidRPr="00695DF9" w:rsidRDefault="006C1061" w:rsidP="00B55BB3">
      <w:pPr>
        <w:pStyle w:val="Default"/>
        <w:widowControl w:val="0"/>
        <w:numPr>
          <w:ilvl w:val="0"/>
          <w:numId w:val="34"/>
        </w:numPr>
        <w:ind w:left="0" w:firstLine="284"/>
        <w:jc w:val="both"/>
        <w:rPr>
          <w:rFonts w:ascii="Garamond" w:hAnsi="Garamond"/>
          <w:i/>
          <w:color w:val="auto"/>
          <w:spacing w:val="-4"/>
          <w:lang w:val="sq-AL"/>
        </w:rPr>
      </w:pPr>
      <w:r w:rsidRPr="00695DF9">
        <w:rPr>
          <w:rFonts w:ascii="Garamond" w:hAnsi="Garamond"/>
          <w:i/>
          <w:color w:val="auto"/>
          <w:spacing w:val="-4"/>
          <w:lang w:val="sq-AL"/>
        </w:rPr>
        <w:t>Regjistrimi i kandidatëve në programet e specializimit afatgjatë ku janë shpallur fitues bëhet brenda 7 ditëve nga data e përzgjedhjes së specializimit.</w:t>
      </w:r>
    </w:p>
    <w:p w:rsidR="006C1061" w:rsidRPr="00695DF9" w:rsidRDefault="006C1061" w:rsidP="00B55BB3">
      <w:pPr>
        <w:pStyle w:val="Default"/>
        <w:widowControl w:val="0"/>
        <w:numPr>
          <w:ilvl w:val="0"/>
          <w:numId w:val="34"/>
        </w:numPr>
        <w:ind w:left="0" w:firstLine="284"/>
        <w:jc w:val="both"/>
        <w:rPr>
          <w:rFonts w:ascii="Garamond" w:hAnsi="Garamond"/>
          <w:i/>
          <w:color w:val="auto"/>
          <w:spacing w:val="-4"/>
          <w:lang w:val="sq-AL"/>
        </w:rPr>
      </w:pPr>
      <w:r w:rsidRPr="00695DF9">
        <w:rPr>
          <w:rFonts w:ascii="Garamond" w:hAnsi="Garamond"/>
          <w:i/>
          <w:color w:val="auto"/>
          <w:spacing w:val="-4"/>
          <w:lang w:val="sq-AL"/>
        </w:rPr>
        <w:t>Transferimet e studimeve do të kryhen në zbatim të përcaktimeve të rregullores përkatëse të specializimeve të sipërcituar dhe kuotave të deklaruara paraprakisht nga IAL</w:t>
      </w:r>
      <w:r w:rsidR="003C5D8B" w:rsidRPr="00695DF9">
        <w:rPr>
          <w:rFonts w:ascii="Garamond" w:hAnsi="Garamond"/>
          <w:i/>
          <w:color w:val="auto"/>
          <w:spacing w:val="-4"/>
          <w:lang w:val="sq-AL"/>
        </w:rPr>
        <w:t>-ja</w:t>
      </w:r>
      <w:r w:rsidRPr="00695DF9">
        <w:rPr>
          <w:rFonts w:ascii="Garamond" w:hAnsi="Garamond"/>
          <w:i/>
          <w:color w:val="auto"/>
          <w:spacing w:val="-4"/>
          <w:lang w:val="sq-AL"/>
        </w:rPr>
        <w:t xml:space="preserve"> për transferime në programet përkatëse specializuese afatgjata në mjekësi. </w:t>
      </w:r>
    </w:p>
    <w:p w:rsidR="006C1061" w:rsidRPr="00695DF9" w:rsidRDefault="006C1061" w:rsidP="00B55BB3">
      <w:pPr>
        <w:pStyle w:val="Default"/>
        <w:widowControl w:val="0"/>
        <w:numPr>
          <w:ilvl w:val="0"/>
          <w:numId w:val="34"/>
        </w:numPr>
        <w:ind w:left="0" w:firstLine="284"/>
        <w:jc w:val="both"/>
        <w:rPr>
          <w:rFonts w:ascii="Garamond" w:hAnsi="Garamond"/>
          <w:i/>
          <w:color w:val="auto"/>
          <w:spacing w:val="-4"/>
          <w:lang w:val="sq-AL"/>
        </w:rPr>
      </w:pPr>
      <w:r w:rsidRPr="00695DF9">
        <w:rPr>
          <w:rFonts w:ascii="Garamond" w:hAnsi="Garamond"/>
          <w:i/>
          <w:color w:val="auto"/>
          <w:spacing w:val="-4"/>
          <w:lang w:val="sq-AL"/>
        </w:rPr>
        <w:t>Kandidati, në momentin e aplikimit, veç sa është parashikuar në pikën 3 të këtij kreu, dorëzon dhe kopje e njësuar me origjinalin e dokumentacionit si më poshtë:</w:t>
      </w:r>
    </w:p>
    <w:p w:rsidR="006C1061" w:rsidRPr="00695DF9" w:rsidRDefault="000A23D8" w:rsidP="00B55BB3">
      <w:pPr>
        <w:pStyle w:val="Default"/>
        <w:widowControl w:val="0"/>
        <w:ind w:left="284"/>
        <w:jc w:val="both"/>
        <w:rPr>
          <w:rFonts w:ascii="Garamond" w:hAnsi="Garamond"/>
          <w:i/>
          <w:color w:val="auto"/>
          <w:spacing w:val="-4"/>
          <w:lang w:val="sq-AL"/>
        </w:rPr>
      </w:pPr>
      <w:r w:rsidRPr="00695DF9">
        <w:rPr>
          <w:rFonts w:ascii="Garamond" w:hAnsi="Garamond"/>
          <w:i/>
          <w:color w:val="auto"/>
          <w:spacing w:val="-4"/>
          <w:lang w:val="sq-AL"/>
        </w:rPr>
        <w:t xml:space="preserve">a) </w:t>
      </w:r>
      <w:r w:rsidR="006C1061" w:rsidRPr="00695DF9">
        <w:rPr>
          <w:rFonts w:ascii="Garamond" w:hAnsi="Garamond"/>
          <w:i/>
          <w:color w:val="auto"/>
          <w:spacing w:val="-4"/>
          <w:lang w:val="sq-AL"/>
        </w:rPr>
        <w:t>Planin e plotë të programit të studimit specializues të ndjekur;</w:t>
      </w:r>
    </w:p>
    <w:p w:rsidR="006C1061" w:rsidRPr="00695DF9" w:rsidRDefault="000A23D8" w:rsidP="00B55BB3">
      <w:pPr>
        <w:pStyle w:val="Default"/>
        <w:widowControl w:val="0"/>
        <w:ind w:left="284"/>
        <w:jc w:val="both"/>
        <w:rPr>
          <w:rFonts w:ascii="Garamond" w:hAnsi="Garamond"/>
          <w:i/>
          <w:color w:val="auto"/>
          <w:spacing w:val="-4"/>
          <w:lang w:val="sq-AL"/>
        </w:rPr>
      </w:pPr>
      <w:r w:rsidRPr="00695DF9">
        <w:rPr>
          <w:rFonts w:ascii="Garamond" w:hAnsi="Garamond"/>
          <w:i/>
          <w:color w:val="auto"/>
          <w:spacing w:val="-4"/>
          <w:lang w:val="sq-AL"/>
        </w:rPr>
        <w:lastRenderedPageBreak/>
        <w:t xml:space="preserve">b) </w:t>
      </w:r>
      <w:r w:rsidR="006C1061" w:rsidRPr="00695DF9">
        <w:rPr>
          <w:rFonts w:ascii="Garamond" w:hAnsi="Garamond"/>
          <w:i/>
          <w:color w:val="auto"/>
          <w:spacing w:val="-4"/>
          <w:lang w:val="sq-AL"/>
        </w:rPr>
        <w:t>Vërtetim të listës së notave dhe krediteve të fituara për çdo lëndë dhe detyrim të shlyer, si dhe syllabuset përkatëse për lëndët e shlyera, i cili do të shërbejë për ekuivalentimin e notave të lëndëve të programit të studimit të ndjekur;</w:t>
      </w:r>
    </w:p>
    <w:p w:rsidR="006C1061" w:rsidRPr="00695DF9" w:rsidRDefault="000A23D8" w:rsidP="00B55BB3">
      <w:pPr>
        <w:pStyle w:val="Default"/>
        <w:widowControl w:val="0"/>
        <w:ind w:left="284"/>
        <w:jc w:val="both"/>
        <w:rPr>
          <w:rFonts w:ascii="Garamond" w:hAnsi="Garamond"/>
          <w:i/>
          <w:color w:val="auto"/>
          <w:spacing w:val="-4"/>
          <w:lang w:val="sq-AL"/>
        </w:rPr>
      </w:pPr>
      <w:r w:rsidRPr="00695DF9">
        <w:rPr>
          <w:rFonts w:ascii="Garamond" w:hAnsi="Garamond"/>
          <w:i/>
          <w:color w:val="auto"/>
          <w:spacing w:val="-4"/>
          <w:lang w:val="sq-AL"/>
        </w:rPr>
        <w:t xml:space="preserve">c) </w:t>
      </w:r>
      <w:r w:rsidR="006C1061" w:rsidRPr="00695DF9">
        <w:rPr>
          <w:rFonts w:ascii="Garamond" w:hAnsi="Garamond"/>
          <w:i/>
          <w:color w:val="auto"/>
          <w:spacing w:val="-4"/>
          <w:lang w:val="sq-AL"/>
        </w:rPr>
        <w:t>Vërtetim për periudhat e praktikave dhe frekuentimin e aktiviteteve të parashikuara në programin specializues të ndjekur.</w:t>
      </w:r>
    </w:p>
    <w:p w:rsidR="006C1061" w:rsidRPr="00695DF9" w:rsidRDefault="000A23D8" w:rsidP="00B55BB3">
      <w:pPr>
        <w:pStyle w:val="Default"/>
        <w:widowControl w:val="0"/>
        <w:ind w:left="284"/>
        <w:jc w:val="both"/>
        <w:rPr>
          <w:rFonts w:ascii="Garamond" w:hAnsi="Garamond"/>
          <w:i/>
          <w:color w:val="auto"/>
          <w:spacing w:val="-4"/>
          <w:lang w:val="sq-AL"/>
        </w:rPr>
      </w:pPr>
      <w:r w:rsidRPr="00695DF9">
        <w:rPr>
          <w:rFonts w:ascii="Garamond" w:hAnsi="Garamond"/>
          <w:i/>
          <w:color w:val="auto"/>
          <w:spacing w:val="-4"/>
          <w:lang w:val="sq-AL"/>
        </w:rPr>
        <w:t xml:space="preserve">d) </w:t>
      </w:r>
      <w:r w:rsidR="006C1061" w:rsidRPr="00695DF9">
        <w:rPr>
          <w:rFonts w:ascii="Garamond" w:hAnsi="Garamond"/>
          <w:i/>
          <w:color w:val="auto"/>
          <w:spacing w:val="-4"/>
          <w:lang w:val="sq-AL"/>
        </w:rPr>
        <w:t xml:space="preserve">Në momentin e regjistrimit përfundimtar, nëse kandidati është shpallur fitues, dorëzon vërtetimin e çregjistrimit nga programi i mëparshëm specializues, pa të cilin nuk mund të kryhet regjistrimi i studentit. </w:t>
      </w:r>
    </w:p>
    <w:p w:rsidR="006C1061" w:rsidRPr="00695DF9" w:rsidRDefault="006C1061" w:rsidP="00B55BB3">
      <w:pPr>
        <w:pStyle w:val="Default"/>
        <w:widowControl w:val="0"/>
        <w:numPr>
          <w:ilvl w:val="0"/>
          <w:numId w:val="34"/>
        </w:numPr>
        <w:ind w:left="0" w:firstLine="284"/>
        <w:jc w:val="both"/>
        <w:rPr>
          <w:rFonts w:ascii="Garamond" w:hAnsi="Garamond"/>
          <w:i/>
          <w:color w:val="auto"/>
          <w:spacing w:val="-4"/>
          <w:lang w:val="sq-AL"/>
        </w:rPr>
      </w:pPr>
      <w:r w:rsidRPr="00695DF9">
        <w:rPr>
          <w:rFonts w:ascii="Garamond" w:hAnsi="Garamond"/>
          <w:i/>
          <w:color w:val="auto"/>
          <w:spacing w:val="-4"/>
          <w:lang w:val="sq-AL"/>
        </w:rPr>
        <w:t>Kandidati transferohet, në të njëjtin program specializues afatgjatë, në vit të parë ose të dytë, por jo më lart se viti i dytë i studimeve. Kandidatët që plotësojnë kriteret për t’u transferuar, vlerësohen për periudhën e specializimit të kryer dhe ekuivalentimin e saj, si dhe të krediteve të përfituara gjatë studimeve të mëparshme duke i përcaktuar vitin se ku mund të transferohet eventualisht kandidati.</w:t>
      </w:r>
      <w:r w:rsidR="003E561F" w:rsidRPr="00695DF9">
        <w:rPr>
          <w:rFonts w:ascii="Garamond" w:hAnsi="Garamond"/>
          <w:i/>
          <w:color w:val="auto"/>
          <w:spacing w:val="-4"/>
          <w:lang w:val="sq-AL"/>
        </w:rPr>
        <w:t xml:space="preserve"> </w:t>
      </w:r>
      <w:r w:rsidRPr="00695DF9">
        <w:rPr>
          <w:rFonts w:ascii="Garamond" w:hAnsi="Garamond"/>
          <w:i/>
          <w:color w:val="auto"/>
          <w:spacing w:val="-4"/>
          <w:lang w:val="sq-AL"/>
        </w:rPr>
        <w:t>Në vijim, nëse numri i kandidatëve që kanë aplikuar dhe që plotësojnë kriteret është më i madh se numri i kuotave të përcaktuara në programin specializues, për të cilin parashikohet kuotë transferimi, kandidatët i nënshtrohen procedurave të konkurrimit si të gjithë kandidatët e tjerë, duke konkurruar brenda numrit të kuotave të përcaktuara për transferimet dhe shpërndarjes së tyre.</w:t>
      </w:r>
    </w:p>
    <w:p w:rsidR="006C1061" w:rsidRPr="00695DF9" w:rsidRDefault="006C1061" w:rsidP="00B55BB3">
      <w:pPr>
        <w:pStyle w:val="Default"/>
        <w:widowControl w:val="0"/>
        <w:ind w:firstLine="284"/>
        <w:jc w:val="both"/>
        <w:rPr>
          <w:rFonts w:ascii="Garamond" w:hAnsi="Garamond"/>
          <w:i/>
          <w:color w:val="auto"/>
          <w:spacing w:val="-4"/>
          <w:lang w:val="sq-AL"/>
        </w:rPr>
      </w:pPr>
      <w:r w:rsidRPr="00695DF9">
        <w:rPr>
          <w:rFonts w:ascii="Garamond" w:hAnsi="Garamond"/>
          <w:i/>
          <w:color w:val="auto"/>
          <w:spacing w:val="-4"/>
          <w:lang w:val="sq-AL"/>
        </w:rPr>
        <w:t>Për kandidatët në UMT që kërkojnë të transferohen nga programe specializimi për të cilat kanë përfituar kuotë të mbuluar nga Ministria e Shëndetësisë, duhet të merret miratimi paraprak për transferimin nga Ministria me të cilën është lidhur kontrata e mëparshme.</w:t>
      </w:r>
    </w:p>
    <w:p w:rsidR="006C1061" w:rsidRPr="00695DF9" w:rsidRDefault="006C1061" w:rsidP="00B55BB3">
      <w:pPr>
        <w:pStyle w:val="Default"/>
        <w:widowControl w:val="0"/>
        <w:ind w:firstLine="284"/>
        <w:jc w:val="both"/>
        <w:rPr>
          <w:rFonts w:ascii="Garamond" w:hAnsi="Garamond"/>
          <w:i/>
          <w:color w:val="auto"/>
          <w:spacing w:val="-4"/>
          <w:lang w:val="sq-AL"/>
        </w:rPr>
      </w:pPr>
      <w:r w:rsidRPr="00695DF9">
        <w:rPr>
          <w:rFonts w:ascii="Garamond" w:hAnsi="Garamond"/>
          <w:i/>
          <w:color w:val="auto"/>
          <w:spacing w:val="-4"/>
          <w:lang w:val="sq-AL"/>
        </w:rPr>
        <w:t>Ministria e Shëndetësisë shprehet, gjithashtu, për rastet kur kandidatët kërkojnë të transferohen nga një program specializimi për të cilin nuk kanë lidhur kontratë me Ministrinë e Shëndetësisë në një program specializimi që parashikon kuotë të mbuluar nga Ministria e Shëndetësisë.</w:t>
      </w:r>
    </w:p>
    <w:p w:rsidR="006C1061" w:rsidRPr="00695DF9" w:rsidRDefault="006C1061" w:rsidP="00B55BB3">
      <w:pPr>
        <w:pStyle w:val="Default"/>
        <w:widowControl w:val="0"/>
        <w:ind w:firstLine="284"/>
        <w:jc w:val="both"/>
        <w:rPr>
          <w:rFonts w:ascii="Garamond" w:hAnsi="Garamond"/>
          <w:i/>
          <w:color w:val="auto"/>
          <w:spacing w:val="-4"/>
          <w:lang w:val="sq-AL"/>
        </w:rPr>
      </w:pPr>
      <w:r w:rsidRPr="00695DF9">
        <w:rPr>
          <w:rFonts w:ascii="Garamond" w:hAnsi="Garamond"/>
          <w:i/>
          <w:color w:val="auto"/>
          <w:spacing w:val="-4"/>
          <w:lang w:val="sq-AL"/>
        </w:rPr>
        <w:t xml:space="preserve">Në përfundim të konkurrimit, komisioni i vlerësimit përllogarit pikët totale të kandidatit duke marrë në konsideratë intervistën me gojë, testimin e informatizuar dhe notën mesatare të ponderuar të studimeve universitare të mëparshme në Mjekësi. Komisioni përgatit një listë me kandidatët e renditur sipas pikëzimit sipas </w:t>
      </w:r>
      <w:r w:rsidR="003C5D8B" w:rsidRPr="00695DF9">
        <w:rPr>
          <w:rFonts w:ascii="Garamond" w:hAnsi="Garamond"/>
          <w:i/>
          <w:color w:val="auto"/>
          <w:spacing w:val="-4"/>
          <w:lang w:val="sq-AL"/>
        </w:rPr>
        <w:t>s</w:t>
      </w:r>
      <w:r w:rsidRPr="00695DF9">
        <w:rPr>
          <w:rFonts w:ascii="Garamond" w:hAnsi="Garamond"/>
          <w:i/>
          <w:color w:val="auto"/>
          <w:spacing w:val="-4"/>
          <w:lang w:val="sq-AL"/>
        </w:rPr>
        <w:t>htojcës 12, bashkëlidhur këtij udhëzimi, dhe shpall kandidatët fitues për çdo program specializues.</w:t>
      </w:r>
    </w:p>
    <w:p w:rsidR="006C1061" w:rsidRPr="00695DF9" w:rsidRDefault="006C1061" w:rsidP="00B55BB3">
      <w:pPr>
        <w:pStyle w:val="Default"/>
        <w:widowControl w:val="0"/>
        <w:numPr>
          <w:ilvl w:val="0"/>
          <w:numId w:val="34"/>
        </w:numPr>
        <w:ind w:left="0" w:firstLine="284"/>
        <w:jc w:val="both"/>
        <w:rPr>
          <w:rFonts w:ascii="Garamond" w:hAnsi="Garamond"/>
          <w:i/>
          <w:color w:val="auto"/>
          <w:spacing w:val="-4"/>
          <w:lang w:val="sq-AL"/>
        </w:rPr>
      </w:pPr>
      <w:r w:rsidRPr="00695DF9">
        <w:rPr>
          <w:rFonts w:ascii="Garamond" w:hAnsi="Garamond"/>
          <w:i/>
          <w:color w:val="auto"/>
          <w:spacing w:val="-4"/>
          <w:lang w:val="sq-AL"/>
        </w:rPr>
        <w:t xml:space="preserve">Regjistrimi i kandidatëve që transferohen në programet e specializimit afatgjatë ku janë shpallur fitues bëhet brenda 7 ditëve nga data e shpalljes. Në mungesë të regjistrimit të kandidatëve për transferimet e studimeve, e drejta e regjistrimit i lind kandidatit të renditur më poshtë në listën e meritës së kandidatëve. Regjistrimi mbyllet në çdo </w:t>
      </w:r>
      <w:r w:rsidRPr="00695DF9">
        <w:rPr>
          <w:rFonts w:ascii="Garamond" w:hAnsi="Garamond"/>
          <w:i/>
          <w:color w:val="auto"/>
          <w:spacing w:val="-4"/>
          <w:lang w:val="sq-AL"/>
        </w:rPr>
        <w:lastRenderedPageBreak/>
        <w:t>rast brenda afateve të përcaktuara në këtë udhëzim.</w:t>
      </w:r>
    </w:p>
    <w:p w:rsidR="006C1061" w:rsidRPr="00695DF9" w:rsidRDefault="006C1061" w:rsidP="00B55BB3">
      <w:pPr>
        <w:pStyle w:val="Default"/>
        <w:widowControl w:val="0"/>
        <w:ind w:firstLine="284"/>
        <w:jc w:val="both"/>
        <w:rPr>
          <w:rFonts w:ascii="Garamond" w:hAnsi="Garamond"/>
          <w:i/>
          <w:color w:val="auto"/>
          <w:spacing w:val="-4"/>
          <w:lang w:val="sq-AL"/>
        </w:rPr>
      </w:pPr>
      <w:r w:rsidRPr="00695DF9">
        <w:rPr>
          <w:rFonts w:ascii="Garamond" w:hAnsi="Garamond"/>
          <w:i/>
          <w:color w:val="auto"/>
          <w:spacing w:val="-4"/>
          <w:lang w:val="sq-AL"/>
        </w:rPr>
        <w:t xml:space="preserve">Kandidatët që do të regjistrohen në kuadër të kuotave të transferimit duhet të dorëzojnë dhe dokumentin e çregjistrimit nga programi i specializimit nga ku transferohen. Në rastet e transferimit nga programe specializuese jashtë vendit, në pamundësi të depozitimit të vërtetimit të çregjistrimit brenda afateve të parashikuara për regjistrim, kandidati regjistrohet me rezervë deri në depozitimin e vërtetimit përkatës. Nëse kandidati nuk e depoziton dokumentin e çregjistrimit brenda një muaji nga data e shpalljes së fituesve, Fakulteti çregjistron kandidatin dhe mund të vijojë me regjistrimin eventual të kandidatit vijues në listën përkatëse. </w:t>
      </w:r>
    </w:p>
    <w:p w:rsidR="006C1061" w:rsidRPr="00695DF9" w:rsidRDefault="006C1061" w:rsidP="00B55BB3">
      <w:pPr>
        <w:pStyle w:val="Default"/>
        <w:widowControl w:val="0"/>
        <w:numPr>
          <w:ilvl w:val="0"/>
          <w:numId w:val="34"/>
        </w:numPr>
        <w:ind w:left="0" w:firstLine="284"/>
        <w:jc w:val="both"/>
        <w:rPr>
          <w:rFonts w:ascii="Garamond" w:hAnsi="Garamond"/>
          <w:i/>
          <w:color w:val="auto"/>
          <w:spacing w:val="-4"/>
          <w:lang w:val="sq-AL"/>
        </w:rPr>
      </w:pPr>
      <w:r w:rsidRPr="00695DF9">
        <w:rPr>
          <w:rFonts w:ascii="Garamond" w:hAnsi="Garamond"/>
          <w:i/>
          <w:color w:val="auto"/>
          <w:spacing w:val="-4"/>
          <w:lang w:val="sq-AL"/>
        </w:rPr>
        <w:t xml:space="preserve">Brenda 5 ditëve pune nga regjistrimi i kandidatëve fitues, IAL-të i dërgojnë AKP-së, në rrugë postare, listën e studentëve specializant të regjistruar, në formë shkresore dhe elektronike në format </w:t>
      </w:r>
      <w:r w:rsidR="003C5D8B" w:rsidRPr="00695DF9">
        <w:rPr>
          <w:rFonts w:ascii="Garamond" w:hAnsi="Garamond"/>
          <w:i/>
          <w:color w:val="auto"/>
          <w:spacing w:val="-4"/>
          <w:lang w:val="sq-AL"/>
        </w:rPr>
        <w:t>Excel</w:t>
      </w:r>
      <w:r w:rsidRPr="00695DF9">
        <w:rPr>
          <w:rFonts w:ascii="Garamond" w:hAnsi="Garamond"/>
          <w:i/>
          <w:color w:val="auto"/>
          <w:spacing w:val="-4"/>
          <w:lang w:val="sq-AL"/>
        </w:rPr>
        <w:t xml:space="preserve">, me qëllim pajisjen me numër matrikullimi në zbatim të </w:t>
      </w:r>
      <w:r w:rsidR="003C5D8B" w:rsidRPr="00695DF9">
        <w:rPr>
          <w:rFonts w:ascii="Garamond" w:hAnsi="Garamond"/>
          <w:i/>
          <w:color w:val="auto"/>
          <w:spacing w:val="-4"/>
          <w:lang w:val="sq-AL"/>
        </w:rPr>
        <w:t>u</w:t>
      </w:r>
      <w:r w:rsidRPr="00695DF9">
        <w:rPr>
          <w:rFonts w:ascii="Garamond" w:hAnsi="Garamond"/>
          <w:i/>
          <w:color w:val="auto"/>
          <w:spacing w:val="-4"/>
          <w:lang w:val="sq-AL"/>
        </w:rPr>
        <w:t>dhëzimit nr. 45, datë 19.12</w:t>
      </w:r>
      <w:r w:rsidR="003C5D8B" w:rsidRPr="00695DF9">
        <w:rPr>
          <w:rFonts w:ascii="Garamond" w:hAnsi="Garamond"/>
          <w:i/>
          <w:color w:val="auto"/>
          <w:spacing w:val="-4"/>
          <w:lang w:val="sq-AL"/>
        </w:rPr>
        <w:t>.</w:t>
      </w:r>
      <w:r w:rsidRPr="00695DF9">
        <w:rPr>
          <w:rFonts w:ascii="Garamond" w:hAnsi="Garamond"/>
          <w:i/>
          <w:color w:val="auto"/>
          <w:spacing w:val="-4"/>
          <w:lang w:val="sq-AL"/>
        </w:rPr>
        <w:t>2011 “Për gjenerimin dhe dhënien e numrave të matrikullimit”, i ndryshuar. Për të gjithë emrat e studentëve të dërguar pas kësaj date nuk do të procedohet me dhënien e numrave të matrikullimit nga AKP-ja dhe IAL-ja i çregjistron ata.</w:t>
      </w:r>
    </w:p>
    <w:p w:rsidR="006C1061" w:rsidRPr="00695DF9" w:rsidRDefault="006C1061" w:rsidP="00B55BB3">
      <w:pPr>
        <w:pStyle w:val="Default"/>
        <w:widowControl w:val="0"/>
        <w:numPr>
          <w:ilvl w:val="0"/>
          <w:numId w:val="34"/>
        </w:numPr>
        <w:ind w:left="0" w:firstLine="284"/>
        <w:jc w:val="both"/>
        <w:rPr>
          <w:rFonts w:ascii="Garamond" w:hAnsi="Garamond"/>
          <w:i/>
          <w:color w:val="auto"/>
          <w:spacing w:val="-4"/>
          <w:lang w:val="sq-AL"/>
        </w:rPr>
      </w:pPr>
      <w:r w:rsidRPr="00695DF9">
        <w:rPr>
          <w:rFonts w:ascii="Garamond" w:hAnsi="Garamond"/>
          <w:i/>
          <w:color w:val="auto"/>
          <w:spacing w:val="-4"/>
          <w:lang w:val="sq-AL"/>
        </w:rPr>
        <w:lastRenderedPageBreak/>
        <w:t xml:space="preserve">Kandidati nuk mund të ndjekë njëkohësisht dy programe studimi në IAL publike dhe/ose private. AKP pas verifikimit nuk do të procedojë me dhënien e numrave të matrikullimit në programin ku është regjistruar </w:t>
      </w:r>
      <w:r w:rsidR="004B45E8">
        <w:rPr>
          <w:rFonts w:ascii="Garamond" w:hAnsi="Garamond"/>
          <w:i/>
          <w:color w:val="auto"/>
          <w:spacing w:val="-4"/>
          <w:lang w:val="sq-AL"/>
        </w:rPr>
        <w:t>m</w:t>
      </w:r>
      <w:r w:rsidRPr="004B45E8">
        <w:rPr>
          <w:rFonts w:ascii="Garamond" w:hAnsi="Garamond"/>
          <w:i/>
          <w:color w:val="auto"/>
          <w:spacing w:val="-4"/>
          <w:lang w:val="sq-AL"/>
        </w:rPr>
        <w:t>ë pas</w:t>
      </w:r>
      <w:r w:rsidRPr="00695DF9">
        <w:rPr>
          <w:rFonts w:ascii="Garamond" w:hAnsi="Garamond"/>
          <w:i/>
          <w:color w:val="auto"/>
          <w:spacing w:val="-4"/>
          <w:lang w:val="sq-AL"/>
        </w:rPr>
        <w:t xml:space="preserve"> dhe UMT</w:t>
      </w:r>
      <w:r w:rsidR="00557DF3" w:rsidRPr="00695DF9">
        <w:rPr>
          <w:rFonts w:ascii="Garamond" w:hAnsi="Garamond"/>
          <w:i/>
          <w:color w:val="auto"/>
          <w:spacing w:val="-4"/>
          <w:lang w:val="sq-AL"/>
        </w:rPr>
        <w:t>-ja</w:t>
      </w:r>
      <w:r w:rsidRPr="00695DF9">
        <w:rPr>
          <w:rFonts w:ascii="Garamond" w:hAnsi="Garamond"/>
          <w:i/>
          <w:color w:val="auto"/>
          <w:spacing w:val="-4"/>
          <w:lang w:val="sq-AL"/>
        </w:rPr>
        <w:t xml:space="preserve"> i çregjistron ata.</w:t>
      </w:r>
    </w:p>
    <w:p w:rsidR="006C1061" w:rsidRPr="00695DF9" w:rsidRDefault="006C1061" w:rsidP="00B55BB3">
      <w:pPr>
        <w:pStyle w:val="Default"/>
        <w:widowControl w:val="0"/>
        <w:numPr>
          <w:ilvl w:val="0"/>
          <w:numId w:val="34"/>
        </w:numPr>
        <w:ind w:left="0" w:firstLine="284"/>
        <w:jc w:val="both"/>
        <w:rPr>
          <w:rFonts w:ascii="Garamond" w:hAnsi="Garamond"/>
          <w:i/>
          <w:color w:val="auto"/>
          <w:spacing w:val="-4"/>
          <w:lang w:val="sq-AL"/>
        </w:rPr>
      </w:pPr>
      <w:r w:rsidRPr="00695DF9">
        <w:rPr>
          <w:rFonts w:ascii="Garamond" w:hAnsi="Garamond"/>
          <w:i/>
          <w:color w:val="auto"/>
          <w:spacing w:val="-4"/>
          <w:lang w:val="sq-AL"/>
        </w:rPr>
        <w:t>Për specializantët që përfitojnë nga kuotat e mbuluara të Ministrive, marrëdhëniet kontraktuale financiare, lidhen mes specializantit dhe Ministrisë përkatëse.</w:t>
      </w:r>
    </w:p>
    <w:p w:rsidR="006C1061" w:rsidRPr="00695DF9" w:rsidRDefault="000A23D8" w:rsidP="00B55BB3">
      <w:pPr>
        <w:pStyle w:val="Paragrafi"/>
        <w:rPr>
          <w:spacing w:val="-4"/>
          <w:lang w:val="sq-AL"/>
        </w:rPr>
      </w:pPr>
      <w:r w:rsidRPr="00695DF9">
        <w:rPr>
          <w:spacing w:val="-4"/>
          <w:lang w:val="sq-AL"/>
        </w:rPr>
        <w:t xml:space="preserve">II. </w:t>
      </w:r>
      <w:r w:rsidR="006C1061" w:rsidRPr="00695DF9">
        <w:rPr>
          <w:spacing w:val="-4"/>
          <w:lang w:val="sq-AL"/>
        </w:rPr>
        <w:t xml:space="preserve">Pas </w:t>
      </w:r>
      <w:r w:rsidR="00557DF3" w:rsidRPr="00695DF9">
        <w:rPr>
          <w:spacing w:val="-4"/>
          <w:lang w:val="sq-AL"/>
        </w:rPr>
        <w:t>s</w:t>
      </w:r>
      <w:r w:rsidR="006C1061" w:rsidRPr="00695DF9">
        <w:rPr>
          <w:spacing w:val="-4"/>
          <w:lang w:val="sq-AL"/>
        </w:rPr>
        <w:t xml:space="preserve">htojcës </w:t>
      </w:r>
      <w:r w:rsidR="00557DF3" w:rsidRPr="00695DF9">
        <w:rPr>
          <w:spacing w:val="-4"/>
          <w:lang w:val="sq-AL"/>
        </w:rPr>
        <w:t>6 të udhëzimit nr. 13, datë 22.</w:t>
      </w:r>
      <w:r w:rsidR="006C1061" w:rsidRPr="00695DF9">
        <w:rPr>
          <w:spacing w:val="-4"/>
          <w:lang w:val="sq-AL"/>
        </w:rPr>
        <w:t>7.2016, të ndryshuar, shtohen shtojcat nr. 9, 10, 11, 12, 13 bashkëlidhur këtij udhëzimi.</w:t>
      </w:r>
    </w:p>
    <w:p w:rsidR="006C1061" w:rsidRPr="00695DF9" w:rsidRDefault="000A23D8" w:rsidP="00B55BB3">
      <w:pPr>
        <w:pStyle w:val="Paragrafi"/>
        <w:rPr>
          <w:spacing w:val="-4"/>
          <w:lang w:val="sq-AL"/>
        </w:rPr>
      </w:pPr>
      <w:r w:rsidRPr="00695DF9">
        <w:rPr>
          <w:spacing w:val="-4"/>
          <w:lang w:val="sq-AL"/>
        </w:rPr>
        <w:t xml:space="preserve">III. </w:t>
      </w:r>
      <w:r w:rsidR="006C1061" w:rsidRPr="00695DF9">
        <w:rPr>
          <w:spacing w:val="-4"/>
          <w:lang w:val="sq-AL"/>
        </w:rPr>
        <w:t>Ngarkohet për zbatimin e këtij udhëzimi, Sekretari i Përgjithshëm dhe Drejtoria e Arsimit të Lartë dhe Shkencës, në Ministrinë e Arsimit dhe Sportit, Agjencia Kombëtare e Provimeve dhe institucionet e arsimit të lartë.</w:t>
      </w:r>
    </w:p>
    <w:p w:rsidR="006C1061" w:rsidRPr="00695DF9" w:rsidRDefault="006C1061" w:rsidP="00B55BB3">
      <w:pPr>
        <w:pStyle w:val="Paragrafi"/>
        <w:rPr>
          <w:spacing w:val="-4"/>
          <w:lang w:val="sq-AL"/>
        </w:rPr>
      </w:pPr>
      <w:r w:rsidRPr="00695DF9">
        <w:rPr>
          <w:spacing w:val="-4"/>
          <w:lang w:val="sq-AL"/>
        </w:rPr>
        <w:t xml:space="preserve">Ky udhëzim hyn në </w:t>
      </w:r>
      <w:r w:rsidR="000A23D8" w:rsidRPr="00695DF9">
        <w:rPr>
          <w:spacing w:val="-4"/>
          <w:lang w:val="sq-AL"/>
        </w:rPr>
        <w:t>fuqi menjëherë dhe botohet në Fletoren Zyrtare</w:t>
      </w:r>
      <w:r w:rsidRPr="00695DF9">
        <w:rPr>
          <w:spacing w:val="-4"/>
          <w:lang w:val="sq-AL"/>
        </w:rPr>
        <w:t>.</w:t>
      </w:r>
    </w:p>
    <w:p w:rsidR="000A23D8" w:rsidRPr="00695DF9" w:rsidRDefault="000A23D8" w:rsidP="00B55BB3">
      <w:pPr>
        <w:pStyle w:val="Hapesira7"/>
        <w:rPr>
          <w:lang w:val="sq-AL"/>
        </w:rPr>
      </w:pPr>
    </w:p>
    <w:p w:rsidR="000A23D8" w:rsidRPr="00695DF9" w:rsidRDefault="00557DF3" w:rsidP="00B55BB3">
      <w:pPr>
        <w:pStyle w:val="Paragrafi"/>
        <w:jc w:val="right"/>
        <w:rPr>
          <w:spacing w:val="-4"/>
          <w:lang w:val="sq-AL"/>
        </w:rPr>
      </w:pPr>
      <w:r w:rsidRPr="00695DF9">
        <w:rPr>
          <w:spacing w:val="-4"/>
          <w:lang w:val="sq-AL"/>
        </w:rPr>
        <w:t>MINISTRI I ARSIMIT DHE SPORTIT</w:t>
      </w:r>
    </w:p>
    <w:p w:rsidR="00695DF9" w:rsidRPr="00695DF9" w:rsidRDefault="000A23D8" w:rsidP="00B55BB3">
      <w:pPr>
        <w:pStyle w:val="Paragrafi"/>
        <w:jc w:val="right"/>
        <w:rPr>
          <w:b/>
          <w:spacing w:val="-4"/>
          <w:lang w:val="sq-AL"/>
        </w:rPr>
        <w:sectPr w:rsidR="00695DF9" w:rsidRPr="00695DF9" w:rsidSect="00EA7C4B">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7671"/>
          <w:cols w:num="2" w:space="454"/>
          <w:docGrid w:linePitch="360"/>
        </w:sectPr>
      </w:pPr>
      <w:r w:rsidRPr="00695DF9">
        <w:rPr>
          <w:b/>
          <w:spacing w:val="-4"/>
          <w:lang w:val="sq-AL"/>
        </w:rPr>
        <w:t>Lindita Nikolla</w:t>
      </w:r>
    </w:p>
    <w:p w:rsidR="000A23D8" w:rsidRPr="00557DF3" w:rsidRDefault="000A23D8" w:rsidP="00B55BB3">
      <w:pPr>
        <w:pStyle w:val="Paragrafi"/>
        <w:jc w:val="right"/>
        <w:rPr>
          <w:b/>
          <w:lang w:val="sq-AL"/>
        </w:rPr>
      </w:pPr>
    </w:p>
    <w:p w:rsidR="006C1061" w:rsidRPr="00557DF3" w:rsidRDefault="00557DF3" w:rsidP="00B55BB3">
      <w:pPr>
        <w:widowControl w:val="0"/>
        <w:spacing w:after="0" w:line="240" w:lineRule="auto"/>
        <w:jc w:val="center"/>
        <w:rPr>
          <w:rFonts w:ascii="Garamond" w:hAnsi="Garamond"/>
          <w:sz w:val="24"/>
          <w:szCs w:val="24"/>
          <w:lang w:val="sq-AL"/>
        </w:rPr>
      </w:pPr>
      <w:r w:rsidRPr="00557DF3">
        <w:rPr>
          <w:rFonts w:ascii="Garamond" w:hAnsi="Garamond"/>
          <w:sz w:val="24"/>
          <w:szCs w:val="24"/>
          <w:lang w:val="sq-AL"/>
        </w:rPr>
        <w:t>SHTOJCA NR. 9</w:t>
      </w:r>
    </w:p>
    <w:p w:rsidR="00557DF3" w:rsidRDefault="00557DF3" w:rsidP="00B55BB3">
      <w:pPr>
        <w:pStyle w:val="Hapesira7"/>
        <w:rPr>
          <w:lang w:val="sq-AL"/>
        </w:rPr>
      </w:pPr>
    </w:p>
    <w:p w:rsidR="006C1061" w:rsidRDefault="006C1061" w:rsidP="00B55BB3">
      <w:pPr>
        <w:widowControl w:val="0"/>
        <w:spacing w:after="0" w:line="240" w:lineRule="auto"/>
        <w:jc w:val="center"/>
        <w:rPr>
          <w:rFonts w:ascii="Garamond" w:hAnsi="Garamond"/>
          <w:b/>
          <w:sz w:val="24"/>
          <w:szCs w:val="24"/>
          <w:lang w:val="sq-AL"/>
        </w:rPr>
      </w:pPr>
      <w:r w:rsidRPr="00557DF3">
        <w:rPr>
          <w:rFonts w:ascii="Garamond" w:hAnsi="Garamond"/>
          <w:b/>
          <w:sz w:val="24"/>
          <w:szCs w:val="24"/>
          <w:lang w:val="sq-AL"/>
        </w:rPr>
        <w:t>FORMULAR APLIKIMI</w:t>
      </w:r>
    </w:p>
    <w:p w:rsidR="00557DF3" w:rsidRPr="00557DF3" w:rsidRDefault="00557DF3" w:rsidP="00B55BB3">
      <w:pPr>
        <w:pStyle w:val="Hapesira7"/>
        <w:rPr>
          <w:lang w:val="sq-AL"/>
        </w:rPr>
      </w:pPr>
    </w:p>
    <w:p w:rsidR="006C1061" w:rsidRPr="000F04AC" w:rsidRDefault="006C1061" w:rsidP="00B55BB3">
      <w:pPr>
        <w:pStyle w:val="Paragrafi"/>
        <w:rPr>
          <w:rFonts w:eastAsia="Times New Roman"/>
          <w:lang w:val="sq-AL"/>
        </w:rPr>
      </w:pPr>
      <w:r w:rsidRPr="000F04AC">
        <w:rPr>
          <w:lang w:val="sq-AL"/>
        </w:rPr>
        <w:t>Unë i/e nënshkruari/a _______________________________</w:t>
      </w:r>
      <w:r w:rsidR="000A23D8" w:rsidRPr="000F04AC">
        <w:rPr>
          <w:lang w:val="sq-AL"/>
        </w:rPr>
        <w:t>___, lindur më ______________</w:t>
      </w:r>
    </w:p>
    <w:p w:rsidR="000A23D8" w:rsidRPr="000F04AC" w:rsidRDefault="003E561F" w:rsidP="00B55BB3">
      <w:pPr>
        <w:pStyle w:val="Paragrafi"/>
        <w:rPr>
          <w:vertAlign w:val="superscript"/>
          <w:lang w:val="sq-AL"/>
        </w:rPr>
      </w:pPr>
      <w:r>
        <w:rPr>
          <w:lang w:val="sq-AL"/>
        </w:rPr>
        <w:t xml:space="preserve">                            </w:t>
      </w:r>
      <w:r w:rsidR="00557DF3">
        <w:rPr>
          <w:lang w:val="sq-AL"/>
        </w:rPr>
        <w:t xml:space="preserve">                     </w:t>
      </w:r>
      <w:r w:rsidR="000A23D8" w:rsidRPr="000F04AC">
        <w:rPr>
          <w:lang w:val="sq-AL"/>
        </w:rPr>
        <w:t xml:space="preserve"> </w:t>
      </w:r>
      <w:r w:rsidR="006C1061" w:rsidRPr="000F04AC">
        <w:rPr>
          <w:vertAlign w:val="superscript"/>
          <w:lang w:val="sq-AL"/>
        </w:rPr>
        <w:t>emri</w:t>
      </w:r>
      <w:r>
        <w:rPr>
          <w:vertAlign w:val="superscript"/>
          <w:lang w:val="sq-AL"/>
        </w:rPr>
        <w:t xml:space="preserve"> </w:t>
      </w:r>
      <w:r w:rsidR="006C1061" w:rsidRPr="000F04AC">
        <w:rPr>
          <w:vertAlign w:val="superscript"/>
          <w:lang w:val="sq-AL"/>
        </w:rPr>
        <w:t xml:space="preserve"> atësia</w:t>
      </w:r>
      <w:r>
        <w:rPr>
          <w:vertAlign w:val="superscript"/>
          <w:lang w:val="sq-AL"/>
        </w:rPr>
        <w:t xml:space="preserve"> </w:t>
      </w:r>
      <w:r w:rsidR="006C1061" w:rsidRPr="000F04AC">
        <w:rPr>
          <w:vertAlign w:val="superscript"/>
          <w:lang w:val="sq-AL"/>
        </w:rPr>
        <w:t xml:space="preserve"> mbiemri</w:t>
      </w:r>
    </w:p>
    <w:p w:rsidR="006C1061" w:rsidRPr="000F04AC" w:rsidRDefault="006C1061" w:rsidP="00B55BB3">
      <w:pPr>
        <w:pStyle w:val="Paragrafi"/>
        <w:rPr>
          <w:vertAlign w:val="superscript"/>
          <w:lang w:val="sq-AL"/>
        </w:rPr>
      </w:pPr>
      <w:r w:rsidRPr="000F04AC">
        <w:rPr>
          <w:lang w:val="sq-AL"/>
        </w:rPr>
        <w:t>në __________________,Vendbanimi ________________</w:t>
      </w:r>
    </w:p>
    <w:p w:rsidR="006C1061" w:rsidRPr="000F04AC" w:rsidRDefault="006C1061" w:rsidP="00B55BB3">
      <w:pPr>
        <w:pStyle w:val="Paragrafi"/>
        <w:rPr>
          <w:lang w:val="sq-AL"/>
        </w:rPr>
      </w:pPr>
      <w:r w:rsidRPr="000F04AC">
        <w:rPr>
          <w:lang w:val="sq-AL"/>
        </w:rPr>
        <w:t>me kartë identiteti/pasaportë nr. ________________________</w:t>
      </w:r>
    </w:p>
    <w:p w:rsidR="006C1061" w:rsidRPr="000F04AC" w:rsidRDefault="006C1061" w:rsidP="00B55BB3">
      <w:pPr>
        <w:pStyle w:val="Paragrafi"/>
        <w:rPr>
          <w:rFonts w:eastAsia="Times New Roman Bold"/>
          <w:lang w:val="sq-AL"/>
        </w:rPr>
      </w:pPr>
      <w:r w:rsidRPr="000F04AC">
        <w:rPr>
          <w:lang w:val="sq-AL"/>
        </w:rPr>
        <w:t>Adresa______________________________________________</w:t>
      </w:r>
      <w:r w:rsidR="000A23D8" w:rsidRPr="000F04AC">
        <w:rPr>
          <w:lang w:val="sq-AL"/>
        </w:rPr>
        <w:t>_________________________</w:t>
      </w:r>
      <w:r w:rsidRPr="000F04AC">
        <w:rPr>
          <w:lang w:val="sq-AL"/>
        </w:rPr>
        <w:t>,</w:t>
      </w:r>
    </w:p>
    <w:p w:rsidR="006C1061" w:rsidRPr="000F04AC" w:rsidRDefault="006C1061" w:rsidP="00B55BB3">
      <w:pPr>
        <w:pStyle w:val="Paragrafi"/>
        <w:rPr>
          <w:rFonts w:eastAsia="Times New Roman Bold"/>
          <w:lang w:val="sq-AL"/>
        </w:rPr>
      </w:pPr>
      <w:r w:rsidRPr="000F04AC">
        <w:rPr>
          <w:lang w:val="sq-AL"/>
        </w:rPr>
        <w:t>Tel________________, Cel____________________, E-mail______________________,</w:t>
      </w:r>
    </w:p>
    <w:p w:rsidR="000A23D8" w:rsidRPr="000F04AC" w:rsidRDefault="000A23D8" w:rsidP="00B55BB3">
      <w:pPr>
        <w:pStyle w:val="Hapesira7"/>
        <w:rPr>
          <w:lang w:val="sq-AL"/>
        </w:rPr>
      </w:pPr>
    </w:p>
    <w:p w:rsidR="006C1061" w:rsidRPr="000F04AC" w:rsidRDefault="006C1061" w:rsidP="00B55BB3">
      <w:pPr>
        <w:pStyle w:val="Titull-Titull"/>
        <w:rPr>
          <w:rFonts w:eastAsia="Times New Roman Bold"/>
          <w:lang w:val="sq-AL"/>
        </w:rPr>
      </w:pPr>
      <w:r w:rsidRPr="000F04AC">
        <w:rPr>
          <w:lang w:val="sq-AL"/>
        </w:rPr>
        <w:t>KËRKOJ:</w:t>
      </w:r>
    </w:p>
    <w:p w:rsidR="006C1061" w:rsidRPr="000F04AC" w:rsidRDefault="006C1061" w:rsidP="00B55BB3">
      <w:pPr>
        <w:pStyle w:val="Hapesira7"/>
        <w:rPr>
          <w:lang w:val="sq-AL"/>
        </w:rPr>
      </w:pPr>
    </w:p>
    <w:p w:rsidR="006C1061" w:rsidRPr="000F04AC" w:rsidRDefault="006C1061" w:rsidP="00B55BB3">
      <w:pPr>
        <w:widowControl w:val="0"/>
        <w:spacing w:after="0" w:line="240" w:lineRule="auto"/>
        <w:rPr>
          <w:rFonts w:ascii="Garamond" w:eastAsia="Times New Roman" w:hAnsi="Garamond"/>
          <w:sz w:val="24"/>
          <w:szCs w:val="24"/>
          <w:lang w:val="sq-AL"/>
        </w:rPr>
      </w:pPr>
      <w:r w:rsidRPr="000F04AC">
        <w:rPr>
          <w:rFonts w:ascii="Garamond" w:hAnsi="Garamond"/>
          <w:sz w:val="24"/>
          <w:szCs w:val="24"/>
          <w:lang w:val="sq-AL"/>
        </w:rPr>
        <w:t xml:space="preserve">Të aplikoj për të vazhduar </w:t>
      </w:r>
      <w:r w:rsidR="00110407">
        <w:rPr>
          <w:rFonts w:ascii="Garamond" w:hAnsi="Garamond"/>
          <w:sz w:val="24"/>
          <w:szCs w:val="24"/>
          <w:lang w:val="sq-AL"/>
        </w:rPr>
        <w:t>s</w:t>
      </w:r>
      <w:r w:rsidRPr="000F04AC">
        <w:rPr>
          <w:rFonts w:ascii="Garamond" w:hAnsi="Garamond"/>
          <w:sz w:val="24"/>
          <w:szCs w:val="24"/>
          <w:lang w:val="sq-AL"/>
        </w:rPr>
        <w:t xml:space="preserve">pecializimin </w:t>
      </w:r>
      <w:r w:rsidR="00110407">
        <w:rPr>
          <w:rFonts w:ascii="Garamond" w:hAnsi="Garamond"/>
          <w:sz w:val="24"/>
          <w:szCs w:val="24"/>
          <w:lang w:val="sq-AL"/>
        </w:rPr>
        <w:t>a</w:t>
      </w:r>
      <w:r w:rsidRPr="000F04AC">
        <w:rPr>
          <w:rFonts w:ascii="Garamond" w:hAnsi="Garamond"/>
          <w:sz w:val="24"/>
          <w:szCs w:val="24"/>
          <w:lang w:val="sq-AL"/>
        </w:rPr>
        <w:t xml:space="preserve">fatgjatë pranë Fakultetit </w:t>
      </w:r>
      <w:r w:rsidR="000A23D8" w:rsidRPr="000F04AC">
        <w:rPr>
          <w:rFonts w:ascii="Garamond" w:hAnsi="Garamond"/>
          <w:sz w:val="24"/>
          <w:szCs w:val="24"/>
          <w:lang w:val="sq-AL"/>
        </w:rPr>
        <w:t>të ______________________</w:t>
      </w:r>
      <w:r w:rsidRPr="000F04AC">
        <w:rPr>
          <w:rFonts w:ascii="Garamond" w:hAnsi="Garamond"/>
          <w:sz w:val="24"/>
          <w:szCs w:val="24"/>
          <w:lang w:val="sq-AL"/>
        </w:rPr>
        <w:t xml:space="preserve"> duke përfituar nga (të shënohet me “x” vetëm një nga alternativat e mëposhtme):</w:t>
      </w:r>
    </w:p>
    <w:p w:rsidR="006C1061" w:rsidRPr="000F04AC" w:rsidRDefault="006C1061" w:rsidP="00B55BB3">
      <w:pPr>
        <w:widowControl w:val="0"/>
        <w:spacing w:after="0" w:line="240" w:lineRule="auto"/>
        <w:ind w:left="426"/>
        <w:rPr>
          <w:rFonts w:ascii="Garamond" w:hAnsi="Garamond"/>
          <w:sz w:val="24"/>
          <w:szCs w:val="24"/>
          <w:lang w:val="sq-AL"/>
        </w:rPr>
      </w:pPr>
      <w:r w:rsidRPr="000F04AC">
        <w:rPr>
          <w:rFonts w:ascii="Garamond" w:hAnsi="Garamond"/>
          <w:sz w:val="24"/>
          <w:szCs w:val="24"/>
          <w:lang w:val="sq-AL"/>
        </w:rPr>
        <w:t>□ Kuotat e mbuluara nga Ministria e Shëndetësisë</w:t>
      </w:r>
    </w:p>
    <w:p w:rsidR="006C1061" w:rsidRPr="000F04AC" w:rsidRDefault="006C1061" w:rsidP="00B55BB3">
      <w:pPr>
        <w:widowControl w:val="0"/>
        <w:spacing w:after="0" w:line="240" w:lineRule="auto"/>
        <w:ind w:left="426"/>
        <w:rPr>
          <w:rFonts w:ascii="Garamond" w:hAnsi="Garamond"/>
          <w:sz w:val="24"/>
          <w:szCs w:val="24"/>
          <w:lang w:val="sq-AL"/>
        </w:rPr>
      </w:pPr>
      <w:r w:rsidRPr="000F04AC">
        <w:rPr>
          <w:rFonts w:ascii="Garamond" w:hAnsi="Garamond"/>
          <w:sz w:val="24"/>
          <w:szCs w:val="24"/>
          <w:lang w:val="sq-AL"/>
        </w:rPr>
        <w:t>□ Kuotat e lira të pambuluara nga Ministria e Shëndetësisë</w:t>
      </w:r>
    </w:p>
    <w:p w:rsidR="006C1061" w:rsidRPr="000F04AC" w:rsidRDefault="006C1061" w:rsidP="00B55BB3">
      <w:pPr>
        <w:widowControl w:val="0"/>
        <w:spacing w:after="0" w:line="240" w:lineRule="auto"/>
        <w:ind w:left="426"/>
        <w:rPr>
          <w:rFonts w:ascii="Garamond" w:hAnsi="Garamond"/>
          <w:sz w:val="24"/>
          <w:szCs w:val="24"/>
          <w:lang w:val="sq-AL"/>
        </w:rPr>
      </w:pPr>
      <w:r w:rsidRPr="000F04AC">
        <w:rPr>
          <w:rFonts w:ascii="Garamond" w:hAnsi="Garamond"/>
          <w:sz w:val="24"/>
          <w:szCs w:val="24"/>
          <w:lang w:val="sq-AL"/>
        </w:rPr>
        <w:t>□ Kuotat e Ministrive të tjera dhe specifikisht të Ministrisë së____________________</w:t>
      </w:r>
    </w:p>
    <w:p w:rsidR="006C1061" w:rsidRPr="000F04AC" w:rsidRDefault="006C1061" w:rsidP="00B55BB3">
      <w:pPr>
        <w:widowControl w:val="0"/>
        <w:spacing w:after="0" w:line="240" w:lineRule="auto"/>
        <w:ind w:left="426"/>
        <w:rPr>
          <w:rFonts w:ascii="Garamond" w:hAnsi="Garamond"/>
          <w:sz w:val="24"/>
          <w:szCs w:val="24"/>
          <w:lang w:val="sq-AL"/>
        </w:rPr>
      </w:pPr>
      <w:r w:rsidRPr="000F04AC">
        <w:rPr>
          <w:rFonts w:ascii="Garamond" w:hAnsi="Garamond"/>
          <w:sz w:val="24"/>
          <w:szCs w:val="24"/>
          <w:lang w:val="sq-AL"/>
        </w:rPr>
        <w:t>□ Kuotat e trojeve, specifikisht të ________________________</w:t>
      </w:r>
    </w:p>
    <w:p w:rsidR="006C1061" w:rsidRPr="000F04AC" w:rsidRDefault="006C1061" w:rsidP="00B55BB3">
      <w:pPr>
        <w:widowControl w:val="0"/>
        <w:spacing w:after="0" w:line="240" w:lineRule="auto"/>
        <w:rPr>
          <w:rFonts w:ascii="Garamond" w:hAnsi="Garamond"/>
          <w:sz w:val="24"/>
          <w:szCs w:val="24"/>
          <w:lang w:val="sq-AL"/>
        </w:rPr>
      </w:pPr>
      <w:r w:rsidRPr="000F04AC">
        <w:rPr>
          <w:rFonts w:ascii="Garamond" w:hAnsi="Garamond"/>
          <w:sz w:val="24"/>
          <w:szCs w:val="24"/>
          <w:lang w:val="sq-AL"/>
        </w:rPr>
        <w:t>Në momentin e paraqitjes së kësaj kërkese, nën përgjegjësinë time ligjore,</w:t>
      </w:r>
    </w:p>
    <w:p w:rsidR="006C1061" w:rsidRPr="000F04AC" w:rsidRDefault="006C1061" w:rsidP="00B55BB3">
      <w:pPr>
        <w:pStyle w:val="Hapesira7"/>
        <w:rPr>
          <w:lang w:val="sq-AL"/>
        </w:rPr>
      </w:pPr>
    </w:p>
    <w:p w:rsidR="006C1061" w:rsidRPr="000F04AC" w:rsidRDefault="006C1061" w:rsidP="00B55BB3">
      <w:pPr>
        <w:widowControl w:val="0"/>
        <w:spacing w:after="0" w:line="240" w:lineRule="auto"/>
        <w:ind w:firstLine="0"/>
        <w:jc w:val="center"/>
        <w:rPr>
          <w:rFonts w:ascii="Garamond" w:eastAsia="Times New Roman Bold" w:hAnsi="Garamond"/>
          <w:sz w:val="24"/>
          <w:szCs w:val="24"/>
          <w:lang w:val="sq-AL"/>
        </w:rPr>
      </w:pPr>
      <w:r w:rsidRPr="000F04AC">
        <w:rPr>
          <w:rFonts w:ascii="Garamond" w:hAnsi="Garamond"/>
          <w:sz w:val="24"/>
          <w:szCs w:val="24"/>
          <w:lang w:val="sq-AL"/>
        </w:rPr>
        <w:t>DEKLAROJ se:</w:t>
      </w:r>
    </w:p>
    <w:p w:rsidR="006C1061" w:rsidRPr="000F04AC" w:rsidRDefault="00110407" w:rsidP="00B55BB3">
      <w:pPr>
        <w:widowControl w:val="0"/>
        <w:numPr>
          <w:ilvl w:val="0"/>
          <w:numId w:val="37"/>
        </w:numPr>
        <w:spacing w:after="0" w:line="240" w:lineRule="auto"/>
        <w:rPr>
          <w:rFonts w:ascii="Garamond" w:eastAsia="Times New Roman" w:hAnsi="Garamond"/>
          <w:sz w:val="24"/>
          <w:szCs w:val="24"/>
          <w:lang w:val="sq-AL"/>
        </w:rPr>
      </w:pPr>
      <w:r>
        <w:rPr>
          <w:rFonts w:ascii="Garamond" w:hAnsi="Garamond"/>
          <w:sz w:val="24"/>
          <w:szCs w:val="24"/>
          <w:lang w:val="sq-AL"/>
        </w:rPr>
        <w:t xml:space="preserve"> </w:t>
      </w:r>
      <w:r w:rsidR="006C1061" w:rsidRPr="000F04AC">
        <w:rPr>
          <w:rFonts w:ascii="Garamond" w:hAnsi="Garamond"/>
          <w:sz w:val="24"/>
          <w:szCs w:val="24"/>
          <w:lang w:val="sq-AL"/>
        </w:rPr>
        <w:t>Zotëroj:</w:t>
      </w:r>
    </w:p>
    <w:p w:rsidR="006C1061" w:rsidRPr="000F04AC" w:rsidRDefault="006C1061" w:rsidP="00B55BB3">
      <w:pPr>
        <w:widowControl w:val="0"/>
        <w:spacing w:after="0" w:line="240" w:lineRule="auto"/>
        <w:rPr>
          <w:rFonts w:ascii="Garamond" w:hAnsi="Garamond"/>
          <w:sz w:val="24"/>
          <w:szCs w:val="24"/>
          <w:lang w:val="sq-AL"/>
        </w:rPr>
      </w:pPr>
      <w:r w:rsidRPr="000F04AC">
        <w:rPr>
          <w:rFonts w:ascii="Garamond" w:hAnsi="Garamond"/>
          <w:sz w:val="24"/>
          <w:szCs w:val="24"/>
          <w:lang w:val="sq-AL"/>
        </w:rPr>
        <w:t>□ Diplomë të Integruar të Ciklit të Dytë “Master i Shkencave” në ________________________, lëshuar nga IAL ________________________________________</w:t>
      </w:r>
      <w:r w:rsidR="00A40676" w:rsidRPr="000F04AC">
        <w:rPr>
          <w:rFonts w:ascii="Garamond" w:hAnsi="Garamond"/>
          <w:sz w:val="24"/>
          <w:szCs w:val="24"/>
          <w:lang w:val="sq-AL"/>
        </w:rPr>
        <w:t>, Shteti ____________________</w:t>
      </w:r>
    </w:p>
    <w:p w:rsidR="006C1061" w:rsidRPr="000F04AC" w:rsidRDefault="006C1061" w:rsidP="00B55BB3">
      <w:pPr>
        <w:widowControl w:val="0"/>
        <w:spacing w:after="0" w:line="240" w:lineRule="auto"/>
        <w:rPr>
          <w:rFonts w:ascii="Garamond" w:hAnsi="Garamond"/>
          <w:sz w:val="24"/>
          <w:szCs w:val="24"/>
          <w:lang w:val="sq-AL"/>
        </w:rPr>
      </w:pPr>
      <w:r w:rsidRPr="000F04AC">
        <w:rPr>
          <w:rFonts w:ascii="Garamond" w:hAnsi="Garamond"/>
          <w:sz w:val="24"/>
          <w:szCs w:val="24"/>
          <w:lang w:val="sq-AL"/>
        </w:rPr>
        <w:t>□ të njohur në RSH (për diplomat e huaja)</w:t>
      </w:r>
    </w:p>
    <w:p w:rsidR="006C1061" w:rsidRPr="000F04AC" w:rsidRDefault="006C1061" w:rsidP="00B55BB3">
      <w:pPr>
        <w:widowControl w:val="0"/>
        <w:spacing w:after="0" w:line="240" w:lineRule="auto"/>
        <w:rPr>
          <w:rFonts w:ascii="Garamond" w:hAnsi="Garamond"/>
          <w:sz w:val="24"/>
          <w:szCs w:val="24"/>
          <w:lang w:val="sq-AL"/>
        </w:rPr>
      </w:pPr>
      <w:r w:rsidRPr="000F04AC">
        <w:rPr>
          <w:rFonts w:ascii="Garamond" w:hAnsi="Garamond"/>
          <w:sz w:val="24"/>
          <w:szCs w:val="24"/>
          <w:lang w:val="sq-AL"/>
        </w:rPr>
        <w:t>□ Diplomë të Ciklit të Dytë “Master i Shkencave” në ________________________, lëshuar nga IAL ________________________________________, Shteti _______________________</w:t>
      </w:r>
    </w:p>
    <w:p w:rsidR="006C1061" w:rsidRPr="000F04AC" w:rsidRDefault="006C1061" w:rsidP="00B55BB3">
      <w:pPr>
        <w:widowControl w:val="0"/>
        <w:spacing w:after="0" w:line="240" w:lineRule="auto"/>
        <w:rPr>
          <w:rFonts w:ascii="Garamond" w:hAnsi="Garamond"/>
          <w:sz w:val="24"/>
          <w:szCs w:val="24"/>
          <w:lang w:val="sq-AL"/>
        </w:rPr>
      </w:pPr>
      <w:r w:rsidRPr="000F04AC">
        <w:rPr>
          <w:rFonts w:ascii="Garamond" w:hAnsi="Garamond"/>
          <w:sz w:val="24"/>
          <w:szCs w:val="24"/>
          <w:lang w:val="sq-AL"/>
        </w:rPr>
        <w:t>□ të njohur në RSH (për diplomat e huaja)</w:t>
      </w:r>
    </w:p>
    <w:p w:rsidR="006C1061" w:rsidRPr="000F04AC" w:rsidRDefault="00110407" w:rsidP="00B55BB3">
      <w:pPr>
        <w:widowControl w:val="0"/>
        <w:numPr>
          <w:ilvl w:val="0"/>
          <w:numId w:val="37"/>
        </w:numPr>
        <w:spacing w:after="0" w:line="240" w:lineRule="auto"/>
        <w:rPr>
          <w:rFonts w:ascii="Garamond" w:hAnsi="Garamond"/>
          <w:sz w:val="24"/>
          <w:szCs w:val="24"/>
          <w:lang w:val="sq-AL"/>
        </w:rPr>
      </w:pPr>
      <w:r>
        <w:rPr>
          <w:rFonts w:ascii="Garamond" w:hAnsi="Garamond"/>
          <w:sz w:val="24"/>
          <w:szCs w:val="24"/>
          <w:lang w:val="sq-AL"/>
        </w:rPr>
        <w:lastRenderedPageBreak/>
        <w:t xml:space="preserve"> </w:t>
      </w:r>
      <w:r w:rsidR="006C1061" w:rsidRPr="000F04AC">
        <w:rPr>
          <w:rFonts w:ascii="Garamond" w:hAnsi="Garamond"/>
          <w:sz w:val="24"/>
          <w:szCs w:val="24"/>
          <w:lang w:val="sq-AL"/>
        </w:rPr>
        <w:t>Kam notë mesatare të ponderuar të gjithë viteve të studimeve universitare (cikli i parë</w:t>
      </w:r>
      <w:r>
        <w:rPr>
          <w:rFonts w:ascii="Garamond" w:hAnsi="Garamond"/>
          <w:sz w:val="24"/>
          <w:szCs w:val="24"/>
          <w:lang w:val="sq-AL"/>
        </w:rPr>
        <w:t xml:space="preserve"> </w:t>
      </w:r>
      <w:r w:rsidR="006C1061" w:rsidRPr="000F04AC">
        <w:rPr>
          <w:rFonts w:ascii="Garamond" w:hAnsi="Garamond"/>
          <w:sz w:val="24"/>
          <w:szCs w:val="24"/>
          <w:lang w:val="sq-AL"/>
        </w:rPr>
        <w:t>+</w:t>
      </w:r>
      <w:r>
        <w:rPr>
          <w:rFonts w:ascii="Garamond" w:hAnsi="Garamond"/>
          <w:sz w:val="24"/>
          <w:szCs w:val="24"/>
          <w:lang w:val="sq-AL"/>
        </w:rPr>
        <w:t xml:space="preserve"> </w:t>
      </w:r>
      <w:r w:rsidR="006C1061" w:rsidRPr="000F04AC">
        <w:rPr>
          <w:rFonts w:ascii="Garamond" w:hAnsi="Garamond"/>
          <w:sz w:val="24"/>
          <w:szCs w:val="24"/>
          <w:lang w:val="sq-AL"/>
        </w:rPr>
        <w:t>cikli i dytë ose diplomë e integruar e ciklit të dytë) ______________</w:t>
      </w:r>
      <w:r w:rsidR="003E561F">
        <w:rPr>
          <w:rFonts w:ascii="Garamond" w:hAnsi="Garamond"/>
          <w:sz w:val="24"/>
          <w:szCs w:val="24"/>
          <w:lang w:val="sq-AL"/>
        </w:rPr>
        <w:t xml:space="preserve"> </w:t>
      </w:r>
      <w:r w:rsidR="006C1061" w:rsidRPr="000F04AC">
        <w:rPr>
          <w:rFonts w:ascii="Garamond" w:hAnsi="Garamond"/>
          <w:sz w:val="24"/>
          <w:szCs w:val="24"/>
          <w:lang w:val="sq-AL"/>
        </w:rPr>
        <w:t>(me dy shifra të rrumbullakosura pas presjes dhjetore).</w:t>
      </w:r>
    </w:p>
    <w:p w:rsidR="006C1061" w:rsidRPr="000F04AC" w:rsidRDefault="00110407" w:rsidP="00B55BB3">
      <w:pPr>
        <w:widowControl w:val="0"/>
        <w:numPr>
          <w:ilvl w:val="0"/>
          <w:numId w:val="37"/>
        </w:numPr>
        <w:spacing w:after="0" w:line="240" w:lineRule="auto"/>
        <w:rPr>
          <w:rFonts w:ascii="Garamond" w:hAnsi="Garamond"/>
          <w:sz w:val="24"/>
          <w:szCs w:val="24"/>
          <w:lang w:val="sq-AL"/>
        </w:rPr>
      </w:pPr>
      <w:r>
        <w:rPr>
          <w:rFonts w:ascii="Garamond" w:hAnsi="Garamond"/>
          <w:sz w:val="24"/>
          <w:szCs w:val="24"/>
          <w:lang w:val="sq-AL"/>
        </w:rPr>
        <w:t xml:space="preserve"> </w:t>
      </w:r>
      <w:r w:rsidR="006C1061" w:rsidRPr="000F04AC">
        <w:rPr>
          <w:rFonts w:ascii="Garamond" w:hAnsi="Garamond"/>
          <w:sz w:val="24"/>
          <w:szCs w:val="24"/>
          <w:lang w:val="sq-AL"/>
        </w:rPr>
        <w:t>Nuk jam duke kryer dhe nuk kam kryer më parë një program specializimi afatgjatë në fushën e mjekësisë.</w:t>
      </w:r>
      <w:r w:rsidR="003E561F">
        <w:rPr>
          <w:rFonts w:ascii="Garamond" w:hAnsi="Garamond"/>
          <w:sz w:val="24"/>
          <w:szCs w:val="24"/>
          <w:lang w:val="sq-AL"/>
        </w:rPr>
        <w:t xml:space="preserve"> </w:t>
      </w:r>
    </w:p>
    <w:p w:rsidR="006C1061" w:rsidRPr="000F04AC" w:rsidRDefault="00110407" w:rsidP="00B55BB3">
      <w:pPr>
        <w:widowControl w:val="0"/>
        <w:numPr>
          <w:ilvl w:val="0"/>
          <w:numId w:val="38"/>
        </w:numPr>
        <w:spacing w:after="0" w:line="240" w:lineRule="auto"/>
        <w:rPr>
          <w:rFonts w:ascii="Garamond" w:hAnsi="Garamond"/>
          <w:sz w:val="24"/>
          <w:szCs w:val="24"/>
          <w:lang w:val="sq-AL"/>
        </w:rPr>
      </w:pPr>
      <w:r>
        <w:rPr>
          <w:rFonts w:ascii="Garamond" w:hAnsi="Garamond"/>
          <w:sz w:val="24"/>
          <w:szCs w:val="24"/>
          <w:lang w:val="sq-AL"/>
        </w:rPr>
        <w:t xml:space="preserve"> </w:t>
      </w:r>
      <w:r w:rsidR="006C1061" w:rsidRPr="000F04AC">
        <w:rPr>
          <w:rFonts w:ascii="Garamond" w:hAnsi="Garamond"/>
          <w:sz w:val="24"/>
          <w:szCs w:val="24"/>
          <w:lang w:val="sq-AL"/>
        </w:rPr>
        <w:t>Zotëroj gjuhën/t e huaj/a më poshtë:</w:t>
      </w:r>
    </w:p>
    <w:p w:rsidR="006C1061" w:rsidRPr="000F04AC" w:rsidRDefault="006C1061" w:rsidP="00B55BB3">
      <w:pPr>
        <w:widowControl w:val="0"/>
        <w:spacing w:after="0" w:line="240" w:lineRule="auto"/>
        <w:rPr>
          <w:rFonts w:ascii="Garamond" w:hAnsi="Garamond"/>
          <w:sz w:val="24"/>
          <w:szCs w:val="24"/>
          <w:lang w:val="sq-AL"/>
        </w:rPr>
      </w:pPr>
      <w:r w:rsidRPr="000F04AC">
        <w:rPr>
          <w:rFonts w:ascii="Garamond" w:hAnsi="Garamond"/>
          <w:sz w:val="24"/>
          <w:szCs w:val="24"/>
          <w:lang w:val="sq-AL"/>
        </w:rPr>
        <w:t>□ Angleze,</w:t>
      </w:r>
      <w:r w:rsidRPr="000F04AC">
        <w:rPr>
          <w:rFonts w:ascii="Garamond" w:hAnsi="Garamond"/>
          <w:sz w:val="24"/>
          <w:szCs w:val="24"/>
          <w:lang w:val="sq-AL"/>
        </w:rPr>
        <w:tab/>
        <w:t>niveli__________</w:t>
      </w:r>
    </w:p>
    <w:p w:rsidR="006C1061" w:rsidRPr="000F04AC" w:rsidRDefault="006C1061" w:rsidP="00B55BB3">
      <w:pPr>
        <w:widowControl w:val="0"/>
        <w:spacing w:after="0" w:line="240" w:lineRule="auto"/>
        <w:rPr>
          <w:rFonts w:ascii="Garamond" w:hAnsi="Garamond"/>
          <w:sz w:val="24"/>
          <w:szCs w:val="24"/>
          <w:lang w:val="sq-AL"/>
        </w:rPr>
      </w:pPr>
      <w:r w:rsidRPr="000F04AC">
        <w:rPr>
          <w:rFonts w:ascii="Garamond" w:hAnsi="Garamond"/>
          <w:sz w:val="24"/>
          <w:szCs w:val="24"/>
          <w:lang w:val="sq-AL"/>
        </w:rPr>
        <w:t>□ Italiane,</w:t>
      </w:r>
      <w:r w:rsidRPr="000F04AC">
        <w:rPr>
          <w:rFonts w:ascii="Garamond" w:hAnsi="Garamond"/>
          <w:sz w:val="24"/>
          <w:szCs w:val="24"/>
          <w:lang w:val="sq-AL"/>
        </w:rPr>
        <w:tab/>
        <w:t>niveli__________</w:t>
      </w:r>
    </w:p>
    <w:p w:rsidR="006C1061" w:rsidRPr="000F04AC" w:rsidRDefault="006C1061" w:rsidP="00B55BB3">
      <w:pPr>
        <w:widowControl w:val="0"/>
        <w:spacing w:after="0" w:line="240" w:lineRule="auto"/>
        <w:rPr>
          <w:rFonts w:ascii="Garamond" w:hAnsi="Garamond"/>
          <w:sz w:val="24"/>
          <w:szCs w:val="24"/>
          <w:lang w:val="sq-AL"/>
        </w:rPr>
      </w:pPr>
      <w:r w:rsidRPr="000F04AC">
        <w:rPr>
          <w:rFonts w:ascii="Garamond" w:hAnsi="Garamond"/>
          <w:sz w:val="24"/>
          <w:szCs w:val="24"/>
          <w:lang w:val="sq-AL"/>
        </w:rPr>
        <w:t>□ Frënge,</w:t>
      </w:r>
      <w:r w:rsidRPr="000F04AC">
        <w:rPr>
          <w:rFonts w:ascii="Garamond" w:hAnsi="Garamond"/>
          <w:sz w:val="24"/>
          <w:szCs w:val="24"/>
          <w:lang w:val="sq-AL"/>
        </w:rPr>
        <w:tab/>
        <w:t>niveli__________</w:t>
      </w:r>
    </w:p>
    <w:p w:rsidR="006C1061" w:rsidRPr="000F04AC" w:rsidRDefault="006C1061" w:rsidP="00B55BB3">
      <w:pPr>
        <w:widowControl w:val="0"/>
        <w:spacing w:after="0" w:line="240" w:lineRule="auto"/>
        <w:rPr>
          <w:rFonts w:ascii="Garamond" w:hAnsi="Garamond"/>
          <w:sz w:val="24"/>
          <w:szCs w:val="24"/>
          <w:lang w:val="sq-AL"/>
        </w:rPr>
      </w:pPr>
      <w:r w:rsidRPr="000F04AC">
        <w:rPr>
          <w:rFonts w:ascii="Garamond" w:hAnsi="Garamond"/>
          <w:sz w:val="24"/>
          <w:szCs w:val="24"/>
          <w:lang w:val="sq-AL"/>
        </w:rPr>
        <w:t>□ Gjermane,</w:t>
      </w:r>
      <w:r w:rsidRPr="000F04AC">
        <w:rPr>
          <w:rFonts w:ascii="Garamond" w:hAnsi="Garamond"/>
          <w:sz w:val="24"/>
          <w:szCs w:val="24"/>
          <w:lang w:val="sq-AL"/>
        </w:rPr>
        <w:tab/>
        <w:t>niveli__________</w:t>
      </w:r>
    </w:p>
    <w:p w:rsidR="006C1061" w:rsidRPr="000F04AC" w:rsidRDefault="006C1061" w:rsidP="00B55BB3">
      <w:pPr>
        <w:widowControl w:val="0"/>
        <w:spacing w:after="0" w:line="240" w:lineRule="auto"/>
        <w:rPr>
          <w:rFonts w:ascii="Garamond" w:hAnsi="Garamond"/>
          <w:sz w:val="24"/>
          <w:szCs w:val="24"/>
          <w:lang w:val="sq-AL"/>
        </w:rPr>
      </w:pPr>
      <w:r w:rsidRPr="000F04AC">
        <w:rPr>
          <w:rFonts w:ascii="Garamond" w:hAnsi="Garamond"/>
          <w:sz w:val="24"/>
          <w:szCs w:val="24"/>
          <w:lang w:val="sq-AL"/>
        </w:rPr>
        <w:t>□ Spanjolle,</w:t>
      </w:r>
      <w:r w:rsidRPr="000F04AC">
        <w:rPr>
          <w:rFonts w:ascii="Garamond" w:hAnsi="Garamond"/>
          <w:sz w:val="24"/>
          <w:szCs w:val="24"/>
          <w:lang w:val="sq-AL"/>
        </w:rPr>
        <w:tab/>
        <w:t>niveli__________</w:t>
      </w:r>
    </w:p>
    <w:p w:rsidR="006C1061" w:rsidRPr="000F04AC" w:rsidRDefault="00110407" w:rsidP="00B55BB3">
      <w:pPr>
        <w:widowControl w:val="0"/>
        <w:numPr>
          <w:ilvl w:val="0"/>
          <w:numId w:val="39"/>
        </w:numPr>
        <w:spacing w:after="0" w:line="240" w:lineRule="auto"/>
        <w:ind w:left="0" w:firstLine="284"/>
        <w:rPr>
          <w:rFonts w:ascii="Garamond" w:hAnsi="Garamond"/>
          <w:sz w:val="24"/>
          <w:szCs w:val="24"/>
          <w:lang w:val="sq-AL"/>
        </w:rPr>
      </w:pPr>
      <w:r>
        <w:rPr>
          <w:rFonts w:ascii="Garamond" w:hAnsi="Garamond"/>
          <w:sz w:val="24"/>
          <w:szCs w:val="24"/>
          <w:lang w:val="sq-AL"/>
        </w:rPr>
        <w:t xml:space="preserve"> </w:t>
      </w:r>
      <w:r w:rsidR="006C1061" w:rsidRPr="000F04AC">
        <w:rPr>
          <w:rFonts w:ascii="Garamond" w:hAnsi="Garamond"/>
          <w:sz w:val="24"/>
          <w:szCs w:val="24"/>
          <w:lang w:val="sq-AL"/>
        </w:rPr>
        <w:t>Bashkëlidhur këtij formulari kam dorëzuar:</w:t>
      </w:r>
    </w:p>
    <w:p w:rsidR="006C1061" w:rsidRPr="000F04AC" w:rsidRDefault="006C1061" w:rsidP="00B55BB3">
      <w:pPr>
        <w:pStyle w:val="ListParagraph1"/>
        <w:widowControl w:val="0"/>
        <w:spacing w:after="0" w:line="240" w:lineRule="auto"/>
        <w:ind w:left="0" w:firstLine="284"/>
        <w:jc w:val="both"/>
        <w:rPr>
          <w:rFonts w:ascii="Garamond" w:hAnsi="Garamond" w:cs="Times New Roman"/>
          <w:color w:val="auto"/>
          <w:sz w:val="24"/>
          <w:szCs w:val="24"/>
          <w:lang w:val="sq-AL"/>
        </w:rPr>
      </w:pPr>
      <w:r w:rsidRPr="000F04AC">
        <w:rPr>
          <w:rFonts w:ascii="Garamond" w:hAnsi="Garamond" w:cs="Times New Roman"/>
          <w:color w:val="auto"/>
          <w:sz w:val="24"/>
          <w:szCs w:val="24"/>
          <w:lang w:val="sq-AL"/>
        </w:rPr>
        <w:t>□</w:t>
      </w:r>
      <w:r w:rsidR="00110407">
        <w:rPr>
          <w:rFonts w:ascii="Garamond" w:hAnsi="Garamond" w:cs="Times New Roman"/>
          <w:color w:val="auto"/>
          <w:sz w:val="24"/>
          <w:szCs w:val="24"/>
          <w:lang w:val="sq-AL"/>
        </w:rPr>
        <w:t xml:space="preserve"> </w:t>
      </w:r>
      <w:r w:rsidRPr="000F04AC">
        <w:rPr>
          <w:rFonts w:ascii="Garamond" w:hAnsi="Garamond" w:cs="Times New Roman"/>
          <w:color w:val="auto"/>
          <w:sz w:val="24"/>
          <w:szCs w:val="24"/>
          <w:lang w:val="sq-AL"/>
        </w:rPr>
        <w:tab/>
        <w:t>Letër motivimi.</w:t>
      </w:r>
    </w:p>
    <w:p w:rsidR="006C1061" w:rsidRPr="000F04AC" w:rsidRDefault="006C1061" w:rsidP="00B55BB3">
      <w:pPr>
        <w:pStyle w:val="ListParagraph1"/>
        <w:widowControl w:val="0"/>
        <w:spacing w:after="0" w:line="240" w:lineRule="auto"/>
        <w:ind w:left="0" w:firstLine="284"/>
        <w:jc w:val="both"/>
        <w:rPr>
          <w:rFonts w:ascii="Garamond" w:hAnsi="Garamond" w:cs="Times New Roman"/>
          <w:color w:val="auto"/>
          <w:sz w:val="24"/>
          <w:szCs w:val="24"/>
          <w:lang w:val="sq-AL"/>
        </w:rPr>
      </w:pPr>
      <w:r w:rsidRPr="000F04AC">
        <w:rPr>
          <w:rFonts w:ascii="Garamond" w:hAnsi="Garamond" w:cs="Times New Roman"/>
          <w:color w:val="auto"/>
          <w:sz w:val="24"/>
          <w:szCs w:val="24"/>
          <w:lang w:val="sq-AL"/>
        </w:rPr>
        <w:t>□</w:t>
      </w:r>
      <w:r w:rsidR="00110407">
        <w:rPr>
          <w:rFonts w:ascii="Garamond" w:hAnsi="Garamond" w:cs="Times New Roman"/>
          <w:color w:val="auto"/>
          <w:sz w:val="24"/>
          <w:szCs w:val="24"/>
          <w:lang w:val="sq-AL"/>
        </w:rPr>
        <w:t xml:space="preserve"> </w:t>
      </w:r>
      <w:r w:rsidRPr="000F04AC">
        <w:rPr>
          <w:rFonts w:ascii="Garamond" w:hAnsi="Garamond" w:cs="Times New Roman"/>
          <w:color w:val="auto"/>
          <w:sz w:val="24"/>
          <w:szCs w:val="24"/>
          <w:lang w:val="sq-AL"/>
        </w:rPr>
        <w:tab/>
        <w:t>Fotokopje e dokumentit të identifikimit të vlefshëm, kartë identiteti ose pasaportë.</w:t>
      </w:r>
    </w:p>
    <w:p w:rsidR="006C1061" w:rsidRPr="000F04AC" w:rsidRDefault="006C1061" w:rsidP="00B55BB3">
      <w:pPr>
        <w:pStyle w:val="ListParagraph1"/>
        <w:widowControl w:val="0"/>
        <w:spacing w:after="0" w:line="240" w:lineRule="auto"/>
        <w:ind w:left="0" w:firstLine="284"/>
        <w:jc w:val="both"/>
        <w:rPr>
          <w:rFonts w:ascii="Garamond" w:hAnsi="Garamond" w:cs="Times New Roman"/>
          <w:color w:val="auto"/>
          <w:sz w:val="24"/>
          <w:szCs w:val="24"/>
          <w:lang w:val="sq-AL"/>
        </w:rPr>
      </w:pPr>
      <w:r w:rsidRPr="000F04AC">
        <w:rPr>
          <w:rFonts w:ascii="Garamond" w:hAnsi="Garamond" w:cs="Times New Roman"/>
          <w:color w:val="auto"/>
          <w:sz w:val="24"/>
          <w:szCs w:val="24"/>
          <w:lang w:val="sq-AL"/>
        </w:rPr>
        <w:t>□</w:t>
      </w:r>
      <w:r w:rsidR="00110407">
        <w:rPr>
          <w:rFonts w:ascii="Garamond" w:hAnsi="Garamond" w:cs="Times New Roman"/>
          <w:color w:val="auto"/>
          <w:sz w:val="24"/>
          <w:szCs w:val="24"/>
          <w:lang w:val="sq-AL"/>
        </w:rPr>
        <w:t xml:space="preserve"> </w:t>
      </w:r>
      <w:r w:rsidRPr="000F04AC">
        <w:rPr>
          <w:rFonts w:ascii="Garamond" w:hAnsi="Garamond" w:cs="Times New Roman"/>
          <w:color w:val="auto"/>
          <w:sz w:val="24"/>
          <w:szCs w:val="24"/>
          <w:lang w:val="sq-AL"/>
        </w:rPr>
        <w:tab/>
        <w:t>Kopje e njësuar me origjinalin në Republikën e Shqipërisë e diplomës universitare, të programit të studimit të ciklit të parë “Bachelor”</w:t>
      </w:r>
      <w:r w:rsidR="00110407">
        <w:rPr>
          <w:rFonts w:ascii="Garamond" w:hAnsi="Garamond" w:cs="Times New Roman"/>
          <w:color w:val="auto"/>
          <w:sz w:val="24"/>
          <w:szCs w:val="24"/>
          <w:lang w:val="sq-AL"/>
        </w:rPr>
        <w:t>,</w:t>
      </w:r>
      <w:r w:rsidRPr="000F04AC">
        <w:rPr>
          <w:rFonts w:ascii="Garamond" w:hAnsi="Garamond" w:cs="Times New Roman"/>
          <w:color w:val="auto"/>
          <w:sz w:val="24"/>
          <w:szCs w:val="24"/>
          <w:lang w:val="sq-AL"/>
        </w:rPr>
        <w:t xml:space="preserve"> si dhe të ciklit të dytë “Master i Shkencave”, ose të programit të integruar të studimeve të ciklit të dytë, dhe listës/listave të notave. Për rastet e diplomave të huaja paraqitet kopje e njësuar me origjinalin e vërtetimit të njohjes në Republikën e Shqipërisë, e shoqëruar me diplomën/diplomat dhe listën/listat përkatëse të notave ose të një dokumenti tjetër të vlefshëm për regjistrimin në Universitet në vendin ku janë kryer studimet, të lëshuar nga institucioni i arsimit të lartë përkatës.</w:t>
      </w:r>
    </w:p>
    <w:p w:rsidR="006C1061" w:rsidRPr="000F04AC" w:rsidRDefault="006C1061" w:rsidP="00B55BB3">
      <w:pPr>
        <w:pStyle w:val="ListParagraph1"/>
        <w:widowControl w:val="0"/>
        <w:spacing w:after="0" w:line="240" w:lineRule="auto"/>
        <w:ind w:left="0" w:firstLine="284"/>
        <w:jc w:val="both"/>
        <w:rPr>
          <w:rFonts w:ascii="Garamond" w:hAnsi="Garamond" w:cs="Times New Roman"/>
          <w:color w:val="auto"/>
          <w:sz w:val="24"/>
          <w:szCs w:val="24"/>
          <w:lang w:val="sq-AL"/>
        </w:rPr>
      </w:pPr>
      <w:r w:rsidRPr="000F04AC">
        <w:rPr>
          <w:rFonts w:ascii="Garamond" w:hAnsi="Garamond" w:cs="Times New Roman"/>
          <w:color w:val="auto"/>
          <w:sz w:val="24"/>
          <w:szCs w:val="24"/>
          <w:lang w:val="sq-AL"/>
        </w:rPr>
        <w:t>□</w:t>
      </w:r>
      <w:r w:rsidRPr="000F04AC">
        <w:rPr>
          <w:rFonts w:ascii="Garamond" w:hAnsi="Garamond" w:cs="Times New Roman"/>
          <w:color w:val="auto"/>
          <w:sz w:val="24"/>
          <w:szCs w:val="24"/>
          <w:lang w:val="sq-AL"/>
        </w:rPr>
        <w:tab/>
      </w:r>
      <w:r w:rsidR="00110407">
        <w:rPr>
          <w:rFonts w:ascii="Garamond" w:hAnsi="Garamond" w:cs="Times New Roman"/>
          <w:color w:val="auto"/>
          <w:sz w:val="24"/>
          <w:szCs w:val="24"/>
          <w:lang w:val="sq-AL"/>
        </w:rPr>
        <w:t xml:space="preserve"> </w:t>
      </w:r>
      <w:r w:rsidRPr="000F04AC">
        <w:rPr>
          <w:rFonts w:ascii="Garamond" w:hAnsi="Garamond" w:cs="Times New Roman"/>
          <w:color w:val="auto"/>
          <w:sz w:val="24"/>
          <w:szCs w:val="24"/>
          <w:lang w:val="sq-AL"/>
        </w:rPr>
        <w:t>Për rastet e diplomave të huaja kopje e njësuar me origjinalin e vërtetimit të njohjes në Republikën e Shqipërisë e shoqëruar me diplomën dhe listën përkatëse të notave ose të një dokumenti tjetër të vlefshëm për regjistrimin në Universitet në vendin ku janë kryer studimet të lëshuar nga Institucioni i arsimit të lartë përkatës.</w:t>
      </w:r>
    </w:p>
    <w:p w:rsidR="006C1061" w:rsidRPr="000F04AC" w:rsidRDefault="006C1061" w:rsidP="00B55BB3">
      <w:pPr>
        <w:pStyle w:val="ListParagraph1"/>
        <w:widowControl w:val="0"/>
        <w:spacing w:after="0" w:line="240" w:lineRule="auto"/>
        <w:ind w:left="0" w:firstLine="284"/>
        <w:jc w:val="both"/>
        <w:rPr>
          <w:rFonts w:ascii="Garamond" w:hAnsi="Garamond" w:cs="Times New Roman"/>
          <w:color w:val="auto"/>
          <w:sz w:val="24"/>
          <w:szCs w:val="24"/>
          <w:lang w:val="sq-AL"/>
        </w:rPr>
      </w:pPr>
      <w:r w:rsidRPr="000F04AC">
        <w:rPr>
          <w:rFonts w:ascii="Garamond" w:hAnsi="Garamond" w:cs="Times New Roman"/>
          <w:color w:val="auto"/>
          <w:sz w:val="24"/>
          <w:szCs w:val="24"/>
          <w:lang w:val="sq-AL"/>
        </w:rPr>
        <w:t>□</w:t>
      </w:r>
      <w:r w:rsidRPr="000F04AC">
        <w:rPr>
          <w:rFonts w:ascii="Garamond" w:hAnsi="Garamond" w:cs="Times New Roman"/>
          <w:color w:val="auto"/>
          <w:sz w:val="24"/>
          <w:szCs w:val="24"/>
          <w:lang w:val="sq-AL"/>
        </w:rPr>
        <w:tab/>
      </w:r>
      <w:r w:rsidR="00110407">
        <w:rPr>
          <w:rFonts w:ascii="Garamond" w:hAnsi="Garamond" w:cs="Times New Roman"/>
          <w:color w:val="auto"/>
          <w:sz w:val="24"/>
          <w:szCs w:val="24"/>
          <w:lang w:val="sq-AL"/>
        </w:rPr>
        <w:t xml:space="preserve"> </w:t>
      </w:r>
      <w:r w:rsidRPr="000F04AC">
        <w:rPr>
          <w:rFonts w:ascii="Garamond" w:hAnsi="Garamond" w:cs="Times New Roman"/>
          <w:color w:val="auto"/>
          <w:sz w:val="24"/>
          <w:szCs w:val="24"/>
          <w:lang w:val="sq-AL"/>
        </w:rPr>
        <w:t>Vërtetim që ka dorëzuar dokumentacionin për njohje në MAS (nëse procesi i njohjes nuk ka përfunduar ende). Dokumenti i njohjes duhet të dorëzohet jo më vonë se data e parashikuar për testimin e informatizuar, si dhe përpara shpalljes së rezultatit përfundimtar nga Komisioni i Vlerësimit.</w:t>
      </w:r>
    </w:p>
    <w:p w:rsidR="006C1061" w:rsidRPr="000F04AC" w:rsidRDefault="006C1061" w:rsidP="00B55BB3">
      <w:pPr>
        <w:pStyle w:val="ListParagraph1"/>
        <w:widowControl w:val="0"/>
        <w:spacing w:after="0" w:line="240" w:lineRule="auto"/>
        <w:ind w:left="0" w:firstLine="284"/>
        <w:jc w:val="both"/>
        <w:rPr>
          <w:rFonts w:ascii="Garamond" w:hAnsi="Garamond" w:cs="Times New Roman"/>
          <w:color w:val="auto"/>
          <w:sz w:val="24"/>
          <w:szCs w:val="24"/>
          <w:lang w:val="sq-AL"/>
        </w:rPr>
      </w:pPr>
      <w:r w:rsidRPr="000F04AC">
        <w:rPr>
          <w:rFonts w:ascii="Garamond" w:hAnsi="Garamond" w:cs="Times New Roman"/>
          <w:color w:val="auto"/>
          <w:sz w:val="24"/>
          <w:szCs w:val="24"/>
          <w:lang w:val="sq-AL"/>
        </w:rPr>
        <w:t>□</w:t>
      </w:r>
      <w:r w:rsidRPr="000F04AC">
        <w:rPr>
          <w:rFonts w:ascii="Garamond" w:hAnsi="Garamond" w:cs="Times New Roman"/>
          <w:color w:val="auto"/>
          <w:sz w:val="24"/>
          <w:szCs w:val="24"/>
          <w:lang w:val="sq-AL"/>
        </w:rPr>
        <w:tab/>
      </w:r>
      <w:r w:rsidR="00110407">
        <w:rPr>
          <w:rFonts w:ascii="Garamond" w:hAnsi="Garamond" w:cs="Times New Roman"/>
          <w:color w:val="auto"/>
          <w:sz w:val="24"/>
          <w:szCs w:val="24"/>
          <w:lang w:val="sq-AL"/>
        </w:rPr>
        <w:t xml:space="preserve"> </w:t>
      </w:r>
      <w:r w:rsidRPr="000F04AC">
        <w:rPr>
          <w:rFonts w:ascii="Garamond" w:hAnsi="Garamond" w:cs="Times New Roman"/>
          <w:color w:val="auto"/>
          <w:sz w:val="24"/>
          <w:szCs w:val="24"/>
          <w:lang w:val="sq-AL"/>
        </w:rPr>
        <w:t>Kopje e njësuar me origjinalin në Republikën e Shqipërisë e dokumentit/eve që vërteton/jnë njohjen e gjuhës së huaj/gjuhëve të huaja.</w:t>
      </w:r>
    </w:p>
    <w:p w:rsidR="006C1061" w:rsidRPr="000F04AC" w:rsidRDefault="006C1061" w:rsidP="00B55BB3">
      <w:pPr>
        <w:pStyle w:val="ListParagraph1"/>
        <w:widowControl w:val="0"/>
        <w:spacing w:after="0" w:line="240" w:lineRule="auto"/>
        <w:ind w:left="0" w:firstLine="284"/>
        <w:jc w:val="both"/>
        <w:rPr>
          <w:rFonts w:ascii="Garamond" w:hAnsi="Garamond" w:cs="Times New Roman"/>
          <w:color w:val="auto"/>
          <w:sz w:val="24"/>
          <w:szCs w:val="24"/>
          <w:lang w:val="sq-AL"/>
        </w:rPr>
      </w:pPr>
      <w:r w:rsidRPr="000F04AC">
        <w:rPr>
          <w:rFonts w:ascii="Garamond" w:hAnsi="Garamond" w:cs="Times New Roman"/>
          <w:color w:val="auto"/>
          <w:sz w:val="24"/>
          <w:szCs w:val="24"/>
          <w:lang w:val="sq-AL"/>
        </w:rPr>
        <w:t>□</w:t>
      </w:r>
      <w:r w:rsidRPr="000F04AC">
        <w:rPr>
          <w:rFonts w:ascii="Garamond" w:hAnsi="Garamond" w:cs="Times New Roman"/>
          <w:color w:val="auto"/>
          <w:sz w:val="24"/>
          <w:szCs w:val="24"/>
          <w:lang w:val="sq-AL"/>
        </w:rPr>
        <w:tab/>
      </w:r>
      <w:r w:rsidR="00110407">
        <w:rPr>
          <w:rFonts w:ascii="Garamond" w:hAnsi="Garamond" w:cs="Times New Roman"/>
          <w:color w:val="auto"/>
          <w:sz w:val="24"/>
          <w:szCs w:val="24"/>
          <w:lang w:val="sq-AL"/>
        </w:rPr>
        <w:t xml:space="preserve"> </w:t>
      </w:r>
      <w:r w:rsidRPr="000F04AC">
        <w:rPr>
          <w:rFonts w:ascii="Garamond" w:hAnsi="Garamond" w:cs="Times New Roman"/>
          <w:color w:val="auto"/>
          <w:sz w:val="24"/>
          <w:szCs w:val="24"/>
          <w:lang w:val="sq-AL"/>
        </w:rPr>
        <w:t>Fotokopje e noterizuar e li</w:t>
      </w:r>
      <w:r w:rsidR="00110407">
        <w:rPr>
          <w:rFonts w:ascii="Garamond" w:hAnsi="Garamond" w:cs="Times New Roman"/>
          <w:color w:val="auto"/>
          <w:sz w:val="24"/>
          <w:szCs w:val="24"/>
          <w:lang w:val="sq-AL"/>
        </w:rPr>
        <w:t>c</w:t>
      </w:r>
      <w:r w:rsidRPr="000F04AC">
        <w:rPr>
          <w:rFonts w:ascii="Garamond" w:hAnsi="Garamond" w:cs="Times New Roman"/>
          <w:color w:val="auto"/>
          <w:sz w:val="24"/>
          <w:szCs w:val="24"/>
          <w:lang w:val="sq-AL"/>
        </w:rPr>
        <w:t>encës për ushtrimin e profesionit në Republikën e Shqipërisë.</w:t>
      </w:r>
    </w:p>
    <w:p w:rsidR="006C1061" w:rsidRPr="000F04AC" w:rsidRDefault="006C1061" w:rsidP="00B55BB3">
      <w:pPr>
        <w:pStyle w:val="ListParagraph1"/>
        <w:widowControl w:val="0"/>
        <w:spacing w:after="0" w:line="240" w:lineRule="auto"/>
        <w:ind w:left="0" w:firstLine="284"/>
        <w:jc w:val="both"/>
        <w:rPr>
          <w:rFonts w:ascii="Garamond" w:hAnsi="Garamond" w:cs="Times New Roman"/>
          <w:color w:val="auto"/>
          <w:sz w:val="24"/>
          <w:szCs w:val="24"/>
          <w:lang w:val="sq-AL"/>
        </w:rPr>
      </w:pPr>
      <w:r w:rsidRPr="000F04AC">
        <w:rPr>
          <w:rFonts w:ascii="Garamond" w:hAnsi="Garamond" w:cs="Times New Roman"/>
          <w:color w:val="auto"/>
          <w:sz w:val="24"/>
          <w:szCs w:val="24"/>
          <w:lang w:val="sq-AL"/>
        </w:rPr>
        <w:t>□</w:t>
      </w:r>
      <w:r w:rsidRPr="000F04AC">
        <w:rPr>
          <w:rFonts w:ascii="Garamond" w:hAnsi="Garamond" w:cs="Times New Roman"/>
          <w:color w:val="auto"/>
          <w:sz w:val="24"/>
          <w:szCs w:val="24"/>
          <w:lang w:val="sq-AL"/>
        </w:rPr>
        <w:tab/>
      </w:r>
      <w:r w:rsidR="00110407">
        <w:rPr>
          <w:rFonts w:ascii="Garamond" w:hAnsi="Garamond" w:cs="Times New Roman"/>
          <w:color w:val="auto"/>
          <w:sz w:val="24"/>
          <w:szCs w:val="24"/>
          <w:lang w:val="sq-AL"/>
        </w:rPr>
        <w:t xml:space="preserve"> </w:t>
      </w:r>
      <w:r w:rsidRPr="000F04AC">
        <w:rPr>
          <w:rFonts w:ascii="Garamond" w:hAnsi="Garamond" w:cs="Times New Roman"/>
          <w:color w:val="auto"/>
          <w:sz w:val="24"/>
          <w:szCs w:val="24"/>
          <w:lang w:val="sq-AL"/>
        </w:rPr>
        <w:t>Fotokopje e noterizuar e dëshmisë së regjistrimit në Urdhrin Profesional përkatës në Republikën e Shqipërisë.</w:t>
      </w:r>
    </w:p>
    <w:p w:rsidR="006C1061" w:rsidRPr="000F04AC" w:rsidRDefault="006C1061" w:rsidP="00B55BB3">
      <w:pPr>
        <w:pStyle w:val="ListParagraph1"/>
        <w:widowControl w:val="0"/>
        <w:spacing w:after="0" w:line="240" w:lineRule="auto"/>
        <w:ind w:left="0" w:firstLine="284"/>
        <w:jc w:val="both"/>
        <w:rPr>
          <w:rFonts w:ascii="Garamond" w:hAnsi="Garamond" w:cs="Times New Roman"/>
          <w:color w:val="auto"/>
          <w:sz w:val="24"/>
          <w:szCs w:val="24"/>
          <w:lang w:val="sq-AL"/>
        </w:rPr>
      </w:pPr>
      <w:r w:rsidRPr="000F04AC">
        <w:rPr>
          <w:rFonts w:ascii="Garamond" w:hAnsi="Garamond" w:cs="Times New Roman"/>
          <w:color w:val="auto"/>
          <w:sz w:val="24"/>
          <w:szCs w:val="24"/>
          <w:lang w:val="sq-AL"/>
        </w:rPr>
        <w:t>□</w:t>
      </w:r>
      <w:r w:rsidRPr="000F04AC">
        <w:rPr>
          <w:rFonts w:ascii="Garamond" w:hAnsi="Garamond" w:cs="Times New Roman"/>
          <w:color w:val="auto"/>
          <w:sz w:val="24"/>
          <w:szCs w:val="24"/>
          <w:lang w:val="sq-AL"/>
        </w:rPr>
        <w:tab/>
      </w:r>
      <w:r w:rsidR="00110407">
        <w:rPr>
          <w:rFonts w:ascii="Garamond" w:hAnsi="Garamond" w:cs="Times New Roman"/>
          <w:color w:val="auto"/>
          <w:sz w:val="24"/>
          <w:szCs w:val="24"/>
          <w:lang w:val="sq-AL"/>
        </w:rPr>
        <w:t xml:space="preserve"> </w:t>
      </w:r>
      <w:r w:rsidRPr="000F04AC">
        <w:rPr>
          <w:rFonts w:ascii="Garamond" w:hAnsi="Garamond" w:cs="Times New Roman"/>
          <w:color w:val="auto"/>
          <w:sz w:val="24"/>
          <w:szCs w:val="24"/>
          <w:lang w:val="sq-AL"/>
        </w:rPr>
        <w:t>Dëshmi penaliteti e vlefshme.</w:t>
      </w:r>
    </w:p>
    <w:p w:rsidR="006C1061" w:rsidRPr="000F04AC" w:rsidRDefault="006C1061" w:rsidP="00B55BB3">
      <w:pPr>
        <w:pStyle w:val="ListParagraph1"/>
        <w:widowControl w:val="0"/>
        <w:spacing w:after="0" w:line="240" w:lineRule="auto"/>
        <w:ind w:left="0" w:firstLine="284"/>
        <w:jc w:val="both"/>
        <w:rPr>
          <w:rFonts w:ascii="Garamond" w:hAnsi="Garamond" w:cs="Times New Roman"/>
          <w:color w:val="auto"/>
          <w:sz w:val="24"/>
          <w:szCs w:val="24"/>
          <w:lang w:val="sq-AL"/>
        </w:rPr>
      </w:pPr>
      <w:r w:rsidRPr="000F04AC">
        <w:rPr>
          <w:rFonts w:ascii="Garamond" w:hAnsi="Garamond" w:cs="Times New Roman"/>
          <w:color w:val="auto"/>
          <w:sz w:val="24"/>
          <w:szCs w:val="24"/>
          <w:lang w:val="sq-AL"/>
        </w:rPr>
        <w:t>□</w:t>
      </w:r>
      <w:r w:rsidRPr="000F04AC">
        <w:rPr>
          <w:rFonts w:ascii="Garamond" w:hAnsi="Garamond" w:cs="Times New Roman"/>
          <w:color w:val="auto"/>
          <w:sz w:val="24"/>
          <w:szCs w:val="24"/>
          <w:lang w:val="sq-AL"/>
        </w:rPr>
        <w:tab/>
      </w:r>
      <w:r w:rsidR="00110407">
        <w:rPr>
          <w:rFonts w:ascii="Garamond" w:hAnsi="Garamond" w:cs="Times New Roman"/>
          <w:color w:val="auto"/>
          <w:sz w:val="24"/>
          <w:szCs w:val="24"/>
          <w:lang w:val="sq-AL"/>
        </w:rPr>
        <w:t xml:space="preserve"> </w:t>
      </w:r>
      <w:r w:rsidRPr="000F04AC">
        <w:rPr>
          <w:rFonts w:ascii="Garamond" w:hAnsi="Garamond" w:cs="Times New Roman"/>
          <w:color w:val="auto"/>
          <w:sz w:val="24"/>
          <w:szCs w:val="24"/>
          <w:lang w:val="sq-AL"/>
        </w:rPr>
        <w:t>Letër mbështetëse nga Ministria përkatëse.</w:t>
      </w:r>
    </w:p>
    <w:p w:rsidR="006C1061" w:rsidRPr="000F04AC" w:rsidRDefault="006C1061" w:rsidP="00B55BB3">
      <w:pPr>
        <w:pStyle w:val="ListParagraph1"/>
        <w:widowControl w:val="0"/>
        <w:spacing w:after="0" w:line="240" w:lineRule="auto"/>
        <w:ind w:left="0" w:firstLine="284"/>
        <w:jc w:val="both"/>
        <w:rPr>
          <w:rFonts w:ascii="Garamond" w:hAnsi="Garamond" w:cs="Times New Roman"/>
          <w:color w:val="auto"/>
          <w:sz w:val="24"/>
          <w:szCs w:val="24"/>
          <w:lang w:val="sq-AL"/>
        </w:rPr>
      </w:pPr>
      <w:r w:rsidRPr="000F04AC">
        <w:rPr>
          <w:rFonts w:ascii="Garamond" w:hAnsi="Garamond" w:cs="Times New Roman"/>
          <w:color w:val="auto"/>
          <w:sz w:val="24"/>
          <w:szCs w:val="24"/>
          <w:lang w:val="sq-AL"/>
        </w:rPr>
        <w:t>□</w:t>
      </w:r>
      <w:r w:rsidR="003E561F">
        <w:rPr>
          <w:rFonts w:ascii="Garamond" w:hAnsi="Garamond" w:cs="Times New Roman"/>
          <w:color w:val="auto"/>
          <w:sz w:val="24"/>
          <w:szCs w:val="24"/>
          <w:lang w:val="sq-AL"/>
        </w:rPr>
        <w:t xml:space="preserve"> </w:t>
      </w:r>
      <w:r w:rsidRPr="000F04AC">
        <w:rPr>
          <w:rFonts w:ascii="Garamond" w:hAnsi="Garamond" w:cs="Times New Roman"/>
          <w:color w:val="auto"/>
          <w:sz w:val="24"/>
          <w:szCs w:val="24"/>
          <w:lang w:val="sq-AL"/>
        </w:rPr>
        <w:t>Mandat pagesën për konkurrimin (e cila është e pakthyeshme).</w:t>
      </w:r>
    </w:p>
    <w:p w:rsidR="006C1061" w:rsidRPr="000F04AC" w:rsidRDefault="006C1061" w:rsidP="00B55BB3">
      <w:pPr>
        <w:pStyle w:val="ListParagraph1"/>
        <w:widowControl w:val="0"/>
        <w:spacing w:after="0" w:line="240" w:lineRule="auto"/>
        <w:ind w:left="0" w:firstLine="284"/>
        <w:jc w:val="both"/>
        <w:rPr>
          <w:rFonts w:ascii="Garamond" w:hAnsi="Garamond" w:cs="Times New Roman"/>
          <w:color w:val="auto"/>
          <w:sz w:val="24"/>
          <w:szCs w:val="24"/>
          <w:lang w:val="sq-AL"/>
        </w:rPr>
      </w:pPr>
      <w:r w:rsidRPr="000F04AC">
        <w:rPr>
          <w:rFonts w:ascii="Garamond" w:hAnsi="Garamond" w:cs="Times New Roman"/>
          <w:color w:val="auto"/>
          <w:sz w:val="24"/>
          <w:szCs w:val="24"/>
          <w:lang w:val="sq-AL"/>
        </w:rPr>
        <w:t>□</w:t>
      </w:r>
      <w:r w:rsidR="00110407">
        <w:rPr>
          <w:rFonts w:ascii="Garamond" w:hAnsi="Garamond" w:cs="Times New Roman"/>
          <w:color w:val="auto"/>
          <w:sz w:val="24"/>
          <w:szCs w:val="24"/>
          <w:lang w:val="sq-AL"/>
        </w:rPr>
        <w:t xml:space="preserve"> </w:t>
      </w:r>
      <w:r w:rsidRPr="000F04AC">
        <w:rPr>
          <w:rFonts w:ascii="Garamond" w:hAnsi="Garamond" w:cs="Times New Roman"/>
          <w:color w:val="auto"/>
          <w:sz w:val="24"/>
          <w:szCs w:val="24"/>
          <w:lang w:val="sq-AL"/>
        </w:rPr>
        <w:tab/>
        <w:t>Dy foto personale.</w:t>
      </w:r>
    </w:p>
    <w:p w:rsidR="006C1061" w:rsidRPr="000F04AC" w:rsidRDefault="00110407" w:rsidP="00B55BB3">
      <w:pPr>
        <w:pStyle w:val="BodyText"/>
        <w:widowControl w:val="0"/>
        <w:numPr>
          <w:ilvl w:val="0"/>
          <w:numId w:val="39"/>
        </w:numPr>
        <w:ind w:left="0" w:firstLine="284"/>
        <w:rPr>
          <w:rFonts w:ascii="Garamond" w:hAnsi="Garamond"/>
          <w:lang w:val="sq-AL"/>
        </w:rPr>
      </w:pPr>
      <w:r>
        <w:rPr>
          <w:rFonts w:ascii="Garamond" w:hAnsi="Garamond"/>
          <w:lang w:val="sq-AL"/>
        </w:rPr>
        <w:t xml:space="preserve"> </w:t>
      </w:r>
      <w:r w:rsidR="006C1061" w:rsidRPr="000F04AC">
        <w:rPr>
          <w:rFonts w:ascii="Garamond" w:hAnsi="Garamond"/>
          <w:lang w:val="sq-AL"/>
        </w:rPr>
        <w:t>Deklaroj se jam në dijeni të faktit se në përfundim të procesit të konkurrimit dhe përpara regjistrimit përfundimtar në specializimin afatgjatë nënshkruhet kontrata përkatëse, në rastet kur përfitohet një kuotë specializimi e mbuluar nga Ministria e Shëndetësisë apo Ministritë e tjera, e cila ka detyrime për angazhimin pas përfundimit të specializimit për një kohëzgjatje në përputhje me kontratën. Mosrespektimi i kësaj kontrate ka penalitetet përkatëse për specializantin, të parashikuara në kontratën e lidhur mes palëve.</w:t>
      </w:r>
    </w:p>
    <w:p w:rsidR="006C1061" w:rsidRPr="000F04AC" w:rsidRDefault="00110407" w:rsidP="00B55BB3">
      <w:pPr>
        <w:pStyle w:val="BodyText"/>
        <w:widowControl w:val="0"/>
        <w:numPr>
          <w:ilvl w:val="0"/>
          <w:numId w:val="39"/>
        </w:numPr>
        <w:ind w:left="0" w:firstLine="284"/>
        <w:rPr>
          <w:rFonts w:ascii="Garamond" w:hAnsi="Garamond"/>
          <w:lang w:val="sq-AL"/>
        </w:rPr>
      </w:pPr>
      <w:r>
        <w:rPr>
          <w:rFonts w:ascii="Garamond" w:hAnsi="Garamond"/>
          <w:lang w:val="sq-AL"/>
        </w:rPr>
        <w:t xml:space="preserve"> </w:t>
      </w:r>
      <w:r w:rsidR="006C1061" w:rsidRPr="000F04AC">
        <w:rPr>
          <w:rFonts w:ascii="Garamond" w:hAnsi="Garamond"/>
          <w:lang w:val="sq-AL"/>
        </w:rPr>
        <w:t>Deklaroj se jam në dijeni se përcaktimi i vendit të punës, në rast përfitimi të një kuote të mbuluar nga Ministria e Shëndetësisë, do të bëhet nga kjo Ministri pas përfundimit të specializimit përkatës sipas kritereve dhe procedurave të parashikuara në rregulloren përkatëse të specializimeve për të cilën kam marrë dijeni.</w:t>
      </w:r>
    </w:p>
    <w:p w:rsidR="006C1061" w:rsidRPr="000F04AC" w:rsidRDefault="00110407" w:rsidP="00B55BB3">
      <w:pPr>
        <w:pStyle w:val="BodyText"/>
        <w:widowControl w:val="0"/>
        <w:numPr>
          <w:ilvl w:val="0"/>
          <w:numId w:val="39"/>
        </w:numPr>
        <w:ind w:left="0" w:firstLine="284"/>
        <w:rPr>
          <w:rFonts w:ascii="Garamond" w:hAnsi="Garamond"/>
          <w:lang w:val="sq-AL"/>
        </w:rPr>
      </w:pPr>
      <w:r>
        <w:rPr>
          <w:rFonts w:ascii="Garamond" w:hAnsi="Garamond"/>
          <w:lang w:val="sq-AL"/>
        </w:rPr>
        <w:t xml:space="preserve"> </w:t>
      </w:r>
      <w:r w:rsidR="006C1061" w:rsidRPr="000F04AC">
        <w:rPr>
          <w:rFonts w:ascii="Garamond" w:hAnsi="Garamond"/>
          <w:lang w:val="sq-AL"/>
        </w:rPr>
        <w:t>Autorizoj UMT, Ministrinë e Arsimit dhe Sportit, Ministrinë e Shëndetësisë dhe Agjencinë Kombëtare të Provimeve për trajtimin e të dhënave të mia personale në kuadër të aplikimit dhe regjistrimit për vazhdimin e studimeve specializuese, si dhe publikimin eventual të tyre.</w:t>
      </w:r>
    </w:p>
    <w:p w:rsidR="006C1061" w:rsidRPr="000F04AC" w:rsidRDefault="00110407" w:rsidP="00B55BB3">
      <w:pPr>
        <w:pStyle w:val="BodyText"/>
        <w:widowControl w:val="0"/>
        <w:numPr>
          <w:ilvl w:val="0"/>
          <w:numId w:val="39"/>
        </w:numPr>
        <w:ind w:left="0" w:firstLine="284"/>
        <w:rPr>
          <w:rFonts w:ascii="Garamond" w:hAnsi="Garamond"/>
          <w:lang w:val="sq-AL"/>
        </w:rPr>
      </w:pPr>
      <w:r>
        <w:rPr>
          <w:rFonts w:ascii="Garamond" w:hAnsi="Garamond"/>
          <w:lang w:val="sq-AL"/>
        </w:rPr>
        <w:t xml:space="preserve"> </w:t>
      </w:r>
      <w:r w:rsidR="006C1061" w:rsidRPr="000F04AC">
        <w:rPr>
          <w:rFonts w:ascii="Garamond" w:hAnsi="Garamond"/>
          <w:lang w:val="sq-AL"/>
        </w:rPr>
        <w:t>Autorizoj, gjithashtu, Ministrinë e Arsimit dhe Sportit dhe Agjencinë Kombëtare të Provimeve për kryerjen e të gjitha verifikimeve dhe marrjen e të gjitha informacioneve lidhur me: studimet universitare ku kam aplikuar për t’u regjistruar, periudhën e studimeve të kryera më parë, dhe çdo lloj verifikimi tjetër që lidhet me sa më sipër.</w:t>
      </w:r>
    </w:p>
    <w:p w:rsidR="006C1061" w:rsidRPr="000F04AC" w:rsidRDefault="00110407" w:rsidP="00B55BB3">
      <w:pPr>
        <w:pStyle w:val="BodyText"/>
        <w:widowControl w:val="0"/>
        <w:numPr>
          <w:ilvl w:val="0"/>
          <w:numId w:val="39"/>
        </w:numPr>
        <w:ind w:left="0" w:firstLine="284"/>
        <w:rPr>
          <w:rFonts w:ascii="Garamond" w:hAnsi="Garamond"/>
          <w:lang w:val="sq-AL"/>
        </w:rPr>
      </w:pPr>
      <w:r>
        <w:rPr>
          <w:rFonts w:ascii="Garamond" w:hAnsi="Garamond"/>
          <w:lang w:val="sq-AL"/>
        </w:rPr>
        <w:t xml:space="preserve"> </w:t>
      </w:r>
      <w:r w:rsidR="006C1061" w:rsidRPr="000F04AC">
        <w:rPr>
          <w:rFonts w:ascii="Garamond" w:hAnsi="Garamond"/>
          <w:lang w:val="sq-AL"/>
        </w:rPr>
        <w:t>Deklaroj se nuk kam aplikuar për t’u regjistruar në asnjë institucion tjetër të arsimit të lartë, për vitin akademik në të cilin po aplikoj.</w:t>
      </w:r>
    </w:p>
    <w:p w:rsidR="006C1061" w:rsidRPr="000F04AC" w:rsidRDefault="00110407" w:rsidP="00B55BB3">
      <w:pPr>
        <w:pStyle w:val="BodyText"/>
        <w:widowControl w:val="0"/>
        <w:numPr>
          <w:ilvl w:val="0"/>
          <w:numId w:val="39"/>
        </w:numPr>
        <w:ind w:left="0" w:firstLine="284"/>
        <w:rPr>
          <w:rFonts w:ascii="Garamond" w:hAnsi="Garamond"/>
          <w:lang w:val="sq-AL"/>
        </w:rPr>
      </w:pPr>
      <w:r>
        <w:rPr>
          <w:rFonts w:ascii="Garamond" w:hAnsi="Garamond"/>
          <w:lang w:val="sq-AL"/>
        </w:rPr>
        <w:t xml:space="preserve"> </w:t>
      </w:r>
      <w:r w:rsidR="006C1061" w:rsidRPr="000F04AC">
        <w:rPr>
          <w:rFonts w:ascii="Garamond" w:hAnsi="Garamond"/>
          <w:lang w:val="sq-AL"/>
        </w:rPr>
        <w:t>Deklaroj se nuk po ndjek ndonjë program tjetër studimi në institucione të tjera të arsimit të lartë, dhe se nuk do të ndjek njëkohësisht një program tjetër studimi, deri në përfundimin e programit të studimit ku po aplikoj.</w:t>
      </w:r>
    </w:p>
    <w:p w:rsidR="006C1061" w:rsidRPr="000F04AC" w:rsidRDefault="00110407" w:rsidP="00B55BB3">
      <w:pPr>
        <w:pStyle w:val="BodyText"/>
        <w:widowControl w:val="0"/>
        <w:numPr>
          <w:ilvl w:val="0"/>
          <w:numId w:val="39"/>
        </w:numPr>
        <w:ind w:left="0" w:firstLine="284"/>
        <w:rPr>
          <w:rFonts w:ascii="Garamond" w:hAnsi="Garamond"/>
          <w:lang w:val="sq-AL"/>
        </w:rPr>
      </w:pPr>
      <w:r>
        <w:rPr>
          <w:rFonts w:ascii="Garamond" w:hAnsi="Garamond"/>
          <w:lang w:val="sq-AL"/>
        </w:rPr>
        <w:t xml:space="preserve"> </w:t>
      </w:r>
      <w:r w:rsidR="006C1061" w:rsidRPr="000F04AC">
        <w:rPr>
          <w:rFonts w:ascii="Garamond" w:hAnsi="Garamond"/>
          <w:lang w:val="sq-AL"/>
        </w:rPr>
        <w:t>Deklaroj se jam njohur me rregulloren e specializimeve afatgjata në fushën e mjekësisë, si dhe udhëzimin përkatës të Ministrit përgjegjës për arsimin, dhe jam i qartë për pro</w:t>
      </w:r>
      <w:r>
        <w:rPr>
          <w:rFonts w:ascii="Garamond" w:hAnsi="Garamond"/>
          <w:lang w:val="sq-AL"/>
        </w:rPr>
        <w:t>c</w:t>
      </w:r>
      <w:r w:rsidR="006C1061" w:rsidRPr="000F04AC">
        <w:rPr>
          <w:rFonts w:ascii="Garamond" w:hAnsi="Garamond"/>
          <w:lang w:val="sq-AL"/>
        </w:rPr>
        <w:t xml:space="preserve">edurat e aplikimit dhe konkurrimit, si dhe plotësoj kriteret e parashikuara në rregulloren e sipërcituar, udhëzimin përkatës, si dhe </w:t>
      </w:r>
      <w:r>
        <w:rPr>
          <w:rFonts w:ascii="Garamond" w:hAnsi="Garamond"/>
          <w:lang w:val="sq-AL"/>
        </w:rPr>
        <w:t>v</w:t>
      </w:r>
      <w:r w:rsidR="006C1061" w:rsidRPr="000F04AC">
        <w:rPr>
          <w:rFonts w:ascii="Garamond" w:hAnsi="Garamond"/>
          <w:lang w:val="sq-AL"/>
        </w:rPr>
        <w:t>endimin përkatës të Këshillit të Ministrave.</w:t>
      </w:r>
    </w:p>
    <w:p w:rsidR="004B452F" w:rsidRDefault="00110407" w:rsidP="004B452F">
      <w:pPr>
        <w:pStyle w:val="BodyText"/>
        <w:widowControl w:val="0"/>
        <w:numPr>
          <w:ilvl w:val="0"/>
          <w:numId w:val="39"/>
        </w:numPr>
        <w:ind w:left="0" w:firstLine="284"/>
        <w:rPr>
          <w:rFonts w:ascii="Garamond" w:hAnsi="Garamond"/>
          <w:lang w:val="sq-AL"/>
        </w:rPr>
      </w:pPr>
      <w:r>
        <w:rPr>
          <w:rFonts w:ascii="Garamond" w:hAnsi="Garamond"/>
          <w:lang w:val="sq-AL"/>
        </w:rPr>
        <w:t xml:space="preserve"> </w:t>
      </w:r>
      <w:r w:rsidR="006C1061" w:rsidRPr="000F04AC">
        <w:rPr>
          <w:rFonts w:ascii="Garamond" w:hAnsi="Garamond"/>
          <w:lang w:val="sq-AL"/>
        </w:rPr>
        <w:t>Deklaroj vërtetësinë e të dhënave dhe dokumenteve të paraqitur. Jam i vetëdijshëm se, në rast deklarimi të të dhënave të pavërteta apo të paraqitjes së dokument</w:t>
      </w:r>
      <w:r>
        <w:rPr>
          <w:rFonts w:ascii="Garamond" w:hAnsi="Garamond"/>
          <w:lang w:val="sq-AL"/>
        </w:rPr>
        <w:t>e</w:t>
      </w:r>
      <w:r w:rsidR="006C1061" w:rsidRPr="000F04AC">
        <w:rPr>
          <w:rFonts w:ascii="Garamond" w:hAnsi="Garamond"/>
          <w:lang w:val="sq-AL"/>
        </w:rPr>
        <w:t>ve të falsifikuara apo me të dhëna jo të vërteta, jam subjekt i masave të parashikuara në Kodin Penal dhe aktet e tjera ligjore e nënligjore në fuqi. Në rast dyshimi për vërtetësinë e informacionit të deklaruar, Ministria e Arsimit dhe Sportit dhe/ose Agjencia Kombëtare e Provimeve dhe/ose UMT nisin pro</w:t>
      </w:r>
      <w:r>
        <w:rPr>
          <w:rFonts w:ascii="Garamond" w:hAnsi="Garamond"/>
          <w:lang w:val="sq-AL"/>
        </w:rPr>
        <w:t>c</w:t>
      </w:r>
      <w:r w:rsidR="006C1061" w:rsidRPr="000F04AC">
        <w:rPr>
          <w:rFonts w:ascii="Garamond" w:hAnsi="Garamond"/>
          <w:lang w:val="sq-AL"/>
        </w:rPr>
        <w:t>edurën e kontrollit të tyre duke ia përcjellë këto të dhëna eventualisht edhe organeve kompetente.</w:t>
      </w:r>
    </w:p>
    <w:p w:rsidR="004B452F" w:rsidRPr="004B452F" w:rsidRDefault="004B452F" w:rsidP="004B452F">
      <w:pPr>
        <w:pStyle w:val="BodyText"/>
        <w:widowControl w:val="0"/>
        <w:numPr>
          <w:ilvl w:val="0"/>
          <w:numId w:val="39"/>
        </w:numPr>
        <w:ind w:left="0" w:firstLine="284"/>
        <w:rPr>
          <w:rFonts w:ascii="Garamond" w:hAnsi="Garamond"/>
          <w:lang w:val="sq-AL"/>
        </w:rPr>
      </w:pPr>
      <w:r w:rsidRPr="004B452F">
        <w:rPr>
          <w:rFonts w:ascii="Garamond" w:hAnsi="Garamond"/>
          <w:lang w:val="sq-AL"/>
        </w:rPr>
        <w:t>______________________________________</w:t>
      </w:r>
      <w:r w:rsidRPr="004B452F">
        <w:rPr>
          <w:rFonts w:ascii="Garamond" w:hAnsi="Garamond"/>
          <w:lang w:val="sq-AL"/>
        </w:rPr>
        <w:tab/>
        <w:t xml:space="preserve">       ______________________________</w:t>
      </w:r>
    </w:p>
    <w:p w:rsidR="006C1061" w:rsidRPr="00FC78D7" w:rsidRDefault="00FC78D7" w:rsidP="00B55BB3">
      <w:pPr>
        <w:pStyle w:val="BodyText"/>
        <w:widowControl w:val="0"/>
        <w:numPr>
          <w:ilvl w:val="0"/>
          <w:numId w:val="0"/>
        </w:numPr>
        <w:ind w:left="284"/>
        <w:rPr>
          <w:rFonts w:ascii="Garamond" w:hAnsi="Garamond"/>
          <w:sz w:val="18"/>
          <w:szCs w:val="18"/>
          <w:lang w:val="sq-AL"/>
        </w:rPr>
      </w:pPr>
      <w:r>
        <w:rPr>
          <w:rFonts w:ascii="Garamond" w:hAnsi="Garamond"/>
          <w:sz w:val="18"/>
          <w:szCs w:val="18"/>
          <w:lang w:val="sq-AL"/>
        </w:rPr>
        <w:t xml:space="preserve">Emër Atësi Mbiemër </w:t>
      </w:r>
      <w:r w:rsidRPr="00FC78D7">
        <w:rPr>
          <w:rFonts w:ascii="Garamond" w:hAnsi="Garamond"/>
          <w:sz w:val="18"/>
          <w:szCs w:val="18"/>
          <w:lang w:val="sq-AL"/>
        </w:rPr>
        <w:t xml:space="preserve"> </w:t>
      </w:r>
      <w:r w:rsidR="00027C8D" w:rsidRPr="00FC78D7">
        <w:rPr>
          <w:rFonts w:ascii="Garamond" w:hAnsi="Garamond"/>
          <w:sz w:val="18"/>
          <w:szCs w:val="18"/>
          <w:lang w:val="sq-AL"/>
        </w:rPr>
        <w:t xml:space="preserve">i </w:t>
      </w:r>
      <w:r w:rsidR="00027C8D">
        <w:rPr>
          <w:rFonts w:ascii="Garamond" w:hAnsi="Garamond"/>
          <w:sz w:val="18"/>
          <w:szCs w:val="18"/>
          <w:lang w:val="sq-AL"/>
        </w:rPr>
        <w:t>Kandidatit</w:t>
      </w:r>
      <w:r w:rsidR="00027C8D">
        <w:rPr>
          <w:rFonts w:ascii="Garamond" w:hAnsi="Garamond"/>
          <w:sz w:val="18"/>
          <w:szCs w:val="18"/>
          <w:lang w:val="sq-AL"/>
        </w:rPr>
        <w:tab/>
      </w:r>
      <w:r>
        <w:rPr>
          <w:rFonts w:ascii="Garamond" w:hAnsi="Garamond"/>
          <w:sz w:val="18"/>
          <w:szCs w:val="18"/>
          <w:lang w:val="sq-AL"/>
        </w:rPr>
        <w:t xml:space="preserve">                                     </w:t>
      </w:r>
      <w:r w:rsidR="004B452F">
        <w:rPr>
          <w:rFonts w:ascii="Garamond" w:hAnsi="Garamond"/>
          <w:sz w:val="18"/>
          <w:szCs w:val="18"/>
          <w:lang w:val="sq-AL"/>
        </w:rPr>
        <w:t xml:space="preserve">            </w:t>
      </w:r>
      <w:r w:rsidR="006C1061" w:rsidRPr="00FC78D7">
        <w:rPr>
          <w:rFonts w:ascii="Garamond" w:hAnsi="Garamond"/>
          <w:sz w:val="18"/>
          <w:szCs w:val="18"/>
          <w:lang w:val="sq-AL"/>
        </w:rPr>
        <w:t xml:space="preserve">Emër Mbiemër </w:t>
      </w:r>
      <w:r>
        <w:rPr>
          <w:rFonts w:ascii="Garamond" w:hAnsi="Garamond"/>
          <w:sz w:val="18"/>
          <w:szCs w:val="18"/>
          <w:lang w:val="sq-AL"/>
        </w:rPr>
        <w:t>i</w:t>
      </w:r>
      <w:r w:rsidR="006C1061" w:rsidRPr="00FC78D7">
        <w:rPr>
          <w:rFonts w:ascii="Garamond" w:hAnsi="Garamond"/>
          <w:sz w:val="18"/>
          <w:szCs w:val="18"/>
          <w:lang w:val="sq-AL"/>
        </w:rPr>
        <w:t xml:space="preserve"> punonjësit të ngarkuar për pranimin e aplikimit</w:t>
      </w:r>
    </w:p>
    <w:p w:rsidR="006C1061" w:rsidRPr="000F04AC" w:rsidRDefault="006C1061" w:rsidP="00B55BB3">
      <w:pPr>
        <w:pStyle w:val="Hapesira7"/>
        <w:rPr>
          <w:lang w:val="sq-AL"/>
        </w:rPr>
      </w:pPr>
    </w:p>
    <w:p w:rsidR="006C1061" w:rsidRPr="000F04AC" w:rsidRDefault="003E561F" w:rsidP="00B55BB3">
      <w:pPr>
        <w:pStyle w:val="BodyText"/>
        <w:widowControl w:val="0"/>
        <w:numPr>
          <w:ilvl w:val="0"/>
          <w:numId w:val="0"/>
        </w:numPr>
        <w:ind w:left="284"/>
        <w:rPr>
          <w:rFonts w:ascii="Garamond" w:hAnsi="Garamond"/>
          <w:lang w:val="sq-AL"/>
        </w:rPr>
      </w:pPr>
      <w:r>
        <w:rPr>
          <w:rFonts w:ascii="Garamond" w:hAnsi="Garamond"/>
          <w:lang w:val="sq-AL"/>
        </w:rPr>
        <w:t xml:space="preserve"> </w:t>
      </w:r>
      <w:r w:rsidR="006C1061" w:rsidRPr="000F04AC">
        <w:rPr>
          <w:rFonts w:ascii="Garamond" w:hAnsi="Garamond"/>
          <w:lang w:val="sq-AL"/>
        </w:rPr>
        <w:t>Firma</w:t>
      </w:r>
      <w:r w:rsidR="006C1061" w:rsidRPr="000F04AC">
        <w:rPr>
          <w:rFonts w:ascii="Garamond" w:hAnsi="Garamond"/>
          <w:lang w:val="sq-AL"/>
        </w:rPr>
        <w:tab/>
      </w:r>
      <w:r w:rsidR="006C1061" w:rsidRPr="000F04AC">
        <w:rPr>
          <w:rFonts w:ascii="Garamond" w:hAnsi="Garamond"/>
          <w:lang w:val="sq-AL"/>
        </w:rPr>
        <w:tab/>
      </w:r>
      <w:r w:rsidR="006C1061" w:rsidRPr="000F04AC">
        <w:rPr>
          <w:rFonts w:ascii="Garamond" w:hAnsi="Garamond"/>
          <w:lang w:val="sq-AL"/>
        </w:rPr>
        <w:tab/>
      </w:r>
      <w:r w:rsidR="006C1061" w:rsidRPr="000F04AC">
        <w:rPr>
          <w:rFonts w:ascii="Garamond" w:hAnsi="Garamond"/>
          <w:lang w:val="sq-AL"/>
        </w:rPr>
        <w:tab/>
      </w:r>
      <w:r w:rsidR="006C1061" w:rsidRPr="000F04AC">
        <w:rPr>
          <w:rFonts w:ascii="Garamond" w:hAnsi="Garamond"/>
          <w:lang w:val="sq-AL"/>
        </w:rPr>
        <w:tab/>
      </w:r>
      <w:r w:rsidR="006C1061" w:rsidRPr="000F04AC">
        <w:rPr>
          <w:rFonts w:ascii="Garamond" w:hAnsi="Garamond"/>
          <w:lang w:val="sq-AL"/>
        </w:rPr>
        <w:tab/>
      </w:r>
      <w:r w:rsidR="006C1061" w:rsidRPr="000F04AC">
        <w:rPr>
          <w:rFonts w:ascii="Garamond" w:hAnsi="Garamond"/>
          <w:lang w:val="sq-AL"/>
        </w:rPr>
        <w:tab/>
      </w:r>
      <w:r w:rsidR="006C1061" w:rsidRPr="000F04AC">
        <w:rPr>
          <w:rFonts w:ascii="Garamond" w:hAnsi="Garamond"/>
          <w:lang w:val="sq-AL"/>
        </w:rPr>
        <w:tab/>
      </w:r>
      <w:r>
        <w:rPr>
          <w:rFonts w:ascii="Garamond" w:hAnsi="Garamond"/>
          <w:lang w:val="sq-AL"/>
        </w:rPr>
        <w:t xml:space="preserve">   </w:t>
      </w:r>
      <w:r w:rsidR="0049623B">
        <w:rPr>
          <w:rFonts w:ascii="Garamond" w:hAnsi="Garamond"/>
          <w:lang w:val="sq-AL"/>
        </w:rPr>
        <w:t xml:space="preserve">                                                                                                       </w:t>
      </w:r>
      <w:r w:rsidR="006C1061" w:rsidRPr="000F04AC">
        <w:rPr>
          <w:rFonts w:ascii="Garamond" w:hAnsi="Garamond"/>
          <w:lang w:val="sq-AL"/>
        </w:rPr>
        <w:t>Firma</w:t>
      </w:r>
    </w:p>
    <w:p w:rsidR="006C1061" w:rsidRPr="000F04AC" w:rsidRDefault="006C1061" w:rsidP="00B55BB3">
      <w:pPr>
        <w:pStyle w:val="Hapesira7"/>
        <w:rPr>
          <w:lang w:val="sq-AL"/>
        </w:rPr>
      </w:pPr>
    </w:p>
    <w:p w:rsidR="006C1061" w:rsidRPr="000F04AC" w:rsidRDefault="006C1061" w:rsidP="00B55BB3">
      <w:pPr>
        <w:widowControl w:val="0"/>
        <w:spacing w:after="0" w:line="240" w:lineRule="auto"/>
        <w:rPr>
          <w:rFonts w:ascii="Garamond" w:hAnsi="Garamond"/>
          <w:sz w:val="24"/>
          <w:szCs w:val="24"/>
          <w:lang w:val="sq-AL"/>
        </w:rPr>
      </w:pPr>
      <w:r w:rsidRPr="000F04AC">
        <w:rPr>
          <w:rFonts w:ascii="Garamond" w:hAnsi="Garamond"/>
          <w:sz w:val="24"/>
          <w:szCs w:val="24"/>
          <w:lang w:val="sq-AL"/>
        </w:rPr>
        <w:t>Vendi: _________________</w:t>
      </w:r>
      <w:r w:rsidR="003E561F">
        <w:rPr>
          <w:rFonts w:ascii="Garamond" w:hAnsi="Garamond"/>
          <w:sz w:val="24"/>
          <w:szCs w:val="24"/>
          <w:lang w:val="sq-AL"/>
        </w:rPr>
        <w:t xml:space="preserve"> </w:t>
      </w:r>
      <w:r w:rsidRPr="000F04AC">
        <w:rPr>
          <w:rFonts w:ascii="Garamond" w:hAnsi="Garamond"/>
          <w:sz w:val="24"/>
          <w:szCs w:val="24"/>
          <w:lang w:val="sq-AL"/>
        </w:rPr>
        <w:tab/>
        <w:t>Data: ____ . ____. ________, ora _________</w:t>
      </w:r>
    </w:p>
    <w:p w:rsidR="006C1061" w:rsidRPr="000F04AC" w:rsidRDefault="006C1061" w:rsidP="00B55BB3">
      <w:pPr>
        <w:widowControl w:val="0"/>
        <w:spacing w:after="0" w:line="240" w:lineRule="auto"/>
        <w:rPr>
          <w:rFonts w:ascii="Garamond" w:hAnsi="Garamond"/>
          <w:sz w:val="24"/>
          <w:szCs w:val="24"/>
          <w:lang w:val="sq-AL"/>
        </w:rPr>
      </w:pPr>
    </w:p>
    <w:p w:rsidR="00BD6F82" w:rsidRPr="000F04AC" w:rsidRDefault="00BD6F82" w:rsidP="00B55BB3">
      <w:pPr>
        <w:pStyle w:val="Hapesira7"/>
        <w:rPr>
          <w:lang w:val="sq-AL"/>
        </w:rPr>
      </w:pPr>
    </w:p>
    <w:p w:rsidR="006C1061" w:rsidRPr="000F04AC" w:rsidRDefault="006C1061" w:rsidP="00B55BB3">
      <w:pPr>
        <w:widowControl w:val="0"/>
        <w:spacing w:after="0" w:line="240" w:lineRule="auto"/>
        <w:rPr>
          <w:rFonts w:ascii="Garamond" w:hAnsi="Garamond"/>
          <w:b/>
          <w:sz w:val="24"/>
          <w:szCs w:val="24"/>
          <w:lang w:val="sq-AL"/>
        </w:rPr>
      </w:pPr>
      <w:r w:rsidRPr="000F04AC">
        <w:rPr>
          <w:rFonts w:ascii="Garamond" w:hAnsi="Garamond"/>
          <w:b/>
          <w:sz w:val="24"/>
          <w:szCs w:val="24"/>
          <w:lang w:val="sq-AL"/>
        </w:rPr>
        <w:t>Shtojca nr. 10</w:t>
      </w:r>
    </w:p>
    <w:p w:rsidR="006C1061" w:rsidRPr="000F04AC" w:rsidRDefault="006C1061" w:rsidP="00B55BB3">
      <w:pPr>
        <w:widowControl w:val="0"/>
        <w:spacing w:after="0" w:line="240" w:lineRule="auto"/>
        <w:jc w:val="center"/>
        <w:rPr>
          <w:rFonts w:ascii="Garamond" w:eastAsia="Times New Roman Bold" w:hAnsi="Garamond"/>
          <w:b/>
          <w:sz w:val="24"/>
          <w:szCs w:val="24"/>
          <w:u w:val="single"/>
          <w:lang w:val="sq-AL"/>
        </w:rPr>
      </w:pPr>
      <w:r w:rsidRPr="000F04AC">
        <w:rPr>
          <w:rFonts w:ascii="Garamond" w:hAnsi="Garamond"/>
          <w:b/>
          <w:sz w:val="24"/>
          <w:szCs w:val="24"/>
          <w:u w:val="single"/>
          <w:lang w:val="sq-AL"/>
        </w:rPr>
        <w:t>FORMULAR APLIKIMI (Për transferimet)</w:t>
      </w:r>
    </w:p>
    <w:p w:rsidR="006C1061" w:rsidRPr="000F04AC" w:rsidRDefault="006C1061" w:rsidP="00B55BB3">
      <w:pPr>
        <w:pStyle w:val="Hapesira7"/>
        <w:rPr>
          <w:lang w:val="sq-AL"/>
        </w:rPr>
      </w:pPr>
    </w:p>
    <w:p w:rsidR="00BD6F82" w:rsidRPr="000F04AC" w:rsidRDefault="006C1061" w:rsidP="00B55BB3">
      <w:pPr>
        <w:pStyle w:val="BodyText"/>
        <w:widowControl w:val="0"/>
        <w:numPr>
          <w:ilvl w:val="0"/>
          <w:numId w:val="0"/>
        </w:numPr>
        <w:rPr>
          <w:rFonts w:ascii="Garamond" w:hAnsi="Garamond"/>
          <w:lang w:val="sq-AL"/>
        </w:rPr>
      </w:pPr>
      <w:r w:rsidRPr="000F04AC">
        <w:rPr>
          <w:rFonts w:ascii="Garamond" w:hAnsi="Garamond"/>
          <w:lang w:val="sq-AL"/>
        </w:rPr>
        <w:t>Unë i/e nënshkruari/a __________________________________ , lindur më ________________</w:t>
      </w:r>
    </w:p>
    <w:p w:rsidR="006C1061" w:rsidRPr="000F04AC" w:rsidRDefault="003E561F" w:rsidP="00B55BB3">
      <w:pPr>
        <w:pStyle w:val="BodyText"/>
        <w:widowControl w:val="0"/>
        <w:numPr>
          <w:ilvl w:val="0"/>
          <w:numId w:val="0"/>
        </w:numPr>
        <w:rPr>
          <w:rFonts w:ascii="Garamond" w:hAnsi="Garamond"/>
          <w:lang w:val="sq-AL"/>
        </w:rPr>
      </w:pPr>
      <w:r>
        <w:rPr>
          <w:rFonts w:ascii="Garamond" w:hAnsi="Garamond"/>
          <w:vertAlign w:val="superscript"/>
          <w:lang w:val="sq-AL"/>
        </w:rPr>
        <w:t xml:space="preserve">                                                    </w:t>
      </w:r>
      <w:r w:rsidR="00BD6F82" w:rsidRPr="000F04AC">
        <w:rPr>
          <w:rFonts w:ascii="Garamond" w:hAnsi="Garamond"/>
          <w:vertAlign w:val="superscript"/>
          <w:lang w:val="sq-AL"/>
        </w:rPr>
        <w:t xml:space="preserve"> </w:t>
      </w:r>
      <w:r w:rsidR="00695DF9">
        <w:rPr>
          <w:rFonts w:ascii="Garamond" w:hAnsi="Garamond"/>
          <w:vertAlign w:val="superscript"/>
          <w:lang w:val="sq-AL"/>
        </w:rPr>
        <w:t xml:space="preserve">                                                 </w:t>
      </w:r>
      <w:r w:rsidR="006C1061" w:rsidRPr="000F04AC">
        <w:rPr>
          <w:rFonts w:ascii="Garamond" w:hAnsi="Garamond"/>
          <w:vertAlign w:val="superscript"/>
          <w:lang w:val="sq-AL"/>
        </w:rPr>
        <w:t>emri</w:t>
      </w:r>
      <w:r>
        <w:rPr>
          <w:rFonts w:ascii="Garamond" w:hAnsi="Garamond"/>
          <w:vertAlign w:val="superscript"/>
          <w:lang w:val="sq-AL"/>
        </w:rPr>
        <w:t xml:space="preserve"> </w:t>
      </w:r>
      <w:r w:rsidR="006C1061" w:rsidRPr="000F04AC">
        <w:rPr>
          <w:rFonts w:ascii="Garamond" w:hAnsi="Garamond"/>
          <w:vertAlign w:val="superscript"/>
          <w:lang w:val="sq-AL"/>
        </w:rPr>
        <w:t xml:space="preserve"> atësia</w:t>
      </w:r>
      <w:r>
        <w:rPr>
          <w:rFonts w:ascii="Garamond" w:hAnsi="Garamond"/>
          <w:vertAlign w:val="superscript"/>
          <w:lang w:val="sq-AL"/>
        </w:rPr>
        <w:t xml:space="preserve"> </w:t>
      </w:r>
      <w:r w:rsidR="006C1061" w:rsidRPr="000F04AC">
        <w:rPr>
          <w:rFonts w:ascii="Garamond" w:hAnsi="Garamond"/>
          <w:vertAlign w:val="superscript"/>
          <w:lang w:val="sq-AL"/>
        </w:rPr>
        <w:t xml:space="preserve"> mbiemri</w:t>
      </w:r>
    </w:p>
    <w:p w:rsidR="006C1061" w:rsidRPr="000F04AC" w:rsidRDefault="006C1061" w:rsidP="00B55BB3">
      <w:pPr>
        <w:pStyle w:val="BodyText"/>
        <w:widowControl w:val="0"/>
        <w:numPr>
          <w:ilvl w:val="0"/>
          <w:numId w:val="0"/>
        </w:numPr>
        <w:rPr>
          <w:rFonts w:ascii="Garamond" w:hAnsi="Garamond"/>
          <w:lang w:val="sq-AL"/>
        </w:rPr>
      </w:pPr>
      <w:r w:rsidRPr="000F04AC">
        <w:rPr>
          <w:rFonts w:ascii="Garamond" w:hAnsi="Garamond"/>
          <w:lang w:val="sq-AL"/>
        </w:rPr>
        <w:t>në __________________,Vendbanimi ________________</w:t>
      </w:r>
    </w:p>
    <w:p w:rsidR="006C1061" w:rsidRPr="000F04AC" w:rsidRDefault="006C1061" w:rsidP="00B55BB3">
      <w:pPr>
        <w:pStyle w:val="BodyText"/>
        <w:widowControl w:val="0"/>
        <w:numPr>
          <w:ilvl w:val="0"/>
          <w:numId w:val="0"/>
        </w:numPr>
        <w:rPr>
          <w:rFonts w:ascii="Garamond" w:hAnsi="Garamond"/>
          <w:lang w:val="sq-AL"/>
        </w:rPr>
      </w:pPr>
      <w:r w:rsidRPr="000F04AC">
        <w:rPr>
          <w:rFonts w:ascii="Garamond" w:hAnsi="Garamond"/>
          <w:lang w:val="sq-AL"/>
        </w:rPr>
        <w:t>me kartë identiteti/pasaportë nr. ________________________</w:t>
      </w:r>
    </w:p>
    <w:p w:rsidR="006C1061" w:rsidRPr="000F04AC" w:rsidRDefault="006C1061" w:rsidP="00B55BB3">
      <w:pPr>
        <w:widowControl w:val="0"/>
        <w:spacing w:after="0" w:line="240" w:lineRule="auto"/>
        <w:rPr>
          <w:rFonts w:ascii="Garamond" w:eastAsia="Times New Roman Bold" w:hAnsi="Garamond"/>
          <w:sz w:val="24"/>
          <w:szCs w:val="24"/>
          <w:lang w:val="sq-AL"/>
        </w:rPr>
      </w:pPr>
      <w:r w:rsidRPr="000F04AC">
        <w:rPr>
          <w:rFonts w:ascii="Garamond" w:hAnsi="Garamond"/>
          <w:sz w:val="24"/>
          <w:szCs w:val="24"/>
          <w:lang w:val="sq-AL"/>
        </w:rPr>
        <w:t>Adresa______________________________________________</w:t>
      </w:r>
      <w:r w:rsidR="00A40676" w:rsidRPr="000F04AC">
        <w:rPr>
          <w:rFonts w:ascii="Garamond" w:hAnsi="Garamond"/>
          <w:sz w:val="24"/>
          <w:szCs w:val="24"/>
          <w:lang w:val="sq-AL"/>
        </w:rPr>
        <w:t>__________________________</w:t>
      </w:r>
      <w:r w:rsidRPr="000F04AC">
        <w:rPr>
          <w:rFonts w:ascii="Garamond" w:hAnsi="Garamond"/>
          <w:sz w:val="24"/>
          <w:szCs w:val="24"/>
          <w:lang w:val="sq-AL"/>
        </w:rPr>
        <w:t>,</w:t>
      </w:r>
    </w:p>
    <w:p w:rsidR="006C1061" w:rsidRPr="000F04AC" w:rsidRDefault="006C1061" w:rsidP="00B55BB3">
      <w:pPr>
        <w:widowControl w:val="0"/>
        <w:spacing w:after="0" w:line="240" w:lineRule="auto"/>
        <w:rPr>
          <w:rFonts w:ascii="Garamond" w:eastAsia="Times New Roman Bold" w:hAnsi="Garamond"/>
          <w:sz w:val="24"/>
          <w:szCs w:val="24"/>
          <w:lang w:val="sq-AL"/>
        </w:rPr>
      </w:pPr>
      <w:r w:rsidRPr="000F04AC">
        <w:rPr>
          <w:rFonts w:ascii="Garamond" w:hAnsi="Garamond"/>
          <w:sz w:val="24"/>
          <w:szCs w:val="24"/>
          <w:lang w:val="sq-AL"/>
        </w:rPr>
        <w:t>Tel________________, Cel____________________, E-mail______________________,</w:t>
      </w:r>
    </w:p>
    <w:p w:rsidR="00A40676" w:rsidRPr="000F04AC" w:rsidRDefault="00A40676" w:rsidP="00B55BB3">
      <w:pPr>
        <w:pStyle w:val="Hapesira7"/>
        <w:rPr>
          <w:lang w:val="sq-AL"/>
        </w:rPr>
      </w:pPr>
    </w:p>
    <w:p w:rsidR="006C1061" w:rsidRPr="000F04AC" w:rsidRDefault="006C1061" w:rsidP="00B55BB3">
      <w:pPr>
        <w:widowControl w:val="0"/>
        <w:spacing w:after="0" w:line="240" w:lineRule="auto"/>
        <w:jc w:val="center"/>
        <w:rPr>
          <w:rFonts w:ascii="Garamond" w:hAnsi="Garamond"/>
          <w:sz w:val="24"/>
          <w:szCs w:val="24"/>
          <w:lang w:val="sq-AL"/>
        </w:rPr>
      </w:pPr>
      <w:r w:rsidRPr="000F04AC">
        <w:rPr>
          <w:rFonts w:ascii="Garamond" w:hAnsi="Garamond"/>
          <w:sz w:val="24"/>
          <w:szCs w:val="24"/>
          <w:lang w:val="sq-AL"/>
        </w:rPr>
        <w:t>KËRKOJ:</w:t>
      </w:r>
    </w:p>
    <w:p w:rsidR="00A40676" w:rsidRPr="000F04AC" w:rsidRDefault="00A40676" w:rsidP="00B55BB3">
      <w:pPr>
        <w:pStyle w:val="Hapesira7"/>
        <w:rPr>
          <w:lang w:val="sq-AL"/>
        </w:rPr>
      </w:pPr>
    </w:p>
    <w:p w:rsidR="006C1061" w:rsidRPr="000F04AC" w:rsidRDefault="006C1061" w:rsidP="00B55BB3">
      <w:pPr>
        <w:widowControl w:val="0"/>
        <w:spacing w:after="0" w:line="240" w:lineRule="auto"/>
        <w:rPr>
          <w:rFonts w:ascii="Garamond" w:eastAsia="Times New Roman" w:hAnsi="Garamond"/>
          <w:sz w:val="24"/>
          <w:szCs w:val="24"/>
          <w:lang w:val="sq-AL"/>
        </w:rPr>
      </w:pPr>
      <w:r w:rsidRPr="000F04AC">
        <w:rPr>
          <w:rFonts w:ascii="Garamond" w:hAnsi="Garamond"/>
          <w:sz w:val="24"/>
          <w:szCs w:val="24"/>
          <w:lang w:val="sq-AL"/>
        </w:rPr>
        <w:t>Të transferohem për të vazhduar Specializimin Afatgjatë në programin e studimit:</w:t>
      </w:r>
    </w:p>
    <w:p w:rsidR="006C1061" w:rsidRPr="000F04AC" w:rsidRDefault="006C1061" w:rsidP="00B55BB3">
      <w:pPr>
        <w:pStyle w:val="ListParagraph"/>
        <w:widowControl w:val="0"/>
        <w:spacing w:after="0" w:line="240" w:lineRule="auto"/>
        <w:ind w:left="0" w:firstLine="284"/>
        <w:jc w:val="both"/>
        <w:rPr>
          <w:rFonts w:ascii="Garamond" w:hAnsi="Garamond"/>
          <w:sz w:val="24"/>
          <w:szCs w:val="24"/>
          <w:lang w:val="sq-AL"/>
        </w:rPr>
      </w:pPr>
      <w:r w:rsidRPr="000F04AC">
        <w:rPr>
          <w:rFonts w:ascii="Garamond" w:hAnsi="Garamond"/>
          <w:sz w:val="24"/>
          <w:szCs w:val="24"/>
          <w:lang w:val="sq-AL"/>
        </w:rPr>
        <w:t>_________________________________________________, ID ____</w:t>
      </w:r>
      <w:r w:rsidR="003E561F">
        <w:rPr>
          <w:rFonts w:ascii="Garamond" w:hAnsi="Garamond"/>
          <w:sz w:val="24"/>
          <w:szCs w:val="24"/>
          <w:lang w:val="sq-AL"/>
        </w:rPr>
        <w:t xml:space="preserve"> </w:t>
      </w:r>
    </w:p>
    <w:p w:rsidR="006C1061" w:rsidRPr="000F04AC" w:rsidRDefault="006C1061" w:rsidP="00B55BB3">
      <w:pPr>
        <w:widowControl w:val="0"/>
        <w:spacing w:after="0" w:line="240" w:lineRule="auto"/>
        <w:rPr>
          <w:rFonts w:ascii="Garamond" w:hAnsi="Garamond"/>
          <w:sz w:val="24"/>
          <w:szCs w:val="24"/>
          <w:lang w:val="sq-AL"/>
        </w:rPr>
      </w:pPr>
      <w:r w:rsidRPr="000F04AC">
        <w:rPr>
          <w:rFonts w:ascii="Garamond" w:hAnsi="Garamond"/>
          <w:sz w:val="24"/>
          <w:szCs w:val="24"/>
          <w:lang w:val="sq-AL"/>
        </w:rPr>
        <w:t>Në momentin e paraqitjes së kësaj kërkese, nën përgjegjësinë time ligjore,</w:t>
      </w:r>
    </w:p>
    <w:p w:rsidR="006C1061" w:rsidRPr="000F04AC" w:rsidRDefault="006C1061" w:rsidP="00B55BB3">
      <w:pPr>
        <w:pStyle w:val="Hapesira7"/>
        <w:rPr>
          <w:lang w:val="sq-AL"/>
        </w:rPr>
      </w:pPr>
    </w:p>
    <w:p w:rsidR="006C1061" w:rsidRPr="000F04AC" w:rsidRDefault="006C1061" w:rsidP="00B55BB3">
      <w:pPr>
        <w:widowControl w:val="0"/>
        <w:spacing w:after="0" w:line="240" w:lineRule="auto"/>
        <w:jc w:val="center"/>
        <w:rPr>
          <w:rFonts w:ascii="Garamond" w:eastAsia="Times New Roman Bold" w:hAnsi="Garamond"/>
          <w:sz w:val="24"/>
          <w:szCs w:val="24"/>
          <w:lang w:val="sq-AL"/>
        </w:rPr>
      </w:pPr>
      <w:r w:rsidRPr="000F04AC">
        <w:rPr>
          <w:rFonts w:ascii="Garamond" w:hAnsi="Garamond"/>
          <w:sz w:val="24"/>
          <w:szCs w:val="24"/>
          <w:lang w:val="sq-AL"/>
        </w:rPr>
        <w:t>DEKLAROJ se:</w:t>
      </w:r>
    </w:p>
    <w:p w:rsidR="006C1061" w:rsidRPr="000F04AC" w:rsidRDefault="00343377" w:rsidP="00B55BB3">
      <w:pPr>
        <w:widowControl w:val="0"/>
        <w:numPr>
          <w:ilvl w:val="0"/>
          <w:numId w:val="37"/>
        </w:numPr>
        <w:spacing w:after="0" w:line="240" w:lineRule="auto"/>
        <w:rPr>
          <w:rFonts w:ascii="Garamond" w:eastAsia="Times New Roman" w:hAnsi="Garamond"/>
          <w:sz w:val="24"/>
          <w:szCs w:val="24"/>
          <w:lang w:val="sq-AL"/>
        </w:rPr>
      </w:pPr>
      <w:r>
        <w:rPr>
          <w:rFonts w:ascii="Garamond" w:hAnsi="Garamond"/>
          <w:sz w:val="24"/>
          <w:szCs w:val="24"/>
          <w:lang w:val="sq-AL"/>
        </w:rPr>
        <w:t xml:space="preserve"> </w:t>
      </w:r>
      <w:r w:rsidR="006C1061" w:rsidRPr="000F04AC">
        <w:rPr>
          <w:rFonts w:ascii="Garamond" w:hAnsi="Garamond"/>
          <w:sz w:val="24"/>
          <w:szCs w:val="24"/>
          <w:lang w:val="sq-AL"/>
        </w:rPr>
        <w:t>Zotëroj:</w:t>
      </w:r>
    </w:p>
    <w:p w:rsidR="006C1061" w:rsidRPr="000F04AC" w:rsidRDefault="006C1061" w:rsidP="00B55BB3">
      <w:pPr>
        <w:widowControl w:val="0"/>
        <w:spacing w:after="0" w:line="240" w:lineRule="auto"/>
        <w:rPr>
          <w:rFonts w:ascii="Garamond" w:hAnsi="Garamond"/>
          <w:sz w:val="24"/>
          <w:szCs w:val="24"/>
          <w:lang w:val="sq-AL"/>
        </w:rPr>
      </w:pPr>
      <w:r w:rsidRPr="000F04AC">
        <w:rPr>
          <w:rFonts w:ascii="Garamond" w:hAnsi="Garamond"/>
          <w:sz w:val="24"/>
          <w:szCs w:val="24"/>
          <w:lang w:val="sq-AL"/>
        </w:rPr>
        <w:t>□ Diplomë të Integruar të Ciklit të Dytë “Master i Shkencave” në ________________________, lëshuar nga IAL ________________________________________</w:t>
      </w:r>
      <w:r w:rsidR="000A23D8" w:rsidRPr="000F04AC">
        <w:rPr>
          <w:rFonts w:ascii="Garamond" w:hAnsi="Garamond"/>
          <w:sz w:val="24"/>
          <w:szCs w:val="24"/>
          <w:lang w:val="sq-AL"/>
        </w:rPr>
        <w:t>, Shteti ____________________</w:t>
      </w:r>
    </w:p>
    <w:p w:rsidR="006C1061" w:rsidRPr="000F04AC" w:rsidRDefault="006C1061" w:rsidP="00B55BB3">
      <w:pPr>
        <w:widowControl w:val="0"/>
        <w:spacing w:after="0" w:line="240" w:lineRule="auto"/>
        <w:rPr>
          <w:rFonts w:ascii="Garamond" w:hAnsi="Garamond"/>
          <w:sz w:val="24"/>
          <w:szCs w:val="24"/>
          <w:lang w:val="sq-AL"/>
        </w:rPr>
      </w:pPr>
      <w:r w:rsidRPr="000F04AC">
        <w:rPr>
          <w:rFonts w:ascii="Garamond" w:hAnsi="Garamond"/>
          <w:sz w:val="24"/>
          <w:szCs w:val="24"/>
          <w:lang w:val="sq-AL"/>
        </w:rPr>
        <w:t>□ të njohur në RSH (për diplomat e huaja)</w:t>
      </w:r>
    </w:p>
    <w:p w:rsidR="006C1061" w:rsidRPr="000F04AC" w:rsidRDefault="006C1061" w:rsidP="00B55BB3">
      <w:pPr>
        <w:widowControl w:val="0"/>
        <w:spacing w:after="0" w:line="240" w:lineRule="auto"/>
        <w:rPr>
          <w:rFonts w:ascii="Garamond" w:hAnsi="Garamond"/>
          <w:sz w:val="24"/>
          <w:szCs w:val="24"/>
          <w:lang w:val="sq-AL"/>
        </w:rPr>
      </w:pPr>
      <w:r w:rsidRPr="000F04AC">
        <w:rPr>
          <w:rFonts w:ascii="Garamond" w:hAnsi="Garamond"/>
          <w:sz w:val="24"/>
          <w:szCs w:val="24"/>
          <w:lang w:val="sq-AL"/>
        </w:rPr>
        <w:t>□ Diplomë të Ciklit të Dytë “Master i Shkencave” në ________________________, lëshuar nga IAL ________________________________________, Shteti _______________________</w:t>
      </w:r>
    </w:p>
    <w:p w:rsidR="006C1061" w:rsidRPr="000F04AC" w:rsidRDefault="006C1061" w:rsidP="00B55BB3">
      <w:pPr>
        <w:widowControl w:val="0"/>
        <w:spacing w:after="0" w:line="240" w:lineRule="auto"/>
        <w:rPr>
          <w:rFonts w:ascii="Garamond" w:hAnsi="Garamond"/>
          <w:sz w:val="24"/>
          <w:szCs w:val="24"/>
          <w:lang w:val="sq-AL"/>
        </w:rPr>
      </w:pPr>
      <w:r w:rsidRPr="000F04AC">
        <w:rPr>
          <w:rFonts w:ascii="Garamond" w:hAnsi="Garamond"/>
          <w:sz w:val="24"/>
          <w:szCs w:val="24"/>
          <w:lang w:val="sq-AL"/>
        </w:rPr>
        <w:t>□ të njohur në RSH (për diplomat e huaja)</w:t>
      </w:r>
    </w:p>
    <w:p w:rsidR="006C1061" w:rsidRPr="000F04AC" w:rsidRDefault="00343377" w:rsidP="00B55BB3">
      <w:pPr>
        <w:widowControl w:val="0"/>
        <w:numPr>
          <w:ilvl w:val="0"/>
          <w:numId w:val="37"/>
        </w:numPr>
        <w:spacing w:after="0" w:line="240" w:lineRule="auto"/>
        <w:rPr>
          <w:rFonts w:ascii="Garamond" w:hAnsi="Garamond"/>
          <w:sz w:val="24"/>
          <w:szCs w:val="24"/>
          <w:lang w:val="sq-AL"/>
        </w:rPr>
      </w:pPr>
      <w:r>
        <w:rPr>
          <w:rFonts w:ascii="Garamond" w:hAnsi="Garamond"/>
          <w:sz w:val="24"/>
          <w:szCs w:val="24"/>
          <w:lang w:val="sq-AL"/>
        </w:rPr>
        <w:t xml:space="preserve"> </w:t>
      </w:r>
      <w:r w:rsidR="006C1061" w:rsidRPr="000F04AC">
        <w:rPr>
          <w:rFonts w:ascii="Garamond" w:hAnsi="Garamond"/>
          <w:sz w:val="24"/>
          <w:szCs w:val="24"/>
          <w:lang w:val="sq-AL"/>
        </w:rPr>
        <w:t>Kam notë mesatare të ponderuar të të gjithë viteve të studimeve universitare (cikli i parë+cikli i dytë ose diplomë e integruar e ciklit të dytë) ______________</w:t>
      </w:r>
      <w:r w:rsidR="003E561F">
        <w:rPr>
          <w:rFonts w:ascii="Garamond" w:hAnsi="Garamond"/>
          <w:sz w:val="24"/>
          <w:szCs w:val="24"/>
          <w:lang w:val="sq-AL"/>
        </w:rPr>
        <w:t xml:space="preserve"> </w:t>
      </w:r>
      <w:r w:rsidR="006C1061" w:rsidRPr="000F04AC">
        <w:rPr>
          <w:rFonts w:ascii="Garamond" w:hAnsi="Garamond"/>
          <w:sz w:val="24"/>
          <w:szCs w:val="24"/>
          <w:lang w:val="sq-AL"/>
        </w:rPr>
        <w:t>(me dy shifra të rrumbullakosura pas presjes dhjetore).</w:t>
      </w:r>
    </w:p>
    <w:p w:rsidR="006C1061" w:rsidRPr="000F04AC" w:rsidRDefault="00343377" w:rsidP="00B55BB3">
      <w:pPr>
        <w:widowControl w:val="0"/>
        <w:numPr>
          <w:ilvl w:val="0"/>
          <w:numId w:val="37"/>
        </w:numPr>
        <w:spacing w:after="0" w:line="240" w:lineRule="auto"/>
        <w:rPr>
          <w:rFonts w:ascii="Garamond" w:hAnsi="Garamond"/>
          <w:sz w:val="24"/>
          <w:szCs w:val="24"/>
          <w:lang w:val="sq-AL"/>
        </w:rPr>
      </w:pPr>
      <w:r>
        <w:rPr>
          <w:rFonts w:ascii="Garamond" w:hAnsi="Garamond"/>
          <w:sz w:val="24"/>
          <w:szCs w:val="24"/>
          <w:lang w:val="sq-AL"/>
        </w:rPr>
        <w:t xml:space="preserve"> </w:t>
      </w:r>
      <w:r w:rsidR="006C1061" w:rsidRPr="000F04AC">
        <w:rPr>
          <w:rFonts w:ascii="Garamond" w:hAnsi="Garamond"/>
          <w:sz w:val="24"/>
          <w:szCs w:val="24"/>
          <w:lang w:val="sq-AL"/>
        </w:rPr>
        <w:t>Po ndjek programin specializues afatgjatë në_____________________________________</w:t>
      </w:r>
    </w:p>
    <w:p w:rsidR="006C1061" w:rsidRPr="000F04AC" w:rsidRDefault="006C1061" w:rsidP="00B55BB3">
      <w:pPr>
        <w:widowControl w:val="0"/>
        <w:spacing w:after="0" w:line="240" w:lineRule="auto"/>
        <w:rPr>
          <w:rFonts w:ascii="Garamond" w:hAnsi="Garamond"/>
          <w:sz w:val="24"/>
          <w:szCs w:val="24"/>
          <w:lang w:val="sq-AL"/>
        </w:rPr>
      </w:pPr>
      <w:r w:rsidRPr="000F04AC">
        <w:rPr>
          <w:rFonts w:ascii="Garamond" w:hAnsi="Garamond"/>
          <w:sz w:val="24"/>
          <w:szCs w:val="24"/>
          <w:lang w:val="sq-AL"/>
        </w:rPr>
        <w:t>Pranë IAL-së___________________________________, shteti____________________</w:t>
      </w:r>
    </w:p>
    <w:p w:rsidR="006C1061" w:rsidRPr="000F04AC" w:rsidRDefault="00343377" w:rsidP="00B55BB3">
      <w:pPr>
        <w:widowControl w:val="0"/>
        <w:numPr>
          <w:ilvl w:val="0"/>
          <w:numId w:val="38"/>
        </w:numPr>
        <w:spacing w:after="0" w:line="240" w:lineRule="auto"/>
        <w:rPr>
          <w:rFonts w:ascii="Garamond" w:hAnsi="Garamond"/>
          <w:sz w:val="24"/>
          <w:szCs w:val="24"/>
          <w:lang w:val="sq-AL"/>
        </w:rPr>
      </w:pPr>
      <w:r>
        <w:rPr>
          <w:rFonts w:ascii="Garamond" w:hAnsi="Garamond"/>
          <w:sz w:val="24"/>
          <w:szCs w:val="24"/>
          <w:lang w:val="sq-AL"/>
        </w:rPr>
        <w:t xml:space="preserve"> </w:t>
      </w:r>
      <w:r w:rsidR="006C1061" w:rsidRPr="000F04AC">
        <w:rPr>
          <w:rFonts w:ascii="Garamond" w:hAnsi="Garamond"/>
          <w:sz w:val="24"/>
          <w:szCs w:val="24"/>
          <w:lang w:val="sq-AL"/>
        </w:rPr>
        <w:t>Zotëroj gjuhën/t e huaj/a më poshtë:</w:t>
      </w:r>
    </w:p>
    <w:p w:rsidR="006C1061" w:rsidRPr="000F04AC" w:rsidRDefault="006C1061" w:rsidP="00B55BB3">
      <w:pPr>
        <w:widowControl w:val="0"/>
        <w:spacing w:after="0" w:line="240" w:lineRule="auto"/>
        <w:rPr>
          <w:rFonts w:ascii="Garamond" w:hAnsi="Garamond"/>
          <w:sz w:val="24"/>
          <w:szCs w:val="24"/>
          <w:lang w:val="sq-AL"/>
        </w:rPr>
      </w:pPr>
      <w:r w:rsidRPr="000F04AC">
        <w:rPr>
          <w:rFonts w:ascii="Garamond" w:hAnsi="Garamond"/>
          <w:sz w:val="24"/>
          <w:szCs w:val="24"/>
          <w:lang w:val="sq-AL"/>
        </w:rPr>
        <w:t>□ Angleze,</w:t>
      </w:r>
      <w:r w:rsidRPr="000F04AC">
        <w:rPr>
          <w:rFonts w:ascii="Garamond" w:hAnsi="Garamond"/>
          <w:sz w:val="24"/>
          <w:szCs w:val="24"/>
          <w:lang w:val="sq-AL"/>
        </w:rPr>
        <w:tab/>
      </w:r>
      <w:r w:rsidR="00027C8D">
        <w:rPr>
          <w:rFonts w:ascii="Garamond" w:hAnsi="Garamond"/>
          <w:sz w:val="24"/>
          <w:szCs w:val="24"/>
          <w:lang w:val="sq-AL"/>
        </w:rPr>
        <w:t xml:space="preserve"> </w:t>
      </w:r>
      <w:r w:rsidRPr="000F04AC">
        <w:rPr>
          <w:rFonts w:ascii="Garamond" w:hAnsi="Garamond"/>
          <w:sz w:val="24"/>
          <w:szCs w:val="24"/>
          <w:lang w:val="sq-AL"/>
        </w:rPr>
        <w:t>niveli__________</w:t>
      </w:r>
    </w:p>
    <w:p w:rsidR="006C1061" w:rsidRPr="000F04AC" w:rsidRDefault="006C1061" w:rsidP="00B55BB3">
      <w:pPr>
        <w:widowControl w:val="0"/>
        <w:spacing w:after="0" w:line="240" w:lineRule="auto"/>
        <w:rPr>
          <w:rFonts w:ascii="Garamond" w:hAnsi="Garamond"/>
          <w:sz w:val="24"/>
          <w:szCs w:val="24"/>
          <w:lang w:val="sq-AL"/>
        </w:rPr>
      </w:pPr>
      <w:r w:rsidRPr="000F04AC">
        <w:rPr>
          <w:rFonts w:ascii="Garamond" w:hAnsi="Garamond"/>
          <w:sz w:val="24"/>
          <w:szCs w:val="24"/>
          <w:lang w:val="sq-AL"/>
        </w:rPr>
        <w:t>□ Italiane,</w:t>
      </w:r>
      <w:r w:rsidRPr="000F04AC">
        <w:rPr>
          <w:rFonts w:ascii="Garamond" w:hAnsi="Garamond"/>
          <w:sz w:val="24"/>
          <w:szCs w:val="24"/>
          <w:lang w:val="sq-AL"/>
        </w:rPr>
        <w:tab/>
      </w:r>
      <w:r w:rsidR="00027C8D">
        <w:rPr>
          <w:rFonts w:ascii="Garamond" w:hAnsi="Garamond"/>
          <w:sz w:val="24"/>
          <w:szCs w:val="24"/>
          <w:lang w:val="sq-AL"/>
        </w:rPr>
        <w:t xml:space="preserve"> </w:t>
      </w:r>
      <w:r w:rsidRPr="000F04AC">
        <w:rPr>
          <w:rFonts w:ascii="Garamond" w:hAnsi="Garamond"/>
          <w:sz w:val="24"/>
          <w:szCs w:val="24"/>
          <w:lang w:val="sq-AL"/>
        </w:rPr>
        <w:t>niveli__________</w:t>
      </w:r>
    </w:p>
    <w:p w:rsidR="006C1061" w:rsidRPr="000F04AC" w:rsidRDefault="006C1061" w:rsidP="00B55BB3">
      <w:pPr>
        <w:widowControl w:val="0"/>
        <w:spacing w:after="0" w:line="240" w:lineRule="auto"/>
        <w:rPr>
          <w:rFonts w:ascii="Garamond" w:hAnsi="Garamond"/>
          <w:sz w:val="24"/>
          <w:szCs w:val="24"/>
          <w:lang w:val="sq-AL"/>
        </w:rPr>
      </w:pPr>
      <w:r w:rsidRPr="000F04AC">
        <w:rPr>
          <w:rFonts w:ascii="Garamond" w:hAnsi="Garamond"/>
          <w:sz w:val="24"/>
          <w:szCs w:val="24"/>
          <w:lang w:val="sq-AL"/>
        </w:rPr>
        <w:t>□ Frënge,</w:t>
      </w:r>
      <w:r w:rsidRPr="000F04AC">
        <w:rPr>
          <w:rFonts w:ascii="Garamond" w:hAnsi="Garamond"/>
          <w:sz w:val="24"/>
          <w:szCs w:val="24"/>
          <w:lang w:val="sq-AL"/>
        </w:rPr>
        <w:tab/>
      </w:r>
      <w:r w:rsidR="00027C8D">
        <w:rPr>
          <w:rFonts w:ascii="Garamond" w:hAnsi="Garamond"/>
          <w:sz w:val="24"/>
          <w:szCs w:val="24"/>
          <w:lang w:val="sq-AL"/>
        </w:rPr>
        <w:t xml:space="preserve"> </w:t>
      </w:r>
      <w:r w:rsidRPr="000F04AC">
        <w:rPr>
          <w:rFonts w:ascii="Garamond" w:hAnsi="Garamond"/>
          <w:sz w:val="24"/>
          <w:szCs w:val="24"/>
          <w:lang w:val="sq-AL"/>
        </w:rPr>
        <w:t>niveli__________</w:t>
      </w:r>
    </w:p>
    <w:p w:rsidR="006C1061" w:rsidRPr="000F04AC" w:rsidRDefault="006C1061" w:rsidP="00B55BB3">
      <w:pPr>
        <w:widowControl w:val="0"/>
        <w:spacing w:after="0" w:line="240" w:lineRule="auto"/>
        <w:rPr>
          <w:rFonts w:ascii="Garamond" w:hAnsi="Garamond"/>
          <w:sz w:val="24"/>
          <w:szCs w:val="24"/>
          <w:lang w:val="sq-AL"/>
        </w:rPr>
      </w:pPr>
      <w:r w:rsidRPr="000F04AC">
        <w:rPr>
          <w:rFonts w:ascii="Garamond" w:hAnsi="Garamond"/>
          <w:sz w:val="24"/>
          <w:szCs w:val="24"/>
          <w:lang w:val="sq-AL"/>
        </w:rPr>
        <w:t>□ Gjermane,</w:t>
      </w:r>
      <w:r w:rsidRPr="000F04AC">
        <w:rPr>
          <w:rFonts w:ascii="Garamond" w:hAnsi="Garamond"/>
          <w:sz w:val="24"/>
          <w:szCs w:val="24"/>
          <w:lang w:val="sq-AL"/>
        </w:rPr>
        <w:tab/>
      </w:r>
      <w:r w:rsidR="00027C8D">
        <w:rPr>
          <w:rFonts w:ascii="Garamond" w:hAnsi="Garamond"/>
          <w:sz w:val="24"/>
          <w:szCs w:val="24"/>
          <w:lang w:val="sq-AL"/>
        </w:rPr>
        <w:t xml:space="preserve"> </w:t>
      </w:r>
      <w:r w:rsidRPr="000F04AC">
        <w:rPr>
          <w:rFonts w:ascii="Garamond" w:hAnsi="Garamond"/>
          <w:sz w:val="24"/>
          <w:szCs w:val="24"/>
          <w:lang w:val="sq-AL"/>
        </w:rPr>
        <w:t>niveli__________</w:t>
      </w:r>
    </w:p>
    <w:p w:rsidR="006C1061" w:rsidRPr="000F04AC" w:rsidRDefault="006C1061" w:rsidP="00B55BB3">
      <w:pPr>
        <w:widowControl w:val="0"/>
        <w:spacing w:after="0" w:line="240" w:lineRule="auto"/>
        <w:rPr>
          <w:rFonts w:ascii="Garamond" w:hAnsi="Garamond"/>
          <w:sz w:val="24"/>
          <w:szCs w:val="24"/>
          <w:lang w:val="sq-AL"/>
        </w:rPr>
      </w:pPr>
      <w:r w:rsidRPr="000F04AC">
        <w:rPr>
          <w:rFonts w:ascii="Garamond" w:hAnsi="Garamond"/>
          <w:sz w:val="24"/>
          <w:szCs w:val="24"/>
          <w:lang w:val="sq-AL"/>
        </w:rPr>
        <w:t>□ Spanjolle,</w:t>
      </w:r>
      <w:r w:rsidRPr="000F04AC">
        <w:rPr>
          <w:rFonts w:ascii="Garamond" w:hAnsi="Garamond"/>
          <w:sz w:val="24"/>
          <w:szCs w:val="24"/>
          <w:lang w:val="sq-AL"/>
        </w:rPr>
        <w:tab/>
      </w:r>
      <w:r w:rsidR="00027C8D">
        <w:rPr>
          <w:rFonts w:ascii="Garamond" w:hAnsi="Garamond"/>
          <w:sz w:val="24"/>
          <w:szCs w:val="24"/>
          <w:lang w:val="sq-AL"/>
        </w:rPr>
        <w:t xml:space="preserve"> </w:t>
      </w:r>
      <w:r w:rsidRPr="000F04AC">
        <w:rPr>
          <w:rFonts w:ascii="Garamond" w:hAnsi="Garamond"/>
          <w:sz w:val="24"/>
          <w:szCs w:val="24"/>
          <w:lang w:val="sq-AL"/>
        </w:rPr>
        <w:t>niveli__________</w:t>
      </w:r>
    </w:p>
    <w:p w:rsidR="006C1061" w:rsidRPr="000F04AC" w:rsidRDefault="00343377" w:rsidP="00B55BB3">
      <w:pPr>
        <w:widowControl w:val="0"/>
        <w:numPr>
          <w:ilvl w:val="0"/>
          <w:numId w:val="39"/>
        </w:numPr>
        <w:spacing w:after="0" w:line="240" w:lineRule="auto"/>
        <w:ind w:left="0" w:firstLine="284"/>
        <w:rPr>
          <w:rFonts w:ascii="Garamond" w:hAnsi="Garamond"/>
          <w:sz w:val="24"/>
          <w:szCs w:val="24"/>
          <w:lang w:val="sq-AL"/>
        </w:rPr>
      </w:pPr>
      <w:r>
        <w:rPr>
          <w:rFonts w:ascii="Garamond" w:hAnsi="Garamond"/>
          <w:sz w:val="24"/>
          <w:szCs w:val="24"/>
          <w:lang w:val="sq-AL"/>
        </w:rPr>
        <w:t xml:space="preserve"> </w:t>
      </w:r>
      <w:r w:rsidR="006C1061" w:rsidRPr="000F04AC">
        <w:rPr>
          <w:rFonts w:ascii="Garamond" w:hAnsi="Garamond"/>
          <w:sz w:val="24"/>
          <w:szCs w:val="24"/>
          <w:lang w:val="sq-AL"/>
        </w:rPr>
        <w:t>Bashkëlidhur këtij formulari kam dorëzuar:</w:t>
      </w:r>
    </w:p>
    <w:p w:rsidR="006C1061" w:rsidRPr="000F04AC" w:rsidRDefault="006C1061" w:rsidP="00B55BB3">
      <w:pPr>
        <w:pStyle w:val="ListParagraph1"/>
        <w:widowControl w:val="0"/>
        <w:spacing w:after="0" w:line="240" w:lineRule="auto"/>
        <w:ind w:left="0" w:firstLine="284"/>
        <w:jc w:val="both"/>
        <w:rPr>
          <w:rFonts w:ascii="Garamond" w:hAnsi="Garamond" w:cs="Times New Roman"/>
          <w:color w:val="auto"/>
          <w:sz w:val="24"/>
          <w:szCs w:val="24"/>
          <w:lang w:val="sq-AL"/>
        </w:rPr>
      </w:pPr>
      <w:r w:rsidRPr="000F04AC">
        <w:rPr>
          <w:rFonts w:ascii="Garamond" w:hAnsi="Garamond" w:cs="Times New Roman"/>
          <w:color w:val="auto"/>
          <w:sz w:val="24"/>
          <w:szCs w:val="24"/>
          <w:lang w:val="sq-AL"/>
        </w:rPr>
        <w:t>□</w:t>
      </w:r>
      <w:r w:rsidRPr="000F04AC">
        <w:rPr>
          <w:rFonts w:ascii="Garamond" w:hAnsi="Garamond" w:cs="Times New Roman"/>
          <w:color w:val="auto"/>
          <w:sz w:val="24"/>
          <w:szCs w:val="24"/>
          <w:lang w:val="sq-AL"/>
        </w:rPr>
        <w:tab/>
      </w:r>
      <w:r w:rsidR="00343377">
        <w:rPr>
          <w:rFonts w:ascii="Garamond" w:hAnsi="Garamond" w:cs="Times New Roman"/>
          <w:color w:val="auto"/>
          <w:sz w:val="24"/>
          <w:szCs w:val="24"/>
          <w:lang w:val="sq-AL"/>
        </w:rPr>
        <w:t xml:space="preserve"> </w:t>
      </w:r>
      <w:r w:rsidRPr="000F04AC">
        <w:rPr>
          <w:rFonts w:ascii="Garamond" w:hAnsi="Garamond" w:cs="Times New Roman"/>
          <w:color w:val="auto"/>
          <w:sz w:val="24"/>
          <w:szCs w:val="24"/>
          <w:lang w:val="sq-AL"/>
        </w:rPr>
        <w:t>Letër motivimi.</w:t>
      </w:r>
    </w:p>
    <w:p w:rsidR="006C1061" w:rsidRPr="000F04AC" w:rsidRDefault="006C1061" w:rsidP="00B55BB3">
      <w:pPr>
        <w:pStyle w:val="ListParagraph1"/>
        <w:widowControl w:val="0"/>
        <w:spacing w:after="0" w:line="240" w:lineRule="auto"/>
        <w:ind w:left="0" w:firstLine="284"/>
        <w:jc w:val="both"/>
        <w:rPr>
          <w:rFonts w:ascii="Garamond" w:hAnsi="Garamond" w:cs="Times New Roman"/>
          <w:color w:val="auto"/>
          <w:sz w:val="24"/>
          <w:szCs w:val="24"/>
          <w:lang w:val="sq-AL"/>
        </w:rPr>
      </w:pPr>
      <w:r w:rsidRPr="000F04AC">
        <w:rPr>
          <w:rFonts w:ascii="Garamond" w:hAnsi="Garamond" w:cs="Times New Roman"/>
          <w:color w:val="auto"/>
          <w:sz w:val="24"/>
          <w:szCs w:val="24"/>
          <w:lang w:val="sq-AL"/>
        </w:rPr>
        <w:t>□</w:t>
      </w:r>
      <w:r w:rsidRPr="000F04AC">
        <w:rPr>
          <w:rFonts w:ascii="Garamond" w:hAnsi="Garamond" w:cs="Times New Roman"/>
          <w:color w:val="auto"/>
          <w:sz w:val="24"/>
          <w:szCs w:val="24"/>
          <w:lang w:val="sq-AL"/>
        </w:rPr>
        <w:tab/>
      </w:r>
      <w:r w:rsidR="00343377">
        <w:rPr>
          <w:rFonts w:ascii="Garamond" w:hAnsi="Garamond" w:cs="Times New Roman"/>
          <w:color w:val="auto"/>
          <w:sz w:val="24"/>
          <w:szCs w:val="24"/>
          <w:lang w:val="sq-AL"/>
        </w:rPr>
        <w:t xml:space="preserve"> </w:t>
      </w:r>
      <w:r w:rsidRPr="000F04AC">
        <w:rPr>
          <w:rFonts w:ascii="Garamond" w:hAnsi="Garamond" w:cs="Times New Roman"/>
          <w:color w:val="auto"/>
          <w:sz w:val="24"/>
          <w:szCs w:val="24"/>
          <w:lang w:val="sq-AL"/>
        </w:rPr>
        <w:t>Fotokopje e dokumentit të identifikimit të vlefshëm, kartë identiteti ose pasaportë.</w:t>
      </w:r>
    </w:p>
    <w:p w:rsidR="006C1061" w:rsidRPr="000F04AC" w:rsidRDefault="006C1061" w:rsidP="00B55BB3">
      <w:pPr>
        <w:pStyle w:val="ListParagraph1"/>
        <w:widowControl w:val="0"/>
        <w:spacing w:after="0" w:line="240" w:lineRule="auto"/>
        <w:ind w:left="0" w:firstLine="284"/>
        <w:jc w:val="both"/>
        <w:rPr>
          <w:rFonts w:ascii="Garamond" w:hAnsi="Garamond" w:cs="Times New Roman"/>
          <w:color w:val="auto"/>
          <w:sz w:val="24"/>
          <w:szCs w:val="24"/>
          <w:lang w:val="sq-AL"/>
        </w:rPr>
      </w:pPr>
      <w:r w:rsidRPr="000F04AC">
        <w:rPr>
          <w:rFonts w:ascii="Garamond" w:hAnsi="Garamond" w:cs="Times New Roman"/>
          <w:color w:val="auto"/>
          <w:sz w:val="24"/>
          <w:szCs w:val="24"/>
          <w:lang w:val="sq-AL"/>
        </w:rPr>
        <w:t>□</w:t>
      </w:r>
      <w:r w:rsidRPr="000F04AC">
        <w:rPr>
          <w:rFonts w:ascii="Garamond" w:hAnsi="Garamond" w:cs="Times New Roman"/>
          <w:color w:val="auto"/>
          <w:sz w:val="24"/>
          <w:szCs w:val="24"/>
          <w:lang w:val="sq-AL"/>
        </w:rPr>
        <w:tab/>
      </w:r>
      <w:r w:rsidR="00343377">
        <w:rPr>
          <w:rFonts w:ascii="Garamond" w:hAnsi="Garamond" w:cs="Times New Roman"/>
          <w:color w:val="auto"/>
          <w:sz w:val="24"/>
          <w:szCs w:val="24"/>
          <w:lang w:val="sq-AL"/>
        </w:rPr>
        <w:t xml:space="preserve"> </w:t>
      </w:r>
      <w:r w:rsidRPr="000F04AC">
        <w:rPr>
          <w:rFonts w:ascii="Garamond" w:hAnsi="Garamond" w:cs="Times New Roman"/>
          <w:color w:val="auto"/>
          <w:sz w:val="24"/>
          <w:szCs w:val="24"/>
          <w:lang w:val="sq-AL"/>
        </w:rPr>
        <w:t>Kopje e njësuar me origjinalin në Republikën e Shqipërisë e diplomës universitare, të programit të studimit të ciklit të parë “Bachelor” si dhe të ciklit të dytë “Master i Shkencave”, ose të programit të integruar të studimeve të ciklit të dytë, dhe listës/listave të notave. Për rastet e diplomave të huaja paraqitet kopje e njësuar me origjinalin e vërtetimit të njohjes në Republikën e Shqipërisë, e shoqëruar me diplomën/diplomat dhe listën/listat përkatëse të notave ose të një dokumenti tjetër të vlefshëm për regjistrimin në Universitet në vendin ku janë kryer studimet, të lëshuar nga institucioni i arsimit të lartë përkatës.</w:t>
      </w:r>
    </w:p>
    <w:p w:rsidR="006C1061" w:rsidRPr="000F04AC" w:rsidRDefault="006C1061" w:rsidP="00B55BB3">
      <w:pPr>
        <w:pStyle w:val="ListParagraph1"/>
        <w:widowControl w:val="0"/>
        <w:spacing w:after="0" w:line="240" w:lineRule="auto"/>
        <w:ind w:left="0" w:firstLine="284"/>
        <w:jc w:val="both"/>
        <w:rPr>
          <w:rFonts w:ascii="Garamond" w:hAnsi="Garamond" w:cs="Times New Roman"/>
          <w:color w:val="auto"/>
          <w:sz w:val="24"/>
          <w:szCs w:val="24"/>
          <w:lang w:val="sq-AL"/>
        </w:rPr>
      </w:pPr>
      <w:r w:rsidRPr="000F04AC">
        <w:rPr>
          <w:rFonts w:ascii="Garamond" w:hAnsi="Garamond" w:cs="Times New Roman"/>
          <w:color w:val="auto"/>
          <w:sz w:val="24"/>
          <w:szCs w:val="24"/>
          <w:lang w:val="sq-AL"/>
        </w:rPr>
        <w:t>□</w:t>
      </w:r>
      <w:r w:rsidRPr="000F04AC">
        <w:rPr>
          <w:rFonts w:ascii="Garamond" w:hAnsi="Garamond" w:cs="Times New Roman"/>
          <w:color w:val="auto"/>
          <w:sz w:val="24"/>
          <w:szCs w:val="24"/>
          <w:lang w:val="sq-AL"/>
        </w:rPr>
        <w:tab/>
      </w:r>
      <w:r w:rsidR="00343377">
        <w:rPr>
          <w:rFonts w:ascii="Garamond" w:hAnsi="Garamond" w:cs="Times New Roman"/>
          <w:color w:val="auto"/>
          <w:sz w:val="24"/>
          <w:szCs w:val="24"/>
          <w:lang w:val="sq-AL"/>
        </w:rPr>
        <w:t xml:space="preserve"> </w:t>
      </w:r>
      <w:r w:rsidRPr="000F04AC">
        <w:rPr>
          <w:rFonts w:ascii="Garamond" w:hAnsi="Garamond" w:cs="Times New Roman"/>
          <w:color w:val="auto"/>
          <w:sz w:val="24"/>
          <w:szCs w:val="24"/>
          <w:lang w:val="sq-AL"/>
        </w:rPr>
        <w:t>Për rastet e diplomave të huaja kopje e njësuar me origjinalin e vërtetimit të njohjes në Republikën e Shqipërisë e shoqëruar me diplomën dhe listën përkatëse të notave ose të një dokumenti tjetër të vlefshëm për regjistrimin në Universitet në vendin ku janë kryer studimet të lëshuar nga Institucioni i arsimit të lartë përkatës.</w:t>
      </w:r>
    </w:p>
    <w:p w:rsidR="006C1061" w:rsidRPr="000F04AC" w:rsidRDefault="006C1061" w:rsidP="00B55BB3">
      <w:pPr>
        <w:pStyle w:val="ListParagraph1"/>
        <w:widowControl w:val="0"/>
        <w:spacing w:after="0" w:line="240" w:lineRule="auto"/>
        <w:ind w:left="0" w:firstLine="284"/>
        <w:jc w:val="both"/>
        <w:rPr>
          <w:rFonts w:ascii="Garamond" w:hAnsi="Garamond" w:cs="Times New Roman"/>
          <w:color w:val="auto"/>
          <w:sz w:val="24"/>
          <w:szCs w:val="24"/>
          <w:lang w:val="sq-AL"/>
        </w:rPr>
      </w:pPr>
      <w:r w:rsidRPr="000F04AC">
        <w:rPr>
          <w:rFonts w:ascii="Garamond" w:hAnsi="Garamond" w:cs="Times New Roman"/>
          <w:color w:val="auto"/>
          <w:sz w:val="24"/>
          <w:szCs w:val="24"/>
          <w:lang w:val="sq-AL"/>
        </w:rPr>
        <w:t>□</w:t>
      </w:r>
      <w:r w:rsidRPr="000F04AC">
        <w:rPr>
          <w:rFonts w:ascii="Garamond" w:hAnsi="Garamond" w:cs="Times New Roman"/>
          <w:color w:val="auto"/>
          <w:sz w:val="24"/>
          <w:szCs w:val="24"/>
          <w:lang w:val="sq-AL"/>
        </w:rPr>
        <w:tab/>
      </w:r>
      <w:r w:rsidR="00343377">
        <w:rPr>
          <w:rFonts w:ascii="Garamond" w:hAnsi="Garamond" w:cs="Times New Roman"/>
          <w:color w:val="auto"/>
          <w:sz w:val="24"/>
          <w:szCs w:val="24"/>
          <w:lang w:val="sq-AL"/>
        </w:rPr>
        <w:t xml:space="preserve"> </w:t>
      </w:r>
      <w:r w:rsidRPr="000F04AC">
        <w:rPr>
          <w:rFonts w:ascii="Garamond" w:hAnsi="Garamond" w:cs="Times New Roman"/>
          <w:color w:val="auto"/>
          <w:sz w:val="24"/>
          <w:szCs w:val="24"/>
          <w:lang w:val="sq-AL"/>
        </w:rPr>
        <w:t>Vërtetim që ka dorëzuar dokumentacionin për njohje në MAS (nëse procesi i njohjes nuk ka përfunduar ende). Dokumenti i njohjes duhet të dorëzohet jo më vonë se data e parashikuar për testimin e informatizuar, si dhe përpara shpalljes së rezultatit përfundimtar nga Komisioni i Vlerësimit.</w:t>
      </w:r>
    </w:p>
    <w:p w:rsidR="006C1061" w:rsidRPr="000F04AC" w:rsidRDefault="006C1061" w:rsidP="00B55BB3">
      <w:pPr>
        <w:pStyle w:val="ListParagraph1"/>
        <w:widowControl w:val="0"/>
        <w:spacing w:after="0" w:line="240" w:lineRule="auto"/>
        <w:ind w:left="0" w:firstLine="284"/>
        <w:jc w:val="both"/>
        <w:rPr>
          <w:rFonts w:ascii="Garamond" w:hAnsi="Garamond" w:cs="Times New Roman"/>
          <w:color w:val="auto"/>
          <w:sz w:val="24"/>
          <w:szCs w:val="24"/>
          <w:lang w:val="sq-AL"/>
        </w:rPr>
      </w:pPr>
      <w:r w:rsidRPr="000F04AC">
        <w:rPr>
          <w:rFonts w:ascii="Garamond" w:hAnsi="Garamond" w:cs="Times New Roman"/>
          <w:color w:val="auto"/>
          <w:sz w:val="24"/>
          <w:szCs w:val="24"/>
          <w:lang w:val="sq-AL"/>
        </w:rPr>
        <w:t>□</w:t>
      </w:r>
      <w:r w:rsidRPr="000F04AC">
        <w:rPr>
          <w:rFonts w:ascii="Garamond" w:hAnsi="Garamond" w:cs="Times New Roman"/>
          <w:color w:val="auto"/>
          <w:sz w:val="24"/>
          <w:szCs w:val="24"/>
          <w:lang w:val="sq-AL"/>
        </w:rPr>
        <w:tab/>
      </w:r>
      <w:r w:rsidR="000A23D8" w:rsidRPr="000F04AC">
        <w:rPr>
          <w:rFonts w:ascii="Garamond" w:hAnsi="Garamond" w:cs="Times New Roman"/>
          <w:color w:val="auto"/>
          <w:sz w:val="24"/>
          <w:szCs w:val="24"/>
          <w:lang w:val="sq-AL"/>
        </w:rPr>
        <w:t xml:space="preserve"> </w:t>
      </w:r>
      <w:r w:rsidRPr="000F04AC">
        <w:rPr>
          <w:rFonts w:ascii="Garamond" w:hAnsi="Garamond" w:cs="Times New Roman"/>
          <w:color w:val="auto"/>
          <w:sz w:val="24"/>
          <w:szCs w:val="24"/>
          <w:lang w:val="sq-AL"/>
        </w:rPr>
        <w:t>Kopje e njësuar me origjinalin në Republikën e Shqipërisë e dokumentit/eve që vërteton/jnë njohjen e gjuhës së huaj/gjuhëve të huaja.</w:t>
      </w:r>
    </w:p>
    <w:p w:rsidR="006C1061" w:rsidRPr="000F04AC" w:rsidRDefault="006C1061" w:rsidP="00B55BB3">
      <w:pPr>
        <w:pStyle w:val="ListParagraph1"/>
        <w:widowControl w:val="0"/>
        <w:spacing w:after="0" w:line="240" w:lineRule="auto"/>
        <w:ind w:left="0" w:firstLine="284"/>
        <w:jc w:val="both"/>
        <w:rPr>
          <w:rFonts w:ascii="Garamond" w:hAnsi="Garamond" w:cs="Times New Roman"/>
          <w:color w:val="auto"/>
          <w:sz w:val="24"/>
          <w:szCs w:val="24"/>
          <w:lang w:val="sq-AL"/>
        </w:rPr>
      </w:pPr>
      <w:r w:rsidRPr="000F04AC">
        <w:rPr>
          <w:rFonts w:ascii="Garamond" w:hAnsi="Garamond" w:cs="Times New Roman"/>
          <w:color w:val="auto"/>
          <w:sz w:val="24"/>
          <w:szCs w:val="24"/>
          <w:lang w:val="sq-AL"/>
        </w:rPr>
        <w:t>□</w:t>
      </w:r>
      <w:r w:rsidRPr="000F04AC">
        <w:rPr>
          <w:rFonts w:ascii="Garamond" w:hAnsi="Garamond" w:cs="Times New Roman"/>
          <w:color w:val="auto"/>
          <w:sz w:val="24"/>
          <w:szCs w:val="24"/>
          <w:lang w:val="sq-AL"/>
        </w:rPr>
        <w:tab/>
      </w:r>
      <w:r w:rsidR="000A23D8" w:rsidRPr="000F04AC">
        <w:rPr>
          <w:rFonts w:ascii="Garamond" w:hAnsi="Garamond" w:cs="Times New Roman"/>
          <w:color w:val="auto"/>
          <w:sz w:val="24"/>
          <w:szCs w:val="24"/>
          <w:lang w:val="sq-AL"/>
        </w:rPr>
        <w:t xml:space="preserve"> </w:t>
      </w:r>
      <w:r w:rsidRPr="000F04AC">
        <w:rPr>
          <w:rFonts w:ascii="Garamond" w:hAnsi="Garamond" w:cs="Times New Roman"/>
          <w:color w:val="auto"/>
          <w:sz w:val="24"/>
          <w:szCs w:val="24"/>
          <w:lang w:val="sq-AL"/>
        </w:rPr>
        <w:t>Fotokopje e noterizuar e li</w:t>
      </w:r>
      <w:r w:rsidR="00343377">
        <w:rPr>
          <w:rFonts w:ascii="Garamond" w:hAnsi="Garamond" w:cs="Times New Roman"/>
          <w:color w:val="auto"/>
          <w:sz w:val="24"/>
          <w:szCs w:val="24"/>
          <w:lang w:val="sq-AL"/>
        </w:rPr>
        <w:t>c</w:t>
      </w:r>
      <w:r w:rsidRPr="000F04AC">
        <w:rPr>
          <w:rFonts w:ascii="Garamond" w:hAnsi="Garamond" w:cs="Times New Roman"/>
          <w:color w:val="auto"/>
          <w:sz w:val="24"/>
          <w:szCs w:val="24"/>
          <w:lang w:val="sq-AL"/>
        </w:rPr>
        <w:t>encës për ushtrimin e profesionit në Republikën e Shqipërisë.</w:t>
      </w:r>
    </w:p>
    <w:p w:rsidR="006C1061" w:rsidRPr="000F04AC" w:rsidRDefault="006C1061" w:rsidP="00B55BB3">
      <w:pPr>
        <w:pStyle w:val="ListParagraph1"/>
        <w:widowControl w:val="0"/>
        <w:spacing w:after="0" w:line="240" w:lineRule="auto"/>
        <w:ind w:left="0" w:firstLine="284"/>
        <w:jc w:val="both"/>
        <w:rPr>
          <w:rFonts w:ascii="Garamond" w:hAnsi="Garamond" w:cs="Times New Roman"/>
          <w:color w:val="auto"/>
          <w:sz w:val="24"/>
          <w:szCs w:val="24"/>
          <w:lang w:val="sq-AL"/>
        </w:rPr>
      </w:pPr>
      <w:r w:rsidRPr="000F04AC">
        <w:rPr>
          <w:rFonts w:ascii="Garamond" w:hAnsi="Garamond" w:cs="Times New Roman"/>
          <w:color w:val="auto"/>
          <w:sz w:val="24"/>
          <w:szCs w:val="24"/>
          <w:lang w:val="sq-AL"/>
        </w:rPr>
        <w:t>□</w:t>
      </w:r>
      <w:r w:rsidRPr="000F04AC">
        <w:rPr>
          <w:rFonts w:ascii="Garamond" w:hAnsi="Garamond" w:cs="Times New Roman"/>
          <w:color w:val="auto"/>
          <w:sz w:val="24"/>
          <w:szCs w:val="24"/>
          <w:lang w:val="sq-AL"/>
        </w:rPr>
        <w:tab/>
      </w:r>
      <w:r w:rsidR="000A23D8" w:rsidRPr="000F04AC">
        <w:rPr>
          <w:rFonts w:ascii="Garamond" w:hAnsi="Garamond" w:cs="Times New Roman"/>
          <w:color w:val="auto"/>
          <w:sz w:val="24"/>
          <w:szCs w:val="24"/>
          <w:lang w:val="sq-AL"/>
        </w:rPr>
        <w:t xml:space="preserve"> </w:t>
      </w:r>
      <w:r w:rsidRPr="000F04AC">
        <w:rPr>
          <w:rFonts w:ascii="Garamond" w:hAnsi="Garamond" w:cs="Times New Roman"/>
          <w:color w:val="auto"/>
          <w:sz w:val="24"/>
          <w:szCs w:val="24"/>
          <w:lang w:val="sq-AL"/>
        </w:rPr>
        <w:t>Fotokopje e noterizuar e dëshmisë së regjistrimit në Urdhrin Profesional përkatës në Republikën e Shqipërisë.</w:t>
      </w:r>
    </w:p>
    <w:p w:rsidR="006C1061" w:rsidRPr="000F04AC" w:rsidRDefault="006C1061" w:rsidP="00B55BB3">
      <w:pPr>
        <w:pStyle w:val="ListParagraph1"/>
        <w:widowControl w:val="0"/>
        <w:spacing w:after="0" w:line="240" w:lineRule="auto"/>
        <w:ind w:left="0" w:firstLine="284"/>
        <w:jc w:val="both"/>
        <w:rPr>
          <w:rFonts w:ascii="Garamond" w:hAnsi="Garamond" w:cs="Times New Roman"/>
          <w:color w:val="auto"/>
          <w:sz w:val="24"/>
          <w:szCs w:val="24"/>
          <w:lang w:val="sq-AL"/>
        </w:rPr>
      </w:pPr>
      <w:r w:rsidRPr="000F04AC">
        <w:rPr>
          <w:rFonts w:ascii="Garamond" w:hAnsi="Garamond" w:cs="Times New Roman"/>
          <w:color w:val="auto"/>
          <w:sz w:val="24"/>
          <w:szCs w:val="24"/>
          <w:lang w:val="sq-AL"/>
        </w:rPr>
        <w:t>□</w:t>
      </w:r>
      <w:r w:rsidR="000A23D8" w:rsidRPr="000F04AC">
        <w:rPr>
          <w:rFonts w:ascii="Garamond" w:hAnsi="Garamond" w:cs="Times New Roman"/>
          <w:color w:val="auto"/>
          <w:sz w:val="24"/>
          <w:szCs w:val="24"/>
          <w:lang w:val="sq-AL"/>
        </w:rPr>
        <w:t xml:space="preserve"> </w:t>
      </w:r>
      <w:r w:rsidRPr="000F04AC">
        <w:rPr>
          <w:rFonts w:ascii="Garamond" w:hAnsi="Garamond" w:cs="Times New Roman"/>
          <w:color w:val="auto"/>
          <w:sz w:val="24"/>
          <w:szCs w:val="24"/>
          <w:lang w:val="sq-AL"/>
        </w:rPr>
        <w:tab/>
        <w:t>Dëshmi penaliteti e vlefshme.</w:t>
      </w:r>
    </w:p>
    <w:p w:rsidR="006C1061" w:rsidRPr="000F04AC" w:rsidRDefault="006C1061" w:rsidP="00B55BB3">
      <w:pPr>
        <w:pStyle w:val="ListParagraph1"/>
        <w:widowControl w:val="0"/>
        <w:spacing w:after="0" w:line="240" w:lineRule="auto"/>
        <w:ind w:left="0" w:firstLine="284"/>
        <w:jc w:val="both"/>
        <w:rPr>
          <w:rFonts w:ascii="Garamond" w:hAnsi="Garamond" w:cs="Times New Roman"/>
          <w:color w:val="auto"/>
          <w:sz w:val="24"/>
          <w:szCs w:val="24"/>
          <w:lang w:val="sq-AL"/>
        </w:rPr>
      </w:pPr>
      <w:r w:rsidRPr="000F04AC">
        <w:rPr>
          <w:rFonts w:ascii="Garamond" w:hAnsi="Garamond" w:cs="Times New Roman"/>
          <w:color w:val="auto"/>
          <w:sz w:val="24"/>
          <w:szCs w:val="24"/>
          <w:lang w:val="sq-AL"/>
        </w:rPr>
        <w:t>□</w:t>
      </w:r>
      <w:r w:rsidR="000A23D8" w:rsidRPr="000F04AC">
        <w:rPr>
          <w:rFonts w:ascii="Garamond" w:hAnsi="Garamond" w:cs="Times New Roman"/>
          <w:color w:val="auto"/>
          <w:sz w:val="24"/>
          <w:szCs w:val="24"/>
          <w:lang w:val="sq-AL"/>
        </w:rPr>
        <w:t xml:space="preserve"> </w:t>
      </w:r>
      <w:r w:rsidRPr="000F04AC">
        <w:rPr>
          <w:rFonts w:ascii="Garamond" w:hAnsi="Garamond" w:cs="Times New Roman"/>
          <w:color w:val="auto"/>
          <w:sz w:val="24"/>
          <w:szCs w:val="24"/>
          <w:lang w:val="sq-AL"/>
        </w:rPr>
        <w:tab/>
        <w:t>Letër mbështetëse nga Ministria përkatëse (sipas formatit të parashikuar në udhëzim).</w:t>
      </w:r>
    </w:p>
    <w:p w:rsidR="006C1061" w:rsidRPr="000F04AC" w:rsidRDefault="006C1061" w:rsidP="00B55BB3">
      <w:pPr>
        <w:pStyle w:val="ListParagraph1"/>
        <w:widowControl w:val="0"/>
        <w:spacing w:after="0" w:line="240" w:lineRule="auto"/>
        <w:ind w:left="0" w:firstLine="284"/>
        <w:jc w:val="both"/>
        <w:rPr>
          <w:rFonts w:ascii="Garamond" w:hAnsi="Garamond" w:cs="Times New Roman"/>
          <w:color w:val="auto"/>
          <w:sz w:val="24"/>
          <w:szCs w:val="24"/>
          <w:lang w:val="sq-AL"/>
        </w:rPr>
      </w:pPr>
      <w:r w:rsidRPr="000F04AC">
        <w:rPr>
          <w:rFonts w:ascii="Garamond" w:hAnsi="Garamond" w:cs="Times New Roman"/>
          <w:color w:val="auto"/>
          <w:sz w:val="24"/>
          <w:szCs w:val="24"/>
          <w:lang w:val="sq-AL"/>
        </w:rPr>
        <w:t>□</w:t>
      </w:r>
      <w:r w:rsidR="003E561F">
        <w:rPr>
          <w:rFonts w:ascii="Garamond" w:hAnsi="Garamond" w:cs="Times New Roman"/>
          <w:color w:val="auto"/>
          <w:sz w:val="24"/>
          <w:szCs w:val="24"/>
          <w:lang w:val="sq-AL"/>
        </w:rPr>
        <w:t xml:space="preserve"> </w:t>
      </w:r>
      <w:r w:rsidRPr="000F04AC">
        <w:rPr>
          <w:rFonts w:ascii="Garamond" w:hAnsi="Garamond" w:cs="Times New Roman"/>
          <w:color w:val="auto"/>
          <w:sz w:val="24"/>
          <w:szCs w:val="24"/>
          <w:lang w:val="sq-AL"/>
        </w:rPr>
        <w:t>Mandat pagesën për konkurrimin (e cila është e pakthyeshme).</w:t>
      </w:r>
    </w:p>
    <w:p w:rsidR="006C1061" w:rsidRPr="000F04AC" w:rsidRDefault="006C1061" w:rsidP="00B55BB3">
      <w:pPr>
        <w:pStyle w:val="ListParagraph1"/>
        <w:widowControl w:val="0"/>
        <w:spacing w:after="0" w:line="240" w:lineRule="auto"/>
        <w:ind w:left="0" w:firstLine="284"/>
        <w:jc w:val="both"/>
        <w:rPr>
          <w:rFonts w:ascii="Garamond" w:hAnsi="Garamond" w:cs="Times New Roman"/>
          <w:color w:val="auto"/>
          <w:sz w:val="24"/>
          <w:szCs w:val="24"/>
          <w:lang w:val="sq-AL"/>
        </w:rPr>
      </w:pPr>
      <w:r w:rsidRPr="000F04AC">
        <w:rPr>
          <w:rFonts w:ascii="Garamond" w:hAnsi="Garamond" w:cs="Times New Roman"/>
          <w:color w:val="auto"/>
          <w:sz w:val="24"/>
          <w:szCs w:val="24"/>
          <w:lang w:val="sq-AL"/>
        </w:rPr>
        <w:t>□</w:t>
      </w:r>
      <w:r w:rsidRPr="000F04AC">
        <w:rPr>
          <w:rFonts w:ascii="Garamond" w:hAnsi="Garamond" w:cs="Times New Roman"/>
          <w:color w:val="auto"/>
          <w:sz w:val="24"/>
          <w:szCs w:val="24"/>
          <w:lang w:val="sq-AL"/>
        </w:rPr>
        <w:tab/>
      </w:r>
      <w:r w:rsidR="000A23D8" w:rsidRPr="000F04AC">
        <w:rPr>
          <w:rFonts w:ascii="Garamond" w:hAnsi="Garamond" w:cs="Times New Roman"/>
          <w:color w:val="auto"/>
          <w:sz w:val="24"/>
          <w:szCs w:val="24"/>
          <w:lang w:val="sq-AL"/>
        </w:rPr>
        <w:t xml:space="preserve"> </w:t>
      </w:r>
      <w:r w:rsidRPr="000F04AC">
        <w:rPr>
          <w:rFonts w:ascii="Garamond" w:hAnsi="Garamond" w:cs="Times New Roman"/>
          <w:color w:val="auto"/>
          <w:sz w:val="24"/>
          <w:szCs w:val="24"/>
          <w:lang w:val="sq-AL"/>
        </w:rPr>
        <w:t>Dy foto personale.</w:t>
      </w:r>
    </w:p>
    <w:p w:rsidR="006C1061" w:rsidRPr="000F04AC" w:rsidRDefault="006C1061" w:rsidP="00B55BB3">
      <w:pPr>
        <w:pStyle w:val="CM10"/>
        <w:spacing w:line="240" w:lineRule="auto"/>
        <w:ind w:firstLine="284"/>
        <w:jc w:val="both"/>
        <w:rPr>
          <w:rFonts w:ascii="Garamond" w:eastAsia="Arial Unicode MS" w:hAnsi="Garamond" w:cs="Times New Roman"/>
          <w:bdr w:val="none" w:sz="0" w:space="0" w:color="auto" w:frame="1"/>
          <w:lang w:val="sq-AL"/>
        </w:rPr>
      </w:pPr>
      <w:r w:rsidRPr="000F04AC">
        <w:rPr>
          <w:rFonts w:ascii="Garamond" w:eastAsia="Arial Unicode MS" w:hAnsi="Garamond" w:cs="Times New Roman"/>
          <w:bdr w:val="none" w:sz="0" w:space="0" w:color="auto" w:frame="1"/>
          <w:lang w:val="sq-AL"/>
        </w:rPr>
        <w:t>□</w:t>
      </w:r>
      <w:r w:rsidR="003E561F">
        <w:rPr>
          <w:rFonts w:ascii="Garamond" w:eastAsia="Arial Unicode MS" w:hAnsi="Garamond" w:cs="Times New Roman"/>
          <w:bdr w:val="none" w:sz="0" w:space="0" w:color="auto" w:frame="1"/>
          <w:lang w:val="sq-AL"/>
        </w:rPr>
        <w:t xml:space="preserve"> </w:t>
      </w:r>
      <w:r w:rsidRPr="000F04AC">
        <w:rPr>
          <w:rFonts w:ascii="Garamond" w:eastAsia="Arial Unicode MS" w:hAnsi="Garamond" w:cs="Times New Roman"/>
          <w:bdr w:val="none" w:sz="0" w:space="0" w:color="auto" w:frame="1"/>
          <w:lang w:val="sq-AL"/>
        </w:rPr>
        <w:t>Planin e plotë të programit të studimit specializuas të ndjekur.</w:t>
      </w:r>
    </w:p>
    <w:p w:rsidR="006C1061" w:rsidRPr="000F04AC" w:rsidRDefault="006C1061" w:rsidP="00B55BB3">
      <w:pPr>
        <w:pStyle w:val="CM10"/>
        <w:spacing w:line="240" w:lineRule="auto"/>
        <w:ind w:firstLine="284"/>
        <w:jc w:val="both"/>
        <w:rPr>
          <w:rFonts w:ascii="Garamond" w:eastAsia="Arial Unicode MS" w:hAnsi="Garamond" w:cs="Times New Roman"/>
          <w:bdr w:val="none" w:sz="0" w:space="0" w:color="auto" w:frame="1"/>
          <w:lang w:val="sq-AL"/>
        </w:rPr>
      </w:pPr>
      <w:r w:rsidRPr="000F04AC">
        <w:rPr>
          <w:rFonts w:ascii="Garamond" w:eastAsia="Arial Unicode MS" w:hAnsi="Garamond" w:cs="Times New Roman"/>
          <w:bdr w:val="none" w:sz="0" w:space="0" w:color="auto" w:frame="1"/>
          <w:lang w:val="sq-AL"/>
        </w:rPr>
        <w:t>□ Vërtetim të listës së notave dhe krediteve të fituara për çdo lëndë dhe detyrim të shlyer, si dhe syllabuset përkatëse për lëndët e shlyera i cili do te shërbejë për ekuivalentimin e notave të lëndëve të programit të studimit të ndjekur.</w:t>
      </w:r>
    </w:p>
    <w:p w:rsidR="006C1061" w:rsidRPr="000F04AC" w:rsidRDefault="000A23D8" w:rsidP="00B55BB3">
      <w:pPr>
        <w:pStyle w:val="CM10"/>
        <w:spacing w:line="240" w:lineRule="auto"/>
        <w:ind w:firstLine="284"/>
        <w:jc w:val="both"/>
        <w:rPr>
          <w:rFonts w:ascii="Garamond" w:eastAsia="Arial Unicode MS" w:hAnsi="Garamond" w:cs="Times New Roman"/>
          <w:bdr w:val="none" w:sz="0" w:space="0" w:color="auto" w:frame="1"/>
          <w:lang w:val="sq-AL"/>
        </w:rPr>
      </w:pPr>
      <w:r w:rsidRPr="000F04AC">
        <w:rPr>
          <w:rFonts w:ascii="Garamond" w:eastAsia="Arial Unicode MS" w:hAnsi="Garamond" w:cs="Times New Roman"/>
          <w:bdr w:val="none" w:sz="0" w:space="0" w:color="auto" w:frame="1"/>
          <w:lang w:val="sq-AL"/>
        </w:rPr>
        <w:t xml:space="preserve">□ </w:t>
      </w:r>
      <w:r w:rsidR="006C1061" w:rsidRPr="000F04AC">
        <w:rPr>
          <w:rFonts w:ascii="Garamond" w:eastAsia="Arial Unicode MS" w:hAnsi="Garamond" w:cs="Times New Roman"/>
          <w:bdr w:val="none" w:sz="0" w:space="0" w:color="auto" w:frame="1"/>
          <w:lang w:val="sq-AL"/>
        </w:rPr>
        <w:t>Vërtetim për peri</w:t>
      </w:r>
      <w:r w:rsidR="00343377">
        <w:rPr>
          <w:rFonts w:ascii="Garamond" w:eastAsia="Arial Unicode MS" w:hAnsi="Garamond" w:cs="Times New Roman"/>
          <w:bdr w:val="none" w:sz="0" w:space="0" w:color="auto" w:frame="1"/>
          <w:lang w:val="sq-AL"/>
        </w:rPr>
        <w:t>u</w:t>
      </w:r>
      <w:r w:rsidR="006C1061" w:rsidRPr="000F04AC">
        <w:rPr>
          <w:rFonts w:ascii="Garamond" w:eastAsia="Arial Unicode MS" w:hAnsi="Garamond" w:cs="Times New Roman"/>
          <w:bdr w:val="none" w:sz="0" w:space="0" w:color="auto" w:frame="1"/>
          <w:lang w:val="sq-AL"/>
        </w:rPr>
        <w:t>dhat e praktikave dhe frekuentimin e aktiviteteve të parashikuara në programin specializues të ndjekur.</w:t>
      </w:r>
    </w:p>
    <w:p w:rsidR="006C1061" w:rsidRPr="000F04AC" w:rsidRDefault="00343377" w:rsidP="00B55BB3">
      <w:pPr>
        <w:pStyle w:val="BodyText"/>
        <w:widowControl w:val="0"/>
        <w:numPr>
          <w:ilvl w:val="0"/>
          <w:numId w:val="39"/>
        </w:numPr>
        <w:ind w:left="0" w:firstLine="284"/>
        <w:rPr>
          <w:rFonts w:ascii="Garamond" w:hAnsi="Garamond"/>
          <w:lang w:val="sq-AL"/>
        </w:rPr>
      </w:pPr>
      <w:r>
        <w:rPr>
          <w:rFonts w:ascii="Garamond" w:hAnsi="Garamond"/>
          <w:lang w:val="sq-AL"/>
        </w:rPr>
        <w:t xml:space="preserve"> </w:t>
      </w:r>
      <w:r w:rsidR="006C1061" w:rsidRPr="000F04AC">
        <w:rPr>
          <w:rFonts w:ascii="Garamond" w:hAnsi="Garamond"/>
          <w:lang w:val="sq-AL"/>
        </w:rPr>
        <w:t>Deklaroj se jam në dijeni të faktit se në përfundim të procesit të konkurrimit dhe përpara regjistrimit përfundimtar në specializimin afatgjatë nënshkruhet kontrata përkatëse, në rastet kur përfitohet një kuotë specializimi e mbuluar nga Ministria e Shëndetësisë apo Ministritë e tjera, e cila ka detyrime për angazhimin pas përfundimit të specializimit për një kohëzgjatje në përputhje me kontratën. Mosrespektimi i kësaj kontrate ka penalitetet përkatëse për specializantin, të parashikuara në kontratën e lidhur mes palëve.</w:t>
      </w:r>
    </w:p>
    <w:p w:rsidR="006C1061" w:rsidRPr="000F04AC" w:rsidRDefault="00343377" w:rsidP="00B55BB3">
      <w:pPr>
        <w:pStyle w:val="BodyText"/>
        <w:widowControl w:val="0"/>
        <w:numPr>
          <w:ilvl w:val="0"/>
          <w:numId w:val="39"/>
        </w:numPr>
        <w:ind w:left="0" w:firstLine="284"/>
        <w:rPr>
          <w:rFonts w:ascii="Garamond" w:hAnsi="Garamond"/>
          <w:lang w:val="sq-AL"/>
        </w:rPr>
      </w:pPr>
      <w:r>
        <w:rPr>
          <w:rFonts w:ascii="Garamond" w:hAnsi="Garamond"/>
          <w:lang w:val="sq-AL"/>
        </w:rPr>
        <w:t xml:space="preserve"> </w:t>
      </w:r>
      <w:r w:rsidR="006C1061" w:rsidRPr="000F04AC">
        <w:rPr>
          <w:rFonts w:ascii="Garamond" w:hAnsi="Garamond"/>
          <w:lang w:val="sq-AL"/>
        </w:rPr>
        <w:t>Deklaroj se jam në dijeni se përcaktimi i vendit të punës, në rast përfitimi të një kuote të mbuluar nga Ministria e Shëndetësisë, do të bëhet nga kjo Ministri pas përfundimit të specializimit përkatës sipas kritereve dhe procedurave të parashikuara në rregulloren përkatëse të specializimeve për të cilën kam marrë dijeni.</w:t>
      </w:r>
    </w:p>
    <w:p w:rsidR="006C1061" w:rsidRPr="000F04AC" w:rsidRDefault="00343377" w:rsidP="00B55BB3">
      <w:pPr>
        <w:pStyle w:val="BodyText"/>
        <w:widowControl w:val="0"/>
        <w:numPr>
          <w:ilvl w:val="0"/>
          <w:numId w:val="39"/>
        </w:numPr>
        <w:ind w:left="0" w:firstLine="284"/>
        <w:rPr>
          <w:rFonts w:ascii="Garamond" w:hAnsi="Garamond"/>
          <w:lang w:val="sq-AL"/>
        </w:rPr>
      </w:pPr>
      <w:r>
        <w:rPr>
          <w:rFonts w:ascii="Garamond" w:hAnsi="Garamond"/>
          <w:lang w:val="sq-AL"/>
        </w:rPr>
        <w:t xml:space="preserve"> </w:t>
      </w:r>
      <w:r w:rsidR="006C1061" w:rsidRPr="000F04AC">
        <w:rPr>
          <w:rFonts w:ascii="Garamond" w:hAnsi="Garamond"/>
          <w:lang w:val="sq-AL"/>
        </w:rPr>
        <w:t>Autorizoj UMT, Ministrinë e Arsimit dhe Sportit, Ministrinë e Shëndetësisë dhe Agjencinë Kombëtare të Provimeve për trajtimin e të dhënave të mia personale në kuadër të aplikimit dhe regjistrimit për vazhdimin e studimeve specializuese, si dhe publikimin eventual të tyre.</w:t>
      </w:r>
    </w:p>
    <w:p w:rsidR="006C1061" w:rsidRPr="000F04AC" w:rsidRDefault="00343377" w:rsidP="00B55BB3">
      <w:pPr>
        <w:pStyle w:val="BodyText"/>
        <w:widowControl w:val="0"/>
        <w:numPr>
          <w:ilvl w:val="0"/>
          <w:numId w:val="39"/>
        </w:numPr>
        <w:ind w:left="0" w:firstLine="284"/>
        <w:rPr>
          <w:rFonts w:ascii="Garamond" w:hAnsi="Garamond"/>
          <w:lang w:val="sq-AL"/>
        </w:rPr>
      </w:pPr>
      <w:r>
        <w:rPr>
          <w:rFonts w:ascii="Garamond" w:hAnsi="Garamond"/>
          <w:lang w:val="sq-AL"/>
        </w:rPr>
        <w:t xml:space="preserve"> </w:t>
      </w:r>
      <w:r w:rsidR="006C1061" w:rsidRPr="000F04AC">
        <w:rPr>
          <w:rFonts w:ascii="Garamond" w:hAnsi="Garamond"/>
          <w:lang w:val="sq-AL"/>
        </w:rPr>
        <w:t>Autorizoj, gjithashtu, Ministrinë e Arsimit dhe Sportit dhe Agjencinë Kombëtare të Provimeve për kryerjen e të gjitha verifikimeve dhe marrjen e të gjitha informacioneve lidhur me: studimet universitare ku kam aplikuar për t’u regjistruar, periudhën e studimeve të kryera më parë, dhe çdo lloj verifikimi tjetër që lidhet me sa më sipër.</w:t>
      </w:r>
    </w:p>
    <w:p w:rsidR="006C1061" w:rsidRPr="000F04AC" w:rsidRDefault="00343377" w:rsidP="00B55BB3">
      <w:pPr>
        <w:pStyle w:val="BodyText"/>
        <w:widowControl w:val="0"/>
        <w:numPr>
          <w:ilvl w:val="0"/>
          <w:numId w:val="39"/>
        </w:numPr>
        <w:ind w:left="0" w:firstLine="284"/>
        <w:rPr>
          <w:rFonts w:ascii="Garamond" w:hAnsi="Garamond"/>
          <w:lang w:val="sq-AL"/>
        </w:rPr>
      </w:pPr>
      <w:r>
        <w:rPr>
          <w:rFonts w:ascii="Garamond" w:hAnsi="Garamond"/>
          <w:lang w:val="sq-AL"/>
        </w:rPr>
        <w:t xml:space="preserve"> </w:t>
      </w:r>
      <w:r w:rsidR="006C1061" w:rsidRPr="000F04AC">
        <w:rPr>
          <w:rFonts w:ascii="Garamond" w:hAnsi="Garamond"/>
          <w:lang w:val="sq-AL"/>
        </w:rPr>
        <w:t>Deklaroj se nuk kam aplikuar për t’u regjistruar në asnjë institucion tjetër të arsimit të lartë, për vitin akademik në të cilin po aplikoj.</w:t>
      </w:r>
    </w:p>
    <w:p w:rsidR="006C1061" w:rsidRPr="000F04AC" w:rsidRDefault="00343377" w:rsidP="00B55BB3">
      <w:pPr>
        <w:pStyle w:val="BodyText"/>
        <w:widowControl w:val="0"/>
        <w:numPr>
          <w:ilvl w:val="0"/>
          <w:numId w:val="39"/>
        </w:numPr>
        <w:ind w:left="0" w:firstLine="284"/>
        <w:rPr>
          <w:rFonts w:ascii="Garamond" w:hAnsi="Garamond"/>
          <w:lang w:val="sq-AL"/>
        </w:rPr>
      </w:pPr>
      <w:r>
        <w:rPr>
          <w:rFonts w:ascii="Garamond" w:hAnsi="Garamond"/>
          <w:lang w:val="sq-AL"/>
        </w:rPr>
        <w:t xml:space="preserve"> </w:t>
      </w:r>
      <w:r w:rsidR="006C1061" w:rsidRPr="000F04AC">
        <w:rPr>
          <w:rFonts w:ascii="Garamond" w:hAnsi="Garamond"/>
          <w:lang w:val="sq-AL"/>
        </w:rPr>
        <w:t>Deklaroj se jam në dijeni se para regjistrimit përfundimtar duhet të paraqes dokumentin e çregjistrimit nga programi specializues afatgjatë që jam duke ndjekur, dhe se mosparaqitja e dokumentit të çregjistrimit nuk lejon regjistrimin përfundimtar në programin specializues ku kam aplikuar. Deklaroj se nuk do të ndjek njëkohësisht një program tjetër studimi, deri në përfundimin e programit të studimit ku po aplikoj.</w:t>
      </w:r>
    </w:p>
    <w:p w:rsidR="006C1061" w:rsidRPr="000F04AC" w:rsidRDefault="00343377" w:rsidP="00B55BB3">
      <w:pPr>
        <w:pStyle w:val="BodyText"/>
        <w:widowControl w:val="0"/>
        <w:numPr>
          <w:ilvl w:val="0"/>
          <w:numId w:val="39"/>
        </w:numPr>
        <w:ind w:left="0" w:firstLine="284"/>
        <w:rPr>
          <w:rFonts w:ascii="Garamond" w:hAnsi="Garamond"/>
          <w:lang w:val="sq-AL"/>
        </w:rPr>
      </w:pPr>
      <w:r>
        <w:rPr>
          <w:rFonts w:ascii="Garamond" w:hAnsi="Garamond"/>
          <w:lang w:val="sq-AL"/>
        </w:rPr>
        <w:t xml:space="preserve"> </w:t>
      </w:r>
      <w:r w:rsidR="006C1061" w:rsidRPr="000F04AC">
        <w:rPr>
          <w:rFonts w:ascii="Garamond" w:hAnsi="Garamond"/>
          <w:lang w:val="sq-AL"/>
        </w:rPr>
        <w:t>Deklaroj se jam njohur me rregulloren e specializimeve afatgjata në fushën e mjekësisë, si dhe udhëzimin përkatës të ministrit përgjegjës për arsimin dhe jam i qartë për pro</w:t>
      </w:r>
      <w:r>
        <w:rPr>
          <w:rFonts w:ascii="Garamond" w:hAnsi="Garamond"/>
          <w:lang w:val="sq-AL"/>
        </w:rPr>
        <w:t>c</w:t>
      </w:r>
      <w:r w:rsidR="006C1061" w:rsidRPr="000F04AC">
        <w:rPr>
          <w:rFonts w:ascii="Garamond" w:hAnsi="Garamond"/>
          <w:lang w:val="sq-AL"/>
        </w:rPr>
        <w:t xml:space="preserve">edurat e aplikimit dhe konkurrimit, si dhe plotësoj kriteret e parashikuara në rregulloren e sipërcituar, udhëzimin përkatës, si dhe </w:t>
      </w:r>
      <w:r>
        <w:rPr>
          <w:rFonts w:ascii="Garamond" w:hAnsi="Garamond"/>
          <w:lang w:val="sq-AL"/>
        </w:rPr>
        <w:t>v</w:t>
      </w:r>
      <w:r w:rsidR="006C1061" w:rsidRPr="000F04AC">
        <w:rPr>
          <w:rFonts w:ascii="Garamond" w:hAnsi="Garamond"/>
          <w:lang w:val="sq-AL"/>
        </w:rPr>
        <w:t>endimin përkatës të Këshillit të Ministrave.</w:t>
      </w:r>
    </w:p>
    <w:p w:rsidR="006C1061" w:rsidRPr="000F04AC" w:rsidRDefault="00343377" w:rsidP="00B55BB3">
      <w:pPr>
        <w:pStyle w:val="BodyText"/>
        <w:widowControl w:val="0"/>
        <w:numPr>
          <w:ilvl w:val="0"/>
          <w:numId w:val="39"/>
        </w:numPr>
        <w:ind w:left="0" w:firstLine="284"/>
        <w:rPr>
          <w:rFonts w:ascii="Garamond" w:hAnsi="Garamond"/>
          <w:lang w:val="sq-AL"/>
        </w:rPr>
      </w:pPr>
      <w:r>
        <w:rPr>
          <w:rFonts w:ascii="Garamond" w:hAnsi="Garamond"/>
          <w:lang w:val="sq-AL"/>
        </w:rPr>
        <w:t xml:space="preserve"> </w:t>
      </w:r>
      <w:r w:rsidR="006C1061" w:rsidRPr="000F04AC">
        <w:rPr>
          <w:rFonts w:ascii="Garamond" w:hAnsi="Garamond"/>
          <w:lang w:val="sq-AL"/>
        </w:rPr>
        <w:t>Deklaroj vërtetësinë e të dhënave dhe dokumenteve të paraqitur. Jam i vetëdijshëm se, në rast deklarimi të të dhënave të pavërteta apo të paraqitjes së dokument</w:t>
      </w:r>
      <w:r>
        <w:rPr>
          <w:rFonts w:ascii="Garamond" w:hAnsi="Garamond"/>
          <w:lang w:val="sq-AL"/>
        </w:rPr>
        <w:t>e</w:t>
      </w:r>
      <w:r w:rsidR="006C1061" w:rsidRPr="000F04AC">
        <w:rPr>
          <w:rFonts w:ascii="Garamond" w:hAnsi="Garamond"/>
          <w:lang w:val="sq-AL"/>
        </w:rPr>
        <w:t>ve të falsifikuara apo me të dhëna jo të vërteta, jam subjekt i masave të parashikuara në Kodin Penal dhe aktet e tjera ligjore e nënligjore në fuqi. Në rast dyshimi për vërtetësinë e informacionit të deklaruar, Ministria e Arsimit dhe Sportit dhe/ose Agjencia Kombëtare e Provimeve dhe/ose UMT nisin pro</w:t>
      </w:r>
      <w:r>
        <w:rPr>
          <w:rFonts w:ascii="Garamond" w:hAnsi="Garamond"/>
          <w:lang w:val="sq-AL"/>
        </w:rPr>
        <w:t>c</w:t>
      </w:r>
      <w:r w:rsidR="006C1061" w:rsidRPr="000F04AC">
        <w:rPr>
          <w:rFonts w:ascii="Garamond" w:hAnsi="Garamond"/>
          <w:lang w:val="sq-AL"/>
        </w:rPr>
        <w:t>edurën e kontrollit të tyre duke ia përcjellë këto të dhëna eventualisht edhe organeve kompetente.</w:t>
      </w:r>
    </w:p>
    <w:p w:rsidR="006C1061" w:rsidRPr="000F04AC" w:rsidRDefault="006C1061" w:rsidP="00B55BB3">
      <w:pPr>
        <w:pStyle w:val="BodyText"/>
        <w:widowControl w:val="0"/>
        <w:numPr>
          <w:ilvl w:val="0"/>
          <w:numId w:val="0"/>
        </w:numPr>
        <w:ind w:left="284"/>
        <w:rPr>
          <w:rFonts w:ascii="Garamond" w:hAnsi="Garamond"/>
          <w:lang w:val="sq-AL"/>
        </w:rPr>
      </w:pPr>
      <w:r w:rsidRPr="000F04AC">
        <w:rPr>
          <w:rFonts w:ascii="Garamond" w:hAnsi="Garamond"/>
          <w:lang w:val="sq-AL"/>
        </w:rPr>
        <w:t>______________________________________</w:t>
      </w:r>
      <w:r w:rsidRPr="000F04AC">
        <w:rPr>
          <w:rFonts w:ascii="Garamond" w:hAnsi="Garamond"/>
          <w:lang w:val="sq-AL"/>
        </w:rPr>
        <w:tab/>
      </w:r>
      <w:r w:rsidR="003E561F">
        <w:rPr>
          <w:rFonts w:ascii="Garamond" w:hAnsi="Garamond"/>
          <w:lang w:val="sq-AL"/>
        </w:rPr>
        <w:t xml:space="preserve">      </w:t>
      </w:r>
      <w:r w:rsidR="000A23D8" w:rsidRPr="000F04AC">
        <w:rPr>
          <w:rFonts w:ascii="Garamond" w:hAnsi="Garamond"/>
          <w:lang w:val="sq-AL"/>
        </w:rPr>
        <w:t xml:space="preserve"> </w:t>
      </w:r>
      <w:r w:rsidRPr="000F04AC">
        <w:rPr>
          <w:rFonts w:ascii="Garamond" w:hAnsi="Garamond"/>
          <w:lang w:val="sq-AL"/>
        </w:rPr>
        <w:t>______________________________</w:t>
      </w:r>
    </w:p>
    <w:p w:rsidR="006C1061" w:rsidRPr="00027C8D" w:rsidRDefault="006C1061" w:rsidP="00027C8D">
      <w:pPr>
        <w:pStyle w:val="BodyText"/>
        <w:widowControl w:val="0"/>
        <w:numPr>
          <w:ilvl w:val="0"/>
          <w:numId w:val="0"/>
        </w:numPr>
        <w:rPr>
          <w:rFonts w:ascii="Garamond" w:hAnsi="Garamond"/>
          <w:sz w:val="18"/>
          <w:szCs w:val="18"/>
          <w:lang w:val="sq-AL"/>
        </w:rPr>
      </w:pPr>
      <w:r w:rsidRPr="00027C8D">
        <w:rPr>
          <w:rStyle w:val="ParagrafiChar"/>
          <w:sz w:val="18"/>
          <w:szCs w:val="18"/>
          <w:lang w:val="sq-AL"/>
        </w:rPr>
        <w:t xml:space="preserve">Emër Atësi Mbiemër </w:t>
      </w:r>
      <w:r w:rsidR="000A23D8" w:rsidRPr="00027C8D">
        <w:rPr>
          <w:rStyle w:val="ParagrafiChar"/>
          <w:sz w:val="18"/>
          <w:szCs w:val="18"/>
          <w:lang w:val="sq-AL"/>
        </w:rPr>
        <w:t>i kandidatit</w:t>
      </w:r>
      <w:r w:rsidR="003E561F" w:rsidRPr="00027C8D">
        <w:rPr>
          <w:rFonts w:ascii="Garamond" w:hAnsi="Garamond"/>
          <w:sz w:val="18"/>
          <w:szCs w:val="18"/>
          <w:lang w:val="sq-AL"/>
        </w:rPr>
        <w:t xml:space="preserve"> </w:t>
      </w:r>
      <w:r w:rsidRPr="00027C8D">
        <w:rPr>
          <w:rFonts w:ascii="Garamond" w:hAnsi="Garamond"/>
          <w:sz w:val="18"/>
          <w:szCs w:val="18"/>
          <w:lang w:val="sq-AL"/>
        </w:rPr>
        <w:tab/>
      </w:r>
      <w:r w:rsidRPr="00027C8D">
        <w:rPr>
          <w:rFonts w:ascii="Garamond" w:hAnsi="Garamond"/>
          <w:sz w:val="18"/>
          <w:szCs w:val="18"/>
          <w:lang w:val="sq-AL"/>
        </w:rPr>
        <w:tab/>
      </w:r>
      <w:r w:rsidRPr="00027C8D">
        <w:rPr>
          <w:rFonts w:ascii="Garamond" w:hAnsi="Garamond"/>
          <w:sz w:val="18"/>
          <w:szCs w:val="18"/>
          <w:lang w:val="sq-AL"/>
        </w:rPr>
        <w:tab/>
      </w:r>
      <w:r w:rsidRPr="00027C8D">
        <w:rPr>
          <w:rFonts w:ascii="Garamond" w:hAnsi="Garamond"/>
          <w:sz w:val="18"/>
          <w:szCs w:val="18"/>
          <w:lang w:val="sq-AL"/>
        </w:rPr>
        <w:tab/>
      </w:r>
      <w:r w:rsidRPr="00027C8D">
        <w:rPr>
          <w:rFonts w:ascii="Garamond" w:hAnsi="Garamond"/>
          <w:sz w:val="18"/>
          <w:szCs w:val="18"/>
          <w:lang w:val="sq-AL"/>
        </w:rPr>
        <w:tab/>
      </w:r>
      <w:r w:rsidRPr="00027C8D">
        <w:rPr>
          <w:rFonts w:ascii="Garamond" w:hAnsi="Garamond"/>
          <w:sz w:val="18"/>
          <w:szCs w:val="18"/>
          <w:lang w:val="sq-AL"/>
        </w:rPr>
        <w:tab/>
      </w:r>
      <w:r w:rsidR="003E561F" w:rsidRPr="00027C8D">
        <w:rPr>
          <w:rFonts w:ascii="Garamond" w:hAnsi="Garamond"/>
          <w:sz w:val="18"/>
          <w:szCs w:val="18"/>
          <w:lang w:val="sq-AL"/>
        </w:rPr>
        <w:t xml:space="preserve">   </w:t>
      </w:r>
      <w:r w:rsidR="004B452F">
        <w:rPr>
          <w:rFonts w:ascii="Garamond" w:hAnsi="Garamond"/>
          <w:sz w:val="18"/>
          <w:szCs w:val="18"/>
          <w:lang w:val="sq-AL"/>
        </w:rPr>
        <w:t xml:space="preserve">                                      </w:t>
      </w:r>
      <w:r w:rsidR="000A23D8" w:rsidRPr="00027C8D">
        <w:rPr>
          <w:rFonts w:ascii="Garamond" w:hAnsi="Garamond"/>
          <w:sz w:val="18"/>
          <w:szCs w:val="18"/>
          <w:lang w:val="sq-AL"/>
        </w:rPr>
        <w:tab/>
      </w:r>
      <w:r w:rsidR="000A23D8" w:rsidRPr="00027C8D">
        <w:rPr>
          <w:rFonts w:ascii="Garamond" w:hAnsi="Garamond"/>
          <w:sz w:val="18"/>
          <w:szCs w:val="18"/>
          <w:lang w:val="sq-AL"/>
        </w:rPr>
        <w:tab/>
      </w:r>
      <w:r w:rsidR="004B452F">
        <w:rPr>
          <w:rFonts w:ascii="Garamond" w:hAnsi="Garamond"/>
          <w:sz w:val="18"/>
          <w:szCs w:val="18"/>
          <w:lang w:val="sq-AL"/>
        </w:rPr>
        <w:t xml:space="preserve">                  </w:t>
      </w:r>
      <w:r w:rsidR="00027C8D">
        <w:rPr>
          <w:rFonts w:ascii="Garamond" w:hAnsi="Garamond"/>
          <w:sz w:val="18"/>
          <w:szCs w:val="18"/>
          <w:lang w:val="sq-AL"/>
        </w:rPr>
        <w:t xml:space="preserve">Emër Mbiemër </w:t>
      </w:r>
      <w:r w:rsidRPr="00027C8D">
        <w:rPr>
          <w:rFonts w:ascii="Garamond" w:hAnsi="Garamond"/>
          <w:sz w:val="18"/>
          <w:szCs w:val="18"/>
          <w:lang w:val="sq-AL"/>
        </w:rPr>
        <w:t>i punonjësit të ngarkuar për pranimin e aplikimit</w:t>
      </w:r>
    </w:p>
    <w:p w:rsidR="0048615A" w:rsidRDefault="003E561F" w:rsidP="00B55BB3">
      <w:pPr>
        <w:pStyle w:val="BodyText"/>
        <w:widowControl w:val="0"/>
        <w:numPr>
          <w:ilvl w:val="0"/>
          <w:numId w:val="0"/>
        </w:numPr>
        <w:rPr>
          <w:rFonts w:ascii="Garamond" w:hAnsi="Garamond"/>
          <w:lang w:val="sq-AL"/>
        </w:rPr>
      </w:pPr>
      <w:r>
        <w:rPr>
          <w:rFonts w:ascii="Garamond" w:hAnsi="Garamond"/>
          <w:lang w:val="sq-AL"/>
        </w:rPr>
        <w:t xml:space="preserve">     </w:t>
      </w:r>
    </w:p>
    <w:p w:rsidR="006C1061" w:rsidRPr="000F04AC" w:rsidRDefault="006C1061" w:rsidP="00B55BB3">
      <w:pPr>
        <w:pStyle w:val="BodyText"/>
        <w:widowControl w:val="0"/>
        <w:numPr>
          <w:ilvl w:val="0"/>
          <w:numId w:val="0"/>
        </w:numPr>
        <w:rPr>
          <w:rFonts w:ascii="Garamond" w:hAnsi="Garamond"/>
          <w:lang w:val="sq-AL"/>
        </w:rPr>
      </w:pPr>
      <w:r w:rsidRPr="000F04AC">
        <w:rPr>
          <w:rFonts w:ascii="Garamond" w:hAnsi="Garamond"/>
          <w:lang w:val="sq-AL"/>
        </w:rPr>
        <w:t>Firma</w:t>
      </w:r>
      <w:r w:rsidRPr="000F04AC">
        <w:rPr>
          <w:rFonts w:ascii="Garamond" w:hAnsi="Garamond"/>
          <w:lang w:val="sq-AL"/>
        </w:rPr>
        <w:tab/>
      </w:r>
      <w:r w:rsidRPr="000F04AC">
        <w:rPr>
          <w:rFonts w:ascii="Garamond" w:hAnsi="Garamond"/>
          <w:lang w:val="sq-AL"/>
        </w:rPr>
        <w:tab/>
      </w:r>
      <w:r w:rsidRPr="000F04AC">
        <w:rPr>
          <w:rFonts w:ascii="Garamond" w:hAnsi="Garamond"/>
          <w:lang w:val="sq-AL"/>
        </w:rPr>
        <w:tab/>
      </w:r>
      <w:r w:rsidRPr="000F04AC">
        <w:rPr>
          <w:rFonts w:ascii="Garamond" w:hAnsi="Garamond"/>
          <w:lang w:val="sq-AL"/>
        </w:rPr>
        <w:tab/>
      </w:r>
      <w:r w:rsidRPr="000F04AC">
        <w:rPr>
          <w:rFonts w:ascii="Garamond" w:hAnsi="Garamond"/>
          <w:lang w:val="sq-AL"/>
        </w:rPr>
        <w:tab/>
      </w:r>
      <w:r w:rsidRPr="000F04AC">
        <w:rPr>
          <w:rFonts w:ascii="Garamond" w:hAnsi="Garamond"/>
          <w:lang w:val="sq-AL"/>
        </w:rPr>
        <w:tab/>
      </w:r>
      <w:r w:rsidRPr="000F04AC">
        <w:rPr>
          <w:rFonts w:ascii="Garamond" w:hAnsi="Garamond"/>
          <w:lang w:val="sq-AL"/>
        </w:rPr>
        <w:tab/>
      </w:r>
      <w:r w:rsidRPr="000F04AC">
        <w:rPr>
          <w:rFonts w:ascii="Garamond" w:hAnsi="Garamond"/>
          <w:lang w:val="sq-AL"/>
        </w:rPr>
        <w:tab/>
      </w:r>
      <w:r w:rsidR="003E561F">
        <w:rPr>
          <w:rFonts w:ascii="Garamond" w:hAnsi="Garamond"/>
          <w:lang w:val="sq-AL"/>
        </w:rPr>
        <w:t xml:space="preserve">                                              </w:t>
      </w:r>
      <w:r w:rsidR="000A23D8" w:rsidRPr="000F04AC">
        <w:rPr>
          <w:rFonts w:ascii="Garamond" w:hAnsi="Garamond"/>
          <w:lang w:val="sq-AL"/>
        </w:rPr>
        <w:t xml:space="preserve"> </w:t>
      </w:r>
      <w:r w:rsidR="0048615A">
        <w:rPr>
          <w:rFonts w:ascii="Garamond" w:hAnsi="Garamond"/>
          <w:lang w:val="sq-AL"/>
        </w:rPr>
        <w:t xml:space="preserve">                                                                      </w:t>
      </w:r>
      <w:r w:rsidRPr="000F04AC">
        <w:rPr>
          <w:rFonts w:ascii="Garamond" w:hAnsi="Garamond"/>
          <w:lang w:val="sq-AL"/>
        </w:rPr>
        <w:t>Firma</w:t>
      </w:r>
    </w:p>
    <w:p w:rsidR="000A23D8" w:rsidRPr="000F04AC" w:rsidRDefault="000A23D8" w:rsidP="00B55BB3">
      <w:pPr>
        <w:pStyle w:val="Hapesira7"/>
        <w:rPr>
          <w:lang w:val="sq-AL"/>
        </w:rPr>
      </w:pPr>
    </w:p>
    <w:p w:rsidR="006C1061" w:rsidRPr="000F04AC" w:rsidRDefault="006C1061" w:rsidP="00B55BB3">
      <w:pPr>
        <w:widowControl w:val="0"/>
        <w:spacing w:after="0" w:line="240" w:lineRule="auto"/>
        <w:rPr>
          <w:rFonts w:ascii="Garamond" w:hAnsi="Garamond"/>
          <w:sz w:val="24"/>
          <w:szCs w:val="24"/>
          <w:lang w:val="sq-AL"/>
        </w:rPr>
      </w:pPr>
      <w:r w:rsidRPr="000F04AC">
        <w:rPr>
          <w:rFonts w:ascii="Garamond" w:hAnsi="Garamond"/>
          <w:sz w:val="24"/>
          <w:szCs w:val="24"/>
          <w:lang w:val="sq-AL"/>
        </w:rPr>
        <w:t>Vendi: _________________</w:t>
      </w:r>
      <w:r w:rsidR="003E561F">
        <w:rPr>
          <w:rFonts w:ascii="Garamond" w:hAnsi="Garamond"/>
          <w:sz w:val="24"/>
          <w:szCs w:val="24"/>
          <w:lang w:val="sq-AL"/>
        </w:rPr>
        <w:t xml:space="preserve"> </w:t>
      </w:r>
      <w:r w:rsidRPr="000F04AC">
        <w:rPr>
          <w:rFonts w:ascii="Garamond" w:hAnsi="Garamond"/>
          <w:sz w:val="24"/>
          <w:szCs w:val="24"/>
          <w:lang w:val="sq-AL"/>
        </w:rPr>
        <w:tab/>
        <w:t>Data: ____ . ____. ________, ora _________</w:t>
      </w:r>
    </w:p>
    <w:p w:rsidR="000A23D8" w:rsidRPr="000F04AC" w:rsidRDefault="000A23D8" w:rsidP="00B55BB3">
      <w:pPr>
        <w:widowControl w:val="0"/>
        <w:spacing w:after="0" w:line="240" w:lineRule="auto"/>
        <w:rPr>
          <w:rFonts w:ascii="Garamond" w:hAnsi="Garamond"/>
          <w:b/>
          <w:sz w:val="24"/>
          <w:szCs w:val="24"/>
          <w:lang w:val="sq-AL"/>
        </w:rPr>
      </w:pPr>
    </w:p>
    <w:p w:rsidR="006A1252" w:rsidRDefault="006A1252" w:rsidP="00B55BB3">
      <w:pPr>
        <w:widowControl w:val="0"/>
        <w:spacing w:after="0" w:line="240" w:lineRule="auto"/>
        <w:rPr>
          <w:rFonts w:ascii="Garamond" w:hAnsi="Garamond"/>
          <w:b/>
          <w:sz w:val="24"/>
          <w:szCs w:val="24"/>
          <w:lang w:val="sq-AL"/>
        </w:rPr>
      </w:pPr>
    </w:p>
    <w:p w:rsidR="006A1252" w:rsidRDefault="006A1252" w:rsidP="00B55BB3">
      <w:pPr>
        <w:widowControl w:val="0"/>
        <w:spacing w:after="0" w:line="240" w:lineRule="auto"/>
        <w:rPr>
          <w:rFonts w:ascii="Garamond" w:hAnsi="Garamond"/>
          <w:b/>
          <w:sz w:val="24"/>
          <w:szCs w:val="24"/>
          <w:lang w:val="sq-AL"/>
        </w:rPr>
      </w:pPr>
    </w:p>
    <w:p w:rsidR="006A1252" w:rsidRDefault="006A1252" w:rsidP="00B55BB3">
      <w:pPr>
        <w:widowControl w:val="0"/>
        <w:spacing w:after="0" w:line="240" w:lineRule="auto"/>
        <w:rPr>
          <w:rFonts w:ascii="Garamond" w:hAnsi="Garamond"/>
          <w:b/>
          <w:sz w:val="24"/>
          <w:szCs w:val="24"/>
          <w:lang w:val="sq-AL"/>
        </w:rPr>
      </w:pPr>
    </w:p>
    <w:p w:rsidR="006A1252" w:rsidRDefault="006A1252" w:rsidP="00B55BB3">
      <w:pPr>
        <w:widowControl w:val="0"/>
        <w:spacing w:after="0" w:line="240" w:lineRule="auto"/>
        <w:rPr>
          <w:rFonts w:ascii="Garamond" w:hAnsi="Garamond"/>
          <w:b/>
          <w:sz w:val="24"/>
          <w:szCs w:val="24"/>
          <w:lang w:val="sq-AL"/>
        </w:rPr>
      </w:pPr>
    </w:p>
    <w:p w:rsidR="006A1252" w:rsidRDefault="006A1252" w:rsidP="00B55BB3">
      <w:pPr>
        <w:widowControl w:val="0"/>
        <w:spacing w:after="0" w:line="240" w:lineRule="auto"/>
        <w:rPr>
          <w:rFonts w:ascii="Garamond" w:hAnsi="Garamond"/>
          <w:b/>
          <w:sz w:val="24"/>
          <w:szCs w:val="24"/>
          <w:lang w:val="sq-AL"/>
        </w:rPr>
      </w:pPr>
    </w:p>
    <w:p w:rsidR="006A1252" w:rsidRDefault="006A1252" w:rsidP="00B55BB3">
      <w:pPr>
        <w:widowControl w:val="0"/>
        <w:spacing w:after="0" w:line="240" w:lineRule="auto"/>
        <w:rPr>
          <w:rFonts w:ascii="Garamond" w:hAnsi="Garamond"/>
          <w:b/>
          <w:sz w:val="24"/>
          <w:szCs w:val="24"/>
          <w:lang w:val="sq-AL"/>
        </w:rPr>
      </w:pPr>
    </w:p>
    <w:p w:rsidR="006A1252" w:rsidRDefault="006A1252" w:rsidP="00B55BB3">
      <w:pPr>
        <w:widowControl w:val="0"/>
        <w:spacing w:after="0" w:line="240" w:lineRule="auto"/>
        <w:rPr>
          <w:rFonts w:ascii="Garamond" w:hAnsi="Garamond"/>
          <w:b/>
          <w:sz w:val="24"/>
          <w:szCs w:val="24"/>
          <w:lang w:val="sq-AL"/>
        </w:rPr>
      </w:pPr>
    </w:p>
    <w:p w:rsidR="006A1252" w:rsidRDefault="006A1252" w:rsidP="00B55BB3">
      <w:pPr>
        <w:widowControl w:val="0"/>
        <w:spacing w:after="0" w:line="240" w:lineRule="auto"/>
        <w:rPr>
          <w:rFonts w:ascii="Garamond" w:hAnsi="Garamond"/>
          <w:b/>
          <w:sz w:val="24"/>
          <w:szCs w:val="24"/>
          <w:lang w:val="sq-AL"/>
        </w:rPr>
      </w:pPr>
    </w:p>
    <w:p w:rsidR="006A1252" w:rsidRDefault="006A1252" w:rsidP="00B55BB3">
      <w:pPr>
        <w:widowControl w:val="0"/>
        <w:spacing w:after="0" w:line="240" w:lineRule="auto"/>
        <w:rPr>
          <w:rFonts w:ascii="Garamond" w:hAnsi="Garamond"/>
          <w:b/>
          <w:sz w:val="24"/>
          <w:szCs w:val="24"/>
          <w:lang w:val="sq-AL"/>
        </w:rPr>
      </w:pPr>
    </w:p>
    <w:p w:rsidR="006A1252" w:rsidRDefault="006A1252" w:rsidP="00B55BB3">
      <w:pPr>
        <w:widowControl w:val="0"/>
        <w:spacing w:after="0" w:line="240" w:lineRule="auto"/>
        <w:rPr>
          <w:rFonts w:ascii="Garamond" w:hAnsi="Garamond"/>
          <w:b/>
          <w:sz w:val="24"/>
          <w:szCs w:val="24"/>
          <w:lang w:val="sq-AL"/>
        </w:rPr>
      </w:pPr>
    </w:p>
    <w:p w:rsidR="006A1252" w:rsidRDefault="006A1252" w:rsidP="00B55BB3">
      <w:pPr>
        <w:widowControl w:val="0"/>
        <w:spacing w:after="0" w:line="240" w:lineRule="auto"/>
        <w:rPr>
          <w:rFonts w:ascii="Garamond" w:hAnsi="Garamond"/>
          <w:b/>
          <w:sz w:val="24"/>
          <w:szCs w:val="24"/>
          <w:lang w:val="sq-AL"/>
        </w:rPr>
      </w:pPr>
    </w:p>
    <w:p w:rsidR="006A1252" w:rsidRDefault="006A1252" w:rsidP="00B55BB3">
      <w:pPr>
        <w:widowControl w:val="0"/>
        <w:spacing w:after="0" w:line="240" w:lineRule="auto"/>
        <w:rPr>
          <w:rFonts w:ascii="Garamond" w:hAnsi="Garamond"/>
          <w:b/>
          <w:sz w:val="24"/>
          <w:szCs w:val="24"/>
          <w:lang w:val="sq-AL"/>
        </w:rPr>
      </w:pPr>
    </w:p>
    <w:p w:rsidR="006A1252" w:rsidRDefault="006A1252" w:rsidP="00B55BB3">
      <w:pPr>
        <w:widowControl w:val="0"/>
        <w:spacing w:after="0" w:line="240" w:lineRule="auto"/>
        <w:rPr>
          <w:rFonts w:ascii="Garamond" w:hAnsi="Garamond"/>
          <w:b/>
          <w:sz w:val="24"/>
          <w:szCs w:val="24"/>
          <w:lang w:val="sq-AL"/>
        </w:rPr>
      </w:pPr>
    </w:p>
    <w:p w:rsidR="006A1252" w:rsidRDefault="006A1252" w:rsidP="00B55BB3">
      <w:pPr>
        <w:widowControl w:val="0"/>
        <w:spacing w:after="0" w:line="240" w:lineRule="auto"/>
        <w:rPr>
          <w:rFonts w:ascii="Garamond" w:hAnsi="Garamond"/>
          <w:b/>
          <w:sz w:val="24"/>
          <w:szCs w:val="24"/>
          <w:lang w:val="sq-AL"/>
        </w:rPr>
      </w:pPr>
    </w:p>
    <w:p w:rsidR="006A1252" w:rsidRDefault="006A1252" w:rsidP="00B55BB3">
      <w:pPr>
        <w:widowControl w:val="0"/>
        <w:spacing w:after="0" w:line="240" w:lineRule="auto"/>
        <w:rPr>
          <w:rFonts w:ascii="Garamond" w:hAnsi="Garamond"/>
          <w:b/>
          <w:sz w:val="24"/>
          <w:szCs w:val="24"/>
          <w:lang w:val="sq-AL"/>
        </w:rPr>
      </w:pPr>
    </w:p>
    <w:p w:rsidR="006A1252" w:rsidRDefault="006A1252" w:rsidP="00B55BB3">
      <w:pPr>
        <w:widowControl w:val="0"/>
        <w:spacing w:after="0" w:line="240" w:lineRule="auto"/>
        <w:rPr>
          <w:rFonts w:ascii="Garamond" w:hAnsi="Garamond"/>
          <w:b/>
          <w:sz w:val="24"/>
          <w:szCs w:val="24"/>
          <w:lang w:val="sq-AL"/>
        </w:rPr>
      </w:pPr>
    </w:p>
    <w:p w:rsidR="006A1252" w:rsidRDefault="006A1252" w:rsidP="00B55BB3">
      <w:pPr>
        <w:widowControl w:val="0"/>
        <w:spacing w:after="0" w:line="240" w:lineRule="auto"/>
        <w:rPr>
          <w:rFonts w:ascii="Garamond" w:hAnsi="Garamond"/>
          <w:b/>
          <w:sz w:val="24"/>
          <w:szCs w:val="24"/>
          <w:lang w:val="sq-AL"/>
        </w:rPr>
      </w:pPr>
    </w:p>
    <w:p w:rsidR="006A1252" w:rsidRDefault="006A1252" w:rsidP="00B55BB3">
      <w:pPr>
        <w:widowControl w:val="0"/>
        <w:spacing w:after="0" w:line="240" w:lineRule="auto"/>
        <w:rPr>
          <w:rFonts w:ascii="Garamond" w:hAnsi="Garamond"/>
          <w:b/>
          <w:sz w:val="24"/>
          <w:szCs w:val="24"/>
          <w:lang w:val="sq-AL"/>
        </w:rPr>
      </w:pPr>
    </w:p>
    <w:p w:rsidR="006A1252" w:rsidRDefault="006A1252" w:rsidP="00B55BB3">
      <w:pPr>
        <w:widowControl w:val="0"/>
        <w:spacing w:after="0" w:line="240" w:lineRule="auto"/>
        <w:rPr>
          <w:rFonts w:ascii="Garamond" w:hAnsi="Garamond"/>
          <w:b/>
          <w:sz w:val="24"/>
          <w:szCs w:val="24"/>
          <w:lang w:val="sq-AL"/>
        </w:rPr>
      </w:pPr>
    </w:p>
    <w:p w:rsidR="006C1061" w:rsidRPr="00695DF9" w:rsidRDefault="00C67603" w:rsidP="00B55BB3">
      <w:pPr>
        <w:widowControl w:val="0"/>
        <w:spacing w:after="0" w:line="240" w:lineRule="auto"/>
        <w:rPr>
          <w:rFonts w:ascii="Garamond" w:hAnsi="Garamond"/>
          <w:b/>
          <w:sz w:val="24"/>
          <w:szCs w:val="24"/>
          <w:lang w:val="sq-AL"/>
        </w:rPr>
      </w:pPr>
      <w:r w:rsidRPr="00695DF9">
        <w:rPr>
          <w:rFonts w:ascii="Garamond" w:hAnsi="Garamond"/>
          <w:b/>
          <w:sz w:val="24"/>
          <w:szCs w:val="24"/>
          <w:lang w:val="sq-AL"/>
        </w:rPr>
        <w:t>Shtojca nr. 11</w:t>
      </w:r>
    </w:p>
    <w:p w:rsidR="006C1061" w:rsidRPr="000F04AC" w:rsidRDefault="006C1061" w:rsidP="00B55BB3">
      <w:pPr>
        <w:widowControl w:val="0"/>
        <w:spacing w:after="0" w:line="240" w:lineRule="auto"/>
        <w:jc w:val="center"/>
        <w:rPr>
          <w:rFonts w:ascii="Garamond" w:hAnsi="Garamond"/>
          <w:i/>
          <w:sz w:val="24"/>
          <w:szCs w:val="24"/>
          <w:lang w:val="sq-AL"/>
        </w:rPr>
      </w:pPr>
      <w:r w:rsidRPr="000F04AC">
        <w:rPr>
          <w:rFonts w:ascii="Garamond" w:hAnsi="Garamond"/>
          <w:i/>
          <w:sz w:val="24"/>
          <w:szCs w:val="24"/>
          <w:lang w:val="sq-AL"/>
        </w:rPr>
        <w:t>Stema dhe emërtimi i Ministrisë mbështetëse</w:t>
      </w:r>
    </w:p>
    <w:p w:rsidR="006C1061" w:rsidRPr="000F04AC" w:rsidRDefault="006C1061" w:rsidP="00B55BB3">
      <w:pPr>
        <w:widowControl w:val="0"/>
        <w:spacing w:after="0" w:line="240" w:lineRule="auto"/>
        <w:jc w:val="center"/>
        <w:rPr>
          <w:rFonts w:ascii="Garamond" w:hAnsi="Garamond"/>
          <w:b/>
          <w:sz w:val="24"/>
          <w:szCs w:val="24"/>
          <w:lang w:val="sq-AL"/>
        </w:rPr>
      </w:pPr>
      <w:r w:rsidRPr="000F04AC">
        <w:rPr>
          <w:rFonts w:ascii="Garamond" w:hAnsi="Garamond"/>
          <w:b/>
          <w:sz w:val="24"/>
          <w:szCs w:val="24"/>
          <w:lang w:val="sq-AL"/>
        </w:rPr>
        <w:t>Ministri</w:t>
      </w:r>
    </w:p>
    <w:p w:rsidR="006C1061" w:rsidRPr="000F04AC" w:rsidRDefault="006C1061" w:rsidP="00B55BB3">
      <w:pPr>
        <w:widowControl w:val="0"/>
        <w:spacing w:after="0" w:line="240" w:lineRule="auto"/>
        <w:rPr>
          <w:rFonts w:ascii="Garamond" w:hAnsi="Garamond"/>
          <w:b/>
          <w:sz w:val="24"/>
          <w:szCs w:val="24"/>
          <w:lang w:val="sq-AL"/>
        </w:rPr>
      </w:pPr>
      <w:r w:rsidRPr="000F04AC">
        <w:rPr>
          <w:rFonts w:ascii="Garamond" w:hAnsi="Garamond"/>
          <w:b/>
          <w:sz w:val="24"/>
          <w:szCs w:val="24"/>
          <w:lang w:val="sq-AL"/>
        </w:rPr>
        <w:t>Nr. __________Prot.</w:t>
      </w:r>
      <w:r w:rsidRPr="000F04AC">
        <w:rPr>
          <w:rFonts w:ascii="Garamond" w:hAnsi="Garamond"/>
          <w:b/>
          <w:sz w:val="24"/>
          <w:szCs w:val="24"/>
          <w:lang w:val="sq-AL"/>
        </w:rPr>
        <w:tab/>
      </w:r>
      <w:r w:rsidRPr="000F04AC">
        <w:rPr>
          <w:rFonts w:ascii="Garamond" w:hAnsi="Garamond"/>
          <w:b/>
          <w:sz w:val="24"/>
          <w:szCs w:val="24"/>
          <w:lang w:val="sq-AL"/>
        </w:rPr>
        <w:tab/>
      </w:r>
      <w:r w:rsidRPr="000F04AC">
        <w:rPr>
          <w:rFonts w:ascii="Garamond" w:hAnsi="Garamond"/>
          <w:b/>
          <w:sz w:val="24"/>
          <w:szCs w:val="24"/>
          <w:lang w:val="sq-AL"/>
        </w:rPr>
        <w:tab/>
      </w:r>
      <w:r w:rsidRPr="000F04AC">
        <w:rPr>
          <w:rFonts w:ascii="Garamond" w:hAnsi="Garamond"/>
          <w:b/>
          <w:sz w:val="24"/>
          <w:szCs w:val="24"/>
          <w:lang w:val="sq-AL"/>
        </w:rPr>
        <w:tab/>
      </w:r>
      <w:r w:rsidRPr="000F04AC">
        <w:rPr>
          <w:rFonts w:ascii="Garamond" w:hAnsi="Garamond"/>
          <w:b/>
          <w:sz w:val="24"/>
          <w:szCs w:val="24"/>
          <w:lang w:val="sq-AL"/>
        </w:rPr>
        <w:tab/>
      </w:r>
      <w:r w:rsidRPr="000F04AC">
        <w:rPr>
          <w:rFonts w:ascii="Garamond" w:hAnsi="Garamond"/>
          <w:b/>
          <w:sz w:val="24"/>
          <w:szCs w:val="24"/>
          <w:lang w:val="sq-AL"/>
        </w:rPr>
        <w:tab/>
      </w:r>
      <w:r w:rsidR="00343377">
        <w:rPr>
          <w:rFonts w:ascii="Garamond" w:hAnsi="Garamond"/>
          <w:b/>
          <w:sz w:val="24"/>
          <w:szCs w:val="24"/>
          <w:lang w:val="sq-AL"/>
        </w:rPr>
        <w:t xml:space="preserve"> </w:t>
      </w:r>
      <w:r w:rsidRPr="000F04AC">
        <w:rPr>
          <w:rFonts w:ascii="Garamond" w:hAnsi="Garamond"/>
          <w:b/>
          <w:sz w:val="24"/>
          <w:szCs w:val="24"/>
          <w:lang w:val="sq-AL"/>
        </w:rPr>
        <w:t>Datë ___.___.________</w:t>
      </w:r>
    </w:p>
    <w:p w:rsidR="006C1061" w:rsidRPr="000F04AC" w:rsidRDefault="006C1061" w:rsidP="00B55BB3">
      <w:pPr>
        <w:pStyle w:val="Hapesira7"/>
        <w:rPr>
          <w:lang w:val="sq-AL"/>
        </w:rPr>
      </w:pPr>
    </w:p>
    <w:p w:rsidR="006C1061" w:rsidRDefault="006C1061" w:rsidP="00B55BB3">
      <w:pPr>
        <w:widowControl w:val="0"/>
        <w:spacing w:after="0" w:line="240" w:lineRule="auto"/>
        <w:jc w:val="center"/>
        <w:rPr>
          <w:rFonts w:ascii="Garamond" w:hAnsi="Garamond"/>
          <w:b/>
          <w:sz w:val="24"/>
          <w:szCs w:val="24"/>
          <w:lang w:val="sq-AL"/>
        </w:rPr>
      </w:pPr>
      <w:r w:rsidRPr="000F04AC">
        <w:rPr>
          <w:rFonts w:ascii="Garamond" w:hAnsi="Garamond"/>
          <w:b/>
          <w:sz w:val="24"/>
          <w:szCs w:val="24"/>
          <w:lang w:val="sq-AL"/>
        </w:rPr>
        <w:t>LETËR MBËSHTETËSE</w:t>
      </w:r>
    </w:p>
    <w:p w:rsidR="00343377" w:rsidRPr="000F04AC" w:rsidRDefault="00343377" w:rsidP="00B55BB3">
      <w:pPr>
        <w:pStyle w:val="Hapesira7"/>
        <w:rPr>
          <w:lang w:val="sq-AL"/>
        </w:rPr>
      </w:pPr>
    </w:p>
    <w:p w:rsidR="006C1061" w:rsidRPr="000F04AC" w:rsidRDefault="006C1061" w:rsidP="00B55BB3">
      <w:pPr>
        <w:widowControl w:val="0"/>
        <w:spacing w:after="0" w:line="240" w:lineRule="auto"/>
        <w:rPr>
          <w:rFonts w:ascii="Garamond" w:hAnsi="Garamond"/>
          <w:sz w:val="24"/>
          <w:szCs w:val="24"/>
          <w:lang w:val="sq-AL"/>
        </w:rPr>
      </w:pPr>
      <w:r w:rsidRPr="000F04AC">
        <w:rPr>
          <w:rFonts w:ascii="Garamond" w:hAnsi="Garamond"/>
          <w:sz w:val="24"/>
          <w:szCs w:val="24"/>
          <w:lang w:val="sq-AL"/>
        </w:rPr>
        <w:t xml:space="preserve">Në zbatim të </w:t>
      </w:r>
      <w:r w:rsidR="00343377">
        <w:rPr>
          <w:rFonts w:ascii="Garamond" w:hAnsi="Garamond"/>
          <w:sz w:val="24"/>
          <w:szCs w:val="24"/>
          <w:lang w:val="sq-AL"/>
        </w:rPr>
        <w:t>v</w:t>
      </w:r>
      <w:r w:rsidRPr="000F04AC">
        <w:rPr>
          <w:rFonts w:ascii="Garamond" w:hAnsi="Garamond"/>
          <w:sz w:val="24"/>
          <w:szCs w:val="24"/>
          <w:lang w:val="sq-AL"/>
        </w:rPr>
        <w:t>endimit nr. 808, datë 3.10.2015, të Këshillit të Ministrave “Për kuotat e pranimit dhe tarifat e shkollimit, në programet e specializimeve afatgjata, të ciklit të tretë të studimeve, në fushën e mjekësisë, për vitin akademik 2015</w:t>
      </w:r>
      <w:r w:rsidR="00343377">
        <w:rPr>
          <w:rFonts w:ascii="Garamond" w:hAnsi="Garamond"/>
          <w:sz w:val="24"/>
          <w:szCs w:val="24"/>
          <w:lang w:val="sq-AL"/>
        </w:rPr>
        <w:t>–</w:t>
      </w:r>
      <w:r w:rsidRPr="000F04AC">
        <w:rPr>
          <w:rFonts w:ascii="Garamond" w:hAnsi="Garamond"/>
          <w:sz w:val="24"/>
          <w:szCs w:val="24"/>
          <w:lang w:val="sq-AL"/>
        </w:rPr>
        <w:t xml:space="preserve">2016”, si edhe të propozimit të </w:t>
      </w:r>
    </w:p>
    <w:p w:rsidR="00695DF9" w:rsidRDefault="006C1061" w:rsidP="00B55BB3">
      <w:pPr>
        <w:widowControl w:val="0"/>
        <w:spacing w:after="0" w:line="240" w:lineRule="auto"/>
        <w:rPr>
          <w:rFonts w:ascii="Garamond" w:hAnsi="Garamond"/>
          <w:sz w:val="24"/>
          <w:szCs w:val="24"/>
          <w:lang w:val="sq-AL"/>
        </w:rPr>
      </w:pPr>
      <w:r w:rsidRPr="000F04AC">
        <w:rPr>
          <w:rFonts w:ascii="Garamond" w:hAnsi="Garamond"/>
          <w:sz w:val="24"/>
          <w:szCs w:val="24"/>
          <w:lang w:val="sq-AL"/>
        </w:rPr>
        <w:t>__________________________________________________________________</w:t>
      </w:r>
    </w:p>
    <w:p w:rsidR="006C1061" w:rsidRPr="000F04AC" w:rsidRDefault="00695DF9" w:rsidP="00B55BB3">
      <w:pPr>
        <w:widowControl w:val="0"/>
        <w:spacing w:after="0" w:line="240" w:lineRule="auto"/>
        <w:rPr>
          <w:rFonts w:ascii="Garamond" w:hAnsi="Garamond"/>
          <w:sz w:val="24"/>
          <w:szCs w:val="24"/>
          <w:lang w:val="sq-AL"/>
        </w:rPr>
      </w:pPr>
      <w:r>
        <w:rPr>
          <w:rFonts w:ascii="Garamond" w:hAnsi="Garamond"/>
          <w:sz w:val="24"/>
          <w:szCs w:val="24"/>
          <w:lang w:val="sq-AL"/>
        </w:rPr>
        <w:t xml:space="preserve"> </w:t>
      </w:r>
      <w:r w:rsidR="006C1061" w:rsidRPr="000F04AC">
        <w:rPr>
          <w:rFonts w:ascii="Garamond" w:hAnsi="Garamond"/>
          <w:i/>
          <w:sz w:val="24"/>
          <w:szCs w:val="24"/>
          <w:lang w:val="sq-AL"/>
        </w:rPr>
        <w:t>(Emërtimi i institucioni ku kandidati është i punësuar aktualisht)</w:t>
      </w:r>
    </w:p>
    <w:p w:rsidR="006C1061" w:rsidRPr="000F04AC" w:rsidRDefault="006C1061" w:rsidP="00B55BB3">
      <w:pPr>
        <w:widowControl w:val="0"/>
        <w:spacing w:after="0" w:line="240" w:lineRule="auto"/>
        <w:rPr>
          <w:rFonts w:ascii="Garamond" w:hAnsi="Garamond"/>
          <w:sz w:val="24"/>
          <w:szCs w:val="24"/>
          <w:lang w:val="sq-AL"/>
        </w:rPr>
      </w:pPr>
      <w:r w:rsidRPr="000F04AC">
        <w:rPr>
          <w:rFonts w:ascii="Garamond" w:hAnsi="Garamond"/>
          <w:sz w:val="24"/>
          <w:szCs w:val="24"/>
          <w:lang w:val="sq-AL"/>
        </w:rPr>
        <w:t>mbështesim kërkesën e kandidatit _____________________________________</w:t>
      </w:r>
    </w:p>
    <w:p w:rsidR="006C1061" w:rsidRPr="000F04AC" w:rsidRDefault="003E561F" w:rsidP="00B55BB3">
      <w:pPr>
        <w:widowControl w:val="0"/>
        <w:spacing w:after="0" w:line="240" w:lineRule="auto"/>
        <w:rPr>
          <w:rFonts w:ascii="Garamond" w:hAnsi="Garamond"/>
          <w:sz w:val="24"/>
          <w:szCs w:val="24"/>
          <w:lang w:val="sq-AL"/>
        </w:rPr>
      </w:pPr>
      <w:r>
        <w:rPr>
          <w:rFonts w:ascii="Garamond" w:hAnsi="Garamond"/>
          <w:i/>
          <w:sz w:val="24"/>
          <w:szCs w:val="24"/>
          <w:lang w:val="sq-AL"/>
        </w:rPr>
        <w:t xml:space="preserve">                          </w:t>
      </w:r>
      <w:r w:rsidR="00BD6F82" w:rsidRPr="000F04AC">
        <w:rPr>
          <w:rFonts w:ascii="Garamond" w:hAnsi="Garamond"/>
          <w:i/>
          <w:sz w:val="24"/>
          <w:szCs w:val="24"/>
          <w:lang w:val="sq-AL"/>
        </w:rPr>
        <w:t xml:space="preserve"> </w:t>
      </w:r>
      <w:r w:rsidR="00695DF9">
        <w:rPr>
          <w:rFonts w:ascii="Garamond" w:hAnsi="Garamond"/>
          <w:i/>
          <w:sz w:val="24"/>
          <w:szCs w:val="24"/>
          <w:lang w:val="sq-AL"/>
        </w:rPr>
        <w:t xml:space="preserve">                          </w:t>
      </w:r>
      <w:r w:rsidR="006C1061" w:rsidRPr="000F04AC">
        <w:rPr>
          <w:rFonts w:ascii="Garamond" w:hAnsi="Garamond"/>
          <w:i/>
          <w:sz w:val="24"/>
          <w:szCs w:val="24"/>
          <w:lang w:val="sq-AL"/>
        </w:rPr>
        <w:t>(Emër Atësi Mbiemër i kandidatit/e kandidates)</w:t>
      </w:r>
    </w:p>
    <w:p w:rsidR="006C1061" w:rsidRPr="000F04AC" w:rsidRDefault="006C1061" w:rsidP="00B55BB3">
      <w:pPr>
        <w:widowControl w:val="0"/>
        <w:spacing w:after="0" w:line="240" w:lineRule="auto"/>
        <w:rPr>
          <w:rFonts w:ascii="Garamond" w:hAnsi="Garamond"/>
          <w:sz w:val="24"/>
          <w:szCs w:val="24"/>
          <w:lang w:val="sq-AL"/>
        </w:rPr>
      </w:pPr>
      <w:r w:rsidRPr="000F04AC">
        <w:rPr>
          <w:rFonts w:ascii="Garamond" w:hAnsi="Garamond"/>
          <w:sz w:val="24"/>
          <w:szCs w:val="24"/>
          <w:lang w:val="sq-AL"/>
        </w:rPr>
        <w:t>për të aplikuar me kuotat e Ministrisë __________________________________</w:t>
      </w:r>
    </w:p>
    <w:p w:rsidR="006C1061" w:rsidRPr="000F04AC" w:rsidRDefault="003E561F" w:rsidP="00B55BB3">
      <w:pPr>
        <w:widowControl w:val="0"/>
        <w:spacing w:after="0" w:line="240" w:lineRule="auto"/>
        <w:rPr>
          <w:rFonts w:ascii="Garamond" w:hAnsi="Garamond"/>
          <w:sz w:val="24"/>
          <w:szCs w:val="24"/>
          <w:lang w:val="sq-AL"/>
        </w:rPr>
      </w:pPr>
      <w:r>
        <w:rPr>
          <w:rFonts w:ascii="Garamond" w:hAnsi="Garamond"/>
          <w:i/>
          <w:sz w:val="24"/>
          <w:szCs w:val="24"/>
          <w:lang w:val="sq-AL"/>
        </w:rPr>
        <w:t xml:space="preserve">                            </w:t>
      </w:r>
      <w:r w:rsidR="00BD6F82" w:rsidRPr="000F04AC">
        <w:rPr>
          <w:rFonts w:ascii="Garamond" w:hAnsi="Garamond"/>
          <w:i/>
          <w:sz w:val="24"/>
          <w:szCs w:val="24"/>
          <w:lang w:val="sq-AL"/>
        </w:rPr>
        <w:t xml:space="preserve"> </w:t>
      </w:r>
      <w:r w:rsidR="00B55BB3">
        <w:rPr>
          <w:rFonts w:ascii="Garamond" w:hAnsi="Garamond"/>
          <w:i/>
          <w:sz w:val="24"/>
          <w:szCs w:val="24"/>
          <w:lang w:val="sq-AL"/>
        </w:rPr>
        <w:t xml:space="preserve">                             </w:t>
      </w:r>
      <w:r w:rsidR="006C1061" w:rsidRPr="000F04AC">
        <w:rPr>
          <w:rFonts w:ascii="Garamond" w:hAnsi="Garamond"/>
          <w:i/>
          <w:sz w:val="24"/>
          <w:szCs w:val="24"/>
          <w:lang w:val="sq-AL"/>
        </w:rPr>
        <w:t>(Emërtimi i Ministrisë që lëshon letrën mbështetëse)</w:t>
      </w:r>
    </w:p>
    <w:p w:rsidR="006C1061" w:rsidRPr="000F04AC" w:rsidRDefault="006C1061" w:rsidP="00B55BB3">
      <w:pPr>
        <w:widowControl w:val="0"/>
        <w:spacing w:after="0" w:line="240" w:lineRule="auto"/>
        <w:rPr>
          <w:rFonts w:ascii="Garamond" w:hAnsi="Garamond"/>
          <w:sz w:val="24"/>
          <w:szCs w:val="24"/>
          <w:lang w:val="sq-AL"/>
        </w:rPr>
      </w:pPr>
      <w:r w:rsidRPr="000F04AC">
        <w:rPr>
          <w:rFonts w:ascii="Garamond" w:hAnsi="Garamond"/>
          <w:sz w:val="24"/>
          <w:szCs w:val="24"/>
          <w:lang w:val="sq-AL"/>
        </w:rPr>
        <w:t>në programin specializues afatgjatë në</w:t>
      </w:r>
      <w:r w:rsidR="003E561F">
        <w:rPr>
          <w:rFonts w:ascii="Garamond" w:hAnsi="Garamond"/>
          <w:sz w:val="24"/>
          <w:szCs w:val="24"/>
          <w:lang w:val="sq-AL"/>
        </w:rPr>
        <w:t xml:space="preserve"> </w:t>
      </w:r>
      <w:r w:rsidRPr="000F04AC">
        <w:rPr>
          <w:rFonts w:ascii="Garamond" w:hAnsi="Garamond"/>
          <w:sz w:val="24"/>
          <w:szCs w:val="24"/>
          <w:lang w:val="sq-AL"/>
        </w:rPr>
        <w:t>_________________________________.</w:t>
      </w:r>
    </w:p>
    <w:p w:rsidR="006C1061" w:rsidRPr="000F04AC" w:rsidRDefault="006A1252" w:rsidP="00B55BB3">
      <w:pPr>
        <w:widowControl w:val="0"/>
        <w:spacing w:after="0" w:line="240" w:lineRule="auto"/>
        <w:rPr>
          <w:rFonts w:ascii="Garamond" w:hAnsi="Garamond"/>
          <w:sz w:val="24"/>
          <w:szCs w:val="24"/>
          <w:lang w:val="sq-AL"/>
        </w:rPr>
      </w:pPr>
      <w:r>
        <w:rPr>
          <w:rFonts w:ascii="Garamond" w:hAnsi="Garamond"/>
          <w:i/>
          <w:sz w:val="24"/>
          <w:szCs w:val="24"/>
          <w:lang w:val="sq-AL"/>
        </w:rPr>
        <w:t xml:space="preserve">                                                                  </w:t>
      </w:r>
      <w:r w:rsidR="006C1061" w:rsidRPr="000F04AC">
        <w:rPr>
          <w:rFonts w:ascii="Garamond" w:hAnsi="Garamond"/>
          <w:i/>
          <w:sz w:val="24"/>
          <w:szCs w:val="24"/>
          <w:lang w:val="sq-AL"/>
        </w:rPr>
        <w:t>(Emërtimi i programit specializues)</w:t>
      </w:r>
    </w:p>
    <w:p w:rsidR="006C1061" w:rsidRPr="000F04AC" w:rsidRDefault="006C1061" w:rsidP="00B55BB3">
      <w:pPr>
        <w:widowControl w:val="0"/>
        <w:spacing w:after="0" w:line="240" w:lineRule="auto"/>
        <w:jc w:val="center"/>
        <w:rPr>
          <w:rFonts w:ascii="Garamond" w:hAnsi="Garamond"/>
          <w:b/>
          <w:sz w:val="24"/>
          <w:szCs w:val="24"/>
          <w:lang w:val="sq-AL"/>
        </w:rPr>
      </w:pPr>
      <w:r w:rsidRPr="000F04AC">
        <w:rPr>
          <w:rFonts w:ascii="Garamond" w:hAnsi="Garamond"/>
          <w:b/>
          <w:sz w:val="24"/>
          <w:szCs w:val="24"/>
          <w:lang w:val="sq-AL"/>
        </w:rPr>
        <w:t>____________________________</w:t>
      </w:r>
    </w:p>
    <w:p w:rsidR="006C1061" w:rsidRPr="000F04AC" w:rsidRDefault="006C1061" w:rsidP="00B55BB3">
      <w:pPr>
        <w:widowControl w:val="0"/>
        <w:spacing w:after="0" w:line="240" w:lineRule="auto"/>
        <w:jc w:val="center"/>
        <w:rPr>
          <w:rFonts w:ascii="Garamond" w:hAnsi="Garamond"/>
          <w:sz w:val="24"/>
          <w:szCs w:val="24"/>
          <w:lang w:val="sq-AL"/>
        </w:rPr>
      </w:pPr>
      <w:r w:rsidRPr="000F04AC">
        <w:rPr>
          <w:rFonts w:ascii="Garamond" w:hAnsi="Garamond"/>
          <w:i/>
          <w:sz w:val="24"/>
          <w:szCs w:val="24"/>
          <w:lang w:val="sq-AL"/>
        </w:rPr>
        <w:t>(Emër Mbiemër i Ministrit)</w:t>
      </w:r>
    </w:p>
    <w:p w:rsidR="006C1061" w:rsidRPr="000F04AC" w:rsidRDefault="006C1061" w:rsidP="00B55BB3">
      <w:pPr>
        <w:pStyle w:val="Hapesira7"/>
        <w:rPr>
          <w:lang w:val="sq-AL"/>
        </w:rPr>
      </w:pPr>
    </w:p>
    <w:p w:rsidR="006C1061" w:rsidRPr="000F04AC" w:rsidRDefault="006C1061" w:rsidP="00B55BB3">
      <w:pPr>
        <w:widowControl w:val="0"/>
        <w:spacing w:after="0" w:line="240" w:lineRule="auto"/>
        <w:jc w:val="center"/>
        <w:rPr>
          <w:rFonts w:ascii="Garamond" w:hAnsi="Garamond"/>
          <w:b/>
          <w:sz w:val="24"/>
          <w:szCs w:val="24"/>
          <w:lang w:val="sq-AL"/>
        </w:rPr>
      </w:pPr>
      <w:r w:rsidRPr="000F04AC">
        <w:rPr>
          <w:rFonts w:ascii="Garamond" w:hAnsi="Garamond"/>
          <w:b/>
          <w:sz w:val="24"/>
          <w:szCs w:val="24"/>
          <w:lang w:val="sq-AL"/>
        </w:rPr>
        <w:t>MINISTËR</w:t>
      </w:r>
    </w:p>
    <w:p w:rsidR="006C1061" w:rsidRPr="000F04AC" w:rsidRDefault="006C1061" w:rsidP="00B55BB3">
      <w:pPr>
        <w:widowControl w:val="0"/>
        <w:spacing w:after="0" w:line="240" w:lineRule="auto"/>
        <w:jc w:val="center"/>
        <w:rPr>
          <w:rFonts w:ascii="Garamond" w:hAnsi="Garamond"/>
          <w:sz w:val="24"/>
          <w:szCs w:val="24"/>
          <w:lang w:val="sq-AL"/>
        </w:rPr>
      </w:pPr>
      <w:r w:rsidRPr="000F04AC">
        <w:rPr>
          <w:rFonts w:ascii="Garamond" w:hAnsi="Garamond"/>
          <w:sz w:val="24"/>
          <w:szCs w:val="24"/>
          <w:lang w:val="sq-AL"/>
        </w:rPr>
        <w:t>Firma, Vula</w:t>
      </w:r>
    </w:p>
    <w:p w:rsidR="00BD6F82" w:rsidRPr="000F04AC" w:rsidRDefault="00BD6F82" w:rsidP="00B55BB3">
      <w:pPr>
        <w:pStyle w:val="Hapesira7"/>
        <w:rPr>
          <w:lang w:val="sq-AL"/>
        </w:rPr>
      </w:pPr>
    </w:p>
    <w:p w:rsidR="006C1061" w:rsidRPr="00695DF9" w:rsidRDefault="00C67603" w:rsidP="00B55BB3">
      <w:pPr>
        <w:widowControl w:val="0"/>
        <w:spacing w:after="0" w:line="240" w:lineRule="auto"/>
        <w:rPr>
          <w:rFonts w:ascii="Garamond" w:hAnsi="Garamond"/>
          <w:b/>
          <w:sz w:val="24"/>
          <w:szCs w:val="24"/>
          <w:lang w:val="sq-AL"/>
        </w:rPr>
      </w:pPr>
      <w:r w:rsidRPr="00695DF9">
        <w:rPr>
          <w:rFonts w:ascii="Garamond" w:hAnsi="Garamond"/>
          <w:b/>
          <w:sz w:val="24"/>
          <w:szCs w:val="24"/>
          <w:lang w:val="sq-AL"/>
        </w:rPr>
        <w:t>Shtojca nr. 12</w:t>
      </w:r>
    </w:p>
    <w:p w:rsidR="00930CA6" w:rsidRPr="00930CA6" w:rsidRDefault="00930CA6" w:rsidP="00B55BB3">
      <w:pPr>
        <w:widowControl w:val="0"/>
        <w:spacing w:after="0" w:line="240" w:lineRule="auto"/>
        <w:rPr>
          <w:rFonts w:ascii="Garamond" w:hAnsi="Garamond"/>
          <w:sz w:val="14"/>
          <w:szCs w:val="24"/>
          <w:lang w:val="sq-AL"/>
        </w:rPr>
      </w:pPr>
    </w:p>
    <w:p w:rsidR="006C1061" w:rsidRPr="000F04AC" w:rsidRDefault="006C1061" w:rsidP="00B55BB3">
      <w:pPr>
        <w:widowControl w:val="0"/>
        <w:spacing w:after="0" w:line="240" w:lineRule="auto"/>
        <w:rPr>
          <w:rFonts w:ascii="Garamond" w:hAnsi="Garamond"/>
          <w:sz w:val="24"/>
          <w:szCs w:val="24"/>
          <w:lang w:val="sq-AL"/>
        </w:rPr>
      </w:pPr>
      <w:r w:rsidRPr="000F04AC">
        <w:rPr>
          <w:rFonts w:ascii="Garamond" w:hAnsi="Garamond"/>
          <w:sz w:val="24"/>
          <w:szCs w:val="24"/>
          <w:lang w:val="sq-AL"/>
        </w:rPr>
        <w:t>Tabela 3. Lista e të gjithë kandidatëve e renditur sipas pikëzimit në përfundim të shqyrtimit të komisionit të vlerësimit.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
        <w:gridCol w:w="737"/>
        <w:gridCol w:w="719"/>
        <w:gridCol w:w="1069"/>
        <w:gridCol w:w="1211"/>
        <w:gridCol w:w="1380"/>
        <w:gridCol w:w="1485"/>
        <w:gridCol w:w="1485"/>
        <w:gridCol w:w="1234"/>
      </w:tblGrid>
      <w:tr w:rsidR="006C1061" w:rsidRPr="00695DF9" w:rsidTr="00343377">
        <w:tc>
          <w:tcPr>
            <w:tcW w:w="205" w:type="pct"/>
            <w:vMerge w:val="restart"/>
            <w:shd w:val="clear" w:color="auto" w:fill="auto"/>
            <w:vAlign w:val="center"/>
          </w:tcPr>
          <w:p w:rsidR="006C1061" w:rsidRPr="00695DF9" w:rsidRDefault="00A40676" w:rsidP="00B55BB3">
            <w:pPr>
              <w:widowControl w:val="0"/>
              <w:spacing w:after="0" w:line="240" w:lineRule="auto"/>
              <w:ind w:firstLine="0"/>
              <w:jc w:val="center"/>
              <w:rPr>
                <w:rFonts w:ascii="Garamond" w:hAnsi="Garamond"/>
                <w:b/>
                <w:lang w:val="sq-AL"/>
              </w:rPr>
            </w:pPr>
            <w:r w:rsidRPr="00695DF9">
              <w:rPr>
                <w:rFonts w:ascii="Garamond" w:hAnsi="Garamond"/>
                <w:b/>
                <w:lang w:val="sq-AL"/>
              </w:rPr>
              <w:t>N</w:t>
            </w:r>
            <w:r w:rsidR="006C1061" w:rsidRPr="00695DF9">
              <w:rPr>
                <w:rFonts w:ascii="Garamond" w:hAnsi="Garamond"/>
                <w:b/>
                <w:lang w:val="sq-AL"/>
              </w:rPr>
              <w:t>r.</w:t>
            </w:r>
          </w:p>
        </w:tc>
        <w:tc>
          <w:tcPr>
            <w:tcW w:w="384" w:type="pct"/>
            <w:vMerge w:val="restart"/>
            <w:shd w:val="clear" w:color="auto" w:fill="auto"/>
            <w:vAlign w:val="center"/>
          </w:tcPr>
          <w:p w:rsidR="006C1061" w:rsidRPr="00695DF9" w:rsidRDefault="006C1061" w:rsidP="00B55BB3">
            <w:pPr>
              <w:widowControl w:val="0"/>
              <w:spacing w:after="0" w:line="240" w:lineRule="auto"/>
              <w:ind w:firstLine="0"/>
              <w:jc w:val="center"/>
              <w:rPr>
                <w:rFonts w:ascii="Garamond" w:hAnsi="Garamond"/>
                <w:b/>
                <w:lang w:val="sq-AL"/>
              </w:rPr>
            </w:pPr>
            <w:r w:rsidRPr="00695DF9">
              <w:rPr>
                <w:rFonts w:ascii="Garamond" w:hAnsi="Garamond"/>
                <w:b/>
                <w:lang w:val="sq-AL"/>
              </w:rPr>
              <w:t>Emër</w:t>
            </w:r>
          </w:p>
        </w:tc>
        <w:tc>
          <w:tcPr>
            <w:tcW w:w="383" w:type="pct"/>
            <w:vMerge w:val="restart"/>
            <w:shd w:val="clear" w:color="auto" w:fill="auto"/>
            <w:vAlign w:val="center"/>
          </w:tcPr>
          <w:p w:rsidR="006C1061" w:rsidRPr="00695DF9" w:rsidRDefault="006C1061" w:rsidP="00B55BB3">
            <w:pPr>
              <w:widowControl w:val="0"/>
              <w:spacing w:after="0" w:line="240" w:lineRule="auto"/>
              <w:ind w:firstLine="0"/>
              <w:jc w:val="center"/>
              <w:rPr>
                <w:rFonts w:ascii="Garamond" w:hAnsi="Garamond"/>
                <w:b/>
                <w:lang w:val="sq-AL"/>
              </w:rPr>
            </w:pPr>
            <w:r w:rsidRPr="00695DF9">
              <w:rPr>
                <w:rFonts w:ascii="Garamond" w:hAnsi="Garamond"/>
                <w:b/>
                <w:lang w:val="sq-AL"/>
              </w:rPr>
              <w:t>Atësi</w:t>
            </w:r>
          </w:p>
        </w:tc>
        <w:tc>
          <w:tcPr>
            <w:tcW w:w="511" w:type="pct"/>
            <w:vMerge w:val="restart"/>
            <w:shd w:val="clear" w:color="auto" w:fill="auto"/>
            <w:vAlign w:val="center"/>
          </w:tcPr>
          <w:p w:rsidR="006C1061" w:rsidRPr="00695DF9" w:rsidRDefault="006C1061" w:rsidP="00B55BB3">
            <w:pPr>
              <w:widowControl w:val="0"/>
              <w:spacing w:after="0" w:line="240" w:lineRule="auto"/>
              <w:ind w:firstLine="0"/>
              <w:jc w:val="center"/>
              <w:rPr>
                <w:rFonts w:ascii="Garamond" w:hAnsi="Garamond"/>
                <w:b/>
                <w:lang w:val="sq-AL"/>
              </w:rPr>
            </w:pPr>
            <w:r w:rsidRPr="00695DF9">
              <w:rPr>
                <w:rFonts w:ascii="Garamond" w:hAnsi="Garamond"/>
                <w:b/>
                <w:lang w:val="sq-AL"/>
              </w:rPr>
              <w:t>Mbiemër</w:t>
            </w:r>
          </w:p>
        </w:tc>
        <w:tc>
          <w:tcPr>
            <w:tcW w:w="628" w:type="pct"/>
            <w:vMerge w:val="restart"/>
            <w:shd w:val="clear" w:color="auto" w:fill="auto"/>
            <w:vAlign w:val="center"/>
          </w:tcPr>
          <w:p w:rsidR="006C1061" w:rsidRPr="00695DF9" w:rsidRDefault="006C1061" w:rsidP="00B55BB3">
            <w:pPr>
              <w:widowControl w:val="0"/>
              <w:spacing w:after="0" w:line="240" w:lineRule="auto"/>
              <w:ind w:firstLine="0"/>
              <w:jc w:val="center"/>
              <w:rPr>
                <w:rFonts w:ascii="Garamond" w:hAnsi="Garamond"/>
                <w:b/>
                <w:lang w:val="sq-AL"/>
              </w:rPr>
            </w:pPr>
            <w:r w:rsidRPr="00695DF9">
              <w:rPr>
                <w:rFonts w:ascii="Garamond" w:hAnsi="Garamond"/>
                <w:b/>
                <w:lang w:val="sq-AL"/>
              </w:rPr>
              <w:t>Datëlindje</w:t>
            </w:r>
          </w:p>
        </w:tc>
        <w:tc>
          <w:tcPr>
            <w:tcW w:w="2888" w:type="pct"/>
            <w:gridSpan w:val="4"/>
            <w:shd w:val="clear" w:color="auto" w:fill="auto"/>
            <w:vAlign w:val="center"/>
          </w:tcPr>
          <w:p w:rsidR="006C1061" w:rsidRPr="00695DF9" w:rsidRDefault="006C1061" w:rsidP="00B55BB3">
            <w:pPr>
              <w:widowControl w:val="0"/>
              <w:spacing w:after="0" w:line="240" w:lineRule="auto"/>
              <w:ind w:firstLine="0"/>
              <w:jc w:val="center"/>
              <w:rPr>
                <w:rFonts w:ascii="Garamond" w:hAnsi="Garamond"/>
                <w:b/>
                <w:lang w:val="sq-AL"/>
              </w:rPr>
            </w:pPr>
            <w:r w:rsidRPr="00695DF9">
              <w:rPr>
                <w:rFonts w:ascii="Garamond" w:hAnsi="Garamond"/>
                <w:b/>
                <w:lang w:val="sq-AL"/>
              </w:rPr>
              <w:t>Pikët e akorduara</w:t>
            </w:r>
          </w:p>
        </w:tc>
      </w:tr>
      <w:tr w:rsidR="006C1061" w:rsidRPr="00695DF9" w:rsidTr="00343377">
        <w:tc>
          <w:tcPr>
            <w:tcW w:w="205" w:type="pct"/>
            <w:vMerge/>
            <w:shd w:val="clear" w:color="auto" w:fill="auto"/>
            <w:vAlign w:val="center"/>
          </w:tcPr>
          <w:p w:rsidR="006C1061" w:rsidRPr="00695DF9" w:rsidRDefault="006C1061" w:rsidP="00B55BB3">
            <w:pPr>
              <w:widowControl w:val="0"/>
              <w:spacing w:after="0" w:line="240" w:lineRule="auto"/>
              <w:ind w:firstLine="0"/>
              <w:jc w:val="center"/>
              <w:rPr>
                <w:rFonts w:ascii="Garamond" w:hAnsi="Garamond"/>
                <w:b/>
                <w:lang w:val="sq-AL"/>
              </w:rPr>
            </w:pPr>
          </w:p>
        </w:tc>
        <w:tc>
          <w:tcPr>
            <w:tcW w:w="384" w:type="pct"/>
            <w:vMerge/>
            <w:shd w:val="clear" w:color="auto" w:fill="auto"/>
            <w:vAlign w:val="center"/>
          </w:tcPr>
          <w:p w:rsidR="006C1061" w:rsidRPr="00695DF9" w:rsidRDefault="006C1061" w:rsidP="00B55BB3">
            <w:pPr>
              <w:widowControl w:val="0"/>
              <w:spacing w:after="0" w:line="240" w:lineRule="auto"/>
              <w:ind w:firstLine="0"/>
              <w:jc w:val="center"/>
              <w:rPr>
                <w:rFonts w:ascii="Garamond" w:hAnsi="Garamond"/>
                <w:b/>
                <w:lang w:val="sq-AL"/>
              </w:rPr>
            </w:pPr>
          </w:p>
        </w:tc>
        <w:tc>
          <w:tcPr>
            <w:tcW w:w="383" w:type="pct"/>
            <w:vMerge/>
            <w:shd w:val="clear" w:color="auto" w:fill="auto"/>
            <w:vAlign w:val="center"/>
          </w:tcPr>
          <w:p w:rsidR="006C1061" w:rsidRPr="00695DF9" w:rsidRDefault="006C1061" w:rsidP="00B55BB3">
            <w:pPr>
              <w:widowControl w:val="0"/>
              <w:spacing w:after="0" w:line="240" w:lineRule="auto"/>
              <w:ind w:firstLine="0"/>
              <w:jc w:val="center"/>
              <w:rPr>
                <w:rFonts w:ascii="Garamond" w:hAnsi="Garamond"/>
                <w:b/>
                <w:lang w:val="sq-AL"/>
              </w:rPr>
            </w:pPr>
          </w:p>
        </w:tc>
        <w:tc>
          <w:tcPr>
            <w:tcW w:w="511" w:type="pct"/>
            <w:vMerge/>
            <w:shd w:val="clear" w:color="auto" w:fill="auto"/>
            <w:vAlign w:val="center"/>
          </w:tcPr>
          <w:p w:rsidR="006C1061" w:rsidRPr="00695DF9" w:rsidRDefault="006C1061" w:rsidP="00B55BB3">
            <w:pPr>
              <w:widowControl w:val="0"/>
              <w:spacing w:after="0" w:line="240" w:lineRule="auto"/>
              <w:ind w:firstLine="0"/>
              <w:jc w:val="center"/>
              <w:rPr>
                <w:rFonts w:ascii="Garamond" w:hAnsi="Garamond"/>
                <w:b/>
                <w:lang w:val="sq-AL"/>
              </w:rPr>
            </w:pPr>
          </w:p>
        </w:tc>
        <w:tc>
          <w:tcPr>
            <w:tcW w:w="628" w:type="pct"/>
            <w:vMerge/>
            <w:shd w:val="clear" w:color="auto" w:fill="auto"/>
            <w:vAlign w:val="center"/>
          </w:tcPr>
          <w:p w:rsidR="006C1061" w:rsidRPr="00695DF9" w:rsidRDefault="006C1061" w:rsidP="00B55BB3">
            <w:pPr>
              <w:widowControl w:val="0"/>
              <w:spacing w:after="0" w:line="240" w:lineRule="auto"/>
              <w:ind w:firstLine="0"/>
              <w:jc w:val="center"/>
              <w:rPr>
                <w:rFonts w:ascii="Garamond" w:hAnsi="Garamond"/>
                <w:b/>
                <w:lang w:val="sq-AL"/>
              </w:rPr>
            </w:pPr>
          </w:p>
        </w:tc>
        <w:tc>
          <w:tcPr>
            <w:tcW w:w="714" w:type="pct"/>
            <w:shd w:val="clear" w:color="auto" w:fill="auto"/>
            <w:vAlign w:val="center"/>
          </w:tcPr>
          <w:p w:rsidR="006C1061" w:rsidRPr="00695DF9" w:rsidRDefault="006C1061" w:rsidP="00B55BB3">
            <w:pPr>
              <w:widowControl w:val="0"/>
              <w:spacing w:after="0" w:line="240" w:lineRule="auto"/>
              <w:ind w:firstLine="0"/>
              <w:jc w:val="center"/>
              <w:rPr>
                <w:rFonts w:ascii="Garamond" w:hAnsi="Garamond"/>
                <w:b/>
                <w:lang w:val="sq-AL"/>
              </w:rPr>
            </w:pPr>
            <w:r w:rsidRPr="00695DF9">
              <w:rPr>
                <w:rFonts w:ascii="Garamond" w:hAnsi="Garamond"/>
                <w:b/>
                <w:lang w:val="sq-AL"/>
              </w:rPr>
              <w:t>Intervista</w:t>
            </w:r>
          </w:p>
        </w:tc>
        <w:tc>
          <w:tcPr>
            <w:tcW w:w="767" w:type="pct"/>
            <w:shd w:val="clear" w:color="auto" w:fill="auto"/>
            <w:vAlign w:val="center"/>
          </w:tcPr>
          <w:p w:rsidR="006C1061" w:rsidRPr="00695DF9" w:rsidRDefault="006C1061" w:rsidP="00B55BB3">
            <w:pPr>
              <w:widowControl w:val="0"/>
              <w:spacing w:after="0" w:line="240" w:lineRule="auto"/>
              <w:ind w:firstLine="0"/>
              <w:jc w:val="center"/>
              <w:rPr>
                <w:rFonts w:ascii="Garamond" w:hAnsi="Garamond"/>
                <w:b/>
                <w:lang w:val="sq-AL"/>
              </w:rPr>
            </w:pPr>
            <w:r w:rsidRPr="00695DF9">
              <w:rPr>
                <w:rFonts w:ascii="Garamond" w:hAnsi="Garamond"/>
                <w:b/>
                <w:lang w:val="sq-AL"/>
              </w:rPr>
              <w:t>Testimi i informatizuar</w:t>
            </w:r>
          </w:p>
        </w:tc>
        <w:tc>
          <w:tcPr>
            <w:tcW w:w="767" w:type="pct"/>
            <w:shd w:val="clear" w:color="auto" w:fill="auto"/>
            <w:vAlign w:val="center"/>
          </w:tcPr>
          <w:p w:rsidR="006C1061" w:rsidRPr="00695DF9" w:rsidRDefault="006C1061" w:rsidP="00B55BB3">
            <w:pPr>
              <w:widowControl w:val="0"/>
              <w:spacing w:after="0" w:line="240" w:lineRule="auto"/>
              <w:ind w:firstLine="0"/>
              <w:jc w:val="center"/>
              <w:rPr>
                <w:rFonts w:ascii="Garamond" w:hAnsi="Garamond"/>
                <w:b/>
                <w:lang w:val="sq-AL"/>
              </w:rPr>
            </w:pPr>
            <w:r w:rsidRPr="00695DF9">
              <w:rPr>
                <w:rFonts w:ascii="Garamond" w:hAnsi="Garamond"/>
                <w:b/>
                <w:lang w:val="sq-AL"/>
              </w:rPr>
              <w:t>Nota mesatare</w:t>
            </w:r>
          </w:p>
        </w:tc>
        <w:tc>
          <w:tcPr>
            <w:tcW w:w="639" w:type="pct"/>
            <w:shd w:val="clear" w:color="auto" w:fill="auto"/>
            <w:vAlign w:val="center"/>
          </w:tcPr>
          <w:p w:rsidR="006C1061" w:rsidRPr="00695DF9" w:rsidRDefault="006C1061" w:rsidP="00B55BB3">
            <w:pPr>
              <w:widowControl w:val="0"/>
              <w:spacing w:after="0" w:line="240" w:lineRule="auto"/>
              <w:ind w:firstLine="0"/>
              <w:jc w:val="center"/>
              <w:rPr>
                <w:rFonts w:ascii="Garamond" w:hAnsi="Garamond"/>
                <w:b/>
                <w:lang w:val="sq-AL"/>
              </w:rPr>
            </w:pPr>
            <w:r w:rsidRPr="00695DF9">
              <w:rPr>
                <w:rFonts w:ascii="Garamond" w:hAnsi="Garamond"/>
                <w:b/>
                <w:lang w:val="sq-AL"/>
              </w:rPr>
              <w:t>Pikët totale</w:t>
            </w:r>
          </w:p>
        </w:tc>
      </w:tr>
      <w:tr w:rsidR="006C1061" w:rsidRPr="00695DF9" w:rsidTr="00A40676">
        <w:tc>
          <w:tcPr>
            <w:tcW w:w="205" w:type="pct"/>
            <w:shd w:val="clear" w:color="auto" w:fill="auto"/>
          </w:tcPr>
          <w:p w:rsidR="006C1061" w:rsidRPr="00695DF9" w:rsidRDefault="006C1061" w:rsidP="00B55BB3">
            <w:pPr>
              <w:widowControl w:val="0"/>
              <w:spacing w:after="0" w:line="240" w:lineRule="auto"/>
              <w:ind w:firstLine="0"/>
              <w:rPr>
                <w:rFonts w:ascii="Garamond" w:hAnsi="Garamond"/>
                <w:lang w:val="sq-AL"/>
              </w:rPr>
            </w:pPr>
            <w:r w:rsidRPr="00695DF9">
              <w:rPr>
                <w:rFonts w:ascii="Garamond" w:hAnsi="Garamond"/>
                <w:lang w:val="sq-AL"/>
              </w:rPr>
              <w:t>1</w:t>
            </w:r>
          </w:p>
        </w:tc>
        <w:tc>
          <w:tcPr>
            <w:tcW w:w="384" w:type="pct"/>
            <w:shd w:val="clear" w:color="auto" w:fill="auto"/>
          </w:tcPr>
          <w:p w:rsidR="006C1061" w:rsidRPr="00695DF9" w:rsidRDefault="006C1061" w:rsidP="00B55BB3">
            <w:pPr>
              <w:widowControl w:val="0"/>
              <w:spacing w:after="0" w:line="240" w:lineRule="auto"/>
              <w:ind w:firstLine="0"/>
              <w:rPr>
                <w:rFonts w:ascii="Garamond" w:hAnsi="Garamond"/>
                <w:lang w:val="sq-AL"/>
              </w:rPr>
            </w:pPr>
          </w:p>
        </w:tc>
        <w:tc>
          <w:tcPr>
            <w:tcW w:w="383" w:type="pct"/>
            <w:shd w:val="clear" w:color="auto" w:fill="auto"/>
          </w:tcPr>
          <w:p w:rsidR="006C1061" w:rsidRPr="00695DF9" w:rsidRDefault="006C1061" w:rsidP="00B55BB3">
            <w:pPr>
              <w:widowControl w:val="0"/>
              <w:spacing w:after="0" w:line="240" w:lineRule="auto"/>
              <w:ind w:firstLine="0"/>
              <w:rPr>
                <w:rFonts w:ascii="Garamond" w:hAnsi="Garamond"/>
                <w:lang w:val="sq-AL"/>
              </w:rPr>
            </w:pPr>
          </w:p>
        </w:tc>
        <w:tc>
          <w:tcPr>
            <w:tcW w:w="511" w:type="pct"/>
            <w:shd w:val="clear" w:color="auto" w:fill="auto"/>
          </w:tcPr>
          <w:p w:rsidR="006C1061" w:rsidRPr="00695DF9" w:rsidRDefault="006C1061" w:rsidP="00B55BB3">
            <w:pPr>
              <w:widowControl w:val="0"/>
              <w:spacing w:after="0" w:line="240" w:lineRule="auto"/>
              <w:ind w:firstLine="0"/>
              <w:rPr>
                <w:rFonts w:ascii="Garamond" w:hAnsi="Garamond"/>
                <w:lang w:val="sq-AL"/>
              </w:rPr>
            </w:pPr>
          </w:p>
        </w:tc>
        <w:tc>
          <w:tcPr>
            <w:tcW w:w="628" w:type="pct"/>
            <w:shd w:val="clear" w:color="auto" w:fill="auto"/>
          </w:tcPr>
          <w:p w:rsidR="006C1061" w:rsidRPr="00695DF9" w:rsidRDefault="006C1061" w:rsidP="00B55BB3">
            <w:pPr>
              <w:widowControl w:val="0"/>
              <w:spacing w:after="0" w:line="240" w:lineRule="auto"/>
              <w:ind w:firstLine="0"/>
              <w:rPr>
                <w:rFonts w:ascii="Garamond" w:hAnsi="Garamond"/>
                <w:lang w:val="sq-AL"/>
              </w:rPr>
            </w:pPr>
          </w:p>
        </w:tc>
        <w:tc>
          <w:tcPr>
            <w:tcW w:w="714" w:type="pct"/>
            <w:shd w:val="clear" w:color="auto" w:fill="auto"/>
          </w:tcPr>
          <w:p w:rsidR="006C1061" w:rsidRPr="00695DF9" w:rsidRDefault="006C1061" w:rsidP="00B55BB3">
            <w:pPr>
              <w:widowControl w:val="0"/>
              <w:spacing w:after="0" w:line="240" w:lineRule="auto"/>
              <w:ind w:firstLine="0"/>
              <w:rPr>
                <w:rFonts w:ascii="Garamond" w:hAnsi="Garamond"/>
                <w:lang w:val="sq-AL"/>
              </w:rPr>
            </w:pPr>
          </w:p>
        </w:tc>
        <w:tc>
          <w:tcPr>
            <w:tcW w:w="767" w:type="pct"/>
            <w:shd w:val="clear" w:color="auto" w:fill="auto"/>
          </w:tcPr>
          <w:p w:rsidR="006C1061" w:rsidRPr="00695DF9" w:rsidRDefault="006C1061" w:rsidP="00B55BB3">
            <w:pPr>
              <w:widowControl w:val="0"/>
              <w:spacing w:after="0" w:line="240" w:lineRule="auto"/>
              <w:ind w:firstLine="0"/>
              <w:rPr>
                <w:rFonts w:ascii="Garamond" w:hAnsi="Garamond"/>
                <w:lang w:val="sq-AL"/>
              </w:rPr>
            </w:pPr>
          </w:p>
        </w:tc>
        <w:tc>
          <w:tcPr>
            <w:tcW w:w="767" w:type="pct"/>
            <w:shd w:val="clear" w:color="auto" w:fill="auto"/>
          </w:tcPr>
          <w:p w:rsidR="006C1061" w:rsidRPr="00695DF9" w:rsidRDefault="006C1061" w:rsidP="00B55BB3">
            <w:pPr>
              <w:widowControl w:val="0"/>
              <w:spacing w:after="0" w:line="240" w:lineRule="auto"/>
              <w:ind w:firstLine="0"/>
              <w:rPr>
                <w:rFonts w:ascii="Garamond" w:hAnsi="Garamond"/>
                <w:lang w:val="sq-AL"/>
              </w:rPr>
            </w:pPr>
          </w:p>
        </w:tc>
        <w:tc>
          <w:tcPr>
            <w:tcW w:w="639" w:type="pct"/>
            <w:shd w:val="clear" w:color="auto" w:fill="auto"/>
          </w:tcPr>
          <w:p w:rsidR="006C1061" w:rsidRPr="00695DF9" w:rsidRDefault="006C1061" w:rsidP="00B55BB3">
            <w:pPr>
              <w:widowControl w:val="0"/>
              <w:spacing w:after="0" w:line="240" w:lineRule="auto"/>
              <w:ind w:firstLine="0"/>
              <w:rPr>
                <w:rFonts w:ascii="Garamond" w:hAnsi="Garamond"/>
                <w:lang w:val="sq-AL"/>
              </w:rPr>
            </w:pPr>
          </w:p>
        </w:tc>
      </w:tr>
      <w:tr w:rsidR="006C1061" w:rsidRPr="00695DF9" w:rsidTr="00A40676">
        <w:tc>
          <w:tcPr>
            <w:tcW w:w="205" w:type="pct"/>
            <w:shd w:val="clear" w:color="auto" w:fill="auto"/>
          </w:tcPr>
          <w:p w:rsidR="006C1061" w:rsidRPr="00695DF9" w:rsidRDefault="006C1061" w:rsidP="00B55BB3">
            <w:pPr>
              <w:widowControl w:val="0"/>
              <w:spacing w:after="0" w:line="240" w:lineRule="auto"/>
              <w:ind w:firstLine="0"/>
              <w:rPr>
                <w:rFonts w:ascii="Garamond" w:hAnsi="Garamond"/>
                <w:lang w:val="sq-AL"/>
              </w:rPr>
            </w:pPr>
            <w:r w:rsidRPr="00695DF9">
              <w:rPr>
                <w:rFonts w:ascii="Garamond" w:hAnsi="Garamond"/>
                <w:lang w:val="sq-AL"/>
              </w:rPr>
              <w:t>2</w:t>
            </w:r>
          </w:p>
        </w:tc>
        <w:tc>
          <w:tcPr>
            <w:tcW w:w="384" w:type="pct"/>
            <w:shd w:val="clear" w:color="auto" w:fill="auto"/>
          </w:tcPr>
          <w:p w:rsidR="006C1061" w:rsidRPr="00695DF9" w:rsidRDefault="006C1061" w:rsidP="00B55BB3">
            <w:pPr>
              <w:widowControl w:val="0"/>
              <w:spacing w:after="0" w:line="240" w:lineRule="auto"/>
              <w:ind w:firstLine="0"/>
              <w:rPr>
                <w:rFonts w:ascii="Garamond" w:hAnsi="Garamond"/>
                <w:lang w:val="sq-AL"/>
              </w:rPr>
            </w:pPr>
          </w:p>
        </w:tc>
        <w:tc>
          <w:tcPr>
            <w:tcW w:w="383" w:type="pct"/>
            <w:shd w:val="clear" w:color="auto" w:fill="auto"/>
          </w:tcPr>
          <w:p w:rsidR="006C1061" w:rsidRPr="00695DF9" w:rsidRDefault="006C1061" w:rsidP="00B55BB3">
            <w:pPr>
              <w:widowControl w:val="0"/>
              <w:spacing w:after="0" w:line="240" w:lineRule="auto"/>
              <w:ind w:firstLine="0"/>
              <w:rPr>
                <w:rFonts w:ascii="Garamond" w:hAnsi="Garamond"/>
                <w:lang w:val="sq-AL"/>
              </w:rPr>
            </w:pPr>
          </w:p>
        </w:tc>
        <w:tc>
          <w:tcPr>
            <w:tcW w:w="511" w:type="pct"/>
            <w:shd w:val="clear" w:color="auto" w:fill="auto"/>
          </w:tcPr>
          <w:p w:rsidR="006C1061" w:rsidRPr="00695DF9" w:rsidRDefault="006C1061" w:rsidP="00B55BB3">
            <w:pPr>
              <w:widowControl w:val="0"/>
              <w:spacing w:after="0" w:line="240" w:lineRule="auto"/>
              <w:ind w:firstLine="0"/>
              <w:rPr>
                <w:rFonts w:ascii="Garamond" w:hAnsi="Garamond"/>
                <w:lang w:val="sq-AL"/>
              </w:rPr>
            </w:pPr>
          </w:p>
        </w:tc>
        <w:tc>
          <w:tcPr>
            <w:tcW w:w="628" w:type="pct"/>
            <w:shd w:val="clear" w:color="auto" w:fill="auto"/>
          </w:tcPr>
          <w:p w:rsidR="006C1061" w:rsidRPr="00695DF9" w:rsidRDefault="006C1061" w:rsidP="00B55BB3">
            <w:pPr>
              <w:widowControl w:val="0"/>
              <w:spacing w:after="0" w:line="240" w:lineRule="auto"/>
              <w:ind w:firstLine="0"/>
              <w:rPr>
                <w:rFonts w:ascii="Garamond" w:hAnsi="Garamond"/>
                <w:lang w:val="sq-AL"/>
              </w:rPr>
            </w:pPr>
          </w:p>
        </w:tc>
        <w:tc>
          <w:tcPr>
            <w:tcW w:w="714" w:type="pct"/>
            <w:shd w:val="clear" w:color="auto" w:fill="auto"/>
          </w:tcPr>
          <w:p w:rsidR="006C1061" w:rsidRPr="00695DF9" w:rsidRDefault="006C1061" w:rsidP="00B55BB3">
            <w:pPr>
              <w:widowControl w:val="0"/>
              <w:spacing w:after="0" w:line="240" w:lineRule="auto"/>
              <w:ind w:firstLine="0"/>
              <w:rPr>
                <w:rFonts w:ascii="Garamond" w:hAnsi="Garamond"/>
                <w:lang w:val="sq-AL"/>
              </w:rPr>
            </w:pPr>
          </w:p>
        </w:tc>
        <w:tc>
          <w:tcPr>
            <w:tcW w:w="767" w:type="pct"/>
            <w:shd w:val="clear" w:color="auto" w:fill="auto"/>
          </w:tcPr>
          <w:p w:rsidR="006C1061" w:rsidRPr="00695DF9" w:rsidRDefault="006C1061" w:rsidP="00B55BB3">
            <w:pPr>
              <w:widowControl w:val="0"/>
              <w:spacing w:after="0" w:line="240" w:lineRule="auto"/>
              <w:ind w:firstLine="0"/>
              <w:rPr>
                <w:rFonts w:ascii="Garamond" w:hAnsi="Garamond"/>
                <w:lang w:val="sq-AL"/>
              </w:rPr>
            </w:pPr>
          </w:p>
        </w:tc>
        <w:tc>
          <w:tcPr>
            <w:tcW w:w="767" w:type="pct"/>
            <w:shd w:val="clear" w:color="auto" w:fill="auto"/>
          </w:tcPr>
          <w:p w:rsidR="006C1061" w:rsidRPr="00695DF9" w:rsidRDefault="006C1061" w:rsidP="00B55BB3">
            <w:pPr>
              <w:widowControl w:val="0"/>
              <w:spacing w:after="0" w:line="240" w:lineRule="auto"/>
              <w:ind w:firstLine="0"/>
              <w:rPr>
                <w:rFonts w:ascii="Garamond" w:hAnsi="Garamond"/>
                <w:lang w:val="sq-AL"/>
              </w:rPr>
            </w:pPr>
          </w:p>
        </w:tc>
        <w:tc>
          <w:tcPr>
            <w:tcW w:w="639" w:type="pct"/>
            <w:shd w:val="clear" w:color="auto" w:fill="auto"/>
          </w:tcPr>
          <w:p w:rsidR="006C1061" w:rsidRPr="00695DF9" w:rsidRDefault="006C1061" w:rsidP="00B55BB3">
            <w:pPr>
              <w:widowControl w:val="0"/>
              <w:spacing w:after="0" w:line="240" w:lineRule="auto"/>
              <w:ind w:firstLine="0"/>
              <w:rPr>
                <w:rFonts w:ascii="Garamond" w:hAnsi="Garamond"/>
                <w:lang w:val="sq-AL"/>
              </w:rPr>
            </w:pPr>
          </w:p>
        </w:tc>
      </w:tr>
      <w:tr w:rsidR="006C1061" w:rsidRPr="00695DF9" w:rsidTr="00A40676">
        <w:tc>
          <w:tcPr>
            <w:tcW w:w="205" w:type="pct"/>
            <w:shd w:val="clear" w:color="auto" w:fill="auto"/>
          </w:tcPr>
          <w:p w:rsidR="006C1061" w:rsidRPr="00695DF9" w:rsidRDefault="006C1061" w:rsidP="00B55BB3">
            <w:pPr>
              <w:widowControl w:val="0"/>
              <w:spacing w:after="0" w:line="240" w:lineRule="auto"/>
              <w:ind w:firstLine="0"/>
              <w:rPr>
                <w:rFonts w:ascii="Garamond" w:hAnsi="Garamond"/>
                <w:lang w:val="sq-AL"/>
              </w:rPr>
            </w:pPr>
            <w:r w:rsidRPr="00695DF9">
              <w:rPr>
                <w:rFonts w:ascii="Garamond" w:hAnsi="Garamond"/>
                <w:lang w:val="sq-AL"/>
              </w:rPr>
              <w:t>3</w:t>
            </w:r>
          </w:p>
        </w:tc>
        <w:tc>
          <w:tcPr>
            <w:tcW w:w="384" w:type="pct"/>
            <w:shd w:val="clear" w:color="auto" w:fill="auto"/>
          </w:tcPr>
          <w:p w:rsidR="006C1061" w:rsidRPr="00695DF9" w:rsidRDefault="006C1061" w:rsidP="00B55BB3">
            <w:pPr>
              <w:widowControl w:val="0"/>
              <w:spacing w:after="0" w:line="240" w:lineRule="auto"/>
              <w:ind w:firstLine="0"/>
              <w:rPr>
                <w:rFonts w:ascii="Garamond" w:hAnsi="Garamond"/>
                <w:lang w:val="sq-AL"/>
              </w:rPr>
            </w:pPr>
          </w:p>
        </w:tc>
        <w:tc>
          <w:tcPr>
            <w:tcW w:w="383" w:type="pct"/>
            <w:shd w:val="clear" w:color="auto" w:fill="auto"/>
          </w:tcPr>
          <w:p w:rsidR="006C1061" w:rsidRPr="00695DF9" w:rsidRDefault="006C1061" w:rsidP="00B55BB3">
            <w:pPr>
              <w:widowControl w:val="0"/>
              <w:spacing w:after="0" w:line="240" w:lineRule="auto"/>
              <w:ind w:firstLine="0"/>
              <w:rPr>
                <w:rFonts w:ascii="Garamond" w:hAnsi="Garamond"/>
                <w:lang w:val="sq-AL"/>
              </w:rPr>
            </w:pPr>
          </w:p>
        </w:tc>
        <w:tc>
          <w:tcPr>
            <w:tcW w:w="511" w:type="pct"/>
            <w:shd w:val="clear" w:color="auto" w:fill="auto"/>
          </w:tcPr>
          <w:p w:rsidR="006C1061" w:rsidRPr="00695DF9" w:rsidRDefault="006C1061" w:rsidP="00B55BB3">
            <w:pPr>
              <w:widowControl w:val="0"/>
              <w:spacing w:after="0" w:line="240" w:lineRule="auto"/>
              <w:ind w:firstLine="0"/>
              <w:rPr>
                <w:rFonts w:ascii="Garamond" w:hAnsi="Garamond"/>
                <w:lang w:val="sq-AL"/>
              </w:rPr>
            </w:pPr>
          </w:p>
        </w:tc>
        <w:tc>
          <w:tcPr>
            <w:tcW w:w="628" w:type="pct"/>
            <w:shd w:val="clear" w:color="auto" w:fill="auto"/>
          </w:tcPr>
          <w:p w:rsidR="006C1061" w:rsidRPr="00695DF9" w:rsidRDefault="006C1061" w:rsidP="00B55BB3">
            <w:pPr>
              <w:widowControl w:val="0"/>
              <w:spacing w:after="0" w:line="240" w:lineRule="auto"/>
              <w:ind w:firstLine="0"/>
              <w:rPr>
                <w:rFonts w:ascii="Garamond" w:hAnsi="Garamond"/>
                <w:lang w:val="sq-AL"/>
              </w:rPr>
            </w:pPr>
          </w:p>
        </w:tc>
        <w:tc>
          <w:tcPr>
            <w:tcW w:w="714" w:type="pct"/>
            <w:shd w:val="clear" w:color="auto" w:fill="auto"/>
          </w:tcPr>
          <w:p w:rsidR="006C1061" w:rsidRPr="00695DF9" w:rsidRDefault="006C1061" w:rsidP="00B55BB3">
            <w:pPr>
              <w:widowControl w:val="0"/>
              <w:spacing w:after="0" w:line="240" w:lineRule="auto"/>
              <w:ind w:firstLine="0"/>
              <w:rPr>
                <w:rFonts w:ascii="Garamond" w:hAnsi="Garamond"/>
                <w:lang w:val="sq-AL"/>
              </w:rPr>
            </w:pPr>
          </w:p>
        </w:tc>
        <w:tc>
          <w:tcPr>
            <w:tcW w:w="767" w:type="pct"/>
            <w:shd w:val="clear" w:color="auto" w:fill="auto"/>
          </w:tcPr>
          <w:p w:rsidR="006C1061" w:rsidRPr="00695DF9" w:rsidRDefault="006C1061" w:rsidP="00B55BB3">
            <w:pPr>
              <w:widowControl w:val="0"/>
              <w:spacing w:after="0" w:line="240" w:lineRule="auto"/>
              <w:ind w:firstLine="0"/>
              <w:rPr>
                <w:rFonts w:ascii="Garamond" w:hAnsi="Garamond"/>
                <w:lang w:val="sq-AL"/>
              </w:rPr>
            </w:pPr>
          </w:p>
        </w:tc>
        <w:tc>
          <w:tcPr>
            <w:tcW w:w="767" w:type="pct"/>
            <w:shd w:val="clear" w:color="auto" w:fill="auto"/>
          </w:tcPr>
          <w:p w:rsidR="006C1061" w:rsidRPr="00695DF9" w:rsidRDefault="006C1061" w:rsidP="00B55BB3">
            <w:pPr>
              <w:widowControl w:val="0"/>
              <w:spacing w:after="0" w:line="240" w:lineRule="auto"/>
              <w:ind w:firstLine="0"/>
              <w:rPr>
                <w:rFonts w:ascii="Garamond" w:hAnsi="Garamond"/>
                <w:lang w:val="sq-AL"/>
              </w:rPr>
            </w:pPr>
          </w:p>
        </w:tc>
        <w:tc>
          <w:tcPr>
            <w:tcW w:w="639" w:type="pct"/>
            <w:shd w:val="clear" w:color="auto" w:fill="auto"/>
          </w:tcPr>
          <w:p w:rsidR="006C1061" w:rsidRPr="00695DF9" w:rsidRDefault="006C1061" w:rsidP="00B55BB3">
            <w:pPr>
              <w:widowControl w:val="0"/>
              <w:spacing w:after="0" w:line="240" w:lineRule="auto"/>
              <w:ind w:firstLine="0"/>
              <w:rPr>
                <w:rFonts w:ascii="Garamond" w:hAnsi="Garamond"/>
                <w:lang w:val="sq-AL"/>
              </w:rPr>
            </w:pPr>
          </w:p>
        </w:tc>
      </w:tr>
      <w:tr w:rsidR="006C1061" w:rsidRPr="00695DF9" w:rsidTr="00A40676">
        <w:tc>
          <w:tcPr>
            <w:tcW w:w="205" w:type="pct"/>
            <w:shd w:val="clear" w:color="auto" w:fill="auto"/>
          </w:tcPr>
          <w:p w:rsidR="006C1061" w:rsidRPr="00695DF9" w:rsidRDefault="006C1061" w:rsidP="00B55BB3">
            <w:pPr>
              <w:widowControl w:val="0"/>
              <w:spacing w:after="0" w:line="240" w:lineRule="auto"/>
              <w:ind w:firstLine="0"/>
              <w:rPr>
                <w:rFonts w:ascii="Garamond" w:hAnsi="Garamond"/>
                <w:lang w:val="sq-AL"/>
              </w:rPr>
            </w:pPr>
            <w:r w:rsidRPr="00695DF9">
              <w:rPr>
                <w:rFonts w:ascii="Garamond" w:hAnsi="Garamond"/>
                <w:lang w:val="sq-AL"/>
              </w:rPr>
              <w:t>....</w:t>
            </w:r>
          </w:p>
        </w:tc>
        <w:tc>
          <w:tcPr>
            <w:tcW w:w="384" w:type="pct"/>
            <w:shd w:val="clear" w:color="auto" w:fill="auto"/>
          </w:tcPr>
          <w:p w:rsidR="006C1061" w:rsidRPr="00695DF9" w:rsidRDefault="006C1061" w:rsidP="00B55BB3">
            <w:pPr>
              <w:widowControl w:val="0"/>
              <w:spacing w:after="0" w:line="240" w:lineRule="auto"/>
              <w:ind w:firstLine="0"/>
              <w:rPr>
                <w:rFonts w:ascii="Garamond" w:hAnsi="Garamond"/>
                <w:lang w:val="sq-AL"/>
              </w:rPr>
            </w:pPr>
          </w:p>
        </w:tc>
        <w:tc>
          <w:tcPr>
            <w:tcW w:w="383" w:type="pct"/>
            <w:shd w:val="clear" w:color="auto" w:fill="auto"/>
          </w:tcPr>
          <w:p w:rsidR="006C1061" w:rsidRPr="00695DF9" w:rsidRDefault="006C1061" w:rsidP="00B55BB3">
            <w:pPr>
              <w:widowControl w:val="0"/>
              <w:spacing w:after="0" w:line="240" w:lineRule="auto"/>
              <w:ind w:firstLine="0"/>
              <w:rPr>
                <w:rFonts w:ascii="Garamond" w:hAnsi="Garamond"/>
                <w:lang w:val="sq-AL"/>
              </w:rPr>
            </w:pPr>
          </w:p>
        </w:tc>
        <w:tc>
          <w:tcPr>
            <w:tcW w:w="511" w:type="pct"/>
            <w:shd w:val="clear" w:color="auto" w:fill="auto"/>
          </w:tcPr>
          <w:p w:rsidR="006C1061" w:rsidRPr="00695DF9" w:rsidRDefault="006C1061" w:rsidP="00B55BB3">
            <w:pPr>
              <w:widowControl w:val="0"/>
              <w:spacing w:after="0" w:line="240" w:lineRule="auto"/>
              <w:ind w:firstLine="0"/>
              <w:rPr>
                <w:rFonts w:ascii="Garamond" w:hAnsi="Garamond"/>
                <w:lang w:val="sq-AL"/>
              </w:rPr>
            </w:pPr>
          </w:p>
        </w:tc>
        <w:tc>
          <w:tcPr>
            <w:tcW w:w="628" w:type="pct"/>
            <w:shd w:val="clear" w:color="auto" w:fill="auto"/>
          </w:tcPr>
          <w:p w:rsidR="006C1061" w:rsidRPr="00695DF9" w:rsidRDefault="006C1061" w:rsidP="00B55BB3">
            <w:pPr>
              <w:widowControl w:val="0"/>
              <w:spacing w:after="0" w:line="240" w:lineRule="auto"/>
              <w:ind w:firstLine="0"/>
              <w:rPr>
                <w:rFonts w:ascii="Garamond" w:hAnsi="Garamond"/>
                <w:lang w:val="sq-AL"/>
              </w:rPr>
            </w:pPr>
          </w:p>
        </w:tc>
        <w:tc>
          <w:tcPr>
            <w:tcW w:w="714" w:type="pct"/>
            <w:shd w:val="clear" w:color="auto" w:fill="auto"/>
          </w:tcPr>
          <w:p w:rsidR="006C1061" w:rsidRPr="00695DF9" w:rsidRDefault="006C1061" w:rsidP="00B55BB3">
            <w:pPr>
              <w:widowControl w:val="0"/>
              <w:spacing w:after="0" w:line="240" w:lineRule="auto"/>
              <w:ind w:firstLine="0"/>
              <w:rPr>
                <w:rFonts w:ascii="Garamond" w:hAnsi="Garamond"/>
                <w:lang w:val="sq-AL"/>
              </w:rPr>
            </w:pPr>
          </w:p>
        </w:tc>
        <w:tc>
          <w:tcPr>
            <w:tcW w:w="767" w:type="pct"/>
            <w:shd w:val="clear" w:color="auto" w:fill="auto"/>
          </w:tcPr>
          <w:p w:rsidR="006C1061" w:rsidRPr="00695DF9" w:rsidRDefault="006C1061" w:rsidP="00B55BB3">
            <w:pPr>
              <w:widowControl w:val="0"/>
              <w:spacing w:after="0" w:line="240" w:lineRule="auto"/>
              <w:ind w:firstLine="0"/>
              <w:rPr>
                <w:rFonts w:ascii="Garamond" w:hAnsi="Garamond"/>
                <w:lang w:val="sq-AL"/>
              </w:rPr>
            </w:pPr>
          </w:p>
        </w:tc>
        <w:tc>
          <w:tcPr>
            <w:tcW w:w="767" w:type="pct"/>
            <w:shd w:val="clear" w:color="auto" w:fill="auto"/>
          </w:tcPr>
          <w:p w:rsidR="006C1061" w:rsidRPr="00695DF9" w:rsidRDefault="006C1061" w:rsidP="00B55BB3">
            <w:pPr>
              <w:widowControl w:val="0"/>
              <w:spacing w:after="0" w:line="240" w:lineRule="auto"/>
              <w:ind w:firstLine="0"/>
              <w:rPr>
                <w:rFonts w:ascii="Garamond" w:hAnsi="Garamond"/>
                <w:lang w:val="sq-AL"/>
              </w:rPr>
            </w:pPr>
          </w:p>
        </w:tc>
        <w:tc>
          <w:tcPr>
            <w:tcW w:w="639" w:type="pct"/>
            <w:shd w:val="clear" w:color="auto" w:fill="auto"/>
          </w:tcPr>
          <w:p w:rsidR="006C1061" w:rsidRPr="00695DF9" w:rsidRDefault="006C1061" w:rsidP="00B55BB3">
            <w:pPr>
              <w:widowControl w:val="0"/>
              <w:spacing w:after="0" w:line="240" w:lineRule="auto"/>
              <w:ind w:firstLine="0"/>
              <w:rPr>
                <w:rFonts w:ascii="Garamond" w:hAnsi="Garamond"/>
                <w:lang w:val="sq-AL"/>
              </w:rPr>
            </w:pPr>
          </w:p>
        </w:tc>
      </w:tr>
    </w:tbl>
    <w:p w:rsidR="00357FAE" w:rsidRPr="00357FAE" w:rsidRDefault="00357FAE" w:rsidP="00B55BB3">
      <w:pPr>
        <w:pStyle w:val="Akti"/>
        <w:keepNext w:val="0"/>
        <w:rPr>
          <w:spacing w:val="-4"/>
          <w:sz w:val="14"/>
          <w:lang w:val="sq-AL"/>
        </w:rPr>
      </w:pPr>
    </w:p>
    <w:p w:rsidR="00C23729" w:rsidRDefault="00C23729" w:rsidP="00B55BB3">
      <w:pPr>
        <w:pStyle w:val="Paragrafi"/>
        <w:rPr>
          <w:b/>
          <w:lang w:val="sq-AL"/>
        </w:rPr>
      </w:pPr>
    </w:p>
    <w:p w:rsidR="00357FAE" w:rsidRPr="00357FAE" w:rsidRDefault="00C67603" w:rsidP="00B55BB3">
      <w:pPr>
        <w:pStyle w:val="Paragrafi"/>
        <w:rPr>
          <w:b/>
          <w:lang w:val="sq-AL"/>
        </w:rPr>
      </w:pPr>
      <w:r w:rsidRPr="00357FAE">
        <w:rPr>
          <w:b/>
          <w:lang w:val="sq-AL"/>
        </w:rPr>
        <w:t>Shtojca nr. 13</w:t>
      </w:r>
    </w:p>
    <w:p w:rsidR="00994DFB" w:rsidRPr="00994DFB" w:rsidRDefault="00994DFB" w:rsidP="00B55BB3">
      <w:pPr>
        <w:pStyle w:val="Paragrafi"/>
        <w:rPr>
          <w:sz w:val="14"/>
          <w:lang w:val="sq-AL"/>
        </w:rPr>
      </w:pPr>
    </w:p>
    <w:p w:rsidR="00357FAE" w:rsidRDefault="00357FAE" w:rsidP="00B55BB3">
      <w:pPr>
        <w:pStyle w:val="Paragrafi"/>
        <w:rPr>
          <w:lang w:val="sq-AL"/>
        </w:rPr>
      </w:pPr>
      <w:r w:rsidRPr="000807B0">
        <w:rPr>
          <w:lang w:val="sq-AL"/>
        </w:rPr>
        <w:t>Tabela 4. Të dhënat e të gjithë aplikantëve për transferim studimesh në përfundim të shqyrtimit të komisionit të vlerësimit.</w:t>
      </w:r>
    </w:p>
    <w:p w:rsidR="00357FAE" w:rsidRPr="00357FAE" w:rsidRDefault="00357FAE" w:rsidP="00B55BB3">
      <w:pPr>
        <w:pStyle w:val="Akti"/>
        <w:keepNext w:val="0"/>
        <w:rPr>
          <w:spacing w:val="-4"/>
          <w:sz w:val="14"/>
          <w:lang w:val="sq-AL"/>
        </w:rPr>
      </w:pPr>
    </w:p>
    <w:tbl>
      <w:tblPr>
        <w:tblW w:w="55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2"/>
        <w:gridCol w:w="521"/>
        <w:gridCol w:w="494"/>
        <w:gridCol w:w="708"/>
        <w:gridCol w:w="776"/>
        <w:gridCol w:w="876"/>
        <w:gridCol w:w="876"/>
        <w:gridCol w:w="846"/>
        <w:gridCol w:w="936"/>
        <w:gridCol w:w="876"/>
        <w:gridCol w:w="876"/>
        <w:gridCol w:w="667"/>
        <w:gridCol w:w="730"/>
        <w:gridCol w:w="953"/>
        <w:gridCol w:w="693"/>
        <w:gridCol w:w="517"/>
      </w:tblGrid>
      <w:tr w:rsidR="00357FAE" w:rsidRPr="00357FAE" w:rsidTr="00647850">
        <w:trPr>
          <w:trHeight w:val="139"/>
          <w:jc w:val="center"/>
        </w:trPr>
        <w:tc>
          <w:tcPr>
            <w:tcW w:w="171" w:type="pct"/>
            <w:vMerge w:val="restart"/>
            <w:shd w:val="clear" w:color="auto" w:fill="auto"/>
          </w:tcPr>
          <w:p w:rsidR="00357FAE" w:rsidRPr="00357FAE" w:rsidRDefault="00357FAE" w:rsidP="00B55BB3">
            <w:pPr>
              <w:widowControl w:val="0"/>
              <w:spacing w:after="0" w:line="240" w:lineRule="auto"/>
              <w:ind w:firstLine="0"/>
              <w:jc w:val="center"/>
              <w:rPr>
                <w:rFonts w:ascii="Garamond" w:hAnsi="Garamond"/>
                <w:sz w:val="14"/>
                <w:szCs w:val="14"/>
                <w:lang w:val="sq-AL"/>
              </w:rPr>
            </w:pPr>
            <w:r>
              <w:rPr>
                <w:rFonts w:ascii="Garamond" w:hAnsi="Garamond"/>
                <w:sz w:val="14"/>
                <w:szCs w:val="14"/>
                <w:lang w:val="sq-AL"/>
              </w:rPr>
              <w:t>N</w:t>
            </w:r>
            <w:r w:rsidRPr="00357FAE">
              <w:rPr>
                <w:rFonts w:ascii="Garamond" w:hAnsi="Garamond"/>
                <w:sz w:val="14"/>
                <w:szCs w:val="14"/>
                <w:lang w:val="sq-AL"/>
              </w:rPr>
              <w:t>r.</w:t>
            </w:r>
          </w:p>
        </w:tc>
        <w:tc>
          <w:tcPr>
            <w:tcW w:w="222" w:type="pct"/>
            <w:vMerge w:val="restart"/>
            <w:shd w:val="clear" w:color="auto" w:fill="auto"/>
          </w:tcPr>
          <w:p w:rsidR="00357FAE" w:rsidRPr="00357FAE" w:rsidRDefault="00357FAE" w:rsidP="00B55BB3">
            <w:pPr>
              <w:widowControl w:val="0"/>
              <w:spacing w:after="0" w:line="240" w:lineRule="auto"/>
              <w:ind w:firstLine="0"/>
              <w:jc w:val="center"/>
              <w:rPr>
                <w:rFonts w:ascii="Garamond" w:hAnsi="Garamond"/>
                <w:sz w:val="14"/>
                <w:szCs w:val="14"/>
                <w:lang w:val="sq-AL"/>
              </w:rPr>
            </w:pPr>
            <w:r w:rsidRPr="00357FAE">
              <w:rPr>
                <w:rFonts w:ascii="Garamond" w:hAnsi="Garamond"/>
                <w:sz w:val="14"/>
                <w:szCs w:val="14"/>
                <w:lang w:val="sq-AL"/>
              </w:rPr>
              <w:t>Emër</w:t>
            </w:r>
          </w:p>
        </w:tc>
        <w:tc>
          <w:tcPr>
            <w:tcW w:w="210" w:type="pct"/>
            <w:vMerge w:val="restart"/>
            <w:shd w:val="clear" w:color="auto" w:fill="auto"/>
          </w:tcPr>
          <w:p w:rsidR="00357FAE" w:rsidRPr="00357FAE" w:rsidRDefault="00357FAE" w:rsidP="00B55BB3">
            <w:pPr>
              <w:widowControl w:val="0"/>
              <w:spacing w:after="0" w:line="240" w:lineRule="auto"/>
              <w:ind w:firstLine="0"/>
              <w:jc w:val="center"/>
              <w:rPr>
                <w:rFonts w:ascii="Garamond" w:hAnsi="Garamond"/>
                <w:sz w:val="14"/>
                <w:szCs w:val="14"/>
                <w:lang w:val="sq-AL"/>
              </w:rPr>
            </w:pPr>
            <w:r w:rsidRPr="00357FAE">
              <w:rPr>
                <w:rFonts w:ascii="Garamond" w:hAnsi="Garamond"/>
                <w:sz w:val="14"/>
                <w:szCs w:val="14"/>
                <w:lang w:val="sq-AL"/>
              </w:rPr>
              <w:t>Atësi</w:t>
            </w:r>
          </w:p>
        </w:tc>
        <w:tc>
          <w:tcPr>
            <w:tcW w:w="301" w:type="pct"/>
            <w:vMerge w:val="restart"/>
            <w:shd w:val="clear" w:color="auto" w:fill="auto"/>
          </w:tcPr>
          <w:p w:rsidR="00357FAE" w:rsidRPr="00357FAE" w:rsidRDefault="00357FAE" w:rsidP="00B55BB3">
            <w:pPr>
              <w:widowControl w:val="0"/>
              <w:spacing w:after="0" w:line="240" w:lineRule="auto"/>
              <w:ind w:firstLine="0"/>
              <w:jc w:val="center"/>
              <w:rPr>
                <w:rFonts w:ascii="Garamond" w:hAnsi="Garamond"/>
                <w:sz w:val="14"/>
                <w:szCs w:val="14"/>
                <w:lang w:val="sq-AL"/>
              </w:rPr>
            </w:pPr>
            <w:r w:rsidRPr="00357FAE">
              <w:rPr>
                <w:rFonts w:ascii="Garamond" w:hAnsi="Garamond"/>
                <w:sz w:val="14"/>
                <w:szCs w:val="14"/>
                <w:lang w:val="sq-AL"/>
              </w:rPr>
              <w:t>Mbiemër</w:t>
            </w:r>
          </w:p>
        </w:tc>
        <w:tc>
          <w:tcPr>
            <w:tcW w:w="330" w:type="pct"/>
            <w:vMerge w:val="restart"/>
            <w:shd w:val="clear" w:color="auto" w:fill="auto"/>
          </w:tcPr>
          <w:p w:rsidR="00357FAE" w:rsidRPr="00357FAE" w:rsidRDefault="00357FAE" w:rsidP="00B55BB3">
            <w:pPr>
              <w:widowControl w:val="0"/>
              <w:spacing w:after="0" w:line="240" w:lineRule="auto"/>
              <w:ind w:firstLine="0"/>
              <w:jc w:val="center"/>
              <w:rPr>
                <w:rFonts w:ascii="Garamond" w:hAnsi="Garamond"/>
                <w:sz w:val="14"/>
                <w:szCs w:val="14"/>
                <w:lang w:val="sq-AL"/>
              </w:rPr>
            </w:pPr>
            <w:r w:rsidRPr="00357FAE">
              <w:rPr>
                <w:rFonts w:ascii="Garamond" w:hAnsi="Garamond"/>
                <w:sz w:val="14"/>
                <w:szCs w:val="14"/>
                <w:lang w:val="sq-AL"/>
              </w:rPr>
              <w:t>Datëlindje</w:t>
            </w:r>
          </w:p>
        </w:tc>
        <w:tc>
          <w:tcPr>
            <w:tcW w:w="373" w:type="pct"/>
            <w:vMerge w:val="restart"/>
            <w:shd w:val="clear" w:color="auto" w:fill="auto"/>
          </w:tcPr>
          <w:p w:rsidR="00357FAE" w:rsidRPr="00357FAE" w:rsidRDefault="00647850" w:rsidP="00B55BB3">
            <w:pPr>
              <w:widowControl w:val="0"/>
              <w:spacing w:after="0" w:line="240" w:lineRule="auto"/>
              <w:ind w:firstLine="0"/>
              <w:jc w:val="center"/>
              <w:rPr>
                <w:rFonts w:ascii="Garamond" w:hAnsi="Garamond"/>
                <w:sz w:val="14"/>
                <w:szCs w:val="14"/>
                <w:lang w:val="sq-AL"/>
              </w:rPr>
            </w:pPr>
            <w:r>
              <w:rPr>
                <w:rFonts w:ascii="Garamond" w:hAnsi="Garamond"/>
                <w:sz w:val="14"/>
                <w:szCs w:val="14"/>
                <w:lang w:val="sq-AL"/>
              </w:rPr>
              <w:t>Emërtimi i</w:t>
            </w:r>
            <w:r w:rsidR="00357FAE" w:rsidRPr="00357FAE">
              <w:rPr>
                <w:rFonts w:ascii="Garamond" w:hAnsi="Garamond"/>
                <w:sz w:val="14"/>
                <w:szCs w:val="14"/>
                <w:lang w:val="sq-AL"/>
              </w:rPr>
              <w:t xml:space="preserve"> programit të studimit specializues nga transferohet</w:t>
            </w:r>
          </w:p>
        </w:tc>
        <w:tc>
          <w:tcPr>
            <w:tcW w:w="373" w:type="pct"/>
            <w:vMerge w:val="restart"/>
            <w:shd w:val="clear" w:color="auto" w:fill="auto"/>
          </w:tcPr>
          <w:p w:rsidR="00357FAE" w:rsidRPr="00357FAE" w:rsidRDefault="00357FAE" w:rsidP="00B55BB3">
            <w:pPr>
              <w:widowControl w:val="0"/>
              <w:spacing w:after="0" w:line="240" w:lineRule="auto"/>
              <w:ind w:firstLine="0"/>
              <w:jc w:val="center"/>
              <w:rPr>
                <w:rFonts w:ascii="Garamond" w:hAnsi="Garamond"/>
                <w:sz w:val="14"/>
                <w:szCs w:val="14"/>
                <w:lang w:val="sq-AL"/>
              </w:rPr>
            </w:pPr>
            <w:r w:rsidRPr="00357FAE">
              <w:rPr>
                <w:rFonts w:ascii="Garamond" w:hAnsi="Garamond"/>
                <w:sz w:val="14"/>
                <w:szCs w:val="14"/>
                <w:lang w:val="sq-AL"/>
              </w:rPr>
              <w:t>IAL-ja nga transferohet</w:t>
            </w:r>
          </w:p>
        </w:tc>
        <w:tc>
          <w:tcPr>
            <w:tcW w:w="360" w:type="pct"/>
            <w:vMerge w:val="restart"/>
            <w:shd w:val="clear" w:color="auto" w:fill="auto"/>
          </w:tcPr>
          <w:p w:rsidR="00357FAE" w:rsidRPr="00357FAE" w:rsidRDefault="00357FAE" w:rsidP="00B55BB3">
            <w:pPr>
              <w:widowControl w:val="0"/>
              <w:spacing w:after="0" w:line="240" w:lineRule="auto"/>
              <w:ind w:firstLine="0"/>
              <w:jc w:val="center"/>
              <w:rPr>
                <w:rFonts w:ascii="Garamond" w:hAnsi="Garamond"/>
                <w:sz w:val="14"/>
                <w:szCs w:val="14"/>
                <w:lang w:val="sq-AL"/>
              </w:rPr>
            </w:pPr>
            <w:r w:rsidRPr="00357FAE">
              <w:rPr>
                <w:rFonts w:ascii="Garamond" w:hAnsi="Garamond"/>
                <w:sz w:val="14"/>
                <w:szCs w:val="14"/>
                <w:lang w:val="sq-AL"/>
              </w:rPr>
              <w:t>Viti i studimit i ndjekur në vitin akademik të mëparshëm</w:t>
            </w:r>
          </w:p>
        </w:tc>
        <w:tc>
          <w:tcPr>
            <w:tcW w:w="398" w:type="pct"/>
            <w:vMerge w:val="restart"/>
            <w:shd w:val="clear" w:color="auto" w:fill="auto"/>
          </w:tcPr>
          <w:p w:rsidR="00357FAE" w:rsidRPr="00357FAE" w:rsidRDefault="00357FAE" w:rsidP="00B55BB3">
            <w:pPr>
              <w:widowControl w:val="0"/>
              <w:spacing w:after="0" w:line="240" w:lineRule="auto"/>
              <w:ind w:firstLine="0"/>
              <w:jc w:val="center"/>
              <w:rPr>
                <w:rFonts w:ascii="Garamond" w:hAnsi="Garamond"/>
                <w:sz w:val="14"/>
                <w:szCs w:val="14"/>
                <w:lang w:val="sq-AL"/>
              </w:rPr>
            </w:pPr>
            <w:r w:rsidRPr="00357FAE">
              <w:rPr>
                <w:rFonts w:ascii="Garamond" w:hAnsi="Garamond"/>
                <w:sz w:val="14"/>
                <w:szCs w:val="14"/>
                <w:lang w:val="sq-AL"/>
              </w:rPr>
              <w:t>Kreditet (ECTS) të grumbulluara nga kandidati</w:t>
            </w:r>
          </w:p>
        </w:tc>
        <w:tc>
          <w:tcPr>
            <w:tcW w:w="373" w:type="pct"/>
            <w:vMerge w:val="restart"/>
            <w:shd w:val="clear" w:color="auto" w:fill="auto"/>
          </w:tcPr>
          <w:p w:rsidR="00357FAE" w:rsidRPr="00357FAE" w:rsidRDefault="00357FAE" w:rsidP="00B55BB3">
            <w:pPr>
              <w:widowControl w:val="0"/>
              <w:spacing w:after="0" w:line="240" w:lineRule="auto"/>
              <w:ind w:firstLine="0"/>
              <w:jc w:val="center"/>
              <w:rPr>
                <w:rFonts w:ascii="Garamond" w:hAnsi="Garamond"/>
                <w:sz w:val="14"/>
                <w:szCs w:val="14"/>
                <w:lang w:val="sq-AL"/>
              </w:rPr>
            </w:pPr>
            <w:r w:rsidRPr="00357FAE">
              <w:rPr>
                <w:rFonts w:ascii="Garamond" w:hAnsi="Garamond"/>
                <w:sz w:val="14"/>
                <w:szCs w:val="14"/>
                <w:lang w:val="sq-AL"/>
              </w:rPr>
              <w:t>Emërtimi i programit të studimit specializues ku transferohet</w:t>
            </w:r>
          </w:p>
        </w:tc>
        <w:tc>
          <w:tcPr>
            <w:tcW w:w="373" w:type="pct"/>
            <w:vMerge w:val="restart"/>
            <w:shd w:val="clear" w:color="auto" w:fill="auto"/>
          </w:tcPr>
          <w:p w:rsidR="00357FAE" w:rsidRPr="00357FAE" w:rsidRDefault="00357FAE" w:rsidP="00B55BB3">
            <w:pPr>
              <w:widowControl w:val="0"/>
              <w:spacing w:after="0" w:line="240" w:lineRule="auto"/>
              <w:ind w:firstLine="0"/>
              <w:jc w:val="center"/>
              <w:rPr>
                <w:rFonts w:ascii="Garamond" w:hAnsi="Garamond"/>
                <w:sz w:val="14"/>
                <w:szCs w:val="14"/>
                <w:lang w:val="sq-AL"/>
              </w:rPr>
            </w:pPr>
            <w:r w:rsidRPr="00357FAE">
              <w:rPr>
                <w:rFonts w:ascii="Garamond" w:hAnsi="Garamond"/>
                <w:sz w:val="14"/>
                <w:szCs w:val="14"/>
                <w:lang w:val="sq-AL"/>
              </w:rPr>
              <w:t>Viti i studimit ku transferohet</w:t>
            </w:r>
          </w:p>
        </w:tc>
        <w:tc>
          <w:tcPr>
            <w:tcW w:w="284" w:type="pct"/>
            <w:vMerge w:val="restart"/>
            <w:shd w:val="clear" w:color="auto" w:fill="auto"/>
          </w:tcPr>
          <w:p w:rsidR="00357FAE" w:rsidRPr="00357FAE" w:rsidRDefault="00357FAE" w:rsidP="00B55BB3">
            <w:pPr>
              <w:widowControl w:val="0"/>
              <w:spacing w:after="0" w:line="240" w:lineRule="auto"/>
              <w:ind w:firstLine="0"/>
              <w:jc w:val="center"/>
              <w:rPr>
                <w:rFonts w:ascii="Garamond" w:hAnsi="Garamond"/>
                <w:sz w:val="14"/>
                <w:szCs w:val="14"/>
                <w:lang w:val="sq-AL"/>
              </w:rPr>
            </w:pPr>
            <w:r w:rsidRPr="00357FAE">
              <w:rPr>
                <w:rFonts w:ascii="Garamond" w:hAnsi="Garamond"/>
                <w:sz w:val="14"/>
                <w:szCs w:val="14"/>
                <w:lang w:val="sq-AL"/>
              </w:rPr>
              <w:t>Kreditet e njohura</w:t>
            </w:r>
          </w:p>
        </w:tc>
        <w:tc>
          <w:tcPr>
            <w:tcW w:w="1232" w:type="pct"/>
            <w:gridSpan w:val="4"/>
            <w:shd w:val="clear" w:color="auto" w:fill="auto"/>
          </w:tcPr>
          <w:p w:rsidR="00357FAE" w:rsidRPr="00357FAE" w:rsidRDefault="00357FAE" w:rsidP="00B55BB3">
            <w:pPr>
              <w:widowControl w:val="0"/>
              <w:spacing w:after="0" w:line="240" w:lineRule="auto"/>
              <w:ind w:firstLine="0"/>
              <w:jc w:val="center"/>
              <w:rPr>
                <w:rFonts w:ascii="Garamond" w:hAnsi="Garamond"/>
                <w:sz w:val="14"/>
                <w:szCs w:val="14"/>
                <w:lang w:val="sq-AL"/>
              </w:rPr>
            </w:pPr>
            <w:r w:rsidRPr="00357FAE">
              <w:rPr>
                <w:rFonts w:ascii="Garamond" w:hAnsi="Garamond"/>
                <w:sz w:val="14"/>
                <w:szCs w:val="14"/>
                <w:lang w:val="sq-AL"/>
              </w:rPr>
              <w:t>Pikët e akorduara</w:t>
            </w:r>
          </w:p>
        </w:tc>
      </w:tr>
      <w:tr w:rsidR="00357FAE" w:rsidRPr="00357FAE" w:rsidTr="00647850">
        <w:trPr>
          <w:trHeight w:val="133"/>
          <w:jc w:val="center"/>
        </w:trPr>
        <w:tc>
          <w:tcPr>
            <w:tcW w:w="171" w:type="pct"/>
            <w:vMerge/>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222" w:type="pct"/>
            <w:vMerge/>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210" w:type="pct"/>
            <w:vMerge/>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01" w:type="pct"/>
            <w:vMerge/>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30" w:type="pct"/>
            <w:vMerge/>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73" w:type="pct"/>
            <w:vMerge/>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73" w:type="pct"/>
            <w:vMerge/>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60" w:type="pct"/>
            <w:vMerge/>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98" w:type="pct"/>
            <w:vMerge/>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73" w:type="pct"/>
            <w:vMerge/>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73" w:type="pct"/>
            <w:vMerge/>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284" w:type="pct"/>
            <w:vMerge/>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11"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r w:rsidRPr="00357FAE">
              <w:rPr>
                <w:rFonts w:ascii="Garamond" w:hAnsi="Garamond"/>
                <w:sz w:val="14"/>
                <w:szCs w:val="14"/>
                <w:lang w:val="sq-AL"/>
              </w:rPr>
              <w:t>Intervista</w:t>
            </w:r>
          </w:p>
        </w:tc>
        <w:tc>
          <w:tcPr>
            <w:tcW w:w="406"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r w:rsidRPr="00357FAE">
              <w:rPr>
                <w:rFonts w:ascii="Garamond" w:hAnsi="Garamond"/>
                <w:sz w:val="14"/>
                <w:szCs w:val="14"/>
                <w:lang w:val="sq-AL"/>
              </w:rPr>
              <w:t>Testimi i informatizuar</w:t>
            </w:r>
          </w:p>
        </w:tc>
        <w:tc>
          <w:tcPr>
            <w:tcW w:w="295"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r w:rsidRPr="00357FAE">
              <w:rPr>
                <w:rFonts w:ascii="Garamond" w:hAnsi="Garamond"/>
                <w:sz w:val="14"/>
                <w:szCs w:val="14"/>
                <w:lang w:val="sq-AL"/>
              </w:rPr>
              <w:t>Nota mesatare</w:t>
            </w:r>
          </w:p>
        </w:tc>
        <w:tc>
          <w:tcPr>
            <w:tcW w:w="220"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r w:rsidRPr="00357FAE">
              <w:rPr>
                <w:rFonts w:ascii="Garamond" w:hAnsi="Garamond"/>
                <w:sz w:val="14"/>
                <w:szCs w:val="14"/>
                <w:lang w:val="sq-AL"/>
              </w:rPr>
              <w:t>Pikët totale</w:t>
            </w:r>
          </w:p>
        </w:tc>
      </w:tr>
      <w:tr w:rsidR="00357FAE" w:rsidRPr="00357FAE" w:rsidTr="00647850">
        <w:trPr>
          <w:trHeight w:val="139"/>
          <w:jc w:val="center"/>
        </w:trPr>
        <w:tc>
          <w:tcPr>
            <w:tcW w:w="171"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r w:rsidRPr="00357FAE">
              <w:rPr>
                <w:rFonts w:ascii="Garamond" w:hAnsi="Garamond"/>
                <w:sz w:val="14"/>
                <w:szCs w:val="14"/>
                <w:lang w:val="sq-AL"/>
              </w:rPr>
              <w:t>1</w:t>
            </w:r>
          </w:p>
        </w:tc>
        <w:tc>
          <w:tcPr>
            <w:tcW w:w="222"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210"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01"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30"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73"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73"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60"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98"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73"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73"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284"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11"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406"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295"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220"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r>
      <w:tr w:rsidR="00357FAE" w:rsidRPr="00357FAE" w:rsidTr="00647850">
        <w:trPr>
          <w:trHeight w:val="124"/>
          <w:jc w:val="center"/>
        </w:trPr>
        <w:tc>
          <w:tcPr>
            <w:tcW w:w="171"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r w:rsidRPr="00357FAE">
              <w:rPr>
                <w:rFonts w:ascii="Garamond" w:hAnsi="Garamond"/>
                <w:sz w:val="14"/>
                <w:szCs w:val="14"/>
                <w:lang w:val="sq-AL"/>
              </w:rPr>
              <w:t>2</w:t>
            </w:r>
          </w:p>
        </w:tc>
        <w:tc>
          <w:tcPr>
            <w:tcW w:w="222"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210"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01"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30"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73"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73"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60"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98"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73"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73"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284"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11"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406"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295"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220"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r>
      <w:tr w:rsidR="00357FAE" w:rsidRPr="00357FAE" w:rsidTr="00647850">
        <w:trPr>
          <w:trHeight w:val="139"/>
          <w:jc w:val="center"/>
        </w:trPr>
        <w:tc>
          <w:tcPr>
            <w:tcW w:w="171"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r w:rsidRPr="00357FAE">
              <w:rPr>
                <w:rFonts w:ascii="Garamond" w:hAnsi="Garamond"/>
                <w:sz w:val="14"/>
                <w:szCs w:val="14"/>
                <w:lang w:val="sq-AL"/>
              </w:rPr>
              <w:t>3</w:t>
            </w:r>
          </w:p>
        </w:tc>
        <w:tc>
          <w:tcPr>
            <w:tcW w:w="222"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210"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01"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30"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73"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73"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60"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98"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73"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73"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284"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11"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406"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295"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220"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r>
      <w:tr w:rsidR="00357FAE" w:rsidRPr="00357FAE" w:rsidTr="00647850">
        <w:trPr>
          <w:trHeight w:val="154"/>
          <w:jc w:val="center"/>
        </w:trPr>
        <w:tc>
          <w:tcPr>
            <w:tcW w:w="171"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r w:rsidRPr="00357FAE">
              <w:rPr>
                <w:rFonts w:ascii="Garamond" w:hAnsi="Garamond"/>
                <w:sz w:val="14"/>
                <w:szCs w:val="14"/>
                <w:lang w:val="sq-AL"/>
              </w:rPr>
              <w:t>....</w:t>
            </w:r>
          </w:p>
        </w:tc>
        <w:tc>
          <w:tcPr>
            <w:tcW w:w="222"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210"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01"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30"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73"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73"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60"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98"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73"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73"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284"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311"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406"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295"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c>
          <w:tcPr>
            <w:tcW w:w="220" w:type="pct"/>
            <w:shd w:val="clear" w:color="auto" w:fill="auto"/>
          </w:tcPr>
          <w:p w:rsidR="00357FAE" w:rsidRPr="00357FAE" w:rsidRDefault="00357FAE" w:rsidP="00B55BB3">
            <w:pPr>
              <w:widowControl w:val="0"/>
              <w:spacing w:after="0" w:line="240" w:lineRule="auto"/>
              <w:ind w:firstLine="0"/>
              <w:rPr>
                <w:rFonts w:ascii="Garamond" w:hAnsi="Garamond"/>
                <w:sz w:val="14"/>
                <w:szCs w:val="14"/>
                <w:lang w:val="sq-AL"/>
              </w:rPr>
            </w:pPr>
          </w:p>
        </w:tc>
      </w:tr>
    </w:tbl>
    <w:p w:rsidR="00357FAE" w:rsidRPr="00357FAE" w:rsidRDefault="00357FAE" w:rsidP="00B55BB3">
      <w:pPr>
        <w:pStyle w:val="Akti"/>
        <w:keepNext w:val="0"/>
        <w:rPr>
          <w:spacing w:val="-4"/>
          <w:sz w:val="14"/>
          <w:lang w:val="sq-AL"/>
        </w:rPr>
      </w:pPr>
    </w:p>
    <w:p w:rsidR="00357FAE" w:rsidRDefault="00357FAE" w:rsidP="00B55BB3">
      <w:pPr>
        <w:pStyle w:val="Akti"/>
        <w:keepNext w:val="0"/>
        <w:rPr>
          <w:spacing w:val="-4"/>
          <w:lang w:val="sq-AL"/>
        </w:rPr>
        <w:sectPr w:rsidR="00357FAE" w:rsidSect="00357FAE">
          <w:type w:val="continuous"/>
          <w:pgSz w:w="11907" w:h="16840" w:code="9"/>
          <w:pgMar w:top="720" w:right="1134" w:bottom="720" w:left="1134" w:header="851" w:footer="851" w:gutter="0"/>
          <w:cols w:space="454"/>
          <w:docGrid w:linePitch="360"/>
        </w:sectPr>
      </w:pPr>
    </w:p>
    <w:p w:rsidR="006A1252" w:rsidRDefault="006A1252" w:rsidP="00B55BB3">
      <w:pPr>
        <w:pStyle w:val="Akti"/>
        <w:keepNext w:val="0"/>
        <w:rPr>
          <w:spacing w:val="-4"/>
          <w:lang w:val="sq-AL"/>
        </w:rPr>
      </w:pPr>
    </w:p>
    <w:p w:rsidR="006A1252" w:rsidRDefault="006A1252" w:rsidP="00B55BB3">
      <w:pPr>
        <w:pStyle w:val="Akti"/>
        <w:keepNext w:val="0"/>
        <w:rPr>
          <w:spacing w:val="-4"/>
          <w:lang w:val="sq-AL"/>
        </w:rPr>
      </w:pPr>
    </w:p>
    <w:p w:rsidR="006A1252" w:rsidRDefault="006A1252" w:rsidP="00B55BB3">
      <w:pPr>
        <w:pStyle w:val="Akti"/>
        <w:keepNext w:val="0"/>
        <w:rPr>
          <w:spacing w:val="-4"/>
          <w:lang w:val="sq-AL"/>
        </w:rPr>
      </w:pPr>
    </w:p>
    <w:p w:rsidR="006A1252" w:rsidRDefault="006A1252" w:rsidP="00B55BB3">
      <w:pPr>
        <w:pStyle w:val="Akti"/>
        <w:keepNext w:val="0"/>
        <w:rPr>
          <w:spacing w:val="-4"/>
          <w:lang w:val="sq-AL"/>
        </w:rPr>
      </w:pPr>
    </w:p>
    <w:p w:rsidR="006A1252" w:rsidRDefault="006A1252" w:rsidP="00B55BB3">
      <w:pPr>
        <w:pStyle w:val="Akti"/>
        <w:keepNext w:val="0"/>
        <w:rPr>
          <w:spacing w:val="-4"/>
          <w:lang w:val="sq-AL"/>
        </w:rPr>
      </w:pPr>
    </w:p>
    <w:p w:rsidR="006A1252" w:rsidRDefault="006A1252" w:rsidP="00B55BB3">
      <w:pPr>
        <w:pStyle w:val="Akti"/>
        <w:keepNext w:val="0"/>
        <w:rPr>
          <w:spacing w:val="-4"/>
          <w:lang w:val="sq-AL"/>
        </w:rPr>
      </w:pPr>
    </w:p>
    <w:p w:rsidR="006A1252" w:rsidRDefault="006A1252" w:rsidP="00B55BB3">
      <w:pPr>
        <w:pStyle w:val="Akti"/>
        <w:keepNext w:val="0"/>
        <w:rPr>
          <w:spacing w:val="-4"/>
          <w:lang w:val="sq-AL"/>
        </w:rPr>
      </w:pPr>
    </w:p>
    <w:p w:rsidR="006A1252" w:rsidRDefault="006A1252" w:rsidP="00B55BB3">
      <w:pPr>
        <w:pStyle w:val="Akti"/>
        <w:keepNext w:val="0"/>
        <w:rPr>
          <w:spacing w:val="-4"/>
          <w:lang w:val="sq-AL"/>
        </w:rPr>
      </w:pPr>
    </w:p>
    <w:p w:rsidR="00E4456C" w:rsidRPr="000F04AC" w:rsidRDefault="00E4456C" w:rsidP="00B55BB3">
      <w:pPr>
        <w:pStyle w:val="Akti"/>
        <w:keepNext w:val="0"/>
        <w:rPr>
          <w:spacing w:val="-4"/>
          <w:lang w:val="sq-AL"/>
        </w:rPr>
      </w:pPr>
      <w:r w:rsidRPr="000F04AC">
        <w:rPr>
          <w:spacing w:val="-4"/>
          <w:lang w:val="sq-AL"/>
        </w:rPr>
        <w:t>VENDIM</w:t>
      </w:r>
    </w:p>
    <w:p w:rsidR="00E4456C" w:rsidRPr="000F04AC" w:rsidRDefault="00E4456C" w:rsidP="00B55BB3">
      <w:pPr>
        <w:pStyle w:val="NumriData"/>
        <w:keepNext w:val="0"/>
        <w:rPr>
          <w:spacing w:val="-4"/>
          <w:lang w:val="sq-AL"/>
        </w:rPr>
      </w:pPr>
      <w:r w:rsidRPr="000F04AC">
        <w:rPr>
          <w:spacing w:val="-4"/>
          <w:lang w:val="sq-AL"/>
        </w:rPr>
        <w:t>Nr. 188, datë 23.11.2016</w:t>
      </w:r>
    </w:p>
    <w:p w:rsidR="00E4456C" w:rsidRPr="000F04AC" w:rsidRDefault="00E4456C" w:rsidP="00B55BB3">
      <w:pPr>
        <w:pStyle w:val="Hapesira7"/>
        <w:rPr>
          <w:lang w:val="sq-AL"/>
        </w:rPr>
      </w:pPr>
    </w:p>
    <w:p w:rsidR="00E4456C" w:rsidRPr="000F04AC" w:rsidRDefault="00E4456C" w:rsidP="00B55BB3">
      <w:pPr>
        <w:pStyle w:val="Titulli"/>
        <w:keepNext w:val="0"/>
        <w:rPr>
          <w:spacing w:val="-4"/>
          <w:lang w:val="sq-AL"/>
        </w:rPr>
      </w:pPr>
      <w:r w:rsidRPr="000F04AC">
        <w:rPr>
          <w:spacing w:val="-4"/>
          <w:lang w:val="sq-AL"/>
        </w:rPr>
        <w:t>MBI KËRKESËN PËR LËNIEN PENG TË ASETEVE TË SHOQËRISË “DENAS POWER” SHPK, NË FAVOR TË BANKËS “SOCIETE GENERALE ALBANIA” SHA</w:t>
      </w:r>
    </w:p>
    <w:p w:rsidR="00E4456C" w:rsidRPr="000F04AC" w:rsidRDefault="00E4456C" w:rsidP="00B55BB3">
      <w:pPr>
        <w:pStyle w:val="Hapesira7"/>
        <w:rPr>
          <w:lang w:val="sq-AL"/>
        </w:rPr>
      </w:pPr>
    </w:p>
    <w:p w:rsidR="00E4456C" w:rsidRPr="000F04AC" w:rsidRDefault="00E4456C" w:rsidP="00B55BB3">
      <w:pPr>
        <w:pStyle w:val="Paragrafi"/>
        <w:rPr>
          <w:spacing w:val="-4"/>
          <w:lang w:val="sq-AL"/>
        </w:rPr>
      </w:pPr>
      <w:r w:rsidRPr="000F04AC">
        <w:rPr>
          <w:spacing w:val="-4"/>
          <w:lang w:val="sq-AL"/>
        </w:rPr>
        <w:t>Në mbështetje të neneve 16 dhe 44</w:t>
      </w:r>
      <w:r w:rsidR="00343377">
        <w:rPr>
          <w:spacing w:val="-4"/>
          <w:lang w:val="sq-AL"/>
        </w:rPr>
        <w:t>,</w:t>
      </w:r>
      <w:r w:rsidRPr="000F04AC">
        <w:rPr>
          <w:spacing w:val="-4"/>
          <w:lang w:val="sq-AL"/>
        </w:rPr>
        <w:t xml:space="preserve"> pika 1, të ligjit nr. 43/2015, “Për sektorin e energjisë elektrike”</w:t>
      </w:r>
      <w:r w:rsidR="00343377">
        <w:rPr>
          <w:spacing w:val="-4"/>
          <w:lang w:val="sq-AL"/>
        </w:rPr>
        <w:t>,</w:t>
      </w:r>
      <w:r w:rsidRPr="000F04AC">
        <w:rPr>
          <w:spacing w:val="-4"/>
          <w:lang w:val="sq-AL"/>
        </w:rPr>
        <w:t xml:space="preserve"> nenit 20, të ligjit nr. 44/2015 “Kodi i procedurave administrative i Republikës së Shqipërisë”, si dhe në zbatim të neneve 2, 3 dhe 4, të rregullores “Për procedurat e transferimit të aseteve nga të licencuarit”, të miratuar me vendimin e Bordit të ERE-s nr. 119, datë 21.7.2016; pikave 1.3 dhe 1.6 të licencës “Për prodhimin e energjisë elektrike”, gjithashtu, dhe nenit 15 të rregullores “Për organizimin, funksionimin dhe procedurat e ERE-s”, miratuar me vendimin e ERE-s nr. 96, datë 17.6.2016; Bordi i Entit Rregullator të Energjisë (ERE), në mbledhjen e tij të datës 23.11.2016, mbasi shqyrtoi relacionin dhe informacionin plotësues mbi kërkesën e shoqërisë “Denas Power” sh.p.k., për lënie peng asetesh në favor të bankës “Societe Generale Albania” sh.a., të përgatitur nga drejtoritë teknike, </w:t>
      </w:r>
    </w:p>
    <w:p w:rsidR="00E4456C" w:rsidRPr="000F04AC" w:rsidRDefault="00E4456C" w:rsidP="00B55BB3">
      <w:pPr>
        <w:pStyle w:val="Paragrafi"/>
        <w:rPr>
          <w:spacing w:val="-4"/>
          <w:lang w:val="sq-AL"/>
        </w:rPr>
      </w:pPr>
      <w:r w:rsidRPr="000F04AC">
        <w:rPr>
          <w:spacing w:val="-4"/>
          <w:lang w:val="sq-AL"/>
        </w:rPr>
        <w:t>konstatoi se:</w:t>
      </w:r>
    </w:p>
    <w:p w:rsidR="00E4456C" w:rsidRPr="000F04AC" w:rsidRDefault="00E4456C" w:rsidP="00B55BB3">
      <w:pPr>
        <w:pStyle w:val="Paragrafi"/>
        <w:rPr>
          <w:spacing w:val="-4"/>
          <w:lang w:val="sq-AL"/>
        </w:rPr>
      </w:pPr>
      <w:r w:rsidRPr="000F04AC">
        <w:rPr>
          <w:spacing w:val="-4"/>
          <w:lang w:val="sq-AL"/>
        </w:rPr>
        <w:t>Në Aplikimin e shoqërisë “</w:t>
      </w:r>
      <w:r w:rsidR="00343377" w:rsidRPr="000F04AC">
        <w:rPr>
          <w:spacing w:val="-4"/>
          <w:lang w:val="sq-AL"/>
        </w:rPr>
        <w:t>Denas Power</w:t>
      </w:r>
      <w:r w:rsidRPr="000F04AC">
        <w:rPr>
          <w:spacing w:val="-4"/>
          <w:lang w:val="sq-AL"/>
        </w:rPr>
        <w:t>” sh.p.k. kërkohet transferimi i aseteve, të cilat nuk rezultojnë të jenë asete të të licencuarit.</w:t>
      </w:r>
    </w:p>
    <w:p w:rsidR="00E4456C" w:rsidRPr="000F04AC" w:rsidRDefault="00E4456C" w:rsidP="00B55BB3">
      <w:pPr>
        <w:pStyle w:val="Paragrafi"/>
        <w:rPr>
          <w:spacing w:val="-4"/>
          <w:lang w:val="sq-AL"/>
        </w:rPr>
      </w:pPr>
      <w:r w:rsidRPr="000F04AC">
        <w:rPr>
          <w:spacing w:val="-4"/>
          <w:lang w:val="sq-AL"/>
        </w:rPr>
        <w:t xml:space="preserve">Ligji nr. 43/2015 “Për sektorin e energjisë elektrike” në nenin 44 dhe Rregullorja e procedurave të transferimit të aseteve nga të licencuarit përcaktojnë autoritetin e ERE-s për trajtimin e kërkesave për transferim të aseteve të të licencuarit si më poshtë: </w:t>
      </w:r>
    </w:p>
    <w:p w:rsidR="00E4456C" w:rsidRPr="000F04AC" w:rsidRDefault="00E4456C" w:rsidP="00B55BB3">
      <w:pPr>
        <w:pStyle w:val="Paragrafi"/>
        <w:rPr>
          <w:spacing w:val="-4"/>
          <w:lang w:val="sq-AL"/>
        </w:rPr>
      </w:pPr>
      <w:r w:rsidRPr="000F04AC">
        <w:rPr>
          <w:spacing w:val="-4"/>
          <w:lang w:val="sq-AL"/>
        </w:rPr>
        <w:t>- shitje, dhënie me qira, transferimi, hipotekim, barrë ose çfarëdolloj disponimi tjetër të pajisjeve ose aseteve fikse të të licencuarit, të përdorura për kryerjen e veprimtarisë së prodhim, transmetim, shpërndarjes së energjisë elektrike</w:t>
      </w:r>
    </w:p>
    <w:p w:rsidR="00E4456C" w:rsidRPr="000F04AC" w:rsidRDefault="00E4456C" w:rsidP="00B55BB3">
      <w:pPr>
        <w:pStyle w:val="Paragrafi"/>
        <w:rPr>
          <w:spacing w:val="-4"/>
          <w:lang w:val="sq-AL"/>
        </w:rPr>
      </w:pPr>
      <w:r w:rsidRPr="000F04AC">
        <w:rPr>
          <w:spacing w:val="-4"/>
          <w:lang w:val="sq-AL"/>
        </w:rPr>
        <w:t xml:space="preserve">Për gjithë sa më sipër, Bordi i ERE-s </w:t>
      </w:r>
    </w:p>
    <w:p w:rsidR="00E4456C" w:rsidRPr="000F04AC" w:rsidRDefault="00E4456C" w:rsidP="00B55BB3">
      <w:pPr>
        <w:pStyle w:val="Hapesira7"/>
        <w:rPr>
          <w:spacing w:val="-4"/>
          <w:lang w:val="sq-AL"/>
        </w:rPr>
      </w:pPr>
    </w:p>
    <w:p w:rsidR="00E4456C" w:rsidRPr="000F04AC" w:rsidRDefault="00E4456C" w:rsidP="00B55BB3">
      <w:pPr>
        <w:pStyle w:val="Titull-Titull"/>
        <w:rPr>
          <w:spacing w:val="-4"/>
          <w:lang w:val="sq-AL"/>
        </w:rPr>
      </w:pPr>
      <w:r w:rsidRPr="000F04AC">
        <w:rPr>
          <w:spacing w:val="-4"/>
          <w:lang w:val="sq-AL"/>
        </w:rPr>
        <w:t>Vendosi:</w:t>
      </w:r>
    </w:p>
    <w:p w:rsidR="00E4456C" w:rsidRPr="000F04AC" w:rsidRDefault="00E4456C" w:rsidP="00B55BB3">
      <w:pPr>
        <w:pStyle w:val="Hapesira7"/>
        <w:rPr>
          <w:spacing w:val="-4"/>
          <w:lang w:val="sq-AL"/>
        </w:rPr>
      </w:pPr>
    </w:p>
    <w:p w:rsidR="00E4456C" w:rsidRDefault="00E4456C" w:rsidP="00B55BB3">
      <w:pPr>
        <w:pStyle w:val="Paragrafi"/>
        <w:rPr>
          <w:spacing w:val="-4"/>
          <w:lang w:val="sq-AL"/>
        </w:rPr>
      </w:pPr>
      <w:r w:rsidRPr="000F04AC">
        <w:rPr>
          <w:spacing w:val="-4"/>
          <w:lang w:val="sq-AL"/>
        </w:rPr>
        <w:t>1. Deklarimin e mungesës së juridiksionit administrativ të ERE-s për kërkesën e shoqërisë “Denas Power” sh.p.k., për lënien peng të aseteve të luajtshme dhe të paluajtshme që do të krijojë në të ardhmen e që do të shërbejnë vetëm për veprimtarinë për të cilën është licencuar nga ERE, në favor të Bankës “Societe Generale Albania” sh.a.</w:t>
      </w:r>
    </w:p>
    <w:p w:rsidR="00E4456C" w:rsidRPr="00695DF9" w:rsidRDefault="00E4456C" w:rsidP="00B55BB3">
      <w:pPr>
        <w:pStyle w:val="Paragrafi"/>
        <w:rPr>
          <w:spacing w:val="-4"/>
          <w:lang w:val="sq-AL"/>
        </w:rPr>
      </w:pPr>
      <w:r w:rsidRPr="00695DF9">
        <w:rPr>
          <w:spacing w:val="-4"/>
          <w:lang w:val="sq-AL"/>
        </w:rPr>
        <w:t>2. Drejtoria e Licencimit dhe e Monitorimit të Tregut të njoftojë aplikuesin për vendimin e Bordit të ERE-s. </w:t>
      </w:r>
    </w:p>
    <w:p w:rsidR="00E4456C" w:rsidRPr="00695DF9" w:rsidRDefault="00E4456C" w:rsidP="00B55BB3">
      <w:pPr>
        <w:pStyle w:val="Paragrafi"/>
        <w:rPr>
          <w:spacing w:val="-4"/>
          <w:lang w:val="sq-AL"/>
        </w:rPr>
      </w:pPr>
      <w:r w:rsidRPr="00695DF9">
        <w:rPr>
          <w:spacing w:val="-4"/>
          <w:lang w:val="sq-AL"/>
        </w:rPr>
        <w:t xml:space="preserve">Ky vendim hyn në fuqi menjëherë. </w:t>
      </w:r>
    </w:p>
    <w:p w:rsidR="00E4456C" w:rsidRPr="00695DF9" w:rsidRDefault="00E4456C" w:rsidP="00B55BB3">
      <w:pPr>
        <w:pStyle w:val="Paragrafi"/>
        <w:rPr>
          <w:spacing w:val="-4"/>
          <w:lang w:val="sq-AL"/>
        </w:rPr>
      </w:pPr>
      <w:r w:rsidRPr="00695DF9">
        <w:rPr>
          <w:spacing w:val="-4"/>
          <w:lang w:val="sq-AL"/>
        </w:rPr>
        <w:t xml:space="preserve">Ky vendim botohet në Fletoren Zyrtare. </w:t>
      </w:r>
    </w:p>
    <w:p w:rsidR="00E4456C" w:rsidRPr="00695DF9" w:rsidRDefault="00E4456C" w:rsidP="00B55BB3">
      <w:pPr>
        <w:pStyle w:val="Paragrafi"/>
        <w:rPr>
          <w:spacing w:val="-4"/>
          <w:lang w:val="sq-AL"/>
        </w:rPr>
      </w:pPr>
      <w:r w:rsidRPr="00695DF9">
        <w:rPr>
          <w:spacing w:val="-4"/>
          <w:lang w:val="sq-AL"/>
        </w:rPr>
        <w:t xml:space="preserve">Ky vendim mund të ankimohet në Gjykatën Administrative Tiranë, brenda 30 ditëve kalendarike nga botimi në Fletoren Zyrtare. </w:t>
      </w:r>
    </w:p>
    <w:p w:rsidR="00E4456C" w:rsidRPr="00695DF9" w:rsidRDefault="00E4456C" w:rsidP="00B55BB3">
      <w:pPr>
        <w:pStyle w:val="Hapesira7"/>
        <w:rPr>
          <w:spacing w:val="-4"/>
          <w:lang w:val="sq-AL"/>
        </w:rPr>
      </w:pPr>
    </w:p>
    <w:p w:rsidR="00E4456C" w:rsidRPr="00695DF9" w:rsidRDefault="00E4456C" w:rsidP="00B55BB3">
      <w:pPr>
        <w:pStyle w:val="Autoriteti"/>
        <w:keepNext w:val="0"/>
        <w:rPr>
          <w:spacing w:val="-4"/>
          <w:lang w:val="sq-AL"/>
        </w:rPr>
      </w:pPr>
      <w:r w:rsidRPr="00695DF9">
        <w:rPr>
          <w:spacing w:val="-4"/>
          <w:lang w:val="sq-AL"/>
        </w:rPr>
        <w:t>Kryetari</w:t>
      </w:r>
    </w:p>
    <w:p w:rsidR="00E4456C" w:rsidRPr="00695DF9" w:rsidRDefault="00E4456C" w:rsidP="00B55BB3">
      <w:pPr>
        <w:pStyle w:val="AutoritetiEmer"/>
        <w:rPr>
          <w:spacing w:val="-4"/>
          <w:lang w:val="sq-AL"/>
        </w:rPr>
      </w:pPr>
      <w:r w:rsidRPr="00695DF9">
        <w:rPr>
          <w:spacing w:val="-4"/>
          <w:lang w:val="sq-AL"/>
        </w:rPr>
        <w:t xml:space="preserve">Petrit Ahmeti </w:t>
      </w:r>
    </w:p>
    <w:p w:rsidR="00E4456C" w:rsidRPr="00695DF9" w:rsidRDefault="00E4456C" w:rsidP="00B55BB3">
      <w:pPr>
        <w:pStyle w:val="Hapesira7"/>
        <w:rPr>
          <w:spacing w:val="-4"/>
          <w:lang w:val="sq-AL"/>
        </w:rPr>
      </w:pPr>
    </w:p>
    <w:p w:rsidR="00E4456C" w:rsidRPr="00695DF9" w:rsidRDefault="00E4456C" w:rsidP="00B55BB3">
      <w:pPr>
        <w:pStyle w:val="Akti"/>
        <w:keepNext w:val="0"/>
        <w:rPr>
          <w:spacing w:val="-4"/>
          <w:lang w:val="sq-AL"/>
        </w:rPr>
      </w:pPr>
      <w:r w:rsidRPr="00695DF9">
        <w:rPr>
          <w:spacing w:val="-4"/>
          <w:lang w:val="sq-AL"/>
        </w:rPr>
        <w:t>VENDIM</w:t>
      </w:r>
    </w:p>
    <w:p w:rsidR="00E4456C" w:rsidRPr="00695DF9" w:rsidRDefault="00E4456C" w:rsidP="00B55BB3">
      <w:pPr>
        <w:pStyle w:val="NumriData"/>
        <w:keepNext w:val="0"/>
        <w:rPr>
          <w:spacing w:val="-4"/>
          <w:lang w:val="sq-AL"/>
        </w:rPr>
      </w:pPr>
      <w:r w:rsidRPr="00695DF9">
        <w:rPr>
          <w:spacing w:val="-4"/>
          <w:lang w:val="sq-AL"/>
        </w:rPr>
        <w:t>Nr. 190, datë 22.12.2016</w:t>
      </w:r>
    </w:p>
    <w:p w:rsidR="00E4456C" w:rsidRPr="00695DF9" w:rsidRDefault="00E4456C" w:rsidP="00B55BB3">
      <w:pPr>
        <w:pStyle w:val="Hapesira7"/>
        <w:rPr>
          <w:spacing w:val="-4"/>
          <w:lang w:val="sq-AL"/>
        </w:rPr>
      </w:pPr>
    </w:p>
    <w:p w:rsidR="00E4456C" w:rsidRPr="00695DF9" w:rsidRDefault="00E4456C" w:rsidP="00B55BB3">
      <w:pPr>
        <w:pStyle w:val="Titulli"/>
        <w:keepNext w:val="0"/>
        <w:rPr>
          <w:spacing w:val="-4"/>
          <w:lang w:val="sq-AL"/>
        </w:rPr>
      </w:pPr>
      <w:r w:rsidRPr="00695DF9">
        <w:rPr>
          <w:spacing w:val="-4"/>
          <w:lang w:val="sq-AL"/>
        </w:rPr>
        <w:t>MBI LËNIEN NË FUQI TË VENDIMEVE NR. 139, NR. 145, NR.146, NR. 147, NR. 148, DATË 26.12.2014, TË BORDIT TË KOMISIONERËVE TË ERE-</w:t>
      </w:r>
      <w:r w:rsidRPr="00695DF9">
        <w:rPr>
          <w:caps w:val="0"/>
          <w:spacing w:val="-4"/>
          <w:lang w:val="sq-AL"/>
        </w:rPr>
        <w:t>s</w:t>
      </w:r>
      <w:r w:rsidRPr="00695DF9">
        <w:rPr>
          <w:spacing w:val="-4"/>
          <w:lang w:val="sq-AL"/>
        </w:rPr>
        <w:t>, VENDIMIT NR. 13, DATË 16.2.2016, VENDIMIT NR. 128, DATË 29.7.2016 TË BORDIT TË ERE-</w:t>
      </w:r>
      <w:r w:rsidRPr="00695DF9">
        <w:rPr>
          <w:caps w:val="0"/>
          <w:spacing w:val="-4"/>
          <w:lang w:val="sq-AL"/>
        </w:rPr>
        <w:t>s</w:t>
      </w:r>
      <w:r w:rsidRPr="00695DF9">
        <w:rPr>
          <w:spacing w:val="-4"/>
          <w:lang w:val="sq-AL"/>
        </w:rPr>
        <w:t xml:space="preserve"> DERI </w:t>
      </w:r>
      <w:r w:rsidR="00343377" w:rsidRPr="00695DF9">
        <w:rPr>
          <w:spacing w:val="-4"/>
          <w:lang w:val="sq-AL"/>
        </w:rPr>
        <w:t>M</w:t>
      </w:r>
      <w:r w:rsidRPr="00695DF9">
        <w:rPr>
          <w:spacing w:val="-4"/>
          <w:lang w:val="sq-AL"/>
        </w:rPr>
        <w:t>Ë 31.3.2017</w:t>
      </w:r>
    </w:p>
    <w:p w:rsidR="00E4456C" w:rsidRPr="00695DF9" w:rsidRDefault="00E4456C" w:rsidP="00B55BB3">
      <w:pPr>
        <w:pStyle w:val="Hapesira7"/>
        <w:rPr>
          <w:spacing w:val="-4"/>
          <w:lang w:val="sq-AL"/>
        </w:rPr>
      </w:pPr>
    </w:p>
    <w:p w:rsidR="00E4456C" w:rsidRPr="00695DF9" w:rsidRDefault="00E4456C" w:rsidP="00B55BB3">
      <w:pPr>
        <w:pStyle w:val="Paragrafi"/>
        <w:rPr>
          <w:color w:val="000000"/>
          <w:spacing w:val="-4"/>
          <w:lang w:val="sq-AL"/>
        </w:rPr>
      </w:pPr>
      <w:r w:rsidRPr="00695DF9">
        <w:rPr>
          <w:spacing w:val="-4"/>
          <w:lang w:val="sq-AL"/>
        </w:rPr>
        <w:t xml:space="preserve">Në mbështetje të neneve 16; 20, germa “c” dhe 109, pika 5, të ligjit nr. 43/2015, “Për sektorin e energjisë elektrike”, VKM </w:t>
      </w:r>
      <w:r w:rsidRPr="00695DF9">
        <w:rPr>
          <w:rFonts w:cs="Garamond"/>
          <w:spacing w:val="-4"/>
          <w:lang w:val="sq-AL"/>
        </w:rPr>
        <w:t>nr. 244 “</w:t>
      </w:r>
      <w:r w:rsidRPr="00695DF9">
        <w:rPr>
          <w:color w:val="000000"/>
          <w:spacing w:val="-4"/>
          <w:lang w:val="sq-AL"/>
        </w:rPr>
        <w:t xml:space="preserve">Për miratimin e kushteve për vendosjen e detyrimit të shërbimit publik, që do të zbatohen ndaj të licencuarve në sektorin e energjisë elektrike, të cilët ushtrojnë aktivitetin e prodhimit, transmetimit, shpërndarjes dhe furnizimit me energji elektrike”. VKM nr. 1033, datë 16.12.2015 “Për miratimin e metodologjisë të përcaktimit të tarifave fikse të energjisë, që do t’u paguhen prodhuesve të energjisë elektrike nga hidrocentralet”, dhe </w:t>
      </w:r>
      <w:r w:rsidRPr="00695DF9">
        <w:rPr>
          <w:spacing w:val="-4"/>
          <w:lang w:val="sq-AL"/>
        </w:rPr>
        <w:t xml:space="preserve">nenit 22 të </w:t>
      </w:r>
      <w:r w:rsidRPr="00695DF9">
        <w:rPr>
          <w:bCs/>
          <w:spacing w:val="-4"/>
          <w:lang w:val="sq-AL"/>
        </w:rPr>
        <w:t xml:space="preserve">rregullores </w:t>
      </w:r>
      <w:r w:rsidRPr="00695DF9">
        <w:rPr>
          <w:spacing w:val="-4"/>
          <w:lang w:val="sq-AL"/>
        </w:rPr>
        <w:t>“</w:t>
      </w:r>
      <w:r w:rsidRPr="00695DF9">
        <w:rPr>
          <w:bCs/>
          <w:spacing w:val="-4"/>
          <w:lang w:val="sq-AL"/>
        </w:rPr>
        <w:t xml:space="preserve">Për organizimin, funksionimin dhe procedurat e ERE-s”, miratuar me vendimin e Bordit të ERE-s nr. 96, datë 17.6.2016, </w:t>
      </w:r>
      <w:r w:rsidRPr="00695DF9">
        <w:rPr>
          <w:spacing w:val="-4"/>
          <w:lang w:val="sq-AL"/>
        </w:rPr>
        <w:t>Bordi i Entit Rregullator të Energjisë (ERE), në mbledhjen e tij të datës 22.12.2016, pasi shqyrtoi, relacionin e drejtorive teknike,</w:t>
      </w:r>
    </w:p>
    <w:p w:rsidR="00E4456C" w:rsidRPr="00695DF9" w:rsidRDefault="00E4456C" w:rsidP="00B55BB3">
      <w:pPr>
        <w:pStyle w:val="Paragrafi"/>
        <w:rPr>
          <w:spacing w:val="-4"/>
          <w:lang w:val="sq-AL"/>
        </w:rPr>
      </w:pPr>
      <w:r w:rsidRPr="00695DF9">
        <w:rPr>
          <w:spacing w:val="-4"/>
          <w:lang w:val="sq-AL"/>
        </w:rPr>
        <w:t xml:space="preserve">konstatoi se: </w:t>
      </w:r>
    </w:p>
    <w:p w:rsidR="00E4456C" w:rsidRPr="00913F53" w:rsidRDefault="00E4456C" w:rsidP="00B55BB3">
      <w:pPr>
        <w:pStyle w:val="Paragrafi"/>
        <w:rPr>
          <w:rFonts w:cs="Arial"/>
          <w:bCs/>
          <w:spacing w:val="-6"/>
          <w:lang w:val="sq-AL"/>
        </w:rPr>
      </w:pPr>
      <w:r w:rsidRPr="00913F53">
        <w:rPr>
          <w:rFonts w:cs="Arial"/>
          <w:bCs/>
          <w:spacing w:val="-6"/>
          <w:lang w:val="sq-AL"/>
        </w:rPr>
        <w:t>- Problematika e marrëdhënieve të ndërsjella, që ishte një nga shkaqet kryesore të mosaxhustimit të të ardhurave që i përkasin periudhës 2012–2014, si dhe vendimit nr. 156, datë 24.12.2015 dhe vendimit nr. 111, datë 16.2.2016, vazhdon të ekzistojë.</w:t>
      </w:r>
    </w:p>
    <w:p w:rsidR="00E4456C" w:rsidRDefault="00E4456C" w:rsidP="00B55BB3">
      <w:pPr>
        <w:pStyle w:val="Paragrafi"/>
        <w:rPr>
          <w:rFonts w:cs="Arial"/>
          <w:bCs/>
          <w:spacing w:val="-4"/>
          <w:lang w:val="sq-AL"/>
        </w:rPr>
      </w:pPr>
      <w:r w:rsidRPr="00913F53">
        <w:rPr>
          <w:rFonts w:cs="Arial"/>
          <w:bCs/>
          <w:spacing w:val="-6"/>
          <w:lang w:val="sq-AL"/>
        </w:rPr>
        <w:t>- Asnjë nga kompanitë nuk ka paraqitur axhustime të periudhave të mëparshme të vitit</w:t>
      </w:r>
      <w:r w:rsidRPr="00695DF9">
        <w:rPr>
          <w:rFonts w:cs="Arial"/>
          <w:bCs/>
          <w:spacing w:val="-4"/>
          <w:lang w:val="sq-AL"/>
        </w:rPr>
        <w:t xml:space="preserve"> 2016.</w:t>
      </w:r>
    </w:p>
    <w:p w:rsidR="00E4456C" w:rsidRPr="00695DF9" w:rsidRDefault="00E4456C" w:rsidP="00B55BB3">
      <w:pPr>
        <w:pStyle w:val="Paragrafi"/>
        <w:rPr>
          <w:rFonts w:cs="Arial"/>
          <w:bCs/>
          <w:spacing w:val="-4"/>
          <w:lang w:val="sq-AL"/>
        </w:rPr>
      </w:pPr>
      <w:r w:rsidRPr="00695DF9">
        <w:rPr>
          <w:rFonts w:cs="Arial"/>
          <w:bCs/>
          <w:spacing w:val="-4"/>
          <w:lang w:val="sq-AL"/>
        </w:rPr>
        <w:t>- Aplikimi i OSHEE-së dhe OST-së konsiton në llogaritje të të ardhurave të kërkuara për periudhën njëvjeçare.</w:t>
      </w:r>
    </w:p>
    <w:p w:rsidR="00E4456C" w:rsidRPr="00695DF9" w:rsidRDefault="00E4456C" w:rsidP="00B55BB3">
      <w:pPr>
        <w:pStyle w:val="Paragrafi"/>
        <w:rPr>
          <w:rFonts w:cs="Arial"/>
          <w:bCs/>
          <w:spacing w:val="-4"/>
          <w:lang w:val="sq-AL"/>
        </w:rPr>
      </w:pPr>
      <w:r w:rsidRPr="00695DF9">
        <w:rPr>
          <w:rFonts w:cs="Arial"/>
          <w:bCs/>
          <w:spacing w:val="-4"/>
          <w:lang w:val="sq-AL"/>
        </w:rPr>
        <w:t>- Mungesa e mbajtjes së llogarive të ndara për aktivitetin e shpërndarjes dhe furnizimit apo dhe alokimi i kostove reale në nivelin tensioni si pasojë e vështirësive që paraqet mbajtja e llogarive në kompani.</w:t>
      </w:r>
    </w:p>
    <w:p w:rsidR="00E4456C" w:rsidRPr="00695DF9" w:rsidRDefault="00E4456C" w:rsidP="00B55BB3">
      <w:pPr>
        <w:pStyle w:val="Paragrafi"/>
        <w:rPr>
          <w:rFonts w:cs="Arial"/>
          <w:bCs/>
          <w:spacing w:val="-4"/>
          <w:lang w:val="sq-AL"/>
        </w:rPr>
      </w:pPr>
      <w:r w:rsidRPr="00695DF9">
        <w:rPr>
          <w:rFonts w:cs="Arial"/>
          <w:bCs/>
          <w:spacing w:val="-4"/>
          <w:lang w:val="sq-AL"/>
        </w:rPr>
        <w:t xml:space="preserve">- Aktiviteti i furnizimit universal (furnizim me pakicë) tashmë duhet të reflektojë dhe kostot e aktitivitetit të transferuar nga FPSH-ja nga data 1 korrik 2016. Në lidhje me këtë transferim nuk disponojmë asnjë dokument apo vendim të pronarit për mënyrën e transferimit të aktivitetit duke përfshirë dhe kostot përkatëse. </w:t>
      </w:r>
    </w:p>
    <w:p w:rsidR="00E4456C" w:rsidRPr="00695DF9" w:rsidRDefault="00E4456C" w:rsidP="00B55BB3">
      <w:pPr>
        <w:pStyle w:val="Paragrafi"/>
        <w:rPr>
          <w:rFonts w:cs="Arial"/>
          <w:bCs/>
          <w:spacing w:val="-4"/>
          <w:lang w:val="sq-AL"/>
        </w:rPr>
      </w:pPr>
      <w:r w:rsidRPr="00695DF9">
        <w:rPr>
          <w:rFonts w:cs="Arial"/>
          <w:bCs/>
          <w:spacing w:val="-4"/>
          <w:lang w:val="sq-AL"/>
        </w:rPr>
        <w:t xml:space="preserve">- Në lidhje me përcaktimin e të ardhurave të kërkuara të aktivitetit të gjenerimit duhet të bëhet në përputhje me metodologjinë përkatëse, në respekt të ligjit nr. 43/2015, “Për sektorin e energjisë elektrike” dhe </w:t>
      </w:r>
      <w:r w:rsidRPr="00695DF9">
        <w:rPr>
          <w:spacing w:val="-4"/>
          <w:lang w:val="sq-AL"/>
        </w:rPr>
        <w:t xml:space="preserve">VKM </w:t>
      </w:r>
      <w:r w:rsidRPr="00695DF9">
        <w:rPr>
          <w:rFonts w:cs="Garamond"/>
          <w:spacing w:val="-4"/>
          <w:lang w:val="sq-AL"/>
        </w:rPr>
        <w:t>nr. 244 “</w:t>
      </w:r>
      <w:r w:rsidRPr="00695DF9">
        <w:rPr>
          <w:color w:val="000000"/>
          <w:spacing w:val="-4"/>
          <w:lang w:val="sq-AL"/>
        </w:rPr>
        <w:t xml:space="preserve">Për miratimin e kushteve për vendosjen e detyrimit të shërbimit publik, që do të zbatohen ndaj të licencuarve në sektorin e energjisë elektrike, të cilët ushtrojnë aktivitetin e prodhimit, transmetimit, shpërndarjes dhe furnizimit me energji elektrike”. </w:t>
      </w:r>
      <w:r w:rsidRPr="00695DF9">
        <w:rPr>
          <w:rFonts w:cs="Arial"/>
          <w:bCs/>
          <w:spacing w:val="-4"/>
          <w:lang w:val="sq-AL"/>
        </w:rPr>
        <w:t>Siç vërehet nga aplikimi i KESH sh.a. të ardhurat e kërkuara për aktivitetin e prodhimit publik, përfshijnë dhe elementë të të ardhurave të përcaktuara në metodologjinë e FPSH-së.</w:t>
      </w:r>
    </w:p>
    <w:p w:rsidR="00E4456C" w:rsidRPr="00695DF9" w:rsidRDefault="00E4456C" w:rsidP="00B55BB3">
      <w:pPr>
        <w:pStyle w:val="Paragrafi"/>
        <w:rPr>
          <w:rFonts w:cs="Arial"/>
          <w:bCs/>
          <w:spacing w:val="-4"/>
          <w:lang w:val="sq-AL"/>
        </w:rPr>
      </w:pPr>
      <w:r w:rsidRPr="00695DF9">
        <w:rPr>
          <w:rFonts w:cs="Arial"/>
          <w:bCs/>
          <w:spacing w:val="-4"/>
          <w:lang w:val="sq-AL"/>
        </w:rPr>
        <w:t>- Metodologjitë e reja në përputhje me Modelin e Tregut janë akoma në proces rishikimi në bashkëpunim me konsulencën e USAID-i dhe konsultimi me Sekretariatin e Vjenës.</w:t>
      </w:r>
    </w:p>
    <w:p w:rsidR="00E4456C" w:rsidRPr="00357FAE" w:rsidRDefault="00E4456C" w:rsidP="00B55BB3">
      <w:pPr>
        <w:pStyle w:val="Paragrafi"/>
        <w:rPr>
          <w:spacing w:val="-4"/>
          <w:lang w:val="sq-AL"/>
        </w:rPr>
      </w:pPr>
      <w:r w:rsidRPr="00357FAE">
        <w:rPr>
          <w:rFonts w:cs="Arial"/>
          <w:bCs/>
          <w:spacing w:val="-4"/>
          <w:lang w:val="sq-AL"/>
        </w:rPr>
        <w:t>- Një situatë financiare e përmirësuar e të tri kompanive, si dhe në likuiditetet përgjatë vitit 2016.</w:t>
      </w:r>
    </w:p>
    <w:p w:rsidR="00E4456C" w:rsidRPr="00357FAE" w:rsidRDefault="00E4456C" w:rsidP="00B55BB3">
      <w:pPr>
        <w:pStyle w:val="Paragrafi"/>
        <w:rPr>
          <w:spacing w:val="-4"/>
          <w:lang w:val="sq-AL"/>
        </w:rPr>
      </w:pPr>
      <w:r w:rsidRPr="00357FAE">
        <w:rPr>
          <w:spacing w:val="-4"/>
          <w:lang w:val="sq-AL"/>
        </w:rPr>
        <w:t>Për gjithë sa më sipër cituar, Bordi i ERE-s</w:t>
      </w:r>
    </w:p>
    <w:p w:rsidR="00E4456C" w:rsidRPr="00357FAE" w:rsidRDefault="00E4456C" w:rsidP="00B55BB3">
      <w:pPr>
        <w:pStyle w:val="Hapesira7"/>
        <w:rPr>
          <w:spacing w:val="-4"/>
          <w:lang w:val="sq-AL"/>
        </w:rPr>
      </w:pPr>
      <w:r w:rsidRPr="00357FAE">
        <w:rPr>
          <w:spacing w:val="-4"/>
          <w:lang w:val="sq-AL"/>
        </w:rPr>
        <w:t xml:space="preserve"> </w:t>
      </w:r>
    </w:p>
    <w:p w:rsidR="00E4456C" w:rsidRPr="00357FAE" w:rsidRDefault="00E4456C" w:rsidP="00B55BB3">
      <w:pPr>
        <w:pStyle w:val="Titull-Titull"/>
        <w:rPr>
          <w:spacing w:val="-4"/>
          <w:lang w:val="sq-AL"/>
        </w:rPr>
      </w:pPr>
      <w:r w:rsidRPr="00357FAE">
        <w:rPr>
          <w:spacing w:val="-4"/>
          <w:lang w:val="sq-AL"/>
        </w:rPr>
        <w:t>VENDOSI:</w:t>
      </w:r>
    </w:p>
    <w:p w:rsidR="00E4456C" w:rsidRPr="00357FAE" w:rsidRDefault="00E4456C" w:rsidP="00B55BB3">
      <w:pPr>
        <w:pStyle w:val="Hapesira7"/>
        <w:rPr>
          <w:spacing w:val="-4"/>
          <w:lang w:val="sq-AL"/>
        </w:rPr>
      </w:pPr>
    </w:p>
    <w:p w:rsidR="00E4456C" w:rsidRPr="00357FAE" w:rsidRDefault="00E4456C" w:rsidP="00B55BB3">
      <w:pPr>
        <w:pStyle w:val="Paragrafi"/>
        <w:rPr>
          <w:bCs/>
          <w:spacing w:val="-4"/>
          <w:lang w:val="sq-AL"/>
        </w:rPr>
      </w:pPr>
      <w:r w:rsidRPr="00357FAE">
        <w:rPr>
          <w:bCs/>
          <w:spacing w:val="-4"/>
          <w:lang w:val="sq-AL"/>
        </w:rPr>
        <w:t xml:space="preserve">1. Deri më 31.3.2017, të lërë në fuqi tarifat dhe çmimet e përkohshme të energjisë elektrike të miratuara përkatësisht me vendimet si më poshtë: (bashkëlidhur tabela me çmimet e shitjes së energjisë elektrike); </w:t>
      </w:r>
    </w:p>
    <w:p w:rsidR="00E4456C" w:rsidRPr="00357FAE" w:rsidRDefault="00E4456C" w:rsidP="00B55BB3">
      <w:pPr>
        <w:pStyle w:val="Paragrafi"/>
        <w:rPr>
          <w:bCs/>
          <w:spacing w:val="-4"/>
          <w:lang w:val="sq-AL"/>
        </w:rPr>
      </w:pPr>
      <w:r w:rsidRPr="00357FAE">
        <w:rPr>
          <w:bCs/>
          <w:spacing w:val="-4"/>
          <w:lang w:val="sq-AL"/>
        </w:rPr>
        <w:t>- Vendimin nr. 139, datë 26.12.2014 “Për përcaktimin e tarifës së prodhimit të energjisë elektrike nga KESH sh.a. për vitin 2015”.</w:t>
      </w:r>
    </w:p>
    <w:p w:rsidR="00E4456C" w:rsidRPr="00357FAE" w:rsidRDefault="00E4456C" w:rsidP="00B55BB3">
      <w:pPr>
        <w:pStyle w:val="Paragrafi"/>
        <w:rPr>
          <w:rFonts w:cs="Arial"/>
          <w:bCs/>
          <w:spacing w:val="-4"/>
          <w:lang w:val="sq-AL"/>
        </w:rPr>
      </w:pPr>
      <w:r w:rsidRPr="00357FAE">
        <w:rPr>
          <w:rFonts w:cs="Arial"/>
          <w:bCs/>
          <w:spacing w:val="-4"/>
          <w:lang w:val="sq-AL"/>
        </w:rPr>
        <w:t>- Vendimin nr. 145, dat</w:t>
      </w:r>
      <w:r w:rsidRPr="00357FAE">
        <w:rPr>
          <w:bCs/>
          <w:spacing w:val="-4"/>
          <w:lang w:val="sq-AL"/>
        </w:rPr>
        <w:t>ë</w:t>
      </w:r>
      <w:r w:rsidRPr="00357FAE">
        <w:rPr>
          <w:rFonts w:cs="Arial"/>
          <w:bCs/>
          <w:spacing w:val="-4"/>
          <w:lang w:val="sq-AL"/>
        </w:rPr>
        <w:t xml:space="preserve"> 26.12.2014, “</w:t>
      </w:r>
      <w:r w:rsidRPr="00357FAE">
        <w:rPr>
          <w:bCs/>
          <w:spacing w:val="-4"/>
          <w:lang w:val="sq-AL"/>
        </w:rPr>
        <w:t>Për përcaktimin e tarifës të transmetimit të energjisë elektrike nga OST sh.a. për vitin 2015</w:t>
      </w:r>
      <w:r w:rsidRPr="00357FAE">
        <w:rPr>
          <w:rFonts w:cs="Arial"/>
          <w:bCs/>
          <w:spacing w:val="-4"/>
          <w:lang w:val="sq-AL"/>
        </w:rPr>
        <w:t xml:space="preserve">”. </w:t>
      </w:r>
    </w:p>
    <w:p w:rsidR="00930CA6" w:rsidRPr="00357FAE" w:rsidRDefault="00930CA6" w:rsidP="00B55BB3">
      <w:pPr>
        <w:pStyle w:val="Paragrafi"/>
        <w:rPr>
          <w:bCs/>
          <w:spacing w:val="-4"/>
          <w:lang w:val="sq-AL"/>
        </w:rPr>
      </w:pPr>
    </w:p>
    <w:p w:rsidR="00E4456C" w:rsidRPr="00357FAE" w:rsidRDefault="00E4456C" w:rsidP="00B55BB3">
      <w:pPr>
        <w:pStyle w:val="Paragrafi"/>
        <w:rPr>
          <w:bCs/>
          <w:spacing w:val="-4"/>
          <w:lang w:val="sq-AL"/>
        </w:rPr>
      </w:pPr>
      <w:r w:rsidRPr="00357FAE">
        <w:rPr>
          <w:rFonts w:cs="Arial"/>
          <w:bCs/>
          <w:spacing w:val="-4"/>
          <w:lang w:val="sq-AL"/>
        </w:rPr>
        <w:t>- Vendimin nr. 146, dat</w:t>
      </w:r>
      <w:r w:rsidRPr="00357FAE">
        <w:rPr>
          <w:bCs/>
          <w:spacing w:val="-4"/>
          <w:lang w:val="sq-AL"/>
        </w:rPr>
        <w:t>ë</w:t>
      </w:r>
      <w:r w:rsidRPr="00357FAE">
        <w:rPr>
          <w:rFonts w:cs="Arial"/>
          <w:bCs/>
          <w:spacing w:val="-4"/>
          <w:lang w:val="sq-AL"/>
        </w:rPr>
        <w:t xml:space="preserve"> 26.12.2014 “</w:t>
      </w:r>
      <w:r w:rsidRPr="00357FAE">
        <w:rPr>
          <w:bCs/>
          <w:spacing w:val="-4"/>
          <w:lang w:val="sq-AL"/>
        </w:rPr>
        <w:t>Për përcaktimin e tarifës së shërbimit të shpërndarjes së energjisë elektrike për vitin 2015 në nivelin e tensionit 35 kV</w:t>
      </w:r>
      <w:r w:rsidRPr="00357FAE">
        <w:rPr>
          <w:rFonts w:cs="Arial"/>
          <w:bCs/>
          <w:spacing w:val="-4"/>
          <w:lang w:val="sq-AL"/>
        </w:rPr>
        <w:t>”.</w:t>
      </w:r>
    </w:p>
    <w:p w:rsidR="00E4456C" w:rsidRPr="00357FAE" w:rsidRDefault="00E4456C" w:rsidP="00B55BB3">
      <w:pPr>
        <w:pStyle w:val="Paragrafi"/>
        <w:rPr>
          <w:rFonts w:cs="Tahoma"/>
          <w:bCs/>
          <w:spacing w:val="-4"/>
          <w:lang w:val="sq-AL"/>
        </w:rPr>
      </w:pPr>
      <w:r w:rsidRPr="00357FAE">
        <w:rPr>
          <w:rFonts w:cs="Tahoma"/>
          <w:bCs/>
          <w:spacing w:val="-4"/>
          <w:lang w:val="sq-AL"/>
        </w:rPr>
        <w:t>- Vendimi nr. 147, dat</w:t>
      </w:r>
      <w:r w:rsidRPr="00357FAE">
        <w:rPr>
          <w:bCs/>
          <w:spacing w:val="-4"/>
          <w:lang w:val="sq-AL"/>
        </w:rPr>
        <w:t>ë</w:t>
      </w:r>
      <w:r w:rsidRPr="00357FAE">
        <w:rPr>
          <w:rFonts w:cs="Tahoma"/>
          <w:bCs/>
          <w:spacing w:val="-4"/>
          <w:lang w:val="sq-AL"/>
        </w:rPr>
        <w:t xml:space="preserve"> 26.12.2014 “</w:t>
      </w:r>
      <w:r w:rsidRPr="00357FAE">
        <w:rPr>
          <w:bCs/>
          <w:spacing w:val="-4"/>
          <w:lang w:val="sq-AL"/>
        </w:rPr>
        <w:t>Për përcaktimin e tarifës mesatare të shërbimit të shpërndarjes së energjisë elektrike për vitin 2015</w:t>
      </w:r>
      <w:r w:rsidRPr="00357FAE">
        <w:rPr>
          <w:rFonts w:cs="Tahoma"/>
          <w:bCs/>
          <w:spacing w:val="-4"/>
          <w:lang w:val="sq-AL"/>
        </w:rPr>
        <w:t xml:space="preserve">”. </w:t>
      </w:r>
    </w:p>
    <w:p w:rsidR="00E4456C" w:rsidRPr="00357FAE" w:rsidRDefault="00E4456C" w:rsidP="00B55BB3">
      <w:pPr>
        <w:pStyle w:val="Paragrafi"/>
        <w:rPr>
          <w:rFonts w:cs="Tahoma"/>
          <w:bCs/>
          <w:spacing w:val="-4"/>
          <w:lang w:val="sq-AL"/>
        </w:rPr>
      </w:pPr>
      <w:r w:rsidRPr="00357FAE">
        <w:rPr>
          <w:rFonts w:cs="Tahoma"/>
          <w:bCs/>
          <w:spacing w:val="-4"/>
          <w:lang w:val="sq-AL"/>
        </w:rPr>
        <w:t>- Vendimi nr. 148, dat</w:t>
      </w:r>
      <w:r w:rsidRPr="00357FAE">
        <w:rPr>
          <w:bCs/>
          <w:spacing w:val="-4"/>
          <w:lang w:val="sq-AL"/>
        </w:rPr>
        <w:t>ë</w:t>
      </w:r>
      <w:r w:rsidRPr="00357FAE">
        <w:rPr>
          <w:rFonts w:cs="Tahoma"/>
          <w:bCs/>
          <w:spacing w:val="-4"/>
          <w:lang w:val="sq-AL"/>
        </w:rPr>
        <w:t xml:space="preserve"> 26.12.2014 “</w:t>
      </w:r>
      <w:r w:rsidRPr="00357FAE">
        <w:rPr>
          <w:bCs/>
          <w:spacing w:val="-4"/>
          <w:lang w:val="sq-AL"/>
        </w:rPr>
        <w:t>Për përcaktimin e çmimeve të shitjes me pakicë të energjisë elektrike për konsumatorët tariforë për vitin 2015</w:t>
      </w:r>
      <w:r w:rsidRPr="00357FAE">
        <w:rPr>
          <w:rFonts w:cs="Tahoma"/>
          <w:bCs/>
          <w:spacing w:val="-4"/>
          <w:lang w:val="sq-AL"/>
        </w:rPr>
        <w:t>”.</w:t>
      </w:r>
    </w:p>
    <w:p w:rsidR="00E4456C" w:rsidRPr="00357FAE" w:rsidRDefault="00E4456C" w:rsidP="00B55BB3">
      <w:pPr>
        <w:pStyle w:val="Paragrafi"/>
        <w:rPr>
          <w:bCs/>
          <w:spacing w:val="-4"/>
          <w:lang w:val="sq-AL"/>
        </w:rPr>
      </w:pPr>
      <w:r w:rsidRPr="00357FAE">
        <w:rPr>
          <w:bCs/>
          <w:spacing w:val="-4"/>
          <w:lang w:val="sq-AL"/>
        </w:rPr>
        <w:t>- Vendim nr. 13, datë 16.2.2016 “Mbi tarifën fikse të energjisë elektrike, që do t’u paguhet prodhuesve të energjisë elektrike, nga hidrocentralet për vitin 2016”.</w:t>
      </w:r>
    </w:p>
    <w:p w:rsidR="00E4456C" w:rsidRPr="00357FAE" w:rsidRDefault="00E4456C" w:rsidP="00B55BB3">
      <w:pPr>
        <w:pStyle w:val="Paragrafi"/>
        <w:rPr>
          <w:bCs/>
          <w:spacing w:val="-4"/>
          <w:lang w:val="sq-AL"/>
        </w:rPr>
      </w:pPr>
      <w:r w:rsidRPr="00357FAE">
        <w:rPr>
          <w:rFonts w:cs="Arial"/>
          <w:spacing w:val="-4"/>
          <w:lang w:val="sq-AL"/>
        </w:rPr>
        <w:t xml:space="preserve">- Vendimit nr. 128, datë 29.7.2016 “Mbi tarifat e shitjes me pakicë të energjisë elektrike të lidhur në TM dhe me matës në TU për periudhën 1 korrik–31 dhjetor 2016”. </w:t>
      </w:r>
    </w:p>
    <w:p w:rsidR="00E4456C" w:rsidRPr="00357FAE" w:rsidRDefault="00E4456C" w:rsidP="00B55BB3">
      <w:pPr>
        <w:pStyle w:val="Paragrafi"/>
        <w:rPr>
          <w:rFonts w:cs="SimSun"/>
          <w:spacing w:val="-4"/>
          <w:lang w:val="sq-AL"/>
        </w:rPr>
      </w:pPr>
      <w:r w:rsidRPr="00357FAE">
        <w:rPr>
          <w:rFonts w:cs="SimSun"/>
          <w:spacing w:val="-4"/>
          <w:lang w:val="sq-AL"/>
        </w:rPr>
        <w:t xml:space="preserve">2. Miratimin e çmimeve të përkohshme për klientët që nuk arrijnë të sigurojnë furnizues në treg për shkak të pamundësisë objektive të operatorëve të sistemit. Në përputhje me VKM nr. 449, datë 15.6.2016, furnizimi si mundësi e fundit i këtyre klientëve kryhet në të njëjtat kushte me shërbimin universal të furnizimit me çmimet si më poshtë: </w:t>
      </w:r>
    </w:p>
    <w:p w:rsidR="00E4456C" w:rsidRDefault="00E4456C" w:rsidP="00B55BB3">
      <w:pPr>
        <w:pStyle w:val="Paragrafi"/>
        <w:rPr>
          <w:rFonts w:cs="Arial"/>
          <w:b/>
          <w:i/>
          <w:spacing w:val="-4"/>
          <w:lang w:val="sq-AL"/>
        </w:rPr>
      </w:pPr>
      <w:r w:rsidRPr="00357FAE">
        <w:rPr>
          <w:rFonts w:cs="Arial"/>
          <w:b/>
          <w:i/>
          <w:spacing w:val="-4"/>
          <w:lang w:val="sq-AL"/>
        </w:rPr>
        <w:t>Për klientët e lidhur në nivelin e tensionit 35 kV çmimi i shitjes së energjisë elektrike është 9.5 lekë/kWh, ndërsa çmimi në pik është 10.93 lekë/kWh.</w:t>
      </w:r>
    </w:p>
    <w:p w:rsidR="00E4456C" w:rsidRPr="00357FAE" w:rsidRDefault="00E4456C" w:rsidP="00B55BB3">
      <w:pPr>
        <w:pStyle w:val="Paragrafi"/>
        <w:rPr>
          <w:rFonts w:cs="SimSun"/>
          <w:b/>
          <w:i/>
          <w:spacing w:val="-4"/>
          <w:lang w:val="sq-AL"/>
        </w:rPr>
      </w:pPr>
      <w:r w:rsidRPr="00357FAE">
        <w:rPr>
          <w:rFonts w:cs="Arial"/>
          <w:b/>
          <w:i/>
          <w:spacing w:val="-4"/>
          <w:lang w:val="sq-AL"/>
        </w:rPr>
        <w:t>Për klientët e lidhur në nivelin e tensionit 20 kV çmimi i shitjes së energjisë është 11 lekë/kWh, ndërsa çmimi në pik është 12.65 lekë/kWh.</w:t>
      </w:r>
    </w:p>
    <w:p w:rsidR="00E4456C" w:rsidRPr="00357FAE" w:rsidRDefault="00E4456C" w:rsidP="00B55BB3">
      <w:pPr>
        <w:pStyle w:val="Paragrafi"/>
        <w:rPr>
          <w:bCs/>
          <w:spacing w:val="-4"/>
          <w:lang w:val="sq-AL"/>
        </w:rPr>
      </w:pPr>
      <w:r w:rsidRPr="00357FAE">
        <w:rPr>
          <w:rFonts w:cs="Arial"/>
          <w:spacing w:val="-4"/>
          <w:lang w:val="sq-AL"/>
        </w:rPr>
        <w:t xml:space="preserve">3. Tarifa e aksesit të shpërndarjes për klientët e lidhur në nivelin e tensionit 20kV të jetë 3,9 </w:t>
      </w:r>
      <w:r w:rsidR="00861791" w:rsidRPr="00357FAE">
        <w:rPr>
          <w:rFonts w:cs="Arial"/>
          <w:spacing w:val="-4"/>
          <w:lang w:val="sq-AL"/>
        </w:rPr>
        <w:t>l</w:t>
      </w:r>
      <w:r w:rsidRPr="00357FAE">
        <w:rPr>
          <w:rFonts w:cs="Arial"/>
          <w:spacing w:val="-4"/>
          <w:lang w:val="sq-AL"/>
        </w:rPr>
        <w:t xml:space="preserve">ekë/kWh. </w:t>
      </w:r>
    </w:p>
    <w:p w:rsidR="00E4456C" w:rsidRPr="00357FAE" w:rsidRDefault="00E4456C" w:rsidP="00B55BB3">
      <w:pPr>
        <w:pStyle w:val="Paragrafi"/>
        <w:rPr>
          <w:bCs/>
          <w:spacing w:val="-4"/>
          <w:lang w:val="sq-AL"/>
        </w:rPr>
      </w:pPr>
      <w:r w:rsidRPr="00357FAE">
        <w:rPr>
          <w:rFonts w:cs="SimSun"/>
          <w:spacing w:val="-4"/>
          <w:lang w:val="sq-AL"/>
        </w:rPr>
        <w:t>4. OSHEE sh.a., përveç shlyerjes së detyrimeve korrente, të kryej edhe pagesat ndaj KESH sh.a. dhe OST sh.a. nga detyrimet e prapambetura për qëllime të pagesave të kredive nga OST sh.a. dhe KESH sh.a.</w:t>
      </w:r>
    </w:p>
    <w:p w:rsidR="00E4456C" w:rsidRPr="00357FAE" w:rsidRDefault="00E4456C" w:rsidP="00B55BB3">
      <w:pPr>
        <w:pStyle w:val="Paragrafi"/>
        <w:rPr>
          <w:bCs/>
          <w:spacing w:val="-4"/>
          <w:lang w:val="sq-AL"/>
        </w:rPr>
      </w:pPr>
      <w:r w:rsidRPr="00357FAE">
        <w:rPr>
          <w:bCs/>
          <w:spacing w:val="-4"/>
          <w:lang w:val="sq-AL"/>
        </w:rPr>
        <w:t xml:space="preserve">5. Përditësimi dhe kompensimi i të gjitha efekteve të mundshme financiare për të licencuarit për periudhën 2015 dhe vitin 2016 do të bëhet në periudhën pasardhëse sipas përcaktimeve të nenit 20 germa “c”, të ligjit nr. 43/2015 “Për sektorin e energjisë elektrike”. </w:t>
      </w:r>
    </w:p>
    <w:p w:rsidR="00B61B93" w:rsidRDefault="00B61B93" w:rsidP="00B55BB3">
      <w:pPr>
        <w:pStyle w:val="Paragrafi"/>
        <w:rPr>
          <w:bCs/>
          <w:spacing w:val="-4"/>
          <w:lang w:val="sq-AL"/>
        </w:rPr>
      </w:pPr>
    </w:p>
    <w:p w:rsidR="00B61B93" w:rsidRDefault="00B61B93" w:rsidP="00B55BB3">
      <w:pPr>
        <w:pStyle w:val="Paragrafi"/>
        <w:rPr>
          <w:bCs/>
          <w:spacing w:val="-4"/>
          <w:lang w:val="sq-AL"/>
        </w:rPr>
      </w:pPr>
    </w:p>
    <w:p w:rsidR="00E4456C" w:rsidRPr="00E945A5" w:rsidRDefault="00E4456C" w:rsidP="00B55BB3">
      <w:pPr>
        <w:pStyle w:val="Paragrafi"/>
        <w:rPr>
          <w:bCs/>
          <w:spacing w:val="-6"/>
          <w:lang w:val="sq-AL"/>
        </w:rPr>
      </w:pPr>
      <w:r w:rsidRPr="00E945A5">
        <w:rPr>
          <w:bCs/>
          <w:spacing w:val="-6"/>
          <w:lang w:val="sq-AL"/>
        </w:rPr>
        <w:t>6. Drejtoria e Tarifave dhe Çmimeve të njoftojë të interesuarit për vendimmarrjen e Bordit të ERE-s.</w:t>
      </w:r>
    </w:p>
    <w:p w:rsidR="00E4456C" w:rsidRPr="00357FAE" w:rsidRDefault="00E4456C" w:rsidP="00B55BB3">
      <w:pPr>
        <w:pStyle w:val="Paragrafi"/>
        <w:rPr>
          <w:spacing w:val="-4"/>
          <w:lang w:val="sq-AL"/>
        </w:rPr>
      </w:pPr>
      <w:r w:rsidRPr="00357FAE">
        <w:rPr>
          <w:spacing w:val="-4"/>
          <w:lang w:val="sq-AL"/>
        </w:rPr>
        <w:t xml:space="preserve">Ky vendim hyn në fuqi menjëherë. </w:t>
      </w:r>
    </w:p>
    <w:p w:rsidR="00E4456C" w:rsidRPr="00357FAE" w:rsidRDefault="00E4456C" w:rsidP="00B55BB3">
      <w:pPr>
        <w:pStyle w:val="Paragrafi"/>
        <w:rPr>
          <w:spacing w:val="-4"/>
          <w:lang w:val="sq-AL"/>
        </w:rPr>
      </w:pPr>
      <w:r w:rsidRPr="00357FAE">
        <w:rPr>
          <w:spacing w:val="-4"/>
          <w:lang w:val="sq-AL"/>
        </w:rPr>
        <w:t xml:space="preserve">Ky vendim botohet në Fletoren Zyrtare. </w:t>
      </w:r>
    </w:p>
    <w:p w:rsidR="00E4456C" w:rsidRPr="00357FAE" w:rsidRDefault="00E4456C" w:rsidP="00B55BB3">
      <w:pPr>
        <w:pStyle w:val="Paragrafi"/>
        <w:rPr>
          <w:spacing w:val="-4"/>
          <w:lang w:val="sq-AL"/>
        </w:rPr>
      </w:pPr>
      <w:r w:rsidRPr="00357FAE">
        <w:rPr>
          <w:spacing w:val="-4"/>
          <w:lang w:val="sq-AL"/>
        </w:rPr>
        <w:t xml:space="preserve">Ky vendim mund të ankimohet në Gjykatën Administrative Tiranë, brenda 30 ditëve kalendarike, nga dita e publikimit në Fletoren Zyrtare. </w:t>
      </w:r>
    </w:p>
    <w:p w:rsidR="00E4456C" w:rsidRPr="00357FAE" w:rsidRDefault="00E4456C" w:rsidP="00B55BB3">
      <w:pPr>
        <w:pStyle w:val="Autoriteti"/>
        <w:keepNext w:val="0"/>
        <w:rPr>
          <w:spacing w:val="-4"/>
          <w:lang w:val="sq-AL"/>
        </w:rPr>
      </w:pPr>
      <w:r w:rsidRPr="00357FAE">
        <w:rPr>
          <w:spacing w:val="-4"/>
          <w:lang w:val="sq-AL"/>
        </w:rPr>
        <w:t>Kryetari</w:t>
      </w:r>
    </w:p>
    <w:p w:rsidR="00930CA6" w:rsidRPr="00357FAE" w:rsidRDefault="00E4456C" w:rsidP="00B55BB3">
      <w:pPr>
        <w:pStyle w:val="AutoritetiEmer"/>
        <w:rPr>
          <w:spacing w:val="-4"/>
          <w:lang w:val="sq-AL"/>
        </w:rPr>
      </w:pPr>
      <w:r w:rsidRPr="00357FAE">
        <w:rPr>
          <w:spacing w:val="-4"/>
          <w:lang w:val="sq-AL"/>
        </w:rPr>
        <w:t>Petrit Ahmeti</w:t>
      </w:r>
    </w:p>
    <w:p w:rsidR="00E4456C" w:rsidRPr="00357FAE" w:rsidRDefault="00E4456C" w:rsidP="00B55BB3">
      <w:pPr>
        <w:pStyle w:val="Hapesira7"/>
        <w:rPr>
          <w:spacing w:val="-4"/>
          <w:lang w:val="sq-AL"/>
        </w:rPr>
      </w:pPr>
    </w:p>
    <w:p w:rsidR="00930CA6" w:rsidRPr="00357FAE" w:rsidRDefault="00E4456C" w:rsidP="00B55BB3">
      <w:pPr>
        <w:pStyle w:val="Paragrafi"/>
        <w:ind w:firstLine="0"/>
        <w:jc w:val="center"/>
        <w:rPr>
          <w:rFonts w:eastAsia="Times New Roman"/>
          <w:bCs/>
          <w:color w:val="000000"/>
          <w:spacing w:val="-4"/>
          <w:lang w:val="sq-AL"/>
        </w:rPr>
      </w:pPr>
      <w:r w:rsidRPr="00357FAE">
        <w:rPr>
          <w:rFonts w:eastAsia="Times New Roman"/>
          <w:bCs/>
          <w:color w:val="000000"/>
          <w:spacing w:val="-4"/>
          <w:lang w:val="sq-AL"/>
        </w:rPr>
        <w:t>TARIFAT E SHËRBIMEVE TË SHITJES</w:t>
      </w:r>
    </w:p>
    <w:p w:rsidR="00E4456C" w:rsidRPr="00357FAE" w:rsidRDefault="00E4456C" w:rsidP="00B55BB3">
      <w:pPr>
        <w:pStyle w:val="Paragrafi"/>
        <w:ind w:firstLine="0"/>
        <w:jc w:val="center"/>
        <w:rPr>
          <w:rFonts w:eastAsia="Times New Roman"/>
          <w:bCs/>
          <w:color w:val="000000"/>
          <w:spacing w:val="-4"/>
          <w:sz w:val="22"/>
          <w:lang w:val="sq-AL"/>
        </w:rPr>
      </w:pPr>
      <w:r w:rsidRPr="00357FAE">
        <w:rPr>
          <w:rFonts w:eastAsia="Times New Roman"/>
          <w:bCs/>
          <w:color w:val="000000"/>
          <w:spacing w:val="-4"/>
          <w:lang w:val="sq-AL"/>
        </w:rPr>
        <w:t>ME PAKICË TË ENERGJISË ELEKTRIKË PË</w:t>
      </w:r>
      <w:r w:rsidRPr="00357FAE">
        <w:rPr>
          <w:rFonts w:eastAsia="Times New Roman"/>
          <w:bCs/>
          <w:color w:val="000000"/>
          <w:spacing w:val="-4"/>
          <w:sz w:val="22"/>
          <w:lang w:val="sq-AL"/>
        </w:rPr>
        <w:t>R VITIN 2015</w:t>
      </w:r>
    </w:p>
    <w:tbl>
      <w:tblPr>
        <w:tblW w:w="5000" w:type="pct"/>
        <w:shd w:val="clear" w:color="000000" w:fill="auto"/>
        <w:tblLook w:val="04A0"/>
      </w:tblPr>
      <w:tblGrid>
        <w:gridCol w:w="2961"/>
        <w:gridCol w:w="959"/>
        <w:gridCol w:w="888"/>
      </w:tblGrid>
      <w:tr w:rsidR="00E4456C" w:rsidRPr="00357FAE" w:rsidTr="00FF76D9">
        <w:trPr>
          <w:trHeight w:val="104"/>
        </w:trPr>
        <w:tc>
          <w:tcPr>
            <w:tcW w:w="3006" w:type="pct"/>
            <w:tcBorders>
              <w:top w:val="single" w:sz="8" w:space="0" w:color="auto"/>
              <w:left w:val="single" w:sz="8" w:space="0" w:color="auto"/>
              <w:bottom w:val="single" w:sz="8" w:space="0" w:color="auto"/>
              <w:right w:val="single" w:sz="8" w:space="0" w:color="000000"/>
            </w:tcBorders>
            <w:shd w:val="clear" w:color="000000" w:fill="auto"/>
            <w:vAlign w:val="center"/>
            <w:hideMark/>
          </w:tcPr>
          <w:p w:rsidR="00E4456C" w:rsidRPr="00357FAE" w:rsidRDefault="00E4456C" w:rsidP="00B55BB3">
            <w:pPr>
              <w:widowControl w:val="0"/>
              <w:spacing w:after="0" w:line="240" w:lineRule="auto"/>
              <w:ind w:firstLine="0"/>
              <w:jc w:val="center"/>
              <w:rPr>
                <w:rFonts w:ascii="Garamond" w:eastAsia="Times New Roman" w:hAnsi="Garamond"/>
                <w:b/>
                <w:bCs/>
                <w:color w:val="000000"/>
                <w:spacing w:val="-4"/>
                <w:sz w:val="18"/>
                <w:szCs w:val="18"/>
                <w:lang w:val="sq-AL"/>
              </w:rPr>
            </w:pPr>
            <w:r w:rsidRPr="00357FAE">
              <w:rPr>
                <w:rFonts w:ascii="Garamond" w:eastAsia="Times New Roman" w:hAnsi="Garamond"/>
                <w:b/>
                <w:bCs/>
                <w:color w:val="000000"/>
                <w:spacing w:val="-4"/>
                <w:sz w:val="18"/>
                <w:szCs w:val="18"/>
                <w:lang w:val="sq-AL"/>
              </w:rPr>
              <w:t>Niveli i tensionit</w:t>
            </w:r>
          </w:p>
        </w:tc>
        <w:tc>
          <w:tcPr>
            <w:tcW w:w="1038" w:type="pct"/>
            <w:tcBorders>
              <w:top w:val="single" w:sz="8" w:space="0" w:color="auto"/>
              <w:left w:val="nil"/>
              <w:bottom w:val="single" w:sz="8" w:space="0" w:color="auto"/>
              <w:right w:val="single" w:sz="4" w:space="0" w:color="auto"/>
            </w:tcBorders>
            <w:shd w:val="clear" w:color="000000" w:fill="auto"/>
            <w:vAlign w:val="center"/>
            <w:hideMark/>
          </w:tcPr>
          <w:p w:rsidR="00E4456C" w:rsidRPr="00357FAE" w:rsidRDefault="00E4456C" w:rsidP="00B55BB3">
            <w:pPr>
              <w:widowControl w:val="0"/>
              <w:spacing w:after="0" w:line="240" w:lineRule="auto"/>
              <w:ind w:firstLine="0"/>
              <w:jc w:val="center"/>
              <w:rPr>
                <w:rFonts w:ascii="Garamond" w:eastAsia="Times New Roman" w:hAnsi="Garamond"/>
                <w:b/>
                <w:bCs/>
                <w:color w:val="000000"/>
                <w:spacing w:val="-4"/>
                <w:sz w:val="18"/>
                <w:szCs w:val="18"/>
                <w:lang w:val="sq-AL"/>
              </w:rPr>
            </w:pPr>
            <w:r w:rsidRPr="00357FAE">
              <w:rPr>
                <w:rFonts w:ascii="Garamond" w:eastAsia="Times New Roman" w:hAnsi="Garamond"/>
                <w:b/>
                <w:bCs/>
                <w:color w:val="000000"/>
                <w:spacing w:val="-4"/>
                <w:sz w:val="18"/>
                <w:szCs w:val="18"/>
                <w:lang w:val="sq-AL"/>
              </w:rPr>
              <w:t>Çmimi (lekë/kWh)</w:t>
            </w:r>
          </w:p>
        </w:tc>
        <w:tc>
          <w:tcPr>
            <w:tcW w:w="956" w:type="pct"/>
            <w:tcBorders>
              <w:top w:val="single" w:sz="8" w:space="0" w:color="auto"/>
              <w:left w:val="nil"/>
              <w:bottom w:val="single" w:sz="8" w:space="0" w:color="auto"/>
              <w:right w:val="single" w:sz="8" w:space="0" w:color="auto"/>
            </w:tcBorders>
            <w:shd w:val="clear" w:color="000000" w:fill="auto"/>
            <w:vAlign w:val="center"/>
            <w:hideMark/>
          </w:tcPr>
          <w:p w:rsidR="00930CA6" w:rsidRPr="00357FAE" w:rsidRDefault="00E4456C" w:rsidP="00B55BB3">
            <w:pPr>
              <w:widowControl w:val="0"/>
              <w:spacing w:after="0" w:line="240" w:lineRule="auto"/>
              <w:ind w:firstLine="0"/>
              <w:jc w:val="center"/>
              <w:rPr>
                <w:rFonts w:ascii="Garamond" w:eastAsia="Times New Roman" w:hAnsi="Garamond"/>
                <w:b/>
                <w:bCs/>
                <w:color w:val="000000"/>
                <w:spacing w:val="-4"/>
                <w:sz w:val="18"/>
                <w:szCs w:val="18"/>
                <w:lang w:val="sq-AL"/>
              </w:rPr>
            </w:pPr>
            <w:r w:rsidRPr="00357FAE">
              <w:rPr>
                <w:rFonts w:ascii="Garamond" w:eastAsia="Times New Roman" w:hAnsi="Garamond"/>
                <w:b/>
                <w:bCs/>
                <w:color w:val="000000"/>
                <w:spacing w:val="-4"/>
                <w:sz w:val="18"/>
                <w:szCs w:val="18"/>
                <w:lang w:val="sq-AL"/>
              </w:rPr>
              <w:t>Çmimi pikë (lekë/</w:t>
            </w:r>
          </w:p>
          <w:p w:rsidR="00E4456C" w:rsidRPr="00357FAE" w:rsidRDefault="00E4456C" w:rsidP="00B55BB3">
            <w:pPr>
              <w:widowControl w:val="0"/>
              <w:spacing w:after="0" w:line="240" w:lineRule="auto"/>
              <w:ind w:firstLine="0"/>
              <w:jc w:val="center"/>
              <w:rPr>
                <w:rFonts w:ascii="Garamond" w:eastAsia="Times New Roman" w:hAnsi="Garamond"/>
                <w:b/>
                <w:bCs/>
                <w:color w:val="000000"/>
                <w:spacing w:val="-4"/>
                <w:sz w:val="18"/>
                <w:szCs w:val="18"/>
                <w:lang w:val="sq-AL"/>
              </w:rPr>
            </w:pPr>
            <w:r w:rsidRPr="00357FAE">
              <w:rPr>
                <w:rFonts w:ascii="Garamond" w:eastAsia="Times New Roman" w:hAnsi="Garamond"/>
                <w:b/>
                <w:bCs/>
                <w:color w:val="000000"/>
                <w:spacing w:val="-4"/>
                <w:sz w:val="18"/>
                <w:szCs w:val="18"/>
                <w:lang w:val="sq-AL"/>
              </w:rPr>
              <w:t>kWh)</w:t>
            </w:r>
          </w:p>
        </w:tc>
      </w:tr>
      <w:tr w:rsidR="00E4456C" w:rsidRPr="00357FAE" w:rsidTr="00FF76D9">
        <w:trPr>
          <w:trHeight w:val="113"/>
        </w:trPr>
        <w:tc>
          <w:tcPr>
            <w:tcW w:w="3006" w:type="pct"/>
            <w:tcBorders>
              <w:top w:val="single" w:sz="4" w:space="0" w:color="auto"/>
              <w:left w:val="single" w:sz="8" w:space="0" w:color="auto"/>
              <w:bottom w:val="single" w:sz="4" w:space="0" w:color="auto"/>
              <w:right w:val="single" w:sz="8" w:space="0" w:color="000000"/>
            </w:tcBorders>
            <w:shd w:val="clear" w:color="000000" w:fill="auto"/>
            <w:noWrap/>
            <w:vAlign w:val="bottom"/>
            <w:hideMark/>
          </w:tcPr>
          <w:p w:rsidR="00E4456C" w:rsidRPr="00357FAE" w:rsidRDefault="00E4456C" w:rsidP="00B55BB3">
            <w:pPr>
              <w:widowControl w:val="0"/>
              <w:spacing w:after="0" w:line="240" w:lineRule="auto"/>
              <w:ind w:firstLine="0"/>
              <w:rPr>
                <w:rFonts w:ascii="Garamond" w:eastAsia="Times New Roman" w:hAnsi="Garamond"/>
                <w:bCs/>
                <w:color w:val="000000"/>
                <w:spacing w:val="-4"/>
                <w:sz w:val="18"/>
                <w:szCs w:val="18"/>
                <w:lang w:val="sq-AL"/>
              </w:rPr>
            </w:pPr>
            <w:r w:rsidRPr="00357FAE">
              <w:rPr>
                <w:rFonts w:ascii="Garamond" w:eastAsia="Times New Roman" w:hAnsi="Garamond"/>
                <w:bCs/>
                <w:color w:val="000000"/>
                <w:spacing w:val="-4"/>
                <w:sz w:val="18"/>
                <w:szCs w:val="18"/>
                <w:lang w:val="sq-AL"/>
              </w:rPr>
              <w:t>Konsumatorë në 10/6 kV</w:t>
            </w:r>
          </w:p>
        </w:tc>
        <w:tc>
          <w:tcPr>
            <w:tcW w:w="1038" w:type="pct"/>
            <w:tcBorders>
              <w:top w:val="single" w:sz="4" w:space="0" w:color="auto"/>
              <w:left w:val="nil"/>
              <w:bottom w:val="single" w:sz="4" w:space="0" w:color="auto"/>
              <w:right w:val="single" w:sz="4" w:space="0" w:color="auto"/>
            </w:tcBorders>
            <w:shd w:val="clear" w:color="000000" w:fill="auto"/>
            <w:noWrap/>
            <w:vAlign w:val="center"/>
            <w:hideMark/>
          </w:tcPr>
          <w:p w:rsidR="00E4456C" w:rsidRPr="00357FAE" w:rsidRDefault="00E4456C" w:rsidP="00B55BB3">
            <w:pPr>
              <w:widowControl w:val="0"/>
              <w:spacing w:after="0" w:line="240" w:lineRule="auto"/>
              <w:ind w:firstLine="0"/>
              <w:jc w:val="center"/>
              <w:rPr>
                <w:rFonts w:ascii="Garamond" w:eastAsia="Times New Roman" w:hAnsi="Garamond"/>
                <w:bCs/>
                <w:color w:val="000000"/>
                <w:spacing w:val="-4"/>
                <w:sz w:val="18"/>
                <w:szCs w:val="18"/>
                <w:lang w:val="sq-AL"/>
              </w:rPr>
            </w:pPr>
            <w:r w:rsidRPr="00357FAE">
              <w:rPr>
                <w:rFonts w:ascii="Garamond" w:eastAsia="Times New Roman" w:hAnsi="Garamond"/>
                <w:bCs/>
                <w:color w:val="000000"/>
                <w:spacing w:val="-4"/>
                <w:sz w:val="18"/>
                <w:szCs w:val="18"/>
                <w:lang w:val="sq-AL"/>
              </w:rPr>
              <w:t>11</w:t>
            </w:r>
          </w:p>
        </w:tc>
        <w:tc>
          <w:tcPr>
            <w:tcW w:w="956" w:type="pct"/>
            <w:tcBorders>
              <w:top w:val="single" w:sz="4" w:space="0" w:color="auto"/>
              <w:left w:val="nil"/>
              <w:bottom w:val="single" w:sz="4" w:space="0" w:color="auto"/>
              <w:right w:val="single" w:sz="8" w:space="0" w:color="auto"/>
            </w:tcBorders>
            <w:shd w:val="clear" w:color="000000" w:fill="auto"/>
            <w:noWrap/>
            <w:vAlign w:val="center"/>
            <w:hideMark/>
          </w:tcPr>
          <w:p w:rsidR="00E4456C" w:rsidRPr="00357FAE" w:rsidRDefault="00E4456C" w:rsidP="00B55BB3">
            <w:pPr>
              <w:widowControl w:val="0"/>
              <w:spacing w:after="0" w:line="240" w:lineRule="auto"/>
              <w:ind w:firstLine="0"/>
              <w:jc w:val="center"/>
              <w:rPr>
                <w:rFonts w:ascii="Garamond" w:eastAsia="Times New Roman" w:hAnsi="Garamond"/>
                <w:bCs/>
                <w:color w:val="000000"/>
                <w:spacing w:val="-4"/>
                <w:sz w:val="18"/>
                <w:szCs w:val="18"/>
                <w:lang w:val="sq-AL"/>
              </w:rPr>
            </w:pPr>
            <w:r w:rsidRPr="00357FAE">
              <w:rPr>
                <w:rFonts w:ascii="Garamond" w:eastAsia="Times New Roman" w:hAnsi="Garamond"/>
                <w:bCs/>
                <w:color w:val="000000"/>
                <w:spacing w:val="-4"/>
                <w:sz w:val="18"/>
                <w:szCs w:val="18"/>
                <w:lang w:val="sq-AL"/>
              </w:rPr>
              <w:t>12.65</w:t>
            </w:r>
          </w:p>
        </w:tc>
      </w:tr>
      <w:tr w:rsidR="00E4456C" w:rsidRPr="00357FAE" w:rsidTr="00FF76D9">
        <w:trPr>
          <w:trHeight w:val="126"/>
        </w:trPr>
        <w:tc>
          <w:tcPr>
            <w:tcW w:w="3006" w:type="pct"/>
            <w:tcBorders>
              <w:top w:val="nil"/>
              <w:left w:val="single" w:sz="8" w:space="0" w:color="auto"/>
              <w:bottom w:val="single" w:sz="4" w:space="0" w:color="auto"/>
              <w:right w:val="single" w:sz="8" w:space="0" w:color="auto"/>
            </w:tcBorders>
            <w:shd w:val="clear" w:color="000000" w:fill="auto"/>
            <w:noWrap/>
            <w:vAlign w:val="bottom"/>
            <w:hideMark/>
          </w:tcPr>
          <w:p w:rsidR="00E4456C" w:rsidRPr="00357FAE" w:rsidRDefault="00E4456C" w:rsidP="00B55BB3">
            <w:pPr>
              <w:widowControl w:val="0"/>
              <w:spacing w:after="0" w:line="240" w:lineRule="auto"/>
              <w:ind w:firstLine="0"/>
              <w:rPr>
                <w:rFonts w:ascii="Garamond" w:eastAsia="Times New Roman" w:hAnsi="Garamond"/>
                <w:bCs/>
                <w:color w:val="000000"/>
                <w:spacing w:val="-4"/>
                <w:sz w:val="18"/>
                <w:szCs w:val="18"/>
                <w:lang w:val="sq-AL"/>
              </w:rPr>
            </w:pPr>
            <w:r w:rsidRPr="00357FAE">
              <w:rPr>
                <w:rFonts w:ascii="Garamond" w:eastAsia="Times New Roman" w:hAnsi="Garamond"/>
                <w:bCs/>
                <w:color w:val="000000"/>
                <w:spacing w:val="-4"/>
                <w:sz w:val="18"/>
                <w:szCs w:val="18"/>
                <w:lang w:val="sq-AL"/>
              </w:rPr>
              <w:t>Konsumatorë në TM matja në TU</w:t>
            </w:r>
          </w:p>
        </w:tc>
        <w:tc>
          <w:tcPr>
            <w:tcW w:w="1038" w:type="pct"/>
            <w:tcBorders>
              <w:top w:val="nil"/>
              <w:left w:val="nil"/>
              <w:bottom w:val="single" w:sz="4" w:space="0" w:color="auto"/>
              <w:right w:val="single" w:sz="4" w:space="0" w:color="auto"/>
            </w:tcBorders>
            <w:shd w:val="clear" w:color="000000" w:fill="auto"/>
            <w:noWrap/>
            <w:vAlign w:val="center"/>
            <w:hideMark/>
          </w:tcPr>
          <w:p w:rsidR="00E4456C" w:rsidRPr="00357FAE" w:rsidRDefault="00E4456C" w:rsidP="00B55BB3">
            <w:pPr>
              <w:widowControl w:val="0"/>
              <w:spacing w:after="0" w:line="240" w:lineRule="auto"/>
              <w:ind w:firstLine="0"/>
              <w:jc w:val="center"/>
              <w:rPr>
                <w:rFonts w:ascii="Garamond" w:eastAsia="Times New Roman" w:hAnsi="Garamond"/>
                <w:bCs/>
                <w:color w:val="000000"/>
                <w:spacing w:val="-4"/>
                <w:sz w:val="18"/>
                <w:szCs w:val="18"/>
                <w:lang w:val="sq-AL"/>
              </w:rPr>
            </w:pPr>
            <w:r w:rsidRPr="00357FAE">
              <w:rPr>
                <w:rFonts w:ascii="Garamond" w:eastAsia="Times New Roman" w:hAnsi="Garamond"/>
                <w:bCs/>
                <w:color w:val="000000"/>
                <w:spacing w:val="-4"/>
                <w:sz w:val="18"/>
                <w:szCs w:val="18"/>
                <w:lang w:val="sq-AL"/>
              </w:rPr>
              <w:t>12.4</w:t>
            </w:r>
          </w:p>
        </w:tc>
        <w:tc>
          <w:tcPr>
            <w:tcW w:w="956" w:type="pct"/>
            <w:tcBorders>
              <w:top w:val="nil"/>
              <w:left w:val="nil"/>
              <w:bottom w:val="single" w:sz="4" w:space="0" w:color="auto"/>
              <w:right w:val="single" w:sz="8" w:space="0" w:color="auto"/>
            </w:tcBorders>
            <w:shd w:val="clear" w:color="000000" w:fill="auto"/>
            <w:noWrap/>
            <w:vAlign w:val="center"/>
            <w:hideMark/>
          </w:tcPr>
          <w:p w:rsidR="00E4456C" w:rsidRPr="00357FAE" w:rsidRDefault="00E4456C" w:rsidP="00B55BB3">
            <w:pPr>
              <w:widowControl w:val="0"/>
              <w:spacing w:after="0" w:line="240" w:lineRule="auto"/>
              <w:ind w:firstLine="0"/>
              <w:jc w:val="center"/>
              <w:rPr>
                <w:rFonts w:ascii="Garamond" w:eastAsia="Times New Roman" w:hAnsi="Garamond"/>
                <w:bCs/>
                <w:color w:val="000000"/>
                <w:spacing w:val="-4"/>
                <w:sz w:val="18"/>
                <w:szCs w:val="18"/>
                <w:lang w:val="sq-AL"/>
              </w:rPr>
            </w:pPr>
            <w:r w:rsidRPr="00357FAE">
              <w:rPr>
                <w:rFonts w:ascii="Garamond" w:eastAsia="Times New Roman" w:hAnsi="Garamond"/>
                <w:bCs/>
                <w:color w:val="000000"/>
                <w:spacing w:val="-4"/>
                <w:sz w:val="18"/>
                <w:szCs w:val="18"/>
                <w:lang w:val="sq-AL"/>
              </w:rPr>
              <w:t>14.3</w:t>
            </w:r>
          </w:p>
        </w:tc>
      </w:tr>
      <w:tr w:rsidR="00E4456C" w:rsidRPr="00357FAE" w:rsidTr="00FF76D9">
        <w:trPr>
          <w:trHeight w:val="51"/>
        </w:trPr>
        <w:tc>
          <w:tcPr>
            <w:tcW w:w="3006" w:type="pct"/>
            <w:tcBorders>
              <w:top w:val="single" w:sz="4" w:space="0" w:color="auto"/>
              <w:left w:val="single" w:sz="8" w:space="0" w:color="auto"/>
              <w:bottom w:val="single" w:sz="4" w:space="0" w:color="auto"/>
              <w:right w:val="single" w:sz="8" w:space="0" w:color="000000"/>
            </w:tcBorders>
            <w:shd w:val="clear" w:color="000000" w:fill="auto"/>
            <w:noWrap/>
            <w:vAlign w:val="bottom"/>
            <w:hideMark/>
          </w:tcPr>
          <w:p w:rsidR="00E4456C" w:rsidRPr="00357FAE" w:rsidRDefault="00E4456C" w:rsidP="00B55BB3">
            <w:pPr>
              <w:widowControl w:val="0"/>
              <w:spacing w:after="0" w:line="240" w:lineRule="auto"/>
              <w:ind w:firstLine="0"/>
              <w:rPr>
                <w:rFonts w:ascii="Garamond" w:eastAsia="Times New Roman" w:hAnsi="Garamond"/>
                <w:bCs/>
                <w:color w:val="000000"/>
                <w:spacing w:val="-4"/>
                <w:sz w:val="18"/>
                <w:szCs w:val="18"/>
                <w:lang w:val="sq-AL"/>
              </w:rPr>
            </w:pPr>
            <w:r w:rsidRPr="00357FAE">
              <w:rPr>
                <w:rFonts w:ascii="Garamond" w:eastAsia="Times New Roman" w:hAnsi="Garamond"/>
                <w:bCs/>
                <w:color w:val="000000"/>
                <w:spacing w:val="-4"/>
                <w:sz w:val="18"/>
                <w:szCs w:val="18"/>
                <w:lang w:val="sq-AL"/>
              </w:rPr>
              <w:t>Furra buke dhe prodhim mielli në 10/6 kV</w:t>
            </w:r>
          </w:p>
        </w:tc>
        <w:tc>
          <w:tcPr>
            <w:tcW w:w="1038" w:type="pct"/>
            <w:tcBorders>
              <w:top w:val="nil"/>
              <w:left w:val="nil"/>
              <w:bottom w:val="single" w:sz="4" w:space="0" w:color="auto"/>
              <w:right w:val="single" w:sz="4" w:space="0" w:color="auto"/>
            </w:tcBorders>
            <w:shd w:val="clear" w:color="000000" w:fill="auto"/>
            <w:noWrap/>
            <w:vAlign w:val="center"/>
            <w:hideMark/>
          </w:tcPr>
          <w:p w:rsidR="00E4456C" w:rsidRPr="00357FAE" w:rsidRDefault="00E4456C" w:rsidP="00B55BB3">
            <w:pPr>
              <w:widowControl w:val="0"/>
              <w:spacing w:after="0" w:line="240" w:lineRule="auto"/>
              <w:ind w:firstLine="0"/>
              <w:jc w:val="center"/>
              <w:rPr>
                <w:rFonts w:ascii="Garamond" w:eastAsia="Times New Roman" w:hAnsi="Garamond"/>
                <w:bCs/>
                <w:color w:val="000000"/>
                <w:spacing w:val="-4"/>
                <w:sz w:val="18"/>
                <w:szCs w:val="18"/>
                <w:lang w:val="sq-AL"/>
              </w:rPr>
            </w:pPr>
            <w:r w:rsidRPr="00357FAE">
              <w:rPr>
                <w:rFonts w:ascii="Garamond" w:eastAsia="Times New Roman" w:hAnsi="Garamond"/>
                <w:bCs/>
                <w:color w:val="000000"/>
                <w:spacing w:val="-4"/>
                <w:sz w:val="18"/>
                <w:szCs w:val="18"/>
                <w:lang w:val="sq-AL"/>
              </w:rPr>
              <w:t>7.1</w:t>
            </w:r>
          </w:p>
        </w:tc>
        <w:tc>
          <w:tcPr>
            <w:tcW w:w="956" w:type="pct"/>
            <w:tcBorders>
              <w:top w:val="nil"/>
              <w:left w:val="nil"/>
              <w:bottom w:val="single" w:sz="4" w:space="0" w:color="auto"/>
              <w:right w:val="single" w:sz="8" w:space="0" w:color="auto"/>
            </w:tcBorders>
            <w:shd w:val="clear" w:color="000000" w:fill="auto"/>
            <w:noWrap/>
            <w:vAlign w:val="center"/>
            <w:hideMark/>
          </w:tcPr>
          <w:p w:rsidR="00E4456C" w:rsidRPr="00357FAE" w:rsidRDefault="00E4456C" w:rsidP="00B55BB3">
            <w:pPr>
              <w:widowControl w:val="0"/>
              <w:spacing w:after="0" w:line="240" w:lineRule="auto"/>
              <w:ind w:firstLine="0"/>
              <w:jc w:val="center"/>
              <w:rPr>
                <w:rFonts w:ascii="Garamond" w:eastAsia="Times New Roman" w:hAnsi="Garamond"/>
                <w:bCs/>
                <w:color w:val="000000"/>
                <w:spacing w:val="-4"/>
                <w:sz w:val="18"/>
                <w:szCs w:val="18"/>
                <w:lang w:val="sq-AL"/>
              </w:rPr>
            </w:pPr>
            <w:r w:rsidRPr="00357FAE">
              <w:rPr>
                <w:rFonts w:ascii="Garamond" w:eastAsia="Times New Roman" w:hAnsi="Garamond"/>
                <w:bCs/>
                <w:color w:val="000000"/>
                <w:spacing w:val="-4"/>
                <w:sz w:val="18"/>
                <w:szCs w:val="18"/>
                <w:lang w:val="sq-AL"/>
              </w:rPr>
              <w:t>8.17</w:t>
            </w:r>
          </w:p>
        </w:tc>
      </w:tr>
      <w:tr w:rsidR="00E4456C" w:rsidRPr="00357FAE" w:rsidTr="00FF76D9">
        <w:trPr>
          <w:trHeight w:val="51"/>
        </w:trPr>
        <w:tc>
          <w:tcPr>
            <w:tcW w:w="3006" w:type="pct"/>
            <w:tcBorders>
              <w:top w:val="single" w:sz="4" w:space="0" w:color="auto"/>
              <w:left w:val="single" w:sz="8" w:space="0" w:color="auto"/>
              <w:bottom w:val="single" w:sz="4" w:space="0" w:color="auto"/>
              <w:right w:val="single" w:sz="8" w:space="0" w:color="000000"/>
            </w:tcBorders>
            <w:shd w:val="clear" w:color="000000" w:fill="auto"/>
            <w:noWrap/>
            <w:vAlign w:val="bottom"/>
            <w:hideMark/>
          </w:tcPr>
          <w:p w:rsidR="00E4456C" w:rsidRPr="00357FAE" w:rsidRDefault="00E4456C" w:rsidP="00B55BB3">
            <w:pPr>
              <w:widowControl w:val="0"/>
              <w:spacing w:after="0" w:line="240" w:lineRule="auto"/>
              <w:ind w:firstLine="0"/>
              <w:rPr>
                <w:rFonts w:ascii="Garamond" w:eastAsia="Times New Roman" w:hAnsi="Garamond"/>
                <w:bCs/>
                <w:color w:val="000000"/>
                <w:spacing w:val="-4"/>
                <w:sz w:val="18"/>
                <w:szCs w:val="18"/>
                <w:lang w:val="sq-AL"/>
              </w:rPr>
            </w:pPr>
            <w:r w:rsidRPr="00357FAE">
              <w:rPr>
                <w:rFonts w:ascii="Garamond" w:eastAsia="Times New Roman" w:hAnsi="Garamond"/>
                <w:bCs/>
                <w:color w:val="000000"/>
                <w:spacing w:val="-4"/>
                <w:sz w:val="18"/>
                <w:szCs w:val="18"/>
                <w:lang w:val="sq-AL"/>
              </w:rPr>
              <w:t>Konsumatorë në 0.4 kV</w:t>
            </w:r>
          </w:p>
        </w:tc>
        <w:tc>
          <w:tcPr>
            <w:tcW w:w="1038" w:type="pct"/>
            <w:tcBorders>
              <w:top w:val="nil"/>
              <w:left w:val="nil"/>
              <w:bottom w:val="single" w:sz="4" w:space="0" w:color="auto"/>
              <w:right w:val="single" w:sz="4" w:space="0" w:color="auto"/>
            </w:tcBorders>
            <w:shd w:val="clear" w:color="000000" w:fill="auto"/>
            <w:noWrap/>
            <w:vAlign w:val="center"/>
            <w:hideMark/>
          </w:tcPr>
          <w:p w:rsidR="00E4456C" w:rsidRPr="00357FAE" w:rsidRDefault="00E4456C" w:rsidP="00B55BB3">
            <w:pPr>
              <w:widowControl w:val="0"/>
              <w:spacing w:after="0" w:line="240" w:lineRule="auto"/>
              <w:ind w:firstLine="0"/>
              <w:jc w:val="center"/>
              <w:rPr>
                <w:rFonts w:ascii="Garamond" w:eastAsia="Times New Roman" w:hAnsi="Garamond"/>
                <w:bCs/>
                <w:color w:val="000000"/>
                <w:spacing w:val="-4"/>
                <w:sz w:val="18"/>
                <w:szCs w:val="18"/>
                <w:lang w:val="sq-AL"/>
              </w:rPr>
            </w:pPr>
            <w:r w:rsidRPr="00357FAE">
              <w:rPr>
                <w:rFonts w:ascii="Garamond" w:eastAsia="Times New Roman" w:hAnsi="Garamond"/>
                <w:bCs/>
                <w:color w:val="000000"/>
                <w:spacing w:val="-4"/>
                <w:sz w:val="18"/>
                <w:szCs w:val="18"/>
                <w:lang w:val="sq-AL"/>
              </w:rPr>
              <w:t>14</w:t>
            </w:r>
          </w:p>
        </w:tc>
        <w:tc>
          <w:tcPr>
            <w:tcW w:w="956" w:type="pct"/>
            <w:tcBorders>
              <w:top w:val="nil"/>
              <w:left w:val="nil"/>
              <w:bottom w:val="single" w:sz="4" w:space="0" w:color="auto"/>
              <w:right w:val="single" w:sz="8" w:space="0" w:color="auto"/>
            </w:tcBorders>
            <w:shd w:val="clear" w:color="000000" w:fill="auto"/>
            <w:noWrap/>
            <w:vAlign w:val="center"/>
            <w:hideMark/>
          </w:tcPr>
          <w:p w:rsidR="00E4456C" w:rsidRPr="00357FAE" w:rsidRDefault="00E4456C" w:rsidP="00B55BB3">
            <w:pPr>
              <w:widowControl w:val="0"/>
              <w:spacing w:after="0" w:line="240" w:lineRule="auto"/>
              <w:ind w:firstLine="0"/>
              <w:jc w:val="center"/>
              <w:rPr>
                <w:rFonts w:ascii="Garamond" w:eastAsia="Times New Roman" w:hAnsi="Garamond"/>
                <w:bCs/>
                <w:color w:val="000000"/>
                <w:spacing w:val="-4"/>
                <w:sz w:val="18"/>
                <w:szCs w:val="18"/>
                <w:lang w:val="sq-AL"/>
              </w:rPr>
            </w:pPr>
            <w:r w:rsidRPr="00357FAE">
              <w:rPr>
                <w:rFonts w:ascii="Garamond" w:eastAsia="Times New Roman" w:hAnsi="Garamond"/>
                <w:bCs/>
                <w:color w:val="000000"/>
                <w:spacing w:val="-4"/>
                <w:sz w:val="18"/>
                <w:szCs w:val="18"/>
                <w:lang w:val="sq-AL"/>
              </w:rPr>
              <w:t>16.1</w:t>
            </w:r>
          </w:p>
        </w:tc>
      </w:tr>
      <w:tr w:rsidR="00E4456C" w:rsidRPr="00357FAE" w:rsidTr="00FF76D9">
        <w:trPr>
          <w:trHeight w:val="71"/>
        </w:trPr>
        <w:tc>
          <w:tcPr>
            <w:tcW w:w="3006" w:type="pct"/>
            <w:tcBorders>
              <w:top w:val="single" w:sz="4" w:space="0" w:color="auto"/>
              <w:left w:val="single" w:sz="8" w:space="0" w:color="auto"/>
              <w:bottom w:val="single" w:sz="4" w:space="0" w:color="auto"/>
              <w:right w:val="single" w:sz="8" w:space="0" w:color="000000"/>
            </w:tcBorders>
            <w:shd w:val="clear" w:color="000000" w:fill="auto"/>
            <w:noWrap/>
            <w:vAlign w:val="bottom"/>
            <w:hideMark/>
          </w:tcPr>
          <w:p w:rsidR="00E4456C" w:rsidRPr="00357FAE" w:rsidRDefault="00E4456C" w:rsidP="00B55BB3">
            <w:pPr>
              <w:widowControl w:val="0"/>
              <w:spacing w:after="0" w:line="240" w:lineRule="auto"/>
              <w:ind w:firstLine="0"/>
              <w:rPr>
                <w:rFonts w:ascii="Garamond" w:eastAsia="Times New Roman" w:hAnsi="Garamond"/>
                <w:bCs/>
                <w:color w:val="000000"/>
                <w:spacing w:val="-4"/>
                <w:sz w:val="18"/>
                <w:szCs w:val="18"/>
                <w:lang w:val="sq-AL"/>
              </w:rPr>
            </w:pPr>
            <w:r w:rsidRPr="00357FAE">
              <w:rPr>
                <w:rFonts w:ascii="Garamond" w:eastAsia="Times New Roman" w:hAnsi="Garamond"/>
                <w:bCs/>
                <w:color w:val="000000"/>
                <w:spacing w:val="-4"/>
                <w:sz w:val="18"/>
                <w:szCs w:val="18"/>
                <w:lang w:val="sq-AL"/>
              </w:rPr>
              <w:t>Furra buke dhe prodhim mielli në 0.4 kV</w:t>
            </w:r>
          </w:p>
        </w:tc>
        <w:tc>
          <w:tcPr>
            <w:tcW w:w="1038" w:type="pct"/>
            <w:tcBorders>
              <w:top w:val="nil"/>
              <w:left w:val="nil"/>
              <w:bottom w:val="single" w:sz="4" w:space="0" w:color="auto"/>
              <w:right w:val="single" w:sz="4" w:space="0" w:color="auto"/>
            </w:tcBorders>
            <w:shd w:val="clear" w:color="000000" w:fill="auto"/>
            <w:noWrap/>
            <w:vAlign w:val="center"/>
            <w:hideMark/>
          </w:tcPr>
          <w:p w:rsidR="00E4456C" w:rsidRPr="00357FAE" w:rsidRDefault="00E4456C" w:rsidP="00B55BB3">
            <w:pPr>
              <w:widowControl w:val="0"/>
              <w:spacing w:after="0" w:line="240" w:lineRule="auto"/>
              <w:ind w:firstLine="0"/>
              <w:jc w:val="center"/>
              <w:rPr>
                <w:rFonts w:ascii="Garamond" w:eastAsia="Times New Roman" w:hAnsi="Garamond"/>
                <w:bCs/>
                <w:color w:val="000000"/>
                <w:spacing w:val="-4"/>
                <w:sz w:val="18"/>
                <w:szCs w:val="18"/>
                <w:lang w:val="sq-AL"/>
              </w:rPr>
            </w:pPr>
            <w:r w:rsidRPr="00357FAE">
              <w:rPr>
                <w:rFonts w:ascii="Garamond" w:eastAsia="Times New Roman" w:hAnsi="Garamond"/>
                <w:bCs/>
                <w:color w:val="000000"/>
                <w:spacing w:val="-4"/>
                <w:sz w:val="18"/>
                <w:szCs w:val="18"/>
                <w:lang w:val="sq-AL"/>
              </w:rPr>
              <w:t>7.6</w:t>
            </w:r>
          </w:p>
        </w:tc>
        <w:tc>
          <w:tcPr>
            <w:tcW w:w="956" w:type="pct"/>
            <w:tcBorders>
              <w:top w:val="nil"/>
              <w:left w:val="nil"/>
              <w:bottom w:val="single" w:sz="4" w:space="0" w:color="auto"/>
              <w:right w:val="single" w:sz="8" w:space="0" w:color="auto"/>
            </w:tcBorders>
            <w:shd w:val="clear" w:color="000000" w:fill="auto"/>
            <w:noWrap/>
            <w:vAlign w:val="center"/>
            <w:hideMark/>
          </w:tcPr>
          <w:p w:rsidR="00E4456C" w:rsidRPr="00357FAE" w:rsidRDefault="00E4456C" w:rsidP="00B55BB3">
            <w:pPr>
              <w:widowControl w:val="0"/>
              <w:spacing w:after="0" w:line="240" w:lineRule="auto"/>
              <w:ind w:firstLine="0"/>
              <w:jc w:val="center"/>
              <w:rPr>
                <w:rFonts w:ascii="Garamond" w:eastAsia="Times New Roman" w:hAnsi="Garamond"/>
                <w:bCs/>
                <w:color w:val="000000"/>
                <w:spacing w:val="-4"/>
                <w:sz w:val="18"/>
                <w:szCs w:val="18"/>
                <w:lang w:val="sq-AL"/>
              </w:rPr>
            </w:pPr>
            <w:r w:rsidRPr="00357FAE">
              <w:rPr>
                <w:rFonts w:ascii="Garamond" w:eastAsia="Times New Roman" w:hAnsi="Garamond"/>
                <w:bCs/>
                <w:color w:val="000000"/>
                <w:spacing w:val="-4"/>
                <w:sz w:val="18"/>
                <w:szCs w:val="18"/>
                <w:lang w:val="sq-AL"/>
              </w:rPr>
              <w:t>8.74</w:t>
            </w:r>
          </w:p>
        </w:tc>
      </w:tr>
      <w:tr w:rsidR="00E4456C" w:rsidRPr="00357FAE" w:rsidTr="00FF76D9">
        <w:trPr>
          <w:trHeight w:val="51"/>
        </w:trPr>
        <w:tc>
          <w:tcPr>
            <w:tcW w:w="3006" w:type="pct"/>
            <w:tcBorders>
              <w:top w:val="single" w:sz="4" w:space="0" w:color="auto"/>
              <w:left w:val="single" w:sz="8" w:space="0" w:color="auto"/>
              <w:bottom w:val="single" w:sz="4" w:space="0" w:color="auto"/>
              <w:right w:val="single" w:sz="8" w:space="0" w:color="000000"/>
            </w:tcBorders>
            <w:shd w:val="clear" w:color="000000" w:fill="auto"/>
            <w:noWrap/>
            <w:vAlign w:val="bottom"/>
            <w:hideMark/>
          </w:tcPr>
          <w:p w:rsidR="00E4456C" w:rsidRPr="00357FAE" w:rsidRDefault="00E4456C" w:rsidP="00B55BB3">
            <w:pPr>
              <w:widowControl w:val="0"/>
              <w:spacing w:after="0" w:line="240" w:lineRule="auto"/>
              <w:ind w:firstLine="0"/>
              <w:rPr>
                <w:rFonts w:ascii="Garamond" w:eastAsia="Times New Roman" w:hAnsi="Garamond"/>
                <w:bCs/>
                <w:color w:val="000000"/>
                <w:spacing w:val="-4"/>
                <w:sz w:val="18"/>
                <w:szCs w:val="18"/>
                <w:lang w:val="sq-AL"/>
              </w:rPr>
            </w:pPr>
            <w:r w:rsidRPr="00357FAE">
              <w:rPr>
                <w:rFonts w:ascii="Garamond" w:eastAsia="Times New Roman" w:hAnsi="Garamond"/>
                <w:bCs/>
                <w:color w:val="000000"/>
                <w:spacing w:val="-4"/>
                <w:sz w:val="18"/>
                <w:szCs w:val="18"/>
                <w:lang w:val="sq-AL"/>
              </w:rPr>
              <w:t>Familjarë</w:t>
            </w:r>
          </w:p>
        </w:tc>
        <w:tc>
          <w:tcPr>
            <w:tcW w:w="1038" w:type="pct"/>
            <w:tcBorders>
              <w:top w:val="nil"/>
              <w:left w:val="nil"/>
              <w:bottom w:val="single" w:sz="4" w:space="0" w:color="auto"/>
              <w:right w:val="single" w:sz="4" w:space="0" w:color="auto"/>
            </w:tcBorders>
            <w:shd w:val="clear" w:color="000000" w:fill="auto"/>
            <w:noWrap/>
            <w:vAlign w:val="center"/>
            <w:hideMark/>
          </w:tcPr>
          <w:p w:rsidR="00E4456C" w:rsidRPr="00357FAE" w:rsidRDefault="00E4456C" w:rsidP="00B55BB3">
            <w:pPr>
              <w:widowControl w:val="0"/>
              <w:spacing w:after="0" w:line="240" w:lineRule="auto"/>
              <w:ind w:firstLine="0"/>
              <w:jc w:val="center"/>
              <w:rPr>
                <w:rFonts w:ascii="Garamond" w:eastAsia="Times New Roman" w:hAnsi="Garamond"/>
                <w:bCs/>
                <w:color w:val="000000"/>
                <w:spacing w:val="-4"/>
                <w:sz w:val="18"/>
                <w:szCs w:val="18"/>
                <w:lang w:val="sq-AL"/>
              </w:rPr>
            </w:pPr>
            <w:r w:rsidRPr="00357FAE">
              <w:rPr>
                <w:rFonts w:ascii="Garamond" w:eastAsia="Times New Roman" w:hAnsi="Garamond"/>
                <w:bCs/>
                <w:color w:val="000000"/>
                <w:spacing w:val="-4"/>
                <w:sz w:val="18"/>
                <w:szCs w:val="18"/>
                <w:lang w:val="sq-AL"/>
              </w:rPr>
              <w:t>9.5</w:t>
            </w:r>
          </w:p>
        </w:tc>
        <w:tc>
          <w:tcPr>
            <w:tcW w:w="956" w:type="pct"/>
            <w:tcBorders>
              <w:top w:val="nil"/>
              <w:left w:val="nil"/>
              <w:bottom w:val="single" w:sz="4" w:space="0" w:color="auto"/>
              <w:right w:val="single" w:sz="8" w:space="0" w:color="auto"/>
            </w:tcBorders>
            <w:shd w:val="clear" w:color="000000" w:fill="auto"/>
            <w:noWrap/>
            <w:vAlign w:val="center"/>
            <w:hideMark/>
          </w:tcPr>
          <w:p w:rsidR="00E4456C" w:rsidRPr="00357FAE" w:rsidRDefault="00E4456C" w:rsidP="00B55BB3">
            <w:pPr>
              <w:widowControl w:val="0"/>
              <w:spacing w:after="0" w:line="240" w:lineRule="auto"/>
              <w:ind w:firstLine="0"/>
              <w:jc w:val="center"/>
              <w:rPr>
                <w:rFonts w:ascii="Garamond" w:eastAsia="Times New Roman" w:hAnsi="Garamond"/>
                <w:bCs/>
                <w:color w:val="000000"/>
                <w:spacing w:val="-4"/>
                <w:sz w:val="18"/>
                <w:szCs w:val="18"/>
                <w:lang w:val="sq-AL"/>
              </w:rPr>
            </w:pPr>
          </w:p>
        </w:tc>
      </w:tr>
      <w:tr w:rsidR="00E4456C" w:rsidRPr="00357FAE" w:rsidTr="00FF76D9">
        <w:trPr>
          <w:trHeight w:val="261"/>
        </w:trPr>
        <w:tc>
          <w:tcPr>
            <w:tcW w:w="3006" w:type="pct"/>
            <w:tcBorders>
              <w:top w:val="single" w:sz="4" w:space="0" w:color="auto"/>
              <w:left w:val="single" w:sz="8" w:space="0" w:color="auto"/>
              <w:bottom w:val="single" w:sz="4" w:space="0" w:color="auto"/>
              <w:right w:val="single" w:sz="8" w:space="0" w:color="000000"/>
            </w:tcBorders>
            <w:shd w:val="clear" w:color="000000" w:fill="auto"/>
            <w:vAlign w:val="bottom"/>
            <w:hideMark/>
          </w:tcPr>
          <w:p w:rsidR="00E4456C" w:rsidRPr="00357FAE" w:rsidRDefault="00E4456C" w:rsidP="00B55BB3">
            <w:pPr>
              <w:widowControl w:val="0"/>
              <w:spacing w:after="0" w:line="240" w:lineRule="auto"/>
              <w:ind w:firstLine="0"/>
              <w:rPr>
                <w:rFonts w:ascii="Garamond" w:eastAsia="Times New Roman" w:hAnsi="Garamond"/>
                <w:bCs/>
                <w:color w:val="000000"/>
                <w:spacing w:val="-4"/>
                <w:sz w:val="18"/>
                <w:szCs w:val="18"/>
                <w:lang w:val="sq-AL"/>
              </w:rPr>
            </w:pPr>
            <w:r w:rsidRPr="00357FAE">
              <w:rPr>
                <w:rFonts w:ascii="Garamond" w:eastAsia="Times New Roman" w:hAnsi="Garamond"/>
                <w:bCs/>
                <w:color w:val="000000"/>
                <w:spacing w:val="-4"/>
                <w:sz w:val="18"/>
                <w:szCs w:val="18"/>
                <w:lang w:val="sq-AL"/>
              </w:rPr>
              <w:t>Tarifa për konsumin e energjisë elektrike në ambientet e përbashkëta (ndriçim shkalle, pompë, ashensor)</w:t>
            </w:r>
          </w:p>
        </w:tc>
        <w:tc>
          <w:tcPr>
            <w:tcW w:w="1038" w:type="pct"/>
            <w:tcBorders>
              <w:top w:val="nil"/>
              <w:left w:val="nil"/>
              <w:bottom w:val="single" w:sz="4" w:space="0" w:color="auto"/>
              <w:right w:val="single" w:sz="4" w:space="0" w:color="auto"/>
            </w:tcBorders>
            <w:shd w:val="clear" w:color="000000" w:fill="auto"/>
            <w:noWrap/>
            <w:vAlign w:val="center"/>
            <w:hideMark/>
          </w:tcPr>
          <w:p w:rsidR="00E4456C" w:rsidRPr="00357FAE" w:rsidRDefault="00E4456C" w:rsidP="00B55BB3">
            <w:pPr>
              <w:widowControl w:val="0"/>
              <w:spacing w:after="0" w:line="240" w:lineRule="auto"/>
              <w:ind w:firstLine="0"/>
              <w:jc w:val="center"/>
              <w:rPr>
                <w:rFonts w:ascii="Garamond" w:eastAsia="Times New Roman" w:hAnsi="Garamond"/>
                <w:bCs/>
                <w:color w:val="000000"/>
                <w:spacing w:val="-4"/>
                <w:sz w:val="18"/>
                <w:szCs w:val="18"/>
                <w:lang w:val="sq-AL"/>
              </w:rPr>
            </w:pPr>
            <w:r w:rsidRPr="00357FAE">
              <w:rPr>
                <w:rFonts w:ascii="Garamond" w:eastAsia="Times New Roman" w:hAnsi="Garamond"/>
                <w:bCs/>
                <w:color w:val="000000"/>
                <w:spacing w:val="-4"/>
                <w:sz w:val="18"/>
                <w:szCs w:val="18"/>
                <w:lang w:val="sq-AL"/>
              </w:rPr>
              <w:t>9.5</w:t>
            </w:r>
          </w:p>
        </w:tc>
        <w:tc>
          <w:tcPr>
            <w:tcW w:w="956" w:type="pct"/>
            <w:tcBorders>
              <w:top w:val="nil"/>
              <w:left w:val="nil"/>
              <w:bottom w:val="single" w:sz="4" w:space="0" w:color="auto"/>
              <w:right w:val="single" w:sz="8" w:space="0" w:color="auto"/>
            </w:tcBorders>
            <w:shd w:val="clear" w:color="000000" w:fill="auto"/>
            <w:noWrap/>
            <w:vAlign w:val="center"/>
            <w:hideMark/>
          </w:tcPr>
          <w:p w:rsidR="00E4456C" w:rsidRPr="00357FAE" w:rsidRDefault="00E4456C" w:rsidP="00B55BB3">
            <w:pPr>
              <w:widowControl w:val="0"/>
              <w:spacing w:after="0" w:line="240" w:lineRule="auto"/>
              <w:ind w:firstLine="0"/>
              <w:jc w:val="center"/>
              <w:rPr>
                <w:rFonts w:ascii="Garamond" w:eastAsia="Times New Roman" w:hAnsi="Garamond"/>
                <w:bCs/>
                <w:color w:val="000000"/>
                <w:spacing w:val="-4"/>
                <w:sz w:val="18"/>
                <w:szCs w:val="18"/>
                <w:lang w:val="sq-AL"/>
              </w:rPr>
            </w:pPr>
          </w:p>
        </w:tc>
      </w:tr>
      <w:tr w:rsidR="00E4456C" w:rsidRPr="00357FAE" w:rsidTr="00FF76D9">
        <w:trPr>
          <w:trHeight w:val="121"/>
        </w:trPr>
        <w:tc>
          <w:tcPr>
            <w:tcW w:w="3006" w:type="pct"/>
            <w:tcBorders>
              <w:top w:val="single" w:sz="4" w:space="0" w:color="auto"/>
              <w:left w:val="single" w:sz="8" w:space="0" w:color="auto"/>
              <w:bottom w:val="single" w:sz="8" w:space="0" w:color="auto"/>
              <w:right w:val="single" w:sz="8" w:space="0" w:color="000000"/>
            </w:tcBorders>
            <w:shd w:val="clear" w:color="000000" w:fill="auto"/>
            <w:noWrap/>
            <w:vAlign w:val="bottom"/>
            <w:hideMark/>
          </w:tcPr>
          <w:p w:rsidR="00E4456C" w:rsidRPr="00357FAE" w:rsidRDefault="00E4456C" w:rsidP="00B55BB3">
            <w:pPr>
              <w:widowControl w:val="0"/>
              <w:spacing w:after="0" w:line="240" w:lineRule="auto"/>
              <w:ind w:firstLine="0"/>
              <w:rPr>
                <w:rFonts w:ascii="Garamond" w:eastAsia="Times New Roman" w:hAnsi="Garamond"/>
                <w:bCs/>
                <w:color w:val="000000"/>
                <w:spacing w:val="-4"/>
                <w:sz w:val="18"/>
                <w:szCs w:val="18"/>
                <w:lang w:val="sq-AL"/>
              </w:rPr>
            </w:pPr>
            <w:r w:rsidRPr="00357FAE">
              <w:rPr>
                <w:rFonts w:ascii="Garamond" w:eastAsia="Times New Roman" w:hAnsi="Garamond"/>
                <w:bCs/>
                <w:color w:val="000000"/>
                <w:spacing w:val="-4"/>
                <w:sz w:val="18"/>
                <w:szCs w:val="18"/>
                <w:lang w:val="sq-AL"/>
              </w:rPr>
              <w:t>Tarifë fikse e shërbimit për leximin “zero” (lekë/muaj)</w:t>
            </w:r>
          </w:p>
        </w:tc>
        <w:tc>
          <w:tcPr>
            <w:tcW w:w="1994" w:type="pct"/>
            <w:gridSpan w:val="2"/>
            <w:tcBorders>
              <w:top w:val="single" w:sz="4" w:space="0" w:color="auto"/>
              <w:left w:val="nil"/>
              <w:bottom w:val="single" w:sz="8" w:space="0" w:color="auto"/>
              <w:right w:val="single" w:sz="8" w:space="0" w:color="000000"/>
            </w:tcBorders>
            <w:shd w:val="clear" w:color="000000" w:fill="auto"/>
            <w:noWrap/>
            <w:vAlign w:val="center"/>
            <w:hideMark/>
          </w:tcPr>
          <w:p w:rsidR="00E4456C" w:rsidRPr="00357FAE" w:rsidRDefault="00E4456C" w:rsidP="00B55BB3">
            <w:pPr>
              <w:widowControl w:val="0"/>
              <w:spacing w:after="0" w:line="240" w:lineRule="auto"/>
              <w:ind w:firstLine="0"/>
              <w:rPr>
                <w:rFonts w:ascii="Garamond" w:eastAsia="Times New Roman" w:hAnsi="Garamond"/>
                <w:bCs/>
                <w:color w:val="000000"/>
                <w:spacing w:val="-4"/>
                <w:sz w:val="18"/>
                <w:szCs w:val="18"/>
                <w:lang w:val="sq-AL"/>
              </w:rPr>
            </w:pPr>
            <w:r w:rsidRPr="00357FAE">
              <w:rPr>
                <w:rFonts w:ascii="Garamond" w:eastAsia="Times New Roman" w:hAnsi="Garamond"/>
                <w:bCs/>
                <w:color w:val="000000"/>
                <w:spacing w:val="-4"/>
                <w:sz w:val="18"/>
                <w:szCs w:val="18"/>
                <w:lang w:val="sq-AL"/>
              </w:rPr>
              <w:t>200</w:t>
            </w:r>
          </w:p>
        </w:tc>
      </w:tr>
      <w:tr w:rsidR="00E4456C" w:rsidRPr="00357FAE" w:rsidTr="00FF76D9">
        <w:trPr>
          <w:trHeight w:val="580"/>
        </w:trPr>
        <w:tc>
          <w:tcPr>
            <w:tcW w:w="5000" w:type="pct"/>
            <w:gridSpan w:val="3"/>
            <w:tcBorders>
              <w:top w:val="nil"/>
            </w:tcBorders>
            <w:shd w:val="clear" w:color="000000" w:fill="auto"/>
            <w:noWrap/>
            <w:vAlign w:val="bottom"/>
            <w:hideMark/>
          </w:tcPr>
          <w:p w:rsidR="00E4456C" w:rsidRPr="00357FAE" w:rsidRDefault="00E4456C" w:rsidP="00B55BB3">
            <w:pPr>
              <w:widowControl w:val="0"/>
              <w:spacing w:after="0" w:line="240" w:lineRule="auto"/>
              <w:ind w:firstLine="0"/>
              <w:rPr>
                <w:rFonts w:ascii="Garamond" w:eastAsia="Times New Roman" w:hAnsi="Garamond"/>
                <w:bCs/>
                <w:color w:val="000000"/>
                <w:spacing w:val="-4"/>
                <w:sz w:val="18"/>
                <w:szCs w:val="18"/>
                <w:lang w:val="sq-AL"/>
              </w:rPr>
            </w:pPr>
            <w:r w:rsidRPr="00357FAE">
              <w:rPr>
                <w:rFonts w:ascii="Garamond" w:eastAsia="Times New Roman" w:hAnsi="Garamond"/>
                <w:bCs/>
                <w:color w:val="000000"/>
                <w:spacing w:val="-4"/>
                <w:sz w:val="18"/>
                <w:szCs w:val="18"/>
                <w:lang w:val="sq-AL"/>
              </w:rPr>
              <w:t>Çmimi i energjisë reaktive është sa 15% e çmimit të energjisë aktive</w:t>
            </w:r>
            <w:r w:rsidR="00861791" w:rsidRPr="00357FAE">
              <w:rPr>
                <w:rFonts w:ascii="Garamond" w:eastAsia="Times New Roman" w:hAnsi="Garamond"/>
                <w:bCs/>
                <w:color w:val="000000"/>
                <w:spacing w:val="-4"/>
                <w:sz w:val="18"/>
                <w:szCs w:val="18"/>
                <w:lang w:val="sq-AL"/>
              </w:rPr>
              <w:t>.</w:t>
            </w:r>
          </w:p>
          <w:p w:rsidR="00E4456C" w:rsidRPr="00357FAE" w:rsidRDefault="00E4456C" w:rsidP="00B55BB3">
            <w:pPr>
              <w:widowControl w:val="0"/>
              <w:spacing w:after="0" w:line="240" w:lineRule="auto"/>
              <w:ind w:firstLine="0"/>
              <w:rPr>
                <w:rFonts w:ascii="Garamond" w:eastAsia="Times New Roman" w:hAnsi="Garamond"/>
                <w:bCs/>
                <w:color w:val="000000"/>
                <w:spacing w:val="-4"/>
                <w:sz w:val="18"/>
                <w:szCs w:val="18"/>
                <w:lang w:val="sq-AL"/>
              </w:rPr>
            </w:pPr>
            <w:r w:rsidRPr="00357FAE">
              <w:rPr>
                <w:rFonts w:ascii="Garamond" w:eastAsia="Times New Roman" w:hAnsi="Garamond"/>
                <w:bCs/>
                <w:color w:val="000000"/>
                <w:spacing w:val="-4"/>
                <w:sz w:val="18"/>
                <w:szCs w:val="18"/>
                <w:lang w:val="sq-AL"/>
              </w:rPr>
              <w:t>Orari pik gjatë të cilit do të aplikohet tarifa për energjinë e konsumuar në pik</w:t>
            </w:r>
            <w:r w:rsidR="00930CA6" w:rsidRPr="00357FAE">
              <w:rPr>
                <w:rFonts w:ascii="Garamond" w:eastAsia="Times New Roman" w:hAnsi="Garamond"/>
                <w:bCs/>
                <w:color w:val="000000"/>
                <w:spacing w:val="-4"/>
                <w:sz w:val="18"/>
                <w:szCs w:val="18"/>
                <w:lang w:val="sq-AL"/>
              </w:rPr>
              <w:t>ë</w:t>
            </w:r>
            <w:r w:rsidRPr="00357FAE">
              <w:rPr>
                <w:rFonts w:ascii="Garamond" w:eastAsia="Times New Roman" w:hAnsi="Garamond"/>
                <w:bCs/>
                <w:color w:val="000000"/>
                <w:spacing w:val="-4"/>
                <w:sz w:val="18"/>
                <w:szCs w:val="18"/>
                <w:lang w:val="sq-AL"/>
              </w:rPr>
              <w:t xml:space="preserve"> është</w:t>
            </w:r>
            <w:r w:rsidR="00861791" w:rsidRPr="00357FAE">
              <w:rPr>
                <w:rFonts w:ascii="Garamond" w:eastAsia="Times New Roman" w:hAnsi="Garamond"/>
                <w:bCs/>
                <w:color w:val="000000"/>
                <w:spacing w:val="-4"/>
                <w:sz w:val="18"/>
                <w:szCs w:val="18"/>
                <w:lang w:val="sq-AL"/>
              </w:rPr>
              <w:t>.</w:t>
            </w:r>
          </w:p>
          <w:p w:rsidR="00E4456C" w:rsidRPr="00357FAE" w:rsidRDefault="00E4456C" w:rsidP="00B55BB3">
            <w:pPr>
              <w:widowControl w:val="0"/>
              <w:spacing w:after="0" w:line="240" w:lineRule="auto"/>
              <w:ind w:firstLine="0"/>
              <w:rPr>
                <w:rFonts w:ascii="Garamond" w:eastAsia="Times New Roman" w:hAnsi="Garamond"/>
                <w:bCs/>
                <w:color w:val="000000"/>
                <w:spacing w:val="-4"/>
                <w:sz w:val="18"/>
                <w:szCs w:val="18"/>
                <w:lang w:val="sq-AL"/>
              </w:rPr>
            </w:pPr>
            <w:r w:rsidRPr="00357FAE">
              <w:rPr>
                <w:rFonts w:ascii="Garamond" w:eastAsia="Times New Roman" w:hAnsi="Garamond"/>
                <w:bCs/>
                <w:color w:val="000000"/>
                <w:spacing w:val="-4"/>
                <w:sz w:val="18"/>
                <w:szCs w:val="18"/>
                <w:lang w:val="sq-AL"/>
              </w:rPr>
              <w:t>Për periudhën 1 nëntor – 31 mars nga ora 18:00 deri në 22:00</w:t>
            </w:r>
            <w:r w:rsidR="00861791" w:rsidRPr="00357FAE">
              <w:rPr>
                <w:rFonts w:ascii="Garamond" w:eastAsia="Times New Roman" w:hAnsi="Garamond"/>
                <w:bCs/>
                <w:color w:val="000000"/>
                <w:spacing w:val="-4"/>
                <w:sz w:val="18"/>
                <w:szCs w:val="18"/>
                <w:lang w:val="sq-AL"/>
              </w:rPr>
              <w:t>.</w:t>
            </w:r>
          </w:p>
          <w:p w:rsidR="00E4456C" w:rsidRPr="00357FAE" w:rsidRDefault="00E4456C" w:rsidP="00B55BB3">
            <w:pPr>
              <w:widowControl w:val="0"/>
              <w:spacing w:after="0" w:line="240" w:lineRule="auto"/>
              <w:ind w:firstLine="0"/>
              <w:rPr>
                <w:rFonts w:ascii="Garamond" w:eastAsia="Times New Roman" w:hAnsi="Garamond"/>
                <w:bCs/>
                <w:color w:val="000000"/>
                <w:spacing w:val="-4"/>
                <w:sz w:val="18"/>
                <w:szCs w:val="18"/>
                <w:lang w:val="sq-AL"/>
              </w:rPr>
            </w:pPr>
            <w:r w:rsidRPr="00357FAE">
              <w:rPr>
                <w:rFonts w:ascii="Garamond" w:eastAsia="Times New Roman" w:hAnsi="Garamond"/>
                <w:bCs/>
                <w:color w:val="000000"/>
                <w:spacing w:val="-4"/>
                <w:sz w:val="18"/>
                <w:szCs w:val="18"/>
                <w:lang w:val="sq-AL"/>
              </w:rPr>
              <w:t>Për periudhën 1 prill – 31 tetor nga ora 19:00 deri 23:00</w:t>
            </w:r>
            <w:r w:rsidR="00861791" w:rsidRPr="00357FAE">
              <w:rPr>
                <w:rFonts w:ascii="Garamond" w:eastAsia="Times New Roman" w:hAnsi="Garamond"/>
                <w:bCs/>
                <w:color w:val="000000"/>
                <w:spacing w:val="-4"/>
                <w:sz w:val="18"/>
                <w:szCs w:val="18"/>
                <w:lang w:val="sq-AL"/>
              </w:rPr>
              <w:t>.</w:t>
            </w:r>
          </w:p>
          <w:p w:rsidR="00E4456C" w:rsidRPr="00357FAE" w:rsidRDefault="003E561F" w:rsidP="00B55BB3">
            <w:pPr>
              <w:widowControl w:val="0"/>
              <w:spacing w:after="0" w:line="240" w:lineRule="auto"/>
              <w:ind w:firstLine="0"/>
              <w:rPr>
                <w:rFonts w:ascii="Garamond" w:eastAsia="Times New Roman" w:hAnsi="Garamond"/>
                <w:bCs/>
                <w:color w:val="000000"/>
                <w:spacing w:val="-4"/>
                <w:sz w:val="18"/>
                <w:szCs w:val="18"/>
                <w:lang w:val="sq-AL"/>
              </w:rPr>
            </w:pPr>
            <w:r w:rsidRPr="00357FAE">
              <w:rPr>
                <w:rFonts w:ascii="Garamond" w:eastAsia="Times New Roman" w:hAnsi="Garamond"/>
                <w:bCs/>
                <w:color w:val="000000"/>
                <w:spacing w:val="-4"/>
                <w:sz w:val="18"/>
                <w:szCs w:val="18"/>
                <w:lang w:val="sq-AL"/>
              </w:rPr>
              <w:t xml:space="preserve"> </w:t>
            </w:r>
          </w:p>
        </w:tc>
      </w:tr>
    </w:tbl>
    <w:p w:rsidR="00E4456C" w:rsidRPr="000F04AC" w:rsidRDefault="00E4456C" w:rsidP="00B55BB3">
      <w:pPr>
        <w:pStyle w:val="Akti"/>
        <w:keepNext w:val="0"/>
        <w:rPr>
          <w:spacing w:val="-4"/>
          <w:lang w:val="sq-AL"/>
        </w:rPr>
      </w:pPr>
      <w:r w:rsidRPr="000F04AC">
        <w:rPr>
          <w:spacing w:val="-4"/>
          <w:lang w:val="sq-AL"/>
        </w:rPr>
        <w:t>VENDIM</w:t>
      </w:r>
    </w:p>
    <w:p w:rsidR="00E4456C" w:rsidRPr="000F04AC" w:rsidRDefault="00E4456C" w:rsidP="00B55BB3">
      <w:pPr>
        <w:pStyle w:val="NumriData"/>
        <w:keepNext w:val="0"/>
        <w:rPr>
          <w:spacing w:val="-4"/>
          <w:lang w:val="sq-AL"/>
        </w:rPr>
      </w:pPr>
      <w:r w:rsidRPr="000F04AC">
        <w:rPr>
          <w:spacing w:val="-4"/>
          <w:lang w:val="sq-AL"/>
        </w:rPr>
        <w:t>Nr. 191, datë 22.12.2016</w:t>
      </w:r>
    </w:p>
    <w:p w:rsidR="00E4456C" w:rsidRPr="000F04AC" w:rsidRDefault="00E4456C" w:rsidP="00B55BB3">
      <w:pPr>
        <w:pStyle w:val="Hapesira7"/>
        <w:rPr>
          <w:lang w:val="sq-AL"/>
        </w:rPr>
      </w:pPr>
    </w:p>
    <w:p w:rsidR="00E4456C" w:rsidRPr="000F04AC" w:rsidRDefault="00E4456C" w:rsidP="00B55BB3">
      <w:pPr>
        <w:pStyle w:val="Titulli"/>
        <w:keepNext w:val="0"/>
        <w:rPr>
          <w:spacing w:val="-4"/>
          <w:lang w:val="sq-AL"/>
        </w:rPr>
      </w:pPr>
      <w:r w:rsidRPr="000F04AC">
        <w:rPr>
          <w:spacing w:val="-4"/>
          <w:lang w:val="sq-AL"/>
        </w:rPr>
        <w:t>MBI FILLIMIN E PROCEDURAVE PËR SHQYRTIMIN E APLIKIMIT TË OST SHA PËR PËRCAKTIMIN E TARIFËS SË SHËRBIMIT TË TRANSMETIMIT TË ENERGJISË ELEKTRIKE PËR VITIN 2017</w:t>
      </w:r>
    </w:p>
    <w:p w:rsidR="00E4456C" w:rsidRPr="000F04AC" w:rsidRDefault="00E4456C" w:rsidP="00B55BB3">
      <w:pPr>
        <w:pStyle w:val="Hapesira7"/>
        <w:rPr>
          <w:lang w:val="sq-AL"/>
        </w:rPr>
      </w:pPr>
    </w:p>
    <w:p w:rsidR="00E4456C" w:rsidRPr="000F04AC" w:rsidRDefault="00E4456C" w:rsidP="00B55BB3">
      <w:pPr>
        <w:pStyle w:val="Paragrafi"/>
        <w:rPr>
          <w:lang w:val="sq-AL"/>
        </w:rPr>
      </w:pPr>
      <w:r w:rsidRPr="000F04AC">
        <w:rPr>
          <w:spacing w:val="-4"/>
          <w:lang w:val="sq-AL"/>
        </w:rPr>
        <w:t>Në mbështetje të neneve 16 dhe 21 të ligjit nr. 43/2015, “Për sektorin e energjisë elektrike” dhe</w:t>
      </w:r>
      <w:r w:rsidRPr="000F04AC">
        <w:rPr>
          <w:lang w:val="sq-AL"/>
        </w:rPr>
        <w:t xml:space="preserve"> nenit 22 të rregullores “Për organizimin, funksionimin dhe proced</w:t>
      </w:r>
      <w:bookmarkStart w:id="0" w:name="_GoBack"/>
      <w:bookmarkEnd w:id="0"/>
      <w:r w:rsidRPr="000F04AC">
        <w:rPr>
          <w:lang w:val="sq-AL"/>
        </w:rPr>
        <w:t>urat e ERE-s”, miratuar me vendimin e Bordit të ERE-s nr. 96, datë 17.6.2016, Bordi i Entit Rregullator të Energjisë (ERE), në mbledhjen e tij të datës 22.12.2016, pasi shqyrtoi, relacionin e drejtorive teknike,</w:t>
      </w:r>
    </w:p>
    <w:p w:rsidR="00E4456C" w:rsidRPr="000F04AC" w:rsidRDefault="00E4456C" w:rsidP="00B55BB3">
      <w:pPr>
        <w:pStyle w:val="Paragrafi"/>
        <w:rPr>
          <w:lang w:val="sq-AL"/>
        </w:rPr>
      </w:pPr>
      <w:r w:rsidRPr="000F04AC">
        <w:rPr>
          <w:lang w:val="sq-AL"/>
        </w:rPr>
        <w:t xml:space="preserve"> konstatoi se: </w:t>
      </w:r>
    </w:p>
    <w:p w:rsidR="00E4456C" w:rsidRPr="000F04AC" w:rsidRDefault="00E4456C" w:rsidP="00B55BB3">
      <w:pPr>
        <w:pStyle w:val="Paragrafi"/>
        <w:rPr>
          <w:lang w:val="sq-AL"/>
        </w:rPr>
      </w:pPr>
      <w:r w:rsidRPr="000F04AC">
        <w:rPr>
          <w:lang w:val="sq-AL"/>
        </w:rPr>
        <w:t>Aplikimi plotëson kryesisht kërkesat e përcaktuara në rregullat e ERE-s, për fillimin e procedurave të shqyrtimit të aplikimit për përcaktimin e tarifës së shërbimit të transmetimit të energjisë elektrike nga OST sh.a. për vitin 2017.</w:t>
      </w:r>
    </w:p>
    <w:p w:rsidR="00E4456C" w:rsidRPr="000F04AC" w:rsidRDefault="00E4456C" w:rsidP="00B55BB3">
      <w:pPr>
        <w:pStyle w:val="Paragrafi"/>
        <w:rPr>
          <w:lang w:val="sq-AL"/>
        </w:rPr>
      </w:pPr>
      <w:r w:rsidRPr="000F04AC">
        <w:rPr>
          <w:lang w:val="sq-AL"/>
        </w:rPr>
        <w:t>Për gjithë sa më sipër, Bordi i ERE-s</w:t>
      </w:r>
    </w:p>
    <w:p w:rsidR="00E4456C" w:rsidRPr="000F04AC" w:rsidRDefault="00E4456C" w:rsidP="00B55BB3">
      <w:pPr>
        <w:pStyle w:val="Hapesira7"/>
        <w:rPr>
          <w:lang w:val="sq-AL"/>
        </w:rPr>
      </w:pPr>
    </w:p>
    <w:p w:rsidR="00E4456C" w:rsidRPr="000F04AC" w:rsidRDefault="00E4456C" w:rsidP="00B55BB3">
      <w:pPr>
        <w:pStyle w:val="Paragrafi"/>
        <w:jc w:val="center"/>
        <w:rPr>
          <w:lang w:val="sq-AL"/>
        </w:rPr>
      </w:pPr>
      <w:r w:rsidRPr="000F04AC">
        <w:rPr>
          <w:lang w:val="sq-AL"/>
        </w:rPr>
        <w:t>VENDOSI:</w:t>
      </w:r>
    </w:p>
    <w:p w:rsidR="00E4456C" w:rsidRPr="000F04AC" w:rsidRDefault="00E4456C" w:rsidP="00B55BB3">
      <w:pPr>
        <w:pStyle w:val="Hapesira7"/>
        <w:rPr>
          <w:lang w:val="sq-AL"/>
        </w:rPr>
      </w:pPr>
    </w:p>
    <w:p w:rsidR="00E4456C" w:rsidRPr="000F04AC" w:rsidRDefault="00E4456C" w:rsidP="00B55BB3">
      <w:pPr>
        <w:pStyle w:val="Paragrafi"/>
        <w:rPr>
          <w:lang w:val="sq-AL"/>
        </w:rPr>
      </w:pPr>
      <w:r w:rsidRPr="000F04AC">
        <w:rPr>
          <w:lang w:val="sq-AL"/>
        </w:rPr>
        <w:t>1. Fillimin e procedurave për shqyrtimin e aplikimit të OST sh.a. për përcaktimin e tarifës së shërbimit të transmetimit të energjisë elektrike nga OST sh.a. për vitin 2017.</w:t>
      </w:r>
    </w:p>
    <w:p w:rsidR="00E4456C" w:rsidRPr="000F04AC" w:rsidRDefault="00E4456C" w:rsidP="00B55BB3">
      <w:pPr>
        <w:pStyle w:val="Paragrafi"/>
        <w:rPr>
          <w:lang w:val="sq-AL"/>
        </w:rPr>
      </w:pPr>
      <w:r w:rsidRPr="000F04AC">
        <w:rPr>
          <w:lang w:val="sq-AL"/>
        </w:rPr>
        <w:t>2. Drejtoria e Tarifave dhe Çmimeve të njoftojë shoqërinë OST sh.a. për vendimin e Bordit të ERE-s.</w:t>
      </w:r>
    </w:p>
    <w:p w:rsidR="00E4456C" w:rsidRPr="000F04AC" w:rsidRDefault="00E4456C" w:rsidP="00B55BB3">
      <w:pPr>
        <w:pStyle w:val="Paragrafi"/>
        <w:rPr>
          <w:lang w:val="sq-AL"/>
        </w:rPr>
      </w:pPr>
      <w:r w:rsidRPr="000F04AC">
        <w:rPr>
          <w:lang w:val="sq-AL"/>
        </w:rPr>
        <w:t xml:space="preserve">Ky vendim hyn në fuqi menjëherë. </w:t>
      </w:r>
    </w:p>
    <w:p w:rsidR="00E4456C" w:rsidRPr="000F04AC" w:rsidRDefault="00E4456C" w:rsidP="00B55BB3">
      <w:pPr>
        <w:pStyle w:val="Paragrafi"/>
        <w:rPr>
          <w:lang w:val="sq-AL"/>
        </w:rPr>
      </w:pPr>
      <w:r w:rsidRPr="000F04AC">
        <w:rPr>
          <w:lang w:val="sq-AL"/>
        </w:rPr>
        <w:t xml:space="preserve">Ky vendim botohet në Fletoren Zyrtare. </w:t>
      </w:r>
    </w:p>
    <w:p w:rsidR="00E4456C" w:rsidRPr="000F04AC" w:rsidRDefault="00E4456C" w:rsidP="00B55BB3">
      <w:pPr>
        <w:pStyle w:val="Paragrafi"/>
        <w:rPr>
          <w:lang w:val="sq-AL"/>
        </w:rPr>
      </w:pPr>
      <w:r w:rsidRPr="000F04AC">
        <w:rPr>
          <w:lang w:val="sq-AL"/>
        </w:rPr>
        <w:t xml:space="preserve">Ky vendim mund të ankimohet në Gjykatën Administrative Tiranë, brenda 30 ditëve kalendarike nga botimi në Fletoren Zyrtare. </w:t>
      </w:r>
    </w:p>
    <w:p w:rsidR="00E4456C" w:rsidRPr="000F04AC" w:rsidRDefault="00E4456C" w:rsidP="00B55BB3">
      <w:pPr>
        <w:pStyle w:val="Hapesira7"/>
        <w:rPr>
          <w:lang w:val="sq-AL" w:eastAsia="en-GB"/>
        </w:rPr>
      </w:pPr>
    </w:p>
    <w:p w:rsidR="00E4456C" w:rsidRPr="000F04AC" w:rsidRDefault="00E4456C" w:rsidP="00B55BB3">
      <w:pPr>
        <w:pStyle w:val="Autoriteti"/>
        <w:keepNext w:val="0"/>
        <w:rPr>
          <w:lang w:val="sq-AL"/>
        </w:rPr>
      </w:pPr>
      <w:r w:rsidRPr="000F04AC">
        <w:rPr>
          <w:lang w:val="sq-AL"/>
        </w:rPr>
        <w:t>Kryetari</w:t>
      </w:r>
    </w:p>
    <w:p w:rsidR="00E4456C" w:rsidRPr="000F04AC" w:rsidRDefault="00E4456C" w:rsidP="00B55BB3">
      <w:pPr>
        <w:pStyle w:val="AutoritetiEmer"/>
        <w:rPr>
          <w:lang w:val="sq-AL"/>
        </w:rPr>
      </w:pPr>
      <w:r w:rsidRPr="000F04AC">
        <w:rPr>
          <w:lang w:val="sq-AL"/>
        </w:rPr>
        <w:t xml:space="preserve">Petrit Ahmeti </w:t>
      </w:r>
    </w:p>
    <w:p w:rsidR="00E4456C" w:rsidRPr="000F04AC" w:rsidRDefault="00E4456C" w:rsidP="00B55BB3">
      <w:pPr>
        <w:pStyle w:val="Hapesira7"/>
        <w:rPr>
          <w:lang w:val="sq-AL" w:eastAsia="en-GB"/>
        </w:rPr>
      </w:pPr>
    </w:p>
    <w:p w:rsidR="00E4456C" w:rsidRPr="000F04AC" w:rsidRDefault="00E4456C" w:rsidP="00B55BB3">
      <w:pPr>
        <w:pStyle w:val="Akti"/>
        <w:keepNext w:val="0"/>
        <w:rPr>
          <w:lang w:val="sq-AL"/>
        </w:rPr>
      </w:pPr>
      <w:r w:rsidRPr="000F04AC">
        <w:rPr>
          <w:lang w:val="sq-AL"/>
        </w:rPr>
        <w:t>VENDIM</w:t>
      </w:r>
    </w:p>
    <w:p w:rsidR="00E4456C" w:rsidRPr="000F04AC" w:rsidRDefault="00E4456C" w:rsidP="00B55BB3">
      <w:pPr>
        <w:pStyle w:val="NumriData"/>
        <w:keepNext w:val="0"/>
        <w:rPr>
          <w:lang w:val="sq-AL"/>
        </w:rPr>
      </w:pPr>
      <w:r w:rsidRPr="000F04AC">
        <w:rPr>
          <w:lang w:val="sq-AL"/>
        </w:rPr>
        <w:t>Nr. 192, datë 22.12.2016</w:t>
      </w:r>
    </w:p>
    <w:p w:rsidR="00E4456C" w:rsidRPr="000F04AC" w:rsidRDefault="00E4456C" w:rsidP="00B55BB3">
      <w:pPr>
        <w:pStyle w:val="Hapesira7"/>
        <w:rPr>
          <w:lang w:val="sq-AL"/>
        </w:rPr>
      </w:pPr>
    </w:p>
    <w:p w:rsidR="00E4456C" w:rsidRPr="000F04AC" w:rsidRDefault="00E4456C" w:rsidP="00B55BB3">
      <w:pPr>
        <w:pStyle w:val="Titull-Titull"/>
        <w:rPr>
          <w:b/>
          <w:lang w:val="sq-AL"/>
        </w:rPr>
      </w:pPr>
      <w:r w:rsidRPr="000F04AC">
        <w:rPr>
          <w:b/>
          <w:lang w:val="sq-AL"/>
        </w:rPr>
        <w:t>MBI FILLIMIN E PROCEDURAVE PËR PËRCAKTIMIN E TARIFAVE PËR ÇDO NIVEL TENSIONI PËR AKTIVITETIN E SHPËRNDARJES SË ENERGJISË ELEKTRIKE PËR VITIN 2017</w:t>
      </w:r>
    </w:p>
    <w:p w:rsidR="00E4456C" w:rsidRPr="000F04AC" w:rsidRDefault="00E4456C" w:rsidP="00B55BB3">
      <w:pPr>
        <w:pStyle w:val="Hapesira7"/>
        <w:rPr>
          <w:lang w:val="sq-AL"/>
        </w:rPr>
      </w:pPr>
    </w:p>
    <w:p w:rsidR="00E4456C" w:rsidRPr="000F04AC" w:rsidRDefault="00E4456C" w:rsidP="00B55BB3">
      <w:pPr>
        <w:pStyle w:val="Paragrafi"/>
        <w:rPr>
          <w:lang w:val="sq-AL"/>
        </w:rPr>
      </w:pPr>
      <w:r w:rsidRPr="000F04AC">
        <w:rPr>
          <w:lang w:val="sq-AL"/>
        </w:rPr>
        <w:t xml:space="preserve">Në mbështetje të neneve 16 dhe 21, të ligjit nr. 43/2015, “Për sektorin e energjisë elektrike” dhe nenit 22 të rregullores “Për organizimin, funksionimin dhe procedurat e ERE-s”, miratuar me vendimin e Bordit të ERE-s nr. 96, datë 17.6.2016, Bordi i Entit Rregullator të Energjisë (ERE), në mbledhjen e tij të datës 22.12.2016, pasi shqyrtoi relacionin e drejtorive teknike mbi fillimin e procedurave të shqyrtimit të aplikimit të OSHEE sh.a., për rialokim në tarifën për aktivitetin e shpërndarjes së energjisë elektrike për vitin 2017, </w:t>
      </w:r>
    </w:p>
    <w:p w:rsidR="00E4456C" w:rsidRPr="000F04AC" w:rsidRDefault="00E4456C" w:rsidP="00B55BB3">
      <w:pPr>
        <w:pStyle w:val="Paragrafi"/>
        <w:rPr>
          <w:lang w:val="sq-AL"/>
        </w:rPr>
      </w:pPr>
      <w:r w:rsidRPr="000F04AC">
        <w:rPr>
          <w:lang w:val="sq-AL"/>
        </w:rPr>
        <w:t xml:space="preserve">konstatoi se: </w:t>
      </w:r>
    </w:p>
    <w:p w:rsidR="00E4456C" w:rsidRPr="000F04AC" w:rsidRDefault="00E4456C" w:rsidP="00B55BB3">
      <w:pPr>
        <w:pStyle w:val="Paragrafi"/>
        <w:rPr>
          <w:lang w:val="sq-AL"/>
        </w:rPr>
      </w:pPr>
      <w:r w:rsidRPr="000F04AC">
        <w:rPr>
          <w:lang w:val="sq-AL"/>
        </w:rPr>
        <w:t>- Aplikimi plotëson kryesisht kërkesat e përcaktuara në rregullat e ERE-s, për fillimin e procedurave të shqyrtimit të aplikimit për rialokim në tarifën për aktivitetin e shpërndarjes së energjisë elektrike për vitin 2017.</w:t>
      </w:r>
    </w:p>
    <w:p w:rsidR="00E4456C" w:rsidRPr="000F04AC" w:rsidRDefault="00E4456C" w:rsidP="00B55BB3">
      <w:pPr>
        <w:pStyle w:val="Paragrafi"/>
        <w:rPr>
          <w:lang w:val="sq-AL"/>
        </w:rPr>
      </w:pPr>
      <w:r w:rsidRPr="000F04AC">
        <w:rPr>
          <w:lang w:val="sq-AL"/>
        </w:rPr>
        <w:t>Për gjithë sa më sipër, Bordi i ERE-s</w:t>
      </w:r>
    </w:p>
    <w:p w:rsidR="00E4456C" w:rsidRPr="000F04AC" w:rsidRDefault="00E4456C" w:rsidP="00B55BB3">
      <w:pPr>
        <w:pStyle w:val="Hapesira7"/>
        <w:rPr>
          <w:lang w:val="sq-AL"/>
        </w:rPr>
      </w:pPr>
    </w:p>
    <w:p w:rsidR="00E4456C" w:rsidRPr="000F04AC" w:rsidRDefault="00E4456C" w:rsidP="00B55BB3">
      <w:pPr>
        <w:pStyle w:val="Titull-Titull"/>
        <w:rPr>
          <w:lang w:val="sq-AL"/>
        </w:rPr>
      </w:pPr>
      <w:r w:rsidRPr="000F04AC">
        <w:rPr>
          <w:lang w:val="sq-AL"/>
        </w:rPr>
        <w:t>VENDOSI:</w:t>
      </w:r>
    </w:p>
    <w:p w:rsidR="00E4456C" w:rsidRPr="000F04AC" w:rsidRDefault="00E4456C" w:rsidP="00B55BB3">
      <w:pPr>
        <w:pStyle w:val="Hapesira7"/>
        <w:rPr>
          <w:lang w:val="sq-AL"/>
        </w:rPr>
      </w:pPr>
    </w:p>
    <w:p w:rsidR="00E4456C" w:rsidRPr="000F04AC" w:rsidRDefault="00E4456C" w:rsidP="00B55BB3">
      <w:pPr>
        <w:pStyle w:val="Paragrafi"/>
        <w:rPr>
          <w:lang w:val="sq-AL"/>
        </w:rPr>
      </w:pPr>
      <w:r w:rsidRPr="000F04AC">
        <w:rPr>
          <w:lang w:val="sq-AL"/>
        </w:rPr>
        <w:t>1. Fillimin e procedurave për përcaktimin e tarifave për çdo nivel tensioni për aktivitetin e shpërndarjes së energjisë elektrike për vitin 2017.</w:t>
      </w:r>
    </w:p>
    <w:p w:rsidR="00E4456C" w:rsidRPr="000F04AC" w:rsidRDefault="00E4456C" w:rsidP="00B55BB3">
      <w:pPr>
        <w:pStyle w:val="Paragrafi"/>
        <w:rPr>
          <w:lang w:val="sq-AL"/>
        </w:rPr>
      </w:pPr>
      <w:r w:rsidRPr="000F04AC">
        <w:rPr>
          <w:lang w:val="sq-AL"/>
        </w:rPr>
        <w:t>2. Drejtoria e Tarifave dhe Çmimeve të njoftojë shoqërinë OSHEE sh.a. për vendimin e Bordit të ERE-s.</w:t>
      </w:r>
    </w:p>
    <w:p w:rsidR="00E4456C" w:rsidRPr="000F04AC" w:rsidRDefault="00E4456C" w:rsidP="00B55BB3">
      <w:pPr>
        <w:pStyle w:val="Paragrafi"/>
        <w:rPr>
          <w:lang w:val="sq-AL"/>
        </w:rPr>
      </w:pPr>
      <w:r w:rsidRPr="000F04AC">
        <w:rPr>
          <w:lang w:val="sq-AL"/>
        </w:rPr>
        <w:t xml:space="preserve">Ky vendim hyn në fuqi menjëherë. </w:t>
      </w:r>
    </w:p>
    <w:p w:rsidR="00E4456C" w:rsidRPr="000F04AC" w:rsidRDefault="00E4456C" w:rsidP="00B55BB3">
      <w:pPr>
        <w:pStyle w:val="Paragrafi"/>
        <w:rPr>
          <w:lang w:val="sq-AL"/>
        </w:rPr>
      </w:pPr>
      <w:r w:rsidRPr="000F04AC">
        <w:rPr>
          <w:lang w:val="sq-AL"/>
        </w:rPr>
        <w:t xml:space="preserve">Ky vendim botohet në Fletoren Zyrtare. </w:t>
      </w:r>
    </w:p>
    <w:p w:rsidR="00E4456C" w:rsidRPr="000F04AC" w:rsidRDefault="00E4456C" w:rsidP="00B55BB3">
      <w:pPr>
        <w:pStyle w:val="Paragrafi"/>
        <w:rPr>
          <w:lang w:val="sq-AL"/>
        </w:rPr>
      </w:pPr>
      <w:r w:rsidRPr="000F04AC">
        <w:rPr>
          <w:lang w:val="sq-AL"/>
        </w:rPr>
        <w:t xml:space="preserve">Ky vendim mund të ankimohet në Gjykatën Administrative Tiranë, brenda 30 ditëve kalendarike nga botimi në Fletoren Zyrtare. </w:t>
      </w:r>
    </w:p>
    <w:p w:rsidR="00E4456C" w:rsidRPr="000F04AC" w:rsidRDefault="00E4456C" w:rsidP="00B55BB3">
      <w:pPr>
        <w:pStyle w:val="Hapesira7"/>
        <w:rPr>
          <w:lang w:val="sq-AL"/>
        </w:rPr>
      </w:pPr>
    </w:p>
    <w:p w:rsidR="00E4456C" w:rsidRPr="000F04AC" w:rsidRDefault="00E4456C" w:rsidP="00B55BB3">
      <w:pPr>
        <w:pStyle w:val="Autoriteti"/>
        <w:keepNext w:val="0"/>
        <w:rPr>
          <w:lang w:val="sq-AL"/>
        </w:rPr>
      </w:pPr>
      <w:r w:rsidRPr="000F04AC">
        <w:rPr>
          <w:lang w:val="sq-AL"/>
        </w:rPr>
        <w:t>Kryetari</w:t>
      </w:r>
    </w:p>
    <w:p w:rsidR="00E4456C" w:rsidRPr="000F04AC" w:rsidRDefault="00E4456C" w:rsidP="00B55BB3">
      <w:pPr>
        <w:pStyle w:val="AutoritetiEmer"/>
        <w:rPr>
          <w:lang w:val="sq-AL"/>
        </w:rPr>
      </w:pPr>
      <w:r w:rsidRPr="000F04AC">
        <w:rPr>
          <w:lang w:val="sq-AL"/>
        </w:rPr>
        <w:t xml:space="preserve">Petrit Ahmeti </w:t>
      </w:r>
    </w:p>
    <w:p w:rsidR="00E4456C" w:rsidRPr="00DA2D79" w:rsidRDefault="00E4456C" w:rsidP="00B55BB3">
      <w:pPr>
        <w:widowControl w:val="0"/>
        <w:spacing w:after="0" w:line="240" w:lineRule="auto"/>
        <w:jc w:val="right"/>
        <w:rPr>
          <w:rFonts w:ascii="Garamond" w:eastAsia="Times New Roman" w:hAnsi="Garamond"/>
          <w:spacing w:val="-4"/>
          <w:sz w:val="16"/>
          <w:szCs w:val="24"/>
          <w:lang w:val="sq-AL" w:eastAsia="en-GB"/>
        </w:rPr>
      </w:pPr>
    </w:p>
    <w:p w:rsidR="00E4456C" w:rsidRPr="000F04AC" w:rsidRDefault="00E4456C" w:rsidP="00B55BB3">
      <w:pPr>
        <w:pStyle w:val="Akti"/>
        <w:keepNext w:val="0"/>
        <w:rPr>
          <w:lang w:val="sq-AL"/>
        </w:rPr>
      </w:pPr>
      <w:r w:rsidRPr="000F04AC">
        <w:rPr>
          <w:lang w:val="sq-AL"/>
        </w:rPr>
        <w:t>VENDIM</w:t>
      </w:r>
    </w:p>
    <w:p w:rsidR="00E4456C" w:rsidRPr="000F04AC" w:rsidRDefault="00E4456C" w:rsidP="00B55BB3">
      <w:pPr>
        <w:pStyle w:val="NumriData"/>
        <w:keepNext w:val="0"/>
        <w:rPr>
          <w:lang w:val="sq-AL"/>
        </w:rPr>
      </w:pPr>
      <w:r w:rsidRPr="000F04AC">
        <w:rPr>
          <w:lang w:val="sq-AL"/>
        </w:rPr>
        <w:t>Nr. 193, datë 22.12.2016</w:t>
      </w:r>
    </w:p>
    <w:p w:rsidR="00E4456C" w:rsidRPr="000F04AC" w:rsidRDefault="00E4456C" w:rsidP="00B55BB3">
      <w:pPr>
        <w:pStyle w:val="Hapesira7"/>
        <w:rPr>
          <w:lang w:val="sq-AL"/>
        </w:rPr>
      </w:pPr>
    </w:p>
    <w:p w:rsidR="00E4456C" w:rsidRPr="000F04AC" w:rsidRDefault="00E4456C" w:rsidP="00B55BB3">
      <w:pPr>
        <w:pStyle w:val="Titulli"/>
        <w:keepNext w:val="0"/>
        <w:rPr>
          <w:lang w:val="sq-AL"/>
        </w:rPr>
      </w:pPr>
      <w:r w:rsidRPr="000F04AC">
        <w:rPr>
          <w:lang w:val="sq-AL"/>
        </w:rPr>
        <w:t>MBI FILLIMIN E PROCEDURAVE PËR RISHIKIMIN E ÇMIMIT TË SHI</w:t>
      </w:r>
      <w:r w:rsidR="009F2074">
        <w:rPr>
          <w:lang w:val="sq-AL"/>
        </w:rPr>
        <w:t xml:space="preserve">TJES SË ENERGJISË ELEKTRIKE NGA </w:t>
      </w:r>
      <w:r w:rsidRPr="000F04AC">
        <w:rPr>
          <w:lang w:val="sq-AL"/>
        </w:rPr>
        <w:t>FURNIZUESI UNIVERSAL PËR KATEGORINË KLIENT – OBJEKTE KULTI/BASHKËSI FETARE</w:t>
      </w:r>
    </w:p>
    <w:p w:rsidR="00E4456C" w:rsidRPr="000F04AC" w:rsidRDefault="00E4456C" w:rsidP="00B55BB3">
      <w:pPr>
        <w:pStyle w:val="Hapesira7"/>
        <w:rPr>
          <w:lang w:val="sq-AL"/>
        </w:rPr>
      </w:pPr>
    </w:p>
    <w:p w:rsidR="00E4456C" w:rsidRPr="000F04AC" w:rsidRDefault="00E4456C" w:rsidP="00B55BB3">
      <w:pPr>
        <w:pStyle w:val="Paragrafi"/>
        <w:rPr>
          <w:lang w:val="sq-AL"/>
        </w:rPr>
      </w:pPr>
      <w:r w:rsidRPr="000F04AC">
        <w:rPr>
          <w:lang w:val="sq-AL"/>
        </w:rPr>
        <w:t>Në mbështetje të neneve 16; 20, germa “c” dhe 109, pika 5, të ligjit nr. 43/2015, “Për sektorin e energjisë elektrike”, dhe nenit 15 të “Rregullores për organizimin, funksionimin dhe procedurat e ERE-s”, miratuar me vendimin e Bordit të ERE-s nr. 96, datë 17.6.2016, Bordi i Entit Rregullator të Energjisë (ERE), në mbledhjen e tij të datës 22.12.2016, pasi shqyrtoi relacionin e drejtorive teknike,</w:t>
      </w:r>
    </w:p>
    <w:p w:rsidR="00E4456C" w:rsidRPr="000F04AC" w:rsidRDefault="00E4456C" w:rsidP="00B55BB3">
      <w:pPr>
        <w:pStyle w:val="Paragrafi"/>
        <w:rPr>
          <w:lang w:val="sq-AL"/>
        </w:rPr>
      </w:pPr>
      <w:r w:rsidRPr="000F04AC">
        <w:rPr>
          <w:lang w:val="sq-AL"/>
        </w:rPr>
        <w:t xml:space="preserve">konstatoi se: </w:t>
      </w:r>
    </w:p>
    <w:p w:rsidR="00E4456C" w:rsidRPr="000F04AC" w:rsidRDefault="00E4456C" w:rsidP="00B55BB3">
      <w:pPr>
        <w:pStyle w:val="Paragrafi"/>
        <w:rPr>
          <w:lang w:val="sq-AL"/>
        </w:rPr>
      </w:pPr>
      <w:r w:rsidRPr="000F04AC">
        <w:rPr>
          <w:lang w:val="sq-AL"/>
        </w:rPr>
        <w:t xml:space="preserve">- Nëpërmjet Shkresës nr. 390, prot. datë 29.9.2016, Komiteti Shtetëror për Kultet ka parashtruar kërkesën mbi mundësinë e ndryshimit të tarifës së energjisë elektrike për bashkësitë fetare. </w:t>
      </w:r>
    </w:p>
    <w:p w:rsidR="00E4456C" w:rsidRPr="000F04AC" w:rsidRDefault="00E4456C" w:rsidP="00B55BB3">
      <w:pPr>
        <w:pStyle w:val="Paragrafi"/>
        <w:rPr>
          <w:lang w:val="sq-AL"/>
        </w:rPr>
      </w:pPr>
      <w:r w:rsidRPr="000F04AC">
        <w:rPr>
          <w:lang w:val="sq-AL"/>
        </w:rPr>
        <w:t xml:space="preserve">- Kjo kërkesë ka gjetur mbështetjen e Komisionit Parlamentar të Ekonomisë dhe Financave dhe Komisionit Parlamentar për Veprimtaritë Prodhuese nëpërmjet shkresës nr. 3791 prot., datë 16.12.2016. </w:t>
      </w:r>
    </w:p>
    <w:p w:rsidR="00E4456C" w:rsidRPr="000F04AC" w:rsidRDefault="00E4456C" w:rsidP="00B55BB3">
      <w:pPr>
        <w:pStyle w:val="Paragrafi"/>
        <w:rPr>
          <w:lang w:val="sq-AL"/>
        </w:rPr>
      </w:pPr>
      <w:r w:rsidRPr="000F04AC">
        <w:rPr>
          <w:lang w:val="sq-AL"/>
        </w:rPr>
        <w:t>Për gjithë sa më sipër cituar, Bordi i ERE-s</w:t>
      </w:r>
    </w:p>
    <w:p w:rsidR="00E4456C" w:rsidRPr="000F04AC" w:rsidRDefault="00E4456C" w:rsidP="00B55BB3">
      <w:pPr>
        <w:pStyle w:val="Hapesira7"/>
        <w:rPr>
          <w:lang w:val="sq-AL"/>
        </w:rPr>
      </w:pPr>
      <w:r w:rsidRPr="000F04AC">
        <w:rPr>
          <w:lang w:val="sq-AL"/>
        </w:rPr>
        <w:t xml:space="preserve"> </w:t>
      </w:r>
    </w:p>
    <w:p w:rsidR="00E4456C" w:rsidRPr="000F04AC" w:rsidRDefault="00E4456C" w:rsidP="00B55BB3">
      <w:pPr>
        <w:pStyle w:val="Titull-Titull"/>
        <w:rPr>
          <w:lang w:val="sq-AL"/>
        </w:rPr>
      </w:pPr>
      <w:r w:rsidRPr="000F04AC">
        <w:rPr>
          <w:lang w:val="sq-AL"/>
        </w:rPr>
        <w:t>VENDOSI:</w:t>
      </w:r>
    </w:p>
    <w:p w:rsidR="00E4456C" w:rsidRPr="000F04AC" w:rsidRDefault="00E4456C" w:rsidP="00B55BB3">
      <w:pPr>
        <w:pStyle w:val="Hapesira7"/>
        <w:rPr>
          <w:lang w:val="sq-AL"/>
        </w:rPr>
      </w:pPr>
    </w:p>
    <w:p w:rsidR="00E4456C" w:rsidRPr="000F04AC" w:rsidRDefault="00E4456C" w:rsidP="00B55BB3">
      <w:pPr>
        <w:pStyle w:val="Paragrafi"/>
        <w:rPr>
          <w:lang w:val="sq-AL"/>
        </w:rPr>
      </w:pPr>
      <w:r w:rsidRPr="000F04AC">
        <w:rPr>
          <w:lang w:val="sq-AL"/>
        </w:rPr>
        <w:t xml:space="preserve">1. Të fillojë procedurat për rishikimin e çmimit të shitjes së energjisë elektrike nga Furnizuesi Universal për kategorinë Klient – Objekte Kulti/ Bashkësi Fetare. </w:t>
      </w:r>
    </w:p>
    <w:p w:rsidR="00E4456C" w:rsidRPr="000F04AC" w:rsidRDefault="00E4456C" w:rsidP="00B55BB3">
      <w:pPr>
        <w:pStyle w:val="Paragrafi"/>
        <w:rPr>
          <w:lang w:val="sq-AL"/>
        </w:rPr>
      </w:pPr>
      <w:r w:rsidRPr="000F04AC">
        <w:rPr>
          <w:lang w:val="sq-AL"/>
        </w:rPr>
        <w:t>2. Drejtoria e Tarifave dhe Çmimeve të njoftojë të interesuarit për vendimmarrjen e Bordit të ERE-s.</w:t>
      </w:r>
    </w:p>
    <w:p w:rsidR="00E4456C" w:rsidRPr="000F04AC" w:rsidRDefault="00E4456C" w:rsidP="00B55BB3">
      <w:pPr>
        <w:pStyle w:val="Paragrafi"/>
        <w:rPr>
          <w:lang w:val="sq-AL"/>
        </w:rPr>
      </w:pPr>
      <w:r w:rsidRPr="000F04AC">
        <w:rPr>
          <w:lang w:val="sq-AL"/>
        </w:rPr>
        <w:t xml:space="preserve">Ky vendim hyn në fuqi menjëherë. </w:t>
      </w:r>
    </w:p>
    <w:p w:rsidR="00E4456C" w:rsidRPr="000F04AC" w:rsidRDefault="00E4456C" w:rsidP="00B55BB3">
      <w:pPr>
        <w:pStyle w:val="Paragrafi"/>
        <w:rPr>
          <w:lang w:val="sq-AL"/>
        </w:rPr>
      </w:pPr>
      <w:r w:rsidRPr="000F04AC">
        <w:rPr>
          <w:lang w:val="sq-AL"/>
        </w:rPr>
        <w:t xml:space="preserve">Ky vendim botohet në Fletoren Zyrtare. </w:t>
      </w:r>
    </w:p>
    <w:p w:rsidR="00E4456C" w:rsidRPr="000F04AC" w:rsidRDefault="00E4456C" w:rsidP="00B55BB3">
      <w:pPr>
        <w:pStyle w:val="Paragrafi"/>
        <w:rPr>
          <w:lang w:val="sq-AL"/>
        </w:rPr>
      </w:pPr>
      <w:r w:rsidRPr="000F04AC">
        <w:rPr>
          <w:lang w:val="sq-AL"/>
        </w:rPr>
        <w:t>Ky vendim mund të ankimohet në Gjykatën Administrative Tiranë, brenda 30 ditëve kalendarike, nga dita e publikimit në Fletoren Zyrtare.</w:t>
      </w:r>
    </w:p>
    <w:p w:rsidR="00E4456C" w:rsidRPr="000F04AC" w:rsidRDefault="00E4456C" w:rsidP="00B55BB3">
      <w:pPr>
        <w:pStyle w:val="Hapesira7"/>
        <w:rPr>
          <w:lang w:val="sq-AL" w:eastAsia="en-GB"/>
        </w:rPr>
      </w:pPr>
    </w:p>
    <w:p w:rsidR="00E4456C" w:rsidRPr="000F04AC" w:rsidRDefault="00E4456C" w:rsidP="00B55BB3">
      <w:pPr>
        <w:pStyle w:val="Autoriteti"/>
        <w:keepNext w:val="0"/>
        <w:rPr>
          <w:lang w:val="sq-AL"/>
        </w:rPr>
      </w:pPr>
      <w:r w:rsidRPr="000F04AC">
        <w:rPr>
          <w:lang w:val="sq-AL"/>
        </w:rPr>
        <w:t>Kryetari</w:t>
      </w:r>
    </w:p>
    <w:p w:rsidR="00930CA6" w:rsidRDefault="00E4456C" w:rsidP="00B55BB3">
      <w:pPr>
        <w:pStyle w:val="AutoritetiEmer"/>
        <w:rPr>
          <w:lang w:val="sq-AL"/>
        </w:rPr>
      </w:pPr>
      <w:r w:rsidRPr="000F04AC">
        <w:rPr>
          <w:lang w:val="sq-AL"/>
        </w:rPr>
        <w:t>Petrit Ahmeti</w:t>
      </w:r>
    </w:p>
    <w:p w:rsidR="006E70D2" w:rsidRDefault="006E70D2" w:rsidP="006E70D2">
      <w:pPr>
        <w:rPr>
          <w:lang w:val="sq-AL"/>
        </w:rPr>
      </w:pPr>
    </w:p>
    <w:p w:rsidR="006E70D2" w:rsidRDefault="006E70D2" w:rsidP="006E70D2">
      <w:pPr>
        <w:rPr>
          <w:lang w:val="sq-AL"/>
        </w:rPr>
      </w:pPr>
    </w:p>
    <w:p w:rsidR="006E70D2" w:rsidRPr="006E70D2" w:rsidRDefault="006E70D2" w:rsidP="006E70D2">
      <w:pPr>
        <w:rPr>
          <w:lang w:val="sq-AL"/>
        </w:rPr>
      </w:pPr>
    </w:p>
    <w:p w:rsidR="00930CA6" w:rsidRDefault="00930CA6" w:rsidP="00B55BB3">
      <w:pPr>
        <w:widowControl w:val="0"/>
        <w:spacing w:after="0" w:line="240" w:lineRule="auto"/>
        <w:rPr>
          <w:rFonts w:ascii="Garamond" w:eastAsia="Times New Roman" w:hAnsi="Garamond"/>
          <w:spacing w:val="-4"/>
          <w:sz w:val="24"/>
          <w:szCs w:val="24"/>
          <w:lang w:val="sq-AL" w:eastAsia="en-GB"/>
        </w:rPr>
        <w:sectPr w:rsidR="00930CA6" w:rsidSect="00357FAE">
          <w:type w:val="continuous"/>
          <w:pgSz w:w="11907" w:h="16840" w:code="9"/>
          <w:pgMar w:top="720" w:right="1134" w:bottom="720" w:left="1134" w:header="851" w:footer="851" w:gutter="0"/>
          <w:cols w:num="2" w:space="454"/>
          <w:docGrid w:linePitch="360"/>
        </w:sectPr>
      </w:pPr>
    </w:p>
    <w:p w:rsidR="00357FAE" w:rsidRDefault="00357FAE" w:rsidP="00B55BB3">
      <w:pPr>
        <w:widowControl w:val="0"/>
        <w:spacing w:after="0" w:line="240" w:lineRule="auto"/>
        <w:rPr>
          <w:rFonts w:ascii="Garamond" w:eastAsia="Times New Roman" w:hAnsi="Garamond"/>
          <w:spacing w:val="-4"/>
          <w:sz w:val="24"/>
          <w:szCs w:val="24"/>
          <w:lang w:val="sq-AL" w:eastAsia="en-GB"/>
        </w:rPr>
        <w:sectPr w:rsidR="00357FAE" w:rsidSect="00930CA6">
          <w:type w:val="continuous"/>
          <w:pgSz w:w="11907" w:h="16840" w:code="9"/>
          <w:pgMar w:top="720" w:right="1134" w:bottom="720" w:left="1134" w:header="851" w:footer="851" w:gutter="0"/>
          <w:cols w:space="454"/>
          <w:docGrid w:linePitch="360"/>
        </w:sect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Default="00AB3AC6" w:rsidP="00B55BB3">
      <w:pPr>
        <w:widowControl w:val="0"/>
        <w:spacing w:after="0" w:line="240" w:lineRule="auto"/>
        <w:rPr>
          <w:rFonts w:ascii="Garamond" w:eastAsia="Times New Roman" w:hAnsi="Garamond"/>
          <w:spacing w:val="-4"/>
          <w:sz w:val="24"/>
          <w:szCs w:val="24"/>
          <w:lang w:val="sq-AL" w:eastAsia="en-GB"/>
        </w:rPr>
      </w:pPr>
    </w:p>
    <w:p w:rsidR="00930CA6" w:rsidRDefault="00930CA6" w:rsidP="00B55BB3">
      <w:pPr>
        <w:widowControl w:val="0"/>
        <w:spacing w:after="0" w:line="240" w:lineRule="auto"/>
        <w:rPr>
          <w:rFonts w:ascii="Garamond" w:eastAsia="Times New Roman" w:hAnsi="Garamond"/>
          <w:spacing w:val="-4"/>
          <w:sz w:val="24"/>
          <w:szCs w:val="24"/>
          <w:lang w:val="sq-AL" w:eastAsia="en-GB"/>
        </w:rPr>
      </w:pPr>
    </w:p>
    <w:p w:rsidR="00930CA6" w:rsidRDefault="00930CA6" w:rsidP="00B55BB3">
      <w:pPr>
        <w:widowControl w:val="0"/>
        <w:spacing w:after="0" w:line="240" w:lineRule="auto"/>
        <w:rPr>
          <w:rFonts w:ascii="Garamond" w:eastAsia="Times New Roman" w:hAnsi="Garamond"/>
          <w:spacing w:val="-4"/>
          <w:sz w:val="24"/>
          <w:szCs w:val="24"/>
          <w:lang w:val="sq-AL" w:eastAsia="en-GB"/>
        </w:rPr>
      </w:pPr>
    </w:p>
    <w:p w:rsidR="00930CA6" w:rsidRDefault="00930CA6" w:rsidP="00B55BB3">
      <w:pPr>
        <w:widowControl w:val="0"/>
        <w:spacing w:after="0" w:line="240" w:lineRule="auto"/>
        <w:rPr>
          <w:rFonts w:ascii="Garamond" w:eastAsia="Times New Roman" w:hAnsi="Garamond"/>
          <w:spacing w:val="-4"/>
          <w:sz w:val="24"/>
          <w:szCs w:val="24"/>
          <w:lang w:val="sq-AL" w:eastAsia="en-GB"/>
        </w:rPr>
      </w:pPr>
    </w:p>
    <w:p w:rsidR="00930CA6" w:rsidRDefault="00930CA6" w:rsidP="00B55BB3">
      <w:pPr>
        <w:widowControl w:val="0"/>
        <w:spacing w:after="0" w:line="240" w:lineRule="auto"/>
        <w:rPr>
          <w:rFonts w:ascii="Garamond" w:eastAsia="Times New Roman" w:hAnsi="Garamond"/>
          <w:spacing w:val="-4"/>
          <w:sz w:val="24"/>
          <w:szCs w:val="24"/>
          <w:lang w:val="sq-AL" w:eastAsia="en-GB"/>
        </w:rPr>
      </w:pPr>
    </w:p>
    <w:p w:rsidR="00930CA6" w:rsidRDefault="00930CA6" w:rsidP="00B55BB3">
      <w:pPr>
        <w:widowControl w:val="0"/>
        <w:spacing w:after="0" w:line="240" w:lineRule="auto"/>
        <w:rPr>
          <w:rFonts w:ascii="Garamond" w:eastAsia="Times New Roman" w:hAnsi="Garamond"/>
          <w:spacing w:val="-4"/>
          <w:sz w:val="24"/>
          <w:szCs w:val="24"/>
          <w:lang w:val="sq-AL" w:eastAsia="en-GB"/>
        </w:rPr>
      </w:pPr>
    </w:p>
    <w:p w:rsidR="00930CA6" w:rsidRDefault="00930CA6" w:rsidP="00B55BB3">
      <w:pPr>
        <w:widowControl w:val="0"/>
        <w:spacing w:after="0" w:line="240" w:lineRule="auto"/>
        <w:rPr>
          <w:rFonts w:ascii="Garamond" w:eastAsia="Times New Roman" w:hAnsi="Garamond"/>
          <w:spacing w:val="-4"/>
          <w:sz w:val="24"/>
          <w:szCs w:val="24"/>
          <w:lang w:val="sq-AL" w:eastAsia="en-GB"/>
        </w:rPr>
      </w:pPr>
    </w:p>
    <w:p w:rsidR="00930CA6" w:rsidRDefault="00930CA6" w:rsidP="00B55BB3">
      <w:pPr>
        <w:widowControl w:val="0"/>
        <w:spacing w:after="0" w:line="240" w:lineRule="auto"/>
        <w:rPr>
          <w:rFonts w:ascii="Garamond" w:eastAsia="Times New Roman" w:hAnsi="Garamond"/>
          <w:spacing w:val="-4"/>
          <w:sz w:val="24"/>
          <w:szCs w:val="24"/>
          <w:lang w:val="sq-AL" w:eastAsia="en-GB"/>
        </w:rPr>
      </w:pPr>
    </w:p>
    <w:p w:rsidR="00930CA6" w:rsidRDefault="00930CA6" w:rsidP="00B55BB3">
      <w:pPr>
        <w:widowControl w:val="0"/>
        <w:spacing w:after="0" w:line="240" w:lineRule="auto"/>
        <w:rPr>
          <w:rFonts w:ascii="Garamond" w:eastAsia="Times New Roman" w:hAnsi="Garamond"/>
          <w:spacing w:val="-4"/>
          <w:sz w:val="24"/>
          <w:szCs w:val="24"/>
          <w:lang w:val="sq-AL" w:eastAsia="en-GB"/>
        </w:rPr>
      </w:pPr>
    </w:p>
    <w:p w:rsidR="00930CA6" w:rsidRDefault="00930CA6" w:rsidP="00B55BB3">
      <w:pPr>
        <w:widowControl w:val="0"/>
        <w:spacing w:after="0" w:line="240" w:lineRule="auto"/>
        <w:rPr>
          <w:rFonts w:ascii="Garamond" w:eastAsia="Times New Roman" w:hAnsi="Garamond"/>
          <w:spacing w:val="-4"/>
          <w:sz w:val="24"/>
          <w:szCs w:val="24"/>
          <w:lang w:val="sq-AL" w:eastAsia="en-GB"/>
        </w:rPr>
      </w:pPr>
    </w:p>
    <w:p w:rsidR="00930CA6" w:rsidRDefault="00930CA6" w:rsidP="00B55BB3">
      <w:pPr>
        <w:widowControl w:val="0"/>
        <w:spacing w:after="0" w:line="240" w:lineRule="auto"/>
        <w:rPr>
          <w:rFonts w:ascii="Garamond" w:eastAsia="Times New Roman" w:hAnsi="Garamond"/>
          <w:spacing w:val="-4"/>
          <w:sz w:val="24"/>
          <w:szCs w:val="24"/>
          <w:lang w:val="sq-AL" w:eastAsia="en-GB"/>
        </w:rPr>
      </w:pPr>
    </w:p>
    <w:p w:rsidR="00930CA6" w:rsidRDefault="00930CA6" w:rsidP="00B55BB3">
      <w:pPr>
        <w:widowControl w:val="0"/>
        <w:spacing w:after="0" w:line="240" w:lineRule="auto"/>
        <w:rPr>
          <w:rFonts w:ascii="Garamond" w:eastAsia="Times New Roman" w:hAnsi="Garamond"/>
          <w:spacing w:val="-4"/>
          <w:sz w:val="24"/>
          <w:szCs w:val="24"/>
          <w:lang w:val="sq-AL" w:eastAsia="en-GB"/>
        </w:rPr>
      </w:pPr>
    </w:p>
    <w:p w:rsidR="00930CA6" w:rsidRDefault="00930CA6" w:rsidP="00B55BB3">
      <w:pPr>
        <w:widowControl w:val="0"/>
        <w:spacing w:after="0" w:line="240" w:lineRule="auto"/>
        <w:rPr>
          <w:rFonts w:ascii="Garamond" w:eastAsia="Times New Roman" w:hAnsi="Garamond"/>
          <w:spacing w:val="-4"/>
          <w:sz w:val="24"/>
          <w:szCs w:val="24"/>
          <w:lang w:val="sq-AL" w:eastAsia="en-GB"/>
        </w:rPr>
      </w:pPr>
    </w:p>
    <w:p w:rsidR="00930CA6" w:rsidRDefault="00930CA6" w:rsidP="00B55BB3">
      <w:pPr>
        <w:widowControl w:val="0"/>
        <w:spacing w:after="0" w:line="240" w:lineRule="auto"/>
        <w:rPr>
          <w:rFonts w:ascii="Garamond" w:eastAsia="Times New Roman" w:hAnsi="Garamond"/>
          <w:spacing w:val="-4"/>
          <w:sz w:val="24"/>
          <w:szCs w:val="24"/>
          <w:lang w:val="sq-AL" w:eastAsia="en-GB"/>
        </w:rPr>
      </w:pPr>
    </w:p>
    <w:p w:rsidR="00930CA6" w:rsidRDefault="00930CA6" w:rsidP="00B55BB3">
      <w:pPr>
        <w:widowControl w:val="0"/>
        <w:spacing w:after="0" w:line="240" w:lineRule="auto"/>
        <w:rPr>
          <w:rFonts w:ascii="Garamond" w:eastAsia="Times New Roman" w:hAnsi="Garamond"/>
          <w:spacing w:val="-4"/>
          <w:sz w:val="24"/>
          <w:szCs w:val="24"/>
          <w:lang w:val="sq-AL" w:eastAsia="en-GB"/>
        </w:rPr>
      </w:pPr>
    </w:p>
    <w:p w:rsidR="00930CA6" w:rsidRDefault="00930CA6" w:rsidP="00B55BB3">
      <w:pPr>
        <w:widowControl w:val="0"/>
        <w:spacing w:after="0" w:line="240" w:lineRule="auto"/>
        <w:rPr>
          <w:rFonts w:ascii="Garamond" w:eastAsia="Times New Roman" w:hAnsi="Garamond"/>
          <w:spacing w:val="-4"/>
          <w:sz w:val="24"/>
          <w:szCs w:val="24"/>
          <w:lang w:val="sq-AL" w:eastAsia="en-GB"/>
        </w:rPr>
      </w:pPr>
    </w:p>
    <w:p w:rsidR="00930CA6" w:rsidRDefault="00930CA6" w:rsidP="00B55BB3">
      <w:pPr>
        <w:widowControl w:val="0"/>
        <w:spacing w:after="0" w:line="240" w:lineRule="auto"/>
        <w:rPr>
          <w:rFonts w:ascii="Garamond" w:eastAsia="Times New Roman" w:hAnsi="Garamond"/>
          <w:spacing w:val="-4"/>
          <w:sz w:val="24"/>
          <w:szCs w:val="24"/>
          <w:lang w:val="sq-AL" w:eastAsia="en-GB"/>
        </w:rPr>
      </w:pPr>
    </w:p>
    <w:p w:rsidR="00930CA6" w:rsidRDefault="00930CA6" w:rsidP="00B55BB3">
      <w:pPr>
        <w:widowControl w:val="0"/>
        <w:spacing w:after="0" w:line="240" w:lineRule="auto"/>
        <w:rPr>
          <w:rFonts w:ascii="Garamond" w:eastAsia="Times New Roman" w:hAnsi="Garamond"/>
          <w:spacing w:val="-4"/>
          <w:sz w:val="24"/>
          <w:szCs w:val="24"/>
          <w:lang w:val="sq-AL" w:eastAsia="en-GB"/>
        </w:rPr>
      </w:pPr>
    </w:p>
    <w:p w:rsidR="00930CA6" w:rsidRDefault="00930CA6" w:rsidP="00B55BB3">
      <w:pPr>
        <w:widowControl w:val="0"/>
        <w:spacing w:after="0" w:line="240" w:lineRule="auto"/>
        <w:rPr>
          <w:rFonts w:ascii="Garamond" w:eastAsia="Times New Roman" w:hAnsi="Garamond"/>
          <w:spacing w:val="-4"/>
          <w:sz w:val="24"/>
          <w:szCs w:val="24"/>
          <w:lang w:val="sq-AL" w:eastAsia="en-GB"/>
        </w:rPr>
      </w:pPr>
    </w:p>
    <w:p w:rsidR="00930CA6" w:rsidRDefault="00930CA6" w:rsidP="00B55BB3">
      <w:pPr>
        <w:widowControl w:val="0"/>
        <w:spacing w:after="0" w:line="240" w:lineRule="auto"/>
        <w:rPr>
          <w:rFonts w:ascii="Garamond" w:eastAsia="Times New Roman" w:hAnsi="Garamond"/>
          <w:spacing w:val="-4"/>
          <w:sz w:val="24"/>
          <w:szCs w:val="24"/>
          <w:lang w:val="sq-AL" w:eastAsia="en-GB"/>
        </w:rPr>
      </w:pPr>
    </w:p>
    <w:p w:rsidR="00930CA6" w:rsidRDefault="00930CA6" w:rsidP="00B55BB3">
      <w:pPr>
        <w:widowControl w:val="0"/>
        <w:spacing w:after="0" w:line="240" w:lineRule="auto"/>
        <w:rPr>
          <w:rFonts w:ascii="Garamond" w:eastAsia="Times New Roman" w:hAnsi="Garamond"/>
          <w:spacing w:val="-4"/>
          <w:sz w:val="24"/>
          <w:szCs w:val="24"/>
          <w:lang w:val="sq-AL" w:eastAsia="en-GB"/>
        </w:rPr>
      </w:pPr>
    </w:p>
    <w:p w:rsidR="00930CA6" w:rsidRDefault="00930CA6" w:rsidP="00B55BB3">
      <w:pPr>
        <w:widowControl w:val="0"/>
        <w:spacing w:after="0" w:line="240" w:lineRule="auto"/>
        <w:rPr>
          <w:rFonts w:ascii="Garamond" w:eastAsia="Times New Roman" w:hAnsi="Garamond"/>
          <w:spacing w:val="-4"/>
          <w:sz w:val="24"/>
          <w:szCs w:val="24"/>
          <w:lang w:val="sq-AL" w:eastAsia="en-GB"/>
        </w:rPr>
      </w:pPr>
    </w:p>
    <w:p w:rsidR="00930CA6" w:rsidRDefault="00930CA6" w:rsidP="00B55BB3">
      <w:pPr>
        <w:widowControl w:val="0"/>
        <w:spacing w:after="0" w:line="240" w:lineRule="auto"/>
        <w:rPr>
          <w:rFonts w:ascii="Garamond" w:eastAsia="Times New Roman" w:hAnsi="Garamond"/>
          <w:spacing w:val="-4"/>
          <w:sz w:val="24"/>
          <w:szCs w:val="24"/>
          <w:lang w:val="sq-AL" w:eastAsia="en-GB"/>
        </w:rPr>
      </w:pPr>
    </w:p>
    <w:p w:rsidR="00930CA6" w:rsidRDefault="00930CA6" w:rsidP="00B55BB3">
      <w:pPr>
        <w:widowControl w:val="0"/>
        <w:spacing w:after="0" w:line="240" w:lineRule="auto"/>
        <w:rPr>
          <w:rFonts w:ascii="Garamond" w:eastAsia="Times New Roman" w:hAnsi="Garamond"/>
          <w:spacing w:val="-4"/>
          <w:sz w:val="24"/>
          <w:szCs w:val="24"/>
          <w:lang w:val="sq-AL" w:eastAsia="en-GB"/>
        </w:rPr>
      </w:pPr>
    </w:p>
    <w:p w:rsidR="00930CA6" w:rsidRDefault="00930CA6" w:rsidP="00B55BB3">
      <w:pPr>
        <w:widowControl w:val="0"/>
        <w:spacing w:after="0" w:line="240" w:lineRule="auto"/>
        <w:rPr>
          <w:rFonts w:ascii="Garamond" w:eastAsia="Times New Roman" w:hAnsi="Garamond"/>
          <w:spacing w:val="-4"/>
          <w:sz w:val="24"/>
          <w:szCs w:val="24"/>
          <w:lang w:val="sq-AL" w:eastAsia="en-GB"/>
        </w:rPr>
      </w:pPr>
    </w:p>
    <w:p w:rsidR="00930CA6" w:rsidRDefault="00930CA6" w:rsidP="00B55BB3">
      <w:pPr>
        <w:widowControl w:val="0"/>
        <w:spacing w:after="0" w:line="240" w:lineRule="auto"/>
        <w:rPr>
          <w:rFonts w:ascii="Garamond" w:eastAsia="Times New Roman" w:hAnsi="Garamond"/>
          <w:spacing w:val="-4"/>
          <w:sz w:val="24"/>
          <w:szCs w:val="24"/>
          <w:lang w:val="sq-AL" w:eastAsia="en-GB"/>
        </w:rPr>
      </w:pPr>
    </w:p>
    <w:p w:rsidR="00930CA6" w:rsidRPr="000F04AC" w:rsidRDefault="00930CA6" w:rsidP="00B55BB3">
      <w:pPr>
        <w:widowControl w:val="0"/>
        <w:spacing w:after="0" w:line="240" w:lineRule="auto"/>
        <w:rPr>
          <w:rFonts w:ascii="Garamond" w:eastAsia="Times New Roman" w:hAnsi="Garamond"/>
          <w:spacing w:val="-4"/>
          <w:sz w:val="24"/>
          <w:szCs w:val="24"/>
          <w:lang w:val="sq-AL" w:eastAsia="en-GB"/>
        </w:rPr>
      </w:pPr>
    </w:p>
    <w:p w:rsidR="00930CA6" w:rsidRDefault="00930CA6" w:rsidP="00B55BB3">
      <w:pPr>
        <w:widowControl w:val="0"/>
        <w:spacing w:after="0" w:line="240" w:lineRule="auto"/>
        <w:rPr>
          <w:rFonts w:ascii="Garamond" w:eastAsia="Times New Roman" w:hAnsi="Garamond"/>
          <w:spacing w:val="-4"/>
          <w:sz w:val="24"/>
          <w:szCs w:val="24"/>
          <w:lang w:val="sq-AL" w:eastAsia="en-GB"/>
        </w:rPr>
        <w:sectPr w:rsidR="00930CA6" w:rsidSect="00930CA6">
          <w:type w:val="continuous"/>
          <w:pgSz w:w="11907" w:h="16840" w:code="9"/>
          <w:pgMar w:top="720" w:right="1134" w:bottom="720" w:left="1134" w:header="851" w:footer="851" w:gutter="0"/>
          <w:cols w:space="454"/>
          <w:docGrid w:linePitch="360"/>
        </w:sect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E4456C" w:rsidRPr="000F04AC" w:rsidRDefault="00E4456C" w:rsidP="00B55BB3">
      <w:pPr>
        <w:widowControl w:val="0"/>
        <w:spacing w:after="0" w:line="240" w:lineRule="auto"/>
        <w:rPr>
          <w:rFonts w:ascii="Garamond" w:eastAsia="Times New Roman" w:hAnsi="Garamond"/>
          <w:spacing w:val="-4"/>
          <w:sz w:val="24"/>
          <w:szCs w:val="24"/>
          <w:lang w:val="sq-AL" w:eastAsia="en-GB"/>
        </w:rPr>
      </w:pPr>
    </w:p>
    <w:p w:rsidR="00A40676" w:rsidRPr="000F04AC" w:rsidRDefault="00A40676" w:rsidP="00B55BB3">
      <w:pPr>
        <w:widowControl w:val="0"/>
        <w:spacing w:after="0" w:line="240" w:lineRule="auto"/>
        <w:rPr>
          <w:rFonts w:ascii="Garamond" w:eastAsia="Times New Roman" w:hAnsi="Garamond"/>
          <w:spacing w:val="-4"/>
          <w:sz w:val="24"/>
          <w:szCs w:val="24"/>
          <w:lang w:val="sq-AL" w:eastAsia="en-GB"/>
        </w:rPr>
        <w:sectPr w:rsidR="00A40676" w:rsidRPr="000F04AC" w:rsidSect="008A378D">
          <w:type w:val="continuous"/>
          <w:pgSz w:w="11907" w:h="16840" w:code="9"/>
          <w:pgMar w:top="720" w:right="1134" w:bottom="720" w:left="1134" w:header="851" w:footer="851" w:gutter="0"/>
          <w:cols w:space="454"/>
          <w:docGrid w:linePitch="360"/>
        </w:sect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AB3AC6" w:rsidRPr="000F04AC" w:rsidRDefault="00AB3AC6" w:rsidP="00B55BB3">
      <w:pPr>
        <w:widowControl w:val="0"/>
        <w:spacing w:after="0" w:line="240" w:lineRule="auto"/>
        <w:rPr>
          <w:rFonts w:ascii="Garamond" w:eastAsia="Times New Roman" w:hAnsi="Garamond"/>
          <w:spacing w:val="-4"/>
          <w:sz w:val="24"/>
          <w:szCs w:val="24"/>
          <w:lang w:val="sq-AL" w:eastAsia="en-GB"/>
        </w:rPr>
      </w:pPr>
    </w:p>
    <w:p w:rsidR="006E2110" w:rsidRPr="000F04AC" w:rsidRDefault="006E2110" w:rsidP="00B55BB3">
      <w:pPr>
        <w:widowControl w:val="0"/>
        <w:spacing w:after="0" w:line="240" w:lineRule="auto"/>
        <w:rPr>
          <w:rFonts w:ascii="Garamond" w:eastAsia="Times New Roman" w:hAnsi="Garamond"/>
          <w:spacing w:val="-4"/>
          <w:sz w:val="24"/>
          <w:szCs w:val="24"/>
          <w:lang w:val="sq-AL" w:eastAsia="en-GB"/>
        </w:rPr>
      </w:pPr>
    </w:p>
    <w:p w:rsidR="009A2780" w:rsidRPr="000F04AC" w:rsidRDefault="009A2780" w:rsidP="00B55BB3">
      <w:pPr>
        <w:widowControl w:val="0"/>
        <w:spacing w:after="0" w:line="240" w:lineRule="auto"/>
        <w:rPr>
          <w:rFonts w:ascii="Garamond" w:eastAsia="Times New Roman" w:hAnsi="Garamond"/>
          <w:spacing w:val="-4"/>
          <w:sz w:val="24"/>
          <w:szCs w:val="24"/>
          <w:lang w:val="sq-AL" w:eastAsia="en-GB"/>
        </w:rPr>
        <w:sectPr w:rsidR="009A2780" w:rsidRPr="000F04AC" w:rsidSect="00A40676">
          <w:pgSz w:w="16840" w:h="11907" w:orient="landscape" w:code="9"/>
          <w:pgMar w:top="1134" w:right="720" w:bottom="1134" w:left="720" w:header="851" w:footer="851" w:gutter="0"/>
          <w:cols w:space="454"/>
          <w:docGrid w:linePitch="360"/>
        </w:sect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B5158E" w:rsidRPr="000F04AC" w:rsidRDefault="00B5158E" w:rsidP="00B55BB3">
      <w:pPr>
        <w:widowControl w:val="0"/>
        <w:spacing w:after="0" w:line="240" w:lineRule="auto"/>
        <w:rPr>
          <w:rFonts w:ascii="Garamond" w:eastAsia="Times New Roman" w:hAnsi="Garamond"/>
          <w:spacing w:val="-4"/>
          <w:sz w:val="24"/>
          <w:szCs w:val="24"/>
          <w:lang w:val="sq-AL" w:eastAsia="en-GB"/>
        </w:rPr>
      </w:pPr>
    </w:p>
    <w:p w:rsidR="00B5158E" w:rsidRPr="000F04AC" w:rsidRDefault="00B5158E"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7350ED" w:rsidRPr="000F04AC" w:rsidRDefault="007350ED" w:rsidP="00B55BB3">
      <w:pPr>
        <w:widowControl w:val="0"/>
        <w:spacing w:after="0" w:line="240" w:lineRule="auto"/>
        <w:rPr>
          <w:rFonts w:ascii="Garamond" w:eastAsia="Times New Roman" w:hAnsi="Garamond"/>
          <w:spacing w:val="-4"/>
          <w:sz w:val="24"/>
          <w:szCs w:val="24"/>
          <w:lang w:val="sq-AL" w:eastAsia="en-GB"/>
        </w:rPr>
      </w:pPr>
    </w:p>
    <w:p w:rsidR="008A378D" w:rsidRPr="000F04AC" w:rsidRDefault="008A378D" w:rsidP="00B55BB3">
      <w:pPr>
        <w:widowControl w:val="0"/>
        <w:spacing w:after="0" w:line="240" w:lineRule="auto"/>
        <w:rPr>
          <w:rFonts w:ascii="Garamond" w:eastAsia="Times New Roman" w:hAnsi="Garamond"/>
          <w:spacing w:val="-4"/>
          <w:sz w:val="24"/>
          <w:szCs w:val="24"/>
          <w:lang w:val="sq-AL" w:eastAsia="en-GB"/>
        </w:rPr>
      </w:pPr>
    </w:p>
    <w:p w:rsidR="008A378D" w:rsidRPr="000F04AC" w:rsidRDefault="008A378D" w:rsidP="00B55BB3">
      <w:pPr>
        <w:widowControl w:val="0"/>
        <w:spacing w:after="0" w:line="240" w:lineRule="auto"/>
        <w:rPr>
          <w:rFonts w:ascii="Garamond" w:eastAsia="Times New Roman" w:hAnsi="Garamond"/>
          <w:spacing w:val="-4"/>
          <w:sz w:val="24"/>
          <w:szCs w:val="24"/>
          <w:lang w:val="sq-AL" w:eastAsia="en-GB"/>
        </w:rPr>
      </w:pPr>
    </w:p>
    <w:p w:rsidR="00AC543B" w:rsidRPr="000F04AC" w:rsidRDefault="00AC543B" w:rsidP="00B55BB3">
      <w:pPr>
        <w:widowControl w:val="0"/>
        <w:spacing w:after="0" w:line="240" w:lineRule="auto"/>
        <w:rPr>
          <w:rFonts w:ascii="Garamond" w:eastAsia="Times New Roman" w:hAnsi="Garamond"/>
          <w:spacing w:val="-4"/>
          <w:sz w:val="24"/>
          <w:szCs w:val="24"/>
          <w:lang w:val="sq-AL" w:eastAsia="en-GB"/>
        </w:rPr>
        <w:sectPr w:rsidR="00AC543B" w:rsidRPr="000F04AC" w:rsidSect="00A40676">
          <w:pgSz w:w="16840" w:h="11907" w:orient="landscape" w:code="9"/>
          <w:pgMar w:top="1134" w:right="720" w:bottom="1134" w:left="720" w:header="851" w:footer="851" w:gutter="0"/>
          <w:cols w:space="454"/>
          <w:docGrid w:linePitch="360"/>
        </w:sectPr>
      </w:pPr>
    </w:p>
    <w:p w:rsidR="008A378D" w:rsidRPr="000F04AC" w:rsidRDefault="008A378D" w:rsidP="00B55BB3">
      <w:pPr>
        <w:widowControl w:val="0"/>
        <w:spacing w:after="0" w:line="240" w:lineRule="auto"/>
        <w:rPr>
          <w:rFonts w:ascii="Garamond" w:eastAsia="Times New Roman" w:hAnsi="Garamond"/>
          <w:spacing w:val="-4"/>
          <w:sz w:val="24"/>
          <w:szCs w:val="24"/>
          <w:lang w:val="sq-AL" w:eastAsia="en-GB"/>
        </w:rPr>
      </w:pPr>
    </w:p>
    <w:p w:rsidR="008A378D" w:rsidRPr="000F04AC" w:rsidRDefault="008A378D" w:rsidP="00B55BB3">
      <w:pPr>
        <w:widowControl w:val="0"/>
        <w:spacing w:after="0" w:line="240" w:lineRule="auto"/>
        <w:rPr>
          <w:rFonts w:ascii="Garamond" w:eastAsia="Times New Roman" w:hAnsi="Garamond"/>
          <w:spacing w:val="-4"/>
          <w:sz w:val="24"/>
          <w:szCs w:val="24"/>
          <w:lang w:val="sq-AL" w:eastAsia="en-GB"/>
        </w:rPr>
      </w:pPr>
    </w:p>
    <w:p w:rsidR="008A378D" w:rsidRPr="000F04AC" w:rsidRDefault="008A378D" w:rsidP="00B55BB3">
      <w:pPr>
        <w:widowControl w:val="0"/>
        <w:spacing w:after="0" w:line="240" w:lineRule="auto"/>
        <w:rPr>
          <w:rFonts w:ascii="Garamond" w:eastAsia="Times New Roman" w:hAnsi="Garamond"/>
          <w:spacing w:val="-4"/>
          <w:sz w:val="24"/>
          <w:szCs w:val="24"/>
          <w:lang w:val="sq-AL" w:eastAsia="en-GB"/>
        </w:rPr>
      </w:pPr>
    </w:p>
    <w:p w:rsidR="008A378D" w:rsidRPr="000F04AC" w:rsidRDefault="008A378D" w:rsidP="00B55BB3">
      <w:pPr>
        <w:widowControl w:val="0"/>
        <w:spacing w:after="0" w:line="240" w:lineRule="auto"/>
        <w:rPr>
          <w:rFonts w:ascii="Garamond" w:eastAsia="Times New Roman" w:hAnsi="Garamond"/>
          <w:spacing w:val="-4"/>
          <w:sz w:val="24"/>
          <w:szCs w:val="24"/>
          <w:lang w:val="sq-AL" w:eastAsia="en-GB"/>
        </w:rPr>
      </w:pPr>
    </w:p>
    <w:p w:rsidR="008A378D" w:rsidRPr="000F04AC" w:rsidRDefault="008A378D" w:rsidP="00B55BB3">
      <w:pPr>
        <w:widowControl w:val="0"/>
        <w:spacing w:after="0" w:line="240" w:lineRule="auto"/>
        <w:rPr>
          <w:rFonts w:ascii="Garamond" w:eastAsia="Times New Roman" w:hAnsi="Garamond"/>
          <w:spacing w:val="-4"/>
          <w:sz w:val="24"/>
          <w:szCs w:val="24"/>
          <w:lang w:val="sq-AL" w:eastAsia="en-GB"/>
        </w:rPr>
      </w:pPr>
    </w:p>
    <w:p w:rsidR="008A378D" w:rsidRPr="000F04AC" w:rsidRDefault="008A378D" w:rsidP="00B55BB3">
      <w:pPr>
        <w:widowControl w:val="0"/>
        <w:spacing w:after="0" w:line="240" w:lineRule="auto"/>
        <w:rPr>
          <w:rFonts w:ascii="Garamond" w:eastAsia="Times New Roman" w:hAnsi="Garamond"/>
          <w:spacing w:val="-4"/>
          <w:sz w:val="24"/>
          <w:szCs w:val="24"/>
          <w:lang w:val="sq-AL" w:eastAsia="en-GB"/>
        </w:rPr>
      </w:pPr>
    </w:p>
    <w:p w:rsidR="008A378D" w:rsidRPr="000F04AC" w:rsidRDefault="008A378D" w:rsidP="00B55BB3">
      <w:pPr>
        <w:widowControl w:val="0"/>
        <w:spacing w:after="0" w:line="240" w:lineRule="auto"/>
        <w:rPr>
          <w:rFonts w:ascii="Garamond" w:eastAsia="Times New Roman" w:hAnsi="Garamond"/>
          <w:spacing w:val="-4"/>
          <w:sz w:val="24"/>
          <w:szCs w:val="24"/>
          <w:lang w:val="sq-AL" w:eastAsia="en-GB"/>
        </w:rPr>
      </w:pPr>
    </w:p>
    <w:p w:rsidR="008A378D" w:rsidRPr="000F04AC" w:rsidRDefault="008A378D" w:rsidP="00B55BB3">
      <w:pPr>
        <w:widowControl w:val="0"/>
        <w:spacing w:after="0" w:line="240" w:lineRule="auto"/>
        <w:rPr>
          <w:rFonts w:ascii="Garamond" w:eastAsia="Times New Roman" w:hAnsi="Garamond"/>
          <w:spacing w:val="-4"/>
          <w:sz w:val="24"/>
          <w:szCs w:val="24"/>
          <w:lang w:val="sq-AL" w:eastAsia="en-GB"/>
        </w:rPr>
      </w:pPr>
    </w:p>
    <w:p w:rsidR="008A378D" w:rsidRPr="000F04AC" w:rsidRDefault="008A378D" w:rsidP="00B55BB3">
      <w:pPr>
        <w:widowControl w:val="0"/>
        <w:spacing w:after="0" w:line="240" w:lineRule="auto"/>
        <w:rPr>
          <w:rFonts w:ascii="Garamond" w:eastAsia="Times New Roman" w:hAnsi="Garamond"/>
          <w:spacing w:val="-4"/>
          <w:sz w:val="24"/>
          <w:szCs w:val="24"/>
          <w:lang w:val="sq-AL" w:eastAsia="en-GB"/>
        </w:rPr>
      </w:pPr>
    </w:p>
    <w:p w:rsidR="008A378D" w:rsidRPr="000F04AC" w:rsidRDefault="008A378D" w:rsidP="00B55BB3">
      <w:pPr>
        <w:widowControl w:val="0"/>
        <w:spacing w:after="0" w:line="240" w:lineRule="auto"/>
        <w:rPr>
          <w:rFonts w:ascii="Garamond" w:eastAsia="Times New Roman" w:hAnsi="Garamond"/>
          <w:spacing w:val="-4"/>
          <w:sz w:val="24"/>
          <w:szCs w:val="24"/>
          <w:lang w:val="sq-AL" w:eastAsia="en-GB"/>
        </w:rPr>
      </w:pPr>
    </w:p>
    <w:p w:rsidR="008A378D" w:rsidRPr="000F04AC" w:rsidRDefault="008A378D" w:rsidP="00B55BB3">
      <w:pPr>
        <w:widowControl w:val="0"/>
        <w:spacing w:after="0" w:line="240" w:lineRule="auto"/>
        <w:rPr>
          <w:rFonts w:ascii="Garamond" w:eastAsia="Times New Roman" w:hAnsi="Garamond"/>
          <w:spacing w:val="-4"/>
          <w:sz w:val="24"/>
          <w:szCs w:val="24"/>
          <w:lang w:val="sq-AL" w:eastAsia="en-GB"/>
        </w:rPr>
      </w:pPr>
    </w:p>
    <w:p w:rsidR="008A378D" w:rsidRPr="000F04AC" w:rsidRDefault="008A378D" w:rsidP="00B55BB3">
      <w:pPr>
        <w:widowControl w:val="0"/>
        <w:spacing w:after="0" w:line="240" w:lineRule="auto"/>
        <w:rPr>
          <w:rFonts w:ascii="Garamond" w:eastAsia="Times New Roman" w:hAnsi="Garamond"/>
          <w:spacing w:val="-4"/>
          <w:sz w:val="24"/>
          <w:szCs w:val="24"/>
          <w:lang w:val="sq-AL" w:eastAsia="en-GB"/>
        </w:rPr>
      </w:pPr>
    </w:p>
    <w:p w:rsidR="008A378D" w:rsidRPr="000F04AC" w:rsidRDefault="008A378D" w:rsidP="00B55BB3">
      <w:pPr>
        <w:widowControl w:val="0"/>
        <w:spacing w:after="0" w:line="240" w:lineRule="auto"/>
        <w:rPr>
          <w:rFonts w:ascii="Garamond" w:eastAsia="Times New Roman" w:hAnsi="Garamond"/>
          <w:spacing w:val="-4"/>
          <w:sz w:val="24"/>
          <w:szCs w:val="24"/>
          <w:lang w:val="sq-AL" w:eastAsia="en-GB"/>
        </w:rPr>
      </w:pPr>
    </w:p>
    <w:p w:rsidR="008A378D" w:rsidRPr="000F04AC" w:rsidRDefault="008A378D" w:rsidP="00B55BB3">
      <w:pPr>
        <w:widowControl w:val="0"/>
        <w:spacing w:after="0" w:line="240" w:lineRule="auto"/>
        <w:rPr>
          <w:rFonts w:ascii="Garamond" w:eastAsia="Times New Roman" w:hAnsi="Garamond"/>
          <w:spacing w:val="-4"/>
          <w:sz w:val="24"/>
          <w:szCs w:val="24"/>
          <w:lang w:val="sq-AL" w:eastAsia="en-GB"/>
        </w:rPr>
      </w:pPr>
    </w:p>
    <w:p w:rsidR="008A378D" w:rsidRPr="000F04AC" w:rsidRDefault="008A378D" w:rsidP="00B55BB3">
      <w:pPr>
        <w:widowControl w:val="0"/>
        <w:spacing w:after="0" w:line="240" w:lineRule="auto"/>
        <w:rPr>
          <w:rFonts w:ascii="Garamond" w:eastAsia="Times New Roman" w:hAnsi="Garamond"/>
          <w:spacing w:val="-4"/>
          <w:sz w:val="24"/>
          <w:szCs w:val="24"/>
          <w:lang w:val="sq-AL" w:eastAsia="en-GB"/>
        </w:rPr>
      </w:pPr>
    </w:p>
    <w:p w:rsidR="008A378D" w:rsidRPr="000F04AC" w:rsidRDefault="008A378D" w:rsidP="00B55BB3">
      <w:pPr>
        <w:widowControl w:val="0"/>
        <w:spacing w:after="0" w:line="240" w:lineRule="auto"/>
        <w:rPr>
          <w:rFonts w:ascii="Garamond" w:eastAsia="Times New Roman" w:hAnsi="Garamond"/>
          <w:spacing w:val="-4"/>
          <w:sz w:val="24"/>
          <w:szCs w:val="24"/>
          <w:lang w:val="sq-AL" w:eastAsia="en-GB"/>
        </w:rPr>
      </w:pPr>
    </w:p>
    <w:p w:rsidR="008A378D" w:rsidRPr="000F04AC" w:rsidRDefault="008A378D" w:rsidP="00B55BB3">
      <w:pPr>
        <w:widowControl w:val="0"/>
        <w:spacing w:after="0" w:line="240" w:lineRule="auto"/>
        <w:rPr>
          <w:rFonts w:ascii="Garamond" w:eastAsia="Times New Roman" w:hAnsi="Garamond"/>
          <w:spacing w:val="-4"/>
          <w:sz w:val="24"/>
          <w:szCs w:val="24"/>
          <w:lang w:val="sq-AL" w:eastAsia="en-GB"/>
        </w:rPr>
      </w:pPr>
    </w:p>
    <w:p w:rsidR="008A378D" w:rsidRPr="000F04AC" w:rsidRDefault="008A378D" w:rsidP="00B55BB3">
      <w:pPr>
        <w:widowControl w:val="0"/>
        <w:spacing w:after="0" w:line="240" w:lineRule="auto"/>
        <w:rPr>
          <w:rFonts w:ascii="Garamond" w:eastAsia="Times New Roman" w:hAnsi="Garamond"/>
          <w:spacing w:val="-4"/>
          <w:sz w:val="24"/>
          <w:szCs w:val="24"/>
          <w:lang w:val="sq-AL" w:eastAsia="en-GB"/>
        </w:rPr>
      </w:pPr>
    </w:p>
    <w:p w:rsidR="008A378D" w:rsidRPr="000F04AC" w:rsidRDefault="008A378D" w:rsidP="00B55BB3">
      <w:pPr>
        <w:widowControl w:val="0"/>
        <w:spacing w:after="0" w:line="240" w:lineRule="auto"/>
        <w:rPr>
          <w:rFonts w:ascii="Garamond" w:eastAsia="Times New Roman" w:hAnsi="Garamond"/>
          <w:spacing w:val="-4"/>
          <w:sz w:val="24"/>
          <w:szCs w:val="24"/>
          <w:lang w:val="sq-AL" w:eastAsia="en-GB"/>
        </w:rPr>
      </w:pPr>
    </w:p>
    <w:p w:rsidR="008A378D" w:rsidRPr="000F04AC" w:rsidRDefault="008A378D" w:rsidP="00B55BB3">
      <w:pPr>
        <w:widowControl w:val="0"/>
        <w:spacing w:after="0" w:line="240" w:lineRule="auto"/>
        <w:rPr>
          <w:rFonts w:ascii="Garamond" w:eastAsia="Times New Roman" w:hAnsi="Garamond"/>
          <w:spacing w:val="-4"/>
          <w:sz w:val="24"/>
          <w:szCs w:val="24"/>
          <w:lang w:val="sq-AL" w:eastAsia="en-GB"/>
        </w:rPr>
      </w:pPr>
    </w:p>
    <w:p w:rsidR="008A378D" w:rsidRPr="000F04AC" w:rsidRDefault="008A378D" w:rsidP="00B55BB3">
      <w:pPr>
        <w:widowControl w:val="0"/>
        <w:spacing w:after="0" w:line="240" w:lineRule="auto"/>
        <w:rPr>
          <w:rFonts w:ascii="Garamond" w:eastAsia="Times New Roman" w:hAnsi="Garamond"/>
          <w:spacing w:val="-4"/>
          <w:sz w:val="24"/>
          <w:szCs w:val="24"/>
          <w:lang w:val="sq-AL" w:eastAsia="en-GB"/>
        </w:rPr>
      </w:pPr>
    </w:p>
    <w:p w:rsidR="008A378D" w:rsidRPr="000F04AC" w:rsidRDefault="008A378D" w:rsidP="00B55BB3">
      <w:pPr>
        <w:widowControl w:val="0"/>
        <w:spacing w:after="0" w:line="240" w:lineRule="auto"/>
        <w:rPr>
          <w:rFonts w:ascii="Garamond" w:eastAsia="Times New Roman" w:hAnsi="Garamond"/>
          <w:spacing w:val="-4"/>
          <w:sz w:val="24"/>
          <w:szCs w:val="24"/>
          <w:lang w:val="sq-AL" w:eastAsia="en-GB"/>
        </w:rPr>
      </w:pPr>
    </w:p>
    <w:p w:rsidR="008A378D" w:rsidRPr="000F04AC" w:rsidRDefault="008A378D" w:rsidP="00B55BB3">
      <w:pPr>
        <w:widowControl w:val="0"/>
        <w:spacing w:after="0" w:line="240" w:lineRule="auto"/>
        <w:rPr>
          <w:rFonts w:ascii="Garamond" w:eastAsia="Times New Roman" w:hAnsi="Garamond"/>
          <w:spacing w:val="-4"/>
          <w:sz w:val="24"/>
          <w:szCs w:val="24"/>
          <w:lang w:val="sq-AL" w:eastAsia="en-GB"/>
        </w:rPr>
      </w:pPr>
    </w:p>
    <w:p w:rsidR="008A378D" w:rsidRPr="000F04AC" w:rsidRDefault="008A378D" w:rsidP="00B55BB3">
      <w:pPr>
        <w:widowControl w:val="0"/>
        <w:spacing w:after="0" w:line="240" w:lineRule="auto"/>
        <w:rPr>
          <w:rFonts w:ascii="Garamond" w:eastAsia="Times New Roman" w:hAnsi="Garamond"/>
          <w:spacing w:val="-4"/>
          <w:sz w:val="24"/>
          <w:szCs w:val="24"/>
          <w:lang w:val="sq-AL" w:eastAsia="en-GB"/>
        </w:rPr>
      </w:pPr>
    </w:p>
    <w:p w:rsidR="008A378D" w:rsidRPr="000F04AC" w:rsidRDefault="008A378D" w:rsidP="00B55BB3">
      <w:pPr>
        <w:widowControl w:val="0"/>
        <w:spacing w:after="0" w:line="240" w:lineRule="auto"/>
        <w:rPr>
          <w:rFonts w:ascii="Garamond" w:eastAsia="Times New Roman" w:hAnsi="Garamond"/>
          <w:spacing w:val="-4"/>
          <w:sz w:val="24"/>
          <w:szCs w:val="24"/>
          <w:lang w:val="sq-AL" w:eastAsia="en-GB"/>
        </w:rPr>
      </w:pPr>
    </w:p>
    <w:p w:rsidR="008A378D" w:rsidRPr="000F04AC" w:rsidRDefault="008A378D" w:rsidP="00B55BB3">
      <w:pPr>
        <w:widowControl w:val="0"/>
        <w:spacing w:after="0" w:line="240" w:lineRule="auto"/>
        <w:rPr>
          <w:rFonts w:ascii="Garamond" w:eastAsia="Times New Roman" w:hAnsi="Garamond"/>
          <w:spacing w:val="-4"/>
          <w:sz w:val="24"/>
          <w:szCs w:val="24"/>
          <w:lang w:val="sq-AL" w:eastAsia="en-GB"/>
        </w:rPr>
      </w:pPr>
    </w:p>
    <w:p w:rsidR="008A378D" w:rsidRPr="000F04AC" w:rsidRDefault="008A378D" w:rsidP="00B55BB3">
      <w:pPr>
        <w:widowControl w:val="0"/>
        <w:spacing w:after="0" w:line="240" w:lineRule="auto"/>
        <w:rPr>
          <w:rFonts w:ascii="Garamond" w:eastAsia="Times New Roman" w:hAnsi="Garamond"/>
          <w:spacing w:val="-4"/>
          <w:sz w:val="24"/>
          <w:szCs w:val="24"/>
          <w:lang w:val="sq-AL" w:eastAsia="en-GB"/>
        </w:rPr>
      </w:pPr>
    </w:p>
    <w:p w:rsidR="008A378D" w:rsidRPr="000F04AC" w:rsidRDefault="008A378D" w:rsidP="00B55BB3">
      <w:pPr>
        <w:widowControl w:val="0"/>
        <w:spacing w:after="0" w:line="240" w:lineRule="auto"/>
        <w:rPr>
          <w:rFonts w:ascii="Garamond" w:eastAsia="Times New Roman" w:hAnsi="Garamond"/>
          <w:spacing w:val="-4"/>
          <w:sz w:val="24"/>
          <w:szCs w:val="24"/>
          <w:lang w:val="sq-AL" w:eastAsia="en-GB"/>
        </w:rPr>
      </w:pPr>
    </w:p>
    <w:p w:rsidR="008A378D" w:rsidRPr="000F04AC" w:rsidRDefault="008A378D" w:rsidP="00B55BB3">
      <w:pPr>
        <w:widowControl w:val="0"/>
        <w:spacing w:after="0" w:line="240" w:lineRule="auto"/>
        <w:rPr>
          <w:rFonts w:ascii="Garamond" w:eastAsia="Times New Roman" w:hAnsi="Garamond"/>
          <w:spacing w:val="-4"/>
          <w:sz w:val="24"/>
          <w:szCs w:val="24"/>
          <w:lang w:val="sq-AL" w:eastAsia="en-GB"/>
        </w:rPr>
      </w:pPr>
    </w:p>
    <w:p w:rsidR="008A378D" w:rsidRPr="000F04AC" w:rsidRDefault="008A378D" w:rsidP="00B55BB3">
      <w:pPr>
        <w:widowControl w:val="0"/>
        <w:spacing w:after="0" w:line="240" w:lineRule="auto"/>
        <w:rPr>
          <w:rFonts w:ascii="Garamond" w:eastAsia="Times New Roman" w:hAnsi="Garamond"/>
          <w:spacing w:val="-4"/>
          <w:sz w:val="24"/>
          <w:szCs w:val="24"/>
          <w:lang w:val="sq-AL" w:eastAsia="en-GB"/>
        </w:rPr>
      </w:pPr>
    </w:p>
    <w:p w:rsidR="0079291B" w:rsidRPr="000F04AC" w:rsidRDefault="0079291B" w:rsidP="00B55BB3">
      <w:pPr>
        <w:pStyle w:val="Paragrafi"/>
        <w:rPr>
          <w:lang w:val="sq-AL"/>
        </w:rPr>
      </w:pPr>
    </w:p>
    <w:sectPr w:rsidR="0079291B" w:rsidRPr="000F04AC" w:rsidSect="00A40676">
      <w:headerReference w:type="even" r:id="rId14"/>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083E" w:rsidRDefault="003D083E" w:rsidP="00375B7D">
      <w:pPr>
        <w:spacing w:after="0" w:line="240" w:lineRule="auto"/>
      </w:pPr>
      <w:r>
        <w:separator/>
      </w:r>
    </w:p>
  </w:endnote>
  <w:endnote w:type="continuationSeparator" w:id="0">
    <w:p w:rsidR="003D083E" w:rsidRDefault="003D083E"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CC"/>
    <w:family w:val="auto"/>
    <w:notTrueType/>
    <w:pitch w:val="default"/>
    <w:sig w:usb0="00000201" w:usb1="00000000" w:usb2="00000000" w:usb3="00000000" w:csb0="00000004" w:csb1="00000000"/>
  </w:font>
  <w:font w:name="Times New Roman Bold">
    <w:altName w:val="Times New Roman"/>
    <w:panose1 w:val="02020803070505020304"/>
    <w:charset w:val="00"/>
    <w:family w:val="roman"/>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930CA6" w:rsidRPr="00B4283E" w:rsidRDefault="00930CA6" w:rsidP="00BB433C">
        <w:pPr>
          <w:pStyle w:val="Footer"/>
          <w:ind w:firstLine="0"/>
          <w:rPr>
            <w:rFonts w:ascii="Garamond" w:hAnsi="Garamond"/>
            <w:sz w:val="24"/>
            <w:szCs w:val="24"/>
          </w:rPr>
        </w:pPr>
        <w:r w:rsidRPr="00B4283E">
          <w:rPr>
            <w:rFonts w:ascii="Garamond" w:hAnsi="Garamond"/>
            <w:sz w:val="24"/>
            <w:szCs w:val="24"/>
          </w:rPr>
          <w:t>Faqe|</w:t>
        </w:r>
        <w:r w:rsidR="0085167C"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85167C" w:rsidRPr="00B4283E">
          <w:rPr>
            <w:rFonts w:ascii="Garamond" w:hAnsi="Garamond"/>
            <w:sz w:val="24"/>
            <w:szCs w:val="24"/>
          </w:rPr>
          <w:fldChar w:fldCharType="separate"/>
        </w:r>
        <w:r w:rsidR="00647850">
          <w:rPr>
            <w:rFonts w:ascii="Garamond" w:hAnsi="Garamond"/>
            <w:noProof/>
            <w:sz w:val="24"/>
            <w:szCs w:val="24"/>
          </w:rPr>
          <w:t>27678</w:t>
        </w:r>
        <w:r w:rsidR="0085167C"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930CA6" w:rsidRPr="005B4361" w:rsidRDefault="0085167C"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930CA6" w:rsidRPr="00B4283E">
              <w:rPr>
                <w:rFonts w:ascii="Garamond" w:hAnsi="Garamond"/>
                <w:sz w:val="24"/>
                <w:szCs w:val="24"/>
              </w:rPr>
              <w:t>Faqe|</w:t>
            </w:r>
            <w:r w:rsidRPr="00B4283E">
              <w:rPr>
                <w:rFonts w:ascii="Garamond" w:hAnsi="Garamond"/>
                <w:sz w:val="24"/>
                <w:szCs w:val="24"/>
              </w:rPr>
              <w:fldChar w:fldCharType="begin"/>
            </w:r>
            <w:r w:rsidR="00930CA6"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47850">
              <w:rPr>
                <w:rFonts w:ascii="Garamond" w:hAnsi="Garamond"/>
                <w:noProof/>
                <w:sz w:val="24"/>
                <w:szCs w:val="24"/>
              </w:rPr>
              <w:t>27679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930CA6" w:rsidRPr="00833610" w:rsidRDefault="00930CA6">
        <w:pPr>
          <w:pStyle w:val="Footer"/>
          <w:rPr>
            <w:rFonts w:ascii="Garamond" w:hAnsi="Garamond"/>
            <w:sz w:val="24"/>
            <w:szCs w:val="24"/>
          </w:rPr>
        </w:pPr>
        <w:r w:rsidRPr="00833610">
          <w:rPr>
            <w:rFonts w:ascii="Garamond" w:hAnsi="Garamond"/>
            <w:sz w:val="24"/>
            <w:szCs w:val="24"/>
          </w:rPr>
          <w:t>Faqe|</w:t>
        </w:r>
        <w:r w:rsidR="0085167C"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85167C" w:rsidRPr="00833610">
          <w:rPr>
            <w:rFonts w:ascii="Garamond" w:hAnsi="Garamond"/>
            <w:sz w:val="24"/>
            <w:szCs w:val="24"/>
          </w:rPr>
          <w:fldChar w:fldCharType="separate"/>
        </w:r>
        <w:r>
          <w:rPr>
            <w:rFonts w:ascii="Garamond" w:hAnsi="Garamond"/>
            <w:noProof/>
            <w:sz w:val="24"/>
            <w:szCs w:val="24"/>
          </w:rPr>
          <w:t>1</w:t>
        </w:r>
        <w:r w:rsidR="0085167C" w:rsidRPr="00833610">
          <w:rPr>
            <w:rFonts w:ascii="Garamond" w:hAnsi="Garamond"/>
            <w:noProof/>
            <w:sz w:val="24"/>
            <w:szCs w:val="24"/>
          </w:rPr>
          <w:fldChar w:fldCharType="end"/>
        </w:r>
      </w:p>
    </w:sdtContent>
  </w:sdt>
  <w:p w:rsidR="00930CA6" w:rsidRDefault="00930CA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083E" w:rsidRDefault="003D083E" w:rsidP="00375B7D">
      <w:pPr>
        <w:spacing w:after="0" w:line="240" w:lineRule="auto"/>
      </w:pPr>
      <w:r>
        <w:separator/>
      </w:r>
    </w:p>
  </w:footnote>
  <w:footnote w:type="continuationSeparator" w:id="0">
    <w:p w:rsidR="003D083E" w:rsidRDefault="003D083E"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930CA6" w:rsidRPr="00EB260B" w:rsidTr="00680B77">
      <w:trPr>
        <w:trHeight w:val="936"/>
        <w:jc w:val="center"/>
      </w:trPr>
      <w:tc>
        <w:tcPr>
          <w:tcW w:w="2811" w:type="dxa"/>
          <w:shd w:val="pct5" w:color="auto" w:fill="F2F2F2"/>
          <w:vAlign w:val="center"/>
        </w:tcPr>
        <w:p w:rsidR="00930CA6" w:rsidRPr="00EB260B" w:rsidRDefault="00930CA6"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30CA6" w:rsidRPr="00EB260B" w:rsidRDefault="00930CA6"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30CA6" w:rsidRPr="00EB260B" w:rsidRDefault="00930CA6"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270</w:t>
          </w:r>
        </w:p>
      </w:tc>
    </w:tr>
  </w:tbl>
  <w:p w:rsidR="00930CA6" w:rsidRPr="00385E2C" w:rsidRDefault="00930CA6"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930CA6" w:rsidRPr="00EB260B" w:rsidTr="00F63542">
      <w:trPr>
        <w:trHeight w:val="936"/>
        <w:jc w:val="center"/>
      </w:trPr>
      <w:tc>
        <w:tcPr>
          <w:tcW w:w="2811" w:type="dxa"/>
          <w:shd w:val="pct5" w:color="auto" w:fill="F2F2F2"/>
          <w:vAlign w:val="center"/>
        </w:tcPr>
        <w:p w:rsidR="00930CA6" w:rsidRPr="00EB260B" w:rsidRDefault="00930CA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30CA6" w:rsidRPr="00EB260B" w:rsidRDefault="00930CA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30CA6" w:rsidRPr="00EB260B" w:rsidRDefault="00930CA6" w:rsidP="008B7F0C">
          <w:pPr>
            <w:pStyle w:val="NoSpacing"/>
            <w:spacing w:before="100" w:after="100"/>
            <w:jc w:val="center"/>
            <w:rPr>
              <w:rFonts w:ascii="Garamond" w:hAnsi="Garamond"/>
              <w:b/>
              <w:sz w:val="28"/>
              <w:szCs w:val="28"/>
            </w:rPr>
          </w:pPr>
          <w:r>
            <w:rPr>
              <w:rFonts w:ascii="Garamond" w:hAnsi="Garamond"/>
              <w:b/>
              <w:sz w:val="28"/>
              <w:szCs w:val="28"/>
            </w:rPr>
            <w:t>Viti 2016 – Numri 270</w:t>
          </w:r>
        </w:p>
      </w:tc>
    </w:tr>
  </w:tbl>
  <w:p w:rsidR="00930CA6" w:rsidRDefault="00930CA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CA6" w:rsidRDefault="00930CA6"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3D083E" w:rsidRPr="00EB260B" w:rsidTr="00023FE7">
      <w:trPr>
        <w:trHeight w:val="1023"/>
        <w:jc w:val="center"/>
      </w:trPr>
      <w:tc>
        <w:tcPr>
          <w:tcW w:w="1375" w:type="pct"/>
          <w:shd w:val="pct5" w:color="auto" w:fill="F2F2F2"/>
          <w:vAlign w:val="center"/>
        </w:tcPr>
        <w:p w:rsidR="003D083E" w:rsidRPr="00EB260B" w:rsidRDefault="003D083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D083E" w:rsidRPr="00EB260B" w:rsidRDefault="003D083E"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D083E" w:rsidRPr="00EB260B" w:rsidRDefault="003D083E"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3D083E" w:rsidRDefault="003D083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4C74B0"/>
    <w:multiLevelType w:val="hybridMultilevel"/>
    <w:tmpl w:val="BD2A7A4C"/>
    <w:lvl w:ilvl="0" w:tplc="6BEA8DDE">
      <w:start w:val="1"/>
      <w:numFmt w:val="lowerLetter"/>
      <w:lvlText w:val="(%1)"/>
      <w:lvlJc w:val="left"/>
      <w:pPr>
        <w:ind w:left="709"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35E3693"/>
    <w:multiLevelType w:val="hybridMultilevel"/>
    <w:tmpl w:val="BCC69B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244D5F28"/>
    <w:multiLevelType w:val="hybridMultilevel"/>
    <w:tmpl w:val="A77AA7B4"/>
    <w:lvl w:ilvl="0" w:tplc="5016CA08">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89045C"/>
    <w:multiLevelType w:val="hybridMultilevel"/>
    <w:tmpl w:val="CEF406EE"/>
    <w:lvl w:ilvl="0" w:tplc="080C001B">
      <w:start w:val="1"/>
      <w:numFmt w:val="lowerRoman"/>
      <w:lvlText w:val="%1."/>
      <w:lvlJc w:val="right"/>
      <w:pPr>
        <w:ind w:left="3763"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286A2689"/>
    <w:multiLevelType w:val="hybridMultilevel"/>
    <w:tmpl w:val="028C1C74"/>
    <w:lvl w:ilvl="0" w:tplc="041C0017">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2AEC6AE5"/>
    <w:multiLevelType w:val="multilevel"/>
    <w:tmpl w:val="14EE615C"/>
    <w:lvl w:ilvl="0">
      <w:start w:val="1"/>
      <w:numFmt w:val="lowerLetter"/>
      <w:lvlText w:val="(%1)"/>
      <w:lvlJc w:val="left"/>
      <w:pPr>
        <w:tabs>
          <w:tab w:val="num" w:pos="375"/>
        </w:tabs>
        <w:ind w:left="375" w:hanging="360"/>
      </w:pPr>
      <w:rPr>
        <w:rFonts w:hint="default"/>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0242027"/>
    <w:multiLevelType w:val="multilevel"/>
    <w:tmpl w:val="51524DAE"/>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1D5706D"/>
    <w:multiLevelType w:val="hybridMultilevel"/>
    <w:tmpl w:val="29A031A4"/>
    <w:lvl w:ilvl="0" w:tplc="0409000F">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56052AE"/>
    <w:multiLevelType w:val="hybridMultilevel"/>
    <w:tmpl w:val="66DEAC4E"/>
    <w:lvl w:ilvl="0" w:tplc="04090013">
      <w:start w:val="1"/>
      <w:numFmt w:val="upperRoman"/>
      <w:lvlText w:val="%1."/>
      <w:lvlJc w:val="right"/>
      <w:pPr>
        <w:ind w:left="720" w:hanging="360"/>
      </w:pPr>
      <w:rPr>
        <w:rFonts w:hint="default"/>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398C6F24"/>
    <w:multiLevelType w:val="hybridMultilevel"/>
    <w:tmpl w:val="163C5748"/>
    <w:lvl w:ilvl="0" w:tplc="FE5CD04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3CFF52BD"/>
    <w:multiLevelType w:val="hybridMultilevel"/>
    <w:tmpl w:val="E9748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DB45CF1"/>
    <w:multiLevelType w:val="multilevel"/>
    <w:tmpl w:val="04AECBF8"/>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8CB475F"/>
    <w:multiLevelType w:val="hybridMultilevel"/>
    <w:tmpl w:val="6256FB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A8F1FBD"/>
    <w:multiLevelType w:val="multilevel"/>
    <w:tmpl w:val="88EC6072"/>
    <w:styleLink w:val="List15"/>
    <w:lvl w:ilvl="0">
      <w:start w:val="1"/>
      <w:numFmt w:val="bullet"/>
      <w:lvlText w:val="•"/>
      <w:lvlJc w:val="left"/>
      <w:rPr>
        <w:position w:val="0"/>
        <w:rtl w:val="0"/>
        <w:lang w:val="de-DE"/>
      </w:rPr>
    </w:lvl>
    <w:lvl w:ilvl="1">
      <w:start w:val="1"/>
      <w:numFmt w:val="bullet"/>
      <w:lvlText w:val="➢"/>
      <w:lvlJc w:val="left"/>
      <w:rPr>
        <w:position w:val="0"/>
        <w:rtl w:val="0"/>
        <w:lang w:val="it-IT"/>
      </w:rPr>
    </w:lvl>
    <w:lvl w:ilvl="2">
      <w:start w:val="1"/>
      <w:numFmt w:val="bullet"/>
      <w:lvlText w:val="▪"/>
      <w:lvlJc w:val="left"/>
      <w:rPr>
        <w:position w:val="0"/>
        <w:rtl w:val="0"/>
        <w:lang w:val="it-IT"/>
      </w:rPr>
    </w:lvl>
    <w:lvl w:ilvl="3">
      <w:start w:val="1"/>
      <w:numFmt w:val="bullet"/>
      <w:lvlText w:val="•"/>
      <w:lvlJc w:val="left"/>
      <w:rPr>
        <w:position w:val="0"/>
        <w:rtl w:val="0"/>
        <w:lang w:val="it-IT"/>
      </w:rPr>
    </w:lvl>
    <w:lvl w:ilvl="4">
      <w:start w:val="1"/>
      <w:numFmt w:val="bullet"/>
      <w:lvlText w:val="o"/>
      <w:lvlJc w:val="left"/>
      <w:rPr>
        <w:position w:val="0"/>
        <w:rtl w:val="0"/>
        <w:lang w:val="it-IT"/>
      </w:rPr>
    </w:lvl>
    <w:lvl w:ilvl="5">
      <w:start w:val="1"/>
      <w:numFmt w:val="bullet"/>
      <w:lvlText w:val="▪"/>
      <w:lvlJc w:val="left"/>
      <w:rPr>
        <w:position w:val="0"/>
        <w:rtl w:val="0"/>
        <w:lang w:val="it-IT"/>
      </w:rPr>
    </w:lvl>
    <w:lvl w:ilvl="6">
      <w:start w:val="1"/>
      <w:numFmt w:val="bullet"/>
      <w:lvlText w:val="•"/>
      <w:lvlJc w:val="left"/>
      <w:rPr>
        <w:position w:val="0"/>
        <w:rtl w:val="0"/>
        <w:lang w:val="it-IT"/>
      </w:rPr>
    </w:lvl>
    <w:lvl w:ilvl="7">
      <w:start w:val="1"/>
      <w:numFmt w:val="bullet"/>
      <w:lvlText w:val="o"/>
      <w:lvlJc w:val="left"/>
      <w:rPr>
        <w:position w:val="0"/>
        <w:rtl w:val="0"/>
        <w:lang w:val="it-IT"/>
      </w:rPr>
    </w:lvl>
    <w:lvl w:ilvl="8">
      <w:start w:val="1"/>
      <w:numFmt w:val="bullet"/>
      <w:lvlText w:val="▪"/>
      <w:lvlJc w:val="left"/>
      <w:rPr>
        <w:position w:val="0"/>
        <w:rtl w:val="0"/>
        <w:lang w:val="it-IT"/>
      </w:rPr>
    </w:lvl>
  </w:abstractNum>
  <w:abstractNum w:abstractNumId="27">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4EC235D5"/>
    <w:multiLevelType w:val="hybridMultilevel"/>
    <w:tmpl w:val="BBD6BBD0"/>
    <w:lvl w:ilvl="0" w:tplc="041C0017">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9">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nsid w:val="5CCE1694"/>
    <w:multiLevelType w:val="multilevel"/>
    <w:tmpl w:val="AD344CC2"/>
    <w:styleLink w:val="List14"/>
    <w:lvl w:ilvl="0">
      <w:start w:val="1"/>
      <w:numFmt w:val="bullet"/>
      <w:lvlText w:val="•"/>
      <w:lvlJc w:val="left"/>
      <w:rPr>
        <w:position w:val="0"/>
        <w:rtl w:val="0"/>
        <w:lang w:val="it-IT"/>
      </w:rPr>
    </w:lvl>
    <w:lvl w:ilvl="1">
      <w:start w:val="1"/>
      <w:numFmt w:val="bullet"/>
      <w:lvlText w:val="o"/>
      <w:lvlJc w:val="left"/>
      <w:rPr>
        <w:position w:val="0"/>
        <w:rtl w:val="0"/>
        <w:lang w:val="it-IT"/>
      </w:rPr>
    </w:lvl>
    <w:lvl w:ilvl="2">
      <w:start w:val="1"/>
      <w:numFmt w:val="bullet"/>
      <w:lvlText w:val="▪"/>
      <w:lvlJc w:val="left"/>
      <w:rPr>
        <w:position w:val="0"/>
        <w:rtl w:val="0"/>
        <w:lang w:val="it-IT"/>
      </w:rPr>
    </w:lvl>
    <w:lvl w:ilvl="3">
      <w:start w:val="1"/>
      <w:numFmt w:val="bullet"/>
      <w:lvlText w:val="•"/>
      <w:lvlJc w:val="left"/>
      <w:rPr>
        <w:position w:val="0"/>
        <w:rtl w:val="0"/>
        <w:lang w:val="it-IT"/>
      </w:rPr>
    </w:lvl>
    <w:lvl w:ilvl="4">
      <w:start w:val="1"/>
      <w:numFmt w:val="bullet"/>
      <w:lvlText w:val="o"/>
      <w:lvlJc w:val="left"/>
      <w:rPr>
        <w:position w:val="0"/>
        <w:rtl w:val="0"/>
        <w:lang w:val="it-IT"/>
      </w:rPr>
    </w:lvl>
    <w:lvl w:ilvl="5">
      <w:start w:val="1"/>
      <w:numFmt w:val="bullet"/>
      <w:lvlText w:val="▪"/>
      <w:lvlJc w:val="left"/>
      <w:rPr>
        <w:position w:val="0"/>
        <w:rtl w:val="0"/>
        <w:lang w:val="it-IT"/>
      </w:rPr>
    </w:lvl>
    <w:lvl w:ilvl="6">
      <w:start w:val="1"/>
      <w:numFmt w:val="bullet"/>
      <w:lvlText w:val="•"/>
      <w:lvlJc w:val="left"/>
      <w:rPr>
        <w:position w:val="0"/>
        <w:rtl w:val="0"/>
        <w:lang w:val="it-IT"/>
      </w:rPr>
    </w:lvl>
    <w:lvl w:ilvl="7">
      <w:start w:val="1"/>
      <w:numFmt w:val="bullet"/>
      <w:lvlText w:val="o"/>
      <w:lvlJc w:val="left"/>
      <w:rPr>
        <w:position w:val="0"/>
        <w:rtl w:val="0"/>
        <w:lang w:val="it-IT"/>
      </w:rPr>
    </w:lvl>
    <w:lvl w:ilvl="8">
      <w:start w:val="1"/>
      <w:numFmt w:val="bullet"/>
      <w:lvlText w:val="▪"/>
      <w:lvlJc w:val="left"/>
      <w:rPr>
        <w:position w:val="0"/>
        <w:rtl w:val="0"/>
        <w:lang w:val="it-IT"/>
      </w:rPr>
    </w:lvl>
  </w:abstractNum>
  <w:abstractNum w:abstractNumId="31">
    <w:nsid w:val="5F11555D"/>
    <w:multiLevelType w:val="multilevel"/>
    <w:tmpl w:val="51524DAE"/>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3">
    <w:nsid w:val="65640CF6"/>
    <w:multiLevelType w:val="multilevel"/>
    <w:tmpl w:val="F54CF176"/>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nsid w:val="74577895"/>
    <w:multiLevelType w:val="multilevel"/>
    <w:tmpl w:val="21DA08F0"/>
    <w:lvl w:ilvl="0">
      <w:start w:val="1"/>
      <w:numFmt w:val="lowerLetter"/>
      <w:lvlText w:val="%1."/>
      <w:lvlJc w:val="left"/>
      <w:pPr>
        <w:tabs>
          <w:tab w:val="num" w:pos="360"/>
        </w:tabs>
        <w:ind w:left="360" w:hanging="360"/>
      </w:pPr>
      <w:rPr>
        <w:rFonts w:ascii="Times New Roman" w:hAnsi="Times New Roman" w:cs="Times New Roman" w:hint="default"/>
        <w:position w:val="0"/>
        <w:sz w:val="24"/>
        <w:szCs w:val="24"/>
      </w:rPr>
    </w:lvl>
    <w:lvl w:ilvl="1">
      <w:start w:val="1"/>
      <w:numFmt w:val="lowerLetter"/>
      <w:lvlText w:val="%2."/>
      <w:lvlJc w:val="left"/>
      <w:pPr>
        <w:tabs>
          <w:tab w:val="num" w:pos="1500"/>
        </w:tabs>
        <w:ind w:left="1500" w:hanging="420"/>
      </w:pPr>
      <w:rPr>
        <w:position w:val="0"/>
        <w:sz w:val="28"/>
        <w:szCs w:val="28"/>
      </w:rPr>
    </w:lvl>
    <w:lvl w:ilvl="2">
      <w:start w:val="1"/>
      <w:numFmt w:val="lowerRoman"/>
      <w:lvlText w:val="%3."/>
      <w:lvlJc w:val="left"/>
      <w:pPr>
        <w:tabs>
          <w:tab w:val="num" w:pos="2209"/>
        </w:tabs>
        <w:ind w:left="2209" w:hanging="345"/>
      </w:pPr>
      <w:rPr>
        <w:position w:val="0"/>
        <w:sz w:val="28"/>
        <w:szCs w:val="28"/>
      </w:rPr>
    </w:lvl>
    <w:lvl w:ilvl="3">
      <w:start w:val="1"/>
      <w:numFmt w:val="decimal"/>
      <w:lvlText w:val="%4."/>
      <w:lvlJc w:val="left"/>
      <w:pPr>
        <w:tabs>
          <w:tab w:val="num" w:pos="2940"/>
        </w:tabs>
        <w:ind w:left="2940" w:hanging="420"/>
      </w:pPr>
      <w:rPr>
        <w:position w:val="0"/>
        <w:sz w:val="28"/>
        <w:szCs w:val="28"/>
      </w:rPr>
    </w:lvl>
    <w:lvl w:ilvl="4">
      <w:start w:val="1"/>
      <w:numFmt w:val="lowerLetter"/>
      <w:lvlText w:val="%5."/>
      <w:lvlJc w:val="left"/>
      <w:pPr>
        <w:tabs>
          <w:tab w:val="num" w:pos="3660"/>
        </w:tabs>
        <w:ind w:left="3660" w:hanging="420"/>
      </w:pPr>
      <w:rPr>
        <w:position w:val="0"/>
        <w:sz w:val="28"/>
        <w:szCs w:val="28"/>
      </w:rPr>
    </w:lvl>
    <w:lvl w:ilvl="5">
      <w:start w:val="1"/>
      <w:numFmt w:val="lowerRoman"/>
      <w:lvlText w:val="%6."/>
      <w:lvlJc w:val="left"/>
      <w:pPr>
        <w:tabs>
          <w:tab w:val="num" w:pos="4369"/>
        </w:tabs>
        <w:ind w:left="4369" w:hanging="345"/>
      </w:pPr>
      <w:rPr>
        <w:position w:val="0"/>
        <w:sz w:val="28"/>
        <w:szCs w:val="28"/>
      </w:rPr>
    </w:lvl>
    <w:lvl w:ilvl="6">
      <w:start w:val="1"/>
      <w:numFmt w:val="decimal"/>
      <w:lvlText w:val="%7."/>
      <w:lvlJc w:val="left"/>
      <w:pPr>
        <w:tabs>
          <w:tab w:val="num" w:pos="5100"/>
        </w:tabs>
        <w:ind w:left="5100" w:hanging="420"/>
      </w:pPr>
      <w:rPr>
        <w:position w:val="0"/>
        <w:sz w:val="28"/>
        <w:szCs w:val="28"/>
      </w:rPr>
    </w:lvl>
    <w:lvl w:ilvl="7">
      <w:start w:val="1"/>
      <w:numFmt w:val="lowerLetter"/>
      <w:lvlText w:val="%8."/>
      <w:lvlJc w:val="left"/>
      <w:pPr>
        <w:tabs>
          <w:tab w:val="num" w:pos="5820"/>
        </w:tabs>
        <w:ind w:left="5820" w:hanging="420"/>
      </w:pPr>
      <w:rPr>
        <w:position w:val="0"/>
        <w:sz w:val="28"/>
        <w:szCs w:val="28"/>
      </w:rPr>
    </w:lvl>
    <w:lvl w:ilvl="8">
      <w:start w:val="1"/>
      <w:numFmt w:val="lowerRoman"/>
      <w:lvlText w:val="%9."/>
      <w:lvlJc w:val="left"/>
      <w:pPr>
        <w:tabs>
          <w:tab w:val="num" w:pos="6529"/>
        </w:tabs>
        <w:ind w:left="6529" w:hanging="345"/>
      </w:pPr>
      <w:rPr>
        <w:position w:val="0"/>
        <w:sz w:val="28"/>
        <w:szCs w:val="28"/>
      </w:rPr>
    </w:lvl>
  </w:abstractNum>
  <w:abstractNum w:abstractNumId="36">
    <w:nsid w:val="75C12D2A"/>
    <w:multiLevelType w:val="hybridMultilevel"/>
    <w:tmpl w:val="58869CF8"/>
    <w:lvl w:ilvl="0" w:tplc="76528DE4">
      <w:start w:val="1"/>
      <w:numFmt w:val="bullet"/>
      <w:lvlText w:val=""/>
      <w:lvlJc w:val="left"/>
      <w:pPr>
        <w:ind w:left="720" w:hanging="360"/>
      </w:pPr>
      <w:rPr>
        <w:rFonts w:ascii="Wingdings" w:hAnsi="Wingdings" w:hint="default"/>
      </w:rPr>
    </w:lvl>
    <w:lvl w:ilvl="1" w:tplc="F918B394">
      <w:numFmt w:val="bullet"/>
      <w:lvlText w:val="-"/>
      <w:lvlJc w:val="left"/>
      <w:pPr>
        <w:ind w:left="1440" w:hanging="360"/>
      </w:pPr>
      <w:rPr>
        <w:rFonts w:ascii="Calibri" w:eastAsiaTheme="minorEastAsia" w:hAnsi="Calibri" w:cstheme="minorBidi" w:hint="default"/>
      </w:rPr>
    </w:lvl>
    <w:lvl w:ilvl="2" w:tplc="ADFAD1E6" w:tentative="1">
      <w:start w:val="1"/>
      <w:numFmt w:val="bullet"/>
      <w:lvlText w:val=""/>
      <w:lvlJc w:val="left"/>
      <w:pPr>
        <w:ind w:left="2160" w:hanging="360"/>
      </w:pPr>
      <w:rPr>
        <w:rFonts w:ascii="Wingdings" w:hAnsi="Wingdings" w:hint="default"/>
      </w:rPr>
    </w:lvl>
    <w:lvl w:ilvl="3" w:tplc="02861F64" w:tentative="1">
      <w:start w:val="1"/>
      <w:numFmt w:val="bullet"/>
      <w:lvlText w:val=""/>
      <w:lvlJc w:val="left"/>
      <w:pPr>
        <w:ind w:left="2880" w:hanging="360"/>
      </w:pPr>
      <w:rPr>
        <w:rFonts w:ascii="Symbol" w:hAnsi="Symbol" w:hint="default"/>
      </w:rPr>
    </w:lvl>
    <w:lvl w:ilvl="4" w:tplc="949CBE38" w:tentative="1">
      <w:start w:val="1"/>
      <w:numFmt w:val="bullet"/>
      <w:lvlText w:val="o"/>
      <w:lvlJc w:val="left"/>
      <w:pPr>
        <w:ind w:left="3600" w:hanging="360"/>
      </w:pPr>
      <w:rPr>
        <w:rFonts w:ascii="Courier New" w:hAnsi="Courier New" w:cs="Courier New" w:hint="default"/>
      </w:rPr>
    </w:lvl>
    <w:lvl w:ilvl="5" w:tplc="FE4A05A6" w:tentative="1">
      <w:start w:val="1"/>
      <w:numFmt w:val="bullet"/>
      <w:lvlText w:val=""/>
      <w:lvlJc w:val="left"/>
      <w:pPr>
        <w:ind w:left="4320" w:hanging="360"/>
      </w:pPr>
      <w:rPr>
        <w:rFonts w:ascii="Wingdings" w:hAnsi="Wingdings" w:hint="default"/>
      </w:rPr>
    </w:lvl>
    <w:lvl w:ilvl="6" w:tplc="3452BFEA" w:tentative="1">
      <w:start w:val="1"/>
      <w:numFmt w:val="bullet"/>
      <w:lvlText w:val=""/>
      <w:lvlJc w:val="left"/>
      <w:pPr>
        <w:ind w:left="5040" w:hanging="360"/>
      </w:pPr>
      <w:rPr>
        <w:rFonts w:ascii="Symbol" w:hAnsi="Symbol" w:hint="default"/>
      </w:rPr>
    </w:lvl>
    <w:lvl w:ilvl="7" w:tplc="131ED2FA" w:tentative="1">
      <w:start w:val="1"/>
      <w:numFmt w:val="bullet"/>
      <w:lvlText w:val="o"/>
      <w:lvlJc w:val="left"/>
      <w:pPr>
        <w:ind w:left="5760" w:hanging="360"/>
      </w:pPr>
      <w:rPr>
        <w:rFonts w:ascii="Courier New" w:hAnsi="Courier New" w:cs="Courier New" w:hint="default"/>
      </w:rPr>
    </w:lvl>
    <w:lvl w:ilvl="8" w:tplc="3BD01C28" w:tentative="1">
      <w:start w:val="1"/>
      <w:numFmt w:val="bullet"/>
      <w:lvlText w:val=""/>
      <w:lvlJc w:val="left"/>
      <w:pPr>
        <w:ind w:left="6480" w:hanging="360"/>
      </w:pPr>
      <w:rPr>
        <w:rFonts w:ascii="Wingdings" w:hAnsi="Wingdings" w:hint="default"/>
      </w:rPr>
    </w:lvl>
  </w:abstractNum>
  <w:abstractNum w:abstractNumId="3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nsid w:val="7C786718"/>
    <w:multiLevelType w:val="hybridMultilevel"/>
    <w:tmpl w:val="E31660E2"/>
    <w:lvl w:ilvl="0" w:tplc="4C2A592C">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2"/>
  </w:num>
  <w:num w:numId="2">
    <w:abstractNumId w:val="27"/>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7"/>
  </w:num>
  <w:num w:numId="16">
    <w:abstractNumId w:val="34"/>
  </w:num>
  <w:num w:numId="17">
    <w:abstractNumId w:val="36"/>
  </w:num>
  <w:num w:numId="18">
    <w:abstractNumId w:val="25"/>
  </w:num>
  <w:num w:numId="19">
    <w:abstractNumId w:val="12"/>
  </w:num>
  <w:num w:numId="20">
    <w:abstractNumId w:val="23"/>
  </w:num>
  <w:num w:numId="21">
    <w:abstractNumId w:val="29"/>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31"/>
  </w:num>
  <w:num w:numId="25">
    <w:abstractNumId w:val="18"/>
  </w:num>
  <w:num w:numId="26">
    <w:abstractNumId w:val="22"/>
  </w:num>
  <w:num w:numId="27">
    <w:abstractNumId w:val="38"/>
  </w:num>
  <w:num w:numId="28">
    <w:abstractNumId w:val="16"/>
  </w:num>
  <w:num w:numId="29">
    <w:abstractNumId w:val="24"/>
  </w:num>
  <w:num w:numId="30">
    <w:abstractNumId w:val="33"/>
  </w:num>
  <w:num w:numId="31">
    <w:abstractNumId w:val="10"/>
  </w:num>
  <w:num w:numId="32">
    <w:abstractNumId w:val="21"/>
  </w:num>
  <w:num w:numId="33">
    <w:abstractNumId w:val="35"/>
  </w:num>
  <w:num w:numId="34">
    <w:abstractNumId w:val="20"/>
  </w:num>
  <w:num w:numId="35">
    <w:abstractNumId w:val="17"/>
  </w:num>
  <w:num w:numId="36">
    <w:abstractNumId w:val="28"/>
  </w:num>
  <w:num w:numId="37">
    <w:abstractNumId w:val="30"/>
  </w:num>
  <w:num w:numId="38">
    <w:abstractNumId w:val="26"/>
  </w:num>
  <w:num w:numId="39">
    <w:abstractNumId w:val="15"/>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1024"/>
  <w:defaultTabStop w:val="0"/>
  <w:evenAndOddHeaders/>
  <w:characterSpacingControl w:val="doNotCompress"/>
  <w:hdrShapeDefaults>
    <o:shapedefaults v:ext="edit" spidmax="175105"/>
  </w:hdrShapeDefaults>
  <w:footnotePr>
    <w:footnote w:id="-1"/>
    <w:footnote w:id="0"/>
  </w:footnotePr>
  <w:endnotePr>
    <w:endnote w:id="-1"/>
    <w:endnote w:id="0"/>
  </w:endnotePr>
  <w:compat/>
  <w:rsids>
    <w:rsidRoot w:val="00375B7D"/>
    <w:rsid w:val="00000314"/>
    <w:rsid w:val="00004A61"/>
    <w:rsid w:val="0000573E"/>
    <w:rsid w:val="00006B92"/>
    <w:rsid w:val="00013648"/>
    <w:rsid w:val="00016581"/>
    <w:rsid w:val="00021AB5"/>
    <w:rsid w:val="00023FE7"/>
    <w:rsid w:val="00025CCC"/>
    <w:rsid w:val="00027C8D"/>
    <w:rsid w:val="00040D88"/>
    <w:rsid w:val="00043608"/>
    <w:rsid w:val="000457CE"/>
    <w:rsid w:val="00051A20"/>
    <w:rsid w:val="00053B9D"/>
    <w:rsid w:val="00054A72"/>
    <w:rsid w:val="00055C5D"/>
    <w:rsid w:val="000647B6"/>
    <w:rsid w:val="00065619"/>
    <w:rsid w:val="000737C8"/>
    <w:rsid w:val="00074591"/>
    <w:rsid w:val="00076949"/>
    <w:rsid w:val="000808CF"/>
    <w:rsid w:val="00093294"/>
    <w:rsid w:val="000A23D8"/>
    <w:rsid w:val="000A4C36"/>
    <w:rsid w:val="000A68AE"/>
    <w:rsid w:val="000A7ADF"/>
    <w:rsid w:val="000B1560"/>
    <w:rsid w:val="000C2D42"/>
    <w:rsid w:val="000C395D"/>
    <w:rsid w:val="000C4D55"/>
    <w:rsid w:val="000D0CE1"/>
    <w:rsid w:val="000D0D95"/>
    <w:rsid w:val="000D3708"/>
    <w:rsid w:val="000D507F"/>
    <w:rsid w:val="000E4205"/>
    <w:rsid w:val="000E4B9D"/>
    <w:rsid w:val="000E5E9F"/>
    <w:rsid w:val="000E7D84"/>
    <w:rsid w:val="000F04AC"/>
    <w:rsid w:val="000F2203"/>
    <w:rsid w:val="000F4290"/>
    <w:rsid w:val="000F6706"/>
    <w:rsid w:val="001021DE"/>
    <w:rsid w:val="001034E9"/>
    <w:rsid w:val="00110407"/>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28E0"/>
    <w:rsid w:val="001B2FEB"/>
    <w:rsid w:val="001B3BAF"/>
    <w:rsid w:val="001B43E5"/>
    <w:rsid w:val="001B7359"/>
    <w:rsid w:val="001C0B47"/>
    <w:rsid w:val="001C2677"/>
    <w:rsid w:val="001C2960"/>
    <w:rsid w:val="001D672E"/>
    <w:rsid w:val="001D76C5"/>
    <w:rsid w:val="001D77FD"/>
    <w:rsid w:val="001E7A37"/>
    <w:rsid w:val="001F63DF"/>
    <w:rsid w:val="0020454E"/>
    <w:rsid w:val="002072A3"/>
    <w:rsid w:val="00211F8E"/>
    <w:rsid w:val="00221879"/>
    <w:rsid w:val="00230D00"/>
    <w:rsid w:val="0023399C"/>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3B72"/>
    <w:rsid w:val="002855C3"/>
    <w:rsid w:val="00286C09"/>
    <w:rsid w:val="00290BFA"/>
    <w:rsid w:val="00295A6F"/>
    <w:rsid w:val="00297E5D"/>
    <w:rsid w:val="002A45D6"/>
    <w:rsid w:val="002A4B16"/>
    <w:rsid w:val="002B15AB"/>
    <w:rsid w:val="002B73EA"/>
    <w:rsid w:val="002B742C"/>
    <w:rsid w:val="002C0487"/>
    <w:rsid w:val="002C0CCC"/>
    <w:rsid w:val="002C35D8"/>
    <w:rsid w:val="002C3AB5"/>
    <w:rsid w:val="002D17BF"/>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30117"/>
    <w:rsid w:val="00331AA0"/>
    <w:rsid w:val="00333FAB"/>
    <w:rsid w:val="003357BE"/>
    <w:rsid w:val="00342524"/>
    <w:rsid w:val="00343377"/>
    <w:rsid w:val="00346DD1"/>
    <w:rsid w:val="0035110B"/>
    <w:rsid w:val="003522FC"/>
    <w:rsid w:val="00353169"/>
    <w:rsid w:val="00357007"/>
    <w:rsid w:val="00357FAE"/>
    <w:rsid w:val="0036088C"/>
    <w:rsid w:val="00365328"/>
    <w:rsid w:val="00370D9E"/>
    <w:rsid w:val="00375B7D"/>
    <w:rsid w:val="00382FF3"/>
    <w:rsid w:val="00383966"/>
    <w:rsid w:val="003846F0"/>
    <w:rsid w:val="00384B3D"/>
    <w:rsid w:val="00385E2C"/>
    <w:rsid w:val="0038629F"/>
    <w:rsid w:val="00390196"/>
    <w:rsid w:val="00394502"/>
    <w:rsid w:val="00397E6C"/>
    <w:rsid w:val="003A1699"/>
    <w:rsid w:val="003A474C"/>
    <w:rsid w:val="003A570A"/>
    <w:rsid w:val="003B01A1"/>
    <w:rsid w:val="003B0AE2"/>
    <w:rsid w:val="003B1DC0"/>
    <w:rsid w:val="003B5276"/>
    <w:rsid w:val="003B60F9"/>
    <w:rsid w:val="003B6566"/>
    <w:rsid w:val="003C2D25"/>
    <w:rsid w:val="003C3F22"/>
    <w:rsid w:val="003C5D8B"/>
    <w:rsid w:val="003C7FF8"/>
    <w:rsid w:val="003D083E"/>
    <w:rsid w:val="003D38A7"/>
    <w:rsid w:val="003D47C3"/>
    <w:rsid w:val="003E2ABD"/>
    <w:rsid w:val="003E561F"/>
    <w:rsid w:val="003F16DA"/>
    <w:rsid w:val="003F216A"/>
    <w:rsid w:val="0041125E"/>
    <w:rsid w:val="004279C5"/>
    <w:rsid w:val="004304C5"/>
    <w:rsid w:val="00430B9E"/>
    <w:rsid w:val="00436500"/>
    <w:rsid w:val="00436DE1"/>
    <w:rsid w:val="00444588"/>
    <w:rsid w:val="00450ED2"/>
    <w:rsid w:val="00452B73"/>
    <w:rsid w:val="0046238A"/>
    <w:rsid w:val="00462945"/>
    <w:rsid w:val="00462CA3"/>
    <w:rsid w:val="004641B9"/>
    <w:rsid w:val="00465CF9"/>
    <w:rsid w:val="0048306C"/>
    <w:rsid w:val="0048615A"/>
    <w:rsid w:val="004917DE"/>
    <w:rsid w:val="00491C7C"/>
    <w:rsid w:val="004920A7"/>
    <w:rsid w:val="004960E1"/>
    <w:rsid w:val="0049623B"/>
    <w:rsid w:val="004A1932"/>
    <w:rsid w:val="004A1BD1"/>
    <w:rsid w:val="004A34C9"/>
    <w:rsid w:val="004A5318"/>
    <w:rsid w:val="004A67F5"/>
    <w:rsid w:val="004A68F5"/>
    <w:rsid w:val="004A7263"/>
    <w:rsid w:val="004B452F"/>
    <w:rsid w:val="004B45E8"/>
    <w:rsid w:val="004B5841"/>
    <w:rsid w:val="004B5C5C"/>
    <w:rsid w:val="004C0E49"/>
    <w:rsid w:val="004C22FC"/>
    <w:rsid w:val="004C61A3"/>
    <w:rsid w:val="004C6C4C"/>
    <w:rsid w:val="004C7862"/>
    <w:rsid w:val="004D488E"/>
    <w:rsid w:val="004D6564"/>
    <w:rsid w:val="004F2DED"/>
    <w:rsid w:val="004F4611"/>
    <w:rsid w:val="004F640D"/>
    <w:rsid w:val="004F7DCB"/>
    <w:rsid w:val="0050337E"/>
    <w:rsid w:val="00503A9A"/>
    <w:rsid w:val="00512844"/>
    <w:rsid w:val="005171DD"/>
    <w:rsid w:val="00517C79"/>
    <w:rsid w:val="005419D0"/>
    <w:rsid w:val="00543430"/>
    <w:rsid w:val="005459DC"/>
    <w:rsid w:val="005474B8"/>
    <w:rsid w:val="005500BA"/>
    <w:rsid w:val="00551E13"/>
    <w:rsid w:val="00555C55"/>
    <w:rsid w:val="00557DF3"/>
    <w:rsid w:val="005649F6"/>
    <w:rsid w:val="00566801"/>
    <w:rsid w:val="00580EB9"/>
    <w:rsid w:val="00581D1E"/>
    <w:rsid w:val="005853BD"/>
    <w:rsid w:val="005854A2"/>
    <w:rsid w:val="005A47F1"/>
    <w:rsid w:val="005A6153"/>
    <w:rsid w:val="005B0F08"/>
    <w:rsid w:val="005B38DD"/>
    <w:rsid w:val="005B4361"/>
    <w:rsid w:val="005B54A2"/>
    <w:rsid w:val="005C5B2C"/>
    <w:rsid w:val="005C625E"/>
    <w:rsid w:val="005C650F"/>
    <w:rsid w:val="005D03A3"/>
    <w:rsid w:val="005D2220"/>
    <w:rsid w:val="005D4AFD"/>
    <w:rsid w:val="005D7593"/>
    <w:rsid w:val="005D7BD5"/>
    <w:rsid w:val="005F33BB"/>
    <w:rsid w:val="005F3451"/>
    <w:rsid w:val="005F4763"/>
    <w:rsid w:val="0060149E"/>
    <w:rsid w:val="00603E4D"/>
    <w:rsid w:val="00604549"/>
    <w:rsid w:val="006054DC"/>
    <w:rsid w:val="00613739"/>
    <w:rsid w:val="006176F0"/>
    <w:rsid w:val="00624F2D"/>
    <w:rsid w:val="006253A8"/>
    <w:rsid w:val="006263E9"/>
    <w:rsid w:val="0064120C"/>
    <w:rsid w:val="006414E3"/>
    <w:rsid w:val="00643085"/>
    <w:rsid w:val="006467CF"/>
    <w:rsid w:val="00647850"/>
    <w:rsid w:val="006527C2"/>
    <w:rsid w:val="0065336F"/>
    <w:rsid w:val="00656460"/>
    <w:rsid w:val="00663F5D"/>
    <w:rsid w:val="006648AB"/>
    <w:rsid w:val="006666E6"/>
    <w:rsid w:val="0067307F"/>
    <w:rsid w:val="00676F31"/>
    <w:rsid w:val="0067786B"/>
    <w:rsid w:val="00677D0F"/>
    <w:rsid w:val="006806F9"/>
    <w:rsid w:val="00680B77"/>
    <w:rsid w:val="00683207"/>
    <w:rsid w:val="00684397"/>
    <w:rsid w:val="00685CCB"/>
    <w:rsid w:val="00687C73"/>
    <w:rsid w:val="00695DF9"/>
    <w:rsid w:val="00696B29"/>
    <w:rsid w:val="00696B83"/>
    <w:rsid w:val="00696F8F"/>
    <w:rsid w:val="006A0BAA"/>
    <w:rsid w:val="006A1252"/>
    <w:rsid w:val="006B086C"/>
    <w:rsid w:val="006B1A3A"/>
    <w:rsid w:val="006B46CF"/>
    <w:rsid w:val="006B46F1"/>
    <w:rsid w:val="006C1061"/>
    <w:rsid w:val="006D03C5"/>
    <w:rsid w:val="006D197E"/>
    <w:rsid w:val="006D1E61"/>
    <w:rsid w:val="006D4072"/>
    <w:rsid w:val="006D4DAE"/>
    <w:rsid w:val="006D5C06"/>
    <w:rsid w:val="006D664B"/>
    <w:rsid w:val="006E2110"/>
    <w:rsid w:val="006E29A7"/>
    <w:rsid w:val="006E47AB"/>
    <w:rsid w:val="006E487A"/>
    <w:rsid w:val="006E70D2"/>
    <w:rsid w:val="006F0F50"/>
    <w:rsid w:val="006F257A"/>
    <w:rsid w:val="006F3D7E"/>
    <w:rsid w:val="006F757D"/>
    <w:rsid w:val="007008A0"/>
    <w:rsid w:val="00700CE8"/>
    <w:rsid w:val="00707CAF"/>
    <w:rsid w:val="007100FB"/>
    <w:rsid w:val="0071101E"/>
    <w:rsid w:val="007118B8"/>
    <w:rsid w:val="00715298"/>
    <w:rsid w:val="00721B26"/>
    <w:rsid w:val="00731C2E"/>
    <w:rsid w:val="007350ED"/>
    <w:rsid w:val="00746EFC"/>
    <w:rsid w:val="007543F1"/>
    <w:rsid w:val="00756512"/>
    <w:rsid w:val="007578AF"/>
    <w:rsid w:val="00762578"/>
    <w:rsid w:val="00773203"/>
    <w:rsid w:val="00773C33"/>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1718"/>
    <w:rsid w:val="007D1B3C"/>
    <w:rsid w:val="007E5BA2"/>
    <w:rsid w:val="007E65F4"/>
    <w:rsid w:val="007F03AC"/>
    <w:rsid w:val="007F1013"/>
    <w:rsid w:val="007F17C2"/>
    <w:rsid w:val="00805CEE"/>
    <w:rsid w:val="0081065F"/>
    <w:rsid w:val="00810855"/>
    <w:rsid w:val="008171A3"/>
    <w:rsid w:val="0082047D"/>
    <w:rsid w:val="0082713C"/>
    <w:rsid w:val="00827159"/>
    <w:rsid w:val="008307D3"/>
    <w:rsid w:val="00832407"/>
    <w:rsid w:val="00832F64"/>
    <w:rsid w:val="00833610"/>
    <w:rsid w:val="00836D32"/>
    <w:rsid w:val="00844A0D"/>
    <w:rsid w:val="0085167C"/>
    <w:rsid w:val="00852FB0"/>
    <w:rsid w:val="00861072"/>
    <w:rsid w:val="00861791"/>
    <w:rsid w:val="00861D8B"/>
    <w:rsid w:val="00863F88"/>
    <w:rsid w:val="00867C64"/>
    <w:rsid w:val="00872B75"/>
    <w:rsid w:val="0087387F"/>
    <w:rsid w:val="00876A54"/>
    <w:rsid w:val="0088345D"/>
    <w:rsid w:val="00894E80"/>
    <w:rsid w:val="00897FEA"/>
    <w:rsid w:val="008A378D"/>
    <w:rsid w:val="008A4B94"/>
    <w:rsid w:val="008B150B"/>
    <w:rsid w:val="008B7126"/>
    <w:rsid w:val="008B76D7"/>
    <w:rsid w:val="008B7F0C"/>
    <w:rsid w:val="008C01FC"/>
    <w:rsid w:val="008C2C86"/>
    <w:rsid w:val="008C4E2A"/>
    <w:rsid w:val="008D0202"/>
    <w:rsid w:val="008D585D"/>
    <w:rsid w:val="008E1E8A"/>
    <w:rsid w:val="008E2022"/>
    <w:rsid w:val="008F0CC6"/>
    <w:rsid w:val="00900F6C"/>
    <w:rsid w:val="00906613"/>
    <w:rsid w:val="00913F53"/>
    <w:rsid w:val="00915611"/>
    <w:rsid w:val="00930CA6"/>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3558"/>
    <w:rsid w:val="0097369F"/>
    <w:rsid w:val="0097473C"/>
    <w:rsid w:val="009748C3"/>
    <w:rsid w:val="009768D3"/>
    <w:rsid w:val="009817B4"/>
    <w:rsid w:val="00981FBA"/>
    <w:rsid w:val="009942E6"/>
    <w:rsid w:val="00994DFB"/>
    <w:rsid w:val="009A1E58"/>
    <w:rsid w:val="009A1FF6"/>
    <w:rsid w:val="009A26FA"/>
    <w:rsid w:val="009A2780"/>
    <w:rsid w:val="009A3772"/>
    <w:rsid w:val="009A7833"/>
    <w:rsid w:val="009B1641"/>
    <w:rsid w:val="009C0F58"/>
    <w:rsid w:val="009C2B6E"/>
    <w:rsid w:val="009D0BA8"/>
    <w:rsid w:val="009D3934"/>
    <w:rsid w:val="009D4AFD"/>
    <w:rsid w:val="009D679D"/>
    <w:rsid w:val="009D7663"/>
    <w:rsid w:val="009F2074"/>
    <w:rsid w:val="009F3E64"/>
    <w:rsid w:val="009F7F2E"/>
    <w:rsid w:val="00A03228"/>
    <w:rsid w:val="00A0322E"/>
    <w:rsid w:val="00A038EB"/>
    <w:rsid w:val="00A0663D"/>
    <w:rsid w:val="00A17AD9"/>
    <w:rsid w:val="00A2779A"/>
    <w:rsid w:val="00A315A9"/>
    <w:rsid w:val="00A329DB"/>
    <w:rsid w:val="00A3757B"/>
    <w:rsid w:val="00A37BE9"/>
    <w:rsid w:val="00A40676"/>
    <w:rsid w:val="00A42F8F"/>
    <w:rsid w:val="00A47815"/>
    <w:rsid w:val="00A479C4"/>
    <w:rsid w:val="00A47D32"/>
    <w:rsid w:val="00A567F7"/>
    <w:rsid w:val="00A56CBF"/>
    <w:rsid w:val="00A71F75"/>
    <w:rsid w:val="00A76025"/>
    <w:rsid w:val="00A76D2E"/>
    <w:rsid w:val="00A80013"/>
    <w:rsid w:val="00A83280"/>
    <w:rsid w:val="00A83536"/>
    <w:rsid w:val="00A9433A"/>
    <w:rsid w:val="00A94B63"/>
    <w:rsid w:val="00A96E55"/>
    <w:rsid w:val="00AA0BE3"/>
    <w:rsid w:val="00AA232A"/>
    <w:rsid w:val="00AA3ED7"/>
    <w:rsid w:val="00AB33AF"/>
    <w:rsid w:val="00AB3AC6"/>
    <w:rsid w:val="00AB4B3F"/>
    <w:rsid w:val="00AB6D93"/>
    <w:rsid w:val="00AB7193"/>
    <w:rsid w:val="00AB7D6A"/>
    <w:rsid w:val="00AC013E"/>
    <w:rsid w:val="00AC1C61"/>
    <w:rsid w:val="00AC542D"/>
    <w:rsid w:val="00AC543B"/>
    <w:rsid w:val="00AC6881"/>
    <w:rsid w:val="00AC7AA3"/>
    <w:rsid w:val="00AD0446"/>
    <w:rsid w:val="00AD54B2"/>
    <w:rsid w:val="00AE1E80"/>
    <w:rsid w:val="00AE328B"/>
    <w:rsid w:val="00B01042"/>
    <w:rsid w:val="00B060FC"/>
    <w:rsid w:val="00B0670C"/>
    <w:rsid w:val="00B121F6"/>
    <w:rsid w:val="00B128A3"/>
    <w:rsid w:val="00B16361"/>
    <w:rsid w:val="00B16A73"/>
    <w:rsid w:val="00B266DA"/>
    <w:rsid w:val="00B364F6"/>
    <w:rsid w:val="00B405BE"/>
    <w:rsid w:val="00B4283E"/>
    <w:rsid w:val="00B43858"/>
    <w:rsid w:val="00B5158E"/>
    <w:rsid w:val="00B53F3B"/>
    <w:rsid w:val="00B55BB3"/>
    <w:rsid w:val="00B5744C"/>
    <w:rsid w:val="00B61B93"/>
    <w:rsid w:val="00B63004"/>
    <w:rsid w:val="00B630DC"/>
    <w:rsid w:val="00B64AA2"/>
    <w:rsid w:val="00B65C76"/>
    <w:rsid w:val="00B7225F"/>
    <w:rsid w:val="00B752AE"/>
    <w:rsid w:val="00B75EE3"/>
    <w:rsid w:val="00B75FF0"/>
    <w:rsid w:val="00B763D6"/>
    <w:rsid w:val="00B813C6"/>
    <w:rsid w:val="00B82216"/>
    <w:rsid w:val="00B831B2"/>
    <w:rsid w:val="00B862E3"/>
    <w:rsid w:val="00B9013C"/>
    <w:rsid w:val="00B95929"/>
    <w:rsid w:val="00BA11ED"/>
    <w:rsid w:val="00BA2E73"/>
    <w:rsid w:val="00BA4296"/>
    <w:rsid w:val="00BB3083"/>
    <w:rsid w:val="00BB433C"/>
    <w:rsid w:val="00BB6201"/>
    <w:rsid w:val="00BC0431"/>
    <w:rsid w:val="00BC16DD"/>
    <w:rsid w:val="00BC3B92"/>
    <w:rsid w:val="00BC77AE"/>
    <w:rsid w:val="00BD0376"/>
    <w:rsid w:val="00BD0F95"/>
    <w:rsid w:val="00BD6052"/>
    <w:rsid w:val="00BD6F82"/>
    <w:rsid w:val="00BD79A4"/>
    <w:rsid w:val="00BE0030"/>
    <w:rsid w:val="00BE2350"/>
    <w:rsid w:val="00BE2E09"/>
    <w:rsid w:val="00BE6C67"/>
    <w:rsid w:val="00BE6EBC"/>
    <w:rsid w:val="00BE74FA"/>
    <w:rsid w:val="00BF4044"/>
    <w:rsid w:val="00BF5618"/>
    <w:rsid w:val="00BF6EE9"/>
    <w:rsid w:val="00C036B2"/>
    <w:rsid w:val="00C039E4"/>
    <w:rsid w:val="00C21BD6"/>
    <w:rsid w:val="00C21C66"/>
    <w:rsid w:val="00C23729"/>
    <w:rsid w:val="00C263B5"/>
    <w:rsid w:val="00C31E85"/>
    <w:rsid w:val="00C3262B"/>
    <w:rsid w:val="00C44942"/>
    <w:rsid w:val="00C46200"/>
    <w:rsid w:val="00C5013E"/>
    <w:rsid w:val="00C50953"/>
    <w:rsid w:val="00C52C4C"/>
    <w:rsid w:val="00C67603"/>
    <w:rsid w:val="00C7062D"/>
    <w:rsid w:val="00C71B8F"/>
    <w:rsid w:val="00C84D15"/>
    <w:rsid w:val="00C84F12"/>
    <w:rsid w:val="00C858CE"/>
    <w:rsid w:val="00C858D2"/>
    <w:rsid w:val="00C94157"/>
    <w:rsid w:val="00C958BD"/>
    <w:rsid w:val="00CA04A5"/>
    <w:rsid w:val="00CA283F"/>
    <w:rsid w:val="00CA6A40"/>
    <w:rsid w:val="00CB5977"/>
    <w:rsid w:val="00CB616D"/>
    <w:rsid w:val="00CC02BF"/>
    <w:rsid w:val="00CC2643"/>
    <w:rsid w:val="00CC2A9F"/>
    <w:rsid w:val="00CD0040"/>
    <w:rsid w:val="00CD0A7B"/>
    <w:rsid w:val="00CE0A1F"/>
    <w:rsid w:val="00CE1308"/>
    <w:rsid w:val="00CE49C0"/>
    <w:rsid w:val="00CE5CCC"/>
    <w:rsid w:val="00CE6942"/>
    <w:rsid w:val="00CF0351"/>
    <w:rsid w:val="00D041F1"/>
    <w:rsid w:val="00D07FA3"/>
    <w:rsid w:val="00D13184"/>
    <w:rsid w:val="00D13CF1"/>
    <w:rsid w:val="00D14DF8"/>
    <w:rsid w:val="00D21E58"/>
    <w:rsid w:val="00D31C34"/>
    <w:rsid w:val="00D35341"/>
    <w:rsid w:val="00D50582"/>
    <w:rsid w:val="00D5071E"/>
    <w:rsid w:val="00D52B97"/>
    <w:rsid w:val="00D56BC5"/>
    <w:rsid w:val="00D61530"/>
    <w:rsid w:val="00D6161A"/>
    <w:rsid w:val="00D64756"/>
    <w:rsid w:val="00D80B22"/>
    <w:rsid w:val="00D85487"/>
    <w:rsid w:val="00D87A73"/>
    <w:rsid w:val="00D92743"/>
    <w:rsid w:val="00D92912"/>
    <w:rsid w:val="00D92F8E"/>
    <w:rsid w:val="00D97E98"/>
    <w:rsid w:val="00DA2D79"/>
    <w:rsid w:val="00DB350E"/>
    <w:rsid w:val="00DB44C5"/>
    <w:rsid w:val="00DB4E8B"/>
    <w:rsid w:val="00DB64BD"/>
    <w:rsid w:val="00DB6E0A"/>
    <w:rsid w:val="00DC652E"/>
    <w:rsid w:val="00DC6C06"/>
    <w:rsid w:val="00DD14F0"/>
    <w:rsid w:val="00DD2937"/>
    <w:rsid w:val="00DD463B"/>
    <w:rsid w:val="00DE03F9"/>
    <w:rsid w:val="00DE201E"/>
    <w:rsid w:val="00DE2452"/>
    <w:rsid w:val="00DE31BA"/>
    <w:rsid w:val="00DE35EA"/>
    <w:rsid w:val="00DE7381"/>
    <w:rsid w:val="00DF3A12"/>
    <w:rsid w:val="00E06461"/>
    <w:rsid w:val="00E10B86"/>
    <w:rsid w:val="00E11B7D"/>
    <w:rsid w:val="00E12CB1"/>
    <w:rsid w:val="00E13902"/>
    <w:rsid w:val="00E23E12"/>
    <w:rsid w:val="00E240F8"/>
    <w:rsid w:val="00E435E7"/>
    <w:rsid w:val="00E4456C"/>
    <w:rsid w:val="00E57182"/>
    <w:rsid w:val="00E57C37"/>
    <w:rsid w:val="00E60C29"/>
    <w:rsid w:val="00E70651"/>
    <w:rsid w:val="00E72874"/>
    <w:rsid w:val="00E76C1C"/>
    <w:rsid w:val="00E847EE"/>
    <w:rsid w:val="00E851EA"/>
    <w:rsid w:val="00E9173C"/>
    <w:rsid w:val="00E945A5"/>
    <w:rsid w:val="00E94EC7"/>
    <w:rsid w:val="00E95363"/>
    <w:rsid w:val="00EA7C4B"/>
    <w:rsid w:val="00EB2483"/>
    <w:rsid w:val="00EC4290"/>
    <w:rsid w:val="00EC657A"/>
    <w:rsid w:val="00ED1065"/>
    <w:rsid w:val="00ED3CAA"/>
    <w:rsid w:val="00ED5F90"/>
    <w:rsid w:val="00ED6F3E"/>
    <w:rsid w:val="00EE1674"/>
    <w:rsid w:val="00EE38EA"/>
    <w:rsid w:val="00EE6A6F"/>
    <w:rsid w:val="00EF6A1A"/>
    <w:rsid w:val="00F02E57"/>
    <w:rsid w:val="00F04B3B"/>
    <w:rsid w:val="00F16203"/>
    <w:rsid w:val="00F23A81"/>
    <w:rsid w:val="00F33E68"/>
    <w:rsid w:val="00F34829"/>
    <w:rsid w:val="00F4522D"/>
    <w:rsid w:val="00F50070"/>
    <w:rsid w:val="00F533AE"/>
    <w:rsid w:val="00F57C50"/>
    <w:rsid w:val="00F626BB"/>
    <w:rsid w:val="00F63542"/>
    <w:rsid w:val="00F70C38"/>
    <w:rsid w:val="00F71115"/>
    <w:rsid w:val="00F74F2F"/>
    <w:rsid w:val="00F7517B"/>
    <w:rsid w:val="00F76037"/>
    <w:rsid w:val="00F81525"/>
    <w:rsid w:val="00F818FA"/>
    <w:rsid w:val="00F83258"/>
    <w:rsid w:val="00F84499"/>
    <w:rsid w:val="00F92555"/>
    <w:rsid w:val="00FA4CC2"/>
    <w:rsid w:val="00FA4DD1"/>
    <w:rsid w:val="00FA529D"/>
    <w:rsid w:val="00FB19DB"/>
    <w:rsid w:val="00FB7757"/>
    <w:rsid w:val="00FC00D4"/>
    <w:rsid w:val="00FC44E3"/>
    <w:rsid w:val="00FC5CA2"/>
    <w:rsid w:val="00FC78D7"/>
    <w:rsid w:val="00FD117C"/>
    <w:rsid w:val="00FD433B"/>
    <w:rsid w:val="00FD5072"/>
    <w:rsid w:val="00FD6FB0"/>
    <w:rsid w:val="00FE06F5"/>
    <w:rsid w:val="00FE3925"/>
    <w:rsid w:val="00FF76D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51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iPriority="1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21"/>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22"/>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22"/>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CM2">
    <w:name w:val="CM2"/>
    <w:basedOn w:val="Default"/>
    <w:next w:val="Default"/>
    <w:uiPriority w:val="99"/>
    <w:rsid w:val="006C1061"/>
    <w:pPr>
      <w:widowControl w:val="0"/>
    </w:pPr>
    <w:rPr>
      <w:rFonts w:ascii="Arial" w:eastAsia="Times New Roman" w:hAnsi="Arial" w:cs="Arial"/>
      <w:color w:val="auto"/>
    </w:rPr>
  </w:style>
  <w:style w:type="paragraph" w:customStyle="1" w:styleId="CM10">
    <w:name w:val="CM10"/>
    <w:basedOn w:val="Default"/>
    <w:next w:val="Default"/>
    <w:uiPriority w:val="99"/>
    <w:rsid w:val="006C1061"/>
    <w:pPr>
      <w:widowControl w:val="0"/>
      <w:spacing w:line="263" w:lineRule="atLeast"/>
    </w:pPr>
    <w:rPr>
      <w:rFonts w:ascii="Arial" w:eastAsia="Times New Roman" w:hAnsi="Arial" w:cs="Arial"/>
      <w:color w:val="auto"/>
    </w:rPr>
  </w:style>
  <w:style w:type="paragraph" w:customStyle="1" w:styleId="ListParagraph1">
    <w:name w:val="List Paragraph1"/>
    <w:uiPriority w:val="34"/>
    <w:qFormat/>
    <w:rsid w:val="006C1061"/>
    <w:pPr>
      <w:pBdr>
        <w:top w:val="nil"/>
        <w:left w:val="nil"/>
        <w:bottom w:val="nil"/>
        <w:right w:val="nil"/>
        <w:between w:val="nil"/>
        <w:bar w:val="nil"/>
      </w:pBdr>
      <w:ind w:left="720"/>
    </w:pPr>
    <w:rPr>
      <w:rFonts w:ascii="Arial" w:eastAsia="Arial Unicode MS" w:hAnsi="Arial Unicode MS" w:cs="Arial Unicode MS"/>
      <w:color w:val="000000"/>
      <w:u w:color="000000"/>
      <w:bdr w:val="nil"/>
    </w:rPr>
  </w:style>
  <w:style w:type="numbering" w:customStyle="1" w:styleId="List14">
    <w:name w:val="List 14"/>
    <w:basedOn w:val="NoList"/>
    <w:rsid w:val="006C1061"/>
    <w:pPr>
      <w:numPr>
        <w:numId w:val="37"/>
      </w:numPr>
    </w:pPr>
  </w:style>
  <w:style w:type="numbering" w:customStyle="1" w:styleId="List15">
    <w:name w:val="List 15"/>
    <w:basedOn w:val="NoList"/>
    <w:rsid w:val="006C1061"/>
    <w:pPr>
      <w:numPr>
        <w:numId w:val="3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List15"/>
    <w:pPr>
      <w:numPr>
        <w:numId w:val="38"/>
      </w:numPr>
    </w:pPr>
  </w:style>
  <w:style w:type="numbering" w:customStyle="1" w:styleId="xl63">
    <w:name w:val="Style3"/>
    <w:pPr>
      <w:numPr>
        <w:numId w:val="21"/>
      </w:numPr>
    </w:pPr>
  </w:style>
  <w:style w:type="numbering" w:customStyle="1" w:styleId="xl64">
    <w:name w:val="List14"/>
    <w:pPr>
      <w:numPr>
        <w:numId w:val="37"/>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3A0866-8125-4512-9DB8-23B87AABB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24</Pages>
  <Words>6343</Words>
  <Characters>36159</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42418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28</cp:revision>
  <cp:lastPrinted>2017-01-19T13:32:00Z</cp:lastPrinted>
  <dcterms:created xsi:type="dcterms:W3CDTF">2017-01-19T09:06:00Z</dcterms:created>
  <dcterms:modified xsi:type="dcterms:W3CDTF">2017-01-19T14:06:00Z</dcterms:modified>
</cp:coreProperties>
</file>