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F06" w:rsidRPr="001B7665" w:rsidRDefault="00EB1D0F" w:rsidP="00EB1D0F">
      <w:pPr>
        <w:pStyle w:val="Paragrafi"/>
        <w:jc w:val="center"/>
        <w:rPr>
          <w:b/>
          <w:spacing w:val="-4"/>
          <w:lang w:val="sq-AL"/>
        </w:rPr>
      </w:pPr>
      <w:r w:rsidRPr="001B7665">
        <w:rPr>
          <w:b/>
          <w:spacing w:val="-4"/>
          <w:lang w:val="sq-AL"/>
        </w:rPr>
        <w:t>VENDI</w:t>
      </w:r>
      <w:r w:rsidR="00D67F06" w:rsidRPr="001B7665">
        <w:rPr>
          <w:b/>
          <w:spacing w:val="-4"/>
          <w:lang w:val="sq-AL"/>
        </w:rPr>
        <w:t>M</w:t>
      </w:r>
    </w:p>
    <w:p w:rsidR="00D67F06" w:rsidRPr="001B7665" w:rsidRDefault="00AC2411" w:rsidP="00EB1D0F">
      <w:pPr>
        <w:pStyle w:val="Paragrafi"/>
        <w:jc w:val="center"/>
        <w:rPr>
          <w:b/>
          <w:spacing w:val="-4"/>
          <w:lang w:val="sq-AL"/>
        </w:rPr>
      </w:pPr>
      <w:r w:rsidRPr="001B7665">
        <w:rPr>
          <w:b/>
          <w:spacing w:val="-4"/>
          <w:lang w:val="sq-AL"/>
        </w:rPr>
        <w:t xml:space="preserve">Nr. </w:t>
      </w:r>
      <w:r w:rsidR="00EB1D0F" w:rsidRPr="001B7665">
        <w:rPr>
          <w:b/>
          <w:spacing w:val="-4"/>
          <w:lang w:val="sq-AL"/>
        </w:rPr>
        <w:t>115, datë 17.2.2016</w:t>
      </w:r>
    </w:p>
    <w:p w:rsidR="00D67F06" w:rsidRPr="001B7665" w:rsidRDefault="00D67F06" w:rsidP="00EB1D0F">
      <w:pPr>
        <w:pStyle w:val="Paragrafi"/>
        <w:jc w:val="center"/>
        <w:rPr>
          <w:b/>
          <w:spacing w:val="-4"/>
          <w:sz w:val="14"/>
          <w:lang w:val="sq-AL"/>
        </w:rPr>
      </w:pPr>
    </w:p>
    <w:p w:rsidR="00D67F06" w:rsidRPr="001B7665" w:rsidRDefault="00D67F06" w:rsidP="00EB1D0F">
      <w:pPr>
        <w:pStyle w:val="Paragrafi"/>
        <w:jc w:val="center"/>
        <w:rPr>
          <w:b/>
          <w:spacing w:val="-4"/>
          <w:lang w:val="sq-AL"/>
        </w:rPr>
      </w:pPr>
      <w:r w:rsidRPr="001B7665">
        <w:rPr>
          <w:b/>
          <w:spacing w:val="-4"/>
          <w:lang w:val="sq-AL"/>
        </w:rPr>
        <w:t xml:space="preserve">PËR NJË SHTESË NË VENDIMIN </w:t>
      </w:r>
      <w:r w:rsidR="00AC2411" w:rsidRPr="001B7665">
        <w:rPr>
          <w:b/>
          <w:spacing w:val="-4"/>
          <w:lang w:val="sq-AL"/>
        </w:rPr>
        <w:t xml:space="preserve">NR. </w:t>
      </w:r>
      <w:r w:rsidRPr="001B7665">
        <w:rPr>
          <w:b/>
          <w:spacing w:val="-4"/>
          <w:lang w:val="sq-AL"/>
        </w:rPr>
        <w:t xml:space="preserve">663, DATË 17.7.2013, TË KËSHILLIT TË MINISTRAVE, </w:t>
      </w:r>
      <w:r w:rsidR="001C7718" w:rsidRPr="001B7665">
        <w:rPr>
          <w:b/>
          <w:spacing w:val="-4"/>
          <w:lang w:val="sq-AL"/>
        </w:rPr>
        <w:t>“</w:t>
      </w:r>
      <w:r w:rsidRPr="001B7665">
        <w:rPr>
          <w:b/>
          <w:spacing w:val="-4"/>
          <w:lang w:val="sq-AL"/>
        </w:rPr>
        <w:t>PËR MIRATIMIN E STRATEGJISË NDËRSEKTORIALE TË LUFTËS KUNDËR KRIMIT</w:t>
      </w:r>
      <w:r w:rsidR="00EB1D0F" w:rsidRPr="001B7665">
        <w:rPr>
          <w:b/>
          <w:spacing w:val="-4"/>
          <w:lang w:val="sq-AL"/>
        </w:rPr>
        <w:t xml:space="preserve"> </w:t>
      </w:r>
      <w:r w:rsidRPr="001B7665">
        <w:rPr>
          <w:b/>
          <w:spacing w:val="-4"/>
          <w:lang w:val="sq-AL"/>
        </w:rPr>
        <w:t>TË ORGANIZUAR, TRAFIQEVE TË PALIGJSHME DHE TERRORIZMIT, 2013</w:t>
      </w:r>
      <w:r w:rsidR="008F1F95" w:rsidRPr="001B7665">
        <w:rPr>
          <w:b/>
          <w:spacing w:val="-4"/>
          <w:lang w:val="sq-AL"/>
        </w:rPr>
        <w:t>–</w:t>
      </w:r>
      <w:r w:rsidRPr="001B7665">
        <w:rPr>
          <w:b/>
          <w:spacing w:val="-4"/>
          <w:lang w:val="sq-AL"/>
        </w:rPr>
        <w:t>2020, DHE PLANIT TË VEPRIMIT</w:t>
      </w:r>
      <w:r w:rsidR="00AC2411" w:rsidRPr="001B7665">
        <w:rPr>
          <w:b/>
          <w:spacing w:val="-4"/>
          <w:lang w:val="sq-AL"/>
        </w:rPr>
        <w:t xml:space="preserve"> </w:t>
      </w:r>
      <w:r w:rsidRPr="001B7665">
        <w:rPr>
          <w:b/>
          <w:spacing w:val="-4"/>
          <w:lang w:val="sq-AL"/>
        </w:rPr>
        <w:t>PËR VITET 2013</w:t>
      </w:r>
      <w:r w:rsidR="008F1F95" w:rsidRPr="001B7665">
        <w:rPr>
          <w:b/>
          <w:spacing w:val="-4"/>
          <w:lang w:val="sq-AL"/>
        </w:rPr>
        <w:t>–</w:t>
      </w:r>
      <w:r w:rsidRPr="001B7665">
        <w:rPr>
          <w:b/>
          <w:spacing w:val="-4"/>
          <w:lang w:val="sq-AL"/>
        </w:rPr>
        <w:t>2016</w:t>
      </w:r>
      <w:r w:rsidR="001C7718" w:rsidRPr="001B7665">
        <w:rPr>
          <w:b/>
          <w:spacing w:val="-4"/>
          <w:lang w:val="sq-AL"/>
        </w:rPr>
        <w:t>”</w:t>
      </w:r>
    </w:p>
    <w:p w:rsidR="00D67F06" w:rsidRPr="001B7665" w:rsidRDefault="00D67F06" w:rsidP="00EB1D0F">
      <w:pPr>
        <w:pStyle w:val="Paragrafi"/>
        <w:rPr>
          <w:spacing w:val="-4"/>
          <w:sz w:val="14"/>
          <w:lang w:val="sq-AL"/>
        </w:rPr>
      </w:pPr>
    </w:p>
    <w:p w:rsidR="00D67F06" w:rsidRPr="001B7665" w:rsidRDefault="00D67F06" w:rsidP="00EB1D0F">
      <w:pPr>
        <w:pStyle w:val="Paragrafi"/>
        <w:rPr>
          <w:spacing w:val="-4"/>
          <w:lang w:val="sq-AL"/>
        </w:rPr>
      </w:pPr>
      <w:r w:rsidRPr="001B7665">
        <w:rPr>
          <w:spacing w:val="-4"/>
          <w:lang w:val="sq-AL"/>
        </w:rPr>
        <w:t>Në mbështetje të nenit 100 të Kushtetutës, me propozimin e ministrit të Punëve të Brendshme, Këshilli i Ministrave</w:t>
      </w:r>
    </w:p>
    <w:p w:rsidR="00D67F06" w:rsidRPr="001B7665" w:rsidRDefault="00D67F06" w:rsidP="00EB1D0F">
      <w:pPr>
        <w:pStyle w:val="Paragrafi"/>
        <w:rPr>
          <w:spacing w:val="-4"/>
          <w:sz w:val="14"/>
          <w:lang w:val="sq-AL"/>
        </w:rPr>
      </w:pPr>
    </w:p>
    <w:p w:rsidR="00D67F06" w:rsidRPr="001B7665" w:rsidRDefault="00EB1D0F" w:rsidP="00EB1D0F">
      <w:pPr>
        <w:pStyle w:val="Paragrafi"/>
        <w:jc w:val="center"/>
        <w:rPr>
          <w:spacing w:val="-4"/>
          <w:lang w:val="sq-AL"/>
        </w:rPr>
      </w:pPr>
      <w:r w:rsidRPr="001B7665">
        <w:rPr>
          <w:spacing w:val="-4"/>
          <w:lang w:val="sq-AL"/>
        </w:rPr>
        <w:t>VENDO</w:t>
      </w:r>
      <w:r w:rsidR="00D67F06" w:rsidRPr="001B7665">
        <w:rPr>
          <w:spacing w:val="-4"/>
          <w:lang w:val="sq-AL"/>
        </w:rPr>
        <w:t>SI:</w:t>
      </w:r>
    </w:p>
    <w:p w:rsidR="00D67F06" w:rsidRPr="001B7665" w:rsidRDefault="00D67F06" w:rsidP="00EB1D0F">
      <w:pPr>
        <w:pStyle w:val="Paragrafi"/>
        <w:rPr>
          <w:spacing w:val="-4"/>
          <w:sz w:val="14"/>
          <w:lang w:val="sq-AL"/>
        </w:rPr>
      </w:pPr>
    </w:p>
    <w:p w:rsidR="00D67F06" w:rsidRPr="001B7665" w:rsidRDefault="00500887" w:rsidP="00EB1D0F">
      <w:pPr>
        <w:pStyle w:val="Paragrafi"/>
        <w:rPr>
          <w:spacing w:val="-4"/>
          <w:lang w:val="sq-AL"/>
        </w:rPr>
      </w:pPr>
      <w:r w:rsidRPr="001B7665">
        <w:rPr>
          <w:spacing w:val="-4"/>
          <w:lang w:val="sq-AL"/>
        </w:rPr>
        <w:t xml:space="preserve">1. </w:t>
      </w:r>
      <w:r w:rsidR="00D67F06" w:rsidRPr="001B7665">
        <w:rPr>
          <w:spacing w:val="-4"/>
          <w:lang w:val="sq-AL"/>
        </w:rPr>
        <w:t xml:space="preserve">Në shtojcën 1, me titull </w:t>
      </w:r>
      <w:r w:rsidR="001C7718" w:rsidRPr="001B7665">
        <w:rPr>
          <w:spacing w:val="-4"/>
          <w:lang w:val="sq-AL"/>
        </w:rPr>
        <w:t>“</w:t>
      </w:r>
      <w:r w:rsidR="00D67F06" w:rsidRPr="001B7665">
        <w:rPr>
          <w:spacing w:val="-4"/>
          <w:lang w:val="sq-AL"/>
        </w:rPr>
        <w:t>Strategjia e Luftës kundër Trafikimit të Personave e plani i veprimit, 2014</w:t>
      </w:r>
      <w:r w:rsidR="008F1F95" w:rsidRPr="001B7665">
        <w:rPr>
          <w:spacing w:val="-4"/>
          <w:lang w:val="sq-AL"/>
        </w:rPr>
        <w:t>–</w:t>
      </w:r>
      <w:r w:rsidR="00D67F06" w:rsidRPr="001B7665">
        <w:rPr>
          <w:spacing w:val="-4"/>
          <w:lang w:val="sq-AL"/>
        </w:rPr>
        <w:t>2017</w:t>
      </w:r>
      <w:r w:rsidR="001C7718" w:rsidRPr="001B7665">
        <w:rPr>
          <w:spacing w:val="-4"/>
          <w:lang w:val="sq-AL"/>
        </w:rPr>
        <w:t>”</w:t>
      </w:r>
      <w:r w:rsidR="00D67F06" w:rsidRPr="001B7665">
        <w:rPr>
          <w:spacing w:val="-4"/>
          <w:lang w:val="sq-AL"/>
        </w:rPr>
        <w:t xml:space="preserve">, që i bashkëlidhet vendimit </w:t>
      </w:r>
      <w:r w:rsidR="00AC2411" w:rsidRPr="001B7665">
        <w:rPr>
          <w:spacing w:val="-4"/>
          <w:lang w:val="sq-AL"/>
        </w:rPr>
        <w:t xml:space="preserve">nr. </w:t>
      </w:r>
      <w:r w:rsidR="00EB1D0F" w:rsidRPr="001B7665">
        <w:rPr>
          <w:spacing w:val="-4"/>
          <w:lang w:val="sq-AL"/>
        </w:rPr>
        <w:t xml:space="preserve">663, </w:t>
      </w:r>
      <w:r w:rsidR="00D67F06" w:rsidRPr="001B7665">
        <w:rPr>
          <w:spacing w:val="-4"/>
          <w:lang w:val="sq-AL"/>
        </w:rPr>
        <w:t xml:space="preserve">datë 17.7.2013, të Këshillit të Ministrave, në ndarjen 2 </w:t>
      </w:r>
      <w:r w:rsidR="001C7718" w:rsidRPr="001B7665">
        <w:rPr>
          <w:spacing w:val="-4"/>
          <w:lang w:val="sq-AL"/>
        </w:rPr>
        <w:t>“</w:t>
      </w:r>
      <w:r w:rsidR="00D67F06" w:rsidRPr="001B7665">
        <w:rPr>
          <w:spacing w:val="-4"/>
          <w:lang w:val="sq-AL"/>
        </w:rPr>
        <w:t>Qëllimi strategjik</w:t>
      </w:r>
      <w:r w:rsidR="001C7718" w:rsidRPr="001B7665">
        <w:rPr>
          <w:spacing w:val="-4"/>
          <w:lang w:val="sq-AL"/>
        </w:rPr>
        <w:t>”</w:t>
      </w:r>
      <w:r w:rsidR="00D67F06" w:rsidRPr="001B7665">
        <w:rPr>
          <w:spacing w:val="-4"/>
          <w:lang w:val="sq-AL"/>
        </w:rPr>
        <w:t xml:space="preserve">, të fushës së dytë </w:t>
      </w:r>
      <w:r w:rsidR="001C7718" w:rsidRPr="001B7665">
        <w:rPr>
          <w:spacing w:val="-4"/>
          <w:lang w:val="sq-AL"/>
        </w:rPr>
        <w:t>“</w:t>
      </w:r>
      <w:r w:rsidR="00D67F06" w:rsidRPr="001B7665">
        <w:rPr>
          <w:spacing w:val="-4"/>
          <w:lang w:val="sq-AL"/>
        </w:rPr>
        <w:t>Mbrojtja</w:t>
      </w:r>
      <w:r w:rsidR="001C7718" w:rsidRPr="001B7665">
        <w:rPr>
          <w:spacing w:val="-4"/>
          <w:lang w:val="sq-AL"/>
        </w:rPr>
        <w:t>”</w:t>
      </w:r>
      <w:r w:rsidR="00D67F06" w:rsidRPr="001B7665">
        <w:rPr>
          <w:spacing w:val="-4"/>
          <w:lang w:val="sq-AL"/>
        </w:rPr>
        <w:t>, të planit të veprimit të Strategjisë së Luftës kundër Trafi</w:t>
      </w:r>
      <w:r w:rsidR="008F1F95" w:rsidRPr="001B7665">
        <w:rPr>
          <w:spacing w:val="-4"/>
          <w:lang w:val="sq-AL"/>
        </w:rPr>
        <w:t>kimit të Personave, pas pikës 2</w:t>
      </w:r>
      <w:r w:rsidR="00D67F06" w:rsidRPr="001B7665">
        <w:rPr>
          <w:spacing w:val="-4"/>
          <w:lang w:val="sq-AL"/>
        </w:rPr>
        <w:t>(c</w:t>
      </w:r>
      <w:r w:rsidR="008F1F95" w:rsidRPr="001B7665">
        <w:rPr>
          <w:spacing w:val="-4"/>
          <w:lang w:val="sq-AL"/>
        </w:rPr>
        <w:t>) shtohet pika 2</w:t>
      </w:r>
      <w:r w:rsidR="00D67F06" w:rsidRPr="001B7665">
        <w:rPr>
          <w:spacing w:val="-4"/>
          <w:lang w:val="sq-AL"/>
        </w:rPr>
        <w:t xml:space="preserve">(ç), objektivi specifik, </w:t>
      </w:r>
      <w:r w:rsidR="001C7718" w:rsidRPr="001B7665">
        <w:rPr>
          <w:spacing w:val="-4"/>
          <w:lang w:val="sq-AL"/>
        </w:rPr>
        <w:t>“</w:t>
      </w:r>
      <w:r w:rsidR="00D67F06" w:rsidRPr="001B7665">
        <w:rPr>
          <w:spacing w:val="-4"/>
          <w:lang w:val="sq-AL"/>
        </w:rPr>
        <w:t>Plani i veprimit për riintegrimin social-ekonomik të grave dhe vajzave, viktima të trafikimit të personave</w:t>
      </w:r>
      <w:r w:rsidR="001C7718" w:rsidRPr="001B7665">
        <w:rPr>
          <w:spacing w:val="-4"/>
          <w:lang w:val="sq-AL"/>
        </w:rPr>
        <w:t>”</w:t>
      </w:r>
      <w:r w:rsidR="00D67F06" w:rsidRPr="001B7665">
        <w:rPr>
          <w:spacing w:val="-4"/>
          <w:lang w:val="sq-AL"/>
        </w:rPr>
        <w:t>, sipas tekstit që i bashkëlidhet këtij vendimi.</w:t>
      </w:r>
    </w:p>
    <w:p w:rsidR="00D67F06" w:rsidRPr="001B7665" w:rsidRDefault="00500887" w:rsidP="00EB1D0F">
      <w:pPr>
        <w:pStyle w:val="Paragrafi"/>
        <w:rPr>
          <w:spacing w:val="-4"/>
          <w:lang w:val="sq-AL"/>
        </w:rPr>
      </w:pPr>
      <w:r w:rsidRPr="001B7665">
        <w:rPr>
          <w:spacing w:val="-4"/>
          <w:lang w:val="sq-AL"/>
        </w:rPr>
        <w:t xml:space="preserve">2. </w:t>
      </w:r>
      <w:r w:rsidR="00D67F06" w:rsidRPr="001B7665">
        <w:rPr>
          <w:spacing w:val="-4"/>
          <w:lang w:val="sq-AL"/>
        </w:rPr>
        <w:t>Ngarkohen Ministria e Punëve të Brendshme, Ministria e Shëndetësisë, Ministria e Arsimit dhe Sportit, Ministria e Mirëqenies Sociale dhe Rinisë, Ministria e Financave, Ministria e Zhvillimit Urban dhe Ministria e Zhvillimit Ekonomik, Turizmit, Tregtisë dhe Sipërmarrjes për zbatimin e këtij vendimi.</w:t>
      </w:r>
    </w:p>
    <w:p w:rsidR="00D67F06" w:rsidRPr="001B7665" w:rsidRDefault="00D67F06" w:rsidP="00EB1D0F">
      <w:pPr>
        <w:pStyle w:val="Paragrafi"/>
        <w:rPr>
          <w:spacing w:val="-4"/>
          <w:lang w:val="sq-AL"/>
        </w:rPr>
      </w:pPr>
      <w:r w:rsidRPr="001B7665">
        <w:rPr>
          <w:spacing w:val="-4"/>
          <w:lang w:val="sq-AL"/>
        </w:rPr>
        <w:t>Ky ven</w:t>
      </w:r>
      <w:r w:rsidR="00EB1D0F" w:rsidRPr="001B7665">
        <w:rPr>
          <w:spacing w:val="-4"/>
          <w:lang w:val="sq-AL"/>
        </w:rPr>
        <w:t xml:space="preserve">dim hyn në fuqi pas botimit në </w:t>
      </w:r>
      <w:r w:rsidRPr="001B7665">
        <w:rPr>
          <w:spacing w:val="-4"/>
          <w:lang w:val="sq-AL"/>
        </w:rPr>
        <w:t xml:space="preserve">Fletoren </w:t>
      </w:r>
      <w:r w:rsidR="00EB1D0F" w:rsidRPr="001B7665">
        <w:rPr>
          <w:spacing w:val="-4"/>
          <w:lang w:val="sq-AL"/>
        </w:rPr>
        <w:t>Zyrtare</w:t>
      </w:r>
      <w:r w:rsidRPr="001B7665">
        <w:rPr>
          <w:spacing w:val="-4"/>
          <w:lang w:val="sq-AL"/>
        </w:rPr>
        <w:t>.</w:t>
      </w:r>
    </w:p>
    <w:p w:rsidR="00D67F06" w:rsidRPr="001B7665" w:rsidRDefault="00D67F06" w:rsidP="00EB1D0F">
      <w:pPr>
        <w:pStyle w:val="Paragrafi"/>
        <w:rPr>
          <w:spacing w:val="-4"/>
          <w:lang w:val="sq-AL"/>
        </w:rPr>
      </w:pPr>
    </w:p>
    <w:p w:rsidR="00D67F06" w:rsidRPr="001B7665" w:rsidRDefault="00EB1620" w:rsidP="00EB1620">
      <w:pPr>
        <w:pStyle w:val="Autoriteti"/>
        <w:rPr>
          <w:spacing w:val="-4"/>
          <w:lang w:val="sq-AL"/>
        </w:rPr>
      </w:pPr>
      <w:r w:rsidRPr="001B7665">
        <w:rPr>
          <w:spacing w:val="-4"/>
          <w:lang w:val="sq-AL"/>
        </w:rPr>
        <w:t>KRYE</w:t>
      </w:r>
      <w:r w:rsidR="00D67F06" w:rsidRPr="001B7665">
        <w:rPr>
          <w:spacing w:val="-4"/>
          <w:lang w:val="sq-AL"/>
        </w:rPr>
        <w:t>MI</w:t>
      </w:r>
      <w:r w:rsidRPr="001B7665">
        <w:rPr>
          <w:spacing w:val="-4"/>
          <w:lang w:val="sq-AL"/>
        </w:rPr>
        <w:t>NISTR</w:t>
      </w:r>
      <w:r w:rsidR="00D67F06" w:rsidRPr="001B7665">
        <w:rPr>
          <w:spacing w:val="-4"/>
          <w:lang w:val="sq-AL"/>
        </w:rPr>
        <w:t xml:space="preserve">I </w:t>
      </w:r>
    </w:p>
    <w:p w:rsidR="00D67F06" w:rsidRPr="001B7665" w:rsidRDefault="00EB1620" w:rsidP="00EB1620">
      <w:pPr>
        <w:pStyle w:val="AutoritetiEmer"/>
        <w:rPr>
          <w:spacing w:val="-4"/>
          <w:lang w:val="sq-AL"/>
        </w:rPr>
      </w:pPr>
      <w:r w:rsidRPr="001B7665">
        <w:rPr>
          <w:spacing w:val="-4"/>
          <w:lang w:val="sq-AL"/>
        </w:rPr>
        <w:t>Edi Rama</w:t>
      </w:r>
    </w:p>
    <w:p w:rsidR="0079291B" w:rsidRPr="001B7665" w:rsidRDefault="0079291B" w:rsidP="00EB1D0F">
      <w:pPr>
        <w:pStyle w:val="Paragrafi"/>
        <w:rPr>
          <w:i/>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1B7665" w:rsidRDefault="001B7665" w:rsidP="000B31B1">
      <w:pPr>
        <w:pStyle w:val="Paragrafi"/>
        <w:jc w:val="center"/>
        <w:rPr>
          <w:b/>
          <w:spacing w:val="-4"/>
          <w:lang w:val="sq-AL"/>
        </w:rPr>
      </w:pPr>
    </w:p>
    <w:p w:rsidR="00EB1D0F" w:rsidRPr="001B7665" w:rsidRDefault="000B31B1" w:rsidP="000B31B1">
      <w:pPr>
        <w:pStyle w:val="Paragrafi"/>
        <w:jc w:val="center"/>
        <w:rPr>
          <w:b/>
          <w:spacing w:val="-4"/>
          <w:lang w:val="sq-AL"/>
        </w:rPr>
      </w:pPr>
      <w:r w:rsidRPr="001B7665">
        <w:rPr>
          <w:b/>
          <w:spacing w:val="-4"/>
          <w:lang w:val="sq-AL"/>
        </w:rPr>
        <w:lastRenderedPageBreak/>
        <w:t>PLAN VEPRIMI</w:t>
      </w:r>
    </w:p>
    <w:p w:rsidR="006C7667" w:rsidRPr="001B7665" w:rsidRDefault="006C7667" w:rsidP="006C7667">
      <w:pPr>
        <w:pStyle w:val="Paragrafi"/>
        <w:jc w:val="center"/>
        <w:rPr>
          <w:spacing w:val="-4"/>
          <w:lang w:val="sq-AL"/>
        </w:rPr>
      </w:pPr>
      <w:r w:rsidRPr="001B7665">
        <w:rPr>
          <w:spacing w:val="-4"/>
          <w:lang w:val="sq-AL"/>
        </w:rPr>
        <w:t>PËR RIINTEGRIMIN SOCIO-EKONOMIK TË GRAVE DHE VAJZAVE VIKTIMA TË TRAFIKIMIT TË PERSONAVE</w:t>
      </w:r>
    </w:p>
    <w:p w:rsidR="006C7667" w:rsidRPr="001B7665" w:rsidRDefault="006C7667" w:rsidP="006C7667">
      <w:pPr>
        <w:pStyle w:val="Paragrafi"/>
        <w:jc w:val="center"/>
        <w:rPr>
          <w:spacing w:val="-4"/>
          <w:lang w:val="sq-AL"/>
        </w:rPr>
      </w:pPr>
      <w:r w:rsidRPr="001B7665">
        <w:rPr>
          <w:spacing w:val="-4"/>
          <w:lang w:val="sq-AL"/>
        </w:rPr>
        <w:t>2015–2017</w:t>
      </w:r>
    </w:p>
    <w:p w:rsidR="00850372" w:rsidRPr="001B7665" w:rsidRDefault="006C7667" w:rsidP="001B7665">
      <w:pPr>
        <w:pStyle w:val="Paragrafi"/>
        <w:rPr>
          <w:spacing w:val="-4"/>
          <w:lang w:val="sq-AL"/>
        </w:rPr>
      </w:pPr>
      <w:r w:rsidRPr="001B7665">
        <w:rPr>
          <w:spacing w:val="-4"/>
          <w:lang w:val="sq-AL"/>
        </w:rPr>
        <w:tab/>
      </w:r>
      <w:r w:rsidRPr="001B7665">
        <w:rPr>
          <w:spacing w:val="-4"/>
          <w:lang w:val="sq-AL"/>
        </w:rPr>
        <w:tab/>
      </w:r>
      <w:r w:rsidRPr="001B7665">
        <w:rPr>
          <w:spacing w:val="-4"/>
          <w:lang w:val="sq-AL"/>
        </w:rPr>
        <w:tab/>
      </w:r>
      <w:r w:rsidRPr="001B7665">
        <w:rPr>
          <w:spacing w:val="-4"/>
          <w:lang w:val="sq-AL"/>
        </w:rPr>
        <w:tab/>
      </w:r>
      <w:r w:rsidRPr="001B7665">
        <w:rPr>
          <w:spacing w:val="-4"/>
          <w:lang w:val="sq-AL"/>
        </w:rPr>
        <w:tab/>
      </w:r>
      <w:r w:rsidRPr="001B7665">
        <w:rPr>
          <w:spacing w:val="-4"/>
          <w:lang w:val="sq-AL"/>
        </w:rPr>
        <w:tab/>
      </w:r>
      <w:bookmarkStart w:id="0" w:name="_Toc417402719"/>
      <w:r w:rsidR="00850372" w:rsidRPr="001B7665">
        <w:rPr>
          <w:spacing w:val="-4"/>
          <w:lang w:val="sq-AL"/>
        </w:rPr>
        <w:t>SHKURTIME</w:t>
      </w:r>
      <w:bookmarkEnd w:id="0"/>
    </w:p>
    <w:tbl>
      <w:tblPr>
        <w:tblStyle w:val="TableGrid"/>
        <w:tblpPr w:leftFromText="180" w:rightFromText="180" w:vertAnchor="text" w:tblpY="16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9"/>
        <w:gridCol w:w="3499"/>
      </w:tblGrid>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AIDA</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Agjencia Shqiptare e Zhvillimit të Investimeve</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AT</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Antitrafikimi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KM</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Këshilli i Ministrave</w:t>
            </w:r>
            <w:r w:rsidR="00AC2411" w:rsidRPr="001B7665">
              <w:rPr>
                <w:spacing w:val="-4"/>
                <w:sz w:val="18"/>
                <w:szCs w:val="18"/>
                <w:lang w:val="sq-AL"/>
              </w:rPr>
              <w:t xml:space="preserve">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KDF</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Konventa për të Drejtat e Fëmijës</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D&amp;E</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Organizata </w:t>
            </w:r>
            <w:r w:rsidR="001C7718" w:rsidRPr="001B7665">
              <w:rPr>
                <w:spacing w:val="-4"/>
                <w:sz w:val="18"/>
                <w:szCs w:val="18"/>
                <w:lang w:val="sq-AL"/>
              </w:rPr>
              <w:t>“</w:t>
            </w:r>
            <w:r w:rsidRPr="001B7665">
              <w:rPr>
                <w:spacing w:val="-4"/>
                <w:sz w:val="18"/>
                <w:szCs w:val="18"/>
                <w:lang w:val="sq-AL"/>
              </w:rPr>
              <w:t xml:space="preserve">Të </w:t>
            </w:r>
            <w:r w:rsidR="004E57D2" w:rsidRPr="001B7665">
              <w:rPr>
                <w:spacing w:val="-4"/>
                <w:sz w:val="18"/>
                <w:szCs w:val="18"/>
                <w:lang w:val="sq-AL"/>
              </w:rPr>
              <w:t>ndryshëm dhe të barabartë</w:t>
            </w:r>
            <w:r w:rsidR="001C7718" w:rsidRPr="001B7665">
              <w:rPr>
                <w:spacing w:val="-4"/>
                <w:sz w:val="18"/>
                <w:szCs w:val="18"/>
                <w:lang w:val="sq-AL"/>
              </w:rPr>
              <w:t>”</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VKM</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Vendim i Këshillit të Ministrave</w:t>
            </w:r>
            <w:r w:rsidR="00AC2411" w:rsidRPr="001B7665">
              <w:rPr>
                <w:spacing w:val="-4"/>
                <w:sz w:val="18"/>
                <w:szCs w:val="18"/>
                <w:lang w:val="sq-AL"/>
              </w:rPr>
              <w:t xml:space="preserve">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KE</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Komisioni </w:t>
            </w:r>
            <w:r w:rsidR="008F1F95" w:rsidRPr="001B7665">
              <w:rPr>
                <w:spacing w:val="-4"/>
                <w:sz w:val="18"/>
                <w:szCs w:val="18"/>
                <w:lang w:val="sq-AL"/>
              </w:rPr>
              <w:t>Evropian</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BE</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Bashkimi </w:t>
            </w:r>
            <w:r w:rsidR="008F1F95" w:rsidRPr="001B7665">
              <w:rPr>
                <w:spacing w:val="-4"/>
                <w:sz w:val="18"/>
                <w:szCs w:val="18"/>
                <w:lang w:val="sq-AL"/>
              </w:rPr>
              <w:t>Evropian</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IOM</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Organizata Ndërkombëtare për Migracionin</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MM</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Memorandum Mirëkuptimi</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NBS</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Agjencia Shtetërore për Nxitjen e Biznesit Social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SHKP</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Shërbimi Kombëtar i Punësimit</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OJF</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Organizata jofitimprurëse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QKPVT</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Qendra Kombëtare Pritëse e Viktimave të Trafikimit</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MKR</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Mekanizmi Kombëtar i Referimit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ZKKAT</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Zyra e Koordinatorit Kombëtar Antitrafikim</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VMT</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Viktimë e Mundshme Trafikimi</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SHSSH</w:t>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Shërbimi Social Shtetëror</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TQNJ</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Trafikimi i Qenieve Njerëzore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OKB</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Organizata e Kombeve të Bashkuara</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UNICEF</w:t>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 xml:space="preserve">Fondi i OKB-së për Fëmijët </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UN Women</w:t>
            </w:r>
          </w:p>
        </w:tc>
        <w:tc>
          <w:tcPr>
            <w:tcW w:w="3639" w:type="pct"/>
          </w:tcPr>
          <w:p w:rsidR="00850372" w:rsidRPr="001B7665" w:rsidRDefault="00734D01" w:rsidP="00850372">
            <w:pPr>
              <w:pStyle w:val="Paragrafi"/>
              <w:ind w:firstLine="0"/>
              <w:rPr>
                <w:spacing w:val="-4"/>
                <w:sz w:val="18"/>
                <w:szCs w:val="18"/>
                <w:lang w:val="sq-AL"/>
              </w:rPr>
            </w:pPr>
            <w:r w:rsidRPr="001B7665">
              <w:rPr>
                <w:spacing w:val="-4"/>
                <w:sz w:val="18"/>
                <w:szCs w:val="18"/>
                <w:lang w:val="sq-AL"/>
              </w:rPr>
              <w:tab/>
            </w:r>
            <w:r w:rsidR="00850372" w:rsidRPr="001B7665">
              <w:rPr>
                <w:spacing w:val="-4"/>
                <w:sz w:val="18"/>
                <w:szCs w:val="18"/>
                <w:lang w:val="sq-AL"/>
              </w:rPr>
              <w:t>Entiteti i Kombeve të Bashkuara për Barazinë Gjinore dhe Fuqizimin e Grave</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VT</w:t>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Viktimë e Trafikimit</w:t>
            </w:r>
          </w:p>
        </w:tc>
      </w:tr>
      <w:tr w:rsidR="00850372" w:rsidRPr="001B7665" w:rsidTr="0037241D">
        <w:tc>
          <w:tcPr>
            <w:tcW w:w="1361"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YAPS</w:t>
            </w:r>
            <w:r w:rsidRPr="001B7665">
              <w:rPr>
                <w:spacing w:val="-4"/>
                <w:sz w:val="18"/>
                <w:szCs w:val="18"/>
                <w:lang w:val="sq-AL"/>
              </w:rPr>
              <w:tab/>
            </w:r>
            <w:r w:rsidRPr="001B7665">
              <w:rPr>
                <w:spacing w:val="-4"/>
                <w:sz w:val="18"/>
                <w:szCs w:val="18"/>
                <w:lang w:val="sq-AL"/>
              </w:rPr>
              <w:tab/>
            </w:r>
          </w:p>
        </w:tc>
        <w:tc>
          <w:tcPr>
            <w:tcW w:w="3639" w:type="pct"/>
          </w:tcPr>
          <w:p w:rsidR="00850372" w:rsidRPr="001B7665" w:rsidRDefault="00850372" w:rsidP="00850372">
            <w:pPr>
              <w:pStyle w:val="Paragrafi"/>
              <w:ind w:firstLine="0"/>
              <w:rPr>
                <w:spacing w:val="-4"/>
                <w:sz w:val="18"/>
                <w:szCs w:val="18"/>
                <w:lang w:val="sq-AL"/>
              </w:rPr>
            </w:pPr>
            <w:r w:rsidRPr="001B7665">
              <w:rPr>
                <w:spacing w:val="-4"/>
                <w:sz w:val="18"/>
                <w:szCs w:val="18"/>
                <w:lang w:val="sq-AL"/>
              </w:rPr>
              <w:t>Fondacioni Rinor i Shërbimeve Profesionale</w:t>
            </w:r>
          </w:p>
        </w:tc>
      </w:tr>
    </w:tbl>
    <w:p w:rsidR="001B7665" w:rsidRPr="001B7665" w:rsidRDefault="001B7665" w:rsidP="000B31B1">
      <w:pPr>
        <w:pStyle w:val="Paragrafi"/>
        <w:jc w:val="right"/>
        <w:rPr>
          <w:i/>
          <w:spacing w:val="-4"/>
          <w:sz w:val="14"/>
          <w:lang w:val="sq-AL"/>
        </w:rPr>
      </w:pPr>
    </w:p>
    <w:p w:rsidR="001B7665" w:rsidRPr="001B7665" w:rsidRDefault="001B7665" w:rsidP="000B31B1">
      <w:pPr>
        <w:pStyle w:val="Paragrafi"/>
        <w:jc w:val="right"/>
        <w:rPr>
          <w:i/>
          <w:spacing w:val="-4"/>
          <w:lang w:val="sq-AL"/>
        </w:rPr>
      </w:pPr>
    </w:p>
    <w:p w:rsidR="00EB1D0F" w:rsidRPr="001B7665" w:rsidRDefault="001C7718" w:rsidP="000B31B1">
      <w:pPr>
        <w:pStyle w:val="Paragrafi"/>
        <w:jc w:val="right"/>
        <w:rPr>
          <w:i/>
          <w:spacing w:val="-4"/>
          <w:lang w:val="sq-AL"/>
        </w:rPr>
      </w:pPr>
      <w:r w:rsidRPr="001B7665">
        <w:rPr>
          <w:i/>
          <w:spacing w:val="-4"/>
          <w:lang w:val="sq-AL"/>
        </w:rPr>
        <w:t>“</w:t>
      </w:r>
      <w:r w:rsidR="00EB1D0F" w:rsidRPr="001B7665">
        <w:rPr>
          <w:i/>
          <w:spacing w:val="-4"/>
          <w:lang w:val="sq-AL"/>
        </w:rPr>
        <w:t xml:space="preserve">Hiqet </w:t>
      </w:r>
      <w:r w:rsidR="000B31B1" w:rsidRPr="001B7665">
        <w:rPr>
          <w:i/>
          <w:spacing w:val="-4"/>
          <w:lang w:val="sq-AL"/>
        </w:rPr>
        <w:t>liria e vetëm një qenieje njerëzore dhe vihen në rrezik liritë e të gjithë botës</w:t>
      </w:r>
      <w:r w:rsidRPr="001B7665">
        <w:rPr>
          <w:i/>
          <w:spacing w:val="-4"/>
          <w:lang w:val="sq-AL"/>
        </w:rPr>
        <w:t>”</w:t>
      </w:r>
    </w:p>
    <w:p w:rsidR="00EB1D0F" w:rsidRPr="001B7665" w:rsidRDefault="00EB1D0F" w:rsidP="000B31B1">
      <w:pPr>
        <w:pStyle w:val="Paragrafi"/>
        <w:jc w:val="right"/>
        <w:rPr>
          <w:i/>
          <w:spacing w:val="-4"/>
          <w:lang w:val="sq-AL"/>
        </w:rPr>
      </w:pPr>
      <w:r w:rsidRPr="001B7665">
        <w:rPr>
          <w:i/>
          <w:spacing w:val="-4"/>
          <w:lang w:val="sq-AL"/>
        </w:rPr>
        <w:t>William Lloyd Garrison</w:t>
      </w:r>
    </w:p>
    <w:p w:rsidR="00EB1D0F" w:rsidRPr="001B7665" w:rsidRDefault="00EB1D0F" w:rsidP="00EB1D0F">
      <w:pPr>
        <w:pStyle w:val="Paragrafi"/>
        <w:rPr>
          <w:spacing w:val="-4"/>
          <w:lang w:val="sq-AL"/>
        </w:rPr>
      </w:pPr>
      <w:bookmarkStart w:id="1" w:name="_Toc417402720"/>
      <w:bookmarkStart w:id="2" w:name="_Toc419106059"/>
      <w:r w:rsidRPr="001B7665">
        <w:rPr>
          <w:spacing w:val="-4"/>
          <w:lang w:val="sq-AL"/>
        </w:rPr>
        <w:t>Falënderime</w:t>
      </w:r>
      <w:bookmarkEnd w:id="1"/>
      <w:bookmarkEnd w:id="2"/>
    </w:p>
    <w:p w:rsidR="00EB1D0F" w:rsidRPr="001B7665" w:rsidRDefault="00EB1D0F" w:rsidP="00EB1D0F">
      <w:pPr>
        <w:pStyle w:val="Paragrafi"/>
        <w:rPr>
          <w:spacing w:val="-4"/>
          <w:lang w:val="sq-AL"/>
        </w:rPr>
      </w:pPr>
      <w:r w:rsidRPr="001B7665">
        <w:rPr>
          <w:spacing w:val="-4"/>
          <w:lang w:val="sq-AL"/>
        </w:rPr>
        <w:t xml:space="preserve">Ky dokument është </w:t>
      </w:r>
      <w:r w:rsidRPr="001B7665">
        <w:rPr>
          <w:b/>
          <w:spacing w:val="-4"/>
          <w:lang w:val="sq-AL"/>
        </w:rPr>
        <w:t>pjesë e pandarë</w:t>
      </w:r>
      <w:r w:rsidRPr="001B7665">
        <w:rPr>
          <w:spacing w:val="-4"/>
          <w:lang w:val="sq-AL"/>
        </w:rPr>
        <w:t xml:space="preserve"> e Strategjisë së Luftës kundër Trafikimit të Personave (2014</w:t>
      </w:r>
      <w:r w:rsidR="004E57D2">
        <w:rPr>
          <w:spacing w:val="-4"/>
          <w:lang w:val="sq-AL"/>
        </w:rPr>
        <w:t>–</w:t>
      </w:r>
      <w:r w:rsidRPr="001B7665">
        <w:rPr>
          <w:spacing w:val="-4"/>
          <w:lang w:val="sq-AL"/>
        </w:rPr>
        <w:t xml:space="preserve">2017) dhe </w:t>
      </w:r>
      <w:r w:rsidR="00F27C01" w:rsidRPr="001B7665">
        <w:rPr>
          <w:spacing w:val="-4"/>
          <w:lang w:val="sq-AL"/>
        </w:rPr>
        <w:t>planit të saj të veprimit</w:t>
      </w:r>
      <w:r w:rsidRPr="001B7665">
        <w:rPr>
          <w:spacing w:val="-4"/>
          <w:vertAlign w:val="superscript"/>
          <w:lang w:val="sq-AL"/>
        </w:rPr>
        <w:footnoteReference w:id="1"/>
      </w:r>
      <w:r w:rsidRPr="001B7665">
        <w:rPr>
          <w:spacing w:val="-4"/>
          <w:lang w:val="sq-AL"/>
        </w:rPr>
        <w:t xml:space="preserve">. Është përgatitur në emër të </w:t>
      </w:r>
      <w:r w:rsidR="00BE0BC9" w:rsidRPr="001B7665">
        <w:rPr>
          <w:spacing w:val="-4"/>
          <w:lang w:val="sq-AL"/>
        </w:rPr>
        <w:t xml:space="preserve">qeverisë </w:t>
      </w:r>
      <w:r w:rsidRPr="001B7665">
        <w:rPr>
          <w:spacing w:val="-4"/>
          <w:lang w:val="sq-AL"/>
        </w:rPr>
        <w:t>së Shqipërisë nga Zyra e Koordinatorit Kombëtar Anti</w:t>
      </w:r>
      <w:r w:rsidR="00FD6D7C" w:rsidRPr="001B7665">
        <w:rPr>
          <w:spacing w:val="-4"/>
          <w:lang w:val="sq-AL"/>
        </w:rPr>
        <w:t>t</w:t>
      </w:r>
      <w:r w:rsidRPr="001B7665">
        <w:rPr>
          <w:spacing w:val="-4"/>
          <w:lang w:val="sq-AL"/>
        </w:rPr>
        <w:t>rafikim (ZKKAT) me pjesëmarrjen e strukturave antitrafikim, përfaqësuesve të ministrive të linjës, ekspertëve për trafikimin e qenieve njerëzore dhe kontributin e OJF-ve që punojnë me viktimat e trafikimit.</w:t>
      </w:r>
      <w:r w:rsidR="00AC2411" w:rsidRPr="001B7665">
        <w:rPr>
          <w:spacing w:val="-4"/>
          <w:lang w:val="sq-AL"/>
        </w:rPr>
        <w:t xml:space="preserve"> </w:t>
      </w:r>
    </w:p>
    <w:p w:rsidR="00EB1D0F" w:rsidRPr="001B7665" w:rsidRDefault="00EB1D0F" w:rsidP="00EB1D0F">
      <w:pPr>
        <w:pStyle w:val="Paragrafi"/>
        <w:rPr>
          <w:spacing w:val="-4"/>
          <w:lang w:val="sq-AL"/>
        </w:rPr>
      </w:pPr>
      <w:r w:rsidRPr="001B7665">
        <w:rPr>
          <w:spacing w:val="-4"/>
          <w:lang w:val="sq-AL"/>
        </w:rPr>
        <w:t xml:space="preserve">Ekspertiza dhe asistenca teknike për përgatitjen e projektit është dhënë nga </w:t>
      </w:r>
      <w:r w:rsidR="001C7718" w:rsidRPr="00BE0BC9">
        <w:rPr>
          <w:i/>
          <w:spacing w:val="-4"/>
          <w:lang w:val="sq-AL"/>
        </w:rPr>
        <w:t>“</w:t>
      </w:r>
      <w:r w:rsidRPr="00BE0BC9">
        <w:rPr>
          <w:i/>
          <w:spacing w:val="-4"/>
          <w:lang w:val="sq-AL"/>
        </w:rPr>
        <w:t>Projekti për Parandalimin dhe Trajtimin e Dhunës kundër Grave dhe Vajzave në Shqipëri</w:t>
      </w:r>
      <w:r w:rsidR="001C7718" w:rsidRPr="00BE0BC9">
        <w:rPr>
          <w:i/>
          <w:spacing w:val="-4"/>
          <w:lang w:val="sq-AL"/>
        </w:rPr>
        <w:t>”</w:t>
      </w:r>
      <w:r w:rsidRPr="001B7665">
        <w:rPr>
          <w:spacing w:val="-4"/>
          <w:lang w:val="sq-AL"/>
        </w:rPr>
        <w:t>, si pjesë e</w:t>
      </w:r>
      <w:r w:rsidRPr="00767AE9">
        <w:rPr>
          <w:lang w:val="sq-AL"/>
        </w:rPr>
        <w:t xml:space="preserve"> programit </w:t>
      </w:r>
      <w:r w:rsidR="001C7718">
        <w:rPr>
          <w:lang w:val="sq-AL"/>
        </w:rPr>
        <w:t>“</w:t>
      </w:r>
      <w:r w:rsidRPr="00767AE9">
        <w:rPr>
          <w:lang w:val="sq-AL"/>
        </w:rPr>
        <w:t xml:space="preserve">Parandalimi dhe trajtimi i dhunës kundër grave dhe vajzave në Shqipëri, Meksikë </w:t>
      </w:r>
      <w:r w:rsidRPr="001B7665">
        <w:rPr>
          <w:spacing w:val="-4"/>
          <w:lang w:val="sq-AL"/>
        </w:rPr>
        <w:t>dhe Timorin Lindor</w:t>
      </w:r>
      <w:r w:rsidR="001C7718" w:rsidRPr="001B7665">
        <w:rPr>
          <w:spacing w:val="-4"/>
          <w:lang w:val="sq-AL"/>
        </w:rPr>
        <w:t>”</w:t>
      </w:r>
      <w:r w:rsidR="00D719B3">
        <w:rPr>
          <w:spacing w:val="-4"/>
          <w:lang w:val="sq-AL"/>
        </w:rPr>
        <w:t>,</w:t>
      </w:r>
      <w:r w:rsidRPr="001B7665">
        <w:rPr>
          <w:spacing w:val="-4"/>
          <w:lang w:val="sq-AL"/>
        </w:rPr>
        <w:t xml:space="preserve"> financuar </w:t>
      </w:r>
      <w:r w:rsidRPr="001B7665">
        <w:rPr>
          <w:spacing w:val="-4"/>
          <w:lang w:val="sq-AL"/>
        </w:rPr>
        <w:lastRenderedPageBreak/>
        <w:t xml:space="preserve">nga Bashkimi </w:t>
      </w:r>
      <w:r w:rsidR="008F1F95" w:rsidRPr="001B7665">
        <w:rPr>
          <w:spacing w:val="-4"/>
          <w:lang w:val="sq-AL"/>
        </w:rPr>
        <w:t>Evropian</w:t>
      </w:r>
      <w:r w:rsidRPr="001B7665">
        <w:rPr>
          <w:spacing w:val="-4"/>
          <w:lang w:val="sq-AL"/>
        </w:rPr>
        <w:t xml:space="preserve"> (BE)</w:t>
      </w:r>
      <w:r w:rsidR="00D719B3">
        <w:rPr>
          <w:spacing w:val="-4"/>
          <w:lang w:val="sq-AL"/>
        </w:rPr>
        <w:t>,</w:t>
      </w:r>
      <w:r w:rsidRPr="001B7665">
        <w:rPr>
          <w:spacing w:val="-4"/>
          <w:lang w:val="sq-AL"/>
        </w:rPr>
        <w:t xml:space="preserve"> në kuadër të Instrumentit </w:t>
      </w:r>
      <w:r w:rsidR="008F1F95" w:rsidRPr="001B7665">
        <w:rPr>
          <w:spacing w:val="-4"/>
          <w:lang w:val="sq-AL"/>
        </w:rPr>
        <w:t>Evropian</w:t>
      </w:r>
      <w:r w:rsidRPr="001B7665">
        <w:rPr>
          <w:spacing w:val="-4"/>
          <w:lang w:val="sq-AL"/>
        </w:rPr>
        <w:t xml:space="preserve"> për Demokraci dhe të Drejtat e Njeriut (EIDHR) dhe zbatuar nga Entiteti i Kombeve të Bashkuara për Barazinë Gjinore dhe Fuqizimin e Grave (UN </w:t>
      </w:r>
      <w:r w:rsidR="00F56403" w:rsidRPr="001B7665">
        <w:rPr>
          <w:spacing w:val="-4"/>
          <w:lang w:val="sq-AL"/>
        </w:rPr>
        <w:t>W</w:t>
      </w:r>
      <w:r w:rsidRPr="001B7665">
        <w:rPr>
          <w:spacing w:val="-4"/>
          <w:lang w:val="sq-AL"/>
        </w:rPr>
        <w:t>omen), në partneritet me Programin e Zhvillimit të Organizatës së Kombeve të Bashkuara (UNDP) dhe Organizatën Ndërkombëtare për Migracionin (IOM). Për përgatitjen e dokumentit punoi në një proces konsultimi me të gjithë aktorët, z</w:t>
      </w:r>
      <w:r w:rsidR="00AC2411" w:rsidRPr="001B7665">
        <w:rPr>
          <w:spacing w:val="-4"/>
          <w:lang w:val="sq-AL"/>
        </w:rPr>
        <w:t>n</w:t>
      </w:r>
      <w:r w:rsidRPr="001B7665">
        <w:rPr>
          <w:spacing w:val="-4"/>
          <w:lang w:val="sq-AL"/>
        </w:rPr>
        <w:t>j. Dajena Kumbaro, konsulente e IOM</w:t>
      </w:r>
      <w:r w:rsidR="00D719B3">
        <w:rPr>
          <w:spacing w:val="-4"/>
          <w:lang w:val="sq-AL"/>
        </w:rPr>
        <w:t>-së</w:t>
      </w:r>
      <w:r w:rsidRPr="001B7665">
        <w:rPr>
          <w:spacing w:val="-4"/>
          <w:lang w:val="sq-AL"/>
        </w:rPr>
        <w:t xml:space="preserve">. Puna për përgatitjen e këtij </w:t>
      </w:r>
      <w:r w:rsidR="00F27C01" w:rsidRPr="001B7665">
        <w:rPr>
          <w:spacing w:val="-4"/>
          <w:lang w:val="sq-AL"/>
        </w:rPr>
        <w:t xml:space="preserve">plani veprimi </w:t>
      </w:r>
      <w:r w:rsidRPr="001B7665">
        <w:rPr>
          <w:spacing w:val="-4"/>
          <w:lang w:val="sq-AL"/>
        </w:rPr>
        <w:t>është kryer në një proces konsultimi me të gjithë aktorët nëpërmjet pjesëmarrjes në tr</w:t>
      </w:r>
      <w:r w:rsidR="003509AF">
        <w:rPr>
          <w:spacing w:val="-4"/>
          <w:lang w:val="sq-AL"/>
        </w:rPr>
        <w:t>i</w:t>
      </w:r>
      <w:r w:rsidRPr="001B7665">
        <w:rPr>
          <w:spacing w:val="-4"/>
          <w:lang w:val="sq-AL"/>
        </w:rPr>
        <w:t xml:space="preserve"> tryeza të rrumbullakëta dhe intervista individuale. </w:t>
      </w:r>
    </w:p>
    <w:p w:rsidR="00EB1D0F" w:rsidRPr="001B7665" w:rsidRDefault="00EB1D0F" w:rsidP="00EB1D0F">
      <w:pPr>
        <w:pStyle w:val="Paragrafi"/>
        <w:rPr>
          <w:spacing w:val="-4"/>
          <w:lang w:val="sq-AL"/>
        </w:rPr>
      </w:pPr>
      <w:r w:rsidRPr="001B7665">
        <w:rPr>
          <w:spacing w:val="-4"/>
          <w:lang w:val="sq-AL"/>
        </w:rPr>
        <w:t xml:space="preserve">Një falënderim i veçantë shkon sidomos për stafin e organizatës </w:t>
      </w:r>
      <w:r w:rsidR="001B23F5" w:rsidRPr="001B7665">
        <w:rPr>
          <w:spacing w:val="-4"/>
          <w:lang w:val="sq-AL"/>
        </w:rPr>
        <w:t>p</w:t>
      </w:r>
      <w:r w:rsidRPr="001B7665">
        <w:rPr>
          <w:spacing w:val="-4"/>
          <w:lang w:val="sq-AL"/>
        </w:rPr>
        <w:t xml:space="preserve">sikosociale </w:t>
      </w:r>
      <w:r w:rsidR="001C7718" w:rsidRPr="001B7665">
        <w:rPr>
          <w:spacing w:val="-4"/>
          <w:lang w:val="sq-AL"/>
        </w:rPr>
        <w:t>“</w:t>
      </w:r>
      <w:r w:rsidRPr="001B7665">
        <w:rPr>
          <w:spacing w:val="-4"/>
          <w:lang w:val="sq-AL"/>
        </w:rPr>
        <w:t>Vatra</w:t>
      </w:r>
      <w:r w:rsidR="001C7718" w:rsidRPr="001B7665">
        <w:rPr>
          <w:spacing w:val="-4"/>
          <w:lang w:val="sq-AL"/>
        </w:rPr>
        <w:t>”</w:t>
      </w:r>
      <w:r w:rsidRPr="001B7665">
        <w:rPr>
          <w:spacing w:val="-4"/>
          <w:lang w:val="sq-AL"/>
        </w:rPr>
        <w:t xml:space="preserve">, </w:t>
      </w:r>
      <w:r w:rsidR="001C7718" w:rsidRPr="001B7665">
        <w:rPr>
          <w:spacing w:val="-4"/>
          <w:lang w:val="sq-AL"/>
        </w:rPr>
        <w:t>“</w:t>
      </w:r>
      <w:r w:rsidRPr="001B7665">
        <w:rPr>
          <w:spacing w:val="-4"/>
          <w:lang w:val="sq-AL"/>
        </w:rPr>
        <w:t xml:space="preserve">Të </w:t>
      </w:r>
      <w:r w:rsidR="003509AF" w:rsidRPr="001B7665">
        <w:rPr>
          <w:spacing w:val="-4"/>
          <w:lang w:val="sq-AL"/>
        </w:rPr>
        <w:t>ndryshëm dhe të barabartë</w:t>
      </w:r>
      <w:r w:rsidR="001C7718" w:rsidRPr="001B7665">
        <w:rPr>
          <w:spacing w:val="-4"/>
          <w:lang w:val="sq-AL"/>
        </w:rPr>
        <w:t>”</w:t>
      </w:r>
      <w:r w:rsidRPr="001B7665">
        <w:rPr>
          <w:spacing w:val="-4"/>
          <w:lang w:val="sq-AL"/>
        </w:rPr>
        <w:t xml:space="preserve">, </w:t>
      </w:r>
      <w:r w:rsidR="001C7718" w:rsidRPr="001B7665">
        <w:rPr>
          <w:spacing w:val="-4"/>
          <w:lang w:val="sq-AL"/>
        </w:rPr>
        <w:t>“</w:t>
      </w:r>
      <w:r w:rsidRPr="001B7665">
        <w:rPr>
          <w:spacing w:val="-4"/>
          <w:lang w:val="sq-AL"/>
        </w:rPr>
        <w:t xml:space="preserve">Tjetër </w:t>
      </w:r>
      <w:r w:rsidR="003509AF" w:rsidRPr="001B7665">
        <w:rPr>
          <w:spacing w:val="-4"/>
          <w:lang w:val="sq-AL"/>
        </w:rPr>
        <w:t>vizion</w:t>
      </w:r>
      <w:r w:rsidR="001C7718" w:rsidRPr="001B7665">
        <w:rPr>
          <w:spacing w:val="-4"/>
          <w:lang w:val="sq-AL"/>
        </w:rPr>
        <w:t>”</w:t>
      </w:r>
      <w:r w:rsidRPr="001B7665">
        <w:rPr>
          <w:spacing w:val="-4"/>
          <w:lang w:val="sq-AL"/>
        </w:rPr>
        <w:t xml:space="preserve"> dhe Qendrës Kombëtare Pritëse të Viktimave të Trafikimit për kontributin e tyre të çmuar dhe mbështetjen në identifikimin e përfituesve në fazën e </w:t>
      </w:r>
      <w:r w:rsidR="007F1571" w:rsidRPr="001B7665">
        <w:rPr>
          <w:spacing w:val="-4"/>
          <w:lang w:val="sq-AL"/>
        </w:rPr>
        <w:t>ri</w:t>
      </w:r>
      <w:r w:rsidRPr="001B7665">
        <w:rPr>
          <w:spacing w:val="-4"/>
          <w:lang w:val="sq-AL"/>
        </w:rPr>
        <w:t>integrimit për t</w:t>
      </w:r>
      <w:r w:rsidR="00EB1681" w:rsidRPr="001B7665">
        <w:rPr>
          <w:spacing w:val="-4"/>
          <w:lang w:val="sq-AL"/>
        </w:rPr>
        <w:t>’</w:t>
      </w:r>
      <w:r w:rsidRPr="001B7665">
        <w:rPr>
          <w:spacing w:val="-4"/>
          <w:lang w:val="sq-AL"/>
        </w:rPr>
        <w:t xml:space="preserve">u intervistuar. Së fundi, por jo me më pak rëndësi, falënderime të veçanta për përfituesit për besimin e tyre dhe kontributin, ndarjen e sugjerimeve bazuar në përvojat e tyre personale, përmirësimin e shërbimeve të </w:t>
      </w:r>
      <w:r w:rsidR="007F1571" w:rsidRPr="001B7665">
        <w:rPr>
          <w:spacing w:val="-4"/>
          <w:lang w:val="sq-AL"/>
        </w:rPr>
        <w:t>ri</w:t>
      </w:r>
      <w:r w:rsidRPr="001B7665">
        <w:rPr>
          <w:spacing w:val="-4"/>
          <w:lang w:val="sq-AL"/>
        </w:rPr>
        <w:t xml:space="preserve">integrimit dhe në funksion të procesit të qëndrueshëm të </w:t>
      </w:r>
      <w:r w:rsidR="007F1571" w:rsidRPr="001B7665">
        <w:rPr>
          <w:spacing w:val="-4"/>
          <w:lang w:val="sq-AL"/>
        </w:rPr>
        <w:t>ri</w:t>
      </w:r>
      <w:r w:rsidRPr="001B7665">
        <w:rPr>
          <w:spacing w:val="-4"/>
          <w:lang w:val="sq-AL"/>
        </w:rPr>
        <w:t>integrimit të viktimave që i kanë mbijetuar trafikimit.</w:t>
      </w:r>
      <w:r w:rsidR="00AC2411" w:rsidRPr="001B7665">
        <w:rPr>
          <w:spacing w:val="-4"/>
          <w:lang w:val="sq-AL"/>
        </w:rPr>
        <w:t xml:space="preserve"> </w:t>
      </w:r>
    </w:p>
    <w:p w:rsidR="00EB1D0F" w:rsidRPr="001B7665" w:rsidRDefault="00963825" w:rsidP="00EB1D0F">
      <w:pPr>
        <w:pStyle w:val="Paragrafi"/>
        <w:rPr>
          <w:spacing w:val="-4"/>
          <w:lang w:val="sq-AL"/>
        </w:rPr>
      </w:pPr>
      <w:bookmarkStart w:id="3" w:name="_Toc417402721"/>
      <w:bookmarkStart w:id="4" w:name="_Toc419106060"/>
      <w:r w:rsidRPr="001B7665">
        <w:rPr>
          <w:spacing w:val="-4"/>
          <w:lang w:val="sq-AL"/>
        </w:rPr>
        <w:t xml:space="preserve">A. </w:t>
      </w:r>
      <w:r w:rsidR="00EB1D0F" w:rsidRPr="001B7665">
        <w:rPr>
          <w:spacing w:val="-4"/>
          <w:lang w:val="sq-AL"/>
        </w:rPr>
        <w:t>HYRJE</w:t>
      </w:r>
      <w:bookmarkEnd w:id="3"/>
      <w:bookmarkEnd w:id="4"/>
    </w:p>
    <w:p w:rsidR="00EB1D0F" w:rsidRPr="001B7665" w:rsidRDefault="00D739E6" w:rsidP="00EB1D0F">
      <w:pPr>
        <w:pStyle w:val="Paragrafi"/>
        <w:rPr>
          <w:spacing w:val="-4"/>
          <w:lang w:val="sq-AL"/>
        </w:rPr>
      </w:pPr>
      <w:r w:rsidRPr="001B7665">
        <w:rPr>
          <w:spacing w:val="-4"/>
          <w:lang w:val="sq-AL"/>
        </w:rPr>
        <w:t xml:space="preserve">1. </w:t>
      </w:r>
      <w:r w:rsidR="00EB1D0F" w:rsidRPr="001B7665">
        <w:rPr>
          <w:spacing w:val="-4"/>
          <w:lang w:val="sq-AL"/>
        </w:rPr>
        <w:t xml:space="preserve">Kërkesa për përgatitjen e </w:t>
      </w:r>
      <w:r w:rsidR="00B91C69" w:rsidRPr="001B7665">
        <w:rPr>
          <w:spacing w:val="-4"/>
          <w:lang w:val="sq-AL"/>
        </w:rPr>
        <w:t xml:space="preserve">planit të veprimit </w:t>
      </w:r>
      <w:r w:rsidR="00EB1D0F" w:rsidRPr="001B7665">
        <w:rPr>
          <w:spacing w:val="-4"/>
          <w:lang w:val="sq-AL"/>
        </w:rPr>
        <w:t xml:space="preserve">për </w:t>
      </w:r>
      <w:r w:rsidR="007F1571" w:rsidRPr="001B7665">
        <w:rPr>
          <w:spacing w:val="-4"/>
          <w:lang w:val="sq-AL"/>
        </w:rPr>
        <w:t>ri</w:t>
      </w:r>
      <w:r w:rsidR="00EB1D0F" w:rsidRPr="001B7665">
        <w:rPr>
          <w:spacing w:val="-4"/>
          <w:lang w:val="sq-AL"/>
        </w:rPr>
        <w:t>integrimin socio-ekonomik të grave dhe vajzave, viktima të trafikimit (VT) dhe viktima të mundshme të trafikimit (VMT)</w:t>
      </w:r>
      <w:r w:rsidR="00EB1D0F" w:rsidRPr="001B7665">
        <w:rPr>
          <w:spacing w:val="-4"/>
          <w:vertAlign w:val="superscript"/>
          <w:lang w:val="sq-AL"/>
        </w:rPr>
        <w:footnoteReference w:id="2"/>
      </w:r>
      <w:r w:rsidR="00EB1D0F" w:rsidRPr="001B7665">
        <w:rPr>
          <w:spacing w:val="-4"/>
          <w:lang w:val="sq-AL"/>
        </w:rPr>
        <w:t xml:space="preserve"> mbështetet në Strategjinë e Luftës kundër Trafikimit të Personave</w:t>
      </w:r>
      <w:r w:rsidR="004D4E46">
        <w:rPr>
          <w:spacing w:val="-4"/>
          <w:lang w:val="sq-AL"/>
        </w:rPr>
        <w:t>,</w:t>
      </w:r>
      <w:r w:rsidR="00EB1D0F" w:rsidRPr="001B7665">
        <w:rPr>
          <w:spacing w:val="-4"/>
          <w:lang w:val="sq-AL"/>
        </w:rPr>
        <w:t xml:space="preserve"> 2014</w:t>
      </w:r>
      <w:r w:rsidR="00AE7D23" w:rsidRPr="001B7665">
        <w:rPr>
          <w:spacing w:val="-4"/>
          <w:lang w:val="sq-AL"/>
        </w:rPr>
        <w:t>–</w:t>
      </w:r>
      <w:r w:rsidR="00EB1D0F" w:rsidRPr="001B7665">
        <w:rPr>
          <w:spacing w:val="-4"/>
          <w:lang w:val="sq-AL"/>
        </w:rPr>
        <w:t>2017 (</w:t>
      </w:r>
      <w:r w:rsidR="00EB1D0F" w:rsidRPr="004D4E46">
        <w:rPr>
          <w:i/>
          <w:spacing w:val="-4"/>
          <w:lang w:val="sq-AL"/>
        </w:rPr>
        <w:t xml:space="preserve">tani e më tutje </w:t>
      </w:r>
      <w:r w:rsidR="00E34588" w:rsidRPr="004D4E46">
        <w:rPr>
          <w:i/>
          <w:spacing w:val="-4"/>
          <w:lang w:val="sq-AL"/>
        </w:rPr>
        <w:t>“</w:t>
      </w:r>
      <w:r w:rsidR="00EB1D0F" w:rsidRPr="004D4E46">
        <w:rPr>
          <w:i/>
          <w:spacing w:val="-4"/>
          <w:lang w:val="sq-AL"/>
        </w:rPr>
        <w:t>Strategjia Antitrafikim</w:t>
      </w:r>
      <w:r w:rsidR="00E34588" w:rsidRPr="004D4E46">
        <w:rPr>
          <w:i/>
          <w:spacing w:val="-4"/>
          <w:lang w:val="sq-AL"/>
        </w:rPr>
        <w:t>”</w:t>
      </w:r>
      <w:r w:rsidR="00EB1D0F" w:rsidRPr="001B7665">
        <w:rPr>
          <w:spacing w:val="-4"/>
          <w:lang w:val="sq-AL"/>
        </w:rPr>
        <w:t xml:space="preserve">). Strategjia parashikon marrjen e masave për hartimin e një plani veprimi për </w:t>
      </w:r>
      <w:r w:rsidR="007F1571" w:rsidRPr="001B7665">
        <w:rPr>
          <w:spacing w:val="-4"/>
          <w:lang w:val="sq-AL"/>
        </w:rPr>
        <w:t>ri</w:t>
      </w:r>
      <w:r w:rsidR="00EB1D0F" w:rsidRPr="001B7665">
        <w:rPr>
          <w:spacing w:val="-4"/>
          <w:lang w:val="sq-AL"/>
        </w:rPr>
        <w:t xml:space="preserve">integrimin e </w:t>
      </w:r>
      <w:r w:rsidR="004D4E46">
        <w:rPr>
          <w:spacing w:val="-4"/>
          <w:lang w:val="sq-AL"/>
        </w:rPr>
        <w:t>VT-</w:t>
      </w:r>
      <w:r w:rsidR="004D4E46">
        <w:rPr>
          <w:spacing w:val="-4"/>
          <w:lang w:val="sq-AL"/>
        </w:rPr>
        <w:lastRenderedPageBreak/>
        <w:t>ve dhe VMT-ve</w:t>
      </w:r>
      <w:r w:rsidR="00EB1D0F" w:rsidRPr="001B7665">
        <w:rPr>
          <w:spacing w:val="-4"/>
          <w:vertAlign w:val="superscript"/>
          <w:lang w:val="sq-AL"/>
        </w:rPr>
        <w:footnoteReference w:id="3"/>
      </w:r>
      <w:r w:rsidR="00EB1D0F" w:rsidRPr="001B7665">
        <w:rPr>
          <w:spacing w:val="-4"/>
          <w:lang w:val="sq-AL"/>
        </w:rPr>
        <w:t xml:space="preserve"> dhe nënvizon që disa nga qëllimet e tij në lidhje me ndihmën për </w:t>
      </w:r>
      <w:r w:rsidR="007F1571" w:rsidRPr="001B7665">
        <w:rPr>
          <w:spacing w:val="-4"/>
          <w:lang w:val="sq-AL"/>
        </w:rPr>
        <w:t>ri</w:t>
      </w:r>
      <w:r w:rsidR="00EB1D0F" w:rsidRPr="001B7665">
        <w:rPr>
          <w:spacing w:val="-4"/>
          <w:lang w:val="sq-AL"/>
        </w:rPr>
        <w:t>integrimin për personat e trafikuar varen gjerësisht nga një sërë politikash sektoriale dhe ndërsektoriale, përfshirë ato në fushën e arsimit, punësimit, përfshirjes dhe mbrojtjes sociale, zhvillimit dhe integrimit, gjinisë, dhunës në familje, mbrojtjen e fëmijëve dhe antidiskriminimin</w:t>
      </w:r>
      <w:r w:rsidR="00EB1D0F" w:rsidRPr="001B7665">
        <w:rPr>
          <w:spacing w:val="-4"/>
          <w:vertAlign w:val="superscript"/>
          <w:lang w:val="sq-AL"/>
        </w:rPr>
        <w:footnoteReference w:id="4"/>
      </w:r>
      <w:r w:rsidR="00EB1D0F" w:rsidRPr="001B7665">
        <w:rPr>
          <w:spacing w:val="-4"/>
          <w:lang w:val="sq-AL"/>
        </w:rPr>
        <w:t>.</w:t>
      </w:r>
    </w:p>
    <w:p w:rsidR="00EB1D0F" w:rsidRPr="001B7665" w:rsidRDefault="00D739E6" w:rsidP="00EB1D0F">
      <w:pPr>
        <w:pStyle w:val="Paragrafi"/>
        <w:rPr>
          <w:spacing w:val="-4"/>
          <w:lang w:val="sq-AL"/>
        </w:rPr>
      </w:pPr>
      <w:bookmarkStart w:id="5" w:name="_Toc417402722"/>
      <w:bookmarkStart w:id="6" w:name="_Toc419106061"/>
      <w:r w:rsidRPr="001B7665">
        <w:rPr>
          <w:spacing w:val="-4"/>
          <w:lang w:val="sq-AL"/>
        </w:rPr>
        <w:t xml:space="preserve">a) </w:t>
      </w:r>
      <w:r w:rsidR="00EB1D0F" w:rsidRPr="001B7665">
        <w:rPr>
          <w:spacing w:val="-4"/>
          <w:lang w:val="sq-AL"/>
        </w:rPr>
        <w:t xml:space="preserve">Kuptimi i </w:t>
      </w:r>
      <w:r w:rsidR="007F1571" w:rsidRPr="001B7665">
        <w:rPr>
          <w:spacing w:val="-4"/>
          <w:lang w:val="sq-AL"/>
        </w:rPr>
        <w:t>ri</w:t>
      </w:r>
      <w:r w:rsidR="00EB1D0F" w:rsidRPr="001B7665">
        <w:rPr>
          <w:spacing w:val="-4"/>
          <w:lang w:val="sq-AL"/>
        </w:rPr>
        <w:t>integrimit</w:t>
      </w:r>
      <w:bookmarkEnd w:id="5"/>
      <w:bookmarkEnd w:id="6"/>
    </w:p>
    <w:p w:rsidR="00EB1D0F" w:rsidRPr="001B7665" w:rsidRDefault="00D739E6" w:rsidP="00EB1D0F">
      <w:pPr>
        <w:pStyle w:val="Paragrafi"/>
        <w:rPr>
          <w:spacing w:val="-4"/>
          <w:lang w:val="sq-AL"/>
        </w:rPr>
      </w:pPr>
      <w:r w:rsidRPr="001B7665">
        <w:rPr>
          <w:spacing w:val="-4"/>
          <w:lang w:val="sq-AL"/>
        </w:rPr>
        <w:t xml:space="preserve">2. </w:t>
      </w:r>
      <w:r w:rsidR="007F1571" w:rsidRPr="001B7665">
        <w:rPr>
          <w:spacing w:val="-4"/>
          <w:lang w:val="sq-AL"/>
        </w:rPr>
        <w:t>Ri</w:t>
      </w:r>
      <w:r w:rsidR="00EB1D0F" w:rsidRPr="001B7665">
        <w:rPr>
          <w:spacing w:val="-4"/>
          <w:lang w:val="sq-AL"/>
        </w:rPr>
        <w:t>integrimi nuk është përkufizuar në ndonjë marrëveshje ndërkombëtare. Zakonisht ka të bëjë me masat e marra në kuadër të masave parandaluese kundër ritrafikimit ose trafikimit ose masave në ndihmë të VT</w:t>
      </w:r>
      <w:r w:rsidR="00E63E33">
        <w:rPr>
          <w:spacing w:val="-4"/>
          <w:lang w:val="sq-AL"/>
        </w:rPr>
        <w:t>-së</w:t>
      </w:r>
      <w:r w:rsidR="00EB1D0F" w:rsidRPr="001B7665">
        <w:rPr>
          <w:spacing w:val="-4"/>
          <w:vertAlign w:val="superscript"/>
          <w:lang w:val="sq-AL"/>
        </w:rPr>
        <w:footnoteReference w:id="5"/>
      </w:r>
      <w:r w:rsidR="00EB1D0F" w:rsidRPr="001B7665">
        <w:rPr>
          <w:spacing w:val="-4"/>
          <w:lang w:val="sq-AL"/>
        </w:rPr>
        <w:t xml:space="preserve">. </w:t>
      </w:r>
      <w:r w:rsidR="00EB1D0F" w:rsidRPr="004F1982">
        <w:rPr>
          <w:i/>
          <w:spacing w:val="-4"/>
          <w:lang w:val="sq-AL"/>
        </w:rPr>
        <w:t>Për ilustrim Konventa E</w:t>
      </w:r>
      <w:r w:rsidR="004D4E46" w:rsidRPr="004F1982">
        <w:rPr>
          <w:i/>
          <w:spacing w:val="-4"/>
          <w:lang w:val="sq-AL"/>
        </w:rPr>
        <w:t>v</w:t>
      </w:r>
      <w:r w:rsidR="00EB1D0F" w:rsidRPr="004F1982">
        <w:rPr>
          <w:i/>
          <w:spacing w:val="-4"/>
          <w:lang w:val="sq-AL"/>
        </w:rPr>
        <w:t>ropiane për Masat kundër Trafikimit të Qenieve Njerëzore</w:t>
      </w:r>
      <w:r w:rsidR="00EB1D0F" w:rsidRPr="001B7665">
        <w:rPr>
          <w:spacing w:val="-4"/>
          <w:lang w:val="sq-AL"/>
        </w:rPr>
        <w:t xml:space="preserve"> </w:t>
      </w:r>
      <w:r w:rsidR="004F1982">
        <w:rPr>
          <w:spacing w:val="-4"/>
          <w:lang w:val="sq-AL"/>
        </w:rPr>
        <w:t>u</w:t>
      </w:r>
      <w:r w:rsidR="00EB1D0F" w:rsidRPr="001B7665">
        <w:rPr>
          <w:spacing w:val="-4"/>
          <w:lang w:val="sq-AL"/>
        </w:rPr>
        <w:t xml:space="preserve"> kërkon shteteve palë, përfshirë Shqipërisë, marrjen e masave për të ndihmuar viktimat në rekuperimin e tyre fizik, psikologjik dhe social, duke pasur parasysh nevojat e viktimës për siguri dhe mbrojtje, në bashkëpunim me OJF-të dhe organizata të tjera të përfshira në ndihmën për viktimat. Kjo ndihmë duhet të jepet bazuar në pëlqimin dhe informimin e VT</w:t>
      </w:r>
      <w:r w:rsidR="001C1691">
        <w:rPr>
          <w:spacing w:val="-4"/>
          <w:lang w:val="sq-AL"/>
        </w:rPr>
        <w:t>-së</w:t>
      </w:r>
      <w:r w:rsidR="00EB1D0F" w:rsidRPr="001B7665">
        <w:rPr>
          <w:spacing w:val="-4"/>
          <w:lang w:val="sq-AL"/>
        </w:rPr>
        <w:t>, duke pasur parasysh nevojat specifike të personave në pozitë të pambrojtur, si edhe fëmijët dhe nuk duhet të kushtëzohet me vullnetin e viktimës për të vepruar si dëshmitar (</w:t>
      </w:r>
      <w:r w:rsidR="00EB1D0F" w:rsidRPr="007159B3">
        <w:rPr>
          <w:i/>
          <w:spacing w:val="-4"/>
          <w:lang w:val="sq-AL"/>
        </w:rPr>
        <w:t>neni 12</w:t>
      </w:r>
      <w:r w:rsidR="00EB1D0F" w:rsidRPr="001B7665">
        <w:rPr>
          <w:spacing w:val="-4"/>
          <w:lang w:val="sq-AL"/>
        </w:rPr>
        <w:t>). Konventa</w:t>
      </w:r>
      <w:r w:rsidR="00A363A7" w:rsidRPr="001B7665">
        <w:rPr>
          <w:spacing w:val="-4"/>
          <w:lang w:val="sq-AL"/>
        </w:rPr>
        <w:t xml:space="preserve">, gjithashtu, </w:t>
      </w:r>
      <w:r w:rsidR="00EB1D0F" w:rsidRPr="001B7665">
        <w:rPr>
          <w:spacing w:val="-4"/>
          <w:lang w:val="sq-AL"/>
        </w:rPr>
        <w:t>përcakton që ndihma për viktimat e TQNJ</w:t>
      </w:r>
      <w:r w:rsidR="00B91C69" w:rsidRPr="001B7665">
        <w:rPr>
          <w:spacing w:val="-4"/>
          <w:lang w:val="sq-AL"/>
        </w:rPr>
        <w:t>-së</w:t>
      </w:r>
      <w:r w:rsidR="00EB1D0F" w:rsidRPr="001B7665">
        <w:rPr>
          <w:spacing w:val="-4"/>
          <w:lang w:val="sq-AL"/>
        </w:rPr>
        <w:t xml:space="preserve"> duhet të përfshijë akomodim të duhur dhe të sigurt. </w:t>
      </w:r>
    </w:p>
    <w:p w:rsidR="00EB1D0F" w:rsidRPr="001B7665" w:rsidRDefault="00D739E6" w:rsidP="00EB1D0F">
      <w:pPr>
        <w:pStyle w:val="Paragrafi"/>
        <w:rPr>
          <w:spacing w:val="-4"/>
          <w:lang w:val="sq-AL"/>
        </w:rPr>
      </w:pPr>
      <w:r w:rsidRPr="001B7665">
        <w:rPr>
          <w:spacing w:val="-4"/>
          <w:lang w:val="sq-AL"/>
        </w:rPr>
        <w:t xml:space="preserve">3. </w:t>
      </w:r>
      <w:r w:rsidR="007F1571" w:rsidRPr="001B7665">
        <w:rPr>
          <w:spacing w:val="-4"/>
          <w:lang w:val="sq-AL"/>
        </w:rPr>
        <w:t>Ri</w:t>
      </w:r>
      <w:r w:rsidR="00EB1D0F" w:rsidRPr="001B7665">
        <w:rPr>
          <w:spacing w:val="-4"/>
          <w:lang w:val="sq-AL"/>
        </w:rPr>
        <w:t>integrimi është një proces. Kur një grua ose një vajzë që i ka mbijetuar një përvoje</w:t>
      </w:r>
      <w:r w:rsidR="00EB1D0F" w:rsidRPr="00767AE9">
        <w:rPr>
          <w:lang w:val="sq-AL"/>
        </w:rPr>
        <w:t xml:space="preserve"> trafikimi dhe ka vendosu</w:t>
      </w:r>
      <w:r w:rsidR="006C1E16">
        <w:rPr>
          <w:lang w:val="sq-AL"/>
        </w:rPr>
        <w:t xml:space="preserve">r të qëndrojë në një komunitet </w:t>
      </w:r>
      <w:r w:rsidR="00EB1D0F" w:rsidRPr="00767AE9">
        <w:rPr>
          <w:lang w:val="sq-AL"/>
        </w:rPr>
        <w:t>ose kthehet te familja e saj dhe komuniteti i saj i mëparshëm</w:t>
      </w:r>
      <w:r w:rsidR="006C1E16">
        <w:rPr>
          <w:lang w:val="sq-AL"/>
        </w:rPr>
        <w:t>,</w:t>
      </w:r>
      <w:r w:rsidR="00EB1D0F" w:rsidRPr="00767AE9">
        <w:rPr>
          <w:lang w:val="sq-AL"/>
        </w:rPr>
        <w:t xml:space="preserve"> ky proces njihet si </w:t>
      </w:r>
      <w:r w:rsidR="007F1571">
        <w:rPr>
          <w:lang w:val="sq-AL"/>
        </w:rPr>
        <w:t>ri</w:t>
      </w:r>
      <w:r w:rsidR="00EB1D0F" w:rsidRPr="00767AE9">
        <w:rPr>
          <w:lang w:val="sq-AL"/>
        </w:rPr>
        <w:t xml:space="preserve">integrim, ndërsa </w:t>
      </w:r>
      <w:r w:rsidR="00EB1D0F" w:rsidRPr="00767AE9">
        <w:rPr>
          <w:lang w:val="sq-AL"/>
        </w:rPr>
        <w:lastRenderedPageBreak/>
        <w:t xml:space="preserve">kur jeton në një qytet të ri ose mjedis të ri atëherë </w:t>
      </w:r>
      <w:r w:rsidR="00EB1D0F" w:rsidRPr="001B7665">
        <w:rPr>
          <w:spacing w:val="-4"/>
          <w:lang w:val="sq-AL"/>
        </w:rPr>
        <w:t>ky proces përkufizohet si integrim</w:t>
      </w:r>
      <w:r w:rsidR="00EB1D0F" w:rsidRPr="001B7665">
        <w:rPr>
          <w:spacing w:val="-4"/>
          <w:vertAlign w:val="superscript"/>
          <w:lang w:val="sq-AL"/>
        </w:rPr>
        <w:footnoteReference w:id="6"/>
      </w:r>
      <w:r w:rsidR="00EB1D0F" w:rsidRPr="001B7665">
        <w:rPr>
          <w:spacing w:val="-4"/>
          <w:lang w:val="sq-AL"/>
        </w:rPr>
        <w:t xml:space="preserve">. Një përkufizim i fjalës </w:t>
      </w:r>
      <w:r w:rsidR="007F1571" w:rsidRPr="001B7665">
        <w:rPr>
          <w:spacing w:val="-4"/>
          <w:lang w:val="sq-AL"/>
        </w:rPr>
        <w:t>ri</w:t>
      </w:r>
      <w:r w:rsidR="00EB1D0F" w:rsidRPr="001B7665">
        <w:rPr>
          <w:spacing w:val="-4"/>
          <w:lang w:val="sq-AL"/>
        </w:rPr>
        <w:t xml:space="preserve">integrim është si më poshtë: </w:t>
      </w:r>
      <w:r w:rsidR="001C7718" w:rsidRPr="001B7665">
        <w:rPr>
          <w:spacing w:val="-4"/>
          <w:lang w:val="sq-AL"/>
        </w:rPr>
        <w:t>“</w:t>
      </w:r>
      <w:r w:rsidR="007F1571" w:rsidRPr="001B7665">
        <w:rPr>
          <w:spacing w:val="-4"/>
          <w:lang w:val="sq-AL"/>
        </w:rPr>
        <w:t>ri</w:t>
      </w:r>
      <w:r w:rsidR="00EB1D0F" w:rsidRPr="001B7665">
        <w:rPr>
          <w:spacing w:val="-4"/>
          <w:lang w:val="sq-AL"/>
        </w:rPr>
        <w:t xml:space="preserve">integrim është procesi i përfshirjes dhe </w:t>
      </w:r>
      <w:r w:rsidR="001C1691">
        <w:rPr>
          <w:spacing w:val="-4"/>
          <w:lang w:val="sq-AL"/>
        </w:rPr>
        <w:t xml:space="preserve">i </w:t>
      </w:r>
      <w:r w:rsidR="00EB1D0F" w:rsidRPr="001B7665">
        <w:rPr>
          <w:spacing w:val="-4"/>
          <w:lang w:val="sq-AL"/>
        </w:rPr>
        <w:t>rindërtimit të marrëdhënieve brenda një komuniteti në vendin e origjinës në katër nivele: fizik, socio-ekonomik, socio-politik dhe kulturor</w:t>
      </w:r>
      <w:r w:rsidR="001C7718" w:rsidRPr="001B7665">
        <w:rPr>
          <w:spacing w:val="-4"/>
          <w:lang w:val="sq-AL"/>
        </w:rPr>
        <w:t>”</w:t>
      </w:r>
      <w:r w:rsidR="00EB1D0F" w:rsidRPr="001B7665">
        <w:rPr>
          <w:spacing w:val="-4"/>
          <w:vertAlign w:val="superscript"/>
          <w:lang w:val="sq-AL"/>
        </w:rPr>
        <w:footnoteReference w:id="7"/>
      </w:r>
      <w:r w:rsidR="00EB1D0F" w:rsidRPr="001B7665">
        <w:rPr>
          <w:spacing w:val="-4"/>
          <w:lang w:val="sq-AL"/>
        </w:rPr>
        <w:t xml:space="preserve">. </w:t>
      </w:r>
      <w:r w:rsidR="007F1571" w:rsidRPr="004A2670">
        <w:rPr>
          <w:i/>
          <w:spacing w:val="-4"/>
          <w:lang w:val="sq-AL"/>
        </w:rPr>
        <w:t>Ri</w:t>
      </w:r>
      <w:r w:rsidR="00EB1D0F" w:rsidRPr="004A2670">
        <w:rPr>
          <w:i/>
          <w:spacing w:val="-4"/>
          <w:lang w:val="sq-AL"/>
        </w:rPr>
        <w:t>integrimi</w:t>
      </w:r>
      <w:r w:rsidR="00A363A7" w:rsidRPr="004A2670">
        <w:rPr>
          <w:i/>
          <w:spacing w:val="-4"/>
          <w:lang w:val="sq-AL"/>
        </w:rPr>
        <w:t>,</w:t>
      </w:r>
      <w:r w:rsidR="00EB1D0F" w:rsidRPr="004A2670">
        <w:rPr>
          <w:i/>
          <w:spacing w:val="-4"/>
          <w:lang w:val="sq-AL"/>
        </w:rPr>
        <w:t xml:space="preserve"> gjithashtu</w:t>
      </w:r>
      <w:r w:rsidR="00A363A7" w:rsidRPr="004A2670">
        <w:rPr>
          <w:i/>
          <w:spacing w:val="-4"/>
          <w:lang w:val="sq-AL"/>
        </w:rPr>
        <w:t>,</w:t>
      </w:r>
      <w:r w:rsidR="00EB1D0F" w:rsidRPr="004A2670">
        <w:rPr>
          <w:i/>
          <w:spacing w:val="-4"/>
          <w:lang w:val="sq-AL"/>
        </w:rPr>
        <w:t xml:space="preserve"> përkufizohet si </w:t>
      </w:r>
      <w:r w:rsidR="001C7718" w:rsidRPr="004A2670">
        <w:rPr>
          <w:i/>
          <w:spacing w:val="-4"/>
          <w:lang w:val="sq-AL"/>
        </w:rPr>
        <w:t>“</w:t>
      </w:r>
      <w:r w:rsidR="00EB1D0F" w:rsidRPr="004A2670">
        <w:rPr>
          <w:i/>
          <w:spacing w:val="-4"/>
          <w:lang w:val="sq-AL"/>
        </w:rPr>
        <w:t xml:space="preserve">procesi i </w:t>
      </w:r>
      <w:r w:rsidR="00734D01" w:rsidRPr="004A2670">
        <w:rPr>
          <w:i/>
          <w:spacing w:val="-4"/>
          <w:lang w:val="sq-AL"/>
        </w:rPr>
        <w:t>rikuperimit</w:t>
      </w:r>
      <w:r w:rsidR="00EB1D0F" w:rsidRPr="004A2670">
        <w:rPr>
          <w:i/>
          <w:spacing w:val="-4"/>
          <w:lang w:val="sq-AL"/>
        </w:rPr>
        <w:t xml:space="preserve"> dhe përfshirjes sociale dhe ekonomike pas një përvoje trafikimi. Përfshin vendosjen në një mjedis të sigurt dhe të qëndrueshëm, akses në standard jetese të arsyeshëm, mirëqenie fizike dhe mendore dhe mundësi për zhvillim personal, social dhe ekonomik dhe akses në mbështetje sociale dhe emocionale. Një aspekt qendror i </w:t>
      </w:r>
      <w:r w:rsidR="007F1571" w:rsidRPr="004A2670">
        <w:rPr>
          <w:i/>
          <w:spacing w:val="-4"/>
          <w:lang w:val="sq-AL"/>
        </w:rPr>
        <w:t>ri</w:t>
      </w:r>
      <w:r w:rsidR="00EB1D0F" w:rsidRPr="004A2670">
        <w:rPr>
          <w:i/>
          <w:spacing w:val="-4"/>
          <w:lang w:val="sq-AL"/>
        </w:rPr>
        <w:t>integrimit të suksesshëm është ai i fuqizimit, mbështetjes së viktimave për të zhvilluar a</w:t>
      </w:r>
      <w:r w:rsidR="00AC2411" w:rsidRPr="004A2670">
        <w:rPr>
          <w:i/>
          <w:spacing w:val="-4"/>
          <w:lang w:val="sq-AL"/>
        </w:rPr>
        <w:t>ftësi drejt pavarësisë dhe vetë</w:t>
      </w:r>
      <w:r w:rsidR="00EB1D0F" w:rsidRPr="004A2670">
        <w:rPr>
          <w:i/>
          <w:spacing w:val="-4"/>
          <w:lang w:val="sq-AL"/>
        </w:rPr>
        <w:t>mjaftueshmërisë dhe për t</w:t>
      </w:r>
      <w:r w:rsidR="007F1571" w:rsidRPr="004A2670">
        <w:rPr>
          <w:i/>
          <w:spacing w:val="-4"/>
          <w:lang w:val="sq-AL"/>
        </w:rPr>
        <w:t>’</w:t>
      </w:r>
      <w:r w:rsidR="00EB1D0F" w:rsidRPr="004A2670">
        <w:rPr>
          <w:i/>
          <w:spacing w:val="-4"/>
          <w:lang w:val="sq-AL"/>
        </w:rPr>
        <w:t xml:space="preserve">u përfshirë në mënyrë aktive në rikuperimin dhe </w:t>
      </w:r>
      <w:r w:rsidR="007F1571" w:rsidRPr="004A2670">
        <w:rPr>
          <w:i/>
          <w:spacing w:val="-4"/>
          <w:lang w:val="sq-AL"/>
        </w:rPr>
        <w:t>ri</w:t>
      </w:r>
      <w:r w:rsidR="00EB1D0F" w:rsidRPr="004A2670">
        <w:rPr>
          <w:i/>
          <w:spacing w:val="-4"/>
          <w:lang w:val="sq-AL"/>
        </w:rPr>
        <w:t>integrimin e tyre</w:t>
      </w:r>
      <w:r w:rsidR="001C7718" w:rsidRPr="004A2670">
        <w:rPr>
          <w:i/>
          <w:spacing w:val="-4"/>
          <w:lang w:val="sq-AL"/>
        </w:rPr>
        <w:t>”</w:t>
      </w:r>
      <w:r w:rsidR="00EB1D0F" w:rsidRPr="001B7665">
        <w:rPr>
          <w:spacing w:val="-4"/>
          <w:vertAlign w:val="superscript"/>
          <w:lang w:val="sq-AL"/>
        </w:rPr>
        <w:footnoteReference w:id="8"/>
      </w:r>
      <w:r w:rsidR="00EB1D0F" w:rsidRPr="001B7665">
        <w:rPr>
          <w:spacing w:val="-4"/>
          <w:lang w:val="sq-AL"/>
        </w:rPr>
        <w:t>.</w:t>
      </w:r>
    </w:p>
    <w:p w:rsidR="00EB1D0F" w:rsidRPr="001B7665" w:rsidRDefault="00D739E6" w:rsidP="00EB1D0F">
      <w:pPr>
        <w:pStyle w:val="Paragrafi"/>
        <w:rPr>
          <w:spacing w:val="-4"/>
          <w:lang w:val="sq-AL"/>
        </w:rPr>
      </w:pPr>
      <w:bookmarkStart w:id="7" w:name="_Toc417402723"/>
      <w:bookmarkStart w:id="8" w:name="_Toc419106062"/>
      <w:r w:rsidRPr="001B7665">
        <w:rPr>
          <w:spacing w:val="-4"/>
          <w:lang w:val="sq-AL"/>
        </w:rPr>
        <w:t xml:space="preserve">b) </w:t>
      </w:r>
      <w:r w:rsidR="00EB1D0F" w:rsidRPr="001B7665">
        <w:rPr>
          <w:spacing w:val="-4"/>
          <w:lang w:val="sq-AL"/>
        </w:rPr>
        <w:t>Paraqitje e shkurtër e kontekstit socio-ekonomik në Shqipëri</w:t>
      </w:r>
      <w:bookmarkEnd w:id="7"/>
      <w:bookmarkEnd w:id="8"/>
    </w:p>
    <w:p w:rsidR="00EB1D0F" w:rsidRPr="001B7665" w:rsidRDefault="00D739E6" w:rsidP="00EB1D0F">
      <w:pPr>
        <w:pStyle w:val="Paragrafi"/>
        <w:rPr>
          <w:spacing w:val="-4"/>
          <w:lang w:val="sq-AL"/>
        </w:rPr>
      </w:pPr>
      <w:r w:rsidRPr="001B7665">
        <w:rPr>
          <w:spacing w:val="-4"/>
          <w:lang w:val="sq-AL"/>
        </w:rPr>
        <w:t xml:space="preserve">4. </w:t>
      </w:r>
      <w:r w:rsidR="00EB1D0F" w:rsidRPr="001B7665">
        <w:rPr>
          <w:spacing w:val="-4"/>
          <w:lang w:val="sq-AL"/>
        </w:rPr>
        <w:t xml:space="preserve">Procesi i </w:t>
      </w:r>
      <w:r w:rsidR="007F1571" w:rsidRPr="001B7665">
        <w:rPr>
          <w:spacing w:val="-4"/>
          <w:lang w:val="sq-AL"/>
        </w:rPr>
        <w:t>ri</w:t>
      </w:r>
      <w:r w:rsidR="00EB1D0F" w:rsidRPr="001B7665">
        <w:rPr>
          <w:spacing w:val="-4"/>
          <w:lang w:val="sq-AL"/>
        </w:rPr>
        <w:t>integrimit socio-ekonomik të grave dhe vajzave varet gjerësisht nga kushtet e përgjithshme sociale, ekonomike dhe politike në vend. Pas një periudhe të gjatë të rritjes së shpejtë ekonomike, ekonomia shqiptare ka përjetuar së fundmi pasojat e krizës ekonomike globale</w:t>
      </w:r>
      <w:r w:rsidR="00EB1D0F" w:rsidRPr="001B7665">
        <w:rPr>
          <w:spacing w:val="-4"/>
          <w:vertAlign w:val="superscript"/>
          <w:lang w:val="sq-AL"/>
        </w:rPr>
        <w:footnoteReference w:id="9"/>
      </w:r>
      <w:r w:rsidR="00EB1D0F" w:rsidRPr="001B7665">
        <w:rPr>
          <w:spacing w:val="-4"/>
          <w:lang w:val="sq-AL"/>
        </w:rPr>
        <w:t>. Rritja ekonomike pësoi rënie nga një normë 3.7% në vitin 2010 në 2.5% në vitin 2011 dhe 1.6% në vitin 2012</w:t>
      </w:r>
      <w:r w:rsidR="00EB1D0F" w:rsidRPr="001B7665">
        <w:rPr>
          <w:spacing w:val="-4"/>
          <w:vertAlign w:val="superscript"/>
          <w:lang w:val="sq-AL"/>
        </w:rPr>
        <w:footnoteReference w:id="10"/>
      </w:r>
      <w:r w:rsidR="00EB1D0F" w:rsidRPr="001B7665">
        <w:rPr>
          <w:spacing w:val="-4"/>
          <w:lang w:val="sq-AL"/>
        </w:rPr>
        <w:t>. Në fund të vitit 2013, rritja ekonomike kaloi në shifra negative përpara rikuperimit në fillim të vitit 2014 me një rritje të PBB</w:t>
      </w:r>
      <w:r w:rsidR="0013114C">
        <w:rPr>
          <w:spacing w:val="-4"/>
          <w:lang w:val="sq-AL"/>
        </w:rPr>
        <w:t>-së</w:t>
      </w:r>
      <w:r w:rsidR="00EB1D0F" w:rsidRPr="001B7665">
        <w:rPr>
          <w:spacing w:val="-4"/>
          <w:lang w:val="sq-AL"/>
        </w:rPr>
        <w:t xml:space="preserve"> prej 1.65% në bazë vjetore gjatë tremujorit të parë të vitit 2014</w:t>
      </w:r>
      <w:r w:rsidR="00EB1D0F" w:rsidRPr="001B7665">
        <w:rPr>
          <w:spacing w:val="-4"/>
          <w:vertAlign w:val="superscript"/>
          <w:lang w:val="sq-AL"/>
        </w:rPr>
        <w:footnoteReference w:id="11"/>
      </w:r>
      <w:r w:rsidR="00EB1D0F" w:rsidRPr="001B7665">
        <w:rPr>
          <w:spacing w:val="-4"/>
          <w:lang w:val="sq-AL"/>
        </w:rPr>
        <w:t>.</w:t>
      </w:r>
      <w:r w:rsidR="00AC2411" w:rsidRPr="001B7665">
        <w:rPr>
          <w:spacing w:val="-4"/>
          <w:lang w:val="sq-AL"/>
        </w:rPr>
        <w:t xml:space="preserve"> </w:t>
      </w:r>
      <w:r w:rsidR="00EB1D0F" w:rsidRPr="001B7665">
        <w:rPr>
          <w:spacing w:val="-4"/>
          <w:lang w:val="sq-AL"/>
        </w:rPr>
        <w:t xml:space="preserve">Pritshmëritë e rritjes së ardhme ekonomike janë më të ulëta sesa në të shkuarën. Vlera e remitancave </w:t>
      </w:r>
      <w:r w:rsidR="00EB1D0F" w:rsidRPr="001B7665">
        <w:rPr>
          <w:spacing w:val="-4"/>
          <w:lang w:val="sq-AL"/>
        </w:rPr>
        <w:lastRenderedPageBreak/>
        <w:t>neto ka qenë rreth 9% e PBB</w:t>
      </w:r>
      <w:r w:rsidR="002003AC" w:rsidRPr="001B7665">
        <w:rPr>
          <w:spacing w:val="-4"/>
          <w:lang w:val="sq-AL"/>
        </w:rPr>
        <w:t>-së</w:t>
      </w:r>
      <w:r w:rsidR="00EB1D0F" w:rsidRPr="001B7665">
        <w:rPr>
          <w:spacing w:val="-4"/>
          <w:lang w:val="sq-AL"/>
        </w:rPr>
        <w:t xml:space="preserve"> në vitin 2012</w:t>
      </w:r>
      <w:r w:rsidR="00EB1D0F" w:rsidRPr="001B7665">
        <w:rPr>
          <w:spacing w:val="-4"/>
          <w:vertAlign w:val="superscript"/>
          <w:lang w:val="sq-AL"/>
        </w:rPr>
        <w:footnoteReference w:id="12"/>
      </w:r>
      <w:r w:rsidR="00EB1D0F" w:rsidRPr="001B7665">
        <w:rPr>
          <w:spacing w:val="-4"/>
          <w:lang w:val="sq-AL"/>
        </w:rPr>
        <w:t>. Ndikimi është i rëndësishëm në një situatë ku një 1/5 e familjeve në Shqipëri mendohet se jetojnë me të ardhura nga migracioni (remitanca). Remitancat kanë pësuar rënie në vitet e fundit, jo vetëm një përqindje të PBB</w:t>
      </w:r>
      <w:r w:rsidR="005269AF" w:rsidRPr="001B7665">
        <w:rPr>
          <w:spacing w:val="-4"/>
          <w:lang w:val="sq-AL"/>
        </w:rPr>
        <w:t>-së</w:t>
      </w:r>
      <w:r w:rsidR="00EB1D0F" w:rsidRPr="001B7665">
        <w:rPr>
          <w:spacing w:val="-4"/>
          <w:lang w:val="sq-AL"/>
        </w:rPr>
        <w:t>, por edhe në vlerë absolute sepse migrantët shqiptarë jashtë vendit janë prekur nga kriza globale ekonomike dhe si pasojë shumë prej tyre kanë humbur punën dhe janë kthyer në vendlindje</w:t>
      </w:r>
      <w:r w:rsidR="00EB1D0F" w:rsidRPr="001B7665">
        <w:rPr>
          <w:spacing w:val="-4"/>
          <w:vertAlign w:val="superscript"/>
          <w:lang w:val="sq-AL"/>
        </w:rPr>
        <w:footnoteReference w:id="13"/>
      </w:r>
      <w:r w:rsidR="00EB1D0F" w:rsidRPr="001B7665">
        <w:rPr>
          <w:spacing w:val="-4"/>
          <w:lang w:val="sq-AL"/>
        </w:rPr>
        <w:t xml:space="preserve">. </w:t>
      </w:r>
    </w:p>
    <w:p w:rsidR="00EB1D0F" w:rsidRPr="001B7665" w:rsidRDefault="00DF2BA1" w:rsidP="00EB1D0F">
      <w:pPr>
        <w:pStyle w:val="Paragrafi"/>
        <w:rPr>
          <w:spacing w:val="-4"/>
          <w:lang w:val="sq-AL"/>
        </w:rPr>
      </w:pPr>
      <w:r w:rsidRPr="001B7665">
        <w:rPr>
          <w:spacing w:val="-4"/>
          <w:lang w:val="sq-AL"/>
        </w:rPr>
        <w:t xml:space="preserve">5. </w:t>
      </w:r>
      <w:r w:rsidR="00EB1D0F" w:rsidRPr="001B7665">
        <w:rPr>
          <w:spacing w:val="-4"/>
          <w:lang w:val="sq-AL"/>
        </w:rPr>
        <w:t xml:space="preserve">Një tjetër faktor që ndikon në ndërhyrjet për </w:t>
      </w:r>
      <w:r w:rsidR="007F1571" w:rsidRPr="001B7665">
        <w:rPr>
          <w:spacing w:val="-4"/>
          <w:lang w:val="sq-AL"/>
        </w:rPr>
        <w:t>ri</w:t>
      </w:r>
      <w:r w:rsidR="00EB1D0F" w:rsidRPr="001B7665">
        <w:rPr>
          <w:spacing w:val="-4"/>
          <w:lang w:val="sq-AL"/>
        </w:rPr>
        <w:t>integrim lidhet me</w:t>
      </w:r>
      <w:r w:rsidR="00AC2411" w:rsidRPr="001B7665">
        <w:rPr>
          <w:spacing w:val="-4"/>
          <w:lang w:val="sq-AL"/>
        </w:rPr>
        <w:t xml:space="preserve"> </w:t>
      </w:r>
      <w:r w:rsidR="00EB1D0F" w:rsidRPr="001B7665">
        <w:rPr>
          <w:spacing w:val="-4"/>
          <w:lang w:val="sq-AL"/>
        </w:rPr>
        <w:t>punësimin informal si një fenomen shumë i përhapur në Shqipëri</w:t>
      </w:r>
      <w:r w:rsidR="00EB1D0F" w:rsidRPr="001B7665">
        <w:rPr>
          <w:spacing w:val="-4"/>
          <w:vertAlign w:val="superscript"/>
          <w:lang w:val="sq-AL"/>
        </w:rPr>
        <w:footnoteReference w:id="14"/>
      </w:r>
      <w:r w:rsidR="00EB1D0F" w:rsidRPr="001B7665">
        <w:rPr>
          <w:spacing w:val="-4"/>
          <w:lang w:val="sq-AL"/>
        </w:rPr>
        <w:t>. Punësimi informal është i rëndësishëm për mirëqenien e shumë familjeve, megjithatë është i lidhur ndjeshëm me të ardhura të ulëta, varfëri dhe situatë të pambrojtur.</w:t>
      </w:r>
      <w:r w:rsidR="00EB1D0F" w:rsidRPr="001B7665">
        <w:rPr>
          <w:spacing w:val="-4"/>
          <w:vertAlign w:val="superscript"/>
          <w:lang w:val="sq-AL"/>
        </w:rPr>
        <w:footnoteReference w:id="15"/>
      </w:r>
      <w:r w:rsidR="00EB1D0F" w:rsidRPr="001B7665">
        <w:rPr>
          <w:spacing w:val="-4"/>
          <w:lang w:val="sq-AL"/>
        </w:rPr>
        <w:t xml:space="preserve"> Gjithashtu, </w:t>
      </w:r>
      <w:r w:rsidR="007F1571" w:rsidRPr="001B7665">
        <w:rPr>
          <w:spacing w:val="-4"/>
          <w:lang w:val="sq-AL"/>
        </w:rPr>
        <w:t>ri</w:t>
      </w:r>
      <w:r w:rsidR="00EB1D0F" w:rsidRPr="001B7665">
        <w:rPr>
          <w:spacing w:val="-4"/>
          <w:lang w:val="sq-AL"/>
        </w:rPr>
        <w:t xml:space="preserve">integrimi i grave dhe </w:t>
      </w:r>
      <w:r w:rsidR="004434FF">
        <w:rPr>
          <w:spacing w:val="-4"/>
          <w:lang w:val="sq-AL"/>
        </w:rPr>
        <w:t xml:space="preserve">i </w:t>
      </w:r>
      <w:r w:rsidR="00EB1D0F" w:rsidRPr="001B7665">
        <w:rPr>
          <w:spacing w:val="-4"/>
          <w:lang w:val="sq-AL"/>
        </w:rPr>
        <w:t>vajzave që kthehen nga një përvojë trafikimi ndikohet shumë nga pabarazitë rajonale, ku rajoni qendror ka nivelin më të lartë të PBB</w:t>
      </w:r>
      <w:r w:rsidR="00B30A82">
        <w:rPr>
          <w:spacing w:val="-4"/>
          <w:lang w:val="sq-AL"/>
        </w:rPr>
        <w:t>-së</w:t>
      </w:r>
      <w:r w:rsidR="00EB1D0F" w:rsidRPr="001B7665">
        <w:rPr>
          <w:spacing w:val="-4"/>
          <w:lang w:val="sq-AL"/>
        </w:rPr>
        <w:t xml:space="preserve"> për person dhe rajoni verior ka PBB</w:t>
      </w:r>
      <w:r w:rsidR="00B30A82">
        <w:rPr>
          <w:spacing w:val="-4"/>
          <w:lang w:val="sq-AL"/>
        </w:rPr>
        <w:t>-në</w:t>
      </w:r>
      <w:r w:rsidR="00EB1D0F" w:rsidRPr="001B7665">
        <w:rPr>
          <w:spacing w:val="-4"/>
          <w:lang w:val="sq-AL"/>
        </w:rPr>
        <w:t xml:space="preserve"> më të ulët</w:t>
      </w:r>
      <w:r w:rsidR="00EB1D0F" w:rsidRPr="001B7665">
        <w:rPr>
          <w:spacing w:val="-4"/>
          <w:vertAlign w:val="superscript"/>
          <w:lang w:val="sq-AL"/>
        </w:rPr>
        <w:footnoteReference w:id="16"/>
      </w:r>
      <w:r w:rsidR="00EB1D0F" w:rsidRPr="001B7665">
        <w:rPr>
          <w:spacing w:val="-4"/>
          <w:lang w:val="sq-AL"/>
        </w:rPr>
        <w:t xml:space="preserve">. </w:t>
      </w:r>
    </w:p>
    <w:p w:rsidR="00EB1D0F" w:rsidRPr="001B7665" w:rsidRDefault="00DF2BA1" w:rsidP="00EB1D0F">
      <w:pPr>
        <w:pStyle w:val="Paragrafi"/>
        <w:rPr>
          <w:spacing w:val="-4"/>
          <w:lang w:val="sq-AL"/>
        </w:rPr>
      </w:pPr>
      <w:r w:rsidRPr="001B7665">
        <w:rPr>
          <w:spacing w:val="-4"/>
          <w:lang w:val="sq-AL"/>
        </w:rPr>
        <w:t xml:space="preserve">6. </w:t>
      </w:r>
      <w:r w:rsidR="00EB1D0F" w:rsidRPr="001B7665">
        <w:rPr>
          <w:spacing w:val="-4"/>
          <w:lang w:val="sq-AL"/>
        </w:rPr>
        <w:t>Përgjithësisht, gratë në Shqipëri luajnë një rol të rëndësishëm në dy sektorët kryesorë të ekonomisë: shërbime dhe bujqësi</w:t>
      </w:r>
      <w:r w:rsidR="00EB1D0F" w:rsidRPr="001B7665">
        <w:rPr>
          <w:spacing w:val="-4"/>
          <w:vertAlign w:val="superscript"/>
          <w:lang w:val="sq-AL"/>
        </w:rPr>
        <w:footnoteReference w:id="17"/>
      </w:r>
      <w:r w:rsidR="00EB1D0F" w:rsidRPr="001B7665">
        <w:rPr>
          <w:spacing w:val="-4"/>
          <w:lang w:val="sq-AL"/>
        </w:rPr>
        <w:t>. Megjithatë,</w:t>
      </w:r>
      <w:r w:rsidR="00EB1D0F" w:rsidRPr="00767AE9">
        <w:rPr>
          <w:lang w:val="sq-AL"/>
        </w:rPr>
        <w:t xml:space="preserve"> shifrat tregojnë që gjatë tre muajve të fundit të </w:t>
      </w:r>
      <w:r w:rsidR="00EB1D0F" w:rsidRPr="001B7665">
        <w:rPr>
          <w:spacing w:val="-4"/>
          <w:lang w:val="sq-AL"/>
        </w:rPr>
        <w:t xml:space="preserve">vitit 2014, ka pasur një rritje me 1.5% të grave të </w:t>
      </w:r>
      <w:r w:rsidR="00EB1D0F" w:rsidRPr="001B7665">
        <w:rPr>
          <w:spacing w:val="-4"/>
          <w:lang w:val="sq-AL"/>
        </w:rPr>
        <w:lastRenderedPageBreak/>
        <w:t>papuna</w:t>
      </w:r>
      <w:r w:rsidR="00EB1D0F" w:rsidRPr="004434FF">
        <w:rPr>
          <w:spacing w:val="-4"/>
          <w:vertAlign w:val="superscript"/>
          <w:lang w:val="sq-AL"/>
        </w:rPr>
        <w:footnoteReference w:id="18"/>
      </w:r>
      <w:r w:rsidR="00EB1D0F" w:rsidRPr="001B7665">
        <w:rPr>
          <w:spacing w:val="-4"/>
          <w:lang w:val="sq-AL"/>
        </w:rPr>
        <w:t xml:space="preserve">. </w:t>
      </w:r>
    </w:p>
    <w:p w:rsidR="00EB1D0F" w:rsidRPr="001B7665" w:rsidRDefault="00433619" w:rsidP="00EB1D0F">
      <w:pPr>
        <w:pStyle w:val="Paragrafi"/>
        <w:rPr>
          <w:spacing w:val="-4"/>
          <w:lang w:val="sq-AL"/>
        </w:rPr>
      </w:pPr>
      <w:bookmarkStart w:id="9" w:name="_Toc417402724"/>
      <w:bookmarkStart w:id="10" w:name="_Toc419106063"/>
      <w:r w:rsidRPr="001B7665">
        <w:rPr>
          <w:spacing w:val="-4"/>
          <w:lang w:val="sq-AL"/>
        </w:rPr>
        <w:t xml:space="preserve">c) </w:t>
      </w:r>
      <w:r w:rsidR="00EB1D0F" w:rsidRPr="001B7665">
        <w:rPr>
          <w:spacing w:val="-4"/>
          <w:lang w:val="sq-AL"/>
        </w:rPr>
        <w:t xml:space="preserve">Qëllimi i </w:t>
      </w:r>
      <w:r w:rsidR="00AC2411" w:rsidRPr="001B7665">
        <w:rPr>
          <w:spacing w:val="-4"/>
          <w:lang w:val="sq-AL"/>
        </w:rPr>
        <w:t xml:space="preserve">planit </w:t>
      </w:r>
      <w:r w:rsidR="00EB1D0F" w:rsidRPr="001B7665">
        <w:rPr>
          <w:spacing w:val="-4"/>
          <w:lang w:val="sq-AL"/>
        </w:rPr>
        <w:t xml:space="preserve">të </w:t>
      </w:r>
      <w:r w:rsidR="00AC2411" w:rsidRPr="001B7665">
        <w:rPr>
          <w:spacing w:val="-4"/>
          <w:lang w:val="sq-AL"/>
        </w:rPr>
        <w:t>veprimit</w:t>
      </w:r>
      <w:bookmarkEnd w:id="9"/>
      <w:bookmarkEnd w:id="10"/>
    </w:p>
    <w:p w:rsidR="00EB1D0F" w:rsidRPr="001B7665" w:rsidRDefault="00433619" w:rsidP="00EB1D0F">
      <w:pPr>
        <w:pStyle w:val="Paragrafi"/>
        <w:rPr>
          <w:spacing w:val="-4"/>
          <w:lang w:val="sq-AL"/>
        </w:rPr>
      </w:pPr>
      <w:r w:rsidRPr="001B7665">
        <w:rPr>
          <w:spacing w:val="-4"/>
          <w:lang w:val="sq-AL"/>
        </w:rPr>
        <w:t xml:space="preserve">7. </w:t>
      </w:r>
      <w:r w:rsidR="00AC2411" w:rsidRPr="001B7665">
        <w:rPr>
          <w:spacing w:val="-4"/>
          <w:lang w:val="sq-AL"/>
        </w:rPr>
        <w:t>Ky plan v</w:t>
      </w:r>
      <w:r w:rsidR="00EB1D0F" w:rsidRPr="001B7665">
        <w:rPr>
          <w:spacing w:val="-4"/>
          <w:lang w:val="sq-AL"/>
        </w:rPr>
        <w:t xml:space="preserve">eprimi mbulon aspektin e </w:t>
      </w:r>
      <w:r w:rsidR="007F1571" w:rsidRPr="001B7665">
        <w:rPr>
          <w:spacing w:val="-4"/>
          <w:lang w:val="sq-AL"/>
        </w:rPr>
        <w:t>ri</w:t>
      </w:r>
      <w:r w:rsidR="00EB1D0F" w:rsidRPr="001B7665">
        <w:rPr>
          <w:spacing w:val="-4"/>
          <w:lang w:val="sq-AL"/>
        </w:rPr>
        <w:t>integrimit socio-ekonomik të grave dhe vajzave VT dhe VMT</w:t>
      </w:r>
      <w:r w:rsidR="00B30A82">
        <w:rPr>
          <w:spacing w:val="-4"/>
          <w:lang w:val="sq-AL"/>
        </w:rPr>
        <w:t>,</w:t>
      </w:r>
      <w:r w:rsidR="00EB1D0F" w:rsidRPr="001B7665">
        <w:rPr>
          <w:spacing w:val="-4"/>
          <w:lang w:val="sq-AL"/>
        </w:rPr>
        <w:t xml:space="preserve"> në fushat e: a) fuqizimit ekonomik, d.m.th</w:t>
      </w:r>
      <w:r w:rsidR="00CB32F5" w:rsidRPr="001B7665">
        <w:rPr>
          <w:spacing w:val="-4"/>
          <w:lang w:val="sq-AL"/>
        </w:rPr>
        <w:t>.</w:t>
      </w:r>
      <w:r w:rsidR="00EB1D0F" w:rsidRPr="001B7665">
        <w:rPr>
          <w:spacing w:val="-4"/>
          <w:lang w:val="sq-AL"/>
        </w:rPr>
        <w:t xml:space="preserve"> të drejta pronësie, punësim dhe </w:t>
      </w:r>
      <w:r w:rsidR="00B30A82">
        <w:rPr>
          <w:spacing w:val="-4"/>
          <w:lang w:val="sq-AL"/>
        </w:rPr>
        <w:t>formim profesional; b) strehim; c) arsimim;</w:t>
      </w:r>
      <w:r w:rsidR="00EB1D0F" w:rsidRPr="001B7665">
        <w:rPr>
          <w:spacing w:val="-4"/>
          <w:lang w:val="sq-AL"/>
        </w:rPr>
        <w:t xml:space="preserve"> dhe d) kujdesit social.</w:t>
      </w:r>
    </w:p>
    <w:p w:rsidR="00EB1D0F" w:rsidRPr="001B7665" w:rsidRDefault="00433619" w:rsidP="00EB1D0F">
      <w:pPr>
        <w:pStyle w:val="Paragrafi"/>
        <w:rPr>
          <w:spacing w:val="-4"/>
          <w:lang w:val="sq-AL"/>
        </w:rPr>
      </w:pPr>
      <w:r w:rsidRPr="001B7665">
        <w:rPr>
          <w:spacing w:val="-4"/>
          <w:lang w:val="sq-AL"/>
        </w:rPr>
        <w:t xml:space="preserve">8. </w:t>
      </w:r>
      <w:r w:rsidR="007F1571" w:rsidRPr="001B7665">
        <w:rPr>
          <w:spacing w:val="-4"/>
          <w:lang w:val="sq-AL"/>
        </w:rPr>
        <w:t>Ri</w:t>
      </w:r>
      <w:r w:rsidR="00EB1D0F" w:rsidRPr="001B7665">
        <w:rPr>
          <w:spacing w:val="-4"/>
          <w:lang w:val="sq-AL"/>
        </w:rPr>
        <w:t xml:space="preserve">integrimi i viktimave të trafikimit është shumëdimensional. Së pari dhe ajo që është më e rëndësishme, marrja e masave për të arritur </w:t>
      </w:r>
      <w:r w:rsidR="007F1571" w:rsidRPr="001B7665">
        <w:rPr>
          <w:spacing w:val="-4"/>
          <w:lang w:val="sq-AL"/>
        </w:rPr>
        <w:t>ri</w:t>
      </w:r>
      <w:r w:rsidR="00EB1D0F" w:rsidRPr="001B7665">
        <w:rPr>
          <w:spacing w:val="-4"/>
          <w:lang w:val="sq-AL"/>
        </w:rPr>
        <w:t>integrimin do të thotë përpjekje për të shpërbërë rrethin e trafikimit, shfrytëzimit dhe skllavërisë së qenieve njerëzore. Nuk është thjesht një proces drejt realizimit të të drejtave socio-ekonomike. Në fakt, është një proces i sigurimit dhe garantimit të së drejtës për mbrojtje të grave dhe vajzave nga nënshtrimi ndaj shkeljeve të shumëfishta të të drejtave të tyre themelore</w:t>
      </w:r>
      <w:r w:rsidR="00B30A82">
        <w:rPr>
          <w:spacing w:val="-4"/>
          <w:lang w:val="sq-AL"/>
        </w:rPr>
        <w:t>,</w:t>
      </w:r>
      <w:r w:rsidR="00EB1D0F" w:rsidRPr="001B7665">
        <w:rPr>
          <w:spacing w:val="-4"/>
          <w:lang w:val="sq-AL"/>
        </w:rPr>
        <w:t xml:space="preserve"> si e drejta për t</w:t>
      </w:r>
      <w:r w:rsidR="007F1571" w:rsidRPr="001B7665">
        <w:rPr>
          <w:spacing w:val="-4"/>
          <w:lang w:val="sq-AL"/>
        </w:rPr>
        <w:t>’</w:t>
      </w:r>
      <w:r w:rsidR="00EB1D0F" w:rsidRPr="001B7665">
        <w:rPr>
          <w:spacing w:val="-4"/>
          <w:lang w:val="sq-AL"/>
        </w:rPr>
        <w:t>u çliruar nga tortura, trajnimi çnjerëzor dhe poshtërues ose ndalimi i skllavërisë, nënshtrimi dhe puna me forcë ose e detyruar</w:t>
      </w:r>
      <w:r w:rsidR="00EB1D0F" w:rsidRPr="001B7665">
        <w:rPr>
          <w:spacing w:val="-4"/>
          <w:vertAlign w:val="superscript"/>
          <w:lang w:val="sq-AL"/>
        </w:rPr>
        <w:footnoteReference w:id="19"/>
      </w:r>
      <w:r w:rsidR="00EB1D0F" w:rsidRPr="001B7665">
        <w:rPr>
          <w:spacing w:val="-4"/>
          <w:lang w:val="sq-AL"/>
        </w:rPr>
        <w:t>. Mbrojtja e këtyre të drejtave themelore të njeriut është përgjegjësi e shtetit; ato janë absolute dhe nuk lejojnë shmangie</w:t>
      </w:r>
      <w:r w:rsidR="00EB1D0F" w:rsidRPr="001B7665">
        <w:rPr>
          <w:spacing w:val="-4"/>
          <w:vertAlign w:val="superscript"/>
          <w:lang w:val="sq-AL"/>
        </w:rPr>
        <w:footnoteReference w:id="20"/>
      </w:r>
      <w:r w:rsidR="00EB1D0F" w:rsidRPr="001B7665">
        <w:rPr>
          <w:spacing w:val="-4"/>
          <w:lang w:val="sq-AL"/>
        </w:rPr>
        <w:t>.</w:t>
      </w:r>
      <w:r w:rsidR="00AC2411" w:rsidRPr="001B7665">
        <w:rPr>
          <w:spacing w:val="-4"/>
          <w:lang w:val="sq-AL"/>
        </w:rPr>
        <w:t xml:space="preserve"> </w:t>
      </w:r>
      <w:r w:rsidR="00EB1D0F" w:rsidRPr="001B7665">
        <w:rPr>
          <w:spacing w:val="-4"/>
          <w:lang w:val="sq-AL"/>
        </w:rPr>
        <w:t>Është e panevojshme të thuhet që nëse nuk trajtohen shkaqet që çuan në trafikim, ekziston r</w:t>
      </w:r>
      <w:r w:rsidR="00AC2411" w:rsidRPr="001B7665">
        <w:rPr>
          <w:spacing w:val="-4"/>
          <w:lang w:val="sq-AL"/>
        </w:rPr>
        <w:t>rezik i madh për ritrafikim, ri</w:t>
      </w:r>
      <w:r w:rsidR="00EB1D0F" w:rsidRPr="001B7665">
        <w:rPr>
          <w:spacing w:val="-4"/>
          <w:lang w:val="sq-AL"/>
        </w:rPr>
        <w:t xml:space="preserve">viktimizim dhe shfrytëzim. </w:t>
      </w:r>
    </w:p>
    <w:p w:rsidR="00EB1D0F" w:rsidRPr="001B7665" w:rsidRDefault="00433619" w:rsidP="00EB1D0F">
      <w:pPr>
        <w:pStyle w:val="Paragrafi"/>
        <w:rPr>
          <w:spacing w:val="-4"/>
          <w:lang w:val="sq-AL"/>
        </w:rPr>
      </w:pPr>
      <w:r w:rsidRPr="001B7665">
        <w:rPr>
          <w:spacing w:val="-4"/>
          <w:lang w:val="sq-AL"/>
        </w:rPr>
        <w:t xml:space="preserve">9. </w:t>
      </w:r>
      <w:r w:rsidR="007F1571" w:rsidRPr="001B7665">
        <w:rPr>
          <w:spacing w:val="-4"/>
          <w:lang w:val="sq-AL"/>
        </w:rPr>
        <w:t>Ri</w:t>
      </w:r>
      <w:r w:rsidR="00EB1D0F" w:rsidRPr="001B7665">
        <w:rPr>
          <w:spacing w:val="-4"/>
          <w:lang w:val="sq-AL"/>
        </w:rPr>
        <w:t xml:space="preserve">integrimi i suksesshëm i viktimave të trafikimit varet nga një gamë e madhe faktorësh dhe situatash përfshirë profilin individual të personit, mjedisin ku ajo do të </w:t>
      </w:r>
      <w:r w:rsidR="007F1571" w:rsidRPr="001B7665">
        <w:rPr>
          <w:spacing w:val="-4"/>
          <w:lang w:val="sq-AL"/>
        </w:rPr>
        <w:t>ri</w:t>
      </w:r>
      <w:r w:rsidR="00EB1D0F" w:rsidRPr="001B7665">
        <w:rPr>
          <w:spacing w:val="-4"/>
          <w:lang w:val="sq-AL"/>
        </w:rPr>
        <w:t xml:space="preserve">integrohet, mekanizmat e ndryshëm mbështetës për </w:t>
      </w:r>
      <w:r w:rsidR="007F1571" w:rsidRPr="001B7665">
        <w:rPr>
          <w:spacing w:val="-4"/>
          <w:lang w:val="sq-AL"/>
        </w:rPr>
        <w:t>ri</w:t>
      </w:r>
      <w:r w:rsidR="00EB1D0F" w:rsidRPr="001B7665">
        <w:rPr>
          <w:spacing w:val="-4"/>
          <w:lang w:val="sq-AL"/>
        </w:rPr>
        <w:t>integrim, rolin e shtetit, shoqërisë civile dhe komuniteteve vendore</w:t>
      </w:r>
      <w:r w:rsidR="00EB1D0F" w:rsidRPr="001B7665">
        <w:rPr>
          <w:spacing w:val="-4"/>
          <w:vertAlign w:val="superscript"/>
          <w:lang w:val="sq-AL"/>
        </w:rPr>
        <w:footnoteReference w:id="21"/>
      </w:r>
      <w:r w:rsidR="00EB1D0F" w:rsidRPr="001B7665">
        <w:rPr>
          <w:spacing w:val="-4"/>
          <w:lang w:val="sq-AL"/>
        </w:rPr>
        <w:t>.</w:t>
      </w:r>
      <w:r w:rsidR="00AC2411" w:rsidRPr="001B7665">
        <w:rPr>
          <w:spacing w:val="-4"/>
          <w:lang w:val="sq-AL"/>
        </w:rPr>
        <w:t xml:space="preserve"> </w:t>
      </w:r>
      <w:r w:rsidR="00EB1D0F" w:rsidRPr="001B7665">
        <w:rPr>
          <w:spacing w:val="-4"/>
          <w:lang w:val="sq-AL"/>
        </w:rPr>
        <w:t xml:space="preserve">Sugjerohet që disa kritere për përcaktimin nëse një individ është </w:t>
      </w:r>
      <w:r w:rsidR="007F1571" w:rsidRPr="001B7665">
        <w:rPr>
          <w:spacing w:val="-4"/>
          <w:lang w:val="sq-AL"/>
        </w:rPr>
        <w:t>ri</w:t>
      </w:r>
      <w:r w:rsidR="00EB1D0F" w:rsidRPr="001B7665">
        <w:rPr>
          <w:spacing w:val="-4"/>
          <w:lang w:val="sq-AL"/>
        </w:rPr>
        <w:t>integruar me sukses në shoqëri dhe ekonomikisht janë si më poshtë: 1) strehim ose akomodim i sigurt dhe i përballueshëm</w:t>
      </w:r>
      <w:r w:rsidR="00734D01" w:rsidRPr="001B7665">
        <w:rPr>
          <w:spacing w:val="-4"/>
          <w:lang w:val="sq-AL"/>
        </w:rPr>
        <w:t>;</w:t>
      </w:r>
      <w:r w:rsidR="00EB1D0F" w:rsidRPr="001B7665">
        <w:rPr>
          <w:spacing w:val="-4"/>
          <w:lang w:val="sq-AL"/>
        </w:rPr>
        <w:t xml:space="preserve"> 2) status ligjor</w:t>
      </w:r>
      <w:r w:rsidR="00734D01" w:rsidRPr="001B7665">
        <w:rPr>
          <w:spacing w:val="-4"/>
          <w:lang w:val="sq-AL"/>
        </w:rPr>
        <w:t>;</w:t>
      </w:r>
      <w:r w:rsidR="00EB1D0F" w:rsidRPr="001B7665">
        <w:rPr>
          <w:spacing w:val="-4"/>
          <w:lang w:val="sq-AL"/>
        </w:rPr>
        <w:t xml:space="preserve"> 3) mundësi profesionale/punësimi</w:t>
      </w:r>
      <w:r w:rsidR="00734D01" w:rsidRPr="001B7665">
        <w:rPr>
          <w:spacing w:val="-4"/>
          <w:lang w:val="sq-AL"/>
        </w:rPr>
        <w:t>;</w:t>
      </w:r>
      <w:r w:rsidR="00EB1D0F" w:rsidRPr="001B7665">
        <w:rPr>
          <w:spacing w:val="-4"/>
          <w:lang w:val="sq-AL"/>
        </w:rPr>
        <w:t xml:space="preserve"> 4) mundësi arsimimi dhe trajnimi</w:t>
      </w:r>
      <w:r w:rsidR="00734D01" w:rsidRPr="001B7665">
        <w:rPr>
          <w:spacing w:val="-4"/>
          <w:lang w:val="sq-AL"/>
        </w:rPr>
        <w:t>;</w:t>
      </w:r>
      <w:r w:rsidR="00EB1D0F" w:rsidRPr="001B7665">
        <w:rPr>
          <w:spacing w:val="-4"/>
          <w:lang w:val="sq-AL"/>
        </w:rPr>
        <w:t xml:space="preserve"> 5) siguri</w:t>
      </w:r>
      <w:r w:rsidR="00734D01" w:rsidRPr="001B7665">
        <w:rPr>
          <w:spacing w:val="-4"/>
          <w:lang w:val="sq-AL"/>
        </w:rPr>
        <w:t>;</w:t>
      </w:r>
      <w:r w:rsidR="00EB1D0F" w:rsidRPr="001B7665">
        <w:rPr>
          <w:spacing w:val="-4"/>
          <w:lang w:val="sq-AL"/>
        </w:rPr>
        <w:t xml:space="preserve"> 6) mjedis i shëndetshëm social (përfshirë antidiskriminimin dhe antimarxhi</w:t>
      </w:r>
      <w:r w:rsidR="00B46BFC">
        <w:rPr>
          <w:spacing w:val="-4"/>
          <w:lang w:val="sq-AL"/>
        </w:rPr>
        <w:t>-</w:t>
      </w:r>
      <w:r w:rsidR="00EB1D0F" w:rsidRPr="001B7665">
        <w:rPr>
          <w:spacing w:val="-4"/>
          <w:lang w:val="sq-AL"/>
        </w:rPr>
        <w:t>nalizimin)</w:t>
      </w:r>
      <w:r w:rsidR="00734D01" w:rsidRPr="001B7665">
        <w:rPr>
          <w:spacing w:val="-4"/>
          <w:lang w:val="sq-AL"/>
        </w:rPr>
        <w:t>;</w:t>
      </w:r>
      <w:r w:rsidR="00EB1D0F" w:rsidRPr="001B7665">
        <w:rPr>
          <w:spacing w:val="-4"/>
          <w:lang w:val="sq-AL"/>
        </w:rPr>
        <w:t xml:space="preserve"> 7) mirëqenie sociale dhe marrëdhënie pozitive ndërpersonale</w:t>
      </w:r>
      <w:r w:rsidR="00734D01" w:rsidRPr="001B7665">
        <w:rPr>
          <w:spacing w:val="-4"/>
          <w:lang w:val="sq-AL"/>
        </w:rPr>
        <w:t>;</w:t>
      </w:r>
      <w:r w:rsidR="00EB1D0F" w:rsidRPr="001B7665">
        <w:rPr>
          <w:spacing w:val="-4"/>
          <w:lang w:val="sq-AL"/>
        </w:rPr>
        <w:t xml:space="preserve"> 8) mirëqenie</w:t>
      </w:r>
      <w:r w:rsidR="00B46BFC">
        <w:rPr>
          <w:spacing w:val="-4"/>
          <w:lang w:val="sq-AL"/>
        </w:rPr>
        <w:t xml:space="preserve"> </w:t>
      </w:r>
      <w:r w:rsidR="00EB1D0F" w:rsidRPr="001B7665">
        <w:rPr>
          <w:spacing w:val="-4"/>
          <w:lang w:val="sq-AL"/>
        </w:rPr>
        <w:t>/qëndrueshmëri ekonomike</w:t>
      </w:r>
      <w:r w:rsidR="00734D01" w:rsidRPr="001B7665">
        <w:rPr>
          <w:spacing w:val="-4"/>
          <w:lang w:val="sq-AL"/>
        </w:rPr>
        <w:t>;</w:t>
      </w:r>
      <w:r w:rsidR="00EB1D0F" w:rsidRPr="001B7665">
        <w:rPr>
          <w:spacing w:val="-4"/>
          <w:lang w:val="sq-AL"/>
        </w:rPr>
        <w:t xml:space="preserve"> 9) akses në shërbime dhe mundësi etj.</w:t>
      </w:r>
      <w:r w:rsidR="00EB1D0F" w:rsidRPr="001B7665">
        <w:rPr>
          <w:spacing w:val="-4"/>
          <w:vertAlign w:val="superscript"/>
          <w:lang w:val="sq-AL"/>
        </w:rPr>
        <w:footnoteReference w:id="22"/>
      </w:r>
    </w:p>
    <w:p w:rsidR="00EB1D0F" w:rsidRPr="001B7665" w:rsidRDefault="00433619" w:rsidP="00EB1D0F">
      <w:pPr>
        <w:pStyle w:val="Paragrafi"/>
        <w:rPr>
          <w:spacing w:val="-4"/>
          <w:lang w:val="sq-AL"/>
        </w:rPr>
      </w:pPr>
      <w:bookmarkStart w:id="11" w:name="_Toc417402725"/>
      <w:bookmarkStart w:id="12" w:name="_Toc419106064"/>
      <w:r w:rsidRPr="001B7665">
        <w:rPr>
          <w:spacing w:val="-4"/>
          <w:lang w:val="sq-AL"/>
        </w:rPr>
        <w:t xml:space="preserve">B. </w:t>
      </w:r>
      <w:r w:rsidR="00EB1D0F" w:rsidRPr="001B7665">
        <w:rPr>
          <w:spacing w:val="-4"/>
          <w:lang w:val="sq-AL"/>
        </w:rPr>
        <w:t>METODOLOGJIA</w:t>
      </w:r>
      <w:bookmarkEnd w:id="11"/>
      <w:bookmarkEnd w:id="12"/>
      <w:r w:rsidR="00EB1D0F"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10. </w:t>
      </w:r>
      <w:r w:rsidR="00EB1D0F" w:rsidRPr="001B7665">
        <w:rPr>
          <w:spacing w:val="-4"/>
          <w:lang w:val="sq-AL"/>
        </w:rPr>
        <w:t xml:space="preserve">Metodologjia për hartimin e </w:t>
      </w:r>
      <w:r w:rsidR="00B91C69" w:rsidRPr="001B7665">
        <w:rPr>
          <w:spacing w:val="-4"/>
          <w:lang w:val="sq-AL"/>
        </w:rPr>
        <w:t xml:space="preserve">planveprimit </w:t>
      </w:r>
      <w:r w:rsidR="00CB32F5" w:rsidRPr="001B7665">
        <w:rPr>
          <w:spacing w:val="-4"/>
          <w:lang w:val="sq-AL"/>
        </w:rPr>
        <w:t>përfshin hapat e mëposht</w:t>
      </w:r>
      <w:r w:rsidR="00734D01" w:rsidRPr="001B7665">
        <w:rPr>
          <w:spacing w:val="-4"/>
          <w:lang w:val="sq-AL"/>
        </w:rPr>
        <w:t>ë</w:t>
      </w:r>
      <w:r w:rsidR="00CB32F5" w:rsidRPr="001B7665">
        <w:rPr>
          <w:spacing w:val="-4"/>
          <w:lang w:val="sq-AL"/>
        </w:rPr>
        <w:t xml:space="preserve">m: </w:t>
      </w:r>
      <w:r w:rsidR="00EB1D0F" w:rsidRPr="001B7665">
        <w:rPr>
          <w:spacing w:val="-4"/>
          <w:lang w:val="sq-AL"/>
        </w:rPr>
        <w:t>1) rishikimi i literaturës për mbledhjen dhe analizën e një sërë dokumentesh, që janë identifikuar dhe kërkuar nga IOM dhe që</w:t>
      </w:r>
      <w:r w:rsidR="00734D01" w:rsidRPr="001B7665">
        <w:rPr>
          <w:spacing w:val="-4"/>
          <w:lang w:val="sq-AL"/>
        </w:rPr>
        <w:t xml:space="preserve"> janë shtuar nga konsul</w:t>
      </w:r>
      <w:r w:rsidR="00CB32F5" w:rsidRPr="001B7665">
        <w:rPr>
          <w:spacing w:val="-4"/>
          <w:lang w:val="sq-AL"/>
        </w:rPr>
        <w:t xml:space="preserve">entja; </w:t>
      </w:r>
      <w:r w:rsidR="00EB1D0F" w:rsidRPr="001B7665">
        <w:rPr>
          <w:spacing w:val="-4"/>
          <w:lang w:val="sq-AL"/>
        </w:rPr>
        <w:t xml:space="preserve">2) identifikimi i aktorëve dhe </w:t>
      </w:r>
      <w:r w:rsidR="00017339">
        <w:rPr>
          <w:spacing w:val="-4"/>
          <w:lang w:val="sq-AL"/>
        </w:rPr>
        <w:t xml:space="preserve">i </w:t>
      </w:r>
      <w:r w:rsidR="00EB1D0F" w:rsidRPr="001B7665">
        <w:rPr>
          <w:spacing w:val="-4"/>
          <w:lang w:val="sq-AL"/>
        </w:rPr>
        <w:t>rolit të tyre në integrimin socio-ekonomi</w:t>
      </w:r>
      <w:r w:rsidR="00CB32F5" w:rsidRPr="001B7665">
        <w:rPr>
          <w:spacing w:val="-4"/>
          <w:lang w:val="sq-AL"/>
        </w:rPr>
        <w:t xml:space="preserve">k të grave dhe vajzave VT/VMT; </w:t>
      </w:r>
      <w:r w:rsidR="00EB1D0F" w:rsidRPr="001B7665">
        <w:rPr>
          <w:spacing w:val="-4"/>
          <w:lang w:val="sq-AL"/>
        </w:rPr>
        <w:t>3) intervista me autoritete, organizata të OK</w:t>
      </w:r>
      <w:r w:rsidR="00CB32F5" w:rsidRPr="001B7665">
        <w:rPr>
          <w:spacing w:val="-4"/>
          <w:lang w:val="sq-AL"/>
        </w:rPr>
        <w:t xml:space="preserve">B-së, OJF dhe VT personalisht; </w:t>
      </w:r>
      <w:r w:rsidR="00EB1D0F" w:rsidRPr="001B7665">
        <w:rPr>
          <w:spacing w:val="-4"/>
          <w:lang w:val="sq-AL"/>
        </w:rPr>
        <w:t>4) vleftësimi i metodologjisë dhe seancave të konsultimit për të diskut</w:t>
      </w:r>
      <w:r w:rsidR="00CB32F5" w:rsidRPr="001B7665">
        <w:rPr>
          <w:spacing w:val="-4"/>
          <w:lang w:val="sq-AL"/>
        </w:rPr>
        <w:t xml:space="preserve">uar boshllëqet dhe ndërhyrjet; </w:t>
      </w:r>
      <w:r w:rsidR="00EB1D0F" w:rsidRPr="001B7665">
        <w:rPr>
          <w:spacing w:val="-4"/>
          <w:lang w:val="sq-AL"/>
        </w:rPr>
        <w:t>5) analizimi i të gjithë informacionit d</w:t>
      </w:r>
      <w:r w:rsidR="00017339">
        <w:rPr>
          <w:spacing w:val="-4"/>
          <w:lang w:val="sq-AL"/>
        </w:rPr>
        <w:t xml:space="preserve">he burimeve të të dhënave; dhe </w:t>
      </w:r>
      <w:r w:rsidR="00EB1D0F" w:rsidRPr="001B7665">
        <w:rPr>
          <w:spacing w:val="-4"/>
          <w:lang w:val="sq-AL"/>
        </w:rPr>
        <w:t>6) prezantimi i planit të veprimit/rekomandimeve tek IOM.</w:t>
      </w:r>
    </w:p>
    <w:p w:rsidR="00EB1D0F" w:rsidRPr="001B7665" w:rsidRDefault="00433619" w:rsidP="00EB1D0F">
      <w:pPr>
        <w:pStyle w:val="Paragrafi"/>
        <w:rPr>
          <w:spacing w:val="-4"/>
          <w:lang w:val="sq-AL"/>
        </w:rPr>
      </w:pPr>
      <w:r w:rsidRPr="001B7665">
        <w:rPr>
          <w:spacing w:val="-4"/>
          <w:lang w:val="sq-AL"/>
        </w:rPr>
        <w:t xml:space="preserve">11. </w:t>
      </w:r>
      <w:r w:rsidR="00EB1D0F" w:rsidRPr="001B7665">
        <w:rPr>
          <w:spacing w:val="-4"/>
          <w:lang w:val="sq-AL"/>
        </w:rPr>
        <w:t>Rishikimi i literaturës përfshin legjislacionin e zbatueshëm shqiptar; traktatet ndërkombëtare (Protokolli i Palermos dhe Konventa e Këshillit të Evropës për Masat kundër Trafikimit; praktikën gjyqësore të Gjykatës E</w:t>
      </w:r>
      <w:r w:rsidR="00734D01" w:rsidRPr="001B7665">
        <w:rPr>
          <w:spacing w:val="-4"/>
          <w:lang w:val="sq-AL"/>
        </w:rPr>
        <w:t>v</w:t>
      </w:r>
      <w:r w:rsidR="00EB1D0F" w:rsidRPr="001B7665">
        <w:rPr>
          <w:spacing w:val="-4"/>
          <w:lang w:val="sq-AL"/>
        </w:rPr>
        <w:t>ropiane të të Drejtave të Njeriut (GJEDNJ) në lidhje me TQNJ</w:t>
      </w:r>
      <w:r w:rsidR="00B91C69" w:rsidRPr="001B7665">
        <w:rPr>
          <w:spacing w:val="-4"/>
          <w:lang w:val="sq-AL"/>
        </w:rPr>
        <w:t>-në</w:t>
      </w:r>
      <w:r w:rsidR="00EB1D0F" w:rsidRPr="001B7665">
        <w:rPr>
          <w:spacing w:val="-4"/>
          <w:lang w:val="sq-AL"/>
        </w:rPr>
        <w:t xml:space="preserve">; raportet dhe udhëzimet e IOM, manualet e IOM për integrimin e VT; analizat e mëparshme të boshllëqeve për standardet dhe praktikat; </w:t>
      </w:r>
      <w:r w:rsidR="00B91C69" w:rsidRPr="001B7665">
        <w:rPr>
          <w:spacing w:val="-4"/>
          <w:lang w:val="sq-AL"/>
        </w:rPr>
        <w:t>strategjitë dhe planet kombëtare të veprimit</w:t>
      </w:r>
      <w:r w:rsidR="00EB1D0F" w:rsidRPr="001B7665">
        <w:rPr>
          <w:spacing w:val="-4"/>
          <w:lang w:val="sq-AL"/>
        </w:rPr>
        <w:t xml:space="preserve"> për të luftuar dhe </w:t>
      </w:r>
      <w:r w:rsidR="00B91C69" w:rsidRPr="001B7665">
        <w:rPr>
          <w:spacing w:val="-4"/>
          <w:lang w:val="sq-AL"/>
        </w:rPr>
        <w:t xml:space="preserve">për të </w:t>
      </w:r>
      <w:r w:rsidR="00EB1D0F" w:rsidRPr="001B7665">
        <w:rPr>
          <w:spacing w:val="-4"/>
          <w:lang w:val="sq-AL"/>
        </w:rPr>
        <w:t>parandaluar TQNJ</w:t>
      </w:r>
      <w:r w:rsidR="00B91C69" w:rsidRPr="001B7665">
        <w:rPr>
          <w:spacing w:val="-4"/>
          <w:lang w:val="sq-AL"/>
        </w:rPr>
        <w:t>-në</w:t>
      </w:r>
      <w:r w:rsidR="00EB1D0F" w:rsidRPr="001B7665">
        <w:rPr>
          <w:spacing w:val="-4"/>
          <w:lang w:val="sq-AL"/>
        </w:rPr>
        <w:t>; Raportet Periodike dhe Vlerësimet e Zyrës së Koordinatorit Kombëtar; procesverbalin e takimeve të Mekanizmit Kombëtar të Referimit (MKR) dhe Autoritetit Përgjegjës (AP); punimet</w:t>
      </w:r>
      <w:r w:rsidR="001B7665">
        <w:rPr>
          <w:spacing w:val="-4"/>
          <w:lang w:val="sq-AL"/>
        </w:rPr>
        <w:t xml:space="preserve"> </w:t>
      </w:r>
      <w:r w:rsidR="00EB1D0F" w:rsidRPr="001B7665">
        <w:rPr>
          <w:spacing w:val="-4"/>
          <w:lang w:val="sq-AL"/>
        </w:rPr>
        <w:t>/jurisprudencën e organeve të OKB-së dhe Këshillit të E</w:t>
      </w:r>
      <w:r w:rsidR="00DE6705" w:rsidRPr="001B7665">
        <w:rPr>
          <w:spacing w:val="-4"/>
          <w:lang w:val="sq-AL"/>
        </w:rPr>
        <w:t>v</w:t>
      </w:r>
      <w:r w:rsidR="00EB1D0F" w:rsidRPr="001B7665">
        <w:rPr>
          <w:spacing w:val="-4"/>
          <w:lang w:val="sq-AL"/>
        </w:rPr>
        <w:t>ropës kundër trafikimit; raportet e OJF-ve përfshirë publikime të institutit NEXUS.</w:t>
      </w:r>
    </w:p>
    <w:p w:rsidR="00EB1D0F" w:rsidRPr="001B7665" w:rsidRDefault="00433619" w:rsidP="00EB1D0F">
      <w:pPr>
        <w:pStyle w:val="Paragrafi"/>
        <w:rPr>
          <w:spacing w:val="-4"/>
          <w:lang w:val="sq-AL"/>
        </w:rPr>
      </w:pPr>
      <w:r w:rsidRPr="001B7665">
        <w:rPr>
          <w:spacing w:val="-4"/>
          <w:lang w:val="sq-AL"/>
        </w:rPr>
        <w:t xml:space="preserve">12. </w:t>
      </w:r>
      <w:r w:rsidR="00EB1D0F" w:rsidRPr="001B7665">
        <w:rPr>
          <w:spacing w:val="-4"/>
          <w:lang w:val="sq-AL"/>
        </w:rPr>
        <w:t>Pyetësorët u përgatitën dhe intervistat u zhvilluan me aktorë të ndryshëm, sidomos</w:t>
      </w:r>
      <w:r w:rsidR="00EB1D0F" w:rsidRPr="00767AE9">
        <w:rPr>
          <w:lang w:val="sq-AL"/>
        </w:rPr>
        <w:t xml:space="preserve"> zëvendësministren e Punëve të Brendshme</w:t>
      </w:r>
      <w:r w:rsidR="001B7665">
        <w:rPr>
          <w:lang w:val="sq-AL"/>
        </w:rPr>
        <w:t xml:space="preserve"> </w:t>
      </w:r>
      <w:r w:rsidR="00EB1D0F" w:rsidRPr="00767AE9">
        <w:rPr>
          <w:lang w:val="sq-AL"/>
        </w:rPr>
        <w:t xml:space="preserve">/Koordinatoren Kombëtare </w:t>
      </w:r>
      <w:r w:rsidR="00F4458A">
        <w:rPr>
          <w:lang w:val="sq-AL"/>
        </w:rPr>
        <w:t xml:space="preserve">të </w:t>
      </w:r>
      <w:r w:rsidR="00EB1D0F" w:rsidRPr="00767AE9">
        <w:rPr>
          <w:lang w:val="sq-AL"/>
        </w:rPr>
        <w:t>Anti</w:t>
      </w:r>
      <w:r w:rsidR="00FD6D7C">
        <w:rPr>
          <w:lang w:val="sq-AL"/>
        </w:rPr>
        <w:t>t</w:t>
      </w:r>
      <w:r w:rsidR="00EB1D0F" w:rsidRPr="00767AE9">
        <w:rPr>
          <w:lang w:val="sq-AL"/>
        </w:rPr>
        <w:t>r</w:t>
      </w:r>
      <w:r w:rsidRPr="00767AE9">
        <w:rPr>
          <w:lang w:val="sq-AL"/>
        </w:rPr>
        <w:t>afikim</w:t>
      </w:r>
      <w:r w:rsidR="00CB32F5">
        <w:rPr>
          <w:lang w:val="sq-AL"/>
        </w:rPr>
        <w:t>i</w:t>
      </w:r>
      <w:r w:rsidRPr="00767AE9">
        <w:rPr>
          <w:lang w:val="sq-AL"/>
        </w:rPr>
        <w:t>t; përfaqësues të IOM</w:t>
      </w:r>
      <w:r w:rsidR="00CD6A79">
        <w:rPr>
          <w:lang w:val="sq-AL"/>
        </w:rPr>
        <w:t>-it</w:t>
      </w:r>
      <w:r w:rsidRPr="00767AE9">
        <w:rPr>
          <w:lang w:val="sq-AL"/>
        </w:rPr>
        <w:t>, UN</w:t>
      </w:r>
      <w:r w:rsidR="001B7665">
        <w:rPr>
          <w:lang w:val="sq-AL"/>
        </w:rPr>
        <w:t>-</w:t>
      </w:r>
      <w:r w:rsidRPr="00767AE9">
        <w:rPr>
          <w:lang w:val="sq-AL"/>
        </w:rPr>
        <w:t>W</w:t>
      </w:r>
      <w:r w:rsidR="00EB1D0F" w:rsidRPr="00767AE9">
        <w:rPr>
          <w:lang w:val="sq-AL"/>
        </w:rPr>
        <w:t>OMEN</w:t>
      </w:r>
      <w:r w:rsidR="00CD6A79">
        <w:rPr>
          <w:lang w:val="sq-AL"/>
        </w:rPr>
        <w:t>-it</w:t>
      </w:r>
      <w:r w:rsidR="00EB1D0F" w:rsidRPr="00767AE9">
        <w:rPr>
          <w:lang w:val="sq-AL"/>
        </w:rPr>
        <w:t>, UNDP</w:t>
      </w:r>
      <w:r w:rsidR="00CD6A79">
        <w:rPr>
          <w:lang w:val="sq-AL"/>
        </w:rPr>
        <w:t>-së</w:t>
      </w:r>
      <w:r w:rsidR="00EB1D0F" w:rsidRPr="00767AE9">
        <w:rPr>
          <w:lang w:val="sq-AL"/>
        </w:rPr>
        <w:t>, UNICEF</w:t>
      </w:r>
      <w:r w:rsidR="00CD6A79">
        <w:rPr>
          <w:lang w:val="sq-AL"/>
        </w:rPr>
        <w:t>-it</w:t>
      </w:r>
      <w:r w:rsidR="00EB1D0F" w:rsidRPr="00767AE9">
        <w:rPr>
          <w:lang w:val="sq-AL"/>
        </w:rPr>
        <w:t>, UNHCR</w:t>
      </w:r>
      <w:r w:rsidR="00CD6A79">
        <w:rPr>
          <w:lang w:val="sq-AL"/>
        </w:rPr>
        <w:t>-së</w:t>
      </w:r>
      <w:r w:rsidR="00EB1D0F" w:rsidRPr="00767AE9">
        <w:rPr>
          <w:lang w:val="sq-AL"/>
        </w:rPr>
        <w:t xml:space="preserve">, të përfshirë </w:t>
      </w:r>
      <w:r w:rsidR="00EB1D0F" w:rsidRPr="001B7665">
        <w:rPr>
          <w:spacing w:val="-4"/>
          <w:lang w:val="sq-AL"/>
        </w:rPr>
        <w:t>në TQNJ dhe dhunën kundër vajzave dhe grave; përfaqësues të Task Forcës Kombëtare Antitrafikim;</w:t>
      </w:r>
      <w:r w:rsidR="00AC2411" w:rsidRPr="001B7665">
        <w:rPr>
          <w:spacing w:val="-4"/>
          <w:lang w:val="sq-AL"/>
        </w:rPr>
        <w:t xml:space="preserve"> </w:t>
      </w:r>
      <w:r w:rsidR="00CB32F5" w:rsidRPr="001B7665">
        <w:rPr>
          <w:spacing w:val="-4"/>
          <w:lang w:val="sq-AL"/>
        </w:rPr>
        <w:t xml:space="preserve">përfaqësues të MKR-së </w:t>
      </w:r>
      <w:r w:rsidR="00EB1D0F" w:rsidRPr="001B7665">
        <w:rPr>
          <w:spacing w:val="-4"/>
          <w:lang w:val="sq-AL"/>
        </w:rPr>
        <w:t xml:space="preserve">dhe </w:t>
      </w:r>
      <w:r w:rsidR="0073463D" w:rsidRPr="001B7665">
        <w:rPr>
          <w:spacing w:val="-4"/>
          <w:lang w:val="sq-AL"/>
        </w:rPr>
        <w:t>autoritetit përgjegjës dhe komiteteve rajonale antitrafikim;</w:t>
      </w:r>
      <w:r w:rsidR="00EB1D0F" w:rsidRPr="001B7665">
        <w:rPr>
          <w:spacing w:val="-4"/>
          <w:lang w:val="sq-AL"/>
        </w:rPr>
        <w:t xml:space="preserve"> përfaqësues nga Agjencia Shqiptare për Mbrojtjen e të Drejtave të Fëmijëve; vajza dhe gra VT që kanë përfituar nga programe integrimi; D&amp;E, Vatra, Tjetër Vizion, NBS, AIDA, YAPS etj.</w:t>
      </w:r>
    </w:p>
    <w:p w:rsidR="00EB1D0F" w:rsidRPr="001B7665" w:rsidRDefault="00433619" w:rsidP="00EB1D0F">
      <w:pPr>
        <w:pStyle w:val="Paragrafi"/>
        <w:rPr>
          <w:spacing w:val="-4"/>
          <w:lang w:val="sq-AL"/>
        </w:rPr>
      </w:pPr>
      <w:r w:rsidRPr="001B7665">
        <w:rPr>
          <w:spacing w:val="-4"/>
          <w:lang w:val="sq-AL"/>
        </w:rPr>
        <w:t xml:space="preserve">13. </w:t>
      </w:r>
      <w:r w:rsidR="00EB1D0F" w:rsidRPr="001B7665">
        <w:rPr>
          <w:spacing w:val="-4"/>
          <w:lang w:val="sq-AL"/>
        </w:rPr>
        <w:t>Vleftësimi i metodologjisë dhe konsultimi. Janë organizuar tr</w:t>
      </w:r>
      <w:r w:rsidR="00D245AB">
        <w:rPr>
          <w:spacing w:val="-4"/>
          <w:lang w:val="sq-AL"/>
        </w:rPr>
        <w:t>i</w:t>
      </w:r>
      <w:bookmarkStart w:id="13" w:name="_GoBack"/>
      <w:bookmarkEnd w:id="13"/>
      <w:r w:rsidR="00EB1D0F" w:rsidRPr="001B7665">
        <w:rPr>
          <w:spacing w:val="-4"/>
          <w:lang w:val="sq-AL"/>
        </w:rPr>
        <w:t xml:space="preserve"> tryeza të rrumbullakëta konsultimi me aktorët për të diskutuar metodologjinë, për të identifikuar boshllëqet dhe për të diskutuar propozimet për ndërhyrje. Procesi i vlerësimit dhe </w:t>
      </w:r>
      <w:r w:rsidR="00A43100">
        <w:rPr>
          <w:spacing w:val="-4"/>
          <w:lang w:val="sq-AL"/>
        </w:rPr>
        <w:t xml:space="preserve">i </w:t>
      </w:r>
      <w:r w:rsidR="00EB1D0F" w:rsidRPr="001B7665">
        <w:rPr>
          <w:spacing w:val="-4"/>
          <w:lang w:val="sq-AL"/>
        </w:rPr>
        <w:t xml:space="preserve">identifikimit të boshllëqeve në legjislacion, procedura dhe praktika ka qenë pjesëmarrës dhe pasqyron këndvështrimin e të gjithë aktorëve. Në përfundim të çdo tryeze të rrumbullakët, aktorët paraqitën propozime për ndërhyrje. </w:t>
      </w:r>
    </w:p>
    <w:p w:rsidR="00EB1D0F" w:rsidRPr="001B7665" w:rsidRDefault="00433619" w:rsidP="00EB1D0F">
      <w:pPr>
        <w:pStyle w:val="Paragrafi"/>
        <w:rPr>
          <w:spacing w:val="-4"/>
          <w:lang w:val="sq-AL"/>
        </w:rPr>
      </w:pPr>
      <w:bookmarkStart w:id="14" w:name="_Toc417402726"/>
      <w:bookmarkStart w:id="15" w:name="_Toc419106065"/>
      <w:r w:rsidRPr="001B7665">
        <w:rPr>
          <w:spacing w:val="-4"/>
          <w:lang w:val="sq-AL"/>
        </w:rPr>
        <w:t xml:space="preserve">a) </w:t>
      </w:r>
      <w:r w:rsidR="00EB1D0F" w:rsidRPr="001B7665">
        <w:rPr>
          <w:spacing w:val="-4"/>
          <w:lang w:val="sq-AL"/>
        </w:rPr>
        <w:t>Qasje mbështetur te të drejtat e njeriut</w:t>
      </w:r>
      <w:bookmarkEnd w:id="14"/>
      <w:bookmarkEnd w:id="15"/>
      <w:r w:rsidR="00EB1D0F"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14. </w:t>
      </w:r>
      <w:r w:rsidR="00EB1D0F" w:rsidRPr="001B7665">
        <w:rPr>
          <w:spacing w:val="-4"/>
          <w:lang w:val="sq-AL"/>
        </w:rPr>
        <w:t>Qasja e mbështetur te të drejtat e njeriut</w:t>
      </w:r>
      <w:r w:rsidR="00EB1D0F" w:rsidRPr="001B7665">
        <w:rPr>
          <w:spacing w:val="-4"/>
          <w:vertAlign w:val="superscript"/>
          <w:lang w:val="sq-AL"/>
        </w:rPr>
        <w:footnoteReference w:id="23"/>
      </w:r>
      <w:r w:rsidR="00EB1D0F" w:rsidRPr="001B7665">
        <w:rPr>
          <w:spacing w:val="-4"/>
          <w:lang w:val="sq-AL"/>
        </w:rPr>
        <w:t xml:space="preserve"> është e dukshme në Strategjinë kundër TQNJ</w:t>
      </w:r>
      <w:r w:rsidR="00DE6705" w:rsidRPr="001B7665">
        <w:rPr>
          <w:spacing w:val="-4"/>
          <w:lang w:val="sq-AL"/>
        </w:rPr>
        <w:t>-së</w:t>
      </w:r>
      <w:r w:rsidR="00EB1D0F" w:rsidRPr="001B7665">
        <w:rPr>
          <w:spacing w:val="-4"/>
          <w:lang w:val="sq-AL"/>
        </w:rPr>
        <w:t xml:space="preserve"> dhe është qasja që drejton këtë </w:t>
      </w:r>
      <w:r w:rsidR="00B91C69" w:rsidRPr="001B7665">
        <w:rPr>
          <w:spacing w:val="-4"/>
          <w:lang w:val="sq-AL"/>
        </w:rPr>
        <w:t>plan veprimi</w:t>
      </w:r>
      <w:r w:rsidR="00EB1D0F" w:rsidRPr="001B7665">
        <w:rPr>
          <w:spacing w:val="-4"/>
          <w:lang w:val="sq-AL"/>
        </w:rPr>
        <w:t>. TQNJ</w:t>
      </w:r>
      <w:r w:rsidR="00DE6705" w:rsidRPr="001B7665">
        <w:rPr>
          <w:spacing w:val="-4"/>
          <w:lang w:val="sq-AL"/>
        </w:rPr>
        <w:t>-ja</w:t>
      </w:r>
      <w:r w:rsidR="00EB1D0F" w:rsidRPr="001B7665">
        <w:rPr>
          <w:spacing w:val="-4"/>
          <w:lang w:val="sq-AL"/>
        </w:rPr>
        <w:t xml:space="preserve"> përbën një shkelje për dinjitetin dhe liritë themelore të njeriut dhe një shkelje të rëndë të të drejtave të njeriut.</w:t>
      </w:r>
      <w:r w:rsidR="00AC2411" w:rsidRPr="001B7665">
        <w:rPr>
          <w:spacing w:val="-4"/>
          <w:lang w:val="sq-AL"/>
        </w:rPr>
        <w:t xml:space="preserve"> </w:t>
      </w:r>
      <w:r w:rsidR="00EB1D0F" w:rsidRPr="001B7665">
        <w:rPr>
          <w:spacing w:val="-4"/>
          <w:lang w:val="sq-AL"/>
        </w:rPr>
        <w:t>Kjo është konfirmuar nga GJEDNJ</w:t>
      </w:r>
      <w:r w:rsidR="00DE6705" w:rsidRPr="001B7665">
        <w:rPr>
          <w:spacing w:val="-4"/>
          <w:lang w:val="sq-AL"/>
        </w:rPr>
        <w:t>-ja</w:t>
      </w:r>
      <w:r w:rsidR="00EB1D0F" w:rsidRPr="001B7665">
        <w:rPr>
          <w:spacing w:val="-4"/>
          <w:lang w:val="sq-AL"/>
        </w:rPr>
        <w:t xml:space="preserve"> në vendimin e saj në çështjen</w:t>
      </w:r>
      <w:r w:rsidR="00AC2411" w:rsidRPr="001B7665">
        <w:rPr>
          <w:spacing w:val="-4"/>
          <w:lang w:val="sq-AL"/>
        </w:rPr>
        <w:t xml:space="preserve"> </w:t>
      </w:r>
      <w:r w:rsidR="00EB1D0F" w:rsidRPr="001B7665">
        <w:rPr>
          <w:spacing w:val="-4"/>
          <w:lang w:val="sq-AL"/>
        </w:rPr>
        <w:t>Rantsev kundër Qipros dhe Rusisë</w:t>
      </w:r>
      <w:r w:rsidR="00EB1D0F" w:rsidRPr="001B7665">
        <w:rPr>
          <w:spacing w:val="-4"/>
          <w:vertAlign w:val="superscript"/>
          <w:lang w:val="sq-AL"/>
        </w:rPr>
        <w:footnoteReference w:id="24"/>
      </w:r>
      <w:r w:rsidR="00EB1D0F" w:rsidRPr="001B7665">
        <w:rPr>
          <w:spacing w:val="-4"/>
          <w:lang w:val="sq-AL"/>
        </w:rPr>
        <w:t>, ku Gjykata konkludoi që TQNJ</w:t>
      </w:r>
      <w:r w:rsidR="00DE6705" w:rsidRPr="001B7665">
        <w:rPr>
          <w:spacing w:val="-4"/>
          <w:lang w:val="sq-AL"/>
        </w:rPr>
        <w:t>-ja,</w:t>
      </w:r>
      <w:r w:rsidR="00EB1D0F" w:rsidRPr="001B7665">
        <w:rPr>
          <w:spacing w:val="-4"/>
          <w:lang w:val="sq-AL"/>
        </w:rPr>
        <w:t xml:space="preserve"> sipas kuptimit të nenit 3(a) të Protokollit të Palermos dhe nenit 4(a) të Konventës së Këshillit të Evropës për Masat kundër Trafikimit, përfshihet në fushën e veprimit të nenit 4 të Konventës E</w:t>
      </w:r>
      <w:r w:rsidR="004D4E46">
        <w:rPr>
          <w:spacing w:val="-4"/>
          <w:lang w:val="sq-AL"/>
        </w:rPr>
        <w:t>v</w:t>
      </w:r>
      <w:r w:rsidR="00EB1D0F" w:rsidRPr="001B7665">
        <w:rPr>
          <w:spacing w:val="-4"/>
          <w:lang w:val="sq-AL"/>
        </w:rPr>
        <w:t>ropiane për të Drejtat e Njeriut (që ndalon skllavërinë, nënshtrimin dhe punën me forcë ose të detyruar). Gjykata</w:t>
      </w:r>
      <w:r w:rsidR="00E05582">
        <w:rPr>
          <w:spacing w:val="-4"/>
          <w:lang w:val="sq-AL"/>
        </w:rPr>
        <w:t>,</w:t>
      </w:r>
      <w:r w:rsidR="00EB1D0F" w:rsidRPr="001B7665">
        <w:rPr>
          <w:spacing w:val="-4"/>
          <w:lang w:val="sq-AL"/>
        </w:rPr>
        <w:t xml:space="preserve"> më tej</w:t>
      </w:r>
      <w:r w:rsidR="00E05582">
        <w:rPr>
          <w:spacing w:val="-4"/>
          <w:lang w:val="sq-AL"/>
        </w:rPr>
        <w:t>,</w:t>
      </w:r>
      <w:r w:rsidR="00EB1D0F" w:rsidRPr="001B7665">
        <w:rPr>
          <w:spacing w:val="-4"/>
          <w:lang w:val="sq-AL"/>
        </w:rPr>
        <w:t xml:space="preserve"> konkludon që neni 4 përfshin një detyrim pozitiv për të mbrojtur viktimat ose viktimat e mundshme, si edhe detyrimin procedural për të hetuar trafikimin.</w:t>
      </w:r>
    </w:p>
    <w:p w:rsidR="00EB1D0F" w:rsidRPr="001B7665" w:rsidRDefault="00433619" w:rsidP="00EB1D0F">
      <w:pPr>
        <w:pStyle w:val="Paragrafi"/>
        <w:rPr>
          <w:spacing w:val="-4"/>
          <w:lang w:val="sq-AL"/>
        </w:rPr>
      </w:pPr>
      <w:r w:rsidRPr="001B7665">
        <w:rPr>
          <w:spacing w:val="-4"/>
          <w:lang w:val="sq-AL"/>
        </w:rPr>
        <w:t xml:space="preserve">15. </w:t>
      </w:r>
      <w:r w:rsidR="00EB1D0F" w:rsidRPr="001B7665">
        <w:rPr>
          <w:spacing w:val="-4"/>
          <w:lang w:val="sq-AL"/>
        </w:rPr>
        <w:t>Të drejtat e njeriut që kanë më shumë lidhje me trafikimin</w:t>
      </w:r>
      <w:r w:rsidR="00EB1D0F" w:rsidRPr="001B7665">
        <w:rPr>
          <w:spacing w:val="-4"/>
          <w:vertAlign w:val="superscript"/>
          <w:lang w:val="sq-AL"/>
        </w:rPr>
        <w:footnoteReference w:id="25"/>
      </w:r>
      <w:r w:rsidR="00EB1D0F" w:rsidRPr="001B7665">
        <w:rPr>
          <w:spacing w:val="-4"/>
          <w:lang w:val="sq-AL"/>
        </w:rPr>
        <w:t xml:space="preserve"> janë:</w:t>
      </w:r>
    </w:p>
    <w:p w:rsidR="00EB1D0F" w:rsidRPr="001B7665" w:rsidRDefault="00EB1D0F" w:rsidP="00EB1D0F">
      <w:pPr>
        <w:pStyle w:val="Paragrafi"/>
        <w:rPr>
          <w:spacing w:val="-4"/>
          <w:lang w:val="sq-AL"/>
        </w:rPr>
      </w:pPr>
      <w:r w:rsidRPr="001B7665">
        <w:rPr>
          <w:spacing w:val="-4"/>
          <w:lang w:val="sq-AL"/>
        </w:rPr>
        <w:t xml:space="preserve"> </w:t>
      </w:r>
      <w:r w:rsidR="00433619" w:rsidRPr="001B7665">
        <w:rPr>
          <w:spacing w:val="-4"/>
          <w:lang w:val="sq-AL"/>
        </w:rPr>
        <w:t xml:space="preserve">a) </w:t>
      </w:r>
      <w:r w:rsidRPr="001B7665">
        <w:rPr>
          <w:spacing w:val="-4"/>
          <w:lang w:val="sq-AL"/>
        </w:rPr>
        <w:t>Ndalimi i diskriminimit për shkak të racës, ngjyrës, gjinisë, gjuhës, fesë, mendimit politik ose tjetër, origjinës kombëtare ose sociale, pasurisë, lindjes ose statusit;</w:t>
      </w:r>
    </w:p>
    <w:p w:rsidR="00EB1D0F" w:rsidRPr="001B7665" w:rsidRDefault="00433619" w:rsidP="00EB1D0F">
      <w:pPr>
        <w:pStyle w:val="Paragrafi"/>
        <w:rPr>
          <w:spacing w:val="-4"/>
          <w:lang w:val="sq-AL"/>
        </w:rPr>
      </w:pPr>
      <w:r w:rsidRPr="001B7665">
        <w:rPr>
          <w:spacing w:val="-4"/>
          <w:lang w:val="sq-AL"/>
        </w:rPr>
        <w:t xml:space="preserve">b) </w:t>
      </w:r>
      <w:r w:rsidR="00EB1D0F" w:rsidRPr="001B7665">
        <w:rPr>
          <w:spacing w:val="-4"/>
          <w:lang w:val="sq-AL"/>
        </w:rPr>
        <w:t>E drejta për të jetuar;</w:t>
      </w:r>
    </w:p>
    <w:p w:rsidR="00EB1D0F" w:rsidRPr="001B7665" w:rsidRDefault="00433619" w:rsidP="00EB1D0F">
      <w:pPr>
        <w:pStyle w:val="Paragrafi"/>
        <w:rPr>
          <w:spacing w:val="-4"/>
          <w:lang w:val="sq-AL"/>
        </w:rPr>
      </w:pPr>
      <w:r w:rsidRPr="001B7665">
        <w:rPr>
          <w:spacing w:val="-4"/>
          <w:lang w:val="sq-AL"/>
        </w:rPr>
        <w:t xml:space="preserve">c) </w:t>
      </w:r>
      <w:r w:rsidR="00EB1D0F" w:rsidRPr="001B7665">
        <w:rPr>
          <w:spacing w:val="-4"/>
          <w:lang w:val="sq-AL"/>
        </w:rPr>
        <w:t>E drejta për liri dhe siguri;</w:t>
      </w:r>
    </w:p>
    <w:p w:rsidR="00EB1D0F" w:rsidRPr="001B7665" w:rsidRDefault="00433619" w:rsidP="00EB1D0F">
      <w:pPr>
        <w:pStyle w:val="Paragrafi"/>
        <w:rPr>
          <w:spacing w:val="-4"/>
          <w:lang w:val="sq-AL"/>
        </w:rPr>
      </w:pPr>
      <w:r w:rsidRPr="001B7665">
        <w:rPr>
          <w:spacing w:val="-4"/>
          <w:lang w:val="sq-AL"/>
        </w:rPr>
        <w:t xml:space="preserve">d) </w:t>
      </w:r>
      <w:r w:rsidR="00EB1D0F" w:rsidRPr="001B7665">
        <w:rPr>
          <w:spacing w:val="-4"/>
          <w:lang w:val="sq-AL"/>
        </w:rPr>
        <w:t xml:space="preserve">E drejta për të mos qenë objekt i skllavërisë, nënshtrimit, punës me forcë ose të detyruar; </w:t>
      </w:r>
    </w:p>
    <w:p w:rsidR="00EB1D0F" w:rsidRPr="001B7665" w:rsidRDefault="00433619" w:rsidP="00EB1D0F">
      <w:pPr>
        <w:pStyle w:val="Paragrafi"/>
        <w:rPr>
          <w:spacing w:val="-4"/>
          <w:lang w:val="sq-AL"/>
        </w:rPr>
      </w:pPr>
      <w:r w:rsidRPr="001B7665">
        <w:rPr>
          <w:spacing w:val="-4"/>
          <w:lang w:val="sq-AL"/>
        </w:rPr>
        <w:t xml:space="preserve">e) </w:t>
      </w:r>
      <w:r w:rsidR="00EB1D0F" w:rsidRPr="001B7665">
        <w:rPr>
          <w:spacing w:val="-4"/>
          <w:lang w:val="sq-AL"/>
        </w:rPr>
        <w:t>E drejta për të mos iu nënshtruar torturës dhe/ose trajtimit ose ndëshkimit çnjerëzor, poshtërues, mizor;</w:t>
      </w:r>
    </w:p>
    <w:p w:rsidR="00EB1D0F" w:rsidRPr="001B7665" w:rsidRDefault="00433619" w:rsidP="00EB1D0F">
      <w:pPr>
        <w:pStyle w:val="Paragrafi"/>
        <w:rPr>
          <w:spacing w:val="-4"/>
          <w:lang w:val="sq-AL"/>
        </w:rPr>
      </w:pPr>
      <w:r w:rsidRPr="001B7665">
        <w:rPr>
          <w:spacing w:val="-4"/>
          <w:lang w:val="sq-AL"/>
        </w:rPr>
        <w:t xml:space="preserve">f) </w:t>
      </w:r>
      <w:r w:rsidR="00EB1D0F" w:rsidRPr="001B7665">
        <w:rPr>
          <w:spacing w:val="-4"/>
          <w:lang w:val="sq-AL"/>
        </w:rPr>
        <w:t>E drejta për të mos qenë objekt i dhunës me bazë gjinore;</w:t>
      </w:r>
    </w:p>
    <w:p w:rsidR="00EB1D0F" w:rsidRPr="001B7665" w:rsidRDefault="00433619" w:rsidP="00EB1D0F">
      <w:pPr>
        <w:pStyle w:val="Paragrafi"/>
        <w:rPr>
          <w:spacing w:val="-4"/>
          <w:lang w:val="sq-AL"/>
        </w:rPr>
      </w:pPr>
      <w:r w:rsidRPr="001B7665">
        <w:rPr>
          <w:spacing w:val="-4"/>
          <w:lang w:val="sq-AL"/>
        </w:rPr>
        <w:t xml:space="preserve">g) </w:t>
      </w:r>
      <w:r w:rsidR="00EB1D0F" w:rsidRPr="001B7665">
        <w:rPr>
          <w:spacing w:val="-4"/>
          <w:lang w:val="sq-AL"/>
        </w:rPr>
        <w:t>E drejta për lirinë e shoqërizimit;</w:t>
      </w:r>
    </w:p>
    <w:p w:rsidR="00EB1D0F" w:rsidRPr="001B7665" w:rsidRDefault="00433619" w:rsidP="00EB1D0F">
      <w:pPr>
        <w:pStyle w:val="Paragrafi"/>
        <w:rPr>
          <w:spacing w:val="-4"/>
          <w:lang w:val="sq-AL"/>
        </w:rPr>
      </w:pPr>
      <w:r w:rsidRPr="001B7665">
        <w:rPr>
          <w:spacing w:val="-4"/>
          <w:lang w:val="sq-AL"/>
        </w:rPr>
        <w:t xml:space="preserve">h) </w:t>
      </w:r>
      <w:r w:rsidR="00EB1D0F" w:rsidRPr="001B7665">
        <w:rPr>
          <w:spacing w:val="-4"/>
          <w:lang w:val="sq-AL"/>
        </w:rPr>
        <w:t>E drejta për lirinë e lëvizjes;</w:t>
      </w:r>
    </w:p>
    <w:p w:rsidR="00EB1D0F" w:rsidRPr="001B7665" w:rsidRDefault="00433619" w:rsidP="00EB1D0F">
      <w:pPr>
        <w:pStyle w:val="Paragrafi"/>
        <w:rPr>
          <w:spacing w:val="-4"/>
          <w:lang w:val="sq-AL"/>
        </w:rPr>
      </w:pPr>
      <w:r w:rsidRPr="001B7665">
        <w:rPr>
          <w:spacing w:val="-4"/>
          <w:lang w:val="sq-AL"/>
        </w:rPr>
        <w:t xml:space="preserve">i) </w:t>
      </w:r>
      <w:r w:rsidR="00EB1D0F" w:rsidRPr="001B7665">
        <w:rPr>
          <w:spacing w:val="-4"/>
          <w:lang w:val="sq-AL"/>
        </w:rPr>
        <w:t>E drejta për standardin më të lartë të arritshëm të shëndetit fizik dhe mendor;</w:t>
      </w:r>
    </w:p>
    <w:p w:rsidR="00EB1D0F" w:rsidRPr="001B7665" w:rsidRDefault="00433619" w:rsidP="00EB1D0F">
      <w:pPr>
        <w:pStyle w:val="Paragrafi"/>
        <w:rPr>
          <w:spacing w:val="-4"/>
          <w:lang w:val="sq-AL"/>
        </w:rPr>
      </w:pPr>
      <w:r w:rsidRPr="001B7665">
        <w:rPr>
          <w:spacing w:val="-4"/>
          <w:lang w:val="sq-AL"/>
        </w:rPr>
        <w:t xml:space="preserve">j) </w:t>
      </w:r>
      <w:r w:rsidR="00EB1D0F" w:rsidRPr="001B7665">
        <w:rPr>
          <w:spacing w:val="-4"/>
          <w:lang w:val="sq-AL"/>
        </w:rPr>
        <w:t>E drejta për kushte të drejta dhe të favorshme të punës;</w:t>
      </w:r>
    </w:p>
    <w:p w:rsidR="00EB1D0F" w:rsidRPr="001B7665" w:rsidRDefault="00433619" w:rsidP="00EB1D0F">
      <w:pPr>
        <w:pStyle w:val="Paragrafi"/>
        <w:rPr>
          <w:spacing w:val="-4"/>
          <w:lang w:val="sq-AL"/>
        </w:rPr>
      </w:pPr>
      <w:r w:rsidRPr="001B7665">
        <w:rPr>
          <w:spacing w:val="-4"/>
          <w:lang w:val="sq-AL"/>
        </w:rPr>
        <w:t xml:space="preserve">k) </w:t>
      </w:r>
      <w:r w:rsidR="00EB1D0F" w:rsidRPr="001B7665">
        <w:rPr>
          <w:spacing w:val="-4"/>
          <w:lang w:val="sq-AL"/>
        </w:rPr>
        <w:t>E drejta për standard të përshtatshëm jetese;</w:t>
      </w:r>
    </w:p>
    <w:p w:rsidR="00EB1D0F" w:rsidRPr="001B7665" w:rsidRDefault="00433619" w:rsidP="00EB1D0F">
      <w:pPr>
        <w:pStyle w:val="Paragrafi"/>
        <w:rPr>
          <w:spacing w:val="-4"/>
          <w:lang w:val="sq-AL"/>
        </w:rPr>
      </w:pPr>
      <w:r w:rsidRPr="001B7665">
        <w:rPr>
          <w:spacing w:val="-4"/>
          <w:lang w:val="sq-AL"/>
        </w:rPr>
        <w:t xml:space="preserve">l) </w:t>
      </w:r>
      <w:r w:rsidR="00EB1D0F" w:rsidRPr="001B7665">
        <w:rPr>
          <w:spacing w:val="-4"/>
          <w:lang w:val="sq-AL"/>
        </w:rPr>
        <w:t>E drejta për sigurime shoqërore;</w:t>
      </w:r>
    </w:p>
    <w:p w:rsidR="00EB1D0F" w:rsidRPr="001B7665" w:rsidRDefault="00433619" w:rsidP="00EB1D0F">
      <w:pPr>
        <w:pStyle w:val="Paragrafi"/>
        <w:rPr>
          <w:spacing w:val="-4"/>
          <w:lang w:val="sq-AL"/>
        </w:rPr>
      </w:pPr>
      <w:r w:rsidRPr="001B7665">
        <w:rPr>
          <w:spacing w:val="-4"/>
          <w:lang w:val="sq-AL"/>
        </w:rPr>
        <w:t xml:space="preserve">m) </w:t>
      </w:r>
      <w:r w:rsidR="00EB1D0F" w:rsidRPr="001B7665">
        <w:rPr>
          <w:spacing w:val="-4"/>
          <w:lang w:val="sq-AL"/>
        </w:rPr>
        <w:t>E drejta e fëmijëve për mbrojtje të veçantë;</w:t>
      </w:r>
    </w:p>
    <w:p w:rsidR="00EB1D0F" w:rsidRPr="001B7665" w:rsidRDefault="00433619" w:rsidP="00EB1D0F">
      <w:pPr>
        <w:pStyle w:val="Paragrafi"/>
        <w:rPr>
          <w:spacing w:val="-4"/>
          <w:lang w:val="sq-AL"/>
        </w:rPr>
      </w:pPr>
      <w:bookmarkStart w:id="16" w:name="_Toc417402727"/>
      <w:bookmarkStart w:id="17" w:name="_Toc419106066"/>
      <w:r w:rsidRPr="001B7665">
        <w:rPr>
          <w:spacing w:val="-4"/>
          <w:lang w:val="sq-AL"/>
        </w:rPr>
        <w:t xml:space="preserve">b) </w:t>
      </w:r>
      <w:r w:rsidR="00EB1D0F" w:rsidRPr="001B7665">
        <w:rPr>
          <w:spacing w:val="-4"/>
          <w:lang w:val="sq-AL"/>
        </w:rPr>
        <w:t>Pikat e referimit: Kuadri strategjik, e drejta ndërkombëtare dhe legjislacioni kombëtar</w:t>
      </w:r>
      <w:bookmarkEnd w:id="16"/>
      <w:bookmarkEnd w:id="17"/>
    </w:p>
    <w:p w:rsidR="00EB1D0F" w:rsidRPr="001B7665" w:rsidRDefault="00433619" w:rsidP="00EB1D0F">
      <w:pPr>
        <w:pStyle w:val="Paragrafi"/>
        <w:rPr>
          <w:spacing w:val="-4"/>
          <w:lang w:val="sq-AL"/>
        </w:rPr>
      </w:pPr>
      <w:r w:rsidRPr="001B7665">
        <w:rPr>
          <w:spacing w:val="-4"/>
          <w:lang w:val="sq-AL"/>
        </w:rPr>
        <w:t xml:space="preserve">16. </w:t>
      </w:r>
      <w:r w:rsidR="00EB1D0F" w:rsidRPr="001B7665">
        <w:rPr>
          <w:spacing w:val="-4"/>
          <w:lang w:val="sq-AL"/>
        </w:rPr>
        <w:t xml:space="preserve">Plani i </w:t>
      </w:r>
      <w:r w:rsidR="00B91C69" w:rsidRPr="001B7665">
        <w:rPr>
          <w:spacing w:val="-4"/>
          <w:lang w:val="sq-AL"/>
        </w:rPr>
        <w:t xml:space="preserve">veprimit </w:t>
      </w:r>
      <w:r w:rsidR="00EB1D0F" w:rsidRPr="001B7665">
        <w:rPr>
          <w:spacing w:val="-4"/>
          <w:lang w:val="sq-AL"/>
        </w:rPr>
        <w:t xml:space="preserve">merr parasysh dhe plotëson strategjitë dhe planet e ndryshme të veprimit që ndikojnë në </w:t>
      </w:r>
      <w:r w:rsidR="007F1571" w:rsidRPr="001B7665">
        <w:rPr>
          <w:spacing w:val="-4"/>
          <w:lang w:val="sq-AL"/>
        </w:rPr>
        <w:t>ri</w:t>
      </w:r>
      <w:r w:rsidR="00EB1D0F" w:rsidRPr="001B7665">
        <w:rPr>
          <w:spacing w:val="-4"/>
          <w:lang w:val="sq-AL"/>
        </w:rPr>
        <w:t>integrimin socio-ekonomik të grave dhe vajzave VT dhe VMT. Këto strategji dhe plane veprimi përfshijnë Strategjinë Antitrafikim</w:t>
      </w:r>
      <w:r w:rsidR="008B7F90">
        <w:rPr>
          <w:spacing w:val="-4"/>
          <w:lang w:val="sq-AL"/>
        </w:rPr>
        <w:t>,</w:t>
      </w:r>
      <w:r w:rsidR="00EB1D0F" w:rsidRPr="001B7665">
        <w:rPr>
          <w:spacing w:val="-4"/>
          <w:lang w:val="sq-AL"/>
        </w:rPr>
        <w:t xml:space="preserve"> 2014</w:t>
      </w:r>
      <w:r w:rsidR="008F1F95" w:rsidRPr="001B7665">
        <w:rPr>
          <w:spacing w:val="-4"/>
          <w:lang w:val="sq-AL"/>
        </w:rPr>
        <w:t>–</w:t>
      </w:r>
      <w:r w:rsidR="00EB1D0F" w:rsidRPr="001B7665">
        <w:rPr>
          <w:spacing w:val="-4"/>
          <w:lang w:val="sq-AL"/>
        </w:rPr>
        <w:t>2017, Strategjinë për Barazinë Gjinore dhe Dhunën në Familje, Strategjinë për Punësim dhe Aftësi (2014</w:t>
      </w:r>
      <w:r w:rsidR="008F1F95" w:rsidRPr="001B7665">
        <w:rPr>
          <w:spacing w:val="-4"/>
          <w:lang w:val="sq-AL"/>
        </w:rPr>
        <w:t>–</w:t>
      </w:r>
      <w:r w:rsidR="008B7F90">
        <w:rPr>
          <w:spacing w:val="-4"/>
          <w:lang w:val="sq-AL"/>
        </w:rPr>
        <w:t>2020); projekts</w:t>
      </w:r>
      <w:r w:rsidR="00EB1D0F" w:rsidRPr="001B7665">
        <w:rPr>
          <w:spacing w:val="-4"/>
          <w:lang w:val="sq-AL"/>
        </w:rPr>
        <w:t>trategjinë për Mbrojtjen Sociale 2015</w:t>
      </w:r>
      <w:r w:rsidR="008F1F95" w:rsidRPr="001B7665">
        <w:rPr>
          <w:spacing w:val="-4"/>
          <w:lang w:val="sq-AL"/>
        </w:rPr>
        <w:t>–</w:t>
      </w:r>
      <w:r w:rsidR="00EB1D0F" w:rsidRPr="001B7665">
        <w:rPr>
          <w:spacing w:val="-4"/>
          <w:lang w:val="sq-AL"/>
        </w:rPr>
        <w:t>2020;</w:t>
      </w:r>
      <w:r w:rsidR="00AC2411" w:rsidRPr="001B7665">
        <w:rPr>
          <w:spacing w:val="-4"/>
          <w:lang w:val="sq-AL"/>
        </w:rPr>
        <w:t xml:space="preserve"> </w:t>
      </w:r>
      <w:r w:rsidR="00EB1D0F" w:rsidRPr="001B7665">
        <w:rPr>
          <w:spacing w:val="-4"/>
          <w:lang w:val="sq-AL"/>
        </w:rPr>
        <w:t>Planin e Veprimit për Sipërmarrjen e Grave (2014</w:t>
      </w:r>
      <w:r w:rsidR="008F1F95" w:rsidRPr="001B7665">
        <w:rPr>
          <w:spacing w:val="-4"/>
          <w:lang w:val="sq-AL"/>
        </w:rPr>
        <w:t>–</w:t>
      </w:r>
      <w:r w:rsidR="00EB1D0F" w:rsidRPr="001B7665">
        <w:rPr>
          <w:spacing w:val="-4"/>
          <w:lang w:val="sq-AL"/>
        </w:rPr>
        <w:t>2020) etj.</w:t>
      </w:r>
      <w:r w:rsidR="00AC2411" w:rsidRPr="001B7665">
        <w:rPr>
          <w:spacing w:val="-4"/>
          <w:lang w:val="sq-AL"/>
        </w:rPr>
        <w:t xml:space="preserve"> </w:t>
      </w:r>
    </w:p>
    <w:p w:rsidR="00EB1D0F" w:rsidRPr="00767AE9" w:rsidRDefault="00433619" w:rsidP="00EB1D0F">
      <w:pPr>
        <w:pStyle w:val="Paragrafi"/>
        <w:rPr>
          <w:lang w:val="sq-AL"/>
        </w:rPr>
      </w:pPr>
      <w:r w:rsidRPr="001B7665">
        <w:rPr>
          <w:spacing w:val="-4"/>
          <w:lang w:val="sq-AL"/>
        </w:rPr>
        <w:t xml:space="preserve">17. </w:t>
      </w:r>
      <w:r w:rsidR="00EB1D0F" w:rsidRPr="001B7665">
        <w:rPr>
          <w:spacing w:val="-4"/>
          <w:lang w:val="sq-AL"/>
        </w:rPr>
        <w:t>Pikat e referimit kundrejt të cilave vlerësohen boshllëqet dhe propozohen ndërhyrjet marrin parasysh, të drejtën</w:t>
      </w:r>
      <w:r w:rsidR="00EB1D0F" w:rsidRPr="00767AE9">
        <w:rPr>
          <w:lang w:val="sq-AL"/>
        </w:rPr>
        <w:t xml:space="preserve"> ndërkombëtare për TQNJ</w:t>
      </w:r>
      <w:r w:rsidR="00DE6705">
        <w:rPr>
          <w:lang w:val="sq-AL"/>
        </w:rPr>
        <w:t>-në</w:t>
      </w:r>
      <w:r w:rsidR="00EB1D0F" w:rsidRPr="00767AE9">
        <w:rPr>
          <w:lang w:val="sq-AL"/>
        </w:rPr>
        <w:t>, udhëzimet e IOM, agjencive të BE-së, raportet e GRETA-s, si edhe praktikat, studimet dhe raportet e përgatitura nga organizatat si NEXUS</w:t>
      </w:r>
      <w:r w:rsidR="00EB1D0F" w:rsidRPr="005505AF">
        <w:rPr>
          <w:vertAlign w:val="superscript"/>
          <w:lang w:val="sq-AL"/>
        </w:rPr>
        <w:footnoteReference w:id="26"/>
      </w:r>
      <w:r w:rsidR="00EB1D0F" w:rsidRPr="00767AE9">
        <w:rPr>
          <w:lang w:val="sq-AL"/>
        </w:rPr>
        <w:t xml:space="preserve">. </w:t>
      </w:r>
    </w:p>
    <w:p w:rsidR="00EB1D0F" w:rsidRPr="001B7665" w:rsidRDefault="00433619" w:rsidP="00EB1D0F">
      <w:pPr>
        <w:pStyle w:val="Paragrafi"/>
        <w:rPr>
          <w:spacing w:val="-4"/>
          <w:lang w:val="sq-AL"/>
        </w:rPr>
      </w:pPr>
      <w:r w:rsidRPr="001B7665">
        <w:rPr>
          <w:spacing w:val="-4"/>
          <w:lang w:val="sq-AL"/>
        </w:rPr>
        <w:t xml:space="preserve">18. </w:t>
      </w:r>
      <w:r w:rsidR="00EB1D0F" w:rsidRPr="001B7665">
        <w:rPr>
          <w:spacing w:val="-4"/>
          <w:lang w:val="sq-AL"/>
        </w:rPr>
        <w:t>Në nivel ndërkombëtar, Shqipëria është palë në Konventën e Kombeve të Bashkuara kundër Krimit të Organizuar Ndërkufitar dhe Protokollit të saj për parandalimin, shtypjen dhe ndëshkimin e trafikimit të qenieve njerëzore, sidomos grave dhe fëmijëve (të dyja të ratifikuara në vitin 2001), dhe Konventës së Këshillit të Evropës për Masat kundër Trafikimit. Shqipëria është</w:t>
      </w:r>
      <w:r w:rsidR="00A363A7" w:rsidRPr="001B7665">
        <w:rPr>
          <w:spacing w:val="-4"/>
          <w:lang w:val="sq-AL"/>
        </w:rPr>
        <w:t>,</w:t>
      </w:r>
      <w:r w:rsidR="00EB1D0F" w:rsidRPr="001B7665">
        <w:rPr>
          <w:spacing w:val="-4"/>
          <w:lang w:val="sq-AL"/>
        </w:rPr>
        <w:t xml:space="preserve"> gjithashtu</w:t>
      </w:r>
      <w:r w:rsidR="00A363A7" w:rsidRPr="001B7665">
        <w:rPr>
          <w:spacing w:val="-4"/>
          <w:lang w:val="sq-AL"/>
        </w:rPr>
        <w:t>,</w:t>
      </w:r>
      <w:r w:rsidR="00EB1D0F" w:rsidRPr="001B7665">
        <w:rPr>
          <w:spacing w:val="-4"/>
          <w:lang w:val="sq-AL"/>
        </w:rPr>
        <w:t xml:space="preserve"> palë në një sërë traktatesh të tjera ndërkombëtare në lidhje me masat kundër TQNJ</w:t>
      </w:r>
      <w:r w:rsidR="00DE6705" w:rsidRPr="001B7665">
        <w:rPr>
          <w:spacing w:val="-4"/>
          <w:lang w:val="sq-AL"/>
        </w:rPr>
        <w:t>-së</w:t>
      </w:r>
      <w:r w:rsidR="00EB1D0F" w:rsidRPr="001B7665">
        <w:rPr>
          <w:spacing w:val="-4"/>
          <w:lang w:val="sq-AL"/>
        </w:rPr>
        <w:t xml:space="preserve"> sidomos Konventa E</w:t>
      </w:r>
      <w:r w:rsidR="004D4E46">
        <w:rPr>
          <w:spacing w:val="-4"/>
          <w:lang w:val="sq-AL"/>
        </w:rPr>
        <w:t>v</w:t>
      </w:r>
      <w:r w:rsidR="00EB1D0F" w:rsidRPr="001B7665">
        <w:rPr>
          <w:spacing w:val="-4"/>
          <w:lang w:val="sq-AL"/>
        </w:rPr>
        <w:t>ropiane për të Drejtat e Njeriut, Konventa e OKB-së për të Drejtat e Fëmijës dhe Protokolli i saj opsional për Shitjen e Fëmijëve, Prostitucionin e Fëmijëve dhe Pornografinë e Fëmijëve, si dhe Konventa për Eliminimin e Diskriminimit kundër Grave etj.</w:t>
      </w:r>
    </w:p>
    <w:p w:rsidR="00EB1D0F" w:rsidRPr="001B7665" w:rsidRDefault="00433619" w:rsidP="00EB1D0F">
      <w:pPr>
        <w:pStyle w:val="Paragrafi"/>
        <w:rPr>
          <w:spacing w:val="-4"/>
          <w:lang w:val="sq-AL"/>
        </w:rPr>
      </w:pPr>
      <w:r w:rsidRPr="001B7665">
        <w:rPr>
          <w:spacing w:val="-4"/>
          <w:lang w:val="sq-AL"/>
        </w:rPr>
        <w:t xml:space="preserve">19. </w:t>
      </w:r>
      <w:r w:rsidR="00EB1D0F" w:rsidRPr="001B7665">
        <w:rPr>
          <w:spacing w:val="-4"/>
          <w:lang w:val="sq-AL"/>
        </w:rPr>
        <w:t>Në përputh</w:t>
      </w:r>
      <w:r w:rsidR="00A363A7" w:rsidRPr="001B7665">
        <w:rPr>
          <w:spacing w:val="-4"/>
          <w:lang w:val="sq-AL"/>
        </w:rPr>
        <w:t>je me Marrëveshjen e Stabilizim-</w:t>
      </w:r>
      <w:r w:rsidR="00EB1D0F" w:rsidRPr="001B7665">
        <w:rPr>
          <w:spacing w:val="-4"/>
          <w:lang w:val="sq-AL"/>
        </w:rPr>
        <w:t>Asociimit (MSA), Shqipëria është në proces të përafrimit të legjislacionit me të drejtën e BE-së në fushën e luftës kundër TQNJ</w:t>
      </w:r>
      <w:r w:rsidR="00DE6705" w:rsidRPr="001B7665">
        <w:rPr>
          <w:spacing w:val="-4"/>
          <w:lang w:val="sq-AL"/>
        </w:rPr>
        <w:t>-së</w:t>
      </w:r>
      <w:r w:rsidR="00EB1D0F" w:rsidRPr="001B7665">
        <w:rPr>
          <w:spacing w:val="-4"/>
          <w:lang w:val="sq-AL"/>
        </w:rPr>
        <w:t>, sidomos me Direktivën 2011/36/EU të Parlamentit E</w:t>
      </w:r>
      <w:r w:rsidR="00734D01" w:rsidRPr="001B7665">
        <w:rPr>
          <w:spacing w:val="-4"/>
          <w:lang w:val="sq-AL"/>
        </w:rPr>
        <w:t>v</w:t>
      </w:r>
      <w:r w:rsidR="00EB1D0F" w:rsidRPr="001B7665">
        <w:rPr>
          <w:spacing w:val="-4"/>
          <w:lang w:val="sq-AL"/>
        </w:rPr>
        <w:t>ropian dhe Këshillit të 5 prillit 2011 për parandalimin dhe luftën kundër trafikimit të qenieve njerëzore dhe mbrojtjen e viktimave të tij; Direktivën e Këshillit 2004/81/EC</w:t>
      </w:r>
      <w:r w:rsidR="003C24F3">
        <w:rPr>
          <w:spacing w:val="-4"/>
          <w:lang w:val="sq-AL"/>
        </w:rPr>
        <w:t>,</w:t>
      </w:r>
      <w:r w:rsidR="00EB1D0F" w:rsidRPr="001B7665">
        <w:rPr>
          <w:spacing w:val="-4"/>
          <w:lang w:val="sq-AL"/>
        </w:rPr>
        <w:t xml:space="preserve"> e 29 prillit 2004</w:t>
      </w:r>
      <w:r w:rsidR="003C24F3">
        <w:rPr>
          <w:spacing w:val="-4"/>
          <w:lang w:val="sq-AL"/>
        </w:rPr>
        <w:t>,</w:t>
      </w:r>
      <w:r w:rsidR="00EB1D0F" w:rsidRPr="001B7665">
        <w:rPr>
          <w:spacing w:val="-4"/>
          <w:lang w:val="sq-AL"/>
        </w:rPr>
        <w:t xml:space="preserve"> për lejet e qëndrimit që i jepen shtetasve të vendeve të treta që janë viktima të trafikimit të qenieve njerëzore ose që kanë qenë objekt i një veprimi për lehtësimin e imigracionit të paligjshëm dhe që bashkëpunojnë me autoritetet kompetente; Direktivën e Këshillit 2004/80/EC</w:t>
      </w:r>
      <w:r w:rsidR="003C24F3">
        <w:rPr>
          <w:spacing w:val="-4"/>
          <w:lang w:val="sq-AL"/>
        </w:rPr>
        <w:t>,</w:t>
      </w:r>
      <w:r w:rsidR="00EB1D0F" w:rsidRPr="001B7665">
        <w:rPr>
          <w:spacing w:val="-4"/>
          <w:lang w:val="sq-AL"/>
        </w:rPr>
        <w:t xml:space="preserve"> e 29 prillit 2004</w:t>
      </w:r>
      <w:r w:rsidR="003C24F3">
        <w:rPr>
          <w:spacing w:val="-4"/>
          <w:lang w:val="sq-AL"/>
        </w:rPr>
        <w:t>,</w:t>
      </w:r>
      <w:r w:rsidR="00EB1D0F" w:rsidRPr="001B7665">
        <w:rPr>
          <w:spacing w:val="-4"/>
          <w:lang w:val="sq-AL"/>
        </w:rPr>
        <w:t xml:space="preserve"> në lidhje me dëmshpërblimin e viktimave të krimit; dhe Vendimin Kuadër 2001/220/JHA</w:t>
      </w:r>
      <w:r w:rsidR="003C24F3">
        <w:rPr>
          <w:spacing w:val="-4"/>
          <w:lang w:val="sq-AL"/>
        </w:rPr>
        <w:t>,</w:t>
      </w:r>
      <w:r w:rsidR="00EB1D0F" w:rsidRPr="001B7665">
        <w:rPr>
          <w:spacing w:val="-4"/>
          <w:lang w:val="sq-AL"/>
        </w:rPr>
        <w:t xml:space="preserve"> të 15 marsit 2001</w:t>
      </w:r>
      <w:r w:rsidR="003C24F3">
        <w:rPr>
          <w:spacing w:val="-4"/>
          <w:lang w:val="sq-AL"/>
        </w:rPr>
        <w:t>,</w:t>
      </w:r>
      <w:r w:rsidR="00EB1D0F" w:rsidRPr="001B7665">
        <w:rPr>
          <w:spacing w:val="-4"/>
          <w:lang w:val="sq-AL"/>
        </w:rPr>
        <w:t xml:space="preserve"> të Këshillit të Bashkimit E</w:t>
      </w:r>
      <w:r w:rsidR="00734D01" w:rsidRPr="001B7665">
        <w:rPr>
          <w:spacing w:val="-4"/>
          <w:lang w:val="sq-AL"/>
        </w:rPr>
        <w:t>v</w:t>
      </w:r>
      <w:r w:rsidR="00EB1D0F" w:rsidRPr="001B7665">
        <w:rPr>
          <w:spacing w:val="-4"/>
          <w:lang w:val="sq-AL"/>
        </w:rPr>
        <w:t>ropian për pozitën e viktimave në proces penal.</w:t>
      </w:r>
      <w:r w:rsidR="00AC2411" w:rsidRPr="001B7665">
        <w:rPr>
          <w:spacing w:val="-4"/>
          <w:lang w:val="sq-AL"/>
        </w:rPr>
        <w:t xml:space="preserve"> </w:t>
      </w:r>
    </w:p>
    <w:p w:rsidR="00EB1D0F" w:rsidRPr="001B7665" w:rsidRDefault="00433619" w:rsidP="00EB1D0F">
      <w:pPr>
        <w:pStyle w:val="Paragrafi"/>
        <w:rPr>
          <w:spacing w:val="-4"/>
          <w:lang w:val="sq-AL"/>
        </w:rPr>
      </w:pPr>
      <w:bookmarkStart w:id="18" w:name="_Toc417402728"/>
      <w:bookmarkStart w:id="19" w:name="_Toc419106067"/>
      <w:r w:rsidRPr="001B7665">
        <w:rPr>
          <w:spacing w:val="-4"/>
          <w:lang w:val="sq-AL"/>
        </w:rPr>
        <w:t xml:space="preserve">C. </w:t>
      </w:r>
      <w:r w:rsidR="00EB1D0F" w:rsidRPr="001B7665">
        <w:rPr>
          <w:spacing w:val="-4"/>
          <w:lang w:val="sq-AL"/>
        </w:rPr>
        <w:t>PLANI I VEPRIMIT</w:t>
      </w:r>
      <w:bookmarkEnd w:id="18"/>
      <w:bookmarkEnd w:id="19"/>
      <w:r w:rsidR="00EB1D0F" w:rsidRPr="001B7665">
        <w:rPr>
          <w:spacing w:val="-4"/>
          <w:lang w:val="sq-AL"/>
        </w:rPr>
        <w:t xml:space="preserve"> </w:t>
      </w:r>
    </w:p>
    <w:p w:rsidR="00EB1D0F" w:rsidRPr="001B7665" w:rsidRDefault="00433619" w:rsidP="00EB1D0F">
      <w:pPr>
        <w:pStyle w:val="Paragrafi"/>
        <w:rPr>
          <w:spacing w:val="-4"/>
          <w:lang w:val="sq-AL"/>
        </w:rPr>
      </w:pPr>
      <w:bookmarkStart w:id="20" w:name="_Toc417402729"/>
      <w:bookmarkStart w:id="21" w:name="_Toc419106068"/>
      <w:r w:rsidRPr="001B7665">
        <w:rPr>
          <w:spacing w:val="-4"/>
          <w:lang w:val="sq-AL"/>
        </w:rPr>
        <w:t xml:space="preserve">a) </w:t>
      </w:r>
      <w:r w:rsidR="00EB1D0F" w:rsidRPr="001B7665">
        <w:rPr>
          <w:spacing w:val="-4"/>
          <w:lang w:val="sq-AL"/>
        </w:rPr>
        <w:t>Komponentët</w:t>
      </w:r>
      <w:bookmarkEnd w:id="20"/>
      <w:bookmarkEnd w:id="21"/>
    </w:p>
    <w:p w:rsidR="00EB1D0F" w:rsidRPr="001B7665" w:rsidRDefault="00433619" w:rsidP="00EB1D0F">
      <w:pPr>
        <w:pStyle w:val="Paragrafi"/>
        <w:rPr>
          <w:spacing w:val="-4"/>
          <w:lang w:val="sq-AL"/>
        </w:rPr>
      </w:pPr>
      <w:r w:rsidRPr="001B7665">
        <w:rPr>
          <w:spacing w:val="-4"/>
          <w:lang w:val="sq-AL"/>
        </w:rPr>
        <w:t xml:space="preserve">20. </w:t>
      </w:r>
      <w:r w:rsidR="00EB1D0F" w:rsidRPr="001B7665">
        <w:rPr>
          <w:spacing w:val="-4"/>
          <w:lang w:val="sq-AL"/>
        </w:rPr>
        <w:t xml:space="preserve">Siç është thënë më sipër ky </w:t>
      </w:r>
      <w:r w:rsidR="00CB32F5" w:rsidRPr="001B7665">
        <w:rPr>
          <w:spacing w:val="-4"/>
          <w:lang w:val="sq-AL"/>
        </w:rPr>
        <w:t xml:space="preserve">plan veprimi </w:t>
      </w:r>
      <w:r w:rsidR="00EB1D0F" w:rsidRPr="001B7665">
        <w:rPr>
          <w:spacing w:val="-4"/>
          <w:lang w:val="sq-AL"/>
        </w:rPr>
        <w:t>është pjesë e pandarë e Strategjisë Antitrafikim dhe mbulon fushat e mëposhtme të riintegrimit socio-ekonomik të grave dhe vajzave VT dhe VMT, përkatësisht:</w:t>
      </w:r>
    </w:p>
    <w:p w:rsidR="00EB1D0F" w:rsidRPr="001B7665" w:rsidRDefault="00EB1D0F" w:rsidP="00EB1D0F">
      <w:pPr>
        <w:pStyle w:val="Paragrafi"/>
        <w:rPr>
          <w:spacing w:val="-4"/>
          <w:lang w:val="sq-AL"/>
        </w:rPr>
      </w:pPr>
      <w:r w:rsidRPr="001B7665">
        <w:rPr>
          <w:spacing w:val="-4"/>
          <w:lang w:val="sq-AL"/>
        </w:rPr>
        <w:t xml:space="preserve">a) fuqizimin ekonomik, pra, të drejtat e pronësisë; punësim; dhe formim profesional; </w:t>
      </w:r>
    </w:p>
    <w:p w:rsidR="00EB1D0F" w:rsidRPr="001B7665" w:rsidRDefault="00EB1D0F" w:rsidP="00EB1D0F">
      <w:pPr>
        <w:pStyle w:val="Paragrafi"/>
        <w:rPr>
          <w:spacing w:val="-4"/>
          <w:lang w:val="sq-AL"/>
        </w:rPr>
      </w:pPr>
      <w:r w:rsidRPr="001B7665">
        <w:rPr>
          <w:spacing w:val="-4"/>
          <w:lang w:val="sq-AL"/>
        </w:rPr>
        <w:t xml:space="preserve">b) strehim; </w:t>
      </w:r>
    </w:p>
    <w:p w:rsidR="00EB1D0F" w:rsidRPr="001B7665" w:rsidRDefault="00EB1D0F" w:rsidP="00EB1D0F">
      <w:pPr>
        <w:pStyle w:val="Paragrafi"/>
        <w:rPr>
          <w:spacing w:val="-4"/>
          <w:lang w:val="sq-AL"/>
        </w:rPr>
      </w:pPr>
      <w:r w:rsidRPr="001B7665">
        <w:rPr>
          <w:spacing w:val="-4"/>
          <w:lang w:val="sq-AL"/>
        </w:rPr>
        <w:t xml:space="preserve">c) arsimim; dhe </w:t>
      </w:r>
    </w:p>
    <w:p w:rsidR="00EB1D0F" w:rsidRPr="001B7665" w:rsidRDefault="00EB1D0F" w:rsidP="00EB1D0F">
      <w:pPr>
        <w:pStyle w:val="Paragrafi"/>
        <w:rPr>
          <w:spacing w:val="-4"/>
          <w:lang w:val="sq-AL"/>
        </w:rPr>
      </w:pPr>
      <w:r w:rsidRPr="001B7665">
        <w:rPr>
          <w:spacing w:val="-4"/>
          <w:lang w:val="sq-AL"/>
        </w:rPr>
        <w:t xml:space="preserve">d) shërbime të kujdesit social. </w:t>
      </w:r>
    </w:p>
    <w:p w:rsidR="00EB1D0F" w:rsidRPr="001B7665" w:rsidRDefault="00433619" w:rsidP="00EB1D0F">
      <w:pPr>
        <w:pStyle w:val="Paragrafi"/>
        <w:rPr>
          <w:spacing w:val="-4"/>
          <w:lang w:val="sq-AL"/>
        </w:rPr>
      </w:pPr>
      <w:r w:rsidRPr="001B7665">
        <w:rPr>
          <w:spacing w:val="-4"/>
          <w:lang w:val="sq-AL"/>
        </w:rPr>
        <w:t xml:space="preserve">21. </w:t>
      </w:r>
      <w:r w:rsidR="00EB1D0F" w:rsidRPr="001B7665">
        <w:rPr>
          <w:spacing w:val="-4"/>
          <w:lang w:val="sq-AL"/>
        </w:rPr>
        <w:t>Dokumenti përfshin një pjesë narrative që shpjegon kontekstin dhe kuptimin e secilës nga fushat e mësipërme dhe një matricë që paraqet objektivat; rezultatet; masat; informacionin bazë; treguesit për të matur progresin e ndërhyrjes ose masës; institucionet përgjegjëse dhe afatin. Matrica është e organizuar në pesë pjesë. Pjesa I përfshin një paraqitje të Masave të Përgjithshme që janë të rëndësishme për të gjitha fushat dhe trajton të gjitha aspektet e riintegrimit socio-ekonomik</w:t>
      </w:r>
      <w:r w:rsidR="00EB1D0F" w:rsidRPr="001B7665">
        <w:rPr>
          <w:spacing w:val="-4"/>
          <w:vertAlign w:val="superscript"/>
          <w:lang w:val="sq-AL"/>
        </w:rPr>
        <w:footnoteReference w:id="27"/>
      </w:r>
      <w:r w:rsidR="00EB1D0F" w:rsidRPr="001B7665">
        <w:rPr>
          <w:spacing w:val="-4"/>
          <w:lang w:val="sq-AL"/>
        </w:rPr>
        <w:t>.</w:t>
      </w:r>
      <w:r w:rsidR="00AC2411" w:rsidRPr="001B7665">
        <w:rPr>
          <w:spacing w:val="-4"/>
          <w:lang w:val="sq-AL"/>
        </w:rPr>
        <w:t xml:space="preserve"> </w:t>
      </w:r>
      <w:r w:rsidR="00EB1D0F" w:rsidRPr="001B7665">
        <w:rPr>
          <w:spacing w:val="-4"/>
          <w:lang w:val="sq-AL"/>
        </w:rPr>
        <w:t>Pjesa II deri në V mbulon fushat e paraqitura në paragrafin 20.</w:t>
      </w:r>
    </w:p>
    <w:p w:rsidR="00EB1D0F" w:rsidRPr="001B7665" w:rsidRDefault="00433619" w:rsidP="00EB1D0F">
      <w:pPr>
        <w:pStyle w:val="Paragrafi"/>
        <w:rPr>
          <w:spacing w:val="-4"/>
          <w:lang w:val="sq-AL"/>
        </w:rPr>
      </w:pPr>
      <w:bookmarkStart w:id="22" w:name="_Toc417402730"/>
      <w:bookmarkStart w:id="23" w:name="_Toc419106069"/>
      <w:r w:rsidRPr="001B7665">
        <w:rPr>
          <w:spacing w:val="-4"/>
          <w:lang w:val="sq-AL"/>
        </w:rPr>
        <w:t xml:space="preserve">b) </w:t>
      </w:r>
      <w:r w:rsidR="00EB1D0F" w:rsidRPr="001B7665">
        <w:rPr>
          <w:spacing w:val="-4"/>
          <w:lang w:val="sq-AL"/>
        </w:rPr>
        <w:t xml:space="preserve">Riintegrimi socio-ekonomik i grave dhe </w:t>
      </w:r>
      <w:r w:rsidR="0054453C">
        <w:rPr>
          <w:spacing w:val="-4"/>
          <w:lang w:val="sq-AL"/>
        </w:rPr>
        <w:t xml:space="preserve">i </w:t>
      </w:r>
      <w:r w:rsidR="00EB1D0F" w:rsidRPr="001B7665">
        <w:rPr>
          <w:spacing w:val="-4"/>
          <w:lang w:val="sq-AL"/>
        </w:rPr>
        <w:t>vajzave VT/VMT: konstatime të përgjithshme</w:t>
      </w:r>
      <w:bookmarkEnd w:id="22"/>
      <w:bookmarkEnd w:id="23"/>
    </w:p>
    <w:p w:rsidR="00EB1D0F" w:rsidRPr="001B7665" w:rsidRDefault="00433619" w:rsidP="00EB1D0F">
      <w:pPr>
        <w:pStyle w:val="Paragrafi"/>
        <w:rPr>
          <w:spacing w:val="-4"/>
          <w:lang w:val="sq-AL"/>
        </w:rPr>
      </w:pPr>
      <w:r w:rsidRPr="001B7665">
        <w:rPr>
          <w:spacing w:val="-4"/>
          <w:lang w:val="sq-AL"/>
        </w:rPr>
        <w:t xml:space="preserve">22. </w:t>
      </w:r>
      <w:r w:rsidR="00EB1D0F" w:rsidRPr="001B7665">
        <w:rPr>
          <w:spacing w:val="-4"/>
          <w:lang w:val="sq-AL"/>
        </w:rPr>
        <w:t>Aktualisht</w:t>
      </w:r>
      <w:r w:rsidR="004823F7">
        <w:rPr>
          <w:spacing w:val="-4"/>
          <w:lang w:val="sq-AL"/>
        </w:rPr>
        <w:t>,</w:t>
      </w:r>
      <w:r w:rsidR="00EB1D0F" w:rsidRPr="001B7665">
        <w:rPr>
          <w:spacing w:val="-4"/>
          <w:lang w:val="sq-AL"/>
        </w:rPr>
        <w:t xml:space="preserve"> nuk ka një studim bazë, gjithëpërfshirës, cilësor dhe sasior për riintegrimin socio-ekonomik të grave dhe vajzave në Shqipëri. Megjithatë, informacion lidhur me këtë mund të sigurohet nga vlerësimet vjetore të ZKKAT</w:t>
      </w:r>
      <w:r w:rsidR="004823F7">
        <w:rPr>
          <w:spacing w:val="-4"/>
          <w:lang w:val="sq-AL"/>
        </w:rPr>
        <w:t>-së</w:t>
      </w:r>
      <w:r w:rsidR="00EB1D0F" w:rsidRPr="001B7665">
        <w:rPr>
          <w:spacing w:val="-4"/>
          <w:lang w:val="sq-AL"/>
        </w:rPr>
        <w:t xml:space="preserve"> për zbatimin e Strategjisë Antitrafikim, raporti i GRETA-s, OJF-të që punojnë me VT/VMT</w:t>
      </w:r>
      <w:r w:rsidR="00CB26C4">
        <w:rPr>
          <w:spacing w:val="-4"/>
          <w:lang w:val="sq-AL"/>
        </w:rPr>
        <w:t>-të</w:t>
      </w:r>
      <w:r w:rsidR="00EB1D0F" w:rsidRPr="001B7665">
        <w:rPr>
          <w:spacing w:val="-4"/>
          <w:lang w:val="sq-AL"/>
        </w:rPr>
        <w:t>, studimet e kryera nga IOM etj. Është raportuar që gjatë vitit 2014, ka pasur 108 raste të reja të grave dhe vajzave, VT ose VMT</w:t>
      </w:r>
      <w:r w:rsidR="00EB1D0F" w:rsidRPr="001B7665">
        <w:rPr>
          <w:spacing w:val="-4"/>
          <w:vertAlign w:val="superscript"/>
          <w:lang w:val="sq-AL"/>
        </w:rPr>
        <w:footnoteReference w:id="28"/>
      </w:r>
      <w:r w:rsidR="00EB1D0F" w:rsidRPr="001B7665">
        <w:rPr>
          <w:spacing w:val="-4"/>
          <w:lang w:val="sq-AL"/>
        </w:rPr>
        <w:t>. Shumica vijnë nga zona të varfra, rurale dhe urbane, kryesisht nga Tirana, Durrësi, Elbasani, Shkodra, Berati, Vlora, Korça etj.</w:t>
      </w:r>
      <w:r w:rsidR="00EB1D0F" w:rsidRPr="001B7665">
        <w:rPr>
          <w:spacing w:val="-4"/>
          <w:vertAlign w:val="superscript"/>
          <w:lang w:val="sq-AL"/>
        </w:rPr>
        <w:footnoteReference w:id="29"/>
      </w:r>
      <w:r w:rsidR="00EB1D0F" w:rsidRPr="001B7665">
        <w:rPr>
          <w:spacing w:val="-4"/>
          <w:lang w:val="sq-AL"/>
        </w:rPr>
        <w:t xml:space="preserve"> Niveli i tyre arsimor është çështje shqetësuese, sepse një numër i madh i grave dhe </w:t>
      </w:r>
      <w:r w:rsidR="004823F7">
        <w:rPr>
          <w:spacing w:val="-4"/>
          <w:lang w:val="sq-AL"/>
        </w:rPr>
        <w:t xml:space="preserve">i </w:t>
      </w:r>
      <w:r w:rsidR="00EB1D0F" w:rsidRPr="001B7665">
        <w:rPr>
          <w:spacing w:val="-4"/>
          <w:lang w:val="sq-AL"/>
        </w:rPr>
        <w:t>vajzave kanë përfunduar vetëm arsimin bazë (tetë deri në nëntë vite shkollë). Disa gra dhe vajza kanë më pak se katër vite arsim formal. Vetëm pak prej tyre kanë përfunduar ose janë në proces përfundimi të shkollës së mesme dhe një ose dy janë në proces të përfundimit të studimeve universitare</w:t>
      </w:r>
      <w:r w:rsidR="00EB1D0F" w:rsidRPr="001B7665">
        <w:rPr>
          <w:spacing w:val="-4"/>
          <w:vertAlign w:val="superscript"/>
          <w:lang w:val="sq-AL"/>
        </w:rPr>
        <w:footnoteReference w:id="30"/>
      </w:r>
      <w:r w:rsidR="00EB1D0F" w:rsidRPr="001B7665">
        <w:rPr>
          <w:spacing w:val="-4"/>
          <w:lang w:val="sq-AL"/>
        </w:rPr>
        <w:t xml:space="preserve">. Gjithashtu, situata e tyre e strehimit është shumë problematike: ato ose nuk kanë një shtëpi prindërore, ose nuk konsiderojnë familjen si shtëpinë e tyre, ose nuk janë lejuar që </w:t>
      </w:r>
      <w:r w:rsidR="00EB1D0F" w:rsidRPr="00767AE9">
        <w:rPr>
          <w:lang w:val="sq-AL"/>
        </w:rPr>
        <w:t>të jetojnë atje</w:t>
      </w:r>
      <w:r w:rsidR="00EB1D0F" w:rsidRPr="00514051">
        <w:rPr>
          <w:vertAlign w:val="superscript"/>
          <w:lang w:val="sq-AL"/>
        </w:rPr>
        <w:footnoteReference w:id="31"/>
      </w:r>
      <w:r w:rsidR="00EB1D0F" w:rsidRPr="00767AE9">
        <w:rPr>
          <w:lang w:val="sq-AL"/>
        </w:rPr>
        <w:t xml:space="preserve">. Pothuajse të gjitha gratë dhe vajzat e </w:t>
      </w:r>
      <w:r w:rsidR="00EB1D0F" w:rsidRPr="001B7665">
        <w:rPr>
          <w:spacing w:val="-4"/>
          <w:lang w:val="sq-AL"/>
        </w:rPr>
        <w:t>trafikuara tregojnë një histori të dhunës në familje, në formë abuzimi fizik, psikologjik, emocional, pakujdesie prindërore dhe varfërie ekstreme</w:t>
      </w:r>
      <w:r w:rsidR="00EB1D0F" w:rsidRPr="001B7665">
        <w:rPr>
          <w:spacing w:val="-4"/>
          <w:vertAlign w:val="superscript"/>
          <w:lang w:val="sq-AL"/>
        </w:rPr>
        <w:footnoteReference w:id="32"/>
      </w:r>
      <w:r w:rsidR="00EB1D0F" w:rsidRPr="001B7665">
        <w:rPr>
          <w:spacing w:val="-4"/>
          <w:lang w:val="sq-AL"/>
        </w:rPr>
        <w:t xml:space="preserve">. Prandaj, riintegrimi i tyre në familje, komunitet dhe shoqëri është proces sfidues dhe kërkon ndërhyrje të kujdesshme dhe të synuar nga aktorët kundër trafikimit. </w:t>
      </w:r>
    </w:p>
    <w:p w:rsidR="00EB1D0F" w:rsidRPr="001B7665" w:rsidRDefault="00433619" w:rsidP="00EB1D0F">
      <w:pPr>
        <w:pStyle w:val="Paragrafi"/>
        <w:rPr>
          <w:spacing w:val="-4"/>
          <w:lang w:val="sq-AL"/>
        </w:rPr>
      </w:pPr>
      <w:bookmarkStart w:id="24" w:name="_Toc417402731"/>
      <w:bookmarkStart w:id="25" w:name="_Toc419106070"/>
      <w:r w:rsidRPr="001B7665">
        <w:rPr>
          <w:spacing w:val="-4"/>
          <w:lang w:val="sq-AL"/>
        </w:rPr>
        <w:t xml:space="preserve">c) </w:t>
      </w:r>
      <w:r w:rsidR="00EB1D0F" w:rsidRPr="001B7665">
        <w:rPr>
          <w:spacing w:val="-4"/>
          <w:lang w:val="sq-AL"/>
        </w:rPr>
        <w:t>Fuqizimi ekonomik</w:t>
      </w:r>
      <w:bookmarkEnd w:id="24"/>
      <w:bookmarkEnd w:id="25"/>
    </w:p>
    <w:p w:rsidR="00EB1D0F" w:rsidRPr="001B7665" w:rsidRDefault="00433619" w:rsidP="00EB1D0F">
      <w:pPr>
        <w:pStyle w:val="Paragrafi"/>
        <w:rPr>
          <w:spacing w:val="-4"/>
          <w:lang w:val="sq-AL"/>
        </w:rPr>
      </w:pPr>
      <w:r w:rsidRPr="001B7665">
        <w:rPr>
          <w:spacing w:val="-4"/>
          <w:lang w:val="sq-AL"/>
        </w:rPr>
        <w:t xml:space="preserve">23. </w:t>
      </w:r>
      <w:r w:rsidR="00EB1D0F" w:rsidRPr="001B7665">
        <w:rPr>
          <w:spacing w:val="-4"/>
          <w:lang w:val="sq-AL"/>
        </w:rPr>
        <w:t xml:space="preserve">Fuqizimi ekonomik i grave dhe vajzave VT dhe VMT është me rëndësi parësore. Është faktor thelbësor në përballimin e shkaqeve bazë, të mundshme, të trafikimit, varfërisë dhe mungesës së mjeteve ekonomike. Fuqizimi mund të përshkruhet si </w:t>
      </w:r>
      <w:r w:rsidR="00514051" w:rsidRPr="001B7665">
        <w:rPr>
          <w:spacing w:val="-4"/>
          <w:lang w:val="sq-AL"/>
        </w:rPr>
        <w:t>“</w:t>
      </w:r>
      <w:r w:rsidR="00EB1D0F" w:rsidRPr="001B7665">
        <w:rPr>
          <w:spacing w:val="-4"/>
          <w:lang w:val="sq-AL"/>
        </w:rPr>
        <w:t>një proces nëpërmjet të cilit një individ mund të zhvillojë aftësinë e tij për të qëndruar në mënyrë të pavarur, të marrë vendimet e tij dhe të ketë kontroll mbi jetën e tij/saj</w:t>
      </w:r>
      <w:r w:rsidR="00514051" w:rsidRPr="001B7665">
        <w:rPr>
          <w:spacing w:val="-4"/>
          <w:lang w:val="sq-AL"/>
        </w:rPr>
        <w:t>”</w:t>
      </w:r>
      <w:r w:rsidR="00EB1D0F" w:rsidRPr="001B7665">
        <w:rPr>
          <w:spacing w:val="-4"/>
          <w:vertAlign w:val="superscript"/>
          <w:lang w:val="sq-AL"/>
        </w:rPr>
        <w:footnoteReference w:id="33"/>
      </w:r>
      <w:r w:rsidR="00EB1D0F" w:rsidRPr="001B7665">
        <w:rPr>
          <w:spacing w:val="-4"/>
          <w:lang w:val="sq-AL"/>
        </w:rPr>
        <w:t xml:space="preserve">. Banka Botërore e përkufizon fuqizimin ekonomik të grave si </w:t>
      </w:r>
      <w:r w:rsidR="001C7718" w:rsidRPr="001B7665">
        <w:rPr>
          <w:spacing w:val="-4"/>
          <w:lang w:val="sq-AL"/>
        </w:rPr>
        <w:t>“</w:t>
      </w:r>
      <w:r w:rsidR="00EB1D0F" w:rsidRPr="001B7665">
        <w:rPr>
          <w:spacing w:val="-4"/>
          <w:lang w:val="sq-AL"/>
        </w:rPr>
        <w:t>bërja e tregjeve funksionale për gratë dhe fuqizimi i grave për të konkurruar në tregje</w:t>
      </w:r>
      <w:r w:rsidR="001C7718" w:rsidRPr="001B7665">
        <w:rPr>
          <w:spacing w:val="-4"/>
          <w:lang w:val="sq-AL"/>
        </w:rPr>
        <w:t>”</w:t>
      </w:r>
      <w:r w:rsidR="00EB1D0F" w:rsidRPr="001B7665">
        <w:rPr>
          <w:spacing w:val="-4"/>
          <w:lang w:val="sq-AL"/>
        </w:rPr>
        <w:t xml:space="preserve"> (Banka Botërore, 2007)</w:t>
      </w:r>
      <w:r w:rsidR="00EB1D0F" w:rsidRPr="001B7665">
        <w:rPr>
          <w:spacing w:val="-4"/>
          <w:vertAlign w:val="superscript"/>
          <w:lang w:val="sq-AL"/>
        </w:rPr>
        <w:footnoteReference w:id="34"/>
      </w:r>
      <w:r w:rsidR="00EB1D0F" w:rsidRPr="001B7665">
        <w:rPr>
          <w:spacing w:val="-4"/>
          <w:lang w:val="sq-AL"/>
        </w:rPr>
        <w:t>.</w:t>
      </w:r>
      <w:r w:rsidR="00AC2411"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24. </w:t>
      </w:r>
      <w:r w:rsidR="00EB1D0F" w:rsidRPr="001B7665">
        <w:rPr>
          <w:spacing w:val="-4"/>
          <w:lang w:val="sq-AL"/>
        </w:rPr>
        <w:t>OKB</w:t>
      </w:r>
      <w:r w:rsidR="002C051D">
        <w:rPr>
          <w:spacing w:val="-4"/>
          <w:lang w:val="sq-AL"/>
        </w:rPr>
        <w:t>,</w:t>
      </w:r>
      <w:r w:rsidR="00EB1D0F" w:rsidRPr="001B7665">
        <w:rPr>
          <w:spacing w:val="-4"/>
          <w:lang w:val="sq-AL"/>
        </w:rPr>
        <w:t xml:space="preserve"> në Shqipëri e sheh fuqizimin ekonomik të grave si një proces që ka dy dimensione kryesore: burimet dhe mundësitë. </w:t>
      </w:r>
      <w:r w:rsidR="001C7718" w:rsidRPr="002C051D">
        <w:rPr>
          <w:i/>
          <w:spacing w:val="-4"/>
          <w:lang w:val="sq-AL"/>
        </w:rPr>
        <w:t>“</w:t>
      </w:r>
      <w:r w:rsidR="00EB1D0F" w:rsidRPr="002C051D">
        <w:rPr>
          <w:i/>
          <w:spacing w:val="-4"/>
          <w:lang w:val="sq-AL"/>
        </w:rPr>
        <w:t>Këto variojnë nga asete të matshme si burimet financiare (të ardhura, kursime, kredi) dhe burime fizike (tokë, strehim, teknologji) në asete të pamatshme</w:t>
      </w:r>
      <w:r w:rsidR="002C051D">
        <w:rPr>
          <w:i/>
          <w:spacing w:val="-4"/>
          <w:lang w:val="sq-AL"/>
        </w:rPr>
        <w:t>,</w:t>
      </w:r>
      <w:r w:rsidR="00EB1D0F" w:rsidRPr="002C051D">
        <w:rPr>
          <w:i/>
          <w:spacing w:val="-4"/>
          <w:lang w:val="sq-AL"/>
        </w:rPr>
        <w:t xml:space="preserve"> si aftësi, ekspertizë teknike dhe pozitë sociale. Por edhe kur gratë kanë burime produktive, kjo nuk do të thotë që ato janë të fuqizuara ekonomikisht. Ato duhet</w:t>
      </w:r>
      <w:r w:rsidR="00A363A7" w:rsidRPr="002C051D">
        <w:rPr>
          <w:i/>
          <w:spacing w:val="-4"/>
          <w:lang w:val="sq-AL"/>
        </w:rPr>
        <w:t>,</w:t>
      </w:r>
      <w:r w:rsidR="00EB1D0F" w:rsidRPr="002C051D">
        <w:rPr>
          <w:i/>
          <w:spacing w:val="-4"/>
          <w:lang w:val="sq-AL"/>
        </w:rPr>
        <w:t xml:space="preserve"> gjithashtu</w:t>
      </w:r>
      <w:r w:rsidR="00A363A7" w:rsidRPr="002C051D">
        <w:rPr>
          <w:i/>
          <w:spacing w:val="-4"/>
          <w:lang w:val="sq-AL"/>
        </w:rPr>
        <w:t>,</w:t>
      </w:r>
      <w:r w:rsidR="00EB1D0F" w:rsidRPr="002C051D">
        <w:rPr>
          <w:i/>
          <w:spacing w:val="-4"/>
          <w:lang w:val="sq-AL"/>
        </w:rPr>
        <w:t xml:space="preserve"> të kenë mundësinë për t</w:t>
      </w:r>
      <w:r w:rsidR="007F1571" w:rsidRPr="002C051D">
        <w:rPr>
          <w:i/>
          <w:spacing w:val="-4"/>
          <w:lang w:val="sq-AL"/>
        </w:rPr>
        <w:t>’</w:t>
      </w:r>
      <w:r w:rsidR="00EB1D0F" w:rsidRPr="002C051D">
        <w:rPr>
          <w:i/>
          <w:spacing w:val="-4"/>
          <w:lang w:val="sq-AL"/>
        </w:rPr>
        <w:t>i përdorur këto asete sipas mënyrës që ato zgjedhin. Mundësia i referohet fuqisë së gruas për të marrë dhe për të vepruar bazuar në vendime që do ta lejojnë të marrë rezultate të vlefshme nga veprimtaria ekonomike</w:t>
      </w:r>
      <w:r w:rsidR="001C7718" w:rsidRPr="002C051D">
        <w:rPr>
          <w:i/>
          <w:spacing w:val="-4"/>
          <w:lang w:val="sq-AL"/>
        </w:rPr>
        <w:t>”</w:t>
      </w:r>
      <w:r w:rsidR="00EB1D0F" w:rsidRPr="001B7665">
        <w:rPr>
          <w:spacing w:val="-4"/>
          <w:vertAlign w:val="superscript"/>
          <w:lang w:val="sq-AL"/>
        </w:rPr>
        <w:footnoteReference w:id="35"/>
      </w:r>
      <w:r w:rsidR="00EB1D0F" w:rsidRPr="001B7665">
        <w:rPr>
          <w:spacing w:val="-4"/>
          <w:lang w:val="sq-AL"/>
        </w:rPr>
        <w:t>. Me më shumë kontroll dhe akses në asete, një grua ka më shumë fuqi për të marrë vendime që do të ndikojnë pozitivisht në mirëqenien e saj. Njëkohësisht, më shumë mundësi për të bërë zgjedhje në lidhje me ekonominë do të bëjnë të mundur që ajo të akumulojë më shumë burime për të siguruar suksesin e saj të qëndrueshëm ekonomik</w:t>
      </w:r>
      <w:r w:rsidR="00EB1D0F" w:rsidRPr="001B7665">
        <w:rPr>
          <w:spacing w:val="-4"/>
          <w:vertAlign w:val="superscript"/>
          <w:lang w:val="sq-AL"/>
        </w:rPr>
        <w:footnoteReference w:id="36"/>
      </w:r>
      <w:r w:rsidR="00EB1D0F" w:rsidRPr="001B7665">
        <w:rPr>
          <w:spacing w:val="-4"/>
          <w:lang w:val="sq-AL"/>
        </w:rPr>
        <w:t>.</w:t>
      </w:r>
      <w:r w:rsidR="00AC2411"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25. </w:t>
      </w:r>
      <w:r w:rsidR="00EB1D0F" w:rsidRPr="001B7665">
        <w:rPr>
          <w:spacing w:val="-4"/>
          <w:lang w:val="sq-AL"/>
        </w:rPr>
        <w:t xml:space="preserve">Për të arritur fuqizimin e grave viktima të trafikimit, duhet që të ekzistojnë kushtet që ato të bëhen ekonomikisht dhe psikologjikisht të pavarura. Kjo kërkon mundësi për punë, arsim dhe trajnim dhe mënyrën në të cilën ofruesit e shërbimeve punojnë me viktimat. Gratë dhe vajzat duhet të inkurajohen që të bëhen pjesëmarrëse aktive në procesin e integrimit. </w:t>
      </w:r>
    </w:p>
    <w:p w:rsidR="00EB1D0F" w:rsidRPr="001B7665" w:rsidRDefault="00433619" w:rsidP="00EB1D0F">
      <w:pPr>
        <w:pStyle w:val="Paragrafi"/>
        <w:rPr>
          <w:spacing w:val="-4"/>
          <w:lang w:val="sq-AL"/>
        </w:rPr>
      </w:pPr>
      <w:r w:rsidRPr="001B7665">
        <w:rPr>
          <w:spacing w:val="-4"/>
          <w:lang w:val="sq-AL"/>
        </w:rPr>
        <w:t xml:space="preserve">26. </w:t>
      </w:r>
      <w:r w:rsidR="00EB1D0F" w:rsidRPr="001B7665">
        <w:rPr>
          <w:spacing w:val="-4"/>
          <w:lang w:val="sq-AL"/>
        </w:rPr>
        <w:t>Gjithashtu</w:t>
      </w:r>
      <w:r w:rsidR="00A363A7" w:rsidRPr="001B7665">
        <w:rPr>
          <w:spacing w:val="-4"/>
          <w:lang w:val="sq-AL"/>
        </w:rPr>
        <w:t>,</w:t>
      </w:r>
      <w:r w:rsidR="00EB1D0F" w:rsidRPr="001B7665">
        <w:rPr>
          <w:spacing w:val="-4"/>
          <w:lang w:val="sq-AL"/>
        </w:rPr>
        <w:t xml:space="preserve"> është thelbësore të theksohet që ndërhyrjet e fuqizimit nuk mund të trajtohen të izoluara. Ato duhet të shihen në lidhje me veprimet e përgjithshme dhe politikat e ndërmarra për fuqizimin e grave në përgjithësi në Shqipëri, sepse fuqizimi i grave për të marrë pjesë në ekonominë e Shqipëri është një nga katër qëllimet e Strategjisë Kombëtare të Barazisë Gjinore dhe Dhunës me Bazë Gjinore</w:t>
      </w:r>
      <w:r w:rsidR="00DA0094">
        <w:rPr>
          <w:spacing w:val="-4"/>
          <w:lang w:val="sq-AL"/>
        </w:rPr>
        <w:t>,</w:t>
      </w:r>
      <w:r w:rsidR="00EB1D0F" w:rsidRPr="001B7665">
        <w:rPr>
          <w:spacing w:val="-4"/>
          <w:lang w:val="sq-AL"/>
        </w:rPr>
        <w:t xml:space="preserve"> 2011</w:t>
      </w:r>
      <w:r w:rsidR="008F1F95" w:rsidRPr="001B7665">
        <w:rPr>
          <w:spacing w:val="-4"/>
          <w:lang w:val="sq-AL"/>
        </w:rPr>
        <w:t>–</w:t>
      </w:r>
      <w:r w:rsidR="00EB1D0F" w:rsidRPr="001B7665">
        <w:rPr>
          <w:spacing w:val="-4"/>
          <w:lang w:val="sq-AL"/>
        </w:rPr>
        <w:t xml:space="preserve">2015. </w:t>
      </w:r>
    </w:p>
    <w:p w:rsidR="00EB1D0F" w:rsidRPr="001B7665" w:rsidRDefault="00EB1D0F" w:rsidP="00EB1D0F">
      <w:pPr>
        <w:pStyle w:val="Paragrafi"/>
        <w:rPr>
          <w:spacing w:val="-4"/>
          <w:lang w:val="sq-AL"/>
        </w:rPr>
      </w:pPr>
      <w:bookmarkStart w:id="26" w:name="_Toc417402732"/>
      <w:bookmarkStart w:id="27" w:name="_Toc419106071"/>
      <w:r w:rsidRPr="001B7665">
        <w:rPr>
          <w:spacing w:val="-4"/>
          <w:lang w:val="sq-AL"/>
        </w:rPr>
        <w:t>Gëzimi i të drejtave të pronësisë</w:t>
      </w:r>
      <w:bookmarkEnd w:id="26"/>
      <w:bookmarkEnd w:id="27"/>
    </w:p>
    <w:p w:rsidR="00EB1D0F" w:rsidRPr="001B7665" w:rsidRDefault="00433619" w:rsidP="00EB1D0F">
      <w:pPr>
        <w:pStyle w:val="Paragrafi"/>
        <w:rPr>
          <w:spacing w:val="-4"/>
          <w:lang w:val="sq-AL"/>
        </w:rPr>
      </w:pPr>
      <w:r w:rsidRPr="001B7665">
        <w:rPr>
          <w:spacing w:val="-4"/>
          <w:lang w:val="sq-AL"/>
        </w:rPr>
        <w:t xml:space="preserve">27. </w:t>
      </w:r>
      <w:r w:rsidR="00EB1D0F" w:rsidRPr="001B7665">
        <w:rPr>
          <w:spacing w:val="-4"/>
          <w:lang w:val="sq-AL"/>
        </w:rPr>
        <w:t xml:space="preserve">Pranohet që aksesi dhe pronësia e tokës apo çdo pasuri tjetër e paluajtshme është një nga faktorët e fuqizimit ekonomik të grave. Të drejtat e pronësisë </w:t>
      </w:r>
      <w:r w:rsidR="00DA0094">
        <w:rPr>
          <w:spacing w:val="-4"/>
          <w:lang w:val="sq-AL"/>
        </w:rPr>
        <w:t>u</w:t>
      </w:r>
      <w:r w:rsidR="00EB1D0F" w:rsidRPr="001B7665">
        <w:rPr>
          <w:spacing w:val="-4"/>
          <w:lang w:val="sq-AL"/>
        </w:rPr>
        <w:t xml:space="preserve"> japin grave siguri, një bazë nga e cila të prodhojnë, investojnë dhe krijojnë biznesin e tyre dhe të përmirësojnë mirëqenien e tyre. Ndikimi i të drejtave pronësore të grave (ose deprivimi i tyre) shkon përtej dhënies së mundësive ekonomike dhe është element thelbësor për aspekte të tjera të fuqizimit dhe mirëqenies së grave</w:t>
      </w:r>
      <w:r w:rsidR="00EB1D0F" w:rsidRPr="001B7665">
        <w:rPr>
          <w:spacing w:val="-4"/>
          <w:vertAlign w:val="superscript"/>
          <w:lang w:val="sq-AL"/>
        </w:rPr>
        <w:footnoteReference w:id="37"/>
      </w:r>
      <w:r w:rsidR="00EB1D0F" w:rsidRPr="001B7665">
        <w:rPr>
          <w:spacing w:val="-4"/>
          <w:lang w:val="sq-AL"/>
        </w:rPr>
        <w:t>.</w:t>
      </w:r>
      <w:r w:rsidR="00AC2411" w:rsidRPr="001B7665">
        <w:rPr>
          <w:spacing w:val="-4"/>
          <w:lang w:val="sq-AL"/>
        </w:rPr>
        <w:t xml:space="preserve"> </w:t>
      </w:r>
      <w:r w:rsidR="00EB1D0F" w:rsidRPr="001B7665">
        <w:rPr>
          <w:spacing w:val="-4"/>
          <w:lang w:val="sq-AL"/>
        </w:rPr>
        <w:t xml:space="preserve">Studimet tregojnë që pengesa </w:t>
      </w:r>
      <w:r w:rsidR="00EB1D0F" w:rsidRPr="00DA0094">
        <w:rPr>
          <w:i/>
          <w:spacing w:val="-4"/>
          <w:lang w:val="sq-AL"/>
        </w:rPr>
        <w:t>de facto</w:t>
      </w:r>
      <w:r w:rsidR="00EB1D0F" w:rsidRPr="001B7665">
        <w:rPr>
          <w:spacing w:val="-4"/>
          <w:lang w:val="sq-AL"/>
        </w:rPr>
        <w:t xml:space="preserve"> e ulin jashtëzakonisht aksesin dhe pronësinë nga gratë mbi tokën dhe pasuri tjetër të paluajtshme si shtëpi, ose apartament në Shqipëri. Sipas ligjeve të ndryshme që rregullojnë të drejtat e pronësisë në Shqipëri, si burrat dhe gratë gëzojnë të drejta të barabarta </w:t>
      </w:r>
      <w:r w:rsidR="00EB1D0F" w:rsidRPr="00745012">
        <w:rPr>
          <w:i/>
          <w:spacing w:val="-4"/>
          <w:lang w:val="sq-AL"/>
        </w:rPr>
        <w:t>de jure</w:t>
      </w:r>
      <w:r w:rsidR="00EB1D0F" w:rsidRPr="001B7665">
        <w:rPr>
          <w:spacing w:val="-4"/>
          <w:lang w:val="sq-AL"/>
        </w:rPr>
        <w:t xml:space="preserve"> për të pasur tokë. Megjithatë, regjistrimi i pasurisë në emër të kryefamiljarit (mashkull) identifikohet si një nga shkaqet kryesore të pronësisë së ulët mbi</w:t>
      </w:r>
      <w:r w:rsidR="00EB1D0F" w:rsidRPr="00767AE9">
        <w:rPr>
          <w:lang w:val="sq-AL"/>
        </w:rPr>
        <w:t xml:space="preserve"> tokën nga gratë në Shqipëri</w:t>
      </w:r>
      <w:r w:rsidR="00EB1D0F" w:rsidRPr="00E4321A">
        <w:rPr>
          <w:vertAlign w:val="superscript"/>
          <w:lang w:val="sq-AL"/>
        </w:rPr>
        <w:footnoteReference w:id="38"/>
      </w:r>
      <w:r w:rsidR="00EB1D0F" w:rsidRPr="00767AE9">
        <w:rPr>
          <w:lang w:val="sq-AL"/>
        </w:rPr>
        <w:t xml:space="preserve">. Kjo sjell një sërë pasojash për gratë që </w:t>
      </w:r>
      <w:r w:rsidR="00EB1D0F" w:rsidRPr="001B7665">
        <w:rPr>
          <w:spacing w:val="-4"/>
          <w:lang w:val="sq-AL"/>
        </w:rPr>
        <w:t>mund të privohen nga pasuria e tyre gjatë martesës</w:t>
      </w:r>
      <w:r w:rsidR="00DA0094">
        <w:rPr>
          <w:spacing w:val="-4"/>
          <w:lang w:val="sq-AL"/>
        </w:rPr>
        <w:t>,</w:t>
      </w:r>
      <w:r w:rsidR="00EB1D0F" w:rsidRPr="001B7665">
        <w:rPr>
          <w:spacing w:val="-4"/>
          <w:lang w:val="sq-AL"/>
        </w:rPr>
        <w:t xml:space="preserve"> për shembull</w:t>
      </w:r>
      <w:r w:rsidR="00DA0094">
        <w:rPr>
          <w:spacing w:val="-4"/>
          <w:lang w:val="sq-AL"/>
        </w:rPr>
        <w:t xml:space="preserve">, </w:t>
      </w:r>
      <w:r w:rsidR="00EB1D0F" w:rsidRPr="001B7665">
        <w:rPr>
          <w:spacing w:val="-4"/>
          <w:lang w:val="sq-AL"/>
        </w:rPr>
        <w:t>duke qenë se gratë nuk janë regjistruar si pronare të një pasurie, një burrë mund ta shesë dhe ta japë pronën e tij pa nënshkrimin dhe pëlqimin e gruas së tij. Edhe kur gratë kanë pronësinë e ligjshme të një prone, ato janë nën presionin e familjes së tyre për të hequr dorë nga të drejtat e tyre në favor të vëllezërve të tyre dhe të afërmve në përpjekje për të ruajtur pronën brenda familjes</w:t>
      </w:r>
      <w:r w:rsidR="00EB1D0F" w:rsidRPr="001B7665">
        <w:rPr>
          <w:spacing w:val="-4"/>
          <w:vertAlign w:val="superscript"/>
          <w:lang w:val="sq-AL"/>
        </w:rPr>
        <w:footnoteReference w:id="39"/>
      </w:r>
      <w:r w:rsidR="00EB1D0F" w:rsidRPr="001B7665">
        <w:rPr>
          <w:spacing w:val="-4"/>
          <w:lang w:val="sq-AL"/>
        </w:rPr>
        <w:t>.</w:t>
      </w:r>
      <w:r w:rsidR="00AC2411" w:rsidRPr="001B7665">
        <w:rPr>
          <w:spacing w:val="-4"/>
          <w:lang w:val="sq-AL"/>
        </w:rPr>
        <w:t xml:space="preserve"> </w:t>
      </w:r>
    </w:p>
    <w:p w:rsidR="00EB1D0F" w:rsidRPr="001B7665" w:rsidRDefault="00EB1D0F" w:rsidP="00EB1D0F">
      <w:pPr>
        <w:pStyle w:val="Paragrafi"/>
        <w:rPr>
          <w:spacing w:val="-4"/>
          <w:lang w:val="sq-AL"/>
        </w:rPr>
      </w:pPr>
      <w:bookmarkStart w:id="28" w:name="_Toc417402733"/>
      <w:bookmarkStart w:id="29" w:name="_Toc419106072"/>
      <w:r w:rsidRPr="001B7665">
        <w:rPr>
          <w:spacing w:val="-4"/>
          <w:lang w:val="sq-AL"/>
        </w:rPr>
        <w:t>Punësimi</w:t>
      </w:r>
      <w:bookmarkEnd w:id="28"/>
      <w:bookmarkEnd w:id="29"/>
      <w:r w:rsidRPr="001B7665">
        <w:rPr>
          <w:spacing w:val="-4"/>
          <w:vertAlign w:val="superscript"/>
          <w:lang w:val="sq-AL"/>
        </w:rPr>
        <w:footnoteReference w:id="40"/>
      </w:r>
    </w:p>
    <w:p w:rsidR="00EB1D0F" w:rsidRPr="001B7665" w:rsidRDefault="00433619" w:rsidP="00EB1D0F">
      <w:pPr>
        <w:pStyle w:val="Paragrafi"/>
        <w:rPr>
          <w:spacing w:val="-4"/>
          <w:lang w:val="sq-AL"/>
        </w:rPr>
      </w:pPr>
      <w:r w:rsidRPr="001B7665">
        <w:rPr>
          <w:spacing w:val="-4"/>
          <w:lang w:val="sq-AL"/>
        </w:rPr>
        <w:t xml:space="preserve">28. </w:t>
      </w:r>
      <w:r w:rsidR="00EB1D0F" w:rsidRPr="001B7665">
        <w:rPr>
          <w:spacing w:val="-4"/>
          <w:lang w:val="sq-AL"/>
        </w:rPr>
        <w:t>Punësimi është ndoshta faktori më i rëndësishëm në procesin e riintegrimit, që mundëson pavarësinë ekonomike të grave për të plotësuar nevojat e tyre në periudhën afatgjatë. OJF-të në Shqipëri japin këshilla dhe informacion fillestar për tregun e brendshëm të punës, ndihmojnë në gjetjen e punës, në hartimin e jetëshkrimit; ndërgjegjësimin e kompanive private për rekrutimin e VT/VMT</w:t>
      </w:r>
      <w:r w:rsidR="00CB26C4">
        <w:rPr>
          <w:spacing w:val="-4"/>
          <w:lang w:val="sq-AL"/>
        </w:rPr>
        <w:t>-ve</w:t>
      </w:r>
      <w:r w:rsidR="00EB1D0F" w:rsidRPr="001B7665">
        <w:rPr>
          <w:spacing w:val="-4"/>
          <w:lang w:val="sq-AL"/>
        </w:rPr>
        <w:t>, negocimin e kushteve të punës me punëdhënës të mundshëm; dhe ndjekjen gjatë punës. Disa OJF</w:t>
      </w:r>
      <w:r w:rsidR="00A363A7" w:rsidRPr="001B7665">
        <w:rPr>
          <w:spacing w:val="-4"/>
          <w:lang w:val="sq-AL"/>
        </w:rPr>
        <w:t>,</w:t>
      </w:r>
      <w:r w:rsidR="00EB1D0F" w:rsidRPr="001B7665">
        <w:rPr>
          <w:spacing w:val="-4"/>
          <w:lang w:val="sq-AL"/>
        </w:rPr>
        <w:t xml:space="preserve"> gjithashtu</w:t>
      </w:r>
      <w:r w:rsidR="00A363A7" w:rsidRPr="001B7665">
        <w:rPr>
          <w:spacing w:val="-4"/>
          <w:lang w:val="sq-AL"/>
        </w:rPr>
        <w:t>,</w:t>
      </w:r>
      <w:r w:rsidR="00EB1D0F" w:rsidRPr="001B7665">
        <w:rPr>
          <w:spacing w:val="-4"/>
          <w:lang w:val="sq-AL"/>
        </w:rPr>
        <w:t xml:space="preserve"> këshillojnë gratë për legjislacionin e punës, të drejtat dhe përgjegjësitë e tyre në mjedisin e punës.</w:t>
      </w:r>
    </w:p>
    <w:p w:rsidR="00EB1D0F" w:rsidRPr="001B7665" w:rsidRDefault="00EB1D0F" w:rsidP="00EB1D0F">
      <w:pPr>
        <w:pStyle w:val="Paragrafi"/>
        <w:rPr>
          <w:spacing w:val="-4"/>
          <w:lang w:val="sq-AL"/>
        </w:rPr>
      </w:pPr>
      <w:r w:rsidRPr="001B7665">
        <w:rPr>
          <w:spacing w:val="-4"/>
          <w:lang w:val="sq-AL"/>
        </w:rPr>
        <w:t xml:space="preserve">Programe ekzistuese të nxitjes së punësimit </w:t>
      </w:r>
    </w:p>
    <w:p w:rsidR="00EB1D0F" w:rsidRPr="001B7665" w:rsidRDefault="00EB1D0F" w:rsidP="00EB1D0F">
      <w:pPr>
        <w:pStyle w:val="Paragrafi"/>
        <w:rPr>
          <w:spacing w:val="-4"/>
          <w:lang w:val="sq-AL"/>
        </w:rPr>
      </w:pPr>
      <w:r w:rsidRPr="001B7665">
        <w:rPr>
          <w:spacing w:val="-4"/>
          <w:lang w:val="sq-AL"/>
        </w:rPr>
        <w:t>29. Programet e mëposhtme të qeverisë</w:t>
      </w:r>
      <w:r w:rsidRPr="001B7665">
        <w:rPr>
          <w:spacing w:val="-4"/>
          <w:vertAlign w:val="superscript"/>
          <w:lang w:val="sq-AL"/>
        </w:rPr>
        <w:footnoteReference w:id="41"/>
      </w:r>
      <w:r w:rsidRPr="001B7665">
        <w:rPr>
          <w:spacing w:val="-4"/>
          <w:lang w:val="sq-AL"/>
        </w:rPr>
        <w:t xml:space="preserve"> përbëjnë masa pozitive për të mbushur boshllëkun ndërmjet individëve të përjashtuar nga shoqëria dhe grupit të marxhinalizuar, që përfshin gra dhe vajza që kanë vuajtur nga një përvojë trafikimi:</w:t>
      </w:r>
    </w:p>
    <w:p w:rsidR="00EB1D0F" w:rsidRPr="001B7665" w:rsidRDefault="00EB1D0F" w:rsidP="00EB1D0F">
      <w:pPr>
        <w:pStyle w:val="Paragrafi"/>
        <w:rPr>
          <w:spacing w:val="-4"/>
          <w:lang w:val="sq-AL"/>
        </w:rPr>
      </w:pPr>
      <w:r w:rsidRPr="001B7665">
        <w:rPr>
          <w:spacing w:val="-4"/>
          <w:lang w:val="sq-AL"/>
        </w:rPr>
        <w:t>1. Mbështetje për gratë e papuna</w:t>
      </w:r>
      <w:r w:rsidRPr="001B7665">
        <w:rPr>
          <w:spacing w:val="-4"/>
          <w:vertAlign w:val="superscript"/>
          <w:lang w:val="sq-AL"/>
        </w:rPr>
        <w:footnoteReference w:id="42"/>
      </w:r>
    </w:p>
    <w:p w:rsidR="00EB1D0F" w:rsidRPr="001B7665" w:rsidRDefault="00EB1D0F" w:rsidP="00EB1D0F">
      <w:pPr>
        <w:pStyle w:val="Paragrafi"/>
        <w:rPr>
          <w:spacing w:val="-4"/>
          <w:lang w:val="sq-AL"/>
        </w:rPr>
      </w:pPr>
      <w:r w:rsidRPr="001B7665">
        <w:rPr>
          <w:spacing w:val="-4"/>
          <w:lang w:val="sq-AL"/>
        </w:rPr>
        <w:t>Sipas këtij programi, punëdhënësit që ofrojnë punësim për punëkërkueset e marxhinalizuara për të paktën një vit marrin 100 për</w:t>
      </w:r>
      <w:r w:rsidR="00734D01" w:rsidRPr="001B7665">
        <w:rPr>
          <w:spacing w:val="-4"/>
          <w:lang w:val="sq-AL"/>
        </w:rPr>
        <w:t xml:space="preserve"> </w:t>
      </w:r>
      <w:r w:rsidRPr="001B7665">
        <w:rPr>
          <w:spacing w:val="-4"/>
          <w:lang w:val="sq-AL"/>
        </w:rPr>
        <w:t>qind të pagës minimale për katër muaj dhe 70 për</w:t>
      </w:r>
      <w:r w:rsidR="00E4321A" w:rsidRPr="001B7665">
        <w:rPr>
          <w:spacing w:val="-4"/>
          <w:lang w:val="sq-AL"/>
        </w:rPr>
        <w:t xml:space="preserve"> </w:t>
      </w:r>
      <w:r w:rsidRPr="001B7665">
        <w:rPr>
          <w:spacing w:val="-4"/>
          <w:lang w:val="sq-AL"/>
        </w:rPr>
        <w:t>qind të pjesës së tyre të kontributeve të sigurimeve shoqë</w:t>
      </w:r>
      <w:r w:rsidR="00E4321A" w:rsidRPr="001B7665">
        <w:rPr>
          <w:spacing w:val="-4"/>
          <w:lang w:val="sq-AL"/>
        </w:rPr>
        <w:t>rore. Në rastin e kontratave dy</w:t>
      </w:r>
      <w:r w:rsidRPr="001B7665">
        <w:rPr>
          <w:spacing w:val="-4"/>
          <w:lang w:val="sq-AL"/>
        </w:rPr>
        <w:t>vjeçare, punëdhënësit marrin pagë minimale për gjashtë muaj dhe 85 për</w:t>
      </w:r>
      <w:r w:rsidR="00E4321A" w:rsidRPr="001B7665">
        <w:rPr>
          <w:spacing w:val="-4"/>
          <w:lang w:val="sq-AL"/>
        </w:rPr>
        <w:t xml:space="preserve"> </w:t>
      </w:r>
      <w:r w:rsidRPr="001B7665">
        <w:rPr>
          <w:spacing w:val="-4"/>
          <w:lang w:val="sq-AL"/>
        </w:rPr>
        <w:t>qind të pjesës së tyre të kontributeve të sigurimeve shoqërore. Po kës</w:t>
      </w:r>
      <w:r w:rsidR="00E4321A" w:rsidRPr="001B7665">
        <w:rPr>
          <w:spacing w:val="-4"/>
          <w:lang w:val="sq-AL"/>
        </w:rPr>
        <w:t>htu, në rastin e kontratave tre</w:t>
      </w:r>
      <w:r w:rsidRPr="001B7665">
        <w:rPr>
          <w:spacing w:val="-4"/>
          <w:lang w:val="sq-AL"/>
        </w:rPr>
        <w:t>vjeçare, punëdhënësit marrin pagë minimale për gjashtë muaj dhe 100 për</w:t>
      </w:r>
      <w:r w:rsidR="00E4321A" w:rsidRPr="001B7665">
        <w:rPr>
          <w:spacing w:val="-4"/>
          <w:lang w:val="sq-AL"/>
        </w:rPr>
        <w:t xml:space="preserve"> </w:t>
      </w:r>
      <w:r w:rsidRPr="001B7665">
        <w:rPr>
          <w:spacing w:val="-4"/>
          <w:lang w:val="sq-AL"/>
        </w:rPr>
        <w:t xml:space="preserve">qind të pjesës së tyre të kontributeve të sigurimeve shoqërore. Grupet e synuara që përbëjnë </w:t>
      </w:r>
      <w:r w:rsidR="001C7718" w:rsidRPr="001B7665">
        <w:rPr>
          <w:spacing w:val="-4"/>
          <w:lang w:val="sq-AL"/>
        </w:rPr>
        <w:t>“</w:t>
      </w:r>
      <w:r w:rsidRPr="001B7665">
        <w:rPr>
          <w:spacing w:val="-4"/>
          <w:lang w:val="sq-AL"/>
        </w:rPr>
        <w:t>gratë e marxhinalizuara</w:t>
      </w:r>
      <w:r w:rsidR="001C7718" w:rsidRPr="001B7665">
        <w:rPr>
          <w:spacing w:val="-4"/>
          <w:lang w:val="sq-AL"/>
        </w:rPr>
        <w:t>”</w:t>
      </w:r>
      <w:r w:rsidR="003E6FC1">
        <w:rPr>
          <w:spacing w:val="-4"/>
          <w:lang w:val="sq-AL"/>
        </w:rPr>
        <w:t xml:space="preserve"> janë gratë e trafikuara,</w:t>
      </w:r>
      <w:r w:rsidRPr="001B7665">
        <w:rPr>
          <w:spacing w:val="-4"/>
          <w:lang w:val="sq-AL"/>
        </w:rPr>
        <w:t xml:space="preserve"> mbi 35 vjeç, gratë rome, gratë me aftësi të kufizuara dhe gratë e divorcuara. </w:t>
      </w:r>
    </w:p>
    <w:p w:rsidR="00EB1D0F" w:rsidRPr="001B7665" w:rsidRDefault="00EB1D0F" w:rsidP="00EB1D0F">
      <w:pPr>
        <w:pStyle w:val="Paragrafi"/>
        <w:rPr>
          <w:spacing w:val="-4"/>
          <w:lang w:val="sq-AL"/>
        </w:rPr>
      </w:pPr>
      <w:r w:rsidRPr="001B7665">
        <w:rPr>
          <w:spacing w:val="-4"/>
          <w:lang w:val="sq-AL"/>
        </w:rPr>
        <w:t>2. Mbështetje për punëkërkueset e papuna në vështirësi</w:t>
      </w:r>
      <w:r w:rsidRPr="001B7665">
        <w:rPr>
          <w:spacing w:val="-4"/>
          <w:vertAlign w:val="superscript"/>
          <w:lang w:val="sq-AL"/>
        </w:rPr>
        <w:footnoteReference w:id="43"/>
      </w:r>
      <w:r w:rsidRPr="001B7665">
        <w:rPr>
          <w:spacing w:val="-4"/>
          <w:lang w:val="sq-AL"/>
        </w:rPr>
        <w:t>. Sipas këtij programi, punëdhënësit që ofrojnë punësim për punëkërkueset</w:t>
      </w:r>
      <w:r w:rsidR="00803E01">
        <w:rPr>
          <w:spacing w:val="-4"/>
          <w:lang w:val="sq-AL"/>
        </w:rPr>
        <w:t>,</w:t>
      </w:r>
      <w:r w:rsidRPr="001B7665">
        <w:rPr>
          <w:spacing w:val="-4"/>
          <w:lang w:val="sq-AL"/>
        </w:rPr>
        <w:t xml:space="preserve"> për të paktën</w:t>
      </w:r>
      <w:r w:rsidR="00803E01">
        <w:rPr>
          <w:spacing w:val="-4"/>
          <w:lang w:val="sq-AL"/>
        </w:rPr>
        <w:t>,</w:t>
      </w:r>
      <w:r w:rsidRPr="001B7665">
        <w:rPr>
          <w:spacing w:val="-4"/>
          <w:lang w:val="sq-AL"/>
        </w:rPr>
        <w:t xml:space="preserve"> një vit marrin deri në 100 për</w:t>
      </w:r>
      <w:r w:rsidR="00E4321A" w:rsidRPr="001B7665">
        <w:rPr>
          <w:spacing w:val="-4"/>
          <w:lang w:val="sq-AL"/>
        </w:rPr>
        <w:t xml:space="preserve"> </w:t>
      </w:r>
      <w:r w:rsidRPr="001B7665">
        <w:rPr>
          <w:spacing w:val="-4"/>
          <w:lang w:val="sq-AL"/>
        </w:rPr>
        <w:t>qind të pagës minimale për katër muaj dhe rimbursohen për 100 për</w:t>
      </w:r>
      <w:r w:rsidR="00E4321A" w:rsidRPr="001B7665">
        <w:rPr>
          <w:spacing w:val="-4"/>
          <w:lang w:val="sq-AL"/>
        </w:rPr>
        <w:t xml:space="preserve"> </w:t>
      </w:r>
      <w:r w:rsidRPr="001B7665">
        <w:rPr>
          <w:spacing w:val="-4"/>
          <w:lang w:val="sq-AL"/>
        </w:rPr>
        <w:t>qind të pjesës së tyre të kontributeve të sigurimeve shoqërore. Përfituesit janë persona të papunë afatgjatë, persona që marrin ndihmë sociale, persona që marrin pagesa papunësie, personat nga 15</w:t>
      </w:r>
      <w:r w:rsidR="008F1F95" w:rsidRPr="001B7665">
        <w:rPr>
          <w:spacing w:val="-4"/>
          <w:lang w:val="sq-AL"/>
        </w:rPr>
        <w:t>–</w:t>
      </w:r>
      <w:r w:rsidRPr="001B7665">
        <w:rPr>
          <w:spacing w:val="-4"/>
          <w:lang w:val="sq-AL"/>
        </w:rPr>
        <w:t xml:space="preserve">25 vjeç, që hyjnë në tregun e punës për herë të parë, personat mbi 45 vjeç që nuk kanë arsim më shumë se arsimi i mesëm ose ekuivalent, persona me aftësi të kufizuara, popullata rome dhe migrantët e kthyer. Punëkërkueset e papuna që kundërshtojnë pjesëmarrjen në këtë program do të hiqen nga lista e punëkërkuesve të papunë dhe nuk do të marrin ndihmë financiare dhe as pagesë papunësie. </w:t>
      </w:r>
    </w:p>
    <w:p w:rsidR="00EB1D0F" w:rsidRPr="00767AE9" w:rsidRDefault="00EB1D0F" w:rsidP="00EB1D0F">
      <w:pPr>
        <w:pStyle w:val="Paragrafi"/>
        <w:rPr>
          <w:lang w:val="sq-AL"/>
        </w:rPr>
      </w:pPr>
      <w:r w:rsidRPr="001B7665">
        <w:rPr>
          <w:spacing w:val="-4"/>
          <w:lang w:val="sq-AL"/>
        </w:rPr>
        <w:t>3. Trajnim në punë për punëkërkueset e papuna</w:t>
      </w:r>
      <w:r w:rsidRPr="00803E01">
        <w:rPr>
          <w:spacing w:val="-4"/>
          <w:vertAlign w:val="superscript"/>
          <w:lang w:val="sq-AL"/>
        </w:rPr>
        <w:footnoteReference w:id="44"/>
      </w:r>
      <w:r w:rsidRPr="001B7665">
        <w:rPr>
          <w:spacing w:val="-4"/>
          <w:lang w:val="sq-AL"/>
        </w:rPr>
        <w:t>. Sipas këtij programi, punëdhënësve që ofrojnë trajnim në punë për punëkërkueset e papuna iu jepet mbështetje financiare në formën e kostove të trajnimit (deri në 70 për</w:t>
      </w:r>
      <w:r w:rsidR="00E4321A" w:rsidRPr="001B7665">
        <w:rPr>
          <w:spacing w:val="-4"/>
          <w:lang w:val="sq-AL"/>
        </w:rPr>
        <w:t xml:space="preserve"> </w:t>
      </w:r>
      <w:r w:rsidRPr="001B7665">
        <w:rPr>
          <w:spacing w:val="-4"/>
          <w:lang w:val="sq-AL"/>
        </w:rPr>
        <w:t>qind të kostos). Gjithashtu, punëkërkueset që marrin pjesë në trajnime marrin 50 për</w:t>
      </w:r>
      <w:r w:rsidR="00E4321A" w:rsidRPr="001B7665">
        <w:rPr>
          <w:spacing w:val="-4"/>
          <w:lang w:val="sq-AL"/>
        </w:rPr>
        <w:t xml:space="preserve"> </w:t>
      </w:r>
      <w:r w:rsidRPr="001B7665">
        <w:rPr>
          <w:spacing w:val="-4"/>
          <w:lang w:val="sq-AL"/>
        </w:rPr>
        <w:t>qind të pagës minimale gjatë kohëzgjatjes së trajnimit, që nuk duhet të jetë më shumë se 6 muaj. Gjatë periudhës së trajnimit, ndihma financiare dhe pagesa e papunësisë e personit të papunë ndërpritet, por ajo ka të drejtë t</w:t>
      </w:r>
      <w:r w:rsidR="007F1571" w:rsidRPr="001B7665">
        <w:rPr>
          <w:spacing w:val="-4"/>
          <w:lang w:val="sq-AL"/>
        </w:rPr>
        <w:t>’</w:t>
      </w:r>
      <w:r w:rsidRPr="001B7665">
        <w:rPr>
          <w:spacing w:val="-4"/>
          <w:lang w:val="sq-AL"/>
        </w:rPr>
        <w:t>i rikuperojë pas përfundimit të trajtimit, nëse nuk është e punësuar. Punëdhënësi, në përfundim të periudhës së trajnimit, duhet të punësojë jo më pak se 50 për</w:t>
      </w:r>
      <w:r w:rsidR="00E4321A" w:rsidRPr="001B7665">
        <w:rPr>
          <w:spacing w:val="-4"/>
          <w:lang w:val="sq-AL"/>
        </w:rPr>
        <w:t xml:space="preserve"> </w:t>
      </w:r>
      <w:r w:rsidRPr="001B7665">
        <w:rPr>
          <w:spacing w:val="-4"/>
          <w:lang w:val="sq-AL"/>
        </w:rPr>
        <w:t>qind të të trajnuarve, për një</w:t>
      </w:r>
      <w:r w:rsidRPr="00767AE9">
        <w:rPr>
          <w:lang w:val="sq-AL"/>
        </w:rPr>
        <w:t xml:space="preserve"> periudhë 6</w:t>
      </w:r>
      <w:r w:rsidR="00F27C01">
        <w:rPr>
          <w:lang w:val="sq-AL"/>
        </w:rPr>
        <w:t>-</w:t>
      </w:r>
      <w:r w:rsidRPr="00767AE9">
        <w:rPr>
          <w:lang w:val="sq-AL"/>
        </w:rPr>
        <w:t>mujore. Ky program nuk trajton grupe specifike të synuara.</w:t>
      </w:r>
    </w:p>
    <w:p w:rsidR="00EB1D0F" w:rsidRPr="001B7665" w:rsidRDefault="00EB1D0F" w:rsidP="00EB1D0F">
      <w:pPr>
        <w:pStyle w:val="Paragrafi"/>
        <w:rPr>
          <w:spacing w:val="-4"/>
          <w:lang w:val="sq-AL"/>
        </w:rPr>
      </w:pPr>
      <w:r w:rsidRPr="00767AE9">
        <w:rPr>
          <w:lang w:val="sq-AL"/>
        </w:rPr>
        <w:t>4. Trajnimi i të rinjve që përfundojnë arsimin universitar</w:t>
      </w:r>
      <w:r w:rsidRPr="00E4321A">
        <w:rPr>
          <w:vertAlign w:val="superscript"/>
          <w:lang w:val="sq-AL"/>
        </w:rPr>
        <w:footnoteReference w:id="45"/>
      </w:r>
      <w:r w:rsidRPr="00767AE9">
        <w:rPr>
          <w:lang w:val="sq-AL"/>
        </w:rPr>
        <w:t xml:space="preserve">. Në këtë rast, si punëmarrësit ashtu </w:t>
      </w:r>
      <w:r w:rsidRPr="001B7665">
        <w:rPr>
          <w:spacing w:val="-4"/>
          <w:lang w:val="sq-AL"/>
        </w:rPr>
        <w:t>edhe punëkërkuesit përfitojnë 100 për</w:t>
      </w:r>
      <w:r w:rsidR="00E4321A" w:rsidRPr="001B7665">
        <w:rPr>
          <w:spacing w:val="-4"/>
          <w:lang w:val="sq-AL"/>
        </w:rPr>
        <w:t xml:space="preserve"> </w:t>
      </w:r>
      <w:r w:rsidRPr="001B7665">
        <w:rPr>
          <w:spacing w:val="-4"/>
          <w:lang w:val="sq-AL"/>
        </w:rPr>
        <w:t>qind të pages</w:t>
      </w:r>
      <w:r w:rsidR="00E4321A" w:rsidRPr="001B7665">
        <w:rPr>
          <w:spacing w:val="-4"/>
          <w:lang w:val="sq-AL"/>
        </w:rPr>
        <w:t>ës së papunësisë për një afat 6-</w:t>
      </w:r>
      <w:r w:rsidRPr="001B7665">
        <w:rPr>
          <w:spacing w:val="-4"/>
          <w:lang w:val="sq-AL"/>
        </w:rPr>
        <w:t>mujor. Kandidati më i përshtatshëm përzgjidhet nga punëdhënësi pas plotësimit të kritereve të përcaktuara për këtë pozicion. Punëkërkues të papunë, që kundërshtojnë pjesëmarrjen në këtë program, do të hiqen nga lista e punëkërkuesve të papunë. Ky program nuk trajton grupe specifike të synuara.</w:t>
      </w:r>
    </w:p>
    <w:p w:rsidR="00EB1D0F" w:rsidRPr="001B7665" w:rsidRDefault="00EB1D0F" w:rsidP="00EB1D0F">
      <w:pPr>
        <w:pStyle w:val="Paragrafi"/>
        <w:rPr>
          <w:spacing w:val="-4"/>
          <w:lang w:val="sq-AL"/>
        </w:rPr>
      </w:pPr>
      <w:r w:rsidRPr="001B7665">
        <w:rPr>
          <w:spacing w:val="-4"/>
          <w:lang w:val="sq-AL"/>
        </w:rPr>
        <w:t xml:space="preserve"> 5. Mbështetje për të papunët me paaftësi fizike</w:t>
      </w:r>
      <w:r w:rsidRPr="00EC3486">
        <w:rPr>
          <w:spacing w:val="-4"/>
          <w:vertAlign w:val="superscript"/>
          <w:lang w:val="sq-AL"/>
        </w:rPr>
        <w:footnoteReference w:id="46"/>
      </w:r>
      <w:r w:rsidRPr="001B7665">
        <w:rPr>
          <w:spacing w:val="-4"/>
          <w:lang w:val="sq-AL"/>
        </w:rPr>
        <w:t>. Po kështu, ky program ofron mbështetje me të ardhura për punëkërkuesit e papunë që janë të paaftë fizikisht. Punëdhënësit që ofrojnë punësim për punëkërkuesit e paaftë fizikisht për të paktën një vit marrin mbështetje financiare që mbulon deri në 100 për</w:t>
      </w:r>
      <w:r w:rsidR="00E4321A" w:rsidRPr="001B7665">
        <w:rPr>
          <w:spacing w:val="-4"/>
          <w:lang w:val="sq-AL"/>
        </w:rPr>
        <w:t xml:space="preserve"> </w:t>
      </w:r>
      <w:r w:rsidRPr="001B7665">
        <w:rPr>
          <w:spacing w:val="-4"/>
          <w:lang w:val="sq-AL"/>
        </w:rPr>
        <w:t>qind të pagës minimale për 6 muajt e parë dhe 50 për</w:t>
      </w:r>
      <w:r w:rsidR="00E4321A" w:rsidRPr="001B7665">
        <w:rPr>
          <w:spacing w:val="-4"/>
          <w:lang w:val="sq-AL"/>
        </w:rPr>
        <w:t xml:space="preserve"> </w:t>
      </w:r>
      <w:r w:rsidRPr="001B7665">
        <w:rPr>
          <w:spacing w:val="-4"/>
          <w:lang w:val="sq-AL"/>
        </w:rPr>
        <w:t>qind për 6 muajt e ardhshëm. Gjithashtu, punëdhënësit marrin 100 për</w:t>
      </w:r>
      <w:r w:rsidR="00E4321A" w:rsidRPr="001B7665">
        <w:rPr>
          <w:spacing w:val="-4"/>
          <w:lang w:val="sq-AL"/>
        </w:rPr>
        <w:t xml:space="preserve"> </w:t>
      </w:r>
      <w:r w:rsidRPr="001B7665">
        <w:rPr>
          <w:spacing w:val="-4"/>
          <w:lang w:val="sq-AL"/>
        </w:rPr>
        <w:t>qind të pjesës së tyre të kontributeve të sigurimeve shoqërore dhe shëndetësore dhe mbështetje për përshtatjen e vendit të punës sipas nevojave të punëmarrësit me paaftësi fizike. Pas një viti, kontrata mund të shtyhet nëse zyra e punësimit miraton financimin për vazhdimin e këtyre masave mbështetëse.</w:t>
      </w:r>
    </w:p>
    <w:p w:rsidR="00EB1D0F" w:rsidRPr="001B7665" w:rsidRDefault="00EB1D0F" w:rsidP="00EB1D0F">
      <w:pPr>
        <w:pStyle w:val="Paragrafi"/>
        <w:rPr>
          <w:spacing w:val="-4"/>
          <w:lang w:val="sq-AL"/>
        </w:rPr>
      </w:pPr>
      <w:r w:rsidRPr="001B7665">
        <w:rPr>
          <w:spacing w:val="-4"/>
          <w:lang w:val="sq-AL"/>
        </w:rPr>
        <w:t>Viktimat e trafikimit përfitojnë përjashtim nga tarifat e kursit të formimit profesional, me kushtin që të jenë regjistruar si të papuna</w:t>
      </w:r>
      <w:r w:rsidRPr="001B7665">
        <w:rPr>
          <w:spacing w:val="-4"/>
          <w:vertAlign w:val="superscript"/>
          <w:lang w:val="sq-AL"/>
        </w:rPr>
        <w:footnoteReference w:id="47"/>
      </w:r>
      <w:r w:rsidRPr="001B7665">
        <w:rPr>
          <w:spacing w:val="-4"/>
          <w:lang w:val="sq-AL"/>
        </w:rPr>
        <w:t>.</w:t>
      </w:r>
    </w:p>
    <w:p w:rsidR="00EB1D0F" w:rsidRPr="001B7665" w:rsidRDefault="00EB1D0F" w:rsidP="00EB1D0F">
      <w:pPr>
        <w:pStyle w:val="Paragrafi"/>
        <w:rPr>
          <w:spacing w:val="-4"/>
          <w:lang w:val="sq-AL"/>
        </w:rPr>
      </w:pPr>
      <w:bookmarkStart w:id="30" w:name="_Toc417402734"/>
      <w:bookmarkStart w:id="31" w:name="_Toc419106073"/>
      <w:r w:rsidRPr="001B7665">
        <w:rPr>
          <w:spacing w:val="-4"/>
          <w:lang w:val="sq-AL"/>
        </w:rPr>
        <w:t>Mbështetje për sipërmarrjet e vogla</w:t>
      </w:r>
      <w:bookmarkEnd w:id="30"/>
      <w:bookmarkEnd w:id="31"/>
    </w:p>
    <w:p w:rsidR="00EB1D0F" w:rsidRPr="001B7665" w:rsidRDefault="00433619" w:rsidP="00EB1D0F">
      <w:pPr>
        <w:pStyle w:val="Paragrafi"/>
        <w:rPr>
          <w:spacing w:val="-4"/>
          <w:lang w:val="sq-AL"/>
        </w:rPr>
      </w:pPr>
      <w:r w:rsidRPr="001B7665">
        <w:rPr>
          <w:spacing w:val="-4"/>
          <w:lang w:val="sq-AL"/>
        </w:rPr>
        <w:t xml:space="preserve">30. </w:t>
      </w:r>
      <w:r w:rsidR="00EB1D0F" w:rsidRPr="001B7665">
        <w:rPr>
          <w:spacing w:val="-4"/>
          <w:lang w:val="sq-AL"/>
        </w:rPr>
        <w:t>Mundësia për kredi dhe burime të tjera financiare është thelbësore për sipërmarrjen dhe zhvillimin e biznesit. Financimi është thelbësor për fillimin e bizneseve nga gratë dhe për forcimin dhe konsolidimin e bizneseve ekzistuese. Gjithashtu</w:t>
      </w:r>
      <w:r w:rsidR="00A363A7" w:rsidRPr="001B7665">
        <w:rPr>
          <w:spacing w:val="-4"/>
          <w:lang w:val="sq-AL"/>
        </w:rPr>
        <w:t>,</w:t>
      </w:r>
      <w:r w:rsidR="00EB1D0F" w:rsidRPr="001B7665">
        <w:rPr>
          <w:spacing w:val="-4"/>
          <w:lang w:val="sq-AL"/>
        </w:rPr>
        <w:t xml:space="preserve"> është një element i rëndësishëm në rritjen e biznesit në sektorin formal</w:t>
      </w:r>
      <w:r w:rsidR="00EB1D0F" w:rsidRPr="001B7665">
        <w:rPr>
          <w:spacing w:val="-4"/>
          <w:vertAlign w:val="superscript"/>
          <w:lang w:val="sq-AL"/>
        </w:rPr>
        <w:footnoteReference w:id="48"/>
      </w:r>
      <w:r w:rsidR="00EB1D0F" w:rsidRPr="001B7665">
        <w:rPr>
          <w:spacing w:val="-4"/>
          <w:lang w:val="sq-AL"/>
        </w:rPr>
        <w:t>. Mikrokreditë janë pjesë thelbësore e krijimit të biznesit nga gratë. Fatkeqësisht, në këtë drejtim në Shqipëri ka një boshllëk të madh, sepse mikrokreditë përfaqësojnë vetëm mbi 2% të tregut financiar</w:t>
      </w:r>
      <w:r w:rsidR="00EB1D0F" w:rsidRPr="001B7665">
        <w:rPr>
          <w:spacing w:val="-4"/>
          <w:vertAlign w:val="superscript"/>
          <w:lang w:val="sq-AL"/>
        </w:rPr>
        <w:footnoteReference w:id="49"/>
      </w:r>
      <w:r w:rsidR="00EB1D0F" w:rsidRPr="001B7665">
        <w:rPr>
          <w:spacing w:val="-4"/>
          <w:lang w:val="sq-AL"/>
        </w:rPr>
        <w:t>. Është e rëndësishme të analizohet nëse VT</w:t>
      </w:r>
      <w:r w:rsidR="004D4E46">
        <w:rPr>
          <w:spacing w:val="-4"/>
          <w:lang w:val="sq-AL"/>
        </w:rPr>
        <w:t xml:space="preserve">-të dhe VMT-të </w:t>
      </w:r>
      <w:r w:rsidR="00EB1D0F" w:rsidRPr="001B7665">
        <w:rPr>
          <w:spacing w:val="-4"/>
          <w:lang w:val="sq-AL"/>
        </w:rPr>
        <w:t xml:space="preserve">mund të plotësojnë kriteret e përcaktuara në legjislacionin e zbatueshëm për të përfituar dhe për të patur akses në kapitalin fillestar (shih Matricën). </w:t>
      </w:r>
    </w:p>
    <w:p w:rsidR="00EB1D0F" w:rsidRPr="001B7665" w:rsidRDefault="00433619" w:rsidP="00EB1D0F">
      <w:pPr>
        <w:pStyle w:val="Paragrafi"/>
        <w:rPr>
          <w:spacing w:val="-4"/>
          <w:lang w:val="sq-AL"/>
        </w:rPr>
      </w:pPr>
      <w:r w:rsidRPr="001B7665">
        <w:rPr>
          <w:spacing w:val="-4"/>
          <w:lang w:val="sq-AL"/>
        </w:rPr>
        <w:t xml:space="preserve">31. </w:t>
      </w:r>
      <w:r w:rsidR="00EB1D0F" w:rsidRPr="001B7665">
        <w:rPr>
          <w:spacing w:val="-4"/>
          <w:lang w:val="sq-AL"/>
        </w:rPr>
        <w:t xml:space="preserve">Mbështetja për sipërmarrjet e vogla vazhdimisht ka qenë komponent i programeve të IOM-it dhe mbështetjes së donatorëve për </w:t>
      </w:r>
      <w:r w:rsidR="004D4E46">
        <w:rPr>
          <w:spacing w:val="-4"/>
          <w:lang w:val="sq-AL"/>
        </w:rPr>
        <w:t>VT-të dhe VMT-të</w:t>
      </w:r>
      <w:r w:rsidR="00EB1D0F" w:rsidRPr="001B7665">
        <w:rPr>
          <w:spacing w:val="-4"/>
          <w:lang w:val="sq-AL"/>
        </w:rPr>
        <w:t xml:space="preserve"> në Shqipëri. Këto programe luajnë një rol të rëndësishëm për riintegrimin e viktimave të trafikimit sepse atyre </w:t>
      </w:r>
      <w:r w:rsidR="00E4321A" w:rsidRPr="001B7665">
        <w:rPr>
          <w:spacing w:val="-4"/>
          <w:lang w:val="sq-AL"/>
        </w:rPr>
        <w:t>u</w:t>
      </w:r>
      <w:r w:rsidR="00EB1D0F" w:rsidRPr="001B7665">
        <w:rPr>
          <w:spacing w:val="-4"/>
          <w:lang w:val="sq-AL"/>
        </w:rPr>
        <w:t xml:space="preserve"> ofrohen burime financiare dhe trajnim për aftësitë sipërmarrëse, që të vijojnë në rrugën drejt vetëpunësimit.</w:t>
      </w:r>
      <w:r w:rsidR="00AC2411" w:rsidRPr="001B7665">
        <w:rPr>
          <w:spacing w:val="-4"/>
          <w:lang w:val="sq-AL"/>
        </w:rPr>
        <w:t xml:space="preserve"> </w:t>
      </w:r>
      <w:r w:rsidR="00EB1D0F" w:rsidRPr="001B7665">
        <w:rPr>
          <w:spacing w:val="-4"/>
          <w:lang w:val="sq-AL"/>
        </w:rPr>
        <w:t>Duke përmirësuar situatën financiare të VT/VMT</w:t>
      </w:r>
      <w:r w:rsidR="00CB26C4">
        <w:rPr>
          <w:spacing w:val="-4"/>
          <w:lang w:val="sq-AL"/>
        </w:rPr>
        <w:t>-ve</w:t>
      </w:r>
      <w:r w:rsidR="00EB1D0F" w:rsidRPr="001B7665">
        <w:rPr>
          <w:spacing w:val="-4"/>
          <w:lang w:val="sq-AL"/>
        </w:rPr>
        <w:t>, krijohen</w:t>
      </w:r>
      <w:r w:rsidR="00A363A7" w:rsidRPr="001B7665">
        <w:rPr>
          <w:spacing w:val="-4"/>
          <w:lang w:val="sq-AL"/>
        </w:rPr>
        <w:t>,</w:t>
      </w:r>
      <w:r w:rsidR="00EB1D0F" w:rsidRPr="001B7665">
        <w:rPr>
          <w:spacing w:val="-4"/>
          <w:lang w:val="sq-AL"/>
        </w:rPr>
        <w:t xml:space="preserve"> gjithashtu</w:t>
      </w:r>
      <w:r w:rsidR="00A363A7" w:rsidRPr="001B7665">
        <w:rPr>
          <w:spacing w:val="-4"/>
          <w:lang w:val="sq-AL"/>
        </w:rPr>
        <w:t>,</w:t>
      </w:r>
      <w:r w:rsidR="00EB1D0F" w:rsidRPr="001B7665">
        <w:rPr>
          <w:spacing w:val="-4"/>
          <w:lang w:val="sq-AL"/>
        </w:rPr>
        <w:t xml:space="preserve"> mundësi punësimi për familjarët dhe komunitetet vendore. </w:t>
      </w:r>
    </w:p>
    <w:p w:rsidR="00EB1D0F" w:rsidRPr="001B7665" w:rsidRDefault="00433619" w:rsidP="00EB1D0F">
      <w:pPr>
        <w:pStyle w:val="Paragrafi"/>
        <w:rPr>
          <w:spacing w:val="-4"/>
          <w:lang w:val="sq-AL"/>
        </w:rPr>
      </w:pPr>
      <w:r w:rsidRPr="001B7665">
        <w:rPr>
          <w:spacing w:val="-4"/>
          <w:lang w:val="sq-AL"/>
        </w:rPr>
        <w:t xml:space="preserve">32. </w:t>
      </w:r>
      <w:r w:rsidR="00EB1D0F" w:rsidRPr="001B7665">
        <w:rPr>
          <w:spacing w:val="-4"/>
          <w:lang w:val="sq-AL"/>
        </w:rPr>
        <w:t>Megjithatë, përpjekjet dhe programet për mbështetjen e suksesshme të sipërmarrjeve të vogla varen nga klima e biznesit dhe kuadri rregullator, si edhe nga aftësitë individuale sipërmarrëse të gruas apo vajzës. Shumica e financimeve vijnë kryesisht nga vende donatore, zakonisht vendet e destinacionit. Programet më të fundit të qeverisë synojnë në mbështetjen e grave sipërmarrëse me një Fond për Gratë dhe një Fond Fillestar</w:t>
      </w:r>
      <w:r w:rsidR="00EB1D0F" w:rsidRPr="001B7665">
        <w:rPr>
          <w:spacing w:val="-4"/>
          <w:vertAlign w:val="superscript"/>
          <w:lang w:val="sq-AL"/>
        </w:rPr>
        <w:footnoteReference w:id="50"/>
      </w:r>
      <w:r w:rsidR="00EB1D0F" w:rsidRPr="001B7665">
        <w:rPr>
          <w:spacing w:val="-4"/>
          <w:lang w:val="sq-AL"/>
        </w:rPr>
        <w:t xml:space="preserve">. Pavarësisht këtyre zhvillimeve, është akoma e paqartë nëse </w:t>
      </w:r>
      <w:r w:rsidR="004D4E46">
        <w:rPr>
          <w:spacing w:val="-4"/>
          <w:lang w:val="sq-AL"/>
        </w:rPr>
        <w:t>VT-të dhe VMT-të</w:t>
      </w:r>
      <w:r w:rsidR="00EB1D0F" w:rsidRPr="001B7665">
        <w:rPr>
          <w:spacing w:val="-4"/>
          <w:lang w:val="sq-AL"/>
        </w:rPr>
        <w:t xml:space="preserve"> plotësojnë kriteret formale të parashikuara në legjislacion për të përfituar nga këto Fonde. Kjo çështje kërkon një vlerësim e analizë të mëtejshme, si dhe rekomandime.</w:t>
      </w:r>
    </w:p>
    <w:p w:rsidR="00EB1D0F" w:rsidRPr="001B7665" w:rsidRDefault="00EB1D0F" w:rsidP="00EB1D0F">
      <w:pPr>
        <w:pStyle w:val="Paragrafi"/>
        <w:rPr>
          <w:spacing w:val="-4"/>
          <w:lang w:val="sq-AL"/>
        </w:rPr>
      </w:pPr>
      <w:r w:rsidRPr="001B7665">
        <w:rPr>
          <w:spacing w:val="-4"/>
          <w:lang w:val="sq-AL"/>
        </w:rPr>
        <w:t>Bizneset sociale</w:t>
      </w:r>
    </w:p>
    <w:p w:rsidR="00EB1D0F" w:rsidRDefault="00433619" w:rsidP="00EB1D0F">
      <w:pPr>
        <w:pStyle w:val="Paragrafi"/>
        <w:rPr>
          <w:lang w:val="sq-AL"/>
        </w:rPr>
      </w:pPr>
      <w:r w:rsidRPr="001B7665">
        <w:rPr>
          <w:spacing w:val="-4"/>
          <w:lang w:val="sq-AL"/>
        </w:rPr>
        <w:t xml:space="preserve">33. </w:t>
      </w:r>
      <w:r w:rsidR="00EB1D0F" w:rsidRPr="001B7665">
        <w:rPr>
          <w:spacing w:val="-4"/>
          <w:lang w:val="sq-AL"/>
        </w:rPr>
        <w:t>Sipas Raportit Kombëtar</w:t>
      </w:r>
      <w:r w:rsidR="00F20EC0">
        <w:rPr>
          <w:spacing w:val="-4"/>
          <w:lang w:val="sq-AL"/>
        </w:rPr>
        <w:t>,</w:t>
      </w:r>
      <w:r w:rsidR="00EB1D0F" w:rsidRPr="001B7665">
        <w:rPr>
          <w:spacing w:val="-4"/>
          <w:lang w:val="sq-AL"/>
        </w:rPr>
        <w:t xml:space="preserve"> 2014</w:t>
      </w:r>
      <w:r w:rsidR="00EB1D0F" w:rsidRPr="001B7665">
        <w:rPr>
          <w:spacing w:val="-4"/>
          <w:vertAlign w:val="superscript"/>
          <w:lang w:val="sq-AL"/>
        </w:rPr>
        <w:footnoteReference w:id="51"/>
      </w:r>
      <w:r w:rsidR="00EB1D0F" w:rsidRPr="001B7665">
        <w:rPr>
          <w:spacing w:val="-4"/>
          <w:lang w:val="sq-AL"/>
        </w:rPr>
        <w:t xml:space="preserve"> për Zhvillimin e Biznesit Social në Shqipëri, për të ulur varfërinë dhe për të trajtuar pabarazitë e mëdha në shpërndarjen e burimeve, ngritja e bizneseve sociale mund të jetë një alternativë e rëndësishme. Këto biznese mund të fokusohen në mbledhjen, përpunimin dhe furnizimin e tregut për shitje të produkteve organike me cilësi të lartë. Këto veprimtari ekonomike mund të japin një zgjidhje për rezidentët e varfër të këtyre zonave, për t</w:t>
      </w:r>
      <w:r w:rsidR="007F1571" w:rsidRPr="001B7665">
        <w:rPr>
          <w:spacing w:val="-4"/>
          <w:lang w:val="sq-AL"/>
        </w:rPr>
        <w:t>’</w:t>
      </w:r>
      <w:r w:rsidR="00F97454" w:rsidRPr="001B7665">
        <w:rPr>
          <w:spacing w:val="-4"/>
          <w:lang w:val="sq-AL"/>
        </w:rPr>
        <w:t>i</w:t>
      </w:r>
      <w:r w:rsidR="00EB1D0F" w:rsidRPr="001B7665">
        <w:rPr>
          <w:spacing w:val="-4"/>
          <w:lang w:val="sq-AL"/>
        </w:rPr>
        <w:t>u dhënë atyre punësim të qëndrueshëm dhe për të rritur të ardhurat për familjet e tyre, duke i fuqizuar ato ekonomikisht. Gra dhe vajza viktima të trafikimit dhe familjet e tyre që zakonisht vijnë nga situata të rënda ekonomike mund të përfitojnë nga një zgjidhje e</w:t>
      </w:r>
      <w:r w:rsidR="00EB1D0F" w:rsidRPr="00767AE9">
        <w:rPr>
          <w:lang w:val="sq-AL"/>
        </w:rPr>
        <w:t xml:space="preserve"> tillë.</w:t>
      </w:r>
    </w:p>
    <w:p w:rsidR="00EB1D0F" w:rsidRPr="001B7665" w:rsidRDefault="00433619" w:rsidP="00EB1D0F">
      <w:pPr>
        <w:pStyle w:val="Paragrafi"/>
        <w:rPr>
          <w:spacing w:val="-4"/>
          <w:lang w:val="sq-AL"/>
        </w:rPr>
      </w:pPr>
      <w:r w:rsidRPr="001B7665">
        <w:rPr>
          <w:spacing w:val="-4"/>
          <w:lang w:val="sq-AL"/>
        </w:rPr>
        <w:t xml:space="preserve">34. </w:t>
      </w:r>
      <w:r w:rsidR="00EB1D0F" w:rsidRPr="001B7665">
        <w:rPr>
          <w:spacing w:val="-4"/>
          <w:lang w:val="sq-AL"/>
        </w:rPr>
        <w:t xml:space="preserve">Termi </w:t>
      </w:r>
      <w:r w:rsidR="001C7718" w:rsidRPr="001B7665">
        <w:rPr>
          <w:spacing w:val="-4"/>
          <w:lang w:val="sq-AL"/>
        </w:rPr>
        <w:t>“</w:t>
      </w:r>
      <w:r w:rsidR="00EB1D0F" w:rsidRPr="001B7665">
        <w:rPr>
          <w:spacing w:val="-4"/>
          <w:lang w:val="sq-AL"/>
        </w:rPr>
        <w:t>biznes social</w:t>
      </w:r>
      <w:r w:rsidR="001C7718" w:rsidRPr="001B7665">
        <w:rPr>
          <w:spacing w:val="-4"/>
          <w:lang w:val="sq-AL"/>
        </w:rPr>
        <w:t>”</w:t>
      </w:r>
      <w:r w:rsidR="00EB1D0F" w:rsidRPr="001B7665">
        <w:rPr>
          <w:spacing w:val="-4"/>
          <w:lang w:val="sq-AL"/>
        </w:rPr>
        <w:t xml:space="preserve"> zakonisht i referohet një veprimtarie biznesi që trajton një problem social dhe mjedisor, ku të ardhurat nuk shpërndahen por riinvestohen për të përmirësuar performancën e biznesit social ose bizneseve të tjera sociale</w:t>
      </w:r>
      <w:r w:rsidR="001C7718" w:rsidRPr="001B7665">
        <w:rPr>
          <w:spacing w:val="-4"/>
          <w:lang w:val="sq-AL"/>
        </w:rPr>
        <w:t>”</w:t>
      </w:r>
      <w:r w:rsidR="00EB1D0F" w:rsidRPr="001B7665">
        <w:rPr>
          <w:spacing w:val="-4"/>
          <w:vertAlign w:val="superscript"/>
          <w:lang w:val="sq-AL"/>
        </w:rPr>
        <w:footnoteReference w:id="52"/>
      </w:r>
      <w:r w:rsidR="00EB1D0F" w:rsidRPr="001B7665">
        <w:rPr>
          <w:spacing w:val="-4"/>
          <w:lang w:val="sq-AL"/>
        </w:rPr>
        <w:t>. Shqipëria nuk ka legjislacion specifik që rregullon bizneset sociale. Ligji për Organizatat Jofitimprurëse njeh të drejtën e OJF-ve për të kryer veprimtari ekonomike që i shërbejnë misionit dhe qëllimeve të organizatës</w:t>
      </w:r>
      <w:r w:rsidR="00EB1D0F" w:rsidRPr="001B7665">
        <w:rPr>
          <w:spacing w:val="-4"/>
          <w:vertAlign w:val="superscript"/>
          <w:lang w:val="sq-AL"/>
        </w:rPr>
        <w:footnoteReference w:id="53"/>
      </w:r>
      <w:r w:rsidR="00EB1D0F" w:rsidRPr="001B7665">
        <w:rPr>
          <w:spacing w:val="-4"/>
          <w:lang w:val="sq-AL"/>
        </w:rPr>
        <w:t>. Në vitin 2011 u krijua Agjencia</w:t>
      </w:r>
      <w:r w:rsidR="00AC2411" w:rsidRPr="001B7665">
        <w:rPr>
          <w:spacing w:val="-4"/>
          <w:lang w:val="sq-AL"/>
        </w:rPr>
        <w:t xml:space="preserve"> </w:t>
      </w:r>
      <w:r w:rsidR="00EB1D0F" w:rsidRPr="001B7665">
        <w:rPr>
          <w:spacing w:val="-4"/>
          <w:lang w:val="sq-AL"/>
        </w:rPr>
        <w:t xml:space="preserve">për Nxitjen e Biznesit Social në Shqipëri. Kjo është agjenci shtetërore dhe misioni i saj është të ndihmojë në përmirësimin e politikave qeverisëse për mbrojtjen sociale, proceset e përgjegjshmërisë dhe bashkëpunimit ndërmjet sektorit publik dhe atij privat. </w:t>
      </w:r>
      <w:r w:rsidR="001C7718" w:rsidRPr="001B7665">
        <w:rPr>
          <w:spacing w:val="-4"/>
          <w:lang w:val="sq-AL"/>
        </w:rPr>
        <w:t>“</w:t>
      </w:r>
      <w:r w:rsidR="00EB1D0F" w:rsidRPr="001B7665">
        <w:rPr>
          <w:spacing w:val="-4"/>
          <w:lang w:val="sq-AL"/>
        </w:rPr>
        <w:t>Nxitja e Biznesit Social</w:t>
      </w:r>
      <w:r w:rsidR="001C7718" w:rsidRPr="001B7665">
        <w:rPr>
          <w:spacing w:val="-4"/>
          <w:lang w:val="sq-AL"/>
        </w:rPr>
        <w:t>”</w:t>
      </w:r>
      <w:r w:rsidR="00EB1D0F" w:rsidRPr="001B7665">
        <w:rPr>
          <w:spacing w:val="-4"/>
          <w:lang w:val="sq-AL"/>
        </w:rPr>
        <w:t xml:space="preserve"> dhe </w:t>
      </w:r>
      <w:r w:rsidR="001C7718" w:rsidRPr="001B7665">
        <w:rPr>
          <w:spacing w:val="-4"/>
          <w:lang w:val="sq-AL"/>
        </w:rPr>
        <w:t>“</w:t>
      </w:r>
      <w:r w:rsidR="00EB1D0F" w:rsidRPr="001B7665">
        <w:rPr>
          <w:spacing w:val="-4"/>
          <w:lang w:val="sq-AL"/>
        </w:rPr>
        <w:t>Nxitja e Grave në Biznes</w:t>
      </w:r>
      <w:r w:rsidR="001C7718" w:rsidRPr="001B7665">
        <w:rPr>
          <w:spacing w:val="-4"/>
          <w:lang w:val="sq-AL"/>
        </w:rPr>
        <w:t>”</w:t>
      </w:r>
      <w:r w:rsidR="00EB1D0F" w:rsidRPr="001B7665">
        <w:rPr>
          <w:spacing w:val="-4"/>
          <w:lang w:val="sq-AL"/>
        </w:rPr>
        <w:t xml:space="preserve"> janë përfshirë</w:t>
      </w:r>
      <w:r w:rsidR="00A363A7" w:rsidRPr="001B7665">
        <w:rPr>
          <w:spacing w:val="-4"/>
          <w:lang w:val="sq-AL"/>
        </w:rPr>
        <w:t>,</w:t>
      </w:r>
      <w:r w:rsidR="00EB1D0F" w:rsidRPr="001B7665">
        <w:rPr>
          <w:spacing w:val="-4"/>
          <w:lang w:val="sq-AL"/>
        </w:rPr>
        <w:t xml:space="preserve"> gjithashtu</w:t>
      </w:r>
      <w:r w:rsidR="00A363A7" w:rsidRPr="001B7665">
        <w:rPr>
          <w:spacing w:val="-4"/>
          <w:lang w:val="sq-AL"/>
        </w:rPr>
        <w:t>,</w:t>
      </w:r>
      <w:r w:rsidR="00EB1D0F" w:rsidRPr="001B7665">
        <w:rPr>
          <w:spacing w:val="-4"/>
          <w:lang w:val="sq-AL"/>
        </w:rPr>
        <w:t xml:space="preserve"> në Strategjinë për Zhvillimin e Biznesit dhe Investimeve 2013</w:t>
      </w:r>
      <w:r w:rsidR="008F1F95" w:rsidRPr="001B7665">
        <w:rPr>
          <w:spacing w:val="-4"/>
          <w:lang w:val="sq-AL"/>
        </w:rPr>
        <w:t>–</w:t>
      </w:r>
      <w:r w:rsidR="00EB1D0F" w:rsidRPr="001B7665">
        <w:rPr>
          <w:spacing w:val="-4"/>
          <w:lang w:val="sq-AL"/>
        </w:rPr>
        <w:t>2020, si edhe në Planin e Veprimit për Sipërmarrjen e Grave 2014</w:t>
      </w:r>
      <w:r w:rsidR="008F1F95" w:rsidRPr="001B7665">
        <w:rPr>
          <w:spacing w:val="-4"/>
          <w:lang w:val="sq-AL"/>
        </w:rPr>
        <w:t>–</w:t>
      </w:r>
      <w:r w:rsidR="00EB1D0F" w:rsidRPr="001B7665">
        <w:rPr>
          <w:spacing w:val="-4"/>
          <w:lang w:val="sq-AL"/>
        </w:rPr>
        <w:t xml:space="preserve">2020. </w:t>
      </w:r>
    </w:p>
    <w:p w:rsidR="00EB1D0F" w:rsidRPr="001B7665" w:rsidRDefault="00433619" w:rsidP="00EB1D0F">
      <w:pPr>
        <w:pStyle w:val="Paragrafi"/>
        <w:rPr>
          <w:spacing w:val="-4"/>
          <w:lang w:val="sq-AL"/>
        </w:rPr>
      </w:pPr>
      <w:r w:rsidRPr="001B7665">
        <w:rPr>
          <w:spacing w:val="-4"/>
          <w:lang w:val="sq-AL"/>
        </w:rPr>
        <w:t xml:space="preserve">35. </w:t>
      </w:r>
      <w:r w:rsidR="00EB1D0F" w:rsidRPr="001B7665">
        <w:rPr>
          <w:spacing w:val="-4"/>
          <w:lang w:val="sq-AL"/>
        </w:rPr>
        <w:t xml:space="preserve">Sipas informacionit nga D&amp;E; Vatra dhe Tjetër Vizion, disa gra VT/VMT kanë ndjekur tashmë alternativën e krijimit të bizneseve sociale. Edhe pse ka raste të sipërmarrëseve të suksesshme, është ende shumë shpejt për të vlerësuar suksesin dhe qëndrueshmërinë e këtyre përpjekjeve dhe për të dalë në përfundimin nëse rruga e biznesit social është zgjidhje më e qëndrueshme sesa sipërmarrjet e biznesit. Nga këndvështrimi i politikave fiskale, e vetmja taksë që nuk zbatohet ndaj bizneseve sociale është tatimi mbi të ardhurat, sepse ligjërisht, në Shqipëri, biznese sociale si subjekte janë OJF-të që kryejnë një veprimtari ekonomike. </w:t>
      </w:r>
    </w:p>
    <w:p w:rsidR="00EB1D0F" w:rsidRPr="001B7665" w:rsidRDefault="00433619" w:rsidP="00EB1D0F">
      <w:pPr>
        <w:pStyle w:val="Paragrafi"/>
        <w:rPr>
          <w:spacing w:val="-4"/>
          <w:lang w:val="sq-AL"/>
        </w:rPr>
      </w:pPr>
      <w:r w:rsidRPr="001B7665">
        <w:rPr>
          <w:spacing w:val="-4"/>
          <w:lang w:val="sq-AL"/>
        </w:rPr>
        <w:t xml:space="preserve">36. </w:t>
      </w:r>
      <w:r w:rsidR="00EB1D0F" w:rsidRPr="001B7665">
        <w:rPr>
          <w:spacing w:val="-4"/>
          <w:lang w:val="sq-AL"/>
        </w:rPr>
        <w:t xml:space="preserve">Gjatë fazës së konsultimit për hartimin e këtij </w:t>
      </w:r>
      <w:r w:rsidR="00B91C69" w:rsidRPr="001B7665">
        <w:rPr>
          <w:spacing w:val="-4"/>
          <w:lang w:val="sq-AL"/>
        </w:rPr>
        <w:t>plani veprimi</w:t>
      </w:r>
      <w:r w:rsidR="00EB1D0F" w:rsidRPr="001B7665">
        <w:rPr>
          <w:spacing w:val="-4"/>
          <w:lang w:val="sq-AL"/>
        </w:rPr>
        <w:t>,</w:t>
      </w:r>
      <w:r w:rsidR="00AC2411" w:rsidRPr="001B7665">
        <w:rPr>
          <w:spacing w:val="-4"/>
          <w:lang w:val="sq-AL"/>
        </w:rPr>
        <w:t xml:space="preserve"> </w:t>
      </w:r>
      <w:r w:rsidR="00EB1D0F" w:rsidRPr="001B7665">
        <w:rPr>
          <w:spacing w:val="-4"/>
          <w:lang w:val="sq-AL"/>
        </w:rPr>
        <w:t>përfaqësues të bizneseve sociale dhe të NBS theksuan si një çështje problematike, konkurrencën e pandershme mes bizneseve. Ndihma e shtetit në këtë kontekst shihet si thelbësore për mbijetesën në ekonominë shqiptare të bizneseve sociale. Shteti, në përmbushje të rolit të tij për trajtimin e problemeve sociale dhe përmirësimin e përfshirjes sociale, duhet të krijojë mekanizma në mënyrë që bizneset sociale të përfitojnë, për shembull, një përqindje të vogël të kontratave të punëve publike. Kjo, sipas përfaqësuesve të bizneseve sociale, do të lehtësonte përgjegjësinë e shtetit për krijimin e vendeve të punës për individë nga grupe</w:t>
      </w:r>
      <w:r w:rsidR="00AC2411" w:rsidRPr="001B7665">
        <w:rPr>
          <w:spacing w:val="-4"/>
          <w:lang w:val="sq-AL"/>
        </w:rPr>
        <w:t xml:space="preserve"> </w:t>
      </w:r>
      <w:r w:rsidR="00EB1D0F" w:rsidRPr="001B7665">
        <w:rPr>
          <w:spacing w:val="-4"/>
          <w:lang w:val="sq-AL"/>
        </w:rPr>
        <w:t>të marxhinalizuara, përfshirë VT/VMT</w:t>
      </w:r>
      <w:r w:rsidR="00CB26C4">
        <w:rPr>
          <w:spacing w:val="-4"/>
          <w:lang w:val="sq-AL"/>
        </w:rPr>
        <w:t>-të</w:t>
      </w:r>
      <w:r w:rsidR="00EB1D0F"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37. </w:t>
      </w:r>
      <w:r w:rsidR="00EB1D0F" w:rsidRPr="001B7665">
        <w:rPr>
          <w:spacing w:val="-4"/>
          <w:lang w:val="sq-AL"/>
        </w:rPr>
        <w:t xml:space="preserve">Një analizë e thellë e politikave dhe ndërhyrjeve të qeverisë për biznesin social është një fushë që shkon përtej qëllimit të këtij </w:t>
      </w:r>
      <w:r w:rsidR="00B91C69" w:rsidRPr="001B7665">
        <w:rPr>
          <w:spacing w:val="-4"/>
          <w:lang w:val="sq-AL"/>
        </w:rPr>
        <w:t>plan veprimi</w:t>
      </w:r>
      <w:r w:rsidR="00EB1D0F" w:rsidRPr="001B7665">
        <w:rPr>
          <w:spacing w:val="-4"/>
          <w:lang w:val="sq-AL"/>
        </w:rPr>
        <w:t xml:space="preserve">. Megjithatë, strukturat antitrafikim, si edhe struktura të tjera të rëndësishme të qeverisë me detyrë </w:t>
      </w:r>
      <w:r w:rsidR="007F1571" w:rsidRPr="001B7665">
        <w:rPr>
          <w:spacing w:val="-4"/>
          <w:lang w:val="sq-AL"/>
        </w:rPr>
        <w:t>ri</w:t>
      </w:r>
      <w:r w:rsidR="00EB1D0F" w:rsidRPr="001B7665">
        <w:rPr>
          <w:spacing w:val="-4"/>
          <w:lang w:val="sq-AL"/>
        </w:rPr>
        <w:t>integrimin socio-ekonomik të VT/VMT</w:t>
      </w:r>
      <w:r w:rsidR="00CB26C4">
        <w:rPr>
          <w:spacing w:val="-4"/>
          <w:lang w:val="sq-AL"/>
        </w:rPr>
        <w:t>-ve</w:t>
      </w:r>
      <w:r w:rsidR="00EB1D0F" w:rsidRPr="001B7665">
        <w:rPr>
          <w:spacing w:val="-4"/>
          <w:lang w:val="sq-AL"/>
        </w:rPr>
        <w:t xml:space="preserve"> do të ndjekin nga afër çdo zhvillim që do të ketë ndikim mbi procesin e qëndrueshmërisë ekonomike dhe veprimtaritë e gjenerimit të të ardhurave.</w:t>
      </w:r>
    </w:p>
    <w:p w:rsidR="00EB1D0F" w:rsidRPr="001B7665" w:rsidRDefault="00433619" w:rsidP="00EB1D0F">
      <w:pPr>
        <w:pStyle w:val="Paragrafi"/>
        <w:rPr>
          <w:spacing w:val="-4"/>
          <w:lang w:val="sq-AL"/>
        </w:rPr>
      </w:pPr>
      <w:bookmarkStart w:id="32" w:name="_Toc417402735"/>
      <w:bookmarkStart w:id="33" w:name="_Toc419106074"/>
      <w:r w:rsidRPr="001B7665">
        <w:rPr>
          <w:spacing w:val="-4"/>
          <w:lang w:val="sq-AL"/>
        </w:rPr>
        <w:t xml:space="preserve">d) </w:t>
      </w:r>
      <w:r w:rsidR="00EB1D0F" w:rsidRPr="001B7665">
        <w:rPr>
          <w:spacing w:val="-4"/>
          <w:lang w:val="sq-AL"/>
        </w:rPr>
        <w:t>Strehimi</w:t>
      </w:r>
      <w:bookmarkEnd w:id="32"/>
      <w:bookmarkEnd w:id="33"/>
    </w:p>
    <w:p w:rsidR="00EB1D0F" w:rsidRPr="001B7665" w:rsidRDefault="00433619" w:rsidP="00EB1D0F">
      <w:pPr>
        <w:pStyle w:val="Paragrafi"/>
        <w:rPr>
          <w:spacing w:val="-4"/>
          <w:lang w:val="sq-AL"/>
        </w:rPr>
      </w:pPr>
      <w:r w:rsidRPr="001B7665">
        <w:rPr>
          <w:spacing w:val="-4"/>
          <w:lang w:val="sq-AL"/>
        </w:rPr>
        <w:t>38.</w:t>
      </w:r>
      <w:r w:rsidR="00EB1D0F" w:rsidRPr="001B7665">
        <w:rPr>
          <w:spacing w:val="-4"/>
          <w:lang w:val="sq-AL"/>
        </w:rPr>
        <w:t xml:space="preserve"> Sigurimi i strehimit të sigurt dhe të</w:t>
      </w:r>
      <w:r w:rsidR="00A64B03" w:rsidRPr="001B7665">
        <w:rPr>
          <w:spacing w:val="-4"/>
          <w:lang w:val="sq-AL"/>
        </w:rPr>
        <w:t xml:space="preserve"> </w:t>
      </w:r>
      <w:r w:rsidR="00EB1D0F" w:rsidRPr="001B7665">
        <w:rPr>
          <w:spacing w:val="-4"/>
          <w:lang w:val="sq-AL"/>
        </w:rPr>
        <w:t>qëndrueshëm mbetet një nga aspektet më të vështira të integrimit, sidomos për ato gra dhe vajza që pas një përvoje trafikimi zgjedhin që të mos kthehen në shtëpi. OJF-të ndihmojnë gratë dhe vajzat që të marrin me qira një apartament të vogël në komunitetin ku dëshirojnë të vendosen, megjithatë, raportohet që gratë shpesh nuk janë në gjendje të lidhin kontrata qiraje me pronarët. OJF-të dhe donatorët paguajnë qiranë, zakonisht për një periudhë gjashtëmujore, ose deri kur gruaja gjen punësim afatgjatë. Në parim, gratë dhe vajzat VT dhe VMT duhet të kenë akses në programe të strehimit social në Shqipëri nëse plotësojnë kriteret e parashikuara në ligjin shqiptar (shih më poshtë).</w:t>
      </w:r>
    </w:p>
    <w:p w:rsidR="00EB1D0F" w:rsidRPr="001B7665" w:rsidRDefault="00EB1D0F" w:rsidP="00EB1D0F">
      <w:pPr>
        <w:pStyle w:val="Paragrafi"/>
        <w:rPr>
          <w:spacing w:val="-4"/>
          <w:lang w:val="sq-AL"/>
        </w:rPr>
      </w:pPr>
      <w:bookmarkStart w:id="34" w:name="_Toc417402736"/>
      <w:bookmarkStart w:id="35" w:name="_Toc419106075"/>
      <w:r w:rsidRPr="001B7665">
        <w:rPr>
          <w:spacing w:val="-4"/>
          <w:lang w:val="sq-AL"/>
        </w:rPr>
        <w:t>Programet sociale të strehimit në Shqipëri</w:t>
      </w:r>
      <w:bookmarkEnd w:id="34"/>
      <w:bookmarkEnd w:id="35"/>
    </w:p>
    <w:p w:rsidR="00EB1D0F" w:rsidRPr="001B7665" w:rsidRDefault="00433619" w:rsidP="00EB1D0F">
      <w:pPr>
        <w:pStyle w:val="Paragrafi"/>
        <w:rPr>
          <w:spacing w:val="-4"/>
          <w:lang w:val="sq-AL"/>
        </w:rPr>
      </w:pPr>
      <w:r w:rsidRPr="001B7665">
        <w:rPr>
          <w:spacing w:val="-4"/>
          <w:lang w:val="sq-AL"/>
        </w:rPr>
        <w:t xml:space="preserve">39. </w:t>
      </w:r>
      <w:r w:rsidR="00EB1D0F" w:rsidRPr="001B7665">
        <w:rPr>
          <w:spacing w:val="-4"/>
          <w:lang w:val="sq-AL"/>
        </w:rPr>
        <w:t xml:space="preserve">Sipas </w:t>
      </w:r>
      <w:r w:rsidR="00A363A7" w:rsidRPr="001B7665">
        <w:rPr>
          <w:spacing w:val="-4"/>
          <w:lang w:val="sq-AL"/>
        </w:rPr>
        <w:t>nen</w:t>
      </w:r>
      <w:r w:rsidR="00EB1D0F" w:rsidRPr="001B7665">
        <w:rPr>
          <w:spacing w:val="-4"/>
          <w:lang w:val="sq-AL"/>
        </w:rPr>
        <w:t xml:space="preserve">it 2/3 të </w:t>
      </w:r>
      <w:r w:rsidR="00A363A7" w:rsidRPr="001B7665">
        <w:rPr>
          <w:spacing w:val="-4"/>
          <w:lang w:val="sq-AL"/>
        </w:rPr>
        <w:t>ligj</w:t>
      </w:r>
      <w:r w:rsidR="00EB1D0F" w:rsidRPr="001B7665">
        <w:rPr>
          <w:spacing w:val="-4"/>
          <w:lang w:val="sq-AL"/>
        </w:rPr>
        <w:t xml:space="preserve">it </w:t>
      </w:r>
      <w:r w:rsidR="00AC2411" w:rsidRPr="001B7665">
        <w:rPr>
          <w:spacing w:val="-4"/>
          <w:lang w:val="sq-AL"/>
        </w:rPr>
        <w:t xml:space="preserve">nr. </w:t>
      </w:r>
      <w:r w:rsidR="00EB1D0F" w:rsidRPr="001B7665">
        <w:rPr>
          <w:spacing w:val="-4"/>
          <w:lang w:val="sq-AL"/>
        </w:rPr>
        <w:t>9232/2004</w:t>
      </w:r>
      <w:r w:rsidR="00A363A7" w:rsidRPr="001B7665">
        <w:rPr>
          <w:spacing w:val="-4"/>
          <w:lang w:val="sq-AL"/>
        </w:rPr>
        <w:t>,</w:t>
      </w:r>
      <w:r w:rsidR="00EB1D0F" w:rsidRPr="001B7665">
        <w:rPr>
          <w:spacing w:val="-4"/>
          <w:lang w:val="sq-AL"/>
        </w:rPr>
        <w:t xml:space="preserve"> </w:t>
      </w:r>
      <w:r w:rsidR="001C7718" w:rsidRPr="001B7665">
        <w:rPr>
          <w:spacing w:val="-4"/>
          <w:lang w:val="sq-AL"/>
        </w:rPr>
        <w:t>“</w:t>
      </w:r>
      <w:r w:rsidR="00EB1D0F" w:rsidRPr="001B7665">
        <w:rPr>
          <w:spacing w:val="-4"/>
          <w:lang w:val="sq-AL"/>
        </w:rPr>
        <w:t xml:space="preserve">Për </w:t>
      </w:r>
      <w:r w:rsidR="00A363A7" w:rsidRPr="001B7665">
        <w:rPr>
          <w:spacing w:val="-4"/>
          <w:lang w:val="sq-AL"/>
        </w:rPr>
        <w:t xml:space="preserve">programet sociale </w:t>
      </w:r>
      <w:r w:rsidR="00EB1D0F" w:rsidRPr="001B7665">
        <w:rPr>
          <w:spacing w:val="-4"/>
          <w:lang w:val="sq-AL"/>
        </w:rPr>
        <w:t>të strehimit</w:t>
      </w:r>
      <w:r w:rsidR="001C7718" w:rsidRPr="001B7665">
        <w:rPr>
          <w:spacing w:val="-4"/>
          <w:lang w:val="sq-AL"/>
        </w:rPr>
        <w:t>”</w:t>
      </w:r>
      <w:r w:rsidR="00EB1D0F" w:rsidRPr="001B7665">
        <w:rPr>
          <w:spacing w:val="-4"/>
          <w:lang w:val="sq-AL"/>
        </w:rPr>
        <w:t>, i ndryshuar, këto programe zbatohen për strehimin e familjeve dhe individëve, që nuk janë në gjendje ekonomike e sociale të përballojnë ofertën e tregut të lirë të banesave ose atë të kredive hipotekore. Ligji parashikon tr</w:t>
      </w:r>
      <w:r w:rsidR="00D245AB">
        <w:rPr>
          <w:spacing w:val="-4"/>
          <w:lang w:val="sq-AL"/>
        </w:rPr>
        <w:t>i</w:t>
      </w:r>
      <w:r w:rsidR="00EB1D0F" w:rsidRPr="001B7665">
        <w:rPr>
          <w:spacing w:val="-4"/>
          <w:lang w:val="sq-AL"/>
        </w:rPr>
        <w:t xml:space="preserve"> programe të strehimit social: banesa sociale me qira, banesa me qira të ulët, dhe programi i pajisjes së truallit me infrastrukturë. Gjithashtu</w:t>
      </w:r>
      <w:r w:rsidR="00A363A7" w:rsidRPr="001B7665">
        <w:rPr>
          <w:spacing w:val="-4"/>
          <w:lang w:val="sq-AL"/>
        </w:rPr>
        <w:t>,</w:t>
      </w:r>
      <w:r w:rsidR="00EB1D0F" w:rsidRPr="001B7665">
        <w:rPr>
          <w:spacing w:val="-4"/>
          <w:lang w:val="sq-AL"/>
        </w:rPr>
        <w:t xml:space="preserve"> qeveria ka përcaktuar parashikimin për subvencione për qiratë sociale, kredi të subvencionuara, grante të vogla dhe grante të menjëhershme që synojnë </w:t>
      </w:r>
      <w:r w:rsidR="00EB1D0F" w:rsidRPr="00767AE9">
        <w:rPr>
          <w:lang w:val="sq-AL"/>
        </w:rPr>
        <w:t>grupe specifike</w:t>
      </w:r>
      <w:r w:rsidR="00EB1D0F" w:rsidRPr="009D5C38">
        <w:rPr>
          <w:vertAlign w:val="superscript"/>
          <w:lang w:val="sq-AL"/>
        </w:rPr>
        <w:footnoteReference w:id="54"/>
      </w:r>
      <w:r w:rsidR="00EB1D0F" w:rsidRPr="00767AE9">
        <w:rPr>
          <w:lang w:val="sq-AL"/>
        </w:rPr>
        <w:t>. Përfituesit e programeve sociale të strehimit duhet të plotësojnë një nga kushtet e strehimit: kan</w:t>
      </w:r>
      <w:r w:rsidR="003A3223">
        <w:rPr>
          <w:lang w:val="sq-AL"/>
        </w:rPr>
        <w:t>ë</w:t>
      </w:r>
      <w:r w:rsidR="00EB1D0F" w:rsidRPr="00767AE9">
        <w:rPr>
          <w:lang w:val="sq-AL"/>
        </w:rPr>
        <w:t xml:space="preserve"> mbushur moshën 18 vjeç; nuk kanë në pronësi një banesë; zotërojnë sipërfaqe banimi </w:t>
      </w:r>
      <w:r w:rsidR="00EB1D0F" w:rsidRPr="001B7665">
        <w:rPr>
          <w:spacing w:val="-4"/>
          <w:lang w:val="sq-AL"/>
        </w:rPr>
        <w:t>nën normat e përcaktuara të strehimit; ose kanë mbetur të pastrehë, si rezultat i fatkeqësive natyrore (neni 4). Përzgjedhja e përfitueseve bazohet në kushtet e strehimit, familjare (familje njëprindërore, familjet me më shumë se katër fëmijë, të moshuarit, çiftet e reja), sociale (personat me aftësi të kufizuara, personat me statusin e jetimit, emigranti i rikthyer, punëtor emigrant, familjet e policëve të rënë në detyrë, viktimat e dhunës në familje. Viktimat e trafikimit nuk përmenden në mënyrë specifike në ligj, megjithatë ato mund të mbulohen nën kate</w:t>
      </w:r>
      <w:r w:rsidR="004A1B4A">
        <w:rPr>
          <w:spacing w:val="-4"/>
          <w:lang w:val="sq-AL"/>
        </w:rPr>
        <w:t>gorinë e familjeve me një prind</w:t>
      </w:r>
      <w:r w:rsidR="00EB1D0F" w:rsidRPr="001B7665">
        <w:rPr>
          <w:spacing w:val="-4"/>
          <w:lang w:val="sq-AL"/>
        </w:rPr>
        <w:t xml:space="preserve"> ose viktimave të dhunës në familje.</w:t>
      </w:r>
      <w:r w:rsidR="00AC2411"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40. </w:t>
      </w:r>
      <w:r w:rsidR="00EB1D0F" w:rsidRPr="001B7665">
        <w:rPr>
          <w:spacing w:val="-4"/>
          <w:lang w:val="sq-AL"/>
        </w:rPr>
        <w:t>Sigurimi i strehimit social është përgjegjësi e përbashkët e qeverisjes qendrore dhe qeverisjeve vendore</w:t>
      </w:r>
      <w:r w:rsidR="00EB1D0F" w:rsidRPr="001B7665">
        <w:rPr>
          <w:spacing w:val="-4"/>
          <w:vertAlign w:val="superscript"/>
          <w:lang w:val="sq-AL"/>
        </w:rPr>
        <w:footnoteReference w:id="55"/>
      </w:r>
      <w:r w:rsidR="00EB1D0F" w:rsidRPr="001B7665">
        <w:rPr>
          <w:spacing w:val="-4"/>
          <w:lang w:val="sq-AL"/>
        </w:rPr>
        <w:t>. Qeverisja qendrore është përgjegjëse për sa më poshtë: Qeverisja qendrore është përgjegjëse për sa më poshtë: harton strategjinë 10-vjeçare të strehimit, në bazë të programeve 10-vjeçare të njësive t</w:t>
      </w:r>
      <w:r w:rsidR="00097760" w:rsidRPr="001B7665">
        <w:rPr>
          <w:spacing w:val="-4"/>
          <w:lang w:val="sq-AL"/>
        </w:rPr>
        <w:t>ë</w:t>
      </w:r>
      <w:r w:rsidR="00EB1D0F" w:rsidRPr="001B7665">
        <w:rPr>
          <w:spacing w:val="-4"/>
          <w:lang w:val="sq-AL"/>
        </w:rPr>
        <w:t xml:space="preserve"> qeverisjes vendore për strehimin; planifikon Buxhetin e Shtetit për mbështetjen e realizimit të programeve vjetore të strehimit; përcakton rregullat e përgjithshme të zbatimit të programeve të banesave me kosto të ulët; informohet për administrimin e kërkesave për strehim nga njësitë e qeverisjes vendore; krijon bankën e të dhënave në nivel kombëtar për: i) nevojat për strehim me programe sociale strehimi; ii) inventarin e banesave sociale me qira, pronë publike; iii) kushtet fizike dhe teknike të banesave sociale me qira; iv) numrin e familjeve të strehuara me programet sociale të strehimit; v) sipërfaqen e nevojshme të truallit, që duhet pajisur me infrastrukturë për ndërtim banesash; vi) sipërfaqet e trojeve të pajisura me infrastrukturë për ndërtim banesash; përcakton koston mesatare vjetore të ndërtimit të banesave, në kuadër të programeve të këtij ligji, e cila miratohet çdo vit me udhëzim të Këshillit të Ministrave; përcakton çdo vit kriteret për investime ose blerje banesash nga tregu, në kuadër të banesave me kosto të ulët, që financohen nga Buxheti i Shtetit dhe nga burime të tjera financimi; mbikëqyr realizimin e investimeve në programet sociale të strehimit me financime ose bashkëfinancime me Buxhetin e Shtetit.</w:t>
      </w:r>
      <w:r w:rsidR="00AC2411" w:rsidRPr="001B7665">
        <w:rPr>
          <w:spacing w:val="-4"/>
          <w:lang w:val="sq-AL"/>
        </w:rPr>
        <w:t xml:space="preserve"> </w:t>
      </w:r>
      <w:r w:rsidR="00EB1D0F" w:rsidRPr="001B7665">
        <w:rPr>
          <w:spacing w:val="-4"/>
          <w:lang w:val="sq-AL"/>
        </w:rPr>
        <w:t>Autoritetet vendore janë përgjegjëse për sa më poshtë: identifikojnë nevojat për strehim, sipas programeve të hartuara në bazë të këtij ligji për popullsinë nën juridiksionin territorial të tyre; hartojnë programe 10-vjeçare për strehimin dhe projekte trevjeçare, bazuar në burimet financiare që zotërojnë; sigurojnë sheshet e ndërtimit dhe pajisjen e truallit me infrastrukturë, në zbatim të programeve të strehimit, të hartuara në bazë të këtij ligji; paraqesin kërkesat pranë ministrit që mbulon fushën e strehimit, për financime, investime dhe subvencione, sipas këtij ligji në bazë të informacionit, që dërgohet brenda muajit korrik të çdo viti, ku përcaktohen: i) numri i familjeve të regjistruara për t</w:t>
      </w:r>
      <w:r w:rsidR="007F1571" w:rsidRPr="001B7665">
        <w:rPr>
          <w:spacing w:val="-4"/>
          <w:lang w:val="sq-AL"/>
        </w:rPr>
        <w:t>’</w:t>
      </w:r>
      <w:r w:rsidR="00EB1D0F" w:rsidRPr="001B7665">
        <w:rPr>
          <w:spacing w:val="-4"/>
          <w:lang w:val="sq-AL"/>
        </w:rPr>
        <w:t>u trajtuar me programet sociale të strehimit; ii) numri i familjeve, që janë trajtuar brenda një viti; iii) të ardhurat e njësisë së qeverisjes vendore, që do të përdoren për programet sociale të strehimit në vitin pasardhës dhe sasia e fondeve që kërkohen nga Buxheti i Shtetit, në bazë të programit 10-vjeçar të strehimit; iv) sipërfaqet e trojeve, të miratuara për programet sociale të strehimit; v) niveli i qirasë së miratuar me vendim të këshillit t</w:t>
      </w:r>
      <w:r w:rsidR="00097760" w:rsidRPr="001B7665">
        <w:rPr>
          <w:spacing w:val="-4"/>
          <w:lang w:val="sq-AL"/>
        </w:rPr>
        <w:t>ë</w:t>
      </w:r>
      <w:r w:rsidR="00EB1D0F" w:rsidRPr="001B7665">
        <w:rPr>
          <w:spacing w:val="-4"/>
          <w:lang w:val="sq-AL"/>
        </w:rPr>
        <w:t xml:space="preserve"> njësisë se qeverisjes vendore; krijojnë dhe administrojnë, në nivel vendor, bazën e të dhënave për familjet që përfitojnë strehim, sipas këtij ligji; përcaktojnë kostot maksimale të lejueshme, brenda kufijve të përcaktuar nga ministri që mbulon fushën e strehimit, për ndërtimin e banesave, sipas këtij ligji; sigurojnë ndërtimin, administrimin dhe mirëmbajtjen e banesave sociale me qira; njoftojnë çdo vit ministrin që mbulon fushën e strehimit, për ecurinë e programeve të strehimit, sipas këtij ligji; kryejnë të gjitha funksionet e tjera të parashikuara në këtë ligj.</w:t>
      </w:r>
    </w:p>
    <w:p w:rsidR="00EB1D0F" w:rsidRPr="001B7665" w:rsidRDefault="00433619" w:rsidP="00EB1D0F">
      <w:pPr>
        <w:pStyle w:val="Paragrafi"/>
        <w:rPr>
          <w:spacing w:val="-4"/>
          <w:lang w:val="sq-AL"/>
        </w:rPr>
      </w:pPr>
      <w:r w:rsidRPr="001B7665">
        <w:rPr>
          <w:spacing w:val="-4"/>
          <w:lang w:val="sq-AL"/>
        </w:rPr>
        <w:t xml:space="preserve">41. </w:t>
      </w:r>
      <w:r w:rsidR="00EB1D0F" w:rsidRPr="001B7665">
        <w:rPr>
          <w:spacing w:val="-4"/>
          <w:lang w:val="sq-AL"/>
        </w:rPr>
        <w:t>Administratorët socialë janë aktorët kyç</w:t>
      </w:r>
      <w:r w:rsidR="002B4FFD">
        <w:rPr>
          <w:spacing w:val="-4"/>
          <w:lang w:val="sq-AL"/>
        </w:rPr>
        <w:t>ë</w:t>
      </w:r>
      <w:r w:rsidR="00EB1D0F" w:rsidRPr="001B7665">
        <w:rPr>
          <w:spacing w:val="-4"/>
          <w:lang w:val="sq-AL"/>
        </w:rPr>
        <w:t xml:space="preserve"> për zbatimin e programeve të strehimit social. Ata i shërbejnë Zyrës së Ndihmës Ekonomike dhe verifikojnë situatën financiare të aplikantëve. Më pas, aplikantët informohen për rezultatet. Ata kanë të drejtë të ankohen për vendimin brenda 10 ditëve dhe të kërkojnë një vlerësim të dytë. </w:t>
      </w:r>
    </w:p>
    <w:p w:rsidR="00F60490" w:rsidRDefault="00433619" w:rsidP="00EB1D0F">
      <w:pPr>
        <w:pStyle w:val="Paragrafi"/>
        <w:rPr>
          <w:spacing w:val="-4"/>
          <w:lang w:val="sq-AL"/>
        </w:rPr>
      </w:pPr>
      <w:r w:rsidRPr="001B7665">
        <w:rPr>
          <w:spacing w:val="-4"/>
          <w:lang w:val="sq-AL"/>
        </w:rPr>
        <w:t xml:space="preserve">42. </w:t>
      </w:r>
      <w:r w:rsidR="00EB1D0F" w:rsidRPr="001B7665">
        <w:rPr>
          <w:spacing w:val="-4"/>
          <w:lang w:val="sq-AL"/>
        </w:rPr>
        <w:t xml:space="preserve">Nisur nga sa u tha më sipër, është përsëri e paqartë sesi gratë dhe vajzat VT/VMT </w:t>
      </w:r>
      <w:r w:rsidR="00EB1D0F" w:rsidRPr="00767AE9">
        <w:rPr>
          <w:lang w:val="sq-AL"/>
        </w:rPr>
        <w:t>përfitojnë praktikisht nga</w:t>
      </w:r>
      <w:r w:rsidR="00AC2411">
        <w:rPr>
          <w:lang w:val="sq-AL"/>
        </w:rPr>
        <w:t xml:space="preserve"> </w:t>
      </w:r>
      <w:r w:rsidR="00EB1D0F" w:rsidRPr="00767AE9">
        <w:rPr>
          <w:lang w:val="sq-AL"/>
        </w:rPr>
        <w:t>programet e strehimit social.</w:t>
      </w:r>
      <w:r w:rsidR="00AC2411">
        <w:rPr>
          <w:lang w:val="sq-AL"/>
        </w:rPr>
        <w:t xml:space="preserve"> </w:t>
      </w:r>
      <w:r w:rsidR="00EB1D0F" w:rsidRPr="00767AE9">
        <w:rPr>
          <w:lang w:val="sq-AL"/>
        </w:rPr>
        <w:t xml:space="preserve">Nga vlerësimet e OJF-ve vërehet se vetëm një numër shumë i ulët i grave ka aplikuar (vetëm një rast aplikimi është referuar nga OJF-të), ose lënë të kuptohet se mundësitë reale që një grua të </w:t>
      </w:r>
      <w:r w:rsidR="00EB1D0F" w:rsidRPr="001B7665">
        <w:rPr>
          <w:spacing w:val="-4"/>
          <w:lang w:val="sq-AL"/>
        </w:rPr>
        <w:t>përzgjidhet me anë të sistemit të pikëzimit janë pothuajse zero.</w:t>
      </w:r>
    </w:p>
    <w:p w:rsidR="00F60490" w:rsidRDefault="00F60490" w:rsidP="00EB1D0F">
      <w:pPr>
        <w:pStyle w:val="Paragrafi"/>
        <w:rPr>
          <w:spacing w:val="-4"/>
          <w:lang w:val="sq-AL"/>
        </w:rPr>
      </w:pPr>
    </w:p>
    <w:p w:rsidR="00F60490" w:rsidRDefault="00F60490" w:rsidP="00EB1D0F">
      <w:pPr>
        <w:pStyle w:val="Paragrafi"/>
        <w:rPr>
          <w:spacing w:val="-4"/>
          <w:lang w:val="sq-AL"/>
        </w:rPr>
      </w:pPr>
    </w:p>
    <w:p w:rsidR="00EB1D0F" w:rsidRPr="001B7665" w:rsidRDefault="00EB1D0F" w:rsidP="00EB1D0F">
      <w:pPr>
        <w:pStyle w:val="Paragrafi"/>
        <w:rPr>
          <w:spacing w:val="-4"/>
          <w:lang w:val="sq-AL"/>
        </w:rPr>
      </w:pPr>
      <w:r w:rsidRPr="001B7665">
        <w:rPr>
          <w:spacing w:val="-4"/>
          <w:lang w:val="sq-AL"/>
        </w:rPr>
        <w:t xml:space="preserve"> </w:t>
      </w:r>
    </w:p>
    <w:p w:rsidR="00EB1D0F" w:rsidRPr="001B7665" w:rsidRDefault="002B4FFD" w:rsidP="00EB1D0F">
      <w:pPr>
        <w:pStyle w:val="Paragrafi"/>
        <w:rPr>
          <w:spacing w:val="-4"/>
          <w:lang w:val="sq-AL"/>
        </w:rPr>
      </w:pPr>
      <w:bookmarkStart w:id="36" w:name="_Toc417402737"/>
      <w:bookmarkStart w:id="37" w:name="_Toc419106076"/>
      <w:r>
        <w:rPr>
          <w:spacing w:val="-4"/>
          <w:lang w:val="sq-AL"/>
        </w:rPr>
        <w:t>e</w:t>
      </w:r>
      <w:r w:rsidR="00433619" w:rsidRPr="001B7665">
        <w:rPr>
          <w:spacing w:val="-4"/>
          <w:lang w:val="sq-AL"/>
        </w:rPr>
        <w:t xml:space="preserve">) </w:t>
      </w:r>
      <w:r w:rsidR="00EB1D0F" w:rsidRPr="001B7665">
        <w:rPr>
          <w:spacing w:val="-4"/>
          <w:lang w:val="sq-AL"/>
        </w:rPr>
        <w:t>Arsimimi</w:t>
      </w:r>
      <w:bookmarkEnd w:id="36"/>
      <w:bookmarkEnd w:id="37"/>
      <w:r w:rsidR="00EB1D0F"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43. </w:t>
      </w:r>
      <w:r w:rsidR="00EB1D0F" w:rsidRPr="001B7665">
        <w:rPr>
          <w:spacing w:val="-4"/>
          <w:lang w:val="sq-AL"/>
        </w:rPr>
        <w:t>Legjislacioni shqiptar njeh të drejtën e arsimit bazë. Individi ka të drejtë të regjistrohet në sistemin e arsimit bazë me kohë të plotë deri kur arrin moshën 17 vjeç.</w:t>
      </w:r>
      <w:r w:rsidR="00AC2411" w:rsidRPr="001B7665">
        <w:rPr>
          <w:spacing w:val="-4"/>
          <w:lang w:val="sq-AL"/>
        </w:rPr>
        <w:t xml:space="preserve"> </w:t>
      </w:r>
      <w:r w:rsidR="00EB1D0F" w:rsidRPr="001B7665">
        <w:rPr>
          <w:spacing w:val="-4"/>
          <w:lang w:val="sq-AL"/>
        </w:rPr>
        <w:t>Nëse një individ ka mbushur moshën 17 vjeç, ai/ajo lejohet që të përfundojë vitin shkollor përkatës. Nëse një person është 16 vjeç dhe nuk ka përfunduar akoma arsimin bazë, ai/ajo ka të drejtë të regjistrohet në shkollë në programin me kohë të pjesshme të arsimit bazë. Me ligj, një person mund të ndjekë arsimin e mesëm deri në moshën 21</w:t>
      </w:r>
      <w:r w:rsidR="008F1F95" w:rsidRPr="001B7665">
        <w:rPr>
          <w:spacing w:val="-4"/>
          <w:lang w:val="sq-AL"/>
        </w:rPr>
        <w:t>–</w:t>
      </w:r>
      <w:r w:rsidR="00EB1D0F" w:rsidRPr="001B7665">
        <w:rPr>
          <w:spacing w:val="-4"/>
          <w:lang w:val="sq-AL"/>
        </w:rPr>
        <w:t>22 vjeç. Nëse një person është 22 vjeç dhe dëshiron të mbarojë arsimin e mesëm të lartë, ai/ajo ka të drejtë të regjistrohet në shkollat e arsimit të mesëm të lartë me kohë të pjesshme.</w:t>
      </w:r>
    </w:p>
    <w:p w:rsidR="00EB1D0F" w:rsidRPr="001B7665" w:rsidRDefault="00433619" w:rsidP="00EB1D0F">
      <w:pPr>
        <w:pStyle w:val="Paragrafi"/>
        <w:rPr>
          <w:spacing w:val="-4"/>
          <w:lang w:val="sq-AL"/>
        </w:rPr>
      </w:pPr>
      <w:r w:rsidRPr="001B7665">
        <w:rPr>
          <w:spacing w:val="-4"/>
          <w:lang w:val="sq-AL"/>
        </w:rPr>
        <w:t xml:space="preserve">44. </w:t>
      </w:r>
      <w:r w:rsidR="00EB1D0F" w:rsidRPr="001B7665">
        <w:rPr>
          <w:spacing w:val="-4"/>
          <w:lang w:val="sq-AL"/>
        </w:rPr>
        <w:t>Në praktikë, regjistrimi në shkollë i VT/VMT</w:t>
      </w:r>
      <w:r w:rsidR="00CB26C4">
        <w:rPr>
          <w:spacing w:val="-4"/>
          <w:lang w:val="sq-AL"/>
        </w:rPr>
        <w:t>-ve</w:t>
      </w:r>
      <w:r w:rsidR="00EB1D0F" w:rsidRPr="001B7665">
        <w:rPr>
          <w:spacing w:val="-4"/>
          <w:lang w:val="sq-AL"/>
        </w:rPr>
        <w:t xml:space="preserve"> lehtësohet nga D&amp;E, Tjetër Vizion dhe Vatra. Këto OJF kryejnë vlerësimin paraprak të nivelit arsimor të grave dhe vajzave VT/VMT dhe identifikojnë nevojat e tyre për arsim. Më pas, ato përpiqen të zgjidhin çështje të regjistrimit në shkollë direkt me Zyrën Arsimore, ose me shkollën. Vetëm raste të vështira i referohen AP-së. OJF-të raportojnë që nuk hasin vështirësi të mëdha në regjistrimin e grave ose vajzave në shkollë dhe bashkëpunimi i tyre me Drejtoritë Arsimore Rajonale është i mirë. Megjithatë ka raste kur viktimat e trafikimit (vajzat adoleshente) përballen me vështirësi</w:t>
      </w:r>
      <w:r w:rsidR="00EB1D0F" w:rsidRPr="001B7665">
        <w:rPr>
          <w:spacing w:val="-4"/>
          <w:vertAlign w:val="superscript"/>
          <w:lang w:val="sq-AL"/>
        </w:rPr>
        <w:footnoteReference w:id="56"/>
      </w:r>
      <w:r w:rsidR="00EB1D0F" w:rsidRPr="001B7665">
        <w:rPr>
          <w:spacing w:val="-4"/>
          <w:lang w:val="sq-AL"/>
        </w:rPr>
        <w:t xml:space="preserve"> për regjistrimin në të njëjtin vit shkollor pas një përvoje relativisht të shkurtër të trafikimit. QKPVT ka edukatorët e saj dhe arsimi bazë ofrohet në qendër. </w:t>
      </w:r>
    </w:p>
    <w:p w:rsidR="00EB1D0F" w:rsidRPr="001B7665" w:rsidRDefault="00433619" w:rsidP="00EB1D0F">
      <w:pPr>
        <w:pStyle w:val="Paragrafi"/>
        <w:rPr>
          <w:spacing w:val="-4"/>
          <w:lang w:val="sq-AL"/>
        </w:rPr>
      </w:pPr>
      <w:r w:rsidRPr="001B7665">
        <w:rPr>
          <w:spacing w:val="-4"/>
          <w:lang w:val="sq-AL"/>
        </w:rPr>
        <w:t xml:space="preserve">45. </w:t>
      </w:r>
      <w:r w:rsidR="00EB1D0F" w:rsidRPr="001B7665">
        <w:rPr>
          <w:spacing w:val="-4"/>
          <w:lang w:val="sq-AL"/>
        </w:rPr>
        <w:t xml:space="preserve">Masat e mëposhtme duhet të merren në fushën e arsimit të grave dhe vajzave VT dhe VMT përkatësisht: </w:t>
      </w:r>
    </w:p>
    <w:p w:rsidR="00EB1D0F" w:rsidRPr="001B7665" w:rsidRDefault="00433619" w:rsidP="00EB1D0F">
      <w:pPr>
        <w:pStyle w:val="Paragrafi"/>
        <w:rPr>
          <w:spacing w:val="-4"/>
          <w:lang w:val="sq-AL"/>
        </w:rPr>
      </w:pPr>
      <w:r w:rsidRPr="001B7665">
        <w:rPr>
          <w:spacing w:val="-4"/>
          <w:lang w:val="sq-AL"/>
        </w:rPr>
        <w:t xml:space="preserve">a) </w:t>
      </w:r>
      <w:r w:rsidR="00EB1D0F" w:rsidRPr="001B7665">
        <w:rPr>
          <w:spacing w:val="-4"/>
          <w:lang w:val="sq-AL"/>
        </w:rPr>
        <w:t>Rishikimi i legjislacionit për të siguruar futjen përsëri në sistemin arsimor</w:t>
      </w:r>
    </w:p>
    <w:p w:rsidR="00EB1D0F" w:rsidRPr="001B7665" w:rsidRDefault="00EB1D0F" w:rsidP="00EB1D0F">
      <w:pPr>
        <w:pStyle w:val="Paragrafi"/>
        <w:rPr>
          <w:spacing w:val="-4"/>
          <w:lang w:val="sq-AL"/>
        </w:rPr>
      </w:pPr>
      <w:r w:rsidRPr="001B7665">
        <w:rPr>
          <w:spacing w:val="-4"/>
          <w:lang w:val="sq-AL"/>
        </w:rPr>
        <w:t>Përfundimi i arsimit është kusht paraprak për gjetjen e punësimit. Viktimat e trafikimit që nuk kanë përfunduar arsimin kanë më pak mundësi për të gjetur punë. Ndihma për viktimat e trafikimit që të përfundojnë arsimin e tyre të ndërprerë duhet të konsiderohet përparësi</w:t>
      </w:r>
      <w:r w:rsidRPr="001B7665">
        <w:rPr>
          <w:spacing w:val="-4"/>
          <w:vertAlign w:val="superscript"/>
          <w:lang w:val="sq-AL"/>
        </w:rPr>
        <w:footnoteReference w:id="57"/>
      </w:r>
      <w:r w:rsidRPr="001B7665">
        <w:rPr>
          <w:spacing w:val="-4"/>
          <w:lang w:val="sq-AL"/>
        </w:rPr>
        <w:t xml:space="preserve"> sa herë që është e mundur. Në fakt, OJF-të raportojnë që VT/VMT</w:t>
      </w:r>
      <w:r w:rsidR="00CB26C4">
        <w:rPr>
          <w:spacing w:val="-4"/>
          <w:lang w:val="sq-AL"/>
        </w:rPr>
        <w:t>-të</w:t>
      </w:r>
      <w:r w:rsidRPr="001B7665">
        <w:rPr>
          <w:spacing w:val="-4"/>
          <w:lang w:val="sq-AL"/>
        </w:rPr>
        <w:t xml:space="preserve"> përballen me vështirësi në gjetjen e punësimit sepse niveli i tyre arsimor është më i ulët, sesa niveli i kërkuar nga punëdhënës të ndryshëm për vende pune të caktuara. </w:t>
      </w:r>
    </w:p>
    <w:p w:rsidR="00EB1D0F" w:rsidRPr="001B7665" w:rsidRDefault="00EB1D0F" w:rsidP="00EB1D0F">
      <w:pPr>
        <w:pStyle w:val="Paragrafi"/>
        <w:rPr>
          <w:spacing w:val="-4"/>
          <w:lang w:val="sq-AL"/>
        </w:rPr>
      </w:pPr>
      <w:r w:rsidRPr="001B7665">
        <w:rPr>
          <w:spacing w:val="-4"/>
          <w:lang w:val="sq-AL"/>
        </w:rPr>
        <w:t>b) Udhëheqje</w:t>
      </w:r>
    </w:p>
    <w:p w:rsidR="00EB1D0F" w:rsidRPr="001B7665" w:rsidRDefault="00EB1D0F" w:rsidP="00EB1D0F">
      <w:pPr>
        <w:pStyle w:val="Paragrafi"/>
        <w:rPr>
          <w:spacing w:val="-4"/>
          <w:lang w:val="sq-AL"/>
        </w:rPr>
      </w:pPr>
      <w:r w:rsidRPr="001B7665">
        <w:rPr>
          <w:spacing w:val="-4"/>
          <w:lang w:val="sq-AL"/>
        </w:rPr>
        <w:t>Udhëheqja akademike është</w:t>
      </w:r>
      <w:r w:rsidR="00AE0D3D">
        <w:rPr>
          <w:spacing w:val="-4"/>
          <w:lang w:val="sq-AL"/>
        </w:rPr>
        <w:t>,</w:t>
      </w:r>
      <w:r w:rsidRPr="001B7665">
        <w:rPr>
          <w:spacing w:val="-4"/>
          <w:lang w:val="sq-AL"/>
        </w:rPr>
        <w:t xml:space="preserve"> veçanërisht</w:t>
      </w:r>
      <w:r w:rsidR="00360176">
        <w:rPr>
          <w:spacing w:val="-4"/>
          <w:lang w:val="sq-AL"/>
        </w:rPr>
        <w:t>,</w:t>
      </w:r>
      <w:r w:rsidRPr="001B7665">
        <w:rPr>
          <w:spacing w:val="-4"/>
          <w:lang w:val="sq-AL"/>
        </w:rPr>
        <w:t xml:space="preserve"> e dobishme dhe shpesh thelbësore për riintegrimin e efektshëm të vajzave të trafikuara. Shpesh ato vuajnë nga boshllëqet prej një kohe të gjatë në arsimimin e tyre për shkak se kanë qenë të trafikuara. Kjo udhëheqje i ndihmon që të rifitojnë vitet e humbura të shkollës. Kjo, gjithashtu</w:t>
      </w:r>
      <w:r w:rsidR="00A363A7" w:rsidRPr="001B7665">
        <w:rPr>
          <w:spacing w:val="-4"/>
          <w:lang w:val="sq-AL"/>
        </w:rPr>
        <w:t>,</w:t>
      </w:r>
      <w:r w:rsidRPr="001B7665">
        <w:rPr>
          <w:spacing w:val="-4"/>
          <w:lang w:val="sq-AL"/>
        </w:rPr>
        <w:t xml:space="preserve"> duhet të konsiderohet për të lehtësuar rifutjen e efektshme në sistemin arsimor</w:t>
      </w:r>
      <w:r w:rsidRPr="001B7665">
        <w:rPr>
          <w:spacing w:val="-4"/>
          <w:vertAlign w:val="superscript"/>
          <w:lang w:val="sq-AL"/>
        </w:rPr>
        <w:footnoteReference w:id="58"/>
      </w:r>
      <w:r w:rsidRPr="001B7665">
        <w:rPr>
          <w:spacing w:val="-4"/>
          <w:lang w:val="sq-AL"/>
        </w:rPr>
        <w:t>.</w:t>
      </w:r>
    </w:p>
    <w:p w:rsidR="00EB1D0F" w:rsidRPr="00851303" w:rsidRDefault="00EB1D0F" w:rsidP="00EB1D0F">
      <w:pPr>
        <w:pStyle w:val="Paragrafi"/>
        <w:rPr>
          <w:b/>
          <w:spacing w:val="-4"/>
          <w:lang w:val="sq-AL"/>
        </w:rPr>
      </w:pPr>
      <w:r w:rsidRPr="00851303">
        <w:rPr>
          <w:b/>
          <w:spacing w:val="-4"/>
          <w:lang w:val="sq-AL"/>
        </w:rPr>
        <w:t>c) Mbështetje me orë shkrimi dhe këndimi</w:t>
      </w:r>
    </w:p>
    <w:p w:rsidR="00EB1D0F" w:rsidRPr="001B7665" w:rsidRDefault="00EB1D0F" w:rsidP="00EB1D0F">
      <w:pPr>
        <w:pStyle w:val="Paragrafi"/>
        <w:rPr>
          <w:spacing w:val="-4"/>
          <w:lang w:val="sq-AL"/>
        </w:rPr>
      </w:pPr>
      <w:r w:rsidRPr="001B7665">
        <w:rPr>
          <w:spacing w:val="-4"/>
          <w:lang w:val="sq-AL"/>
        </w:rPr>
        <w:t>Është shqetësues fakti se strehëzat dhe QKPVT,</w:t>
      </w:r>
      <w:r w:rsidRPr="001B7665">
        <w:rPr>
          <w:spacing w:val="-4"/>
          <w:vertAlign w:val="superscript"/>
          <w:lang w:val="sq-AL"/>
        </w:rPr>
        <w:footnoteReference w:id="59"/>
      </w:r>
      <w:r w:rsidRPr="001B7665">
        <w:rPr>
          <w:spacing w:val="-4"/>
          <w:lang w:val="sq-AL"/>
        </w:rPr>
        <w:t xml:space="preserve"> ende raportojnë raste të grave ose vajzave analfabete. Prandaj organizimi i orëve të shkrimit dhe këndimit dhe matematikës së thjeshtë është një detyrim me rëndësi primare. </w:t>
      </w:r>
    </w:p>
    <w:p w:rsidR="00EB1D0F" w:rsidRPr="001B7665" w:rsidRDefault="00EB1D0F" w:rsidP="00EB1D0F">
      <w:pPr>
        <w:pStyle w:val="Paragrafi"/>
        <w:rPr>
          <w:spacing w:val="-4"/>
          <w:lang w:val="sq-AL"/>
        </w:rPr>
      </w:pPr>
      <w:r w:rsidRPr="001B7665">
        <w:rPr>
          <w:spacing w:val="-4"/>
          <w:lang w:val="sq-AL"/>
        </w:rPr>
        <w:t>d) Mbështetje për arsimin universitar</w:t>
      </w:r>
    </w:p>
    <w:p w:rsidR="00EB1D0F" w:rsidRPr="001B7665" w:rsidRDefault="00EB1D0F" w:rsidP="00EB1D0F">
      <w:pPr>
        <w:pStyle w:val="Paragrafi"/>
        <w:rPr>
          <w:spacing w:val="-4"/>
          <w:lang w:val="sq-AL"/>
        </w:rPr>
      </w:pPr>
      <w:r w:rsidRPr="001B7665">
        <w:rPr>
          <w:spacing w:val="-4"/>
          <w:lang w:val="sq-AL"/>
        </w:rPr>
        <w:t xml:space="preserve">Të dhëna nga OJF-të tregojnë që disa VT/VMT duhet të kryejnë shkollimin universitar. Nëse një grua/vajzë është në proces të vazhdimit të ciklit universitar, viktimat që dëshirojnë të përfundojnë arsimin universitar duhet të vlerësohen nga organizata të ofrimit të shërbimit për të përcaktuar nëse është e mundur sipas planit të tyre të </w:t>
      </w:r>
      <w:r w:rsidR="007F1571" w:rsidRPr="001B7665">
        <w:rPr>
          <w:spacing w:val="-4"/>
          <w:lang w:val="sq-AL"/>
        </w:rPr>
        <w:t>ri</w:t>
      </w:r>
      <w:r w:rsidRPr="001B7665">
        <w:rPr>
          <w:spacing w:val="-4"/>
          <w:lang w:val="sq-AL"/>
        </w:rPr>
        <w:t>integrimit</w:t>
      </w:r>
      <w:r w:rsidRPr="001B7665">
        <w:rPr>
          <w:spacing w:val="-4"/>
          <w:vertAlign w:val="superscript"/>
          <w:lang w:val="sq-AL"/>
        </w:rPr>
        <w:footnoteReference w:id="60"/>
      </w:r>
      <w:r w:rsidRPr="001B7665">
        <w:rPr>
          <w:spacing w:val="-4"/>
          <w:lang w:val="sq-AL"/>
        </w:rPr>
        <w:t>.</w:t>
      </w:r>
      <w:r w:rsidR="00AC2411" w:rsidRPr="001B7665">
        <w:rPr>
          <w:spacing w:val="-4"/>
          <w:lang w:val="sq-AL"/>
        </w:rPr>
        <w:t xml:space="preserve"> </w:t>
      </w:r>
    </w:p>
    <w:p w:rsidR="00EB1D0F" w:rsidRPr="001B7665" w:rsidRDefault="00433619" w:rsidP="00EB1D0F">
      <w:pPr>
        <w:pStyle w:val="Paragrafi"/>
        <w:rPr>
          <w:spacing w:val="-4"/>
          <w:lang w:val="sq-AL"/>
        </w:rPr>
      </w:pPr>
      <w:bookmarkStart w:id="38" w:name="_Toc417402738"/>
      <w:bookmarkStart w:id="39" w:name="_Toc419106077"/>
      <w:r w:rsidRPr="001B7665">
        <w:rPr>
          <w:spacing w:val="-4"/>
          <w:lang w:val="sq-AL"/>
        </w:rPr>
        <w:t xml:space="preserve">f) </w:t>
      </w:r>
      <w:r w:rsidR="00EB1D0F" w:rsidRPr="001B7665">
        <w:rPr>
          <w:spacing w:val="-4"/>
          <w:lang w:val="sq-AL"/>
        </w:rPr>
        <w:t>Shërbime të kujdesit social</w:t>
      </w:r>
      <w:bookmarkEnd w:id="38"/>
      <w:bookmarkEnd w:id="39"/>
    </w:p>
    <w:p w:rsidR="00EB1D0F" w:rsidRPr="001B7665" w:rsidRDefault="00851303" w:rsidP="00EB1D0F">
      <w:pPr>
        <w:pStyle w:val="Paragrafi"/>
        <w:rPr>
          <w:spacing w:val="-4"/>
          <w:lang w:val="sq-AL"/>
        </w:rPr>
      </w:pPr>
      <w:r>
        <w:rPr>
          <w:spacing w:val="-4"/>
          <w:lang w:val="sq-AL"/>
        </w:rPr>
        <w:t xml:space="preserve">46. </w:t>
      </w:r>
      <w:r w:rsidR="00EB1D0F" w:rsidRPr="001B7665">
        <w:rPr>
          <w:spacing w:val="-4"/>
          <w:lang w:val="sq-AL"/>
        </w:rPr>
        <w:t>Në Shqipëri, mbrojtja sociale mbulon pagesat e ndihmës sociale (ndihmë ekonomike dhe ndihmë paaftësie); shërbimet e kujdesit social (ato që ekzistojnë dhe shërbimet e mundshme).</w:t>
      </w:r>
      <w:r w:rsidR="00EB1D0F" w:rsidRPr="001B7665">
        <w:rPr>
          <w:spacing w:val="-4"/>
          <w:vertAlign w:val="superscript"/>
          <w:lang w:val="sq-AL"/>
        </w:rPr>
        <w:footnoteReference w:id="61"/>
      </w:r>
      <w:r w:rsidR="00EB1D0F" w:rsidRPr="001B7665">
        <w:rPr>
          <w:spacing w:val="-4"/>
          <w:lang w:val="sq-AL"/>
        </w:rPr>
        <w:t xml:space="preserve"> Aktualisht, shërbimet e kujdesit social të financuara publikisht (përveç shërbimeve institucionale të kufizuara) janë shumë të kufizuara. Shumica e shërbimeve të kujdesit social ofrohen nga organizata të shoqërisë civile të financuara vullnetarisht ose nga partnerë të</w:t>
      </w:r>
      <w:r w:rsidR="00EB1D0F" w:rsidRPr="00767AE9">
        <w:rPr>
          <w:lang w:val="sq-AL"/>
        </w:rPr>
        <w:t xml:space="preserve"> zhvillimit. Shërbimet më së shumti gjenden në zona më të </w:t>
      </w:r>
      <w:r w:rsidR="00EB1D0F" w:rsidRPr="001B7665">
        <w:rPr>
          <w:spacing w:val="-4"/>
          <w:lang w:val="sq-AL"/>
        </w:rPr>
        <w:t>mëdha urbane (90% janë në zona urbane) dhe 75% janë në zonën perëndimore dhe qendrore të vendit</w:t>
      </w:r>
      <w:r w:rsidR="00EB1D0F" w:rsidRPr="001B7665">
        <w:rPr>
          <w:spacing w:val="-4"/>
          <w:vertAlign w:val="superscript"/>
          <w:lang w:val="sq-AL"/>
        </w:rPr>
        <w:footnoteReference w:id="62"/>
      </w:r>
      <w:r w:rsidR="00EB1D0F" w:rsidRPr="001B7665">
        <w:rPr>
          <w:spacing w:val="-4"/>
          <w:lang w:val="sq-AL"/>
        </w:rPr>
        <w:t>. Shërbime të kujdesit social janë një pjesë shumë e vogël (më pak se 5%) e shpenzimeve të përgjithshme të qeverisë për mbrojtjen sociale</w:t>
      </w:r>
      <w:r w:rsidR="00EB1D0F" w:rsidRPr="001B7665">
        <w:rPr>
          <w:spacing w:val="-4"/>
          <w:vertAlign w:val="superscript"/>
          <w:lang w:val="sq-AL"/>
        </w:rPr>
        <w:footnoteReference w:id="63"/>
      </w:r>
      <w:r w:rsidR="00EB1D0F" w:rsidRPr="001B7665">
        <w:rPr>
          <w:spacing w:val="-4"/>
          <w:lang w:val="sq-AL"/>
        </w:rPr>
        <w:t xml:space="preserve">. </w:t>
      </w:r>
    </w:p>
    <w:p w:rsidR="00EB1D0F" w:rsidRPr="001B7665" w:rsidRDefault="00433619" w:rsidP="00EB1D0F">
      <w:pPr>
        <w:pStyle w:val="Paragrafi"/>
        <w:rPr>
          <w:spacing w:val="-4"/>
          <w:lang w:val="sq-AL"/>
        </w:rPr>
      </w:pPr>
      <w:r w:rsidRPr="001B7665">
        <w:rPr>
          <w:spacing w:val="-4"/>
          <w:lang w:val="sq-AL"/>
        </w:rPr>
        <w:t xml:space="preserve">47. </w:t>
      </w:r>
      <w:r w:rsidR="00EB1D0F" w:rsidRPr="001B7665">
        <w:rPr>
          <w:spacing w:val="-4"/>
          <w:lang w:val="sq-AL"/>
        </w:rPr>
        <w:t xml:space="preserve">Megjithatë, në lidhje me </w:t>
      </w:r>
      <w:r w:rsidR="004D4E46">
        <w:rPr>
          <w:spacing w:val="-4"/>
          <w:lang w:val="sq-AL"/>
        </w:rPr>
        <w:t>VT-të dhe VMT-të</w:t>
      </w:r>
      <w:r w:rsidR="00EB1D0F" w:rsidRPr="001B7665">
        <w:rPr>
          <w:spacing w:val="-4"/>
          <w:lang w:val="sq-AL"/>
        </w:rPr>
        <w:t xml:space="preserve">, qeveria ka caktuar financim për OJF të specializuara (D&amp;E, Tjetër </w:t>
      </w:r>
      <w:r w:rsidR="00ED00CB" w:rsidRPr="001B7665">
        <w:rPr>
          <w:spacing w:val="-4"/>
          <w:lang w:val="sq-AL"/>
        </w:rPr>
        <w:t xml:space="preserve">vizion </w:t>
      </w:r>
      <w:r w:rsidR="00EB1D0F" w:rsidRPr="001B7665">
        <w:rPr>
          <w:spacing w:val="-4"/>
          <w:lang w:val="sq-AL"/>
        </w:rPr>
        <w:t>dhe Vatra) dhe ka krijuar një Qendër Kombëtare Pritjeje për VT/VMT në Tiranë. Këto strehëza janë të specializuara në trajtimin dhe përmirësimin e realizimit të të drejtave të VT/VMT</w:t>
      </w:r>
      <w:r w:rsidR="00CB26C4">
        <w:rPr>
          <w:spacing w:val="-4"/>
          <w:lang w:val="sq-AL"/>
        </w:rPr>
        <w:t>-ve</w:t>
      </w:r>
      <w:r w:rsidR="00EB1D0F" w:rsidRPr="001B7665">
        <w:rPr>
          <w:spacing w:val="-4"/>
          <w:lang w:val="sq-AL"/>
        </w:rPr>
        <w:t xml:space="preserve"> dhe kanë punuar me çështje të </w:t>
      </w:r>
      <w:r w:rsidR="007F1571" w:rsidRPr="001B7665">
        <w:rPr>
          <w:spacing w:val="-4"/>
          <w:lang w:val="sq-AL"/>
        </w:rPr>
        <w:t>ri</w:t>
      </w:r>
      <w:r w:rsidR="00EB1D0F" w:rsidRPr="001B7665">
        <w:rPr>
          <w:spacing w:val="-4"/>
          <w:lang w:val="sq-AL"/>
        </w:rPr>
        <w:t xml:space="preserve">integrimit për më shumë se një dekadë. </w:t>
      </w: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1B7665" w:rsidRDefault="001B7665" w:rsidP="00EB1D0F">
      <w:pPr>
        <w:pStyle w:val="Paragrafi"/>
        <w:rPr>
          <w:spacing w:val="-4"/>
          <w:lang w:val="sq-AL"/>
        </w:rPr>
      </w:pPr>
    </w:p>
    <w:p w:rsidR="00F60490" w:rsidRDefault="00F60490" w:rsidP="00EB1D0F">
      <w:pPr>
        <w:pStyle w:val="Paragrafi"/>
        <w:rPr>
          <w:spacing w:val="-4"/>
          <w:lang w:val="sq-AL"/>
        </w:rPr>
      </w:pPr>
    </w:p>
    <w:p w:rsidR="00F60490" w:rsidRDefault="00F60490" w:rsidP="00EB1D0F">
      <w:pPr>
        <w:pStyle w:val="Paragrafi"/>
        <w:rPr>
          <w:spacing w:val="-4"/>
          <w:lang w:val="sq-AL"/>
        </w:rPr>
      </w:pPr>
    </w:p>
    <w:p w:rsidR="00EB1D0F" w:rsidRPr="001B7665" w:rsidRDefault="00433619" w:rsidP="00EB1D0F">
      <w:pPr>
        <w:pStyle w:val="Paragrafi"/>
        <w:rPr>
          <w:spacing w:val="-4"/>
          <w:lang w:val="sq-AL"/>
        </w:rPr>
      </w:pPr>
      <w:r w:rsidRPr="001B7665">
        <w:rPr>
          <w:spacing w:val="-4"/>
          <w:lang w:val="sq-AL"/>
        </w:rPr>
        <w:t xml:space="preserve">48. </w:t>
      </w:r>
      <w:r w:rsidR="00EB1D0F" w:rsidRPr="001B7665">
        <w:rPr>
          <w:spacing w:val="-4"/>
          <w:lang w:val="sq-AL"/>
        </w:rPr>
        <w:t xml:space="preserve">Paralelisht me hartimin e këtij </w:t>
      </w:r>
      <w:r w:rsidR="00B91C69" w:rsidRPr="001B7665">
        <w:rPr>
          <w:spacing w:val="-4"/>
          <w:lang w:val="sq-AL"/>
        </w:rPr>
        <w:t>plan</w:t>
      </w:r>
      <w:r w:rsidR="00ED00CB">
        <w:rPr>
          <w:spacing w:val="-4"/>
          <w:lang w:val="sq-AL"/>
        </w:rPr>
        <w:t xml:space="preserve">i </w:t>
      </w:r>
      <w:r w:rsidR="00B91C69" w:rsidRPr="001B7665">
        <w:rPr>
          <w:spacing w:val="-4"/>
          <w:lang w:val="sq-AL"/>
        </w:rPr>
        <w:t>veprimi</w:t>
      </w:r>
      <w:r w:rsidR="00EB1D0F" w:rsidRPr="001B7665">
        <w:rPr>
          <w:spacing w:val="-4"/>
          <w:lang w:val="sq-AL"/>
        </w:rPr>
        <w:t xml:space="preserve">, MMSR dhe UNICEF janë në proces të hartimit të një dokumenti politikash për paketën minimale të shërbimeve të kujdesit social për çdo person në nevojë për kujdes, pavarësisht vendbanimit. Parashikohet që paketa minimale e shërbimeve të kujdesit social të përbëhet nga dy pjesë: pjesa e parë përfshin vlerësimin e nevojave dhe njësitë e referimit në çdo komunitet dhe pjesa e dytë përfshin një kombinim të shërbimeve të ndryshme të kujdesit social, të ofruara nga subjekte private dhe publike në nivel kombëtar, rajonal dhe lokal. Shërbimet për </w:t>
      </w:r>
      <w:r w:rsidR="004D4E46">
        <w:rPr>
          <w:spacing w:val="-4"/>
          <w:lang w:val="sq-AL"/>
        </w:rPr>
        <w:t>VT-të dhe VMT-të</w:t>
      </w:r>
      <w:r w:rsidR="00EB1D0F" w:rsidRPr="001B7665">
        <w:rPr>
          <w:spacing w:val="-4"/>
          <w:lang w:val="sq-AL"/>
        </w:rPr>
        <w:t xml:space="preserve"> pritet që të përfshihen në variantin përfundimtar të këtij dokumenti politikash. Prandaj, aktorët e antitrafikim do të përfshihen në konsultimin dhe finalizimin e dokumentit në fjalë.</w:t>
      </w:r>
    </w:p>
    <w:p w:rsidR="001B7665" w:rsidRPr="00767AE9" w:rsidRDefault="001B7665" w:rsidP="00EB1D0F">
      <w:pPr>
        <w:pStyle w:val="Paragrafi"/>
        <w:rPr>
          <w:lang w:val="sq-AL"/>
        </w:rPr>
      </w:pPr>
    </w:p>
    <w:p w:rsidR="001B7665" w:rsidRDefault="001B7665" w:rsidP="00421E7B">
      <w:pPr>
        <w:pStyle w:val="Paragrafi"/>
        <w:ind w:firstLine="0"/>
        <w:rPr>
          <w:i/>
          <w:lang w:val="sq-AL"/>
        </w:rPr>
        <w:sectPr w:rsidR="001B7665" w:rsidSect="00B46BF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07"/>
          <w:cols w:num="2" w:space="454"/>
          <w:docGrid w:linePitch="360"/>
        </w:sectPr>
      </w:pPr>
    </w:p>
    <w:p w:rsidR="00EB1D0F" w:rsidRPr="00767AE9" w:rsidRDefault="00EB1D0F" w:rsidP="00EB1D0F">
      <w:pPr>
        <w:pStyle w:val="Paragrafi"/>
        <w:jc w:val="center"/>
        <w:rPr>
          <w:lang w:val="sq-AL"/>
        </w:rPr>
      </w:pPr>
      <w:bookmarkStart w:id="40" w:name="_Toc417402740"/>
      <w:bookmarkStart w:id="41" w:name="_Toc419106078"/>
      <w:r w:rsidRPr="00767AE9">
        <w:rPr>
          <w:lang w:val="sq-AL"/>
        </w:rPr>
        <w:t>MATRICA</w:t>
      </w:r>
      <w:bookmarkEnd w:id="40"/>
      <w:bookmarkEnd w:id="41"/>
    </w:p>
    <w:p w:rsidR="00EB1D0F" w:rsidRPr="00767AE9" w:rsidRDefault="00EB1D0F" w:rsidP="00EB1D0F">
      <w:pPr>
        <w:pStyle w:val="Paragrafi"/>
        <w:jc w:val="center"/>
        <w:rPr>
          <w:lang w:val="sq-AL"/>
        </w:rPr>
      </w:pPr>
      <w:r w:rsidRPr="00767AE9">
        <w:rPr>
          <w:lang w:val="sq-AL"/>
        </w:rPr>
        <w:t>E PLANIT TË VEPRIMIT</w:t>
      </w:r>
    </w:p>
    <w:p w:rsidR="00EB1D0F" w:rsidRPr="00767AE9" w:rsidRDefault="00EB1D0F" w:rsidP="00EB1D0F">
      <w:pPr>
        <w:pStyle w:val="Paragrafi"/>
        <w:jc w:val="center"/>
        <w:rPr>
          <w:lang w:val="sq-AL"/>
        </w:rPr>
      </w:pPr>
      <w:r w:rsidRPr="00767AE9">
        <w:rPr>
          <w:lang w:val="sq-AL"/>
        </w:rPr>
        <w:t xml:space="preserve">PËR </w:t>
      </w:r>
      <w:r w:rsidR="007F1571">
        <w:rPr>
          <w:lang w:val="sq-AL"/>
        </w:rPr>
        <w:t>RI</w:t>
      </w:r>
      <w:r w:rsidRPr="00767AE9">
        <w:rPr>
          <w:lang w:val="sq-AL"/>
        </w:rPr>
        <w:t>INTEGRIMIN SOCIO-EKONOMIK TË</w:t>
      </w:r>
    </w:p>
    <w:p w:rsidR="00EB1D0F" w:rsidRPr="00767AE9" w:rsidRDefault="00EB1D0F" w:rsidP="00EB1D0F">
      <w:pPr>
        <w:pStyle w:val="Paragrafi"/>
        <w:jc w:val="center"/>
        <w:rPr>
          <w:lang w:val="sq-AL"/>
        </w:rPr>
      </w:pPr>
      <w:r w:rsidRPr="00767AE9">
        <w:rPr>
          <w:lang w:val="sq-AL"/>
        </w:rPr>
        <w:t>GRAVE DHE VAJZAVE VT DHE VMT</w:t>
      </w:r>
    </w:p>
    <w:p w:rsidR="002657EA" w:rsidRPr="00AD4CF8" w:rsidRDefault="002657EA" w:rsidP="00EB1D0F">
      <w:pPr>
        <w:pStyle w:val="Paragrafi"/>
        <w:rPr>
          <w:sz w:val="14"/>
          <w:lang w:val="sq-AL"/>
        </w:rPr>
      </w:pPr>
    </w:p>
    <w:p w:rsidR="00EB1D0F" w:rsidRPr="00767AE9" w:rsidRDefault="00EB1D0F" w:rsidP="00EB1D0F">
      <w:pPr>
        <w:pStyle w:val="Paragrafi"/>
        <w:rPr>
          <w:szCs w:val="24"/>
          <w:lang w:val="sq-AL"/>
        </w:rPr>
      </w:pPr>
      <w:r w:rsidRPr="00767AE9">
        <w:rPr>
          <w:lang w:val="sq-AL"/>
        </w:rPr>
        <w:t>PJESA I</w:t>
      </w:r>
      <w:r w:rsidR="00AD7CE1">
        <w:rPr>
          <w:lang w:val="sq-AL"/>
        </w:rPr>
        <w:t>.</w:t>
      </w:r>
      <w:r w:rsidRPr="00767AE9">
        <w:rPr>
          <w:lang w:val="sq-AL"/>
        </w:rPr>
        <w:t xml:space="preserve"> MASA TË PËRGJITHSHME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2142"/>
        <w:gridCol w:w="4197"/>
        <w:gridCol w:w="3208"/>
        <w:gridCol w:w="1977"/>
        <w:gridCol w:w="2074"/>
        <w:gridCol w:w="1059"/>
        <w:gridCol w:w="959"/>
      </w:tblGrid>
      <w:tr w:rsidR="00EB1D0F" w:rsidRPr="00767AE9" w:rsidTr="00CC71CE">
        <w:trPr>
          <w:jc w:val="center"/>
        </w:trPr>
        <w:tc>
          <w:tcPr>
            <w:tcW w:w="5000" w:type="pct"/>
            <w:gridSpan w:val="7"/>
            <w:shd w:val="clear" w:color="auto" w:fill="B8CCE4"/>
          </w:tcPr>
          <w:p w:rsidR="00EB1D0F" w:rsidRPr="00767AE9" w:rsidRDefault="00EB1D0F" w:rsidP="00EB1D0F">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LEGJISLACIONI</w:t>
            </w:r>
          </w:p>
        </w:tc>
      </w:tr>
      <w:tr w:rsidR="00EB1D0F" w:rsidRPr="00767AE9" w:rsidTr="00CC71CE">
        <w:trPr>
          <w:jc w:val="center"/>
        </w:trPr>
        <w:tc>
          <w:tcPr>
            <w:tcW w:w="686" w:type="pct"/>
            <w:shd w:val="clear" w:color="auto" w:fill="B8CCE4"/>
          </w:tcPr>
          <w:p w:rsidR="00EB1D0F" w:rsidRPr="00767AE9" w:rsidRDefault="00EB1D0F" w:rsidP="00EB1D0F">
            <w:pPr>
              <w:widowControl w:val="0"/>
              <w:spacing w:after="0" w:line="240" w:lineRule="auto"/>
              <w:ind w:firstLine="0"/>
              <w:rPr>
                <w:rFonts w:ascii="Garamond" w:hAnsi="Garamond"/>
                <w:sz w:val="18"/>
                <w:szCs w:val="18"/>
                <w:lang w:val="sq-AL"/>
              </w:rPr>
            </w:pPr>
          </w:p>
        </w:tc>
        <w:tc>
          <w:tcPr>
            <w:tcW w:w="4006" w:type="pct"/>
            <w:gridSpan w:val="5"/>
            <w:shd w:val="clear" w:color="auto" w:fill="B8CCE4"/>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Objektivi 1: </w:t>
            </w:r>
            <w:r w:rsidR="004D4E46">
              <w:rPr>
                <w:rFonts w:ascii="Garamond" w:hAnsi="Garamond"/>
                <w:b/>
                <w:sz w:val="18"/>
                <w:szCs w:val="18"/>
                <w:lang w:val="sq-AL"/>
              </w:rPr>
              <w:t xml:space="preserve">VT-ve dhe VMT-ve </w:t>
            </w:r>
            <w:r w:rsidRPr="00767AE9">
              <w:rPr>
                <w:rFonts w:ascii="Garamond" w:hAnsi="Garamond"/>
                <w:b/>
                <w:sz w:val="18"/>
                <w:szCs w:val="18"/>
                <w:lang w:val="sq-AL"/>
              </w:rPr>
              <w:t>u ofrohet mbrojtje e veçantë nëpërmjet një programi asistence dhe integrimi socio-</w:t>
            </w:r>
            <w:r w:rsidR="00C14B93">
              <w:rPr>
                <w:rFonts w:ascii="Garamond" w:hAnsi="Garamond"/>
                <w:b/>
                <w:sz w:val="18"/>
                <w:szCs w:val="18"/>
                <w:lang w:val="sq-AL"/>
              </w:rPr>
              <w:t>ekonomik të parashikuar me ligj</w:t>
            </w:r>
          </w:p>
        </w:tc>
        <w:tc>
          <w:tcPr>
            <w:tcW w:w="307" w:type="pct"/>
            <w:shd w:val="clear" w:color="auto" w:fill="B8CCE4"/>
          </w:tcPr>
          <w:p w:rsidR="00EB1D0F" w:rsidRPr="00767AE9" w:rsidRDefault="00EB1D0F" w:rsidP="00EB1D0F">
            <w:pPr>
              <w:widowControl w:val="0"/>
              <w:spacing w:after="0" w:line="240" w:lineRule="auto"/>
              <w:ind w:firstLine="0"/>
              <w:rPr>
                <w:rFonts w:ascii="Garamond" w:hAnsi="Garamond"/>
                <w:b/>
                <w:sz w:val="18"/>
                <w:szCs w:val="18"/>
                <w:lang w:val="sq-AL"/>
              </w:rPr>
            </w:pP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EB1D0F" w:rsidRPr="00767AE9" w:rsidTr="00CC71CE">
        <w:trPr>
          <w:trHeight w:val="853"/>
          <w:jc w:val="center"/>
        </w:trPr>
        <w:tc>
          <w:tcPr>
            <w:tcW w:w="686" w:type="pct"/>
            <w:shd w:val="clear" w:color="auto" w:fill="auto"/>
          </w:tcPr>
          <w:p w:rsidR="00EB1D0F" w:rsidRPr="00AD4CF8" w:rsidRDefault="004D4E46" w:rsidP="00EB1D0F">
            <w:pPr>
              <w:widowControl w:val="0"/>
              <w:spacing w:after="0" w:line="240" w:lineRule="auto"/>
              <w:ind w:firstLine="0"/>
              <w:rPr>
                <w:rFonts w:ascii="Garamond" w:hAnsi="Garamond"/>
                <w:b/>
                <w:spacing w:val="-4"/>
                <w:sz w:val="18"/>
                <w:szCs w:val="18"/>
                <w:lang w:val="sq-AL"/>
              </w:rPr>
            </w:pPr>
            <w:r w:rsidRPr="004D4E46">
              <w:rPr>
                <w:rFonts w:ascii="Garamond" w:hAnsi="Garamond"/>
                <w:spacing w:val="-4"/>
                <w:lang w:val="sq-AL"/>
              </w:rPr>
              <w:t>VT-të dhe VMT-të</w:t>
            </w:r>
            <w:r>
              <w:rPr>
                <w:spacing w:val="-4"/>
                <w:lang w:val="sq-AL"/>
              </w:rPr>
              <w:t xml:space="preserve"> </w:t>
            </w:r>
            <w:r w:rsidR="00EB1D0F" w:rsidRPr="00AD4CF8">
              <w:rPr>
                <w:rFonts w:ascii="Garamond" w:hAnsi="Garamond"/>
                <w:spacing w:val="-4"/>
                <w:sz w:val="18"/>
                <w:szCs w:val="18"/>
                <w:lang w:val="sq-AL"/>
              </w:rPr>
              <w:t>kanë të drejtë për mbrojtje të veçantë të parashikuar me ligj nëpërmjet një programi asistence dhe integrimi social.</w:t>
            </w:r>
            <w:r w:rsidR="00EB1D0F" w:rsidRPr="00AD4CF8">
              <w:rPr>
                <w:rFonts w:ascii="Garamond" w:hAnsi="Garamond"/>
                <w:b/>
                <w:spacing w:val="-4"/>
                <w:sz w:val="18"/>
                <w:szCs w:val="18"/>
                <w:lang w:val="sq-AL"/>
              </w:rPr>
              <w:t xml:space="preserve"> </w:t>
            </w: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b/>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b/>
                <w:spacing w:val="-4"/>
                <w:sz w:val="18"/>
                <w:szCs w:val="18"/>
                <w:lang w:val="sq-AL"/>
              </w:rPr>
              <w:t>Krijimi</w:t>
            </w:r>
            <w:r w:rsidRPr="00AD4CF8">
              <w:rPr>
                <w:rFonts w:ascii="Garamond" w:hAnsi="Garamond"/>
                <w:spacing w:val="-4"/>
                <w:sz w:val="18"/>
                <w:szCs w:val="18"/>
                <w:lang w:val="sq-AL"/>
              </w:rPr>
              <w:t xml:space="preserve"> </w:t>
            </w:r>
            <w:r w:rsidRPr="00AD4CF8">
              <w:rPr>
                <w:rFonts w:ascii="Garamond" w:hAnsi="Garamond"/>
                <w:b/>
                <w:spacing w:val="-4"/>
                <w:sz w:val="18"/>
                <w:szCs w:val="18"/>
                <w:lang w:val="sq-AL"/>
              </w:rPr>
              <w:t>i një grupi pune</w:t>
            </w:r>
            <w:r w:rsidRPr="00AD4CF8">
              <w:rPr>
                <w:rFonts w:ascii="Garamond" w:hAnsi="Garamond"/>
                <w:spacing w:val="-4"/>
                <w:sz w:val="18"/>
                <w:szCs w:val="18"/>
                <w:lang w:val="sq-AL"/>
              </w:rPr>
              <w:t xml:space="preserve">: </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për të vlerësuar avantazhet dhe disavantazhet e legjislacionit specifik për </w:t>
            </w:r>
            <w:r w:rsidR="004D4E46" w:rsidRPr="004D4E46">
              <w:rPr>
                <w:rFonts w:ascii="Garamond" w:hAnsi="Garamond"/>
                <w:spacing w:val="-4"/>
                <w:lang w:val="sq-AL"/>
              </w:rPr>
              <w:t>VT-të dhe VMT-të</w:t>
            </w:r>
            <w:r w:rsidRPr="004D4E46">
              <w:rPr>
                <w:rFonts w:ascii="Garamond" w:hAnsi="Garamond"/>
                <w:spacing w:val="-4"/>
                <w:sz w:val="18"/>
                <w:szCs w:val="18"/>
                <w:lang w:val="sq-AL"/>
              </w:rPr>
              <w:t>,</w:t>
            </w:r>
            <w:r w:rsidRPr="00AD4CF8">
              <w:rPr>
                <w:rFonts w:ascii="Garamond" w:hAnsi="Garamond"/>
                <w:spacing w:val="-4"/>
                <w:sz w:val="18"/>
                <w:szCs w:val="18"/>
                <w:lang w:val="sq-AL"/>
              </w:rPr>
              <w:t xml:space="preserve"> </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për të vlerësuar legjislacionin aktual të zbatueshëm për VT; dhe </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për të krahasuar legjislacionin për TQNJ</w:t>
            </w:r>
            <w:r w:rsidR="00DE6705" w:rsidRPr="00AD4CF8">
              <w:rPr>
                <w:rFonts w:ascii="Garamond" w:hAnsi="Garamond"/>
                <w:spacing w:val="-4"/>
                <w:sz w:val="18"/>
                <w:szCs w:val="18"/>
                <w:lang w:val="sq-AL"/>
              </w:rPr>
              <w:t>-në</w:t>
            </w:r>
            <w:r w:rsidRPr="00AD4CF8">
              <w:rPr>
                <w:rFonts w:ascii="Garamond" w:hAnsi="Garamond"/>
                <w:spacing w:val="-4"/>
                <w:sz w:val="18"/>
                <w:szCs w:val="18"/>
                <w:lang w:val="sq-AL"/>
              </w:rPr>
              <w:t xml:space="preserve"> të vendeve të ndryshme</w:t>
            </w:r>
            <w:r w:rsidR="006E108C">
              <w:rPr>
                <w:rFonts w:ascii="Garamond" w:hAnsi="Garamond"/>
                <w:spacing w:val="-4"/>
                <w:sz w:val="18"/>
                <w:szCs w:val="18"/>
                <w:lang w:val="sq-AL"/>
              </w:rPr>
              <w: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i/>
                <w:spacing w:val="-4"/>
                <w:sz w:val="18"/>
                <w:szCs w:val="18"/>
                <w:lang w:val="sq-AL"/>
              </w:rPr>
              <w:t>-</w:t>
            </w:r>
            <w:r w:rsidR="008F1F95" w:rsidRPr="00AD4CF8">
              <w:rPr>
                <w:rFonts w:ascii="Garamond" w:hAnsi="Garamond"/>
                <w:i/>
                <w:spacing w:val="-4"/>
                <w:sz w:val="18"/>
                <w:szCs w:val="18"/>
                <w:lang w:val="sq-AL"/>
              </w:rPr>
              <w:t xml:space="preserve"> </w:t>
            </w:r>
            <w:r w:rsidRPr="00AD4CF8">
              <w:rPr>
                <w:rFonts w:ascii="Garamond" w:hAnsi="Garamond"/>
                <w:spacing w:val="-4"/>
                <w:sz w:val="18"/>
                <w:szCs w:val="18"/>
                <w:lang w:val="sq-AL"/>
              </w:rPr>
              <w:t>për të vlerësuar</w:t>
            </w:r>
            <w:r w:rsidRPr="00AD4CF8">
              <w:rPr>
                <w:rFonts w:ascii="Garamond" w:hAnsi="Garamond"/>
                <w:i/>
                <w:spacing w:val="-4"/>
                <w:sz w:val="18"/>
                <w:szCs w:val="18"/>
                <w:lang w:val="sq-AL"/>
              </w:rPr>
              <w:t xml:space="preserve"> Dy alternativa</w:t>
            </w:r>
            <w:r w:rsidR="006E108C">
              <w:rPr>
                <w:rFonts w:ascii="Garamond" w:hAnsi="Garamond"/>
                <w:spacing w:val="-4"/>
                <w:sz w:val="18"/>
                <w:szCs w:val="18"/>
                <w:lang w:val="sq-AL"/>
              </w:rPr>
              <w: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 Hartimi</w:t>
            </w:r>
            <w:r w:rsidRPr="00AD4CF8">
              <w:rPr>
                <w:rFonts w:ascii="Garamond" w:hAnsi="Garamond"/>
                <w:b/>
                <w:spacing w:val="-4"/>
                <w:sz w:val="18"/>
                <w:szCs w:val="18"/>
                <w:lang w:val="sq-AL"/>
              </w:rPr>
              <w:t xml:space="preserve"> </w:t>
            </w:r>
            <w:r w:rsidRPr="00AD4CF8">
              <w:rPr>
                <w:rFonts w:ascii="Garamond" w:hAnsi="Garamond"/>
                <w:spacing w:val="-4"/>
                <w:sz w:val="18"/>
                <w:szCs w:val="18"/>
                <w:lang w:val="sq-AL"/>
              </w:rPr>
              <w:t>i legjislacionit specifik të ri.</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b) Rishikimi i legjislacionit që mbulon çdo aspekt të integrimit për të përfshirë dispozita specifike për </w:t>
            </w:r>
            <w:r w:rsidR="004D4E46">
              <w:rPr>
                <w:rFonts w:ascii="Garamond" w:hAnsi="Garamond"/>
                <w:spacing w:val="-4"/>
                <w:lang w:val="sq-AL"/>
              </w:rPr>
              <w:t>VT-të dhe VMT-të</w:t>
            </w:r>
            <w:r w:rsidRPr="00AD4CF8">
              <w:rPr>
                <w:rFonts w:ascii="Garamond" w:hAnsi="Garamond"/>
                <w:spacing w:val="-4"/>
                <w:sz w:val="18"/>
                <w:szCs w:val="18"/>
                <w:lang w:val="sq-AL"/>
              </w:rPr>
              <w:t>.</w:t>
            </w: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Dispozitat ligjore krijojnë një program gjithëpërfshirës së </w:t>
            </w:r>
            <w:r w:rsidR="007F1571" w:rsidRPr="00AD4CF8">
              <w:rPr>
                <w:rFonts w:ascii="Garamond" w:hAnsi="Garamond"/>
                <w:spacing w:val="-4"/>
                <w:sz w:val="18"/>
                <w:szCs w:val="18"/>
                <w:lang w:val="sq-AL"/>
              </w:rPr>
              <w:t>ri</w:t>
            </w:r>
            <w:r w:rsidRPr="00AD4CF8">
              <w:rPr>
                <w:rFonts w:ascii="Garamond" w:hAnsi="Garamond"/>
                <w:spacing w:val="-4"/>
                <w:sz w:val="18"/>
                <w:szCs w:val="18"/>
                <w:lang w:val="sq-AL"/>
              </w:rPr>
              <w:t xml:space="preserve">integrimit socio-ekonomik që përfshin ndihmën sociale, ligjore, shëndetësore, akomodimin e sigurt dhe zbatimin e programeve edukative dhe të punësimit. </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Legjislacioni shqiptar i zbatueshëm</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Traktatet Ndërkombëtare për TQNJ</w:t>
            </w:r>
            <w:r w:rsidR="00DE6705" w:rsidRPr="00AD4CF8">
              <w:rPr>
                <w:rFonts w:ascii="Garamond" w:hAnsi="Garamond"/>
                <w:spacing w:val="-4"/>
                <w:sz w:val="18"/>
                <w:szCs w:val="18"/>
                <w:lang w:val="sq-AL"/>
              </w:rPr>
              <w:t>-në</w:t>
            </w:r>
            <w:r w:rsidRPr="00AD4CF8">
              <w:rPr>
                <w:rFonts w:ascii="Garamond" w:hAnsi="Garamond"/>
                <w:spacing w:val="-4"/>
                <w:sz w:val="18"/>
                <w:szCs w:val="18"/>
                <w:lang w:val="sq-AL"/>
              </w:rPr>
              <w:t>.</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Praktika Gjyqësore e GJEDNJ</w:t>
            </w:r>
            <w:r w:rsidR="00DE6705" w:rsidRPr="00AD4CF8">
              <w:rPr>
                <w:rFonts w:ascii="Garamond" w:hAnsi="Garamond"/>
                <w:spacing w:val="-4"/>
                <w:sz w:val="18"/>
                <w:szCs w:val="18"/>
                <w:lang w:val="sq-AL"/>
              </w:rPr>
              <w:t>-së,</w:t>
            </w:r>
            <w:r w:rsidRPr="00AD4CF8">
              <w:rPr>
                <w:rFonts w:ascii="Garamond" w:hAnsi="Garamond"/>
                <w:spacing w:val="-4"/>
                <w:sz w:val="18"/>
                <w:szCs w:val="18"/>
                <w:lang w:val="sq-AL"/>
              </w:rPr>
              <w:t xml:space="preserve"> </w:t>
            </w:r>
            <w:r w:rsidR="00DE6705" w:rsidRPr="00AD4CF8">
              <w:rPr>
                <w:rFonts w:ascii="Garamond" w:hAnsi="Garamond"/>
                <w:spacing w:val="-4"/>
                <w:sz w:val="18"/>
                <w:szCs w:val="18"/>
                <w:lang w:val="sq-AL"/>
              </w:rPr>
              <w:t xml:space="preserve">ligji </w:t>
            </w:r>
            <w:r w:rsidRPr="00AD4CF8">
              <w:rPr>
                <w:rFonts w:ascii="Garamond" w:hAnsi="Garamond"/>
                <w:spacing w:val="-4"/>
                <w:sz w:val="18"/>
                <w:szCs w:val="18"/>
                <w:lang w:val="sq-AL"/>
              </w:rPr>
              <w:t>për TQNJ</w:t>
            </w:r>
            <w:r w:rsidR="00DE6705" w:rsidRPr="00AD4CF8">
              <w:rPr>
                <w:rFonts w:ascii="Garamond" w:hAnsi="Garamond"/>
                <w:spacing w:val="-4"/>
                <w:sz w:val="18"/>
                <w:szCs w:val="18"/>
                <w:lang w:val="sq-AL"/>
              </w:rPr>
              <w:t>-në</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9D5C38"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Raportet e GRETA</w:t>
            </w:r>
            <w:r w:rsidR="00EB1D0F" w:rsidRPr="00AD4CF8">
              <w:rPr>
                <w:rStyle w:val="FootnoteReference"/>
                <w:rFonts w:ascii="Garamond" w:hAnsi="Garamond"/>
                <w:spacing w:val="-4"/>
                <w:sz w:val="18"/>
                <w:szCs w:val="18"/>
                <w:lang w:val="sq-AL"/>
              </w:rPr>
              <w:footnoteReference w:id="64"/>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Legjislacioni Kombëtar për TQNJ</w:t>
            </w:r>
            <w:r w:rsidR="00DE6705" w:rsidRPr="00AD4CF8">
              <w:rPr>
                <w:rFonts w:ascii="Garamond" w:hAnsi="Garamond"/>
                <w:spacing w:val="-4"/>
                <w:sz w:val="18"/>
                <w:szCs w:val="18"/>
                <w:lang w:val="sq-AL"/>
              </w:rPr>
              <w:t>-në</w:t>
            </w:r>
            <w:r w:rsidRPr="00AD4CF8">
              <w:rPr>
                <w:rFonts w:ascii="Garamond" w:hAnsi="Garamond"/>
                <w:spacing w:val="-4"/>
                <w:sz w:val="18"/>
                <w:szCs w:val="18"/>
                <w:lang w:val="sq-AL"/>
              </w:rPr>
              <w:t xml:space="preserve"> të vendeve të KiE</w:t>
            </w:r>
            <w:r w:rsidR="00DE6705" w:rsidRPr="00AD4CF8">
              <w:rPr>
                <w:rFonts w:ascii="Garamond" w:hAnsi="Garamond"/>
                <w:spacing w:val="-4"/>
                <w:sz w:val="18"/>
                <w:szCs w:val="18"/>
                <w:lang w:val="sq-AL"/>
              </w:rPr>
              <w:t>-së</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r w:rsidR="006E108C">
              <w:rPr>
                <w:spacing w:val="-4"/>
                <w:lang w:val="sq-AL"/>
              </w:rPr>
              <w:t xml:space="preserve"> –</w:t>
            </w:r>
            <w:r w:rsidR="006E108C" w:rsidRPr="00AD4CF8">
              <w:rPr>
                <w:rFonts w:ascii="Garamond" w:hAnsi="Garamond"/>
                <w:spacing w:val="-4"/>
                <w:sz w:val="18"/>
                <w:szCs w:val="18"/>
                <w:lang w:val="sq-AL"/>
              </w:rPr>
              <w:t xml:space="preserve"> </w:t>
            </w:r>
            <w:r w:rsidRPr="00AD4CF8">
              <w:rPr>
                <w:rFonts w:ascii="Garamond" w:hAnsi="Garamond"/>
                <w:spacing w:val="-4"/>
                <w:sz w:val="18"/>
                <w:szCs w:val="18"/>
                <w:lang w:val="sq-AL"/>
              </w:rPr>
              <w:t>2018</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p>
        </w:tc>
      </w:tr>
      <w:tr w:rsidR="00EB1D0F" w:rsidRPr="00767AE9" w:rsidTr="00CC71CE">
        <w:trPr>
          <w:jc w:val="center"/>
        </w:trPr>
        <w:tc>
          <w:tcPr>
            <w:tcW w:w="686" w:type="pct"/>
            <w:shd w:val="clear" w:color="auto" w:fill="B8CCE4"/>
          </w:tcPr>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4006" w:type="pct"/>
            <w:gridSpan w:val="5"/>
            <w:shd w:val="clear" w:color="auto" w:fill="B8CCE4"/>
          </w:tcPr>
          <w:p w:rsidR="00EB1D0F" w:rsidRPr="00AD4CF8" w:rsidRDefault="00EB1D0F" w:rsidP="00EB1D0F">
            <w:pPr>
              <w:widowControl w:val="0"/>
              <w:spacing w:after="0" w:line="240" w:lineRule="auto"/>
              <w:ind w:firstLine="0"/>
              <w:rPr>
                <w:rFonts w:ascii="Garamond" w:hAnsi="Garamond"/>
                <w:b/>
                <w:spacing w:val="-4"/>
                <w:sz w:val="18"/>
                <w:szCs w:val="18"/>
                <w:lang w:val="sq-AL"/>
              </w:rPr>
            </w:pPr>
            <w:r w:rsidRPr="00AD4CF8">
              <w:rPr>
                <w:rFonts w:ascii="Garamond" w:hAnsi="Garamond"/>
                <w:b/>
                <w:spacing w:val="-4"/>
                <w:sz w:val="18"/>
                <w:szCs w:val="18"/>
                <w:lang w:val="sq-AL"/>
              </w:rPr>
              <w:t>Objektivi 2:</w:t>
            </w:r>
            <w:r w:rsidR="00AC2411" w:rsidRPr="00AD4CF8">
              <w:rPr>
                <w:rFonts w:ascii="Garamond" w:hAnsi="Garamond"/>
                <w:b/>
                <w:spacing w:val="-4"/>
                <w:sz w:val="18"/>
                <w:szCs w:val="18"/>
                <w:lang w:val="sq-AL"/>
              </w:rPr>
              <w:t xml:space="preserve"> </w:t>
            </w:r>
            <w:r w:rsidRPr="00AD4CF8">
              <w:rPr>
                <w:rFonts w:ascii="Garamond" w:hAnsi="Garamond"/>
                <w:b/>
                <w:spacing w:val="-4"/>
                <w:sz w:val="18"/>
                <w:szCs w:val="18"/>
                <w:lang w:val="sq-AL"/>
              </w:rPr>
              <w:t xml:space="preserve">Rishikimi </w:t>
            </w:r>
            <w:r w:rsidR="006E108C" w:rsidRPr="00AD4CF8">
              <w:rPr>
                <w:rFonts w:ascii="Garamond" w:hAnsi="Garamond"/>
                <w:b/>
                <w:spacing w:val="-4"/>
                <w:sz w:val="18"/>
                <w:szCs w:val="18"/>
                <w:lang w:val="sq-AL"/>
              </w:rPr>
              <w:t xml:space="preserve">i procedurave standarde të punës </w:t>
            </w:r>
            <w:r w:rsidRPr="00AD4CF8">
              <w:rPr>
                <w:rFonts w:ascii="Garamond" w:hAnsi="Garamond"/>
                <w:b/>
                <w:spacing w:val="-4"/>
                <w:sz w:val="18"/>
                <w:szCs w:val="18"/>
                <w:lang w:val="sq-AL"/>
              </w:rPr>
              <w:t xml:space="preserve">për të qartësuar funksionet dhe përgjegjësitë e çdo sektori në fushën e </w:t>
            </w:r>
            <w:r w:rsidR="007F1571" w:rsidRPr="00AD4CF8">
              <w:rPr>
                <w:rFonts w:ascii="Garamond" w:hAnsi="Garamond"/>
                <w:b/>
                <w:spacing w:val="-4"/>
                <w:sz w:val="18"/>
                <w:szCs w:val="18"/>
                <w:lang w:val="sq-AL"/>
              </w:rPr>
              <w:t>ri</w:t>
            </w:r>
            <w:r w:rsidR="00C14B93" w:rsidRPr="00AD4CF8">
              <w:rPr>
                <w:rFonts w:ascii="Garamond" w:hAnsi="Garamond"/>
                <w:b/>
                <w:spacing w:val="-4"/>
                <w:sz w:val="18"/>
                <w:szCs w:val="18"/>
                <w:lang w:val="sq-AL"/>
              </w:rPr>
              <w:t>integrimit socio-ekonomik</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b/>
                <w:spacing w:val="-4"/>
                <w:sz w:val="18"/>
                <w:szCs w:val="18"/>
                <w:lang w:val="sq-AL"/>
              </w:rPr>
            </w:pP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EB1D0F" w:rsidRPr="00767AE9" w:rsidTr="00CC71CE">
        <w:trPr>
          <w:jc w:val="center"/>
        </w:trPr>
        <w:tc>
          <w:tcPr>
            <w:tcW w:w="686" w:type="pct"/>
            <w:shd w:val="clear" w:color="auto" w:fill="auto"/>
          </w:tcPr>
          <w:p w:rsidR="00EB1D0F" w:rsidRPr="00AD4CF8" w:rsidRDefault="00EB1D0F" w:rsidP="006E108C">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PSV të rishikuara mbulojnë të gjitha aspektet e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integrimit socio</w:t>
            </w:r>
            <w:r w:rsidR="006E108C">
              <w:rPr>
                <w:rFonts w:ascii="Garamond" w:hAnsi="Garamond"/>
                <w:spacing w:val="-4"/>
                <w:sz w:val="18"/>
                <w:szCs w:val="18"/>
                <w:lang w:val="sq-AL"/>
              </w:rPr>
              <w:t>-</w:t>
            </w:r>
            <w:r w:rsidRPr="00AD4CF8">
              <w:rPr>
                <w:rFonts w:ascii="Garamond" w:hAnsi="Garamond"/>
                <w:spacing w:val="-4"/>
                <w:sz w:val="18"/>
                <w:szCs w:val="18"/>
                <w:lang w:val="sq-AL"/>
              </w:rPr>
              <w:t>ekonomik dhe miratohen nga KM</w:t>
            </w:r>
            <w:r w:rsidR="000F345B">
              <w:rPr>
                <w:rFonts w:ascii="Garamond" w:hAnsi="Garamond"/>
                <w:spacing w:val="-4"/>
                <w:sz w:val="18"/>
                <w:szCs w:val="18"/>
                <w:lang w:val="sq-AL"/>
              </w:rPr>
              <w:t>-ja</w:t>
            </w:r>
            <w:r w:rsidRPr="00AD4CF8">
              <w:rPr>
                <w:rFonts w:ascii="Garamond" w:hAnsi="Garamond"/>
                <w:spacing w:val="-4"/>
                <w:sz w:val="18"/>
                <w:szCs w:val="18"/>
                <w:lang w:val="sq-AL"/>
              </w:rPr>
              <w:t>.</w:t>
            </w:r>
          </w:p>
        </w:tc>
        <w:tc>
          <w:tcPr>
            <w:tcW w:w="134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b/>
                <w:spacing w:val="-4"/>
                <w:sz w:val="18"/>
                <w:szCs w:val="18"/>
                <w:lang w:val="sq-AL"/>
              </w:rPr>
              <w:t>Rishikimi</w:t>
            </w:r>
            <w:r w:rsidRPr="00AD4CF8">
              <w:rPr>
                <w:rFonts w:ascii="Garamond" w:hAnsi="Garamond"/>
                <w:spacing w:val="-4"/>
                <w:sz w:val="18"/>
                <w:szCs w:val="18"/>
                <w:lang w:val="sq-AL"/>
              </w:rPr>
              <w:t xml:space="preserve"> i PSV për të përfshirë të gjitha aspektet e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integrimit socio-ekonomik, si pjesë e rishikimit të përgjithshëm të PSV aktuale të parashikuar në Strategjinë kundër Trafikimit.</w:t>
            </w: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Të gjithë aktorët janë të qartë dhe zbatojnë funksionet e tyre në lidhje me </w:t>
            </w:r>
            <w:r w:rsidR="007F1571" w:rsidRPr="00AD4CF8">
              <w:rPr>
                <w:rFonts w:ascii="Garamond" w:hAnsi="Garamond"/>
                <w:spacing w:val="-4"/>
                <w:sz w:val="18"/>
                <w:szCs w:val="18"/>
                <w:lang w:val="sq-AL"/>
              </w:rPr>
              <w:t>ri</w:t>
            </w:r>
            <w:r w:rsidRPr="00AD4CF8">
              <w:rPr>
                <w:rFonts w:ascii="Garamond" w:hAnsi="Garamond"/>
                <w:spacing w:val="-4"/>
                <w:sz w:val="18"/>
                <w:szCs w:val="18"/>
                <w:lang w:val="sq-AL"/>
              </w:rPr>
              <w:t xml:space="preserve">integrimin socio-ekonomik të </w:t>
            </w:r>
            <w:r w:rsidR="004D4E46">
              <w:rPr>
                <w:rFonts w:ascii="Garamond" w:hAnsi="Garamond"/>
                <w:spacing w:val="-4"/>
                <w:sz w:val="18"/>
                <w:szCs w:val="18"/>
                <w:lang w:val="sq-AL"/>
              </w:rPr>
              <w:t>VT-ve dhe VMT-ve</w:t>
            </w:r>
            <w:r w:rsidRPr="00AD4CF8">
              <w:rPr>
                <w:rFonts w:ascii="Garamond" w:hAnsi="Garamond"/>
                <w:spacing w:val="-4"/>
                <w:sz w:val="18"/>
                <w:szCs w:val="18"/>
                <w:lang w:val="sq-AL"/>
              </w:rPr>
              <w:t xml:space="preserve"> në mënyrë të efektshme dhe në kohë.</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Varianti i 2011</w:t>
            </w:r>
            <w:r w:rsidR="006E108C">
              <w:rPr>
                <w:rFonts w:ascii="Garamond" w:hAnsi="Garamond"/>
                <w:spacing w:val="-4"/>
                <w:sz w:val="18"/>
                <w:szCs w:val="18"/>
                <w:lang w:val="sq-AL"/>
              </w:rPr>
              <w:t>-s</w:t>
            </w:r>
            <w:r w:rsidRPr="00AD4CF8">
              <w:rPr>
                <w:rFonts w:ascii="Garamond" w:hAnsi="Garamond"/>
                <w:spacing w:val="-4"/>
                <w:sz w:val="18"/>
                <w:szCs w:val="18"/>
                <w:lang w:val="sq-AL"/>
              </w:rPr>
              <w:t xml:space="preserve"> i PSV </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AP</w:t>
            </w: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p>
        </w:tc>
      </w:tr>
      <w:tr w:rsidR="00EB1D0F" w:rsidRPr="00767AE9" w:rsidTr="00CC71CE">
        <w:trPr>
          <w:jc w:val="center"/>
        </w:trPr>
        <w:tc>
          <w:tcPr>
            <w:tcW w:w="5000" w:type="pct"/>
            <w:gridSpan w:val="7"/>
            <w:shd w:val="clear" w:color="auto" w:fill="B8CCE4"/>
          </w:tcPr>
          <w:p w:rsidR="00EB1D0F" w:rsidRPr="00767AE9" w:rsidRDefault="00EB1D0F" w:rsidP="00EB1D0F">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NGRITJA E KAPACITETEVE</w:t>
            </w:r>
          </w:p>
        </w:tc>
      </w:tr>
      <w:tr w:rsidR="00EB1D0F" w:rsidRPr="00767AE9" w:rsidTr="00CC71CE">
        <w:trPr>
          <w:jc w:val="center"/>
        </w:trPr>
        <w:tc>
          <w:tcPr>
            <w:tcW w:w="686" w:type="pct"/>
            <w:shd w:val="clear" w:color="auto" w:fill="B8CCE4"/>
          </w:tcPr>
          <w:p w:rsidR="00EB1D0F" w:rsidRPr="00767AE9" w:rsidRDefault="00EB1D0F" w:rsidP="00EB1D0F">
            <w:pPr>
              <w:widowControl w:val="0"/>
              <w:spacing w:after="0" w:line="240" w:lineRule="auto"/>
              <w:ind w:firstLine="0"/>
              <w:rPr>
                <w:rFonts w:ascii="Garamond" w:hAnsi="Garamond"/>
                <w:sz w:val="18"/>
                <w:szCs w:val="18"/>
                <w:lang w:val="sq-AL"/>
              </w:rPr>
            </w:pPr>
          </w:p>
        </w:tc>
        <w:tc>
          <w:tcPr>
            <w:tcW w:w="4006" w:type="pct"/>
            <w:gridSpan w:val="5"/>
            <w:shd w:val="clear" w:color="auto" w:fill="B8CCE4"/>
          </w:tcPr>
          <w:p w:rsidR="00EB1D0F" w:rsidRPr="00767AE9" w:rsidRDefault="00EB1D0F" w:rsidP="00EB1D0F">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 xml:space="preserve">Objektivi 3: Rritja e njohurive dhe kapaciteteve të aktorëve në fusha të </w:t>
            </w:r>
            <w:r w:rsidR="007F1571">
              <w:rPr>
                <w:rFonts w:ascii="Garamond" w:hAnsi="Garamond"/>
                <w:b/>
                <w:sz w:val="18"/>
                <w:szCs w:val="18"/>
                <w:lang w:val="sq-AL"/>
              </w:rPr>
              <w:t>ri</w:t>
            </w:r>
            <w:r w:rsidRPr="00767AE9">
              <w:rPr>
                <w:rFonts w:ascii="Garamond" w:hAnsi="Garamond"/>
                <w:b/>
                <w:sz w:val="18"/>
                <w:szCs w:val="18"/>
                <w:lang w:val="sq-AL"/>
              </w:rPr>
              <w:t>integrimit socio-ekonomik</w:t>
            </w:r>
          </w:p>
        </w:tc>
        <w:tc>
          <w:tcPr>
            <w:tcW w:w="307" w:type="pct"/>
            <w:shd w:val="clear" w:color="auto" w:fill="B8CCE4"/>
          </w:tcPr>
          <w:p w:rsidR="00EB1D0F" w:rsidRPr="00767AE9" w:rsidRDefault="00EB1D0F" w:rsidP="00EB1D0F">
            <w:pPr>
              <w:widowControl w:val="0"/>
              <w:spacing w:after="0" w:line="240" w:lineRule="auto"/>
              <w:ind w:firstLine="0"/>
              <w:rPr>
                <w:rFonts w:ascii="Garamond" w:hAnsi="Garamond"/>
                <w:b/>
                <w:sz w:val="18"/>
                <w:szCs w:val="18"/>
                <w:lang w:val="sq-AL"/>
              </w:rPr>
            </w:pPr>
          </w:p>
        </w:tc>
      </w:tr>
      <w:tr w:rsidR="00EB1D0F" w:rsidRPr="008F1F95" w:rsidTr="00CC71CE">
        <w:trPr>
          <w:jc w:val="center"/>
        </w:trPr>
        <w:tc>
          <w:tcPr>
            <w:tcW w:w="686"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Rezultati</w:t>
            </w:r>
          </w:p>
        </w:tc>
        <w:tc>
          <w:tcPr>
            <w:tcW w:w="1344"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Masa</w:t>
            </w:r>
          </w:p>
        </w:tc>
        <w:tc>
          <w:tcPr>
            <w:tcW w:w="1027"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Treguesi i ndikimit</w:t>
            </w:r>
          </w:p>
        </w:tc>
        <w:tc>
          <w:tcPr>
            <w:tcW w:w="633"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Informacioni bazë</w:t>
            </w:r>
          </w:p>
        </w:tc>
        <w:tc>
          <w:tcPr>
            <w:tcW w:w="664"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Institucionet përgjegjëse</w:t>
            </w:r>
          </w:p>
        </w:tc>
        <w:tc>
          <w:tcPr>
            <w:tcW w:w="339"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Afati</w:t>
            </w:r>
          </w:p>
        </w:tc>
        <w:tc>
          <w:tcPr>
            <w:tcW w:w="307" w:type="pct"/>
            <w:shd w:val="clear" w:color="auto" w:fill="auto"/>
          </w:tcPr>
          <w:p w:rsidR="00EB1D0F" w:rsidRPr="008F1F95" w:rsidRDefault="00EB1D0F" w:rsidP="00EB1D0F">
            <w:pPr>
              <w:widowControl w:val="0"/>
              <w:spacing w:after="0" w:line="240" w:lineRule="auto"/>
              <w:ind w:firstLine="0"/>
              <w:rPr>
                <w:rFonts w:ascii="Garamond" w:hAnsi="Garamond"/>
                <w:b/>
                <w:sz w:val="18"/>
                <w:szCs w:val="18"/>
                <w:lang w:val="sq-AL"/>
              </w:rPr>
            </w:pPr>
            <w:r w:rsidRPr="008F1F95">
              <w:rPr>
                <w:rFonts w:ascii="Garamond" w:hAnsi="Garamond"/>
                <w:b/>
                <w:sz w:val="18"/>
                <w:szCs w:val="18"/>
                <w:lang w:val="sq-AL"/>
              </w:rPr>
              <w:t>Kostoja</w:t>
            </w: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Njohuria e institucioneve kundër trafikimit dhe ofruesve të shërbimeve për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integrimin socio-ekonomik është e konsoliduar dhe e shtrirë rregullisht.</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Rezultatet e studimeve dhe raporteve informojnë proce</w:t>
            </w:r>
            <w:r w:rsidR="00AD4CF8">
              <w:rPr>
                <w:rFonts w:ascii="Garamond" w:hAnsi="Garamond"/>
                <w:spacing w:val="-4"/>
                <w:sz w:val="18"/>
                <w:szCs w:val="18"/>
                <w:lang w:val="sq-AL"/>
              </w:rPr>
              <w:t>-</w:t>
            </w:r>
            <w:r w:rsidRPr="00AD4CF8">
              <w:rPr>
                <w:rFonts w:ascii="Garamond" w:hAnsi="Garamond"/>
                <w:spacing w:val="-4"/>
                <w:sz w:val="18"/>
                <w:szCs w:val="18"/>
                <w:lang w:val="sq-AL"/>
              </w:rPr>
              <w:t>sin e vendimmarrjes së institucioneve dhe shër</w:t>
            </w:r>
            <w:r w:rsidR="00AD4CF8">
              <w:rPr>
                <w:rFonts w:ascii="Garamond" w:hAnsi="Garamond"/>
                <w:spacing w:val="-4"/>
                <w:sz w:val="18"/>
                <w:szCs w:val="18"/>
                <w:lang w:val="sq-AL"/>
              </w:rPr>
              <w:t>-</w:t>
            </w:r>
            <w:r w:rsidRPr="00AD4CF8">
              <w:rPr>
                <w:rFonts w:ascii="Garamond" w:hAnsi="Garamond"/>
                <w:spacing w:val="-4"/>
                <w:sz w:val="18"/>
                <w:szCs w:val="18"/>
                <w:lang w:val="sq-AL"/>
              </w:rPr>
              <w:t xml:space="preserve">bimeve kundër trafikimit për masat për </w:t>
            </w:r>
            <w:r w:rsidR="007F1571" w:rsidRPr="00AD4CF8">
              <w:rPr>
                <w:rFonts w:ascii="Garamond" w:hAnsi="Garamond"/>
                <w:spacing w:val="-4"/>
                <w:sz w:val="18"/>
                <w:szCs w:val="18"/>
                <w:lang w:val="sq-AL"/>
              </w:rPr>
              <w:t>ri</w:t>
            </w:r>
            <w:r w:rsidRPr="00AD4CF8">
              <w:rPr>
                <w:rFonts w:ascii="Garamond" w:hAnsi="Garamond"/>
                <w:spacing w:val="-4"/>
                <w:sz w:val="18"/>
                <w:szCs w:val="18"/>
                <w:lang w:val="sq-AL"/>
              </w:rPr>
              <w:t xml:space="preserve">integrimin. </w:t>
            </w:r>
          </w:p>
        </w:tc>
        <w:tc>
          <w:tcPr>
            <w:tcW w:w="1344" w:type="pct"/>
            <w:shd w:val="clear" w:color="auto" w:fill="auto"/>
          </w:tcPr>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Krijimi</w:t>
            </w:r>
            <w:r w:rsidRPr="00AD4CF8">
              <w:rPr>
                <w:rFonts w:ascii="Garamond" w:hAnsi="Garamond"/>
                <w:spacing w:val="-4"/>
                <w:sz w:val="18"/>
                <w:szCs w:val="18"/>
                <w:lang w:val="sq-AL"/>
              </w:rPr>
              <w:t xml:space="preserve"> i një platforme/mekanizmi kërkimi </w:t>
            </w:r>
            <w:r w:rsidRPr="000F345B">
              <w:rPr>
                <w:rFonts w:ascii="Garamond" w:hAnsi="Garamond"/>
                <w:i/>
                <w:spacing w:val="-4"/>
                <w:sz w:val="18"/>
                <w:szCs w:val="18"/>
                <w:lang w:val="sq-AL"/>
              </w:rPr>
              <w:t>online</w:t>
            </w:r>
            <w:r w:rsidRPr="00AD4CF8">
              <w:rPr>
                <w:rFonts w:ascii="Garamond" w:hAnsi="Garamond"/>
                <w:spacing w:val="-4"/>
                <w:sz w:val="18"/>
                <w:szCs w:val="18"/>
                <w:lang w:val="sq-AL"/>
              </w:rPr>
              <w:t xml:space="preserve"> për të informuar të gjithë aktorët kundër trafikimit për praktikat e asistencës/integrimit. Platforma do të </w:t>
            </w:r>
            <w:r w:rsidRPr="00AD4CF8">
              <w:rPr>
                <w:rFonts w:ascii="Garamond" w:hAnsi="Garamond"/>
                <w:color w:val="222222"/>
                <w:spacing w:val="-4"/>
                <w:sz w:val="18"/>
                <w:szCs w:val="18"/>
                <w:lang w:val="sq-AL"/>
              </w:rPr>
              <w:t>përmbajë një përmbledhje të raporteve/studimeve/vlerësimit/legjislacionit/praktikave të mira në lidhje me TQNJ</w:t>
            </w:r>
            <w:r w:rsidR="00DE6705" w:rsidRPr="00AD4CF8">
              <w:rPr>
                <w:rFonts w:ascii="Garamond" w:hAnsi="Garamond"/>
                <w:color w:val="222222"/>
                <w:spacing w:val="-4"/>
                <w:sz w:val="18"/>
                <w:szCs w:val="18"/>
                <w:lang w:val="sq-AL"/>
              </w:rPr>
              <w:t>-në</w:t>
            </w:r>
            <w:r w:rsidRPr="00AD4CF8">
              <w:rPr>
                <w:rFonts w:ascii="Garamond" w:hAnsi="Garamond"/>
                <w:color w:val="222222"/>
                <w:spacing w:val="-4"/>
                <w:sz w:val="18"/>
                <w:szCs w:val="18"/>
                <w:lang w:val="sq-AL"/>
              </w:rPr>
              <w:t>.</w:t>
            </w:r>
            <w:r w:rsidR="00AC2411" w:rsidRPr="00AD4CF8">
              <w:rPr>
                <w:rFonts w:ascii="Garamond" w:hAnsi="Garamond"/>
                <w:color w:val="222222"/>
                <w:spacing w:val="-4"/>
                <w:sz w:val="18"/>
                <w:szCs w:val="18"/>
                <w:lang w:val="sq-AL"/>
              </w:rPr>
              <w:t xml:space="preserve"> </w:t>
            </w: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Organizimi</w:t>
            </w:r>
            <w:r w:rsidRPr="00AD4CF8">
              <w:rPr>
                <w:rFonts w:ascii="Garamond" w:hAnsi="Garamond"/>
                <w:spacing w:val="-4"/>
                <w:sz w:val="18"/>
                <w:szCs w:val="18"/>
                <w:lang w:val="sq-AL"/>
              </w:rPr>
              <w:t xml:space="preserve"> i seancave/tryezave të rrumbullakëta të rregullta të ndarjes së informacionit për studime/raporte të kryera për aspekte të ndryshme të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integrimit socio-ekonomik [AP fton në takimet e tij përfaqësues të AIDA-s, Agjencisë Shtetërore për Nxitjen e Biznesit Sociale (NBS) dhe MZHETTS, ekspertët për strehimin, punësimin, formimin profesional etj</w:t>
            </w:r>
            <w:r w:rsidR="00C14B93" w:rsidRPr="00AD4CF8">
              <w:rPr>
                <w:rFonts w:ascii="Garamond" w:hAnsi="Garamond"/>
                <w:spacing w:val="-4"/>
                <w:sz w:val="18"/>
                <w:szCs w:val="18"/>
                <w:lang w:val="sq-AL"/>
              </w:rPr>
              <w:t>.</w:t>
            </w:r>
            <w:r w:rsidRPr="00AD4CF8">
              <w:rPr>
                <w:rFonts w:ascii="Garamond" w:hAnsi="Garamond"/>
                <w:spacing w:val="-4"/>
                <w:sz w:val="18"/>
                <w:szCs w:val="18"/>
                <w:lang w:val="sq-AL"/>
              </w:rPr>
              <w:t xml:space="preserve"> për të ndarë këndvështrimet/rezultatet e studimit.</w:t>
            </w:r>
          </w:p>
        </w:tc>
        <w:tc>
          <w:tcPr>
            <w:tcW w:w="1027" w:type="pct"/>
            <w:shd w:val="clear" w:color="auto" w:fill="auto"/>
          </w:tcPr>
          <w:p w:rsidR="00EB1D0F" w:rsidRPr="00AD4CF8" w:rsidRDefault="00AC2411"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Nr. </w:t>
            </w:r>
            <w:r w:rsidR="00EB1D0F" w:rsidRPr="00AD4CF8">
              <w:rPr>
                <w:rFonts w:ascii="Garamond" w:hAnsi="Garamond"/>
                <w:spacing w:val="-4"/>
                <w:sz w:val="18"/>
                <w:szCs w:val="18"/>
                <w:lang w:val="sq-AL"/>
              </w:rPr>
              <w:t>i profesionistëve që hyjnë në platformën e kërkimit në internet.</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 </w:t>
            </w:r>
          </w:p>
          <w:p w:rsidR="00EB1D0F" w:rsidRPr="00AD4CF8" w:rsidRDefault="00AC2411"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Nr. </w:t>
            </w:r>
            <w:r w:rsidR="00EB1D0F" w:rsidRPr="00AD4CF8">
              <w:rPr>
                <w:rFonts w:ascii="Garamond" w:hAnsi="Garamond"/>
                <w:spacing w:val="-4"/>
                <w:sz w:val="18"/>
                <w:szCs w:val="18"/>
                <w:lang w:val="sq-AL"/>
              </w:rPr>
              <w:t xml:space="preserve">i dokumenteve/materialeve që ngarkohen rregullisht. </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Lista e Burimeve të përfshira në bibliografi e planit aktual të veprimit/faqet e internetit të IOM, Institutit NEXUS/publikimet e BE-së dhe OKB-së etj.</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OKB</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IOM </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OSBE</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Delegacioni i KE-së</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 AP, MZHETTS, AIDA, NBS</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Organizata Ndërkombëtare: IOM, UN WOMEN, UNDP</w:t>
            </w: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2015</w:t>
            </w:r>
            <w:r w:rsidR="008F1F95" w:rsidRPr="00AD4CF8">
              <w:rPr>
                <w:rFonts w:ascii="Garamond" w:hAnsi="Garamond"/>
                <w:spacing w:val="-4"/>
                <w:lang w:val="sq-AL"/>
              </w:rPr>
              <w:t>–</w:t>
            </w:r>
            <w:r w:rsidRPr="00AD4CF8">
              <w:rPr>
                <w:rFonts w:ascii="Garamond" w:hAnsi="Garamond"/>
                <w:spacing w:val="-4"/>
                <w:sz w:val="18"/>
                <w:szCs w:val="18"/>
                <w:lang w:val="sq-AL"/>
              </w:rPr>
              <w:t>2017</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Të gjithë zyrtarët publik</w:t>
            </w:r>
            <w:r w:rsidR="00D245AB">
              <w:rPr>
                <w:rFonts w:ascii="Garamond" w:hAnsi="Garamond"/>
                <w:spacing w:val="-4"/>
                <w:sz w:val="18"/>
                <w:szCs w:val="18"/>
                <w:lang w:val="sq-AL"/>
              </w:rPr>
              <w:t>ë</w:t>
            </w:r>
            <w:r w:rsidRPr="00AD4CF8">
              <w:rPr>
                <w:rFonts w:ascii="Garamond" w:hAnsi="Garamond"/>
                <w:spacing w:val="-4"/>
                <w:sz w:val="18"/>
                <w:szCs w:val="18"/>
                <w:lang w:val="sq-AL"/>
              </w:rPr>
              <w:t xml:space="preserve"> janë në dijeni të të drejtave të viktimave dhe janë përfshirë në përpjekje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w:t>
            </w:r>
          </w:p>
        </w:tc>
        <w:tc>
          <w:tcPr>
            <w:tcW w:w="1344" w:type="pct"/>
            <w:shd w:val="clear" w:color="auto" w:fill="auto"/>
          </w:tcPr>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Zhvillimi i trajnimit/veprimtarive</w:t>
            </w:r>
            <w:r w:rsidRPr="00AD4CF8">
              <w:rPr>
                <w:rFonts w:ascii="Garamond" w:hAnsi="Garamond"/>
                <w:spacing w:val="-4"/>
                <w:sz w:val="18"/>
                <w:szCs w:val="18"/>
                <w:lang w:val="sq-AL"/>
              </w:rPr>
              <w:t xml:space="preserve"> për ngritjen e kapaciteteve me zyrtarët e bashkive/administratorët social/punonjësi social të Shërbimit Social Shtetëror dhe punonjësit e Zyrave të Punësimit për integrimin socio-ekonomik.</w:t>
            </w: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Organizimi në bashkëpunim</w:t>
            </w:r>
            <w:r w:rsidRPr="00AD4CF8">
              <w:rPr>
                <w:rFonts w:ascii="Garamond" w:hAnsi="Garamond"/>
                <w:spacing w:val="-4"/>
                <w:sz w:val="18"/>
                <w:szCs w:val="18"/>
                <w:lang w:val="sq-AL"/>
              </w:rPr>
              <w:t xml:space="preserve"> me AIDA dhe NBS i trajnimit për ofruesit e shërbimeve për fuqizimin ekonomik. </w:t>
            </w:r>
          </w:p>
        </w:tc>
        <w:tc>
          <w:tcPr>
            <w:tcW w:w="1027" w:type="pct"/>
            <w:shd w:val="clear" w:color="auto" w:fill="auto"/>
          </w:tcPr>
          <w:p w:rsidR="00EB1D0F" w:rsidRPr="00AD4CF8" w:rsidRDefault="00AC2411"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Nr. </w:t>
            </w:r>
            <w:r w:rsidR="00EB1D0F" w:rsidRPr="00AD4CF8">
              <w:rPr>
                <w:rFonts w:ascii="Garamond" w:hAnsi="Garamond"/>
                <w:spacing w:val="-4"/>
                <w:sz w:val="18"/>
                <w:szCs w:val="18"/>
                <w:lang w:val="sq-AL"/>
              </w:rPr>
              <w:t>i punonjësve publik</w:t>
            </w:r>
            <w:r w:rsidR="00D245AB">
              <w:rPr>
                <w:rFonts w:ascii="Garamond" w:hAnsi="Garamond"/>
                <w:spacing w:val="-4"/>
                <w:sz w:val="18"/>
                <w:szCs w:val="18"/>
                <w:lang w:val="sq-AL"/>
              </w:rPr>
              <w:t>ë</w:t>
            </w:r>
            <w:r w:rsidR="00EB1D0F" w:rsidRPr="00AD4CF8">
              <w:rPr>
                <w:rFonts w:ascii="Garamond" w:hAnsi="Garamond"/>
                <w:spacing w:val="-4"/>
                <w:sz w:val="18"/>
                <w:szCs w:val="18"/>
                <w:lang w:val="sq-AL"/>
              </w:rPr>
              <w:t xml:space="preserve"> të trajnuar</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Vlerësim i nevojave për trajnim i kryer nga IOM</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Mësimet e nxjerrja nga Seancat e Trajnimit të zhvilluara nga IOM në prill 2015</w:t>
            </w: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Bashkitë</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IOM </w:t>
            </w: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33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r w:rsidR="008F1F95" w:rsidRPr="00AD4CF8">
              <w:rPr>
                <w:rFonts w:ascii="Garamond" w:hAnsi="Garamond"/>
                <w:spacing w:val="-4"/>
                <w:lang w:val="sq-AL"/>
              </w:rPr>
              <w:t>–</w:t>
            </w:r>
            <w:r w:rsidRPr="00AD4CF8">
              <w:rPr>
                <w:rFonts w:ascii="Garamond" w:hAnsi="Garamond"/>
                <w:spacing w:val="-4"/>
                <w:sz w:val="18"/>
                <w:szCs w:val="18"/>
                <w:lang w:val="sq-AL"/>
              </w:rPr>
              <w:t>2017</w:t>
            </w:r>
          </w:p>
        </w:tc>
        <w:tc>
          <w:tcPr>
            <w:tcW w:w="30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p>
        </w:tc>
      </w:tr>
      <w:tr w:rsidR="00EB1D0F" w:rsidRPr="00767AE9" w:rsidTr="00CC71CE">
        <w:trPr>
          <w:jc w:val="center"/>
        </w:trPr>
        <w:tc>
          <w:tcPr>
            <w:tcW w:w="5000" w:type="pct"/>
            <w:gridSpan w:val="7"/>
            <w:tcBorders>
              <w:bottom w:val="single" w:sz="4" w:space="0" w:color="auto"/>
            </w:tcBorders>
            <w:shd w:val="clear" w:color="auto" w:fill="auto"/>
          </w:tcPr>
          <w:p w:rsidR="00EB1D0F" w:rsidRPr="00AD4CF8" w:rsidRDefault="00EB1D0F" w:rsidP="00433619">
            <w:pPr>
              <w:widowControl w:val="0"/>
              <w:spacing w:after="0" w:line="240" w:lineRule="auto"/>
              <w:ind w:firstLine="0"/>
              <w:jc w:val="left"/>
              <w:rPr>
                <w:rFonts w:ascii="Garamond" w:hAnsi="Garamond"/>
                <w:b/>
                <w:spacing w:val="-4"/>
                <w:sz w:val="18"/>
                <w:szCs w:val="18"/>
                <w:lang w:val="sq-AL"/>
              </w:rPr>
            </w:pPr>
            <w:r w:rsidRPr="00AD4CF8">
              <w:rPr>
                <w:rFonts w:ascii="Garamond" w:hAnsi="Garamond"/>
                <w:b/>
                <w:spacing w:val="-4"/>
                <w:sz w:val="18"/>
                <w:szCs w:val="18"/>
                <w:lang w:val="sq-AL"/>
              </w:rPr>
              <w:t>MBLEDHJA E TË DHËNAVE, MONITORIMI DHE VLERËSIMI</w:t>
            </w:r>
          </w:p>
        </w:tc>
      </w:tr>
      <w:tr w:rsidR="00EB1D0F" w:rsidRPr="00767AE9" w:rsidTr="00CC71CE">
        <w:trPr>
          <w:jc w:val="center"/>
        </w:trPr>
        <w:tc>
          <w:tcPr>
            <w:tcW w:w="686" w:type="pct"/>
            <w:shd w:val="clear" w:color="auto" w:fill="B8CCE4"/>
          </w:tcPr>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4314" w:type="pct"/>
            <w:gridSpan w:val="6"/>
            <w:shd w:val="clear" w:color="auto" w:fill="B8CCE4"/>
          </w:tcPr>
          <w:p w:rsidR="00EB1D0F" w:rsidRPr="00AD4CF8" w:rsidRDefault="00EB1D0F" w:rsidP="00433619">
            <w:pPr>
              <w:widowControl w:val="0"/>
              <w:spacing w:after="0" w:line="240" w:lineRule="auto"/>
              <w:ind w:firstLine="0"/>
              <w:jc w:val="left"/>
              <w:rPr>
                <w:rFonts w:ascii="Garamond" w:hAnsi="Garamond"/>
                <w:b/>
                <w:spacing w:val="-4"/>
                <w:sz w:val="18"/>
                <w:szCs w:val="18"/>
                <w:lang w:val="sq-AL"/>
              </w:rPr>
            </w:pPr>
            <w:r w:rsidRPr="00AD4CF8">
              <w:rPr>
                <w:rFonts w:ascii="Garamond" w:hAnsi="Garamond"/>
                <w:b/>
                <w:spacing w:val="-4"/>
                <w:sz w:val="18"/>
                <w:szCs w:val="18"/>
                <w:lang w:val="sq-AL"/>
              </w:rPr>
              <w:t>Objektivi 4:</w:t>
            </w:r>
            <w:r w:rsidR="00AC2411" w:rsidRPr="00AD4CF8">
              <w:rPr>
                <w:rFonts w:ascii="Garamond" w:hAnsi="Garamond"/>
                <w:b/>
                <w:spacing w:val="-4"/>
                <w:sz w:val="18"/>
                <w:szCs w:val="18"/>
                <w:lang w:val="sq-AL"/>
              </w:rPr>
              <w:t xml:space="preserve"> </w:t>
            </w:r>
            <w:r w:rsidRPr="00AD4CF8">
              <w:rPr>
                <w:rFonts w:ascii="Garamond" w:hAnsi="Garamond"/>
                <w:b/>
                <w:spacing w:val="-4"/>
                <w:sz w:val="18"/>
                <w:szCs w:val="18"/>
                <w:lang w:val="sq-AL"/>
              </w:rPr>
              <w:t xml:space="preserve">Përmirësimi i mbledhjes së të dhënave, menaxhimi i informacionit dhe monitorimi sistematik dhe vlerësimi i </w:t>
            </w:r>
            <w:r w:rsidR="007F1571" w:rsidRPr="00AD4CF8">
              <w:rPr>
                <w:rFonts w:ascii="Garamond" w:hAnsi="Garamond"/>
                <w:b/>
                <w:spacing w:val="-4"/>
                <w:sz w:val="18"/>
                <w:szCs w:val="18"/>
                <w:lang w:val="sq-AL"/>
              </w:rPr>
              <w:t>ri</w:t>
            </w:r>
            <w:r w:rsidRPr="00AD4CF8">
              <w:rPr>
                <w:rFonts w:ascii="Garamond" w:hAnsi="Garamond"/>
                <w:b/>
                <w:spacing w:val="-4"/>
                <w:sz w:val="18"/>
                <w:szCs w:val="18"/>
                <w:lang w:val="sq-AL"/>
              </w:rPr>
              <w:t>integrimit socio-ekonomik për të vlerësuar</w:t>
            </w:r>
            <w:r w:rsidR="000F345B">
              <w:rPr>
                <w:rFonts w:ascii="Garamond" w:hAnsi="Garamond"/>
                <w:b/>
                <w:spacing w:val="-4"/>
                <w:sz w:val="18"/>
                <w:szCs w:val="18"/>
                <w:lang w:val="sq-AL"/>
              </w:rPr>
              <w:t>,</w:t>
            </w:r>
            <w:r w:rsidRPr="00AD4CF8">
              <w:rPr>
                <w:rFonts w:ascii="Garamond" w:hAnsi="Garamond"/>
                <w:b/>
                <w:spacing w:val="-4"/>
                <w:sz w:val="18"/>
                <w:szCs w:val="18"/>
                <w:lang w:val="sq-AL"/>
              </w:rPr>
              <w:t xml:space="preserve"> nëse</w:t>
            </w:r>
            <w:r w:rsidR="000F345B">
              <w:rPr>
                <w:rFonts w:ascii="Garamond" w:hAnsi="Garamond"/>
                <w:b/>
                <w:spacing w:val="-4"/>
                <w:sz w:val="18"/>
                <w:szCs w:val="18"/>
                <w:lang w:val="sq-AL"/>
              </w:rPr>
              <w:t>,</w:t>
            </w:r>
            <w:r w:rsidRPr="00AD4CF8">
              <w:rPr>
                <w:rFonts w:ascii="Garamond" w:hAnsi="Garamond"/>
                <w:b/>
                <w:spacing w:val="-4"/>
                <w:sz w:val="18"/>
                <w:szCs w:val="18"/>
                <w:lang w:val="sq-AL"/>
              </w:rPr>
              <w:t xml:space="preserve"> dhe si është arritur </w:t>
            </w:r>
            <w:r w:rsidR="007F1571" w:rsidRPr="00AD4CF8">
              <w:rPr>
                <w:rFonts w:ascii="Garamond" w:hAnsi="Garamond"/>
                <w:b/>
                <w:spacing w:val="-4"/>
                <w:sz w:val="18"/>
                <w:szCs w:val="18"/>
                <w:lang w:val="sq-AL"/>
              </w:rPr>
              <w:t>ri</w:t>
            </w:r>
            <w:r w:rsidRPr="00AD4CF8">
              <w:rPr>
                <w:rFonts w:ascii="Garamond" w:hAnsi="Garamond"/>
                <w:b/>
                <w:spacing w:val="-4"/>
                <w:sz w:val="18"/>
                <w:szCs w:val="18"/>
                <w:lang w:val="sq-AL"/>
              </w:rPr>
              <w:t>integrimi dhe si</w:t>
            </w:r>
            <w:r w:rsidR="00C14B93" w:rsidRPr="00AD4CF8">
              <w:rPr>
                <w:rFonts w:ascii="Garamond" w:hAnsi="Garamond"/>
                <w:b/>
                <w:spacing w:val="-4"/>
                <w:sz w:val="18"/>
                <w:szCs w:val="18"/>
                <w:lang w:val="sq-AL"/>
              </w:rPr>
              <w:t xml:space="preserve"> mund të punohet me efektivitet</w:t>
            </w: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Rezultati</w:t>
            </w:r>
          </w:p>
        </w:tc>
        <w:tc>
          <w:tcPr>
            <w:tcW w:w="1344" w:type="pct"/>
            <w:shd w:val="clear" w:color="auto" w:fill="auto"/>
          </w:tcPr>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spacing w:val="-4"/>
                <w:sz w:val="18"/>
                <w:szCs w:val="18"/>
                <w:lang w:val="sq-AL"/>
              </w:rPr>
              <w:t>Masa</w:t>
            </w: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Treguesi i ndikimit</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Informacioni bazë</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Institucionet përgjegjëse</w:t>
            </w:r>
          </w:p>
        </w:tc>
        <w:tc>
          <w:tcPr>
            <w:tcW w:w="338"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Afati</w:t>
            </w:r>
          </w:p>
        </w:tc>
        <w:tc>
          <w:tcPr>
            <w:tcW w:w="30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Kostoja</w:t>
            </w:r>
          </w:p>
        </w:tc>
      </w:tr>
      <w:tr w:rsidR="00EB1D0F" w:rsidRPr="00767AE9" w:rsidTr="00CC71CE">
        <w:trPr>
          <w:jc w:val="center"/>
        </w:trPr>
        <w:tc>
          <w:tcPr>
            <w:tcW w:w="686"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Miratimi i treguesve të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integrimit socio-ekonomik.</w:t>
            </w:r>
          </w:p>
          <w:p w:rsidR="00EB1D0F" w:rsidRPr="00AD4CF8" w:rsidRDefault="00EB1D0F" w:rsidP="00EB1D0F">
            <w:pPr>
              <w:widowControl w:val="0"/>
              <w:spacing w:after="0" w:line="240" w:lineRule="auto"/>
              <w:ind w:firstLine="0"/>
              <w:rPr>
                <w:rFonts w:ascii="Garamond" w:hAnsi="Garamond"/>
                <w:spacing w:val="-4"/>
                <w:sz w:val="18"/>
                <w:szCs w:val="18"/>
                <w:lang w:val="sq-AL"/>
              </w:rPr>
            </w:pPr>
          </w:p>
        </w:tc>
        <w:tc>
          <w:tcPr>
            <w:tcW w:w="1344" w:type="pct"/>
            <w:shd w:val="clear" w:color="auto" w:fill="auto"/>
          </w:tcPr>
          <w:p w:rsidR="00EB1D0F" w:rsidRPr="00AD4CF8" w:rsidRDefault="00EB1D0F" w:rsidP="00433619">
            <w:pPr>
              <w:widowControl w:val="0"/>
              <w:spacing w:after="0" w:line="240" w:lineRule="auto"/>
              <w:ind w:firstLine="0"/>
              <w:jc w:val="left"/>
              <w:rPr>
                <w:rFonts w:ascii="Garamond" w:hAnsi="Garamond"/>
                <w:spacing w:val="-4"/>
                <w:sz w:val="18"/>
                <w:szCs w:val="18"/>
                <w:lang w:val="sq-AL"/>
              </w:rPr>
            </w:pP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r w:rsidRPr="00AD4CF8">
              <w:rPr>
                <w:rFonts w:ascii="Garamond" w:hAnsi="Garamond"/>
                <w:b/>
                <w:spacing w:val="-4"/>
                <w:sz w:val="18"/>
                <w:szCs w:val="18"/>
                <w:lang w:val="sq-AL"/>
              </w:rPr>
              <w:t xml:space="preserve">Miratimi </w:t>
            </w:r>
            <w:r w:rsidRPr="00AD4CF8">
              <w:rPr>
                <w:rFonts w:ascii="Garamond" w:hAnsi="Garamond"/>
                <w:spacing w:val="-4"/>
                <w:sz w:val="18"/>
                <w:szCs w:val="18"/>
                <w:lang w:val="sq-AL"/>
              </w:rPr>
              <w:t xml:space="preserve">i një liste me treguesit e </w:t>
            </w:r>
            <w:r w:rsidR="007F1571" w:rsidRPr="00AD4CF8">
              <w:rPr>
                <w:rFonts w:ascii="Garamond" w:hAnsi="Garamond"/>
                <w:spacing w:val="-4"/>
                <w:sz w:val="18"/>
                <w:szCs w:val="18"/>
                <w:lang w:val="sq-AL"/>
              </w:rPr>
              <w:t>ri</w:t>
            </w:r>
            <w:r w:rsidRPr="00AD4CF8">
              <w:rPr>
                <w:rFonts w:ascii="Garamond" w:hAnsi="Garamond"/>
                <w:spacing w:val="-4"/>
                <w:sz w:val="18"/>
                <w:szCs w:val="18"/>
                <w:lang w:val="sq-AL"/>
              </w:rPr>
              <w:t>integrimit socio-ekonomik.</w:t>
            </w:r>
          </w:p>
          <w:p w:rsidR="00EB1D0F" w:rsidRPr="00AD4CF8" w:rsidRDefault="00EB1D0F" w:rsidP="00433619">
            <w:pPr>
              <w:widowControl w:val="0"/>
              <w:spacing w:after="0" w:line="240" w:lineRule="auto"/>
              <w:ind w:firstLine="0"/>
              <w:jc w:val="left"/>
              <w:rPr>
                <w:rFonts w:ascii="Garamond" w:hAnsi="Garamond"/>
                <w:spacing w:val="-4"/>
                <w:sz w:val="18"/>
                <w:szCs w:val="18"/>
                <w:lang w:val="sq-AL"/>
              </w:rPr>
            </w:pPr>
          </w:p>
        </w:tc>
        <w:tc>
          <w:tcPr>
            <w:tcW w:w="1027"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Të gjithë aktorët monitorojnë dhe vlerësojnë planet individuale të </w:t>
            </w:r>
            <w:r w:rsidR="007F1571" w:rsidRPr="00AD4CF8">
              <w:rPr>
                <w:rFonts w:ascii="Garamond" w:hAnsi="Garamond"/>
                <w:spacing w:val="-4"/>
                <w:sz w:val="18"/>
                <w:szCs w:val="18"/>
                <w:lang w:val="sq-AL"/>
              </w:rPr>
              <w:t>ri</w:t>
            </w:r>
            <w:r w:rsidRPr="00AD4CF8">
              <w:rPr>
                <w:rFonts w:ascii="Garamond" w:hAnsi="Garamond"/>
                <w:spacing w:val="-4"/>
                <w:sz w:val="18"/>
                <w:szCs w:val="18"/>
                <w:lang w:val="sq-AL"/>
              </w:rPr>
              <w:t xml:space="preserve">integrimit dhe shërbimet bazuar në një listë gjithëpërfshirëse të treguesve. </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Lista e treguesve përdoret për të kryer një studim bazë për </w:t>
            </w:r>
            <w:r w:rsidR="007F1571" w:rsidRPr="00AD4CF8">
              <w:rPr>
                <w:rFonts w:ascii="Garamond" w:hAnsi="Garamond"/>
                <w:spacing w:val="-4"/>
                <w:sz w:val="18"/>
                <w:szCs w:val="18"/>
                <w:lang w:val="sq-AL"/>
              </w:rPr>
              <w:t>ri</w:t>
            </w:r>
            <w:r w:rsidRPr="00AD4CF8">
              <w:rPr>
                <w:rFonts w:ascii="Garamond" w:hAnsi="Garamond"/>
                <w:spacing w:val="-4"/>
                <w:sz w:val="18"/>
                <w:szCs w:val="18"/>
                <w:lang w:val="sq-AL"/>
              </w:rPr>
              <w:t xml:space="preserve">integrimin socio-ekonomik të </w:t>
            </w:r>
            <w:r w:rsidR="004D4E46">
              <w:rPr>
                <w:rFonts w:ascii="Garamond" w:hAnsi="Garamond"/>
                <w:spacing w:val="-4"/>
                <w:sz w:val="18"/>
                <w:szCs w:val="18"/>
                <w:lang w:val="sq-AL"/>
              </w:rPr>
              <w:t>VT-ve dhe VMT-ve</w:t>
            </w:r>
            <w:r w:rsidRPr="00AD4CF8">
              <w:rPr>
                <w:rFonts w:ascii="Garamond" w:hAnsi="Garamond"/>
                <w:spacing w:val="-4"/>
                <w:sz w:val="18"/>
                <w:szCs w:val="18"/>
                <w:lang w:val="sq-AL"/>
              </w:rPr>
              <w:t>.</w:t>
            </w:r>
          </w:p>
        </w:tc>
        <w:tc>
          <w:tcPr>
            <w:tcW w:w="633"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i/>
                <w:spacing w:val="-4"/>
                <w:sz w:val="18"/>
                <w:szCs w:val="18"/>
                <w:lang w:val="sq-AL"/>
              </w:rPr>
              <w:t>Marrëveshja e Bashkëpunimit për Funksionimin e Mekanizmit Kombëtar të Referimit</w:t>
            </w:r>
            <w:r w:rsidRPr="00AD4CF8">
              <w:rPr>
                <w:rFonts w:ascii="Garamond" w:hAnsi="Garamond"/>
                <w:spacing w:val="-4"/>
                <w:sz w:val="18"/>
                <w:szCs w:val="18"/>
                <w:lang w:val="sq-AL"/>
              </w:rPr>
              <w:t xml:space="preserve"> (MKR)</w:t>
            </w:r>
          </w:p>
          <w:p w:rsidR="00EB1D0F" w:rsidRPr="00AD4CF8" w:rsidRDefault="00EB1D0F" w:rsidP="00EB1D0F">
            <w:pPr>
              <w:widowControl w:val="0"/>
              <w:spacing w:after="0" w:line="240" w:lineRule="auto"/>
              <w:ind w:firstLine="0"/>
              <w:rPr>
                <w:rFonts w:ascii="Garamond" w:hAnsi="Garamond"/>
                <w:i/>
                <w:spacing w:val="-4"/>
                <w:sz w:val="18"/>
                <w:szCs w:val="18"/>
                <w:lang w:val="sq-AL"/>
              </w:rPr>
            </w:pPr>
            <w:r w:rsidRPr="00AD4CF8">
              <w:rPr>
                <w:rFonts w:ascii="Garamond" w:hAnsi="Garamond"/>
                <w:i/>
                <w:spacing w:val="-4"/>
                <w:sz w:val="18"/>
                <w:szCs w:val="18"/>
                <w:lang w:val="sq-AL"/>
              </w:rPr>
              <w:t>Standardet kombëtare të kujdesit social për personat e trafikuar ose personat në rrezik trafikimi në qendrat rezidenciale.</w:t>
            </w:r>
          </w:p>
          <w:p w:rsidR="00EB1D0F" w:rsidRPr="00AD4CF8" w:rsidRDefault="00EB1D0F" w:rsidP="00EB1D0F">
            <w:pPr>
              <w:widowControl w:val="0"/>
              <w:spacing w:after="0" w:line="240" w:lineRule="auto"/>
              <w:ind w:firstLine="0"/>
              <w:rPr>
                <w:rFonts w:ascii="Garamond" w:hAnsi="Garamond"/>
                <w:spacing w:val="-4"/>
                <w:sz w:val="18"/>
                <w:szCs w:val="18"/>
                <w:lang w:val="sq-AL"/>
              </w:rPr>
            </w:pP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 xml:space="preserve">Surtees, R., </w:t>
            </w:r>
            <w:r w:rsidRPr="00AD4CF8">
              <w:rPr>
                <w:rFonts w:ascii="Garamond" w:hAnsi="Garamond"/>
                <w:i/>
                <w:spacing w:val="-4"/>
                <w:sz w:val="18"/>
                <w:szCs w:val="18"/>
                <w:lang w:val="sq-AL"/>
              </w:rPr>
              <w:t>Monitoring anti-trafficking</w:t>
            </w:r>
            <w:r w:rsidR="00AC2411" w:rsidRPr="00AD4CF8">
              <w:rPr>
                <w:rFonts w:ascii="Garamond" w:hAnsi="Garamond"/>
                <w:i/>
                <w:spacing w:val="-4"/>
                <w:sz w:val="18"/>
                <w:szCs w:val="18"/>
                <w:lang w:val="sq-AL"/>
              </w:rPr>
              <w:t xml:space="preserve"> </w:t>
            </w:r>
            <w:r w:rsidRPr="00AD4CF8">
              <w:rPr>
                <w:rFonts w:ascii="Garamond" w:hAnsi="Garamond"/>
                <w:i/>
                <w:spacing w:val="-4"/>
                <w:sz w:val="18"/>
                <w:szCs w:val="18"/>
                <w:lang w:val="sq-AL"/>
              </w:rPr>
              <w:t>re/integration programmes.</w:t>
            </w:r>
            <w:r w:rsidR="00AC2411" w:rsidRPr="00AD4CF8">
              <w:rPr>
                <w:rFonts w:ascii="Garamond" w:hAnsi="Garamond"/>
                <w:i/>
                <w:spacing w:val="-4"/>
                <w:sz w:val="18"/>
                <w:szCs w:val="18"/>
                <w:lang w:val="sq-AL"/>
              </w:rPr>
              <w:t xml:space="preserve"> </w:t>
            </w:r>
            <w:r w:rsidRPr="00AD4CF8">
              <w:rPr>
                <w:rFonts w:ascii="Garamond" w:hAnsi="Garamond"/>
                <w:i/>
                <w:spacing w:val="-4"/>
                <w:sz w:val="18"/>
                <w:szCs w:val="18"/>
                <w:lang w:val="sq-AL"/>
              </w:rPr>
              <w:t>A manual</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2010, Instituti NEXUS, Uashington</w:t>
            </w:r>
          </w:p>
        </w:tc>
        <w:tc>
          <w:tcPr>
            <w:tcW w:w="664"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ZKKAT</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MKR</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AP</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SHSSH</w:t>
            </w:r>
          </w:p>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KKSAT</w:t>
            </w:r>
          </w:p>
        </w:tc>
        <w:tc>
          <w:tcPr>
            <w:tcW w:w="338"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r w:rsidRPr="00AD4CF8">
              <w:rPr>
                <w:rFonts w:ascii="Garamond" w:hAnsi="Garamond"/>
                <w:spacing w:val="-4"/>
                <w:sz w:val="18"/>
                <w:szCs w:val="18"/>
                <w:lang w:val="sq-AL"/>
              </w:rPr>
              <w:t>2016</w:t>
            </w:r>
          </w:p>
        </w:tc>
        <w:tc>
          <w:tcPr>
            <w:tcW w:w="309" w:type="pct"/>
            <w:shd w:val="clear" w:color="auto" w:fill="auto"/>
          </w:tcPr>
          <w:p w:rsidR="00EB1D0F" w:rsidRPr="00AD4CF8" w:rsidRDefault="00EB1D0F" w:rsidP="00EB1D0F">
            <w:pPr>
              <w:widowControl w:val="0"/>
              <w:spacing w:after="0" w:line="240" w:lineRule="auto"/>
              <w:ind w:firstLine="0"/>
              <w:rPr>
                <w:rFonts w:ascii="Garamond" w:hAnsi="Garamond"/>
                <w:spacing w:val="-4"/>
                <w:sz w:val="18"/>
                <w:szCs w:val="18"/>
                <w:lang w:val="sq-AL"/>
              </w:rPr>
            </w:pPr>
          </w:p>
        </w:tc>
      </w:tr>
      <w:tr w:rsidR="00EB1D0F" w:rsidRPr="00767AE9" w:rsidTr="00CC71CE">
        <w:trPr>
          <w:jc w:val="center"/>
        </w:trPr>
        <w:tc>
          <w:tcPr>
            <w:tcW w:w="686"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SIVET prodhon raporte për të gjitha fushat e integrimit socio-ekonomik të VT</w:t>
            </w:r>
            <w:r w:rsidR="0053418C">
              <w:rPr>
                <w:rFonts w:ascii="Garamond" w:hAnsi="Garamond"/>
                <w:sz w:val="18"/>
                <w:szCs w:val="18"/>
                <w:lang w:val="sq-AL"/>
              </w:rPr>
              <w:t>-së</w:t>
            </w:r>
          </w:p>
        </w:tc>
        <w:tc>
          <w:tcPr>
            <w:tcW w:w="1344" w:type="pct"/>
            <w:shd w:val="clear" w:color="auto" w:fill="auto"/>
          </w:tcPr>
          <w:p w:rsidR="00EB1D0F" w:rsidRPr="00767AE9" w:rsidRDefault="00EB1D0F" w:rsidP="00433619">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Rishikimi i SIVET</w:t>
            </w:r>
            <w:r w:rsidR="0053418C">
              <w:rPr>
                <w:rFonts w:ascii="Garamond" w:hAnsi="Garamond"/>
                <w:b/>
                <w:sz w:val="18"/>
                <w:szCs w:val="18"/>
                <w:lang w:val="sq-AL"/>
              </w:rPr>
              <w:t>-it</w:t>
            </w:r>
            <w:r w:rsidRPr="00767AE9">
              <w:rPr>
                <w:rFonts w:ascii="Garamond" w:hAnsi="Garamond"/>
                <w:sz w:val="18"/>
                <w:szCs w:val="18"/>
                <w:lang w:val="sq-AL"/>
              </w:rPr>
              <w:t xml:space="preserve"> për të përfshirë treguesit e sipërpërmendur të </w:t>
            </w:r>
            <w:r w:rsidR="007F1571">
              <w:rPr>
                <w:rFonts w:ascii="Garamond" w:hAnsi="Garamond"/>
                <w:sz w:val="18"/>
                <w:szCs w:val="18"/>
                <w:lang w:val="sq-AL"/>
              </w:rPr>
              <w:t>ri</w:t>
            </w:r>
            <w:r w:rsidRPr="00767AE9">
              <w:rPr>
                <w:rFonts w:ascii="Garamond" w:hAnsi="Garamond"/>
                <w:sz w:val="18"/>
                <w:szCs w:val="18"/>
                <w:lang w:val="sq-AL"/>
              </w:rPr>
              <w:t xml:space="preserve">integrimit socio-ekonomik, përfshirë </w:t>
            </w:r>
          </w:p>
          <w:p w:rsidR="00EB1D0F" w:rsidRPr="00767AE9" w:rsidRDefault="00EB1D0F" w:rsidP="00433619">
            <w:pPr>
              <w:widowControl w:val="0"/>
              <w:spacing w:after="0" w:line="240" w:lineRule="auto"/>
              <w:ind w:firstLine="0"/>
              <w:jc w:val="left"/>
              <w:rPr>
                <w:rFonts w:ascii="Garamond" w:hAnsi="Garamond"/>
                <w:sz w:val="18"/>
                <w:szCs w:val="18"/>
                <w:lang w:val="sq-AL"/>
              </w:rPr>
            </w:pPr>
            <w:r w:rsidRPr="00767AE9">
              <w:rPr>
                <w:rFonts w:ascii="Garamond" w:hAnsi="Garamond"/>
                <w:sz w:val="18"/>
                <w:szCs w:val="18"/>
                <w:lang w:val="sq-AL"/>
              </w:rPr>
              <w:t xml:space="preserve">aspektet e punësimit, formimit profesional, akomodimit afatgjatë, kujdesit social siç përcaktohet në </w:t>
            </w:r>
            <w:r w:rsidR="00286C2F" w:rsidRPr="00767AE9">
              <w:rPr>
                <w:rFonts w:ascii="Garamond" w:hAnsi="Garamond"/>
                <w:sz w:val="18"/>
                <w:szCs w:val="18"/>
                <w:lang w:val="sq-AL"/>
              </w:rPr>
              <w:t>standardet kombëtare të kujdesit social për personat e</w:t>
            </w:r>
            <w:r w:rsidRPr="00767AE9">
              <w:rPr>
                <w:rFonts w:ascii="Garamond" w:hAnsi="Garamond"/>
                <w:sz w:val="18"/>
                <w:szCs w:val="18"/>
                <w:lang w:val="sq-AL"/>
              </w:rPr>
              <w:t xml:space="preserve"> trafikuar ose personat në rrezik trafikimi në qendrat rezidenciale.</w:t>
            </w:r>
          </w:p>
          <w:p w:rsidR="00EB1D0F" w:rsidRPr="00767AE9" w:rsidRDefault="00EB1D0F" w:rsidP="00433619">
            <w:pPr>
              <w:widowControl w:val="0"/>
              <w:spacing w:after="0" w:line="240" w:lineRule="auto"/>
              <w:ind w:firstLine="0"/>
              <w:jc w:val="left"/>
              <w:rPr>
                <w:rFonts w:ascii="Garamond" w:hAnsi="Garamond"/>
                <w:sz w:val="18"/>
                <w:szCs w:val="18"/>
                <w:lang w:val="sq-AL"/>
              </w:rPr>
            </w:pPr>
          </w:p>
          <w:p w:rsidR="00EB1D0F" w:rsidRPr="00767AE9" w:rsidRDefault="00EB1D0F" w:rsidP="00433619">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Hartimi i një manuali ose guide</w:t>
            </w:r>
            <w:r w:rsidRPr="00767AE9">
              <w:rPr>
                <w:rFonts w:ascii="Garamond" w:hAnsi="Garamond"/>
                <w:sz w:val="18"/>
                <w:szCs w:val="18"/>
                <w:lang w:val="sq-AL"/>
              </w:rPr>
              <w:t xml:space="preserve"> për mbledhjen sistematike dhe periodike të të dhënave nëpërmjet bankës së të dhënave SIVET.</w:t>
            </w:r>
          </w:p>
          <w:p w:rsidR="00EB1D0F" w:rsidRPr="00767AE9" w:rsidRDefault="00EB1D0F" w:rsidP="00433619">
            <w:pPr>
              <w:widowControl w:val="0"/>
              <w:spacing w:after="0" w:line="240" w:lineRule="auto"/>
              <w:ind w:firstLine="0"/>
              <w:jc w:val="left"/>
              <w:rPr>
                <w:rFonts w:ascii="Garamond" w:hAnsi="Garamond"/>
                <w:sz w:val="18"/>
                <w:szCs w:val="18"/>
                <w:lang w:val="sq-AL"/>
              </w:rPr>
            </w:pPr>
          </w:p>
          <w:p w:rsidR="00EB1D0F" w:rsidRPr="00767AE9" w:rsidRDefault="00EB1D0F" w:rsidP="00433619">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Trajnimi</w:t>
            </w:r>
            <w:r w:rsidRPr="00767AE9">
              <w:rPr>
                <w:rFonts w:ascii="Garamond" w:hAnsi="Garamond"/>
                <w:sz w:val="18"/>
                <w:szCs w:val="18"/>
                <w:lang w:val="sq-AL"/>
              </w:rPr>
              <w:t xml:space="preserve"> i pikave fokale të hedhjes së të dhënave për mbledhjen sistematike të të dhënave për përdorimin e bankës së të dhënave.</w:t>
            </w:r>
          </w:p>
          <w:p w:rsidR="00EB1D0F" w:rsidRPr="00767AE9" w:rsidRDefault="00EB1D0F" w:rsidP="00433619">
            <w:pPr>
              <w:widowControl w:val="0"/>
              <w:spacing w:after="0" w:line="240" w:lineRule="auto"/>
              <w:ind w:firstLine="0"/>
              <w:jc w:val="left"/>
              <w:rPr>
                <w:rFonts w:ascii="Garamond" w:hAnsi="Garamond"/>
                <w:sz w:val="18"/>
                <w:szCs w:val="18"/>
                <w:lang w:val="sq-AL"/>
              </w:rPr>
            </w:pPr>
            <w:r w:rsidRPr="00767AE9">
              <w:rPr>
                <w:rFonts w:ascii="Garamond" w:hAnsi="Garamond"/>
                <w:b/>
                <w:sz w:val="18"/>
                <w:szCs w:val="18"/>
                <w:lang w:val="sq-AL"/>
              </w:rPr>
              <w:t>Përditësimi i SIVET</w:t>
            </w:r>
            <w:r w:rsidRPr="00767AE9">
              <w:rPr>
                <w:rFonts w:ascii="Garamond" w:hAnsi="Garamond"/>
                <w:sz w:val="18"/>
                <w:szCs w:val="18"/>
                <w:lang w:val="sq-AL"/>
              </w:rPr>
              <w:t xml:space="preserve"> në mënyrë periodike dhe sistematike me të dhëna të reja.</w:t>
            </w:r>
            <w:r w:rsidR="00AC2411">
              <w:rPr>
                <w:rFonts w:ascii="Garamond" w:hAnsi="Garamond"/>
                <w:sz w:val="18"/>
                <w:szCs w:val="18"/>
                <w:lang w:val="sq-AL"/>
              </w:rPr>
              <w:t xml:space="preserve"> </w:t>
            </w:r>
          </w:p>
        </w:tc>
        <w:tc>
          <w:tcPr>
            <w:tcW w:w="1027" w:type="pct"/>
            <w:shd w:val="clear" w:color="auto" w:fill="auto"/>
          </w:tcPr>
          <w:p w:rsidR="00EB1D0F" w:rsidRPr="00767AE9" w:rsidRDefault="00AC2411" w:rsidP="00EB1D0F">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00EB1D0F" w:rsidRPr="00767AE9">
              <w:rPr>
                <w:rFonts w:ascii="Garamond" w:hAnsi="Garamond"/>
                <w:sz w:val="18"/>
                <w:szCs w:val="18"/>
                <w:lang w:val="sq-AL"/>
              </w:rPr>
              <w:t xml:space="preserve">i raporteve të detajuara të prodhuara nga SIVET për çdo aspekt të </w:t>
            </w:r>
            <w:r w:rsidR="007F1571">
              <w:rPr>
                <w:rFonts w:ascii="Garamond" w:hAnsi="Garamond"/>
                <w:sz w:val="18"/>
                <w:szCs w:val="18"/>
                <w:lang w:val="sq-AL"/>
              </w:rPr>
              <w:t>ri</w:t>
            </w:r>
            <w:r w:rsidR="00EB1D0F" w:rsidRPr="00767AE9">
              <w:rPr>
                <w:rFonts w:ascii="Garamond" w:hAnsi="Garamond"/>
                <w:sz w:val="18"/>
                <w:szCs w:val="18"/>
                <w:lang w:val="sq-AL"/>
              </w:rPr>
              <w:t>integrimit në kohë.</w:t>
            </w:r>
          </w:p>
          <w:p w:rsidR="00EB1D0F" w:rsidRPr="00767AE9" w:rsidRDefault="00EB1D0F" w:rsidP="00EB1D0F">
            <w:pPr>
              <w:widowControl w:val="0"/>
              <w:spacing w:after="0" w:line="240" w:lineRule="auto"/>
              <w:ind w:firstLine="0"/>
              <w:rPr>
                <w:rFonts w:ascii="Garamond" w:hAnsi="Garamond"/>
                <w:sz w:val="18"/>
                <w:szCs w:val="18"/>
                <w:lang w:val="sq-AL"/>
              </w:rPr>
            </w:pPr>
          </w:p>
          <w:p w:rsidR="00EB1D0F" w:rsidRPr="00767AE9" w:rsidRDefault="00EB1D0F" w:rsidP="00EB1D0F">
            <w:pPr>
              <w:widowControl w:val="0"/>
              <w:spacing w:after="0" w:line="240" w:lineRule="auto"/>
              <w:ind w:firstLine="0"/>
              <w:rPr>
                <w:rFonts w:ascii="Garamond" w:hAnsi="Garamond"/>
                <w:sz w:val="18"/>
                <w:szCs w:val="18"/>
                <w:lang w:val="sq-AL"/>
              </w:rPr>
            </w:pPr>
          </w:p>
        </w:tc>
        <w:tc>
          <w:tcPr>
            <w:tcW w:w="633"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Banka e të dhënave e </w:t>
            </w:r>
            <w:r w:rsidRPr="00767AE9">
              <w:rPr>
                <w:rFonts w:ascii="Garamond" w:hAnsi="Garamond"/>
                <w:i/>
                <w:sz w:val="18"/>
                <w:szCs w:val="18"/>
                <w:lang w:val="sq-AL"/>
              </w:rPr>
              <w:t>SIVET</w:t>
            </w:r>
          </w:p>
          <w:p w:rsidR="00EB1D0F" w:rsidRPr="00767AE9" w:rsidRDefault="00EB1D0F" w:rsidP="00EB1D0F">
            <w:pPr>
              <w:widowControl w:val="0"/>
              <w:spacing w:after="0" w:line="240" w:lineRule="auto"/>
              <w:ind w:firstLine="0"/>
              <w:rPr>
                <w:rFonts w:ascii="Garamond" w:hAnsi="Garamond"/>
                <w:sz w:val="18"/>
                <w:szCs w:val="18"/>
                <w:lang w:val="sq-AL"/>
              </w:rPr>
            </w:pPr>
          </w:p>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i/>
                <w:sz w:val="18"/>
                <w:szCs w:val="18"/>
                <w:lang w:val="sq-AL"/>
              </w:rPr>
              <w:t>Standardet kombëtare të kujdesit social</w:t>
            </w:r>
            <w:r w:rsidRPr="00767AE9">
              <w:rPr>
                <w:rFonts w:ascii="Garamond" w:hAnsi="Garamond"/>
                <w:sz w:val="18"/>
                <w:szCs w:val="18"/>
                <w:lang w:val="sq-AL"/>
              </w:rPr>
              <w:t xml:space="preserve"> për personat e trafikuar ose personat në rrezik trafikimi në qendrat rezidenciale (Standarde kombëtare) (anekse të detajuara)</w:t>
            </w:r>
          </w:p>
          <w:p w:rsidR="00EB1D0F" w:rsidRPr="00767AE9" w:rsidRDefault="00EB1D0F" w:rsidP="00EB1D0F">
            <w:pPr>
              <w:widowControl w:val="0"/>
              <w:spacing w:after="0" w:line="240" w:lineRule="auto"/>
              <w:ind w:firstLine="0"/>
              <w:rPr>
                <w:rFonts w:ascii="Garamond" w:hAnsi="Garamond"/>
                <w:sz w:val="18"/>
                <w:szCs w:val="18"/>
                <w:lang w:val="sq-AL"/>
              </w:rPr>
            </w:pPr>
          </w:p>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Raporte/formularë monitorimi të mbledhur bazuar në </w:t>
            </w:r>
            <w:r w:rsidRPr="00767AE9">
              <w:rPr>
                <w:rFonts w:ascii="Garamond" w:hAnsi="Garamond"/>
                <w:i/>
                <w:sz w:val="18"/>
                <w:szCs w:val="18"/>
                <w:lang w:val="sq-AL"/>
              </w:rPr>
              <w:t>Standardet kombëtare të kujdesit social</w:t>
            </w:r>
            <w:r w:rsidRPr="00767AE9">
              <w:rPr>
                <w:rFonts w:ascii="Garamond" w:hAnsi="Garamond"/>
                <w:sz w:val="18"/>
                <w:szCs w:val="18"/>
                <w:lang w:val="sq-AL"/>
              </w:rPr>
              <w:t xml:space="preserve"> për personat e trafikuar ose personat në rrezik trafikimi në qendrat rezidenciale dhe Modelet e Institutit NEXUS.</w:t>
            </w:r>
          </w:p>
        </w:tc>
        <w:tc>
          <w:tcPr>
            <w:tcW w:w="664"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EB1D0F" w:rsidRPr="00767AE9" w:rsidRDefault="00EB1D0F" w:rsidP="00EB1D0F">
            <w:pPr>
              <w:widowControl w:val="0"/>
              <w:spacing w:after="0" w:line="240" w:lineRule="auto"/>
              <w:ind w:firstLine="0"/>
              <w:rPr>
                <w:rFonts w:ascii="Garamond" w:hAnsi="Garamond"/>
                <w:caps/>
                <w:sz w:val="18"/>
                <w:szCs w:val="18"/>
                <w:lang w:val="sq-AL"/>
              </w:rPr>
            </w:pPr>
            <w:r w:rsidRPr="00767AE9">
              <w:rPr>
                <w:rFonts w:ascii="Garamond" w:hAnsi="Garamond"/>
                <w:sz w:val="18"/>
                <w:szCs w:val="18"/>
                <w:lang w:val="sq-AL"/>
              </w:rPr>
              <w:t xml:space="preserve">Pika fokale për hedhjen e të dhënave në </w:t>
            </w:r>
            <w:r w:rsidRPr="00767AE9">
              <w:rPr>
                <w:rFonts w:ascii="Garamond" w:hAnsi="Garamond"/>
                <w:caps/>
                <w:sz w:val="18"/>
                <w:szCs w:val="18"/>
                <w:lang w:val="sq-AL"/>
              </w:rPr>
              <w:t>AP</w:t>
            </w:r>
          </w:p>
          <w:p w:rsidR="00EB1D0F" w:rsidRPr="00767AE9" w:rsidRDefault="00EB1D0F" w:rsidP="00EB1D0F">
            <w:pPr>
              <w:widowControl w:val="0"/>
              <w:spacing w:after="0" w:line="240" w:lineRule="auto"/>
              <w:ind w:firstLine="0"/>
              <w:rPr>
                <w:rFonts w:ascii="Garamond" w:hAnsi="Garamond"/>
                <w:caps/>
                <w:sz w:val="18"/>
                <w:szCs w:val="18"/>
                <w:lang w:val="sq-AL"/>
              </w:rPr>
            </w:pPr>
          </w:p>
          <w:p w:rsidR="00EB1D0F" w:rsidRPr="00767AE9" w:rsidRDefault="00EB1D0F" w:rsidP="00EB1D0F">
            <w:pPr>
              <w:widowControl w:val="0"/>
              <w:spacing w:after="0" w:line="240" w:lineRule="auto"/>
              <w:ind w:firstLine="0"/>
              <w:rPr>
                <w:rFonts w:ascii="Garamond" w:hAnsi="Garamond"/>
                <w:caps/>
                <w:sz w:val="18"/>
                <w:szCs w:val="18"/>
                <w:lang w:val="sq-AL"/>
              </w:rPr>
            </w:pPr>
          </w:p>
          <w:p w:rsidR="00EB1D0F" w:rsidRPr="00767AE9" w:rsidRDefault="00EB1D0F" w:rsidP="00EB1D0F">
            <w:pPr>
              <w:widowControl w:val="0"/>
              <w:spacing w:after="0" w:line="240" w:lineRule="auto"/>
              <w:ind w:firstLine="0"/>
              <w:rPr>
                <w:rFonts w:ascii="Garamond" w:hAnsi="Garamond"/>
                <w:caps/>
                <w:sz w:val="18"/>
                <w:szCs w:val="18"/>
                <w:lang w:val="sq-AL"/>
              </w:rPr>
            </w:pPr>
          </w:p>
          <w:p w:rsidR="00EB1D0F" w:rsidRPr="00767AE9" w:rsidRDefault="00EB1D0F" w:rsidP="00EB1D0F">
            <w:pPr>
              <w:widowControl w:val="0"/>
              <w:spacing w:after="0" w:line="240" w:lineRule="auto"/>
              <w:ind w:firstLine="0"/>
              <w:rPr>
                <w:rFonts w:ascii="Garamond" w:hAnsi="Garamond"/>
                <w:caps/>
                <w:sz w:val="18"/>
                <w:szCs w:val="18"/>
                <w:lang w:val="sq-AL"/>
              </w:rPr>
            </w:pPr>
          </w:p>
          <w:p w:rsidR="00EB1D0F" w:rsidRPr="00767AE9" w:rsidRDefault="00EB1D0F" w:rsidP="00EB1D0F">
            <w:pPr>
              <w:widowControl w:val="0"/>
              <w:spacing w:after="0" w:line="240" w:lineRule="auto"/>
              <w:ind w:firstLine="0"/>
              <w:rPr>
                <w:rFonts w:ascii="Garamond" w:hAnsi="Garamond"/>
                <w:caps/>
                <w:sz w:val="18"/>
                <w:szCs w:val="18"/>
                <w:lang w:val="sq-AL"/>
              </w:rPr>
            </w:pPr>
          </w:p>
        </w:tc>
        <w:tc>
          <w:tcPr>
            <w:tcW w:w="338"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r w:rsidR="008F1F95" w:rsidRPr="008F1F95">
              <w:rPr>
                <w:rFonts w:ascii="Garamond" w:hAnsi="Garamond"/>
                <w:lang w:val="sq-AL"/>
              </w:rPr>
              <w:t>–</w:t>
            </w:r>
            <w:r w:rsidRPr="00767AE9">
              <w:rPr>
                <w:rFonts w:ascii="Garamond" w:hAnsi="Garamond"/>
                <w:sz w:val="18"/>
                <w:szCs w:val="18"/>
                <w:lang w:val="sq-AL"/>
              </w:rPr>
              <w:t>2017</w:t>
            </w:r>
          </w:p>
        </w:tc>
        <w:tc>
          <w:tcPr>
            <w:tcW w:w="309"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p>
        </w:tc>
      </w:tr>
      <w:tr w:rsidR="00EB1D0F" w:rsidRPr="00767AE9" w:rsidTr="00CC71CE">
        <w:trPr>
          <w:jc w:val="center"/>
        </w:trPr>
        <w:tc>
          <w:tcPr>
            <w:tcW w:w="686"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Finalizimi i informacionit bazë për </w:t>
            </w:r>
            <w:r w:rsidR="007F1571">
              <w:rPr>
                <w:rFonts w:ascii="Garamond" w:hAnsi="Garamond"/>
                <w:sz w:val="18"/>
                <w:szCs w:val="18"/>
                <w:lang w:val="sq-AL"/>
              </w:rPr>
              <w:t>ri</w:t>
            </w:r>
            <w:r w:rsidRPr="00767AE9">
              <w:rPr>
                <w:rFonts w:ascii="Garamond" w:hAnsi="Garamond"/>
                <w:sz w:val="18"/>
                <w:szCs w:val="18"/>
                <w:lang w:val="sq-AL"/>
              </w:rPr>
              <w:t>integrimin socio-ekonomik.</w:t>
            </w:r>
          </w:p>
        </w:tc>
        <w:tc>
          <w:tcPr>
            <w:tcW w:w="1344"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Kryerja</w:t>
            </w:r>
            <w:r w:rsidRPr="00767AE9">
              <w:rPr>
                <w:rFonts w:ascii="Garamond" w:hAnsi="Garamond"/>
                <w:sz w:val="18"/>
                <w:szCs w:val="18"/>
                <w:lang w:val="sq-AL"/>
              </w:rPr>
              <w:t xml:space="preserve"> e një studimi bazë cilësor dhe sasior bazuar në treguesit e </w:t>
            </w:r>
            <w:r w:rsidR="007F1571">
              <w:rPr>
                <w:rFonts w:ascii="Garamond" w:hAnsi="Garamond"/>
                <w:sz w:val="18"/>
                <w:szCs w:val="18"/>
                <w:lang w:val="sq-AL"/>
              </w:rPr>
              <w:t>ri</w:t>
            </w:r>
            <w:r w:rsidRPr="00767AE9">
              <w:rPr>
                <w:rFonts w:ascii="Garamond" w:hAnsi="Garamond"/>
                <w:sz w:val="18"/>
                <w:szCs w:val="18"/>
                <w:lang w:val="sq-AL"/>
              </w:rPr>
              <w:t>integrimit socio-ekonomik të specifikuar më sipër.</w:t>
            </w:r>
          </w:p>
        </w:tc>
        <w:tc>
          <w:tcPr>
            <w:tcW w:w="1027"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Informacioni bazë do të përcaktohet për të vlerësuar suksesin e ndërhyrjeve/masave. </w:t>
            </w:r>
          </w:p>
        </w:tc>
        <w:tc>
          <w:tcPr>
            <w:tcW w:w="633"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Të dhënat paraprake janë në dispozicion në / nëpërmjet ZKKAT dhe OJF-së.</w:t>
            </w:r>
          </w:p>
        </w:tc>
        <w:tc>
          <w:tcPr>
            <w:tcW w:w="664"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OJF (KKSAT)</w:t>
            </w:r>
          </w:p>
          <w:p w:rsidR="00EB1D0F" w:rsidRPr="00767AE9" w:rsidRDefault="00EB1D0F" w:rsidP="00EB1D0F">
            <w:pPr>
              <w:widowControl w:val="0"/>
              <w:spacing w:after="0" w:line="240" w:lineRule="auto"/>
              <w:ind w:firstLine="0"/>
              <w:rPr>
                <w:rFonts w:ascii="Garamond" w:hAnsi="Garamond"/>
                <w:sz w:val="18"/>
                <w:szCs w:val="18"/>
                <w:lang w:val="sq-AL"/>
              </w:rPr>
            </w:pPr>
          </w:p>
        </w:tc>
        <w:tc>
          <w:tcPr>
            <w:tcW w:w="338"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p>
        </w:tc>
        <w:tc>
          <w:tcPr>
            <w:tcW w:w="309" w:type="pct"/>
            <w:shd w:val="clear" w:color="auto" w:fill="auto"/>
          </w:tcPr>
          <w:p w:rsidR="00EB1D0F" w:rsidRPr="00767AE9" w:rsidRDefault="00EB1D0F" w:rsidP="00EB1D0F">
            <w:pPr>
              <w:widowControl w:val="0"/>
              <w:spacing w:after="0" w:line="240" w:lineRule="auto"/>
              <w:ind w:firstLine="0"/>
              <w:rPr>
                <w:rFonts w:ascii="Garamond" w:hAnsi="Garamond"/>
                <w:sz w:val="18"/>
                <w:szCs w:val="18"/>
                <w:lang w:val="sq-AL"/>
              </w:rPr>
            </w:pPr>
          </w:p>
        </w:tc>
      </w:tr>
    </w:tbl>
    <w:p w:rsidR="00BC456F" w:rsidRPr="00767AE9" w:rsidRDefault="00BC456F" w:rsidP="00421E7B">
      <w:pPr>
        <w:pStyle w:val="Paragrafi"/>
        <w:ind w:firstLine="0"/>
        <w:rPr>
          <w:i/>
          <w:lang w:val="sq-AL"/>
        </w:rPr>
      </w:pPr>
    </w:p>
    <w:p w:rsidR="002657EA" w:rsidRPr="00767AE9" w:rsidRDefault="002657EA" w:rsidP="00421E7B">
      <w:pPr>
        <w:pStyle w:val="Paragrafi"/>
        <w:ind w:firstLine="0"/>
        <w:rPr>
          <w:i/>
          <w:lang w:val="sq-AL"/>
        </w:rPr>
      </w:pPr>
    </w:p>
    <w:p w:rsidR="00CC71CE" w:rsidRPr="00767AE9" w:rsidRDefault="00CC71CE" w:rsidP="00421E7B">
      <w:pPr>
        <w:pStyle w:val="Paragrafi"/>
        <w:ind w:firstLine="0"/>
        <w:rPr>
          <w:i/>
          <w:lang w:val="sq-AL"/>
        </w:rPr>
      </w:pPr>
    </w:p>
    <w:p w:rsidR="00CC71CE" w:rsidRDefault="00CC71CE" w:rsidP="00421E7B">
      <w:pPr>
        <w:pStyle w:val="Paragrafi"/>
        <w:ind w:firstLine="0"/>
        <w:rPr>
          <w:i/>
          <w:lang w:val="sq-AL"/>
        </w:rPr>
      </w:pPr>
    </w:p>
    <w:p w:rsidR="00F23C49" w:rsidRDefault="00F23C49" w:rsidP="00421E7B">
      <w:pPr>
        <w:pStyle w:val="Paragrafi"/>
        <w:ind w:firstLine="0"/>
        <w:rPr>
          <w:i/>
          <w:lang w:val="sq-AL"/>
        </w:rPr>
      </w:pPr>
    </w:p>
    <w:p w:rsidR="00F23C49" w:rsidRDefault="00F23C49" w:rsidP="00421E7B">
      <w:pPr>
        <w:pStyle w:val="Paragrafi"/>
        <w:ind w:firstLine="0"/>
        <w:rPr>
          <w:i/>
          <w:lang w:val="sq-AL"/>
        </w:rPr>
      </w:pPr>
    </w:p>
    <w:p w:rsidR="00F23C49" w:rsidRDefault="00F23C49" w:rsidP="00421E7B">
      <w:pPr>
        <w:pStyle w:val="Paragrafi"/>
        <w:ind w:firstLine="0"/>
        <w:rPr>
          <w:i/>
          <w:lang w:val="sq-AL"/>
        </w:rPr>
      </w:pPr>
    </w:p>
    <w:p w:rsidR="00F23C49" w:rsidRDefault="00F23C49" w:rsidP="00421E7B">
      <w:pPr>
        <w:pStyle w:val="Paragrafi"/>
        <w:ind w:firstLine="0"/>
        <w:rPr>
          <w:i/>
          <w:lang w:val="sq-AL"/>
        </w:rPr>
      </w:pPr>
    </w:p>
    <w:p w:rsidR="00F23C49" w:rsidRDefault="00F23C49" w:rsidP="00421E7B">
      <w:pPr>
        <w:pStyle w:val="Paragrafi"/>
        <w:ind w:firstLine="0"/>
        <w:rPr>
          <w:i/>
          <w:lang w:val="sq-AL"/>
        </w:rPr>
      </w:pPr>
    </w:p>
    <w:p w:rsidR="00F23C49" w:rsidRPr="00767AE9" w:rsidRDefault="00F23C49" w:rsidP="00421E7B">
      <w:pPr>
        <w:pStyle w:val="Paragrafi"/>
        <w:ind w:firstLine="0"/>
        <w:rPr>
          <w:i/>
          <w:lang w:val="sq-AL"/>
        </w:rPr>
      </w:pPr>
    </w:p>
    <w:p w:rsidR="00C61BC8" w:rsidRPr="00767AE9" w:rsidRDefault="00C61BC8" w:rsidP="00C61BC8">
      <w:pPr>
        <w:pStyle w:val="Paragrafi"/>
        <w:rPr>
          <w:szCs w:val="24"/>
          <w:lang w:val="sq-AL"/>
        </w:rPr>
      </w:pPr>
      <w:r w:rsidRPr="00767AE9">
        <w:rPr>
          <w:lang w:val="sq-AL"/>
        </w:rPr>
        <w:t>PJESA II</w:t>
      </w:r>
      <w:r w:rsidR="00AD7CE1">
        <w:rPr>
          <w:lang w:val="sq-AL"/>
        </w:rPr>
        <w:t>.</w:t>
      </w:r>
      <w:r w:rsidRPr="00767AE9">
        <w:rPr>
          <w:lang w:val="sq-AL"/>
        </w:rPr>
        <w:t xml:space="preserve"> FUQIZIMI EKONOMIK TË DREJTAT E PRONËSISË, PUNËSIMI DHE FORMIMI PROFESIONAL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826"/>
        <w:gridCol w:w="2467"/>
        <w:gridCol w:w="703"/>
        <w:gridCol w:w="2014"/>
        <w:gridCol w:w="2105"/>
        <w:gridCol w:w="1943"/>
        <w:gridCol w:w="1384"/>
      </w:tblGrid>
      <w:tr w:rsidR="00C61BC8" w:rsidRPr="00F23C49" w:rsidTr="00CC71CE">
        <w:trPr>
          <w:jc w:val="center"/>
        </w:trPr>
        <w:tc>
          <w:tcPr>
            <w:tcW w:w="4557" w:type="pct"/>
            <w:gridSpan w:val="7"/>
            <w:shd w:val="clear" w:color="auto" w:fill="B8CCE4"/>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TË DREJTAT E PRONËSISË</w:t>
            </w:r>
          </w:p>
        </w:tc>
        <w:tc>
          <w:tcPr>
            <w:tcW w:w="443" w:type="pct"/>
            <w:shd w:val="clear" w:color="auto" w:fill="B8CCE4"/>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61BC8">
        <w:trPr>
          <w:jc w:val="center"/>
        </w:trPr>
        <w:tc>
          <w:tcPr>
            <w:tcW w:w="696" w:type="pct"/>
            <w:shd w:val="clear" w:color="auto" w:fill="B8CCE4"/>
          </w:tcPr>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4304" w:type="pct"/>
            <w:gridSpan w:val="7"/>
            <w:shd w:val="clear" w:color="auto" w:fill="B8CCE4"/>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Përmirësimi i zbatimit të legjislacionit për të drejtat e </w:t>
            </w:r>
            <w:r w:rsidR="004D4E46">
              <w:rPr>
                <w:rFonts w:ascii="Garamond" w:hAnsi="Garamond"/>
                <w:b/>
                <w:spacing w:val="-4"/>
                <w:sz w:val="18"/>
                <w:szCs w:val="18"/>
                <w:lang w:val="sq-AL"/>
              </w:rPr>
              <w:t>VT-ve dhe VMT-ve</w:t>
            </w:r>
            <w:r w:rsidR="00C14B93" w:rsidRPr="00F23C49">
              <w:rPr>
                <w:rFonts w:ascii="Garamond" w:hAnsi="Garamond"/>
                <w:b/>
                <w:spacing w:val="-4"/>
                <w:sz w:val="18"/>
                <w:szCs w:val="18"/>
                <w:lang w:val="sq-AL"/>
              </w:rPr>
              <w:t xml:space="preserve"> për të pasur dhe gëzuar pronën</w:t>
            </w: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Rezultati</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Masa</w:t>
            </w:r>
          </w:p>
        </w:tc>
        <w:tc>
          <w:tcPr>
            <w:tcW w:w="1015"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Treguesi i ndikimit</w:t>
            </w:r>
          </w:p>
        </w:tc>
        <w:tc>
          <w:tcPr>
            <w:tcW w:w="64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Informacioni bazë</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Institucionet përgjegjëse</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Afati</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Kostoja</w:t>
            </w:r>
          </w:p>
        </w:tc>
      </w:tr>
      <w:tr w:rsidR="00C61BC8" w:rsidRPr="00F23C49" w:rsidTr="00CC71CE">
        <w:trPr>
          <w:trHeight w:val="70"/>
          <w:jc w:val="center"/>
        </w:trPr>
        <w:tc>
          <w:tcPr>
            <w:tcW w:w="696"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Informacion dhe shërbime në lidhje me mbrojtjen e të drejtave të pasurisë që u ofrohen </w:t>
            </w:r>
            <w:r w:rsidR="004D4E46">
              <w:rPr>
                <w:rFonts w:ascii="Garamond" w:hAnsi="Garamond"/>
                <w:spacing w:val="-4"/>
                <w:sz w:val="18"/>
                <w:szCs w:val="18"/>
                <w:lang w:val="sq-AL"/>
              </w:rPr>
              <w:t>VT-ve dhe VMT-ve</w:t>
            </w:r>
            <w:r w:rsidRPr="00F23C49">
              <w:rPr>
                <w:rFonts w:ascii="Garamond" w:hAnsi="Garamond"/>
                <w:spacing w:val="-4"/>
                <w:sz w:val="18"/>
                <w:szCs w:val="18"/>
                <w:lang w:val="sq-AL"/>
              </w:rPr>
              <w:t>.</w:t>
            </w:r>
          </w:p>
        </w:tc>
        <w:tc>
          <w:tcPr>
            <w:tcW w:w="905"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Realizimi</w:t>
            </w:r>
            <w:r w:rsidRPr="00F23C49">
              <w:rPr>
                <w:rFonts w:ascii="Garamond" w:hAnsi="Garamond"/>
                <w:spacing w:val="-4"/>
                <w:sz w:val="18"/>
                <w:szCs w:val="18"/>
                <w:lang w:val="sq-AL"/>
              </w:rPr>
              <w:t xml:space="preserve"> i fushatave dhe strategjive të tjera të komunikimit për të shpërndarë informacion për të drejtat ligjore të grave për të pasur pronë dhe për të kuptuar më mirë rëndësinë e mbajtjes së titujve të përbashkët.</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Diskutimi</w:t>
            </w:r>
            <w:r w:rsidRPr="00F23C49">
              <w:rPr>
                <w:rFonts w:ascii="Garamond" w:hAnsi="Garamond"/>
                <w:spacing w:val="-4"/>
                <w:sz w:val="18"/>
                <w:szCs w:val="18"/>
                <w:lang w:val="sq-AL"/>
              </w:rPr>
              <w:t xml:space="preserve"> me përfituesit dhe aktorët i rezultateve/rekomandimeve të Studimit </w:t>
            </w:r>
            <w:r w:rsidR="001C7718" w:rsidRPr="00F23C49">
              <w:rPr>
                <w:rFonts w:ascii="Garamond" w:hAnsi="Garamond"/>
                <w:spacing w:val="-4"/>
                <w:sz w:val="18"/>
                <w:szCs w:val="18"/>
                <w:lang w:val="sq-AL"/>
              </w:rPr>
              <w:t>“</w:t>
            </w:r>
            <w:r w:rsidRPr="00F23C49">
              <w:rPr>
                <w:rFonts w:ascii="Garamond" w:hAnsi="Garamond"/>
                <w:spacing w:val="-4"/>
                <w:sz w:val="18"/>
                <w:szCs w:val="18"/>
                <w:lang w:val="sq-AL"/>
              </w:rPr>
              <w:t>Të drejtat e pronësisë së grave: Një analizë e Standardeve Ligjore dhe Zbatimi në Praktikë: Rasti i Shqipërisë</w:t>
            </w:r>
            <w:r w:rsidR="001C7718" w:rsidRPr="00F23C49">
              <w:rPr>
                <w:rFonts w:ascii="Garamond" w:hAnsi="Garamond"/>
                <w:spacing w:val="-4"/>
                <w:sz w:val="18"/>
                <w:szCs w:val="18"/>
                <w:lang w:val="sq-AL"/>
              </w:rPr>
              <w:t>”</w:t>
            </w:r>
            <w:r w:rsidRPr="00F23C49">
              <w:rPr>
                <w:rFonts w:ascii="Garamond" w:hAnsi="Garamond"/>
                <w:spacing w:val="-4"/>
                <w:sz w:val="18"/>
                <w:szCs w:val="18"/>
                <w:lang w:val="sq-AL"/>
              </w:rPr>
              <w:t>.</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4D4E4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Dhënia</w:t>
            </w:r>
            <w:r w:rsidRPr="00F23C49">
              <w:rPr>
                <w:rFonts w:ascii="Garamond" w:hAnsi="Garamond"/>
                <w:spacing w:val="-4"/>
                <w:sz w:val="18"/>
                <w:szCs w:val="18"/>
                <w:lang w:val="sq-AL"/>
              </w:rPr>
              <w:t xml:space="preserve"> e këshillave ligjore dhe shërbimeve të ndihmës juridike për të drejtat e pronës </w:t>
            </w:r>
            <w:r w:rsidR="004D4E46">
              <w:rPr>
                <w:rFonts w:ascii="Garamond" w:hAnsi="Garamond"/>
                <w:spacing w:val="-4"/>
                <w:sz w:val="18"/>
                <w:szCs w:val="18"/>
                <w:lang w:val="sq-AL"/>
              </w:rPr>
              <w:t>s</w:t>
            </w:r>
            <w:r w:rsidRPr="00F23C49">
              <w:rPr>
                <w:rFonts w:ascii="Garamond" w:hAnsi="Garamond"/>
                <w:spacing w:val="-4"/>
                <w:sz w:val="18"/>
                <w:szCs w:val="18"/>
                <w:lang w:val="sq-AL"/>
              </w:rPr>
              <w:t xml:space="preserve">ë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w:t>
            </w:r>
          </w:p>
        </w:tc>
        <w:tc>
          <w:tcPr>
            <w:tcW w:w="1015" w:type="pct"/>
            <w:gridSpan w:val="2"/>
            <w:tcBorders>
              <w:bottom w:val="single" w:sz="4" w:space="0" w:color="auto"/>
            </w:tcBorders>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VT/ofruesve të shërbimeve të informuar për të drejtat e pronësisë dhe trashëgimisë.</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VT që përdorin shërbimet ligjore për zgjidhjen e mosmarrëveshjeve për pronën</w:t>
            </w: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645"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Legjislacioni për pronësinë</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Studim i UN Women </w:t>
            </w:r>
          </w:p>
        </w:tc>
        <w:tc>
          <w:tcPr>
            <w:tcW w:w="674"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Autoriteti Përgjegjës</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Shërbimi i ndihmës juridike falas, OJF</w:t>
            </w:r>
          </w:p>
        </w:tc>
        <w:tc>
          <w:tcPr>
            <w:tcW w:w="622"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tc>
        <w:tc>
          <w:tcPr>
            <w:tcW w:w="443" w:type="pct"/>
            <w:tcBorders>
              <w:bottom w:val="single" w:sz="4" w:space="0" w:color="auto"/>
            </w:tcBorders>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61BC8">
        <w:trPr>
          <w:jc w:val="center"/>
        </w:trPr>
        <w:tc>
          <w:tcPr>
            <w:tcW w:w="5000" w:type="pct"/>
            <w:gridSpan w:val="8"/>
            <w:shd w:val="clear" w:color="auto" w:fill="B8CCE4"/>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PUNËSIMI/VETËPUNËSIMI</w:t>
            </w:r>
          </w:p>
        </w:tc>
      </w:tr>
      <w:tr w:rsidR="00C61BC8" w:rsidRPr="00F23C49" w:rsidTr="00C14B93">
        <w:trPr>
          <w:jc w:val="center"/>
        </w:trPr>
        <w:tc>
          <w:tcPr>
            <w:tcW w:w="696" w:type="pct"/>
            <w:shd w:val="clear" w:color="auto" w:fill="B8CCE4"/>
          </w:tcPr>
          <w:p w:rsidR="00C61BC8" w:rsidRPr="00F23C49" w:rsidRDefault="00C61BC8" w:rsidP="00C61BC8">
            <w:pPr>
              <w:widowControl w:val="0"/>
              <w:spacing w:after="0" w:line="240" w:lineRule="auto"/>
              <w:ind w:firstLine="0"/>
              <w:rPr>
                <w:rFonts w:ascii="Garamond" w:hAnsi="Garamond"/>
                <w:b/>
                <w:spacing w:val="-4"/>
                <w:sz w:val="18"/>
                <w:szCs w:val="18"/>
                <w:lang w:val="sq-AL"/>
              </w:rPr>
            </w:pPr>
          </w:p>
        </w:tc>
        <w:tc>
          <w:tcPr>
            <w:tcW w:w="4304" w:type="pct"/>
            <w:gridSpan w:val="7"/>
            <w:shd w:val="clear" w:color="auto" w:fill="DBE5F1" w:themeFill="accent1" w:themeFillTint="33"/>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Rritja e aksesit të </w:t>
            </w:r>
            <w:r w:rsidR="004D4E46">
              <w:rPr>
                <w:rFonts w:ascii="Garamond" w:hAnsi="Garamond"/>
                <w:b/>
                <w:spacing w:val="-4"/>
                <w:sz w:val="18"/>
                <w:szCs w:val="18"/>
                <w:lang w:val="sq-AL"/>
              </w:rPr>
              <w:t>VT-ve dhe VMT-ve</w:t>
            </w:r>
            <w:r w:rsidRPr="00F23C49">
              <w:rPr>
                <w:rFonts w:ascii="Garamond" w:hAnsi="Garamond"/>
                <w:b/>
                <w:spacing w:val="-4"/>
                <w:sz w:val="18"/>
                <w:szCs w:val="18"/>
                <w:lang w:val="sq-AL"/>
              </w:rPr>
              <w:t xml:space="preserve"> në punësim dhe mbështetja e </w:t>
            </w:r>
            <w:r w:rsidR="004D4E46">
              <w:rPr>
                <w:rFonts w:ascii="Garamond" w:hAnsi="Garamond"/>
                <w:b/>
                <w:spacing w:val="-4"/>
                <w:sz w:val="18"/>
                <w:szCs w:val="18"/>
                <w:lang w:val="sq-AL"/>
              </w:rPr>
              <w:t>VT-ve dhe VMT-ve</w:t>
            </w:r>
            <w:r w:rsidRPr="00F23C49">
              <w:rPr>
                <w:rFonts w:ascii="Garamond" w:hAnsi="Garamond"/>
                <w:b/>
                <w:spacing w:val="-4"/>
                <w:sz w:val="18"/>
                <w:szCs w:val="18"/>
                <w:lang w:val="sq-AL"/>
              </w:rPr>
              <w:t xml:space="preserve"> për punësim të qëndrueshëm dhe/ose veprimtari gjenerimi të ardhurash, n</w:t>
            </w:r>
            <w:r w:rsidR="00C14B93" w:rsidRPr="00F23C49">
              <w:rPr>
                <w:rFonts w:ascii="Garamond" w:hAnsi="Garamond"/>
                <w:b/>
                <w:spacing w:val="-4"/>
                <w:sz w:val="18"/>
                <w:szCs w:val="18"/>
                <w:lang w:val="sq-AL"/>
              </w:rPr>
              <w:t>ëpërmjet sipërmarrjeve të vogla</w:t>
            </w: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Rezultati</w:t>
            </w:r>
          </w:p>
        </w:tc>
        <w:tc>
          <w:tcPr>
            <w:tcW w:w="905" w:type="pct"/>
            <w:shd w:val="clear" w:color="auto" w:fill="auto"/>
          </w:tcPr>
          <w:p w:rsidR="00C61BC8" w:rsidRPr="00F23C49" w:rsidRDefault="00C61BC8" w:rsidP="004D4E46">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Veprimtaritë</w:t>
            </w:r>
          </w:p>
        </w:tc>
        <w:tc>
          <w:tcPr>
            <w:tcW w:w="790"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Treguesi</w:t>
            </w: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Informacioni bazë</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Institucionet përgjegjëse </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Afati</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Identifikohet lidhja e aftësive dhe formimit profesional të VT/VMT</w:t>
            </w:r>
            <w:r w:rsidR="00CB26C4">
              <w:rPr>
                <w:rFonts w:ascii="Garamond" w:hAnsi="Garamond"/>
                <w:spacing w:val="-4"/>
                <w:sz w:val="18"/>
                <w:szCs w:val="18"/>
                <w:lang w:val="sq-AL"/>
              </w:rPr>
              <w:t>-ve</w:t>
            </w:r>
            <w:r w:rsidRPr="00F23C49">
              <w:rPr>
                <w:rFonts w:ascii="Garamond" w:hAnsi="Garamond"/>
                <w:spacing w:val="-4"/>
                <w:sz w:val="18"/>
                <w:szCs w:val="18"/>
                <w:lang w:val="sq-AL"/>
              </w:rPr>
              <w:t xml:space="preserve"> me tregun e punës.</w:t>
            </w:r>
          </w:p>
        </w:tc>
        <w:tc>
          <w:tcPr>
            <w:tcW w:w="905" w:type="pct"/>
            <w:shd w:val="clear" w:color="auto" w:fill="auto"/>
          </w:tcPr>
          <w:p w:rsidR="00C61BC8" w:rsidRPr="00F23C49" w:rsidRDefault="00C61BC8" w:rsidP="00C17FD3">
            <w:pPr>
              <w:pStyle w:val="ListParagraph"/>
              <w:widowControl w:val="0"/>
              <w:spacing w:after="0" w:line="240" w:lineRule="auto"/>
              <w:ind w:left="0"/>
              <w:rPr>
                <w:rFonts w:ascii="Garamond" w:hAnsi="Garamond"/>
                <w:spacing w:val="-4"/>
                <w:sz w:val="18"/>
                <w:szCs w:val="18"/>
                <w:lang w:val="sq-AL"/>
              </w:rPr>
            </w:pPr>
            <w:r w:rsidRPr="00F23C49">
              <w:rPr>
                <w:rFonts w:ascii="Garamond" w:hAnsi="Garamond"/>
                <w:b/>
                <w:color w:val="000000"/>
                <w:spacing w:val="-4"/>
                <w:sz w:val="18"/>
                <w:szCs w:val="18"/>
                <w:lang w:val="sq-AL"/>
              </w:rPr>
              <w:t>Kryerja</w:t>
            </w:r>
            <w:r w:rsidRPr="00F23C49">
              <w:rPr>
                <w:rFonts w:ascii="Garamond" w:hAnsi="Garamond"/>
                <w:color w:val="000000"/>
                <w:spacing w:val="-4"/>
                <w:sz w:val="18"/>
                <w:szCs w:val="18"/>
                <w:lang w:val="sq-AL"/>
              </w:rPr>
              <w:t xml:space="preserve"> e një studimi cilësor dhe sasior (</w:t>
            </w:r>
            <w:r w:rsidRPr="00F23C49">
              <w:rPr>
                <w:rFonts w:ascii="Garamond" w:hAnsi="Garamond"/>
                <w:i/>
                <w:color w:val="000000"/>
                <w:spacing w:val="-4"/>
                <w:sz w:val="18"/>
                <w:szCs w:val="18"/>
                <w:lang w:val="sq-AL"/>
              </w:rPr>
              <w:t xml:space="preserve">e përfshirë si pjesë në studimin </w:t>
            </w:r>
            <w:r w:rsidR="00C17FD3">
              <w:rPr>
                <w:rFonts w:ascii="Garamond" w:hAnsi="Garamond"/>
                <w:i/>
                <w:color w:val="000000"/>
                <w:spacing w:val="-4"/>
                <w:sz w:val="18"/>
                <w:szCs w:val="18"/>
                <w:lang w:val="sq-AL"/>
              </w:rPr>
              <w:t>b</w:t>
            </w:r>
            <w:r w:rsidRPr="00F23C49">
              <w:rPr>
                <w:rFonts w:ascii="Garamond" w:hAnsi="Garamond"/>
                <w:i/>
                <w:color w:val="000000"/>
                <w:spacing w:val="-4"/>
                <w:sz w:val="18"/>
                <w:szCs w:val="18"/>
                <w:lang w:val="sq-AL"/>
              </w:rPr>
              <w:t>azë të përmendur më sipër</w:t>
            </w:r>
            <w:r w:rsidRPr="00F23C49">
              <w:rPr>
                <w:rFonts w:ascii="Garamond" w:hAnsi="Garamond"/>
                <w:color w:val="000000"/>
                <w:spacing w:val="-4"/>
                <w:sz w:val="18"/>
                <w:szCs w:val="18"/>
                <w:lang w:val="sq-AL"/>
              </w:rPr>
              <w:t xml:space="preserve">) për të përcaktuar afërsinë e VT me tregun e punës. Studimi do të rezultojë në propozime për të identifikuar lidhjet me tregun e punës dhe mënyrën e përmirësimit të tyre. </w:t>
            </w:r>
          </w:p>
        </w:tc>
        <w:tc>
          <w:tcPr>
            <w:tcW w:w="790" w:type="pct"/>
            <w:shd w:val="clear" w:color="auto" w:fill="auto"/>
          </w:tcPr>
          <w:p w:rsidR="00C61BC8" w:rsidRPr="00F23C49" w:rsidRDefault="00C61BC8" w:rsidP="00C61BC8">
            <w:pPr>
              <w:widowControl w:val="0"/>
              <w:spacing w:after="0" w:line="240" w:lineRule="auto"/>
              <w:ind w:firstLine="0"/>
              <w:rPr>
                <w:rFonts w:ascii="Garamond" w:hAnsi="Garamond"/>
                <w:color w:val="000000"/>
                <w:spacing w:val="-4"/>
                <w:sz w:val="18"/>
                <w:szCs w:val="18"/>
                <w:lang w:val="sq-AL"/>
              </w:rPr>
            </w:pPr>
            <w:r w:rsidRPr="00F23C49">
              <w:rPr>
                <w:rFonts w:ascii="Garamond" w:hAnsi="Garamond"/>
                <w:color w:val="000000"/>
                <w:spacing w:val="-4"/>
                <w:sz w:val="18"/>
                <w:szCs w:val="18"/>
                <w:lang w:val="sq-AL"/>
              </w:rPr>
              <w:t xml:space="preserve">Përcaktohet informacioni bazë për lidhjet e VT me tregun e punës. </w:t>
            </w:r>
          </w:p>
          <w:p w:rsidR="00C61BC8" w:rsidRPr="00F23C49" w:rsidRDefault="00C61BC8" w:rsidP="00C61BC8">
            <w:pPr>
              <w:widowControl w:val="0"/>
              <w:spacing w:after="0" w:line="240" w:lineRule="auto"/>
              <w:ind w:firstLine="0"/>
              <w:rPr>
                <w:rFonts w:ascii="Garamond" w:hAnsi="Garamond"/>
                <w:color w:val="000000"/>
                <w:spacing w:val="-4"/>
                <w:sz w:val="18"/>
                <w:szCs w:val="18"/>
                <w:lang w:val="sq-AL"/>
              </w:rPr>
            </w:pPr>
          </w:p>
          <w:p w:rsidR="00C61BC8" w:rsidRPr="00F23C49" w:rsidRDefault="00C61BC8" w:rsidP="00C61BC8">
            <w:pPr>
              <w:widowControl w:val="0"/>
              <w:spacing w:after="0" w:line="240" w:lineRule="auto"/>
              <w:ind w:firstLine="0"/>
              <w:rPr>
                <w:rFonts w:ascii="Garamond" w:hAnsi="Garamond"/>
                <w:color w:val="000000"/>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Plane individuale të integrimit.</w:t>
            </w:r>
            <w:r w:rsidRPr="00F23C49">
              <w:rPr>
                <w:rFonts w:ascii="Garamond" w:hAnsi="Garamond"/>
                <w:spacing w:val="-4"/>
                <w:sz w:val="18"/>
                <w:szCs w:val="18"/>
                <w:lang w:val="sq-AL"/>
              </w:rPr>
              <w:t xml:space="preserve"> [Të dhëna në lidhje me kualifikimin dhe edukimin jepen nga N&amp;B, Tjetër Vizion dhe Vatra].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textAlignment w:val="baseline"/>
              <w:rPr>
                <w:rFonts w:ascii="Garamond" w:hAnsi="Garamond"/>
                <w:spacing w:val="-4"/>
                <w:sz w:val="18"/>
                <w:szCs w:val="18"/>
                <w:lang w:val="sq-AL"/>
              </w:rPr>
            </w:pPr>
            <w:r w:rsidRPr="00F23C49">
              <w:rPr>
                <w:rFonts w:ascii="Garamond" w:hAnsi="Garamond"/>
                <w:b/>
                <w:spacing w:val="-4"/>
                <w:sz w:val="18"/>
                <w:szCs w:val="18"/>
                <w:lang w:val="sq-AL"/>
              </w:rPr>
              <w:t xml:space="preserve">Prodhimi i Dokumentit të Politikave </w:t>
            </w:r>
            <w:r w:rsidRPr="00F23C49">
              <w:rPr>
                <w:rFonts w:ascii="Garamond" w:hAnsi="Garamond"/>
                <w:spacing w:val="-4"/>
                <w:sz w:val="18"/>
                <w:szCs w:val="18"/>
                <w:lang w:val="sq-AL"/>
              </w:rPr>
              <w:t xml:space="preserve">i kryer nga UNDP Shqipëri në bashkëpunim me MMSR </w:t>
            </w:r>
            <w:r w:rsidRPr="00F23C49">
              <w:rPr>
                <w:rFonts w:ascii="Garamond" w:hAnsi="Garamond"/>
                <w:b/>
                <w:spacing w:val="-4"/>
                <w:sz w:val="18"/>
                <w:szCs w:val="18"/>
                <w:lang w:val="sq-AL"/>
              </w:rPr>
              <w:t>për politikat e reja dhe inovative të tregut aktiv të punës</w:t>
            </w:r>
            <w:r w:rsidRPr="00F23C49">
              <w:rPr>
                <w:rFonts w:ascii="Garamond" w:hAnsi="Garamond"/>
                <w:spacing w:val="-4"/>
                <w:sz w:val="18"/>
                <w:szCs w:val="18"/>
                <w:lang w:val="sq-AL"/>
              </w:rPr>
              <w:t xml:space="preserve">. Pritet që të finalizohet në korrik 2015. </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Agjencia Shtetërore për Nxitjen e Biznesit Social (NBS)</w:t>
            </w: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4D4E46"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u w:val="single"/>
                <w:lang w:val="sq-AL"/>
              </w:rPr>
              <w:t>Bizneset sociale</w:t>
            </w:r>
            <w:r w:rsidRPr="00F23C49">
              <w:rPr>
                <w:rFonts w:ascii="Garamond" w:hAnsi="Garamond"/>
                <w:spacing w:val="-4"/>
                <w:sz w:val="18"/>
                <w:szCs w:val="18"/>
                <w:lang w:val="sq-AL"/>
              </w:rPr>
              <w:t xml:space="preserve"> janë proaktive në nxitjen e aksesit në punësim dhe caktimin në punë për </w:t>
            </w:r>
            <w:r w:rsidR="004D4E46" w:rsidRPr="004D4E46">
              <w:rPr>
                <w:rFonts w:ascii="Garamond" w:hAnsi="Garamond"/>
                <w:spacing w:val="-4"/>
                <w:sz w:val="18"/>
                <w:szCs w:val="18"/>
                <w:lang w:val="sq-AL"/>
              </w:rPr>
              <w:t>VT-të dhe VMT-të</w:t>
            </w:r>
            <w:r w:rsidRPr="004D4E46">
              <w:rPr>
                <w:rFonts w:ascii="Garamond" w:hAnsi="Garamond"/>
                <w:spacing w:val="-4"/>
                <w:sz w:val="18"/>
                <w:szCs w:val="18"/>
                <w:lang w:val="sq-AL"/>
              </w:rPr>
              <w:t xml:space="preserv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w:t>
            </w:r>
            <w:r w:rsidR="00CB26C4">
              <w:rPr>
                <w:rFonts w:ascii="Garamond" w:hAnsi="Garamond"/>
                <w:spacing w:val="-4"/>
                <w:sz w:val="18"/>
                <w:szCs w:val="18"/>
                <w:lang w:val="sq-AL"/>
              </w:rPr>
              <w:t>-të</w:t>
            </w:r>
            <w:r w:rsidRPr="00F23C49">
              <w:rPr>
                <w:rFonts w:ascii="Garamond" w:hAnsi="Garamond"/>
                <w:spacing w:val="-4"/>
                <w:sz w:val="18"/>
                <w:szCs w:val="18"/>
                <w:lang w:val="sq-AL"/>
              </w:rPr>
              <w:t xml:space="preserve"> kanë punësim të sigurt dhe afatgjatë dhe të ardhura të qëndrueshme.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905" w:type="pct"/>
            <w:shd w:val="clear" w:color="auto" w:fill="auto"/>
          </w:tcPr>
          <w:p w:rsidR="00C61BC8" w:rsidRPr="00F23C49" w:rsidRDefault="00C61BC8" w:rsidP="00F23C49">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i dërgojnë informacion</w:t>
            </w:r>
            <w:r w:rsidRPr="00F23C49">
              <w:rPr>
                <w:rFonts w:ascii="Garamond" w:hAnsi="Garamond"/>
                <w:spacing w:val="-4"/>
                <w:sz w:val="18"/>
                <w:szCs w:val="18"/>
                <w:lang w:val="sq-AL"/>
              </w:rPr>
              <w:t xml:space="preserve"> NBS-së dhe qarkullojnë informacion mes tyre në lidhje me vendet vakante, projektet dhe mundësitë për punë.</w:t>
            </w:r>
          </w:p>
          <w:p w:rsidR="00C61BC8" w:rsidRPr="00F23C49" w:rsidRDefault="00C61BC8" w:rsidP="00190D56">
            <w:pPr>
              <w:pStyle w:val="ListParagraph"/>
              <w:widowControl w:val="0"/>
              <w:spacing w:after="0" w:line="240" w:lineRule="auto"/>
              <w:ind w:left="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 xml:space="preserve">nënshkruajnë një MM </w:t>
            </w:r>
            <w:r w:rsidRPr="00F23C49">
              <w:rPr>
                <w:rFonts w:ascii="Garamond" w:hAnsi="Garamond"/>
                <w:spacing w:val="-4"/>
                <w:sz w:val="18"/>
                <w:szCs w:val="18"/>
                <w:lang w:val="sq-AL"/>
              </w:rPr>
              <w:t>për të mbajtur</w:t>
            </w:r>
            <w:r w:rsidRPr="00F23C49">
              <w:rPr>
                <w:rFonts w:ascii="Garamond" w:hAnsi="Garamond"/>
                <w:b/>
                <w:spacing w:val="-4"/>
                <w:sz w:val="18"/>
                <w:szCs w:val="18"/>
                <w:lang w:val="sq-AL"/>
              </w:rPr>
              <w:t xml:space="preserve"> vendet vakante ekskluzive </w:t>
            </w:r>
            <w:r w:rsidRPr="00F23C49">
              <w:rPr>
                <w:rFonts w:ascii="Garamond" w:hAnsi="Garamond"/>
                <w:spacing w:val="-4"/>
                <w:sz w:val="18"/>
                <w:szCs w:val="18"/>
                <w:lang w:val="sq-AL"/>
              </w:rPr>
              <w:t xml:space="preserve">për VT, VMT, dhe viktimat e dhunës në familje për dy javë. </w:t>
            </w:r>
          </w:p>
          <w:p w:rsidR="00C61BC8" w:rsidRPr="00F23C49" w:rsidRDefault="00C61BC8" w:rsidP="00C61BC8">
            <w:pPr>
              <w:widowControl w:val="0"/>
              <w:spacing w:after="0" w:line="240" w:lineRule="auto"/>
              <w:ind w:firstLine="0"/>
              <w:rPr>
                <w:rFonts w:ascii="Garamond" w:hAnsi="Garamond"/>
                <w:b/>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Ndihma për </w:t>
            </w:r>
            <w:r w:rsidRPr="00F23C49">
              <w:rPr>
                <w:rFonts w:ascii="Garamond" w:hAnsi="Garamond"/>
                <w:spacing w:val="-4"/>
                <w:sz w:val="18"/>
                <w:szCs w:val="18"/>
                <w:lang w:val="sq-AL"/>
              </w:rPr>
              <w:t>VT/VMT</w:t>
            </w:r>
            <w:r w:rsidR="00CB26C4">
              <w:rPr>
                <w:rFonts w:ascii="Garamond" w:hAnsi="Garamond"/>
                <w:spacing w:val="-4"/>
                <w:sz w:val="18"/>
                <w:szCs w:val="18"/>
                <w:lang w:val="sq-AL"/>
              </w:rPr>
              <w:t>-të</w:t>
            </w:r>
            <w:r w:rsidRPr="00F23C49">
              <w:rPr>
                <w:rFonts w:ascii="Garamond" w:hAnsi="Garamond"/>
                <w:spacing w:val="-4"/>
                <w:sz w:val="18"/>
                <w:szCs w:val="18"/>
                <w:lang w:val="sq-AL"/>
              </w:rPr>
              <w:t xml:space="preserve"> për t</w:t>
            </w:r>
            <w:r w:rsidR="007F1571" w:rsidRPr="00F23C49">
              <w:rPr>
                <w:rFonts w:ascii="Garamond" w:hAnsi="Garamond"/>
                <w:spacing w:val="-4"/>
                <w:sz w:val="18"/>
                <w:szCs w:val="18"/>
                <w:lang w:val="sq-AL"/>
              </w:rPr>
              <w:t>’</w:t>
            </w:r>
            <w:r w:rsidRPr="00F23C49">
              <w:rPr>
                <w:rFonts w:ascii="Garamond" w:hAnsi="Garamond"/>
                <w:spacing w:val="-4"/>
                <w:sz w:val="18"/>
                <w:szCs w:val="18"/>
                <w:lang w:val="sq-AL"/>
              </w:rPr>
              <w:t>u integruar në tregun e punës nëpërmjet secilës nga këto alternativa:</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punësim në një biznes social ekzistues;</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punësim në një biznes social të krijuar së fundmi nga VT/VMT</w:t>
            </w:r>
            <w:r w:rsidR="00CB26C4">
              <w:rPr>
                <w:rFonts w:ascii="Garamond" w:hAnsi="Garamond"/>
                <w:spacing w:val="-4"/>
                <w:sz w:val="18"/>
                <w:szCs w:val="18"/>
                <w:lang w:val="sq-AL"/>
              </w:rPr>
              <w:t>-të</w:t>
            </w:r>
            <w:r w:rsidRPr="00F23C49">
              <w:rPr>
                <w:rFonts w:ascii="Garamond" w:hAnsi="Garamond"/>
                <w:spacing w:val="-4"/>
                <w:sz w:val="18"/>
                <w:szCs w:val="18"/>
                <w:lang w:val="sq-AL"/>
              </w:rPr>
              <w:t xml:space="preserve"> që janë përfshirë në formim profesional me mbështetjen e fondeve fillestare; </w:t>
            </w:r>
          </w:p>
          <w:p w:rsidR="00C61BC8" w:rsidRPr="00F23C49" w:rsidRDefault="008F1F95"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vetë</w:t>
            </w:r>
            <w:r w:rsidR="00C61BC8" w:rsidRPr="00F23C49">
              <w:rPr>
                <w:rFonts w:ascii="Garamond" w:hAnsi="Garamond"/>
                <w:spacing w:val="-4"/>
                <w:sz w:val="18"/>
                <w:szCs w:val="18"/>
                <w:lang w:val="sq-AL"/>
              </w:rPr>
              <w:t>punësimi i VT/VMT</w:t>
            </w:r>
            <w:r w:rsidR="00CB26C4">
              <w:rPr>
                <w:rFonts w:ascii="Garamond" w:hAnsi="Garamond"/>
                <w:spacing w:val="-4"/>
                <w:sz w:val="18"/>
                <w:szCs w:val="18"/>
                <w:lang w:val="sq-AL"/>
              </w:rPr>
              <w:t>-ve</w:t>
            </w:r>
            <w:r w:rsidR="00C61BC8" w:rsidRPr="00F23C49">
              <w:rPr>
                <w:rFonts w:ascii="Garamond" w:hAnsi="Garamond"/>
                <w:spacing w:val="-4"/>
                <w:sz w:val="18"/>
                <w:szCs w:val="18"/>
                <w:lang w:val="sq-AL"/>
              </w:rPr>
              <w:t xml:space="preserve"> me mbështetjen e fondeve fillestare.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Ndjekja dhe monitorimi i vazhdueshëm </w:t>
            </w:r>
            <w:r w:rsidRPr="00F23C49">
              <w:rPr>
                <w:rFonts w:ascii="Garamond" w:hAnsi="Garamond"/>
                <w:spacing w:val="-4"/>
                <w:sz w:val="18"/>
                <w:szCs w:val="18"/>
                <w:lang w:val="sq-AL"/>
              </w:rPr>
              <w:t>i veprimtarisë së biznesit dhe performancës.</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vendeve vakante në dispozicion.</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që gjejnë punësim në bizneset sociale.</w:t>
            </w: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që kanë të ardhura të qëndrueshme dhe mbi nivelin kombëtar minimal të të ardhurave. </w:t>
            </w: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Nuk ka informacion bazë.</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 ka krijuar një bankë të dhënash për bizneset sociale.</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Barabartë dhe të Ndryshëm</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Tjetër Vizion</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YAPS</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Biznese të tjera sociale</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2015-2017</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Forcohen bizneset sociale që </w:t>
            </w:r>
            <w:r w:rsidRPr="004D4E46">
              <w:rPr>
                <w:rFonts w:ascii="Garamond" w:hAnsi="Garamond"/>
                <w:spacing w:val="-4"/>
                <w:sz w:val="18"/>
                <w:szCs w:val="18"/>
                <w:lang w:val="sq-AL"/>
              </w:rPr>
              <w:t xml:space="preserve">punojnë me </w:t>
            </w:r>
            <w:r w:rsidR="004D4E46" w:rsidRPr="004D4E46">
              <w:rPr>
                <w:rFonts w:ascii="Garamond" w:hAnsi="Garamond"/>
                <w:spacing w:val="-4"/>
                <w:sz w:val="18"/>
                <w:szCs w:val="18"/>
                <w:lang w:val="sq-AL"/>
              </w:rPr>
              <w:t>VT-të dhe VMT-të</w:t>
            </w:r>
            <w:r w:rsidRPr="00F23C49">
              <w:rPr>
                <w:rFonts w:ascii="Garamond" w:hAnsi="Garamond"/>
                <w:spacing w:val="-4"/>
                <w:sz w:val="18"/>
                <w:szCs w:val="18"/>
                <w:lang w:val="sq-AL"/>
              </w:rPr>
              <w:t xml:space="preserve"> ose që krijohen prej tyre. </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Analizimi dhe rishikimi i planeve të punësimit dhe formimit profesional</w:t>
            </w:r>
            <w:r w:rsidRPr="00F23C49">
              <w:rPr>
                <w:rFonts w:ascii="Garamond" w:hAnsi="Garamond"/>
                <w:spacing w:val="-4"/>
                <w:sz w:val="18"/>
                <w:szCs w:val="18"/>
                <w:lang w:val="sq-AL"/>
              </w:rPr>
              <w:t xml:space="preserve"> të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dhe familjeve të tyre në rastin e </w:t>
            </w:r>
            <w:r w:rsidR="007F1571" w:rsidRPr="00F23C49">
              <w:rPr>
                <w:rFonts w:ascii="Garamond" w:hAnsi="Garamond"/>
                <w:spacing w:val="-4"/>
                <w:sz w:val="18"/>
                <w:szCs w:val="18"/>
                <w:lang w:val="sq-AL"/>
              </w:rPr>
              <w:t>ri</w:t>
            </w:r>
            <w:r w:rsidRPr="00F23C49">
              <w:rPr>
                <w:rFonts w:ascii="Garamond" w:hAnsi="Garamond"/>
                <w:spacing w:val="-4"/>
                <w:sz w:val="18"/>
                <w:szCs w:val="18"/>
                <w:lang w:val="sq-AL"/>
              </w:rPr>
              <w:t xml:space="preserve">integrimit në familjet e tyre. </w:t>
            </w:r>
          </w:p>
          <w:p w:rsidR="00C61BC8" w:rsidRPr="00F23C49" w:rsidRDefault="00C61BC8" w:rsidP="00C61BC8">
            <w:pPr>
              <w:widowControl w:val="0"/>
              <w:spacing w:after="0" w:line="240" w:lineRule="auto"/>
              <w:ind w:firstLine="0"/>
              <w:rPr>
                <w:rFonts w:ascii="Garamond" w:hAnsi="Garamond"/>
                <w:spacing w:val="-4"/>
                <w:sz w:val="12"/>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Përfaqësuesit e Bizneseve Sociale mblidhen</w:t>
            </w:r>
            <w:r w:rsidRPr="00F23C49">
              <w:rPr>
                <w:rFonts w:ascii="Garamond" w:hAnsi="Garamond"/>
                <w:b/>
                <w:spacing w:val="-4"/>
                <w:sz w:val="18"/>
                <w:szCs w:val="18"/>
                <w:lang w:val="sq-AL"/>
              </w:rPr>
              <w:t xml:space="preserve"> rregullisht për të ndarë përvojën</w:t>
            </w:r>
            <w:r w:rsidRPr="00F23C49">
              <w:rPr>
                <w:rFonts w:ascii="Garamond" w:hAnsi="Garamond"/>
                <w:spacing w:val="-4"/>
                <w:sz w:val="18"/>
                <w:szCs w:val="18"/>
                <w:lang w:val="sq-AL"/>
              </w:rPr>
              <w:t xml:space="preserve"> për vlerësimin e tregut, sfidat me të cilat përballen në lidhje me individët e pambrojtur</w:t>
            </w:r>
            <w:r w:rsidR="00190D56">
              <w:rPr>
                <w:rFonts w:ascii="Garamond" w:hAnsi="Garamond"/>
                <w:spacing w:val="-4"/>
                <w:sz w:val="18"/>
                <w:szCs w:val="18"/>
                <w:lang w:val="sq-AL"/>
              </w:rPr>
              <w:t>.</w:t>
            </w:r>
          </w:p>
          <w:p w:rsidR="00C61BC8" w:rsidRPr="00F23C49" w:rsidRDefault="00C61BC8" w:rsidP="00C61BC8">
            <w:pPr>
              <w:widowControl w:val="0"/>
              <w:spacing w:after="0" w:line="240" w:lineRule="auto"/>
              <w:ind w:firstLine="0"/>
              <w:rPr>
                <w:rFonts w:ascii="Garamond" w:hAnsi="Garamond"/>
                <w:spacing w:val="-4"/>
                <w:sz w:val="10"/>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Bizneset sociale </w:t>
            </w:r>
            <w:r w:rsidRPr="00F23C49">
              <w:rPr>
                <w:rFonts w:ascii="Garamond" w:hAnsi="Garamond"/>
                <w:b/>
                <w:spacing w:val="-4"/>
                <w:sz w:val="18"/>
                <w:szCs w:val="18"/>
                <w:lang w:val="sq-AL"/>
              </w:rPr>
              <w:t xml:space="preserve">nënshkruajnë një MM për të bashkëpunuar </w:t>
            </w:r>
            <w:r w:rsidRPr="00F23C49">
              <w:rPr>
                <w:rFonts w:ascii="Garamond" w:hAnsi="Garamond"/>
                <w:spacing w:val="-4"/>
                <w:sz w:val="18"/>
                <w:szCs w:val="18"/>
                <w:lang w:val="sq-AL"/>
              </w:rPr>
              <w:t>me njëri-tjetrin duke ndarë ekspertizë d.m.th</w:t>
            </w:r>
            <w:r w:rsidR="004D4E46">
              <w:rPr>
                <w:rFonts w:ascii="Garamond" w:hAnsi="Garamond"/>
                <w:spacing w:val="-4"/>
                <w:sz w:val="18"/>
                <w:szCs w:val="18"/>
                <w:lang w:val="sq-AL"/>
              </w:rPr>
              <w:t>.</w:t>
            </w:r>
            <w:r w:rsidRPr="00F23C49">
              <w:rPr>
                <w:rFonts w:ascii="Garamond" w:hAnsi="Garamond"/>
                <w:spacing w:val="-4"/>
                <w:sz w:val="18"/>
                <w:szCs w:val="18"/>
                <w:lang w:val="sq-AL"/>
              </w:rPr>
              <w:t xml:space="preserve"> oficerë/menaxherë financiarë mbështesin dhe drejtojnë njëri-tjetrin në mënyrë reciproke.</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planeve të rishikuara dhe të përmirësuara të punësimit dhe formimit profesional.</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takimeve konsultative mes bizneseve sociale.</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binjakëzimit të bizneseve sociale me njëra-tjetrën.</w:t>
            </w: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Nuk ka informacion bazë.</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NBS</w:t>
            </w:r>
          </w:p>
          <w:p w:rsidR="00C61BC8" w:rsidRPr="00F23C49" w:rsidRDefault="001C771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w:t>
            </w:r>
            <w:r w:rsidR="00C61BC8" w:rsidRPr="00F23C49">
              <w:rPr>
                <w:rFonts w:ascii="Garamond" w:hAnsi="Garamond"/>
                <w:spacing w:val="-4"/>
                <w:sz w:val="18"/>
                <w:szCs w:val="18"/>
                <w:lang w:val="sq-AL"/>
              </w:rPr>
              <w:t xml:space="preserve">Të </w:t>
            </w:r>
            <w:r w:rsidR="00EE2058" w:rsidRPr="00F23C49">
              <w:rPr>
                <w:rFonts w:ascii="Garamond" w:hAnsi="Garamond"/>
                <w:spacing w:val="-4"/>
                <w:sz w:val="18"/>
                <w:szCs w:val="18"/>
                <w:lang w:val="sq-AL"/>
              </w:rPr>
              <w:t xml:space="preserve">ndryshëm </w:t>
            </w:r>
            <w:r w:rsidR="00C61BC8" w:rsidRPr="00F23C49">
              <w:rPr>
                <w:rFonts w:ascii="Garamond" w:hAnsi="Garamond"/>
                <w:spacing w:val="-4"/>
                <w:sz w:val="18"/>
                <w:szCs w:val="18"/>
                <w:lang w:val="sq-AL"/>
              </w:rPr>
              <w:t>dhe të Barabartë</w:t>
            </w:r>
            <w:r w:rsidRPr="00F23C49">
              <w:rPr>
                <w:rFonts w:ascii="Garamond" w:hAnsi="Garamond"/>
                <w:spacing w:val="-4"/>
                <w:sz w:val="18"/>
                <w:szCs w:val="18"/>
                <w:lang w:val="sq-AL"/>
              </w:rPr>
              <w:t>”</w:t>
            </w:r>
          </w:p>
          <w:p w:rsidR="00C61BC8" w:rsidRPr="00F23C49" w:rsidRDefault="001C771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w:t>
            </w:r>
            <w:r w:rsidR="00C61BC8" w:rsidRPr="00F23C49">
              <w:rPr>
                <w:rFonts w:ascii="Garamond" w:hAnsi="Garamond"/>
                <w:spacing w:val="-4"/>
                <w:sz w:val="18"/>
                <w:szCs w:val="18"/>
                <w:lang w:val="sq-AL"/>
              </w:rPr>
              <w:t xml:space="preserve">Tjetër </w:t>
            </w:r>
            <w:r w:rsidR="00EE2058" w:rsidRPr="00F23C49">
              <w:rPr>
                <w:rFonts w:ascii="Garamond" w:hAnsi="Garamond"/>
                <w:spacing w:val="-4"/>
                <w:sz w:val="18"/>
                <w:szCs w:val="18"/>
                <w:lang w:val="sq-AL"/>
              </w:rPr>
              <w:t>vizion</w:t>
            </w:r>
            <w:r w:rsidRPr="00F23C49">
              <w:rPr>
                <w:rFonts w:ascii="Garamond" w:hAnsi="Garamond"/>
                <w:spacing w:val="-4"/>
                <w:sz w:val="18"/>
                <w:szCs w:val="18"/>
                <w:lang w:val="sq-AL"/>
              </w:rPr>
              <w: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YAPS</w:t>
            </w: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4D4E46" w:rsidP="004D4E46">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 xml:space="preserve">VT-të dhe VMT-të </w:t>
            </w:r>
            <w:r w:rsidR="00C61BC8" w:rsidRPr="00F23C49">
              <w:rPr>
                <w:rFonts w:ascii="Garamond" w:hAnsi="Garamond"/>
                <w:spacing w:val="-4"/>
                <w:sz w:val="18"/>
                <w:szCs w:val="18"/>
                <w:lang w:val="sq-AL"/>
              </w:rPr>
              <w:t xml:space="preserve">kanë akses dhe gjejnë punësim në vende pune të </w:t>
            </w:r>
            <w:r w:rsidR="00C61BC8" w:rsidRPr="00F23C49">
              <w:rPr>
                <w:rFonts w:ascii="Garamond" w:hAnsi="Garamond"/>
                <w:spacing w:val="-4"/>
                <w:sz w:val="18"/>
                <w:szCs w:val="18"/>
                <w:u w:val="single"/>
                <w:lang w:val="sq-AL"/>
              </w:rPr>
              <w:t>sektorit publik</w:t>
            </w:r>
            <w:r w:rsidR="00C61BC8" w:rsidRPr="00F23C49">
              <w:rPr>
                <w:rFonts w:ascii="Garamond" w:hAnsi="Garamond"/>
                <w:spacing w:val="-4"/>
                <w:sz w:val="18"/>
                <w:szCs w:val="18"/>
                <w:lang w:val="sq-AL"/>
              </w:rPr>
              <w:t>.</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bashkëpunon </w:t>
            </w:r>
            <w:r w:rsidRPr="00F23C49">
              <w:rPr>
                <w:rFonts w:ascii="Garamond" w:hAnsi="Garamond"/>
                <w:spacing w:val="-4"/>
                <w:sz w:val="18"/>
                <w:szCs w:val="18"/>
                <w:lang w:val="sq-AL"/>
              </w:rPr>
              <w:t xml:space="preserve">me SHKP për të pasur akses të rregullt dhe të përditësuar në informacion për vende pune të përshtatshme për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në sektorin publik.</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ZKKAT nënshkruan një MM </w:t>
            </w:r>
            <w:r w:rsidRPr="00F23C49">
              <w:rPr>
                <w:rFonts w:ascii="Garamond" w:hAnsi="Garamond"/>
                <w:spacing w:val="-4"/>
                <w:sz w:val="18"/>
                <w:szCs w:val="18"/>
                <w:lang w:val="sq-AL"/>
              </w:rPr>
              <w:t>me ministritë dhe institucionet për të ndarë informacion në lidhje me vendet vakante.</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Ofruesit e shërbimeve/ punonjësit social </w:t>
            </w:r>
            <w:r w:rsidRPr="00F23C49">
              <w:rPr>
                <w:rFonts w:ascii="Garamond" w:hAnsi="Garamond"/>
                <w:b/>
                <w:spacing w:val="-4"/>
                <w:sz w:val="18"/>
                <w:szCs w:val="18"/>
                <w:lang w:val="sq-AL"/>
              </w:rPr>
              <w:t>vlerësojnë kriteret e punësimit</w:t>
            </w:r>
            <w:r w:rsidRPr="00F23C49">
              <w:rPr>
                <w:rFonts w:ascii="Garamond" w:hAnsi="Garamond"/>
                <w:spacing w:val="-4"/>
                <w:sz w:val="18"/>
                <w:szCs w:val="18"/>
                <w:lang w:val="sq-AL"/>
              </w:rPr>
              <w:t xml:space="preserve">, si niveli i arsimimit të kërkuar për punësim në sektorin publik dhe vlerësimi i përmbushjes së këtyre kritereve nga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Lidhja e </w:t>
            </w:r>
            <w:r w:rsidRPr="00F23C49">
              <w:rPr>
                <w:rFonts w:ascii="Garamond" w:hAnsi="Garamond"/>
                <w:spacing w:val="-4"/>
                <w:sz w:val="18"/>
                <w:szCs w:val="18"/>
                <w:lang w:val="sq-AL"/>
              </w:rPr>
              <w:t xml:space="preserve">aftësive dhe arsimimit të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me vendet e punës në sektorin publik.</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Krijimi </w:t>
            </w:r>
            <w:r w:rsidRPr="00F23C49">
              <w:rPr>
                <w:rFonts w:ascii="Garamond" w:hAnsi="Garamond"/>
                <w:spacing w:val="-4"/>
                <w:sz w:val="18"/>
                <w:szCs w:val="18"/>
                <w:lang w:val="sq-AL"/>
              </w:rPr>
              <w:t xml:space="preserve">në bashkëpunim me Ministrinë e Teknologjisë dhe Administratës Publike i një programi praktik në sektorin publik që ka në qendër VT/VMT. </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vendeve të punës në sektorin publik ku kanë akses </w:t>
            </w:r>
            <w:r w:rsidR="004D4E46">
              <w:rPr>
                <w:rFonts w:ascii="Garamond" w:hAnsi="Garamond"/>
                <w:spacing w:val="-4"/>
                <w:sz w:val="18"/>
                <w:szCs w:val="18"/>
                <w:lang w:val="sq-AL"/>
              </w:rPr>
              <w:t>VT-të dhe VMT-të</w:t>
            </w:r>
            <w:r w:rsidR="00C61BC8" w:rsidRPr="00F23C49">
              <w:rPr>
                <w:rFonts w:ascii="Garamond" w:hAnsi="Garamond"/>
                <w:spacing w:val="-4"/>
                <w:sz w:val="18"/>
                <w:szCs w:val="18"/>
                <w:lang w:val="sq-AL"/>
              </w:rPr>
              <w:t>.</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 </w:t>
            </w: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Banka e vendeve të punës nga Shërbimi Kombëtar i Punësimit (SHKP).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Plane individuale të integrimit.</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SHKP</w:t>
            </w:r>
          </w:p>
          <w:p w:rsidR="00C61BC8" w:rsidRPr="00F23C49" w:rsidRDefault="001C771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w:t>
            </w:r>
            <w:r w:rsidR="00C61BC8" w:rsidRPr="00F23C49">
              <w:rPr>
                <w:rFonts w:ascii="Garamond" w:hAnsi="Garamond"/>
                <w:spacing w:val="-4"/>
                <w:sz w:val="18"/>
                <w:szCs w:val="18"/>
                <w:lang w:val="sq-AL"/>
              </w:rPr>
              <w:t xml:space="preserve">Të </w:t>
            </w:r>
            <w:r w:rsidR="00C85E0F" w:rsidRPr="00F23C49">
              <w:rPr>
                <w:rFonts w:ascii="Garamond" w:hAnsi="Garamond"/>
                <w:spacing w:val="-4"/>
                <w:sz w:val="18"/>
                <w:szCs w:val="18"/>
                <w:lang w:val="sq-AL"/>
              </w:rPr>
              <w:t xml:space="preserve">ndryshëm </w:t>
            </w:r>
            <w:r w:rsidR="00C61BC8" w:rsidRPr="00F23C49">
              <w:rPr>
                <w:rFonts w:ascii="Garamond" w:hAnsi="Garamond"/>
                <w:spacing w:val="-4"/>
                <w:sz w:val="18"/>
                <w:szCs w:val="18"/>
                <w:lang w:val="sq-AL"/>
              </w:rPr>
              <w:t xml:space="preserve">dhe të </w:t>
            </w:r>
            <w:r w:rsidR="00C85E0F" w:rsidRPr="00F23C49">
              <w:rPr>
                <w:rFonts w:ascii="Garamond" w:hAnsi="Garamond"/>
                <w:spacing w:val="-4"/>
                <w:sz w:val="18"/>
                <w:szCs w:val="18"/>
                <w:lang w:val="sq-AL"/>
              </w:rPr>
              <w:t>barabartë</w:t>
            </w:r>
            <w:r w:rsidRPr="00F23C49">
              <w:rPr>
                <w:rFonts w:ascii="Garamond" w:hAnsi="Garamond"/>
                <w:spacing w:val="-4"/>
                <w:sz w:val="18"/>
                <w:szCs w:val="18"/>
                <w:lang w:val="sq-AL"/>
              </w:rPr>
              <w:t>”</w:t>
            </w:r>
          </w:p>
          <w:p w:rsidR="00C61BC8" w:rsidRPr="00F23C49" w:rsidRDefault="001C771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w:t>
            </w:r>
            <w:r w:rsidR="00C61BC8" w:rsidRPr="00F23C49">
              <w:rPr>
                <w:rFonts w:ascii="Garamond" w:hAnsi="Garamond"/>
                <w:spacing w:val="-4"/>
                <w:sz w:val="18"/>
                <w:szCs w:val="18"/>
                <w:lang w:val="sq-AL"/>
              </w:rPr>
              <w:t xml:space="preserve">Tjetër </w:t>
            </w:r>
            <w:r w:rsidR="00C85E0F" w:rsidRPr="00F23C49">
              <w:rPr>
                <w:rFonts w:ascii="Garamond" w:hAnsi="Garamond"/>
                <w:spacing w:val="-4"/>
                <w:sz w:val="18"/>
                <w:szCs w:val="18"/>
                <w:lang w:val="sq-AL"/>
              </w:rPr>
              <w:t>vizion</w:t>
            </w:r>
            <w:r w:rsidRPr="00F23C49">
              <w:rPr>
                <w:rFonts w:ascii="Garamond" w:hAnsi="Garamond"/>
                <w:spacing w:val="-4"/>
                <w:sz w:val="18"/>
                <w:szCs w:val="18"/>
                <w:lang w:val="sq-AL"/>
              </w:rPr>
              <w:t>”</w:t>
            </w:r>
          </w:p>
          <w:p w:rsidR="00C61BC8" w:rsidRPr="00F23C49" w:rsidRDefault="001C771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w:t>
            </w:r>
            <w:r w:rsidR="00C61BC8" w:rsidRPr="00F23C49">
              <w:rPr>
                <w:rFonts w:ascii="Garamond" w:hAnsi="Garamond"/>
                <w:spacing w:val="-4"/>
                <w:sz w:val="18"/>
                <w:szCs w:val="18"/>
                <w:lang w:val="sq-AL"/>
              </w:rPr>
              <w:t>Vatra</w:t>
            </w:r>
            <w:r w:rsidRPr="00F23C49">
              <w:rPr>
                <w:rFonts w:ascii="Garamond" w:hAnsi="Garamond"/>
                <w:spacing w:val="-4"/>
                <w:sz w:val="18"/>
                <w:szCs w:val="18"/>
                <w:lang w:val="sq-AL"/>
              </w:rPr>
              <w:t>”</w:t>
            </w:r>
            <w:r w:rsidR="00C61BC8" w:rsidRPr="00F23C49">
              <w:rPr>
                <w:rFonts w:ascii="Garamond" w:hAnsi="Garamond"/>
                <w:spacing w:val="-4"/>
                <w:sz w:val="18"/>
                <w:szCs w:val="18"/>
                <w:lang w:val="sq-AL"/>
              </w:rPr>
              <w:t xml:space="preserve"> </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4D4E46" w:rsidP="00C61BC8">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VT-të dhe VMT-të</w:t>
            </w:r>
            <w:r w:rsidR="00C61BC8" w:rsidRPr="00F23C49">
              <w:rPr>
                <w:rFonts w:ascii="Garamond" w:hAnsi="Garamond"/>
                <w:spacing w:val="-4"/>
                <w:sz w:val="18"/>
                <w:szCs w:val="18"/>
                <w:lang w:val="sq-AL"/>
              </w:rPr>
              <w:t xml:space="preserve"> kanë akses dhe gjejnë punësim në vende pune të </w:t>
            </w:r>
            <w:r w:rsidR="00C61BC8" w:rsidRPr="00F23C49">
              <w:rPr>
                <w:rFonts w:ascii="Garamond" w:hAnsi="Garamond"/>
                <w:spacing w:val="-4"/>
                <w:sz w:val="18"/>
                <w:szCs w:val="18"/>
                <w:u w:val="single"/>
                <w:lang w:val="sq-AL"/>
              </w:rPr>
              <w:t>sektorit privat</w:t>
            </w:r>
            <w:r w:rsidR="00C61BC8" w:rsidRPr="00F23C49">
              <w:rPr>
                <w:rFonts w:ascii="Garamond" w:hAnsi="Garamond"/>
                <w:spacing w:val="-4"/>
                <w:sz w:val="18"/>
                <w:szCs w:val="18"/>
                <w:lang w:val="sq-AL"/>
              </w:rPr>
              <w:t>.</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gjith</w:t>
            </w:r>
            <w:r w:rsidR="00C81FC0">
              <w:rPr>
                <w:rFonts w:ascii="Garamond" w:hAnsi="Garamond"/>
                <w:spacing w:val="-4"/>
                <w:sz w:val="18"/>
                <w:szCs w:val="18"/>
                <w:lang w:val="sq-AL"/>
              </w:rPr>
              <w:t>a</w:t>
            </w:r>
            <w:r w:rsidRPr="00F23C49">
              <w:rPr>
                <w:rFonts w:ascii="Garamond" w:hAnsi="Garamond"/>
                <w:spacing w:val="-4"/>
                <w:sz w:val="18"/>
                <w:szCs w:val="18"/>
                <w:lang w:val="sq-AL"/>
              </w:rPr>
              <w:t xml:space="preserve">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të papun</w:t>
            </w:r>
            <w:r w:rsidR="004D4E46">
              <w:rPr>
                <w:rFonts w:ascii="Garamond" w:hAnsi="Garamond"/>
                <w:spacing w:val="-4"/>
                <w:sz w:val="18"/>
                <w:szCs w:val="18"/>
                <w:lang w:val="sq-AL"/>
              </w:rPr>
              <w:t>a</w:t>
            </w:r>
            <w:r w:rsidRPr="00F23C49">
              <w:rPr>
                <w:rFonts w:ascii="Garamond" w:hAnsi="Garamond"/>
                <w:spacing w:val="-4"/>
                <w:sz w:val="18"/>
                <w:szCs w:val="18"/>
                <w:lang w:val="sq-AL"/>
              </w:rPr>
              <w:t xml:space="preserve"> </w:t>
            </w:r>
            <w:r w:rsidRPr="00F23C49">
              <w:rPr>
                <w:rFonts w:ascii="Garamond" w:hAnsi="Garamond"/>
                <w:b/>
                <w:spacing w:val="-4"/>
                <w:sz w:val="18"/>
                <w:szCs w:val="18"/>
                <w:lang w:val="sq-AL"/>
              </w:rPr>
              <w:t>regjistrohen</w:t>
            </w:r>
            <w:r w:rsidRPr="00F23C49">
              <w:rPr>
                <w:rFonts w:ascii="Garamond" w:hAnsi="Garamond"/>
                <w:spacing w:val="-4"/>
                <w:sz w:val="18"/>
                <w:szCs w:val="18"/>
                <w:lang w:val="sq-AL"/>
              </w:rPr>
              <w:t xml:space="preserve"> në SHKP.</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Ofruesit e shërbimit </w:t>
            </w:r>
            <w:r w:rsidRPr="00F23C49">
              <w:rPr>
                <w:rFonts w:ascii="Garamond" w:hAnsi="Garamond"/>
                <w:b/>
                <w:spacing w:val="-4"/>
                <w:sz w:val="18"/>
                <w:szCs w:val="18"/>
                <w:lang w:val="sq-AL"/>
              </w:rPr>
              <w:t>vazhdojnë t</w:t>
            </w:r>
            <w:r w:rsidR="007F1571" w:rsidRPr="00F23C49">
              <w:rPr>
                <w:rFonts w:ascii="Garamond" w:hAnsi="Garamond"/>
                <w:b/>
                <w:spacing w:val="-4"/>
                <w:sz w:val="18"/>
                <w:szCs w:val="18"/>
                <w:lang w:val="sq-AL"/>
              </w:rPr>
              <w:t>’</w:t>
            </w:r>
            <w:r w:rsidR="004D4E46">
              <w:rPr>
                <w:rFonts w:ascii="Garamond" w:hAnsi="Garamond"/>
                <w:b/>
                <w:spacing w:val="-4"/>
                <w:sz w:val="18"/>
                <w:szCs w:val="18"/>
                <w:lang w:val="sq-AL"/>
              </w:rPr>
              <w:t>u</w:t>
            </w:r>
            <w:r w:rsidRPr="00F23C49">
              <w:rPr>
                <w:rFonts w:ascii="Garamond" w:hAnsi="Garamond"/>
                <w:b/>
                <w:spacing w:val="-4"/>
                <w:sz w:val="18"/>
                <w:szCs w:val="18"/>
                <w:lang w:val="sq-AL"/>
              </w:rPr>
              <w:t xml:space="preserve"> ofrojnë</w:t>
            </w:r>
            <w:r w:rsidRPr="00F23C49">
              <w:rPr>
                <w:rFonts w:ascii="Garamond" w:hAnsi="Garamond"/>
                <w:spacing w:val="-4"/>
                <w:sz w:val="18"/>
                <w:szCs w:val="18"/>
                <w:lang w:val="sq-AL"/>
              </w:rPr>
              <w:t xml:space="preserve">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konsulencë për punë, përfshirë përgatitjen e intervistës, rezymesë; kontratë pune; përfitime sociale, aftësi jete; program </w:t>
            </w:r>
            <w:r w:rsidR="00B4741D" w:rsidRPr="00F23C49">
              <w:rPr>
                <w:rFonts w:ascii="Garamond" w:hAnsi="Garamond"/>
                <w:spacing w:val="-4"/>
                <w:sz w:val="18"/>
                <w:szCs w:val="18"/>
                <w:lang w:val="sq-AL"/>
              </w:rPr>
              <w:t>praktike dhe inkurajim punësimi</w:t>
            </w:r>
            <w:r w:rsidRPr="00F23C49">
              <w:rPr>
                <w:rFonts w:ascii="Garamond" w:hAnsi="Garamond"/>
                <w:spacing w:val="-4"/>
                <w:sz w:val="18"/>
                <w:szCs w:val="18"/>
                <w:lang w:val="sq-AL"/>
              </w:rPr>
              <w:t xml:space="preserve"> etj.</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AP, ZKKAT, </w:t>
            </w:r>
            <w:r w:rsidRPr="00F23C49">
              <w:rPr>
                <w:rFonts w:ascii="Garamond" w:hAnsi="Garamond"/>
                <w:b/>
                <w:spacing w:val="-4"/>
                <w:sz w:val="18"/>
                <w:szCs w:val="18"/>
                <w:lang w:val="sq-AL"/>
              </w:rPr>
              <w:t>bashkëpunon</w:t>
            </w:r>
            <w:r w:rsidRPr="00F23C49">
              <w:rPr>
                <w:rFonts w:ascii="Garamond" w:hAnsi="Garamond"/>
                <w:spacing w:val="-4"/>
                <w:sz w:val="18"/>
                <w:szCs w:val="18"/>
                <w:lang w:val="sq-AL"/>
              </w:rPr>
              <w:t xml:space="preserve"> me MZHETTS për të siguruar akses në bankën e të dhënave të MZHETTS për gratë sipërmarrëse.</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Dhënia e inputit</w:t>
            </w:r>
            <w:r w:rsidRPr="00F23C49">
              <w:rPr>
                <w:rFonts w:ascii="Garamond" w:hAnsi="Garamond"/>
                <w:spacing w:val="-4"/>
                <w:sz w:val="18"/>
                <w:szCs w:val="18"/>
                <w:lang w:val="sq-AL"/>
              </w:rPr>
              <w:t xml:space="preserve"> për MZHETTS dhe AIDA-n në lidhje me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dhe futjen e tyre në bankën e të dhënave</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VT dhe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VMT që paraqesin një kërkesë për një vend vakant; intervistimi dhe </w:t>
            </w:r>
            <w:r w:rsidR="00AC2411" w:rsidRPr="00F23C49">
              <w:rPr>
                <w:rFonts w:ascii="Garamond" w:hAnsi="Garamond"/>
                <w:spacing w:val="-4"/>
                <w:sz w:val="18"/>
                <w:szCs w:val="18"/>
                <w:lang w:val="sq-AL"/>
              </w:rPr>
              <w:t xml:space="preserve">nr. </w:t>
            </w:r>
            <w:r w:rsidRPr="00F23C49">
              <w:rPr>
                <w:rFonts w:ascii="Garamond" w:hAnsi="Garamond"/>
                <w:spacing w:val="-4"/>
                <w:sz w:val="18"/>
                <w:szCs w:val="18"/>
                <w:lang w:val="sq-AL"/>
              </w:rPr>
              <w:t>i atyre që sigurojnë një vend pune nëpërmjet SHKP.</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që përdorin bankën e të dhënave për të referuar </w:t>
            </w:r>
            <w:r w:rsidR="004D4E46">
              <w:rPr>
                <w:rFonts w:ascii="Garamond" w:hAnsi="Garamond"/>
                <w:spacing w:val="-4"/>
                <w:sz w:val="18"/>
                <w:szCs w:val="18"/>
                <w:lang w:val="sq-AL"/>
              </w:rPr>
              <w:t>VT-të dhe VMT-të</w:t>
            </w:r>
            <w:r w:rsidR="00C61BC8" w:rsidRPr="00F23C49">
              <w:rPr>
                <w:rFonts w:ascii="Garamond" w:hAnsi="Garamond"/>
                <w:spacing w:val="-4"/>
                <w:sz w:val="18"/>
                <w:szCs w:val="18"/>
                <w:lang w:val="sq-AL"/>
              </w:rPr>
              <w:t xml:space="preserve"> për punësim dhe mundësi stazhi.</w:t>
            </w:r>
          </w:p>
        </w:tc>
        <w:tc>
          <w:tcPr>
            <w:tcW w:w="870" w:type="pct"/>
            <w:gridSpan w:val="2"/>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të regjistruar</w:t>
            </w:r>
            <w:r w:rsidR="00C85E0F">
              <w:rPr>
                <w:rFonts w:ascii="Garamond" w:hAnsi="Garamond"/>
                <w:spacing w:val="-4"/>
                <w:sz w:val="18"/>
                <w:szCs w:val="18"/>
                <w:lang w:val="sq-AL"/>
              </w:rPr>
              <w:t>a</w:t>
            </w:r>
            <w:r w:rsidR="00C61BC8" w:rsidRPr="00F23C49">
              <w:rPr>
                <w:rFonts w:ascii="Garamond" w:hAnsi="Garamond"/>
                <w:spacing w:val="-4"/>
                <w:sz w:val="18"/>
                <w:szCs w:val="18"/>
                <w:lang w:val="sq-AL"/>
              </w:rPr>
              <w:t xml:space="preserve"> aktualisht në çdo zyrë rajonale punësimi të SHKP.</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SHKP</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OJF-të</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MZHETTS </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AIDA</w:t>
            </w: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Përfituesit dhe familjet e tyre nga zonat rurale që përfitojnë nga programet dhe ndërhyrjet që synojnë gratë rurale.</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Bashkëpunimi </w:t>
            </w:r>
            <w:r w:rsidRPr="00F23C49">
              <w:rPr>
                <w:rFonts w:ascii="Garamond" w:hAnsi="Garamond"/>
                <w:spacing w:val="-4"/>
                <w:sz w:val="18"/>
                <w:szCs w:val="18"/>
                <w:lang w:val="sq-AL"/>
              </w:rPr>
              <w:t xml:space="preserve">me MZHETTS dhe Ministrinë e Bujqësisë në mënyrë që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dhe familjet e tyre të kenë akses në ndërhyrje për të fuqizuar gratë rurale.</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Sigurimi i pjesëmarrjes</w:t>
            </w:r>
            <w:r w:rsidRPr="00F23C49">
              <w:rPr>
                <w:rFonts w:ascii="Garamond" w:hAnsi="Garamond"/>
                <w:spacing w:val="-4"/>
                <w:sz w:val="18"/>
                <w:szCs w:val="18"/>
                <w:lang w:val="sq-AL"/>
              </w:rPr>
              <w:t xml:space="preserve"> të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dhe anëtarëve të tyre familjarë nga zonat rurale në projekte Pilot për të trajnuar dhe mbështetur gratë fermere në Berat, Shkodër, Fier dhe Dibër</w:t>
            </w:r>
            <w:r w:rsidRPr="00F23C49">
              <w:rPr>
                <w:rStyle w:val="FootnoteReference"/>
                <w:rFonts w:ascii="Garamond" w:hAnsi="Garamond"/>
                <w:spacing w:val="-4"/>
                <w:sz w:val="18"/>
                <w:szCs w:val="18"/>
                <w:lang w:val="sq-AL"/>
              </w:rPr>
              <w:footnoteReference w:id="65"/>
            </w:r>
            <w:r w:rsidRPr="00F23C49">
              <w:rPr>
                <w:rFonts w:ascii="Garamond" w:hAnsi="Garamond"/>
                <w:spacing w:val="-4"/>
                <w:sz w:val="18"/>
                <w:szCs w:val="18"/>
                <w:lang w:val="sq-AL"/>
              </w:rPr>
              <w:t xml:space="preserve">. </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që përfitojnë nga ndërhyrjet për të fuqizuar gratë rurale.</w:t>
            </w:r>
          </w:p>
        </w:tc>
        <w:tc>
          <w:tcPr>
            <w:tcW w:w="870" w:type="pct"/>
            <w:gridSpan w:val="2"/>
            <w:shd w:val="clear" w:color="auto" w:fill="auto"/>
          </w:tcPr>
          <w:p w:rsidR="00C61BC8" w:rsidRPr="00F23C49" w:rsidRDefault="00B91C69"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Planveprimi </w:t>
            </w:r>
            <w:r w:rsidR="001C7718" w:rsidRPr="00F23C49">
              <w:rPr>
                <w:rFonts w:ascii="Garamond" w:hAnsi="Garamond"/>
                <w:spacing w:val="-4"/>
                <w:sz w:val="18"/>
                <w:szCs w:val="18"/>
                <w:lang w:val="sq-AL"/>
              </w:rPr>
              <w:t>“</w:t>
            </w:r>
            <w:r w:rsidR="00C61BC8" w:rsidRPr="00F23C49">
              <w:rPr>
                <w:rFonts w:ascii="Garamond" w:hAnsi="Garamond"/>
                <w:spacing w:val="-4"/>
                <w:sz w:val="18"/>
                <w:szCs w:val="18"/>
                <w:lang w:val="sq-AL"/>
              </w:rPr>
              <w:t>Sipërmarrja e Grave në Shqipëri, 2014</w:t>
            </w:r>
            <w:r w:rsidR="008F1F95" w:rsidRPr="00F23C49">
              <w:rPr>
                <w:rFonts w:ascii="Garamond" w:hAnsi="Garamond"/>
                <w:spacing w:val="-4"/>
                <w:lang w:val="sq-AL"/>
              </w:rPr>
              <w:t>–</w:t>
            </w:r>
            <w:r w:rsidR="00C61BC8" w:rsidRPr="00F23C49">
              <w:rPr>
                <w:rFonts w:ascii="Garamond" w:hAnsi="Garamond"/>
                <w:spacing w:val="-4"/>
                <w:sz w:val="18"/>
                <w:szCs w:val="18"/>
                <w:lang w:val="sq-AL"/>
              </w:rPr>
              <w:t>2020.</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Strategjia për Zhvillimin Rural</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Shoqata Kombëtare e Grave Rurale, Ministria e Bujqësisë,</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MZHETTS</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20178</w:t>
            </w: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C71CE">
        <w:trPr>
          <w:jc w:val="center"/>
        </w:trPr>
        <w:tc>
          <w:tcPr>
            <w:tcW w:w="696"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Krijohen dhe zbatohen partneritetet private për të nxitur punësimin, motivimin dhe besimin e</w:t>
            </w:r>
          </w:p>
          <w:p w:rsidR="00C61BC8" w:rsidRPr="00F23C49" w:rsidRDefault="004D4E46" w:rsidP="00C61BC8">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VT-ve dhe VMT-ve</w:t>
            </w:r>
            <w:r w:rsidR="00C61BC8" w:rsidRPr="00F23C49">
              <w:rPr>
                <w:rFonts w:ascii="Garamond" w:hAnsi="Garamond"/>
                <w:spacing w:val="-4"/>
                <w:sz w:val="18"/>
                <w:szCs w:val="18"/>
                <w:lang w:val="sq-AL"/>
              </w:rPr>
              <w:t>.</w:t>
            </w:r>
          </w:p>
        </w:tc>
        <w:tc>
          <w:tcPr>
            <w:tcW w:w="905"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 xml:space="preserve">Formimi </w:t>
            </w:r>
            <w:r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me aftësi praktike nga disa ekspertë më të mirë të sektorit privat.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Këshillimi</w:t>
            </w:r>
            <w:r w:rsidRPr="00F23C49">
              <w:rPr>
                <w:rFonts w:ascii="Garamond" w:hAnsi="Garamond"/>
                <w:spacing w:val="-4"/>
                <w:sz w:val="18"/>
                <w:szCs w:val="18"/>
                <w:lang w:val="sq-AL"/>
              </w:rPr>
              <w:t>, shërbimet e mbështetjes së biznesit dhe mundësitë e krijimit të rrjetit me institucionet partnere dhe bizneset lokale.</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Krijimi</w:t>
            </w:r>
            <w:r w:rsidR="00AC2411" w:rsidRPr="00F23C49">
              <w:rPr>
                <w:rFonts w:ascii="Garamond" w:hAnsi="Garamond"/>
                <w:b/>
                <w:spacing w:val="-4"/>
                <w:sz w:val="18"/>
                <w:szCs w:val="18"/>
                <w:lang w:val="sq-AL"/>
              </w:rPr>
              <w:t xml:space="preserve"> </w:t>
            </w:r>
            <w:r w:rsidRPr="00F23C49">
              <w:rPr>
                <w:rFonts w:ascii="Garamond" w:hAnsi="Garamond"/>
                <w:spacing w:val="-4"/>
                <w:sz w:val="18"/>
                <w:szCs w:val="18"/>
                <w:lang w:val="sq-AL"/>
              </w:rPr>
              <w:t xml:space="preserve">i programeve duke përdorur një qasje binjakëzimi, lidhja e </w:t>
            </w:r>
            <w:r w:rsidR="004D4E46">
              <w:rPr>
                <w:rFonts w:ascii="Garamond" w:hAnsi="Garamond"/>
                <w:spacing w:val="-4"/>
                <w:sz w:val="18"/>
                <w:szCs w:val="18"/>
                <w:lang w:val="sq-AL"/>
              </w:rPr>
              <w:t>VT-ve dhe VMT-ve</w:t>
            </w:r>
            <w:r w:rsidRPr="00F23C49">
              <w:rPr>
                <w:rFonts w:ascii="Garamond" w:hAnsi="Garamond"/>
                <w:spacing w:val="-4"/>
                <w:sz w:val="18"/>
                <w:szCs w:val="18"/>
                <w:lang w:val="sq-AL"/>
              </w:rPr>
              <w:t xml:space="preserve"> me sipërmarrëse femra me biznese të ngjashme në vendndodhje të ndryshme.</w:t>
            </w:r>
          </w:p>
        </w:tc>
        <w:tc>
          <w:tcPr>
            <w:tcW w:w="790" w:type="pct"/>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i përfitueseve në këto programe binjakëzimi/këshillimi/trajnimi</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që regjistrohen në rrjetet e grave sipërmarrëse. </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870" w:type="pct"/>
            <w:gridSpan w:val="2"/>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Partneritetet ekzistuese të KSKAT me bizneset private.</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ZKKAT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Biznes privat</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KKSAT</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r w:rsidR="00C61BC8" w:rsidRPr="00F23C49" w:rsidTr="00C61BC8">
        <w:trPr>
          <w:jc w:val="center"/>
        </w:trPr>
        <w:tc>
          <w:tcPr>
            <w:tcW w:w="5000" w:type="pct"/>
            <w:gridSpan w:val="8"/>
            <w:shd w:val="clear" w:color="auto" w:fill="auto"/>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2: Të gjithë </w:t>
            </w:r>
            <w:r w:rsidR="004D4E46" w:rsidRPr="004D4E46">
              <w:rPr>
                <w:rFonts w:ascii="Garamond" w:hAnsi="Garamond"/>
                <w:b/>
                <w:spacing w:val="-4"/>
                <w:sz w:val="18"/>
                <w:szCs w:val="18"/>
                <w:lang w:val="sq-AL"/>
              </w:rPr>
              <w:t>VT-të dhe VMT-të</w:t>
            </w:r>
            <w:r w:rsidRPr="00F23C49">
              <w:rPr>
                <w:rFonts w:ascii="Garamond" w:hAnsi="Garamond"/>
                <w:b/>
                <w:spacing w:val="-4"/>
                <w:sz w:val="18"/>
                <w:szCs w:val="18"/>
                <w:lang w:val="sq-AL"/>
              </w:rPr>
              <w:t xml:space="preserve"> që drejtojnë/ose synojnë të krijojnë një ndërmarrje të vogël ose të mesme kanë akses dhe përfitojnë nga </w:t>
            </w:r>
            <w:r w:rsidR="00874132" w:rsidRPr="00F23C49">
              <w:rPr>
                <w:rFonts w:ascii="Garamond" w:hAnsi="Garamond"/>
                <w:b/>
                <w:spacing w:val="-4"/>
                <w:sz w:val="18"/>
                <w:szCs w:val="18"/>
                <w:lang w:val="sq-AL"/>
              </w:rPr>
              <w:t xml:space="preserve">Fondi </w:t>
            </w:r>
            <w:r w:rsidRPr="00F23C49">
              <w:rPr>
                <w:rFonts w:ascii="Garamond" w:hAnsi="Garamond"/>
                <w:b/>
                <w:spacing w:val="-4"/>
                <w:sz w:val="18"/>
                <w:szCs w:val="18"/>
                <w:lang w:val="sq-AL"/>
              </w:rPr>
              <w:t>i Sipërmarrjes së Grave dhe fondi fillestar i menaxhuar nga AIDA.</w:t>
            </w:r>
          </w:p>
        </w:tc>
      </w:tr>
      <w:tr w:rsidR="00C61BC8" w:rsidRPr="00F23C49" w:rsidTr="00CC71CE">
        <w:trPr>
          <w:jc w:val="center"/>
        </w:trPr>
        <w:tc>
          <w:tcPr>
            <w:tcW w:w="696" w:type="pct"/>
            <w:shd w:val="clear" w:color="auto" w:fill="auto"/>
          </w:tcPr>
          <w:p w:rsidR="00C61BC8" w:rsidRPr="00F23C49" w:rsidRDefault="004D4E46" w:rsidP="00C61BC8">
            <w:pPr>
              <w:widowControl w:val="0"/>
              <w:spacing w:after="0" w:line="240" w:lineRule="auto"/>
              <w:ind w:firstLine="0"/>
              <w:rPr>
                <w:rFonts w:ascii="Garamond" w:hAnsi="Garamond"/>
                <w:spacing w:val="-4"/>
                <w:sz w:val="18"/>
                <w:szCs w:val="18"/>
                <w:lang w:val="sq-AL"/>
              </w:rPr>
            </w:pPr>
            <w:r>
              <w:rPr>
                <w:rFonts w:ascii="Garamond" w:hAnsi="Garamond"/>
                <w:spacing w:val="-4"/>
                <w:sz w:val="18"/>
                <w:szCs w:val="18"/>
                <w:lang w:val="sq-AL"/>
              </w:rPr>
              <w:t>VT-të dhe VMT-të</w:t>
            </w:r>
            <w:r w:rsidR="00C61BC8" w:rsidRPr="00F23C49">
              <w:rPr>
                <w:rFonts w:ascii="Garamond" w:hAnsi="Garamond"/>
                <w:spacing w:val="-4"/>
                <w:sz w:val="18"/>
                <w:szCs w:val="18"/>
                <w:lang w:val="sq-AL"/>
              </w:rPr>
              <w:t xml:space="preserve"> mbështeten për të përfituar nga Fondi i Sipërmarrjes së Grave dhe Fondi Fillestar.</w:t>
            </w:r>
          </w:p>
          <w:p w:rsidR="00C61BC8" w:rsidRPr="00F23C49" w:rsidRDefault="00C61BC8" w:rsidP="00C61BC8">
            <w:pPr>
              <w:widowControl w:val="0"/>
              <w:spacing w:after="0" w:line="240" w:lineRule="auto"/>
              <w:ind w:firstLine="0"/>
              <w:rPr>
                <w:rFonts w:ascii="Garamond" w:hAnsi="Garamond"/>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905" w:type="pct"/>
            <w:shd w:val="clear" w:color="auto" w:fill="auto"/>
          </w:tcPr>
          <w:p w:rsidR="00C61BC8" w:rsidRPr="00F23C49" w:rsidRDefault="00C61BC8" w:rsidP="00C61BC8">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Vlerësimi</w:t>
            </w:r>
            <w:r w:rsidRPr="00F23C49">
              <w:rPr>
                <w:rFonts w:ascii="Garamond" w:hAnsi="Garamond"/>
                <w:spacing w:val="-4"/>
                <w:sz w:val="18"/>
                <w:szCs w:val="18"/>
                <w:lang w:val="sq-AL"/>
              </w:rPr>
              <w:t xml:space="preserve"> nëse bizneset ekzistuese të drejtuara nga VT/VMT</w:t>
            </w:r>
            <w:r w:rsidR="00CB26C4">
              <w:rPr>
                <w:rFonts w:ascii="Garamond" w:hAnsi="Garamond"/>
                <w:spacing w:val="-4"/>
                <w:sz w:val="18"/>
                <w:szCs w:val="18"/>
                <w:lang w:val="sq-AL"/>
              </w:rPr>
              <w:t>-të</w:t>
            </w:r>
            <w:r w:rsidRPr="00F23C49">
              <w:rPr>
                <w:rFonts w:ascii="Garamond" w:hAnsi="Garamond"/>
                <w:spacing w:val="-4"/>
                <w:sz w:val="18"/>
                <w:szCs w:val="18"/>
                <w:lang w:val="sq-AL"/>
              </w:rPr>
              <w:t xml:space="preserve"> plotësojnë kriteret formale të parashikuara në VKM </w:t>
            </w:r>
            <w:r w:rsidR="00AC2411" w:rsidRPr="00F23C49">
              <w:rPr>
                <w:rFonts w:ascii="Garamond" w:hAnsi="Garamond"/>
                <w:spacing w:val="-4"/>
                <w:sz w:val="18"/>
                <w:szCs w:val="18"/>
                <w:lang w:val="sq-AL"/>
              </w:rPr>
              <w:t xml:space="preserve">nr. </w:t>
            </w:r>
            <w:r w:rsidRPr="00F23C49">
              <w:rPr>
                <w:rFonts w:ascii="Garamond" w:hAnsi="Garamond"/>
                <w:spacing w:val="-4"/>
                <w:sz w:val="18"/>
                <w:szCs w:val="18"/>
                <w:lang w:val="sq-AL"/>
              </w:rPr>
              <w:t>592, datë 10.9.2014</w:t>
            </w:r>
            <w:r w:rsidR="00DE6705" w:rsidRPr="00F23C49">
              <w:rPr>
                <w:rFonts w:ascii="Garamond" w:hAnsi="Garamond"/>
                <w:spacing w:val="-4"/>
                <w:sz w:val="18"/>
                <w:szCs w:val="18"/>
                <w:lang w:val="sq-AL"/>
              </w:rPr>
              <w:t>,</w:t>
            </w:r>
            <w:r w:rsidRPr="00F23C49">
              <w:rPr>
                <w:rFonts w:ascii="Garamond" w:hAnsi="Garamond"/>
                <w:spacing w:val="-4"/>
                <w:sz w:val="18"/>
                <w:szCs w:val="18"/>
                <w:lang w:val="sq-AL"/>
              </w:rPr>
              <w:t xml:space="preserve"> </w:t>
            </w:r>
            <w:r w:rsidR="009931F6" w:rsidRPr="009931F6">
              <w:rPr>
                <w:rFonts w:ascii="Garamond" w:hAnsi="Garamond"/>
                <w:b/>
                <w:spacing w:val="-4"/>
                <w:sz w:val="18"/>
                <w:szCs w:val="18"/>
                <w:lang w:val="sq-AL"/>
              </w:rPr>
              <w:t>“Për</w:t>
            </w:r>
            <w:r w:rsidR="009931F6" w:rsidRPr="00F23C49">
              <w:rPr>
                <w:rFonts w:ascii="Garamond" w:hAnsi="Garamond"/>
                <w:spacing w:val="-4"/>
                <w:sz w:val="18"/>
                <w:szCs w:val="18"/>
                <w:lang w:val="sq-AL"/>
              </w:rPr>
              <w:t xml:space="preserve"> </w:t>
            </w:r>
            <w:r w:rsidR="009931F6" w:rsidRPr="00F23C49">
              <w:rPr>
                <w:rFonts w:ascii="Garamond" w:hAnsi="Garamond"/>
                <w:b/>
                <w:spacing w:val="-4"/>
                <w:sz w:val="18"/>
                <w:szCs w:val="18"/>
                <w:lang w:val="sq-AL"/>
              </w:rPr>
              <w:t>fondin e fuqizimit të grave dhe fondin fillestar</w:t>
            </w:r>
            <w:r w:rsidR="009931F6">
              <w:rPr>
                <w:rFonts w:ascii="Garamond" w:hAnsi="Garamond"/>
                <w:b/>
                <w:spacing w:val="-4"/>
                <w:sz w:val="18"/>
                <w:szCs w:val="18"/>
                <w:lang w:val="sq-AL"/>
              </w:rPr>
              <w:t>”</w:t>
            </w:r>
            <w:r w:rsidR="00874132">
              <w:rPr>
                <w:rFonts w:ascii="Garamond" w:hAnsi="Garamond"/>
                <w:b/>
                <w:spacing w:val="-4"/>
                <w:sz w:val="18"/>
                <w:szCs w:val="18"/>
                <w:lang w:val="sq-AL"/>
              </w:rPr>
              <w:t>.</w:t>
            </w:r>
          </w:p>
          <w:p w:rsidR="00C61BC8" w:rsidRPr="00F23C49" w:rsidRDefault="00C61BC8" w:rsidP="00C61BC8">
            <w:pPr>
              <w:widowControl w:val="0"/>
              <w:spacing w:after="0" w:line="240" w:lineRule="auto"/>
              <w:ind w:firstLine="0"/>
              <w:rPr>
                <w:rFonts w:ascii="Garamond" w:hAnsi="Garamond"/>
                <w:b/>
                <w:spacing w:val="-4"/>
                <w:sz w:val="18"/>
                <w:szCs w:val="18"/>
                <w:lang w:val="sq-AL"/>
              </w:rPr>
            </w:pP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Dhënia e mbështetjes për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për të përgatitur kërkesën dhe dokumentacionin për të marrë subvencione nga Fondet.</w:t>
            </w:r>
          </w:p>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1015" w:type="pct"/>
            <w:gridSpan w:val="2"/>
            <w:shd w:val="clear" w:color="auto" w:fill="auto"/>
          </w:tcPr>
          <w:p w:rsidR="00C61BC8" w:rsidRPr="00F23C49" w:rsidRDefault="00AC2411"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C61BC8" w:rsidRPr="00F23C49">
              <w:rPr>
                <w:rFonts w:ascii="Garamond" w:hAnsi="Garamond"/>
                <w:spacing w:val="-4"/>
                <w:sz w:val="18"/>
                <w:szCs w:val="18"/>
                <w:lang w:val="sq-AL"/>
              </w:rPr>
              <w:t xml:space="preserve">i </w:t>
            </w:r>
            <w:r w:rsidR="004D4E46">
              <w:rPr>
                <w:rFonts w:ascii="Garamond" w:hAnsi="Garamond"/>
                <w:spacing w:val="-4"/>
                <w:sz w:val="18"/>
                <w:szCs w:val="18"/>
                <w:lang w:val="sq-AL"/>
              </w:rPr>
              <w:t>VT-ve dhe VMT-ve</w:t>
            </w:r>
            <w:r w:rsidR="00C61BC8" w:rsidRPr="00F23C49">
              <w:rPr>
                <w:rFonts w:ascii="Garamond" w:hAnsi="Garamond"/>
                <w:spacing w:val="-4"/>
                <w:sz w:val="18"/>
                <w:szCs w:val="18"/>
                <w:lang w:val="sq-AL"/>
              </w:rPr>
              <w:t xml:space="preserve"> bizneset e të cilave përmbushin kriteret formale për të përfituar nga këto Fonde.</w:t>
            </w:r>
          </w:p>
        </w:tc>
        <w:tc>
          <w:tcPr>
            <w:tcW w:w="645" w:type="pct"/>
            <w:shd w:val="clear" w:color="auto" w:fill="auto"/>
          </w:tcPr>
          <w:p w:rsidR="00C61BC8" w:rsidRPr="00F23C49" w:rsidRDefault="00C61BC8" w:rsidP="00C61BC8">
            <w:pPr>
              <w:widowControl w:val="0"/>
              <w:shd w:val="clear" w:color="auto" w:fill="FFFFFF"/>
              <w:spacing w:after="0" w:line="240" w:lineRule="auto"/>
              <w:ind w:firstLine="0"/>
              <w:rPr>
                <w:rFonts w:ascii="Garamond" w:hAnsi="Garamond"/>
                <w:bCs/>
                <w:spacing w:val="-4"/>
                <w:sz w:val="18"/>
                <w:szCs w:val="18"/>
                <w:lang w:val="sq-AL"/>
              </w:rPr>
            </w:pPr>
            <w:r w:rsidRPr="00F23C49">
              <w:rPr>
                <w:rFonts w:ascii="Garamond" w:hAnsi="Garamond"/>
                <w:spacing w:val="-4"/>
                <w:sz w:val="18"/>
                <w:szCs w:val="18"/>
                <w:lang w:val="sq-AL"/>
              </w:rPr>
              <w:t>Kriteret përcaktohen në VKM</w:t>
            </w:r>
            <w:r w:rsidR="00DE6705" w:rsidRPr="00F23C49">
              <w:rPr>
                <w:rFonts w:ascii="Garamond" w:hAnsi="Garamond"/>
                <w:spacing w:val="-4"/>
                <w:sz w:val="18"/>
                <w:szCs w:val="18"/>
                <w:lang w:val="sq-AL"/>
              </w:rPr>
              <w:t>,</w:t>
            </w:r>
            <w:r w:rsidRPr="00F23C49">
              <w:rPr>
                <w:rFonts w:ascii="Garamond" w:hAnsi="Garamond"/>
                <w:spacing w:val="-4"/>
                <w:sz w:val="18"/>
                <w:szCs w:val="18"/>
                <w:lang w:val="sq-AL"/>
              </w:rPr>
              <w:t xml:space="preserve"> </w:t>
            </w:r>
            <w:r w:rsidR="00AC2411" w:rsidRPr="00F23C49">
              <w:rPr>
                <w:rFonts w:ascii="Garamond" w:hAnsi="Garamond"/>
                <w:spacing w:val="-4"/>
                <w:sz w:val="18"/>
                <w:szCs w:val="18"/>
                <w:lang w:val="sq-AL"/>
              </w:rPr>
              <w:t xml:space="preserve">nr. </w:t>
            </w:r>
            <w:r w:rsidRPr="00F23C49">
              <w:rPr>
                <w:rFonts w:ascii="Garamond" w:hAnsi="Garamond"/>
                <w:spacing w:val="-4"/>
                <w:sz w:val="18"/>
                <w:szCs w:val="18"/>
                <w:lang w:val="sq-AL"/>
              </w:rPr>
              <w:t>592, datë 10.9.2014</w:t>
            </w:r>
          </w:p>
          <w:p w:rsidR="00C61BC8" w:rsidRPr="00F23C49" w:rsidRDefault="00C61BC8" w:rsidP="00C61BC8">
            <w:pPr>
              <w:widowControl w:val="0"/>
              <w:shd w:val="clear" w:color="auto" w:fill="FFFFFF"/>
              <w:spacing w:after="0" w:line="240" w:lineRule="auto"/>
              <w:ind w:firstLine="0"/>
              <w:jc w:val="center"/>
              <w:rPr>
                <w:rFonts w:ascii="Garamond" w:hAnsi="Garamond"/>
                <w:bCs/>
                <w:spacing w:val="-4"/>
                <w:sz w:val="18"/>
                <w:szCs w:val="18"/>
                <w:lang w:val="sq-AL"/>
              </w:rPr>
            </w:pPr>
          </w:p>
          <w:p w:rsidR="00C61BC8" w:rsidRPr="00F23C49" w:rsidRDefault="00C61BC8" w:rsidP="00C61BC8">
            <w:pPr>
              <w:widowControl w:val="0"/>
              <w:shd w:val="clear" w:color="auto" w:fill="FFFFFF"/>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Aplikantët e suksesshëm marrin subvencion 50% të normës së interesit për 4 vite deri në 1 000 000 (një milion) lek për kredi.</w:t>
            </w:r>
          </w:p>
          <w:p w:rsidR="00C61BC8" w:rsidRPr="00F23C49" w:rsidRDefault="00C61BC8" w:rsidP="00C61BC8">
            <w:pPr>
              <w:widowControl w:val="0"/>
              <w:shd w:val="clear" w:color="auto" w:fill="FFFFFF"/>
              <w:spacing w:after="0" w:line="240" w:lineRule="auto"/>
              <w:ind w:firstLine="0"/>
              <w:jc w:val="center"/>
              <w:rPr>
                <w:rFonts w:ascii="Garamond" w:hAnsi="Garamond"/>
                <w:spacing w:val="-4"/>
                <w:sz w:val="18"/>
                <w:szCs w:val="18"/>
                <w:lang w:val="sq-AL"/>
              </w:rPr>
            </w:pPr>
          </w:p>
          <w:p w:rsidR="00C61BC8" w:rsidRPr="00F23C49" w:rsidRDefault="00C61BC8" w:rsidP="00C61BC8">
            <w:pPr>
              <w:widowControl w:val="0"/>
              <w:shd w:val="clear" w:color="auto" w:fill="FFFFFF"/>
              <w:spacing w:after="0" w:line="240" w:lineRule="auto"/>
              <w:ind w:firstLine="0"/>
              <w:rPr>
                <w:rFonts w:ascii="Garamond" w:hAnsi="Garamond" w:cs="Arial"/>
                <w:color w:val="222222"/>
                <w:spacing w:val="-4"/>
                <w:sz w:val="18"/>
                <w:szCs w:val="18"/>
                <w:shd w:val="clear" w:color="000000" w:fill="auto"/>
                <w:lang w:val="sq-AL"/>
              </w:rPr>
            </w:pPr>
            <w:r w:rsidRPr="00F23C49">
              <w:rPr>
                <w:rFonts w:ascii="Garamond" w:hAnsi="Garamond"/>
                <w:color w:val="222222"/>
                <w:spacing w:val="-4"/>
                <w:sz w:val="18"/>
                <w:szCs w:val="18"/>
                <w:lang w:val="sq-AL"/>
              </w:rPr>
              <w:t>Fondi fillestar i ofruar jep deri në 300.000 lek</w:t>
            </w:r>
            <w:r w:rsidR="00874132">
              <w:rPr>
                <w:rFonts w:ascii="Garamond" w:hAnsi="Garamond"/>
                <w:color w:val="222222"/>
                <w:spacing w:val="-4"/>
                <w:sz w:val="18"/>
                <w:szCs w:val="18"/>
                <w:lang w:val="sq-AL"/>
              </w:rPr>
              <w:t>ë</w:t>
            </w:r>
            <w:r w:rsidRPr="00F23C49">
              <w:rPr>
                <w:rFonts w:ascii="Garamond" w:hAnsi="Garamond"/>
                <w:color w:val="222222"/>
                <w:spacing w:val="-4"/>
                <w:sz w:val="18"/>
                <w:szCs w:val="18"/>
                <w:lang w:val="sq-AL"/>
              </w:rPr>
              <w:t>, duke mbuluar 70% të kostove.</w:t>
            </w:r>
          </w:p>
          <w:p w:rsidR="00C61BC8" w:rsidRPr="00F23C49" w:rsidRDefault="00C61BC8" w:rsidP="00C61BC8">
            <w:pPr>
              <w:widowControl w:val="0"/>
              <w:shd w:val="clear" w:color="auto" w:fill="FFFFFF"/>
              <w:spacing w:after="0" w:line="240" w:lineRule="auto"/>
              <w:ind w:firstLine="0"/>
              <w:jc w:val="center"/>
              <w:rPr>
                <w:rFonts w:ascii="Garamond" w:hAnsi="Garamond"/>
                <w:spacing w:val="-4"/>
                <w:sz w:val="18"/>
                <w:szCs w:val="18"/>
                <w:lang w:val="sq-AL"/>
              </w:rPr>
            </w:pPr>
          </w:p>
          <w:p w:rsidR="00C61BC8" w:rsidRPr="00F23C49" w:rsidRDefault="00C61BC8" w:rsidP="00C61BC8">
            <w:pPr>
              <w:widowControl w:val="0"/>
              <w:shd w:val="clear" w:color="auto" w:fill="FFFFFF"/>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Rregulloret për funksio</w:t>
            </w:r>
            <w:r w:rsidR="00F23C49">
              <w:rPr>
                <w:rFonts w:ascii="Garamond" w:hAnsi="Garamond"/>
                <w:spacing w:val="-4"/>
                <w:sz w:val="18"/>
                <w:szCs w:val="18"/>
                <w:lang w:val="sq-AL"/>
              </w:rPr>
              <w:t>-</w:t>
            </w:r>
            <w:r w:rsidRPr="00F23C49">
              <w:rPr>
                <w:rFonts w:ascii="Garamond" w:hAnsi="Garamond"/>
                <w:spacing w:val="-4"/>
                <w:sz w:val="18"/>
                <w:szCs w:val="18"/>
                <w:lang w:val="sq-AL"/>
              </w:rPr>
              <w:t>nimin e Fondit spe</w:t>
            </w:r>
            <w:r w:rsidR="00F23C49">
              <w:rPr>
                <w:rFonts w:ascii="Garamond" w:hAnsi="Garamond"/>
                <w:spacing w:val="-4"/>
                <w:sz w:val="18"/>
                <w:szCs w:val="18"/>
                <w:lang w:val="sq-AL"/>
              </w:rPr>
              <w:t>-</w:t>
            </w:r>
            <w:r w:rsidRPr="00F23C49">
              <w:rPr>
                <w:rFonts w:ascii="Garamond" w:hAnsi="Garamond"/>
                <w:spacing w:val="-4"/>
                <w:sz w:val="18"/>
                <w:szCs w:val="18"/>
                <w:lang w:val="sq-AL"/>
              </w:rPr>
              <w:t xml:space="preserve">cifikojnë kritere të detajuara. </w:t>
            </w:r>
          </w:p>
        </w:tc>
        <w:tc>
          <w:tcPr>
            <w:tcW w:w="674"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AIDA, MZHETTS</w:t>
            </w:r>
          </w:p>
          <w:p w:rsidR="00C61BC8" w:rsidRPr="00F23C49" w:rsidRDefault="00C61BC8" w:rsidP="00C61BC8">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KKSAT</w:t>
            </w:r>
          </w:p>
        </w:tc>
        <w:tc>
          <w:tcPr>
            <w:tcW w:w="622"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c>
          <w:tcPr>
            <w:tcW w:w="443" w:type="pct"/>
            <w:shd w:val="clear" w:color="auto" w:fill="auto"/>
          </w:tcPr>
          <w:p w:rsidR="00C61BC8" w:rsidRPr="00F23C49" w:rsidRDefault="00C61BC8" w:rsidP="00C61BC8">
            <w:pPr>
              <w:widowControl w:val="0"/>
              <w:spacing w:after="0" w:line="240" w:lineRule="auto"/>
              <w:ind w:firstLine="0"/>
              <w:rPr>
                <w:rFonts w:ascii="Garamond" w:hAnsi="Garamond"/>
                <w:spacing w:val="-4"/>
                <w:sz w:val="18"/>
                <w:szCs w:val="18"/>
                <w:lang w:val="sq-AL"/>
              </w:rPr>
            </w:pPr>
          </w:p>
        </w:tc>
      </w:tr>
    </w:tbl>
    <w:p w:rsidR="002657EA" w:rsidRPr="00767AE9" w:rsidRDefault="002657EA" w:rsidP="00421E7B">
      <w:pPr>
        <w:pStyle w:val="Paragrafi"/>
        <w:ind w:firstLine="0"/>
        <w:rPr>
          <w:i/>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2889"/>
        <w:gridCol w:w="2524"/>
        <w:gridCol w:w="2780"/>
        <w:gridCol w:w="2152"/>
        <w:gridCol w:w="1986"/>
        <w:gridCol w:w="1065"/>
      </w:tblGrid>
      <w:tr w:rsidR="002748E3" w:rsidRPr="00767AE9" w:rsidTr="002748E3">
        <w:tc>
          <w:tcPr>
            <w:tcW w:w="5000" w:type="pct"/>
            <w:gridSpan w:val="7"/>
            <w:shd w:val="clear" w:color="auto" w:fill="auto"/>
          </w:tcPr>
          <w:p w:rsidR="002748E3" w:rsidRPr="00767AE9" w:rsidRDefault="002748E3" w:rsidP="002748E3">
            <w:pPr>
              <w:widowControl w:val="0"/>
              <w:spacing w:after="0" w:line="240" w:lineRule="auto"/>
              <w:ind w:firstLine="0"/>
              <w:rPr>
                <w:rFonts w:ascii="Garamond" w:hAnsi="Garamond"/>
                <w:b/>
                <w:sz w:val="18"/>
                <w:szCs w:val="18"/>
                <w:lang w:val="sq-AL"/>
              </w:rPr>
            </w:pPr>
            <w:r w:rsidRPr="00767AE9">
              <w:rPr>
                <w:rFonts w:ascii="Garamond" w:hAnsi="Garamond"/>
                <w:b/>
                <w:sz w:val="18"/>
                <w:szCs w:val="18"/>
                <w:lang w:val="sq-AL"/>
              </w:rPr>
              <w:t>FORMIM PROFESIONAL</w:t>
            </w:r>
          </w:p>
          <w:p w:rsidR="00CC71CE" w:rsidRPr="00767AE9" w:rsidRDefault="00CC71CE" w:rsidP="002748E3">
            <w:pPr>
              <w:widowControl w:val="0"/>
              <w:spacing w:after="0" w:line="240" w:lineRule="auto"/>
              <w:ind w:firstLine="0"/>
              <w:rPr>
                <w:rFonts w:ascii="Garamond" w:hAnsi="Garamond"/>
                <w:b/>
                <w:sz w:val="18"/>
                <w:szCs w:val="18"/>
                <w:lang w:val="sq-AL"/>
              </w:rPr>
            </w:pPr>
          </w:p>
        </w:tc>
      </w:tr>
      <w:tr w:rsidR="002748E3" w:rsidRPr="00767AE9" w:rsidTr="00C14B93">
        <w:tc>
          <w:tcPr>
            <w:tcW w:w="711" w:type="pct"/>
            <w:shd w:val="clear" w:color="auto" w:fill="DBE5F1" w:themeFill="accent1" w:themeFillTint="33"/>
          </w:tcPr>
          <w:p w:rsidR="002748E3" w:rsidRPr="00767AE9" w:rsidRDefault="002748E3" w:rsidP="002748E3">
            <w:pPr>
              <w:widowControl w:val="0"/>
              <w:spacing w:after="0" w:line="240" w:lineRule="auto"/>
              <w:ind w:firstLine="0"/>
              <w:rPr>
                <w:rFonts w:ascii="Garamond" w:hAnsi="Garamond"/>
                <w:sz w:val="18"/>
                <w:szCs w:val="18"/>
                <w:lang w:val="sq-AL"/>
              </w:rPr>
            </w:pPr>
          </w:p>
        </w:tc>
        <w:tc>
          <w:tcPr>
            <w:tcW w:w="3948" w:type="pct"/>
            <w:gridSpan w:val="5"/>
            <w:shd w:val="clear" w:color="auto" w:fill="DBE5F1" w:themeFill="accent1" w:themeFillTint="33"/>
          </w:tcPr>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Objektivi 1: Aftësitë e vajzave dhe grave në përfitimin nga mundësitë e punësimit, përfshirë sektorët me prodhimtari të lartë forcohen nëpërmjet politikave dhe programeve të trajnimit në dispozicion</w:t>
            </w:r>
          </w:p>
        </w:tc>
        <w:tc>
          <w:tcPr>
            <w:tcW w:w="341" w:type="pct"/>
            <w:shd w:val="clear" w:color="auto" w:fill="DBE5F1" w:themeFill="accent1" w:themeFillTint="33"/>
          </w:tcPr>
          <w:p w:rsidR="002748E3" w:rsidRPr="00767AE9" w:rsidRDefault="002748E3" w:rsidP="002748E3">
            <w:pPr>
              <w:widowControl w:val="0"/>
              <w:spacing w:after="0" w:line="240" w:lineRule="auto"/>
              <w:ind w:firstLine="0"/>
              <w:rPr>
                <w:rFonts w:ascii="Garamond" w:hAnsi="Garamond"/>
                <w:b/>
                <w:sz w:val="18"/>
                <w:szCs w:val="18"/>
                <w:lang w:val="sq-AL"/>
              </w:rPr>
            </w:pPr>
          </w:p>
        </w:tc>
      </w:tr>
      <w:tr w:rsidR="002748E3" w:rsidRPr="00767AE9" w:rsidTr="00CC71CE">
        <w:tc>
          <w:tcPr>
            <w:tcW w:w="711"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Sigurohet aksesi i vajzave dhe grave VT dhe VMT në formimin profesional në fusha me prodhimtari të lartë.</w:t>
            </w:r>
          </w:p>
          <w:p w:rsidR="002748E3" w:rsidRPr="00767AE9" w:rsidRDefault="002748E3" w:rsidP="002748E3">
            <w:pPr>
              <w:widowControl w:val="0"/>
              <w:spacing w:after="0" w:line="240" w:lineRule="auto"/>
              <w:ind w:firstLine="0"/>
              <w:rPr>
                <w:rFonts w:ascii="Garamond" w:hAnsi="Garamond"/>
                <w:sz w:val="18"/>
                <w:szCs w:val="18"/>
                <w:lang w:val="sq-AL"/>
              </w:rPr>
            </w:pPr>
          </w:p>
          <w:p w:rsidR="002748E3" w:rsidRPr="00767AE9" w:rsidRDefault="002748E3" w:rsidP="002748E3">
            <w:pPr>
              <w:widowControl w:val="0"/>
              <w:spacing w:after="0" w:line="240" w:lineRule="auto"/>
              <w:ind w:firstLine="0"/>
              <w:rPr>
                <w:rFonts w:ascii="Garamond" w:hAnsi="Garamond"/>
                <w:sz w:val="18"/>
                <w:szCs w:val="18"/>
                <w:lang w:val="sq-AL"/>
              </w:rPr>
            </w:pPr>
          </w:p>
        </w:tc>
        <w:tc>
          <w:tcPr>
            <w:tcW w:w="925"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Bashkëpunimi </w:t>
            </w:r>
            <w:r w:rsidRPr="00767AE9">
              <w:rPr>
                <w:rFonts w:ascii="Garamond" w:hAnsi="Garamond"/>
                <w:sz w:val="18"/>
                <w:szCs w:val="18"/>
                <w:lang w:val="sq-AL"/>
              </w:rPr>
              <w:t>me MMSR për të marrë informacion për kurset e formimit profesional në fusha me prodhimtari të lartë.</w:t>
            </w:r>
          </w:p>
          <w:p w:rsidR="002748E3" w:rsidRPr="00767AE9" w:rsidRDefault="002748E3" w:rsidP="002748E3">
            <w:pPr>
              <w:widowControl w:val="0"/>
              <w:spacing w:after="0" w:line="240" w:lineRule="auto"/>
              <w:ind w:firstLine="0"/>
              <w:rPr>
                <w:rFonts w:ascii="Garamond" w:hAnsi="Garamond"/>
                <w:sz w:val="18"/>
                <w:szCs w:val="18"/>
                <w:lang w:val="sq-AL"/>
              </w:rPr>
            </w:pPr>
          </w:p>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Sigurimi i aksesit</w:t>
            </w:r>
            <w:r w:rsidRPr="00767AE9">
              <w:rPr>
                <w:rFonts w:ascii="Garamond" w:hAnsi="Garamond"/>
                <w:sz w:val="18"/>
                <w:szCs w:val="18"/>
                <w:lang w:val="sq-AL"/>
              </w:rPr>
              <w:t xml:space="preserve"> të </w:t>
            </w:r>
            <w:r w:rsidR="004D4E46">
              <w:rPr>
                <w:rFonts w:ascii="Garamond" w:hAnsi="Garamond"/>
                <w:sz w:val="18"/>
                <w:szCs w:val="18"/>
                <w:lang w:val="sq-AL"/>
              </w:rPr>
              <w:t>VT-ve dhe VMT-ve</w:t>
            </w:r>
            <w:r w:rsidRPr="00767AE9">
              <w:rPr>
                <w:rFonts w:ascii="Garamond" w:hAnsi="Garamond"/>
                <w:sz w:val="18"/>
                <w:szCs w:val="18"/>
                <w:lang w:val="sq-AL"/>
              </w:rPr>
              <w:t xml:space="preserve"> në Katalogun Kombëtar të Kualifikimeve Profesionale</w:t>
            </w:r>
            <w:r w:rsidRPr="00767AE9">
              <w:rPr>
                <w:rStyle w:val="FootnoteReference"/>
                <w:rFonts w:ascii="Garamond" w:hAnsi="Garamond"/>
                <w:sz w:val="18"/>
                <w:szCs w:val="18"/>
                <w:lang w:val="sq-AL"/>
              </w:rPr>
              <w:footnoteReference w:id="66"/>
            </w:r>
            <w:r w:rsidRPr="00767AE9">
              <w:rPr>
                <w:rFonts w:ascii="Garamond" w:hAnsi="Garamond"/>
                <w:sz w:val="18"/>
                <w:szCs w:val="18"/>
                <w:lang w:val="sq-AL"/>
              </w:rPr>
              <w:t xml:space="preserve">. </w:t>
            </w:r>
          </w:p>
          <w:p w:rsidR="002748E3" w:rsidRPr="00767AE9" w:rsidRDefault="002748E3" w:rsidP="002748E3">
            <w:pPr>
              <w:widowControl w:val="0"/>
              <w:spacing w:after="0" w:line="240" w:lineRule="auto"/>
              <w:ind w:firstLine="0"/>
              <w:rPr>
                <w:rFonts w:ascii="Garamond" w:hAnsi="Garamond"/>
                <w:sz w:val="18"/>
                <w:szCs w:val="18"/>
                <w:lang w:val="sq-AL"/>
              </w:rPr>
            </w:pPr>
          </w:p>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Vlerësimi </w:t>
            </w:r>
            <w:r w:rsidRPr="00767AE9">
              <w:rPr>
                <w:rFonts w:ascii="Garamond" w:hAnsi="Garamond"/>
                <w:sz w:val="18"/>
                <w:szCs w:val="18"/>
                <w:lang w:val="sq-AL"/>
              </w:rPr>
              <w:t>i aftësive, preferencave dhe nevojave të VT/VMT</w:t>
            </w:r>
            <w:r w:rsidR="00CB26C4">
              <w:rPr>
                <w:rFonts w:ascii="Garamond" w:hAnsi="Garamond"/>
                <w:sz w:val="18"/>
                <w:szCs w:val="18"/>
                <w:lang w:val="sq-AL"/>
              </w:rPr>
              <w:t>-ve</w:t>
            </w:r>
            <w:r w:rsidRPr="00767AE9">
              <w:rPr>
                <w:rFonts w:ascii="Garamond" w:hAnsi="Garamond"/>
                <w:sz w:val="18"/>
                <w:szCs w:val="18"/>
                <w:lang w:val="sq-AL"/>
              </w:rPr>
              <w:t xml:space="preserve"> për t</w:t>
            </w:r>
            <w:r w:rsidR="007F1571">
              <w:rPr>
                <w:rFonts w:ascii="Garamond" w:hAnsi="Garamond"/>
                <w:sz w:val="18"/>
                <w:szCs w:val="18"/>
                <w:lang w:val="sq-AL"/>
              </w:rPr>
              <w:t>’</w:t>
            </w:r>
            <w:r w:rsidRPr="00767AE9">
              <w:rPr>
                <w:rFonts w:ascii="Garamond" w:hAnsi="Garamond"/>
                <w:sz w:val="18"/>
                <w:szCs w:val="18"/>
                <w:lang w:val="sq-AL"/>
              </w:rPr>
              <w:t xml:space="preserve">i ndihmuar që të marrin vendime të informuara për të zgjedhur programe të formimit profesional. </w:t>
            </w:r>
          </w:p>
        </w:tc>
        <w:tc>
          <w:tcPr>
            <w:tcW w:w="808" w:type="pct"/>
            <w:shd w:val="clear" w:color="auto" w:fill="auto"/>
          </w:tcPr>
          <w:p w:rsidR="002748E3" w:rsidRPr="00767AE9" w:rsidRDefault="00AC2411" w:rsidP="002748E3">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002748E3" w:rsidRPr="00767AE9">
              <w:rPr>
                <w:rFonts w:ascii="Garamond" w:hAnsi="Garamond"/>
                <w:sz w:val="18"/>
                <w:szCs w:val="18"/>
                <w:lang w:val="sq-AL"/>
              </w:rPr>
              <w:t xml:space="preserve">i </w:t>
            </w:r>
            <w:r w:rsidR="004D4E46">
              <w:rPr>
                <w:rFonts w:ascii="Garamond" w:hAnsi="Garamond"/>
                <w:sz w:val="18"/>
                <w:szCs w:val="18"/>
                <w:lang w:val="sq-AL"/>
              </w:rPr>
              <w:t>VT-ve dhe VMT-ve</w:t>
            </w:r>
            <w:r w:rsidR="002748E3" w:rsidRPr="00767AE9">
              <w:rPr>
                <w:rFonts w:ascii="Garamond" w:hAnsi="Garamond"/>
                <w:sz w:val="18"/>
                <w:szCs w:val="18"/>
                <w:lang w:val="sq-AL"/>
              </w:rPr>
              <w:t xml:space="preserve"> që kanë akses dhe regjistrohen në kurse të formimit profesional në fusha të prodhimtarisë së lartë.</w:t>
            </w:r>
          </w:p>
        </w:tc>
        <w:tc>
          <w:tcPr>
            <w:tcW w:w="890"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Të dhëna ekzistuese për formimin profesional për </w:t>
            </w:r>
            <w:r w:rsidR="004D4E46">
              <w:rPr>
                <w:rFonts w:ascii="Garamond" w:hAnsi="Garamond"/>
                <w:spacing w:val="-4"/>
                <w:sz w:val="18"/>
                <w:szCs w:val="18"/>
                <w:lang w:val="sq-AL"/>
              </w:rPr>
              <w:t>VT-të dhe VMT-të.</w:t>
            </w:r>
          </w:p>
        </w:tc>
        <w:tc>
          <w:tcPr>
            <w:tcW w:w="689"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SHKP</w:t>
            </w:r>
          </w:p>
          <w:p w:rsidR="002748E3" w:rsidRPr="00767AE9" w:rsidRDefault="002748E3" w:rsidP="002748E3">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KKSAT</w:t>
            </w:r>
          </w:p>
        </w:tc>
        <w:tc>
          <w:tcPr>
            <w:tcW w:w="636"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p>
        </w:tc>
        <w:tc>
          <w:tcPr>
            <w:tcW w:w="341" w:type="pct"/>
            <w:shd w:val="clear" w:color="auto" w:fill="auto"/>
          </w:tcPr>
          <w:p w:rsidR="002748E3" w:rsidRPr="00767AE9" w:rsidRDefault="002748E3" w:rsidP="002748E3">
            <w:pPr>
              <w:widowControl w:val="0"/>
              <w:spacing w:after="0" w:line="240" w:lineRule="auto"/>
              <w:ind w:firstLine="0"/>
              <w:rPr>
                <w:rFonts w:ascii="Garamond" w:hAnsi="Garamond"/>
                <w:sz w:val="18"/>
                <w:szCs w:val="18"/>
                <w:lang w:val="sq-AL"/>
              </w:rPr>
            </w:pPr>
          </w:p>
        </w:tc>
      </w:tr>
    </w:tbl>
    <w:p w:rsidR="00421E7B" w:rsidRPr="00767AE9" w:rsidRDefault="00421E7B" w:rsidP="00421E7B">
      <w:pPr>
        <w:pStyle w:val="Paragrafi"/>
        <w:ind w:firstLine="0"/>
        <w:rPr>
          <w:i/>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F23C49" w:rsidRDefault="00F23C49" w:rsidP="003A3824">
      <w:pPr>
        <w:pStyle w:val="Paragrafi"/>
        <w:rPr>
          <w:lang w:val="sq-AL"/>
        </w:rPr>
      </w:pPr>
    </w:p>
    <w:p w:rsidR="003A3824" w:rsidRPr="00767AE9" w:rsidRDefault="003A3824" w:rsidP="003A3824">
      <w:pPr>
        <w:pStyle w:val="Paragrafi"/>
        <w:rPr>
          <w:szCs w:val="24"/>
          <w:lang w:val="sq-AL"/>
        </w:rPr>
      </w:pPr>
      <w:r w:rsidRPr="00767AE9">
        <w:rPr>
          <w:lang w:val="sq-AL"/>
        </w:rPr>
        <w:t>PJESA III</w:t>
      </w:r>
      <w:r w:rsidR="00AD7CE1">
        <w:rPr>
          <w:lang w:val="sq-AL"/>
        </w:rPr>
        <w:t>.</w:t>
      </w:r>
      <w:r w:rsidRPr="00767AE9">
        <w:rPr>
          <w:lang w:val="sq-AL"/>
        </w:rPr>
        <w:t xml:space="preserve"> STREHIMI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2470"/>
        <w:gridCol w:w="2014"/>
        <w:gridCol w:w="3098"/>
        <w:gridCol w:w="1899"/>
        <w:gridCol w:w="2052"/>
        <w:gridCol w:w="1761"/>
      </w:tblGrid>
      <w:tr w:rsidR="003A3824" w:rsidRPr="00767AE9" w:rsidTr="003A3824">
        <w:trPr>
          <w:jc w:val="center"/>
        </w:trPr>
        <w:tc>
          <w:tcPr>
            <w:tcW w:w="743" w:type="pct"/>
            <w:tcBorders>
              <w:bottom w:val="single" w:sz="4" w:space="0" w:color="auto"/>
            </w:tcBorders>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c>
          <w:tcPr>
            <w:tcW w:w="3693" w:type="pct"/>
            <w:gridSpan w:val="5"/>
            <w:tcBorders>
              <w:bottom w:val="single" w:sz="4" w:space="0" w:color="auto"/>
            </w:tcBorders>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c>
          <w:tcPr>
            <w:tcW w:w="564" w:type="pct"/>
            <w:tcBorders>
              <w:bottom w:val="single" w:sz="4" w:space="0" w:color="auto"/>
            </w:tcBorders>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r>
      <w:tr w:rsidR="003A3824" w:rsidRPr="00767AE9" w:rsidTr="003A3824">
        <w:trPr>
          <w:jc w:val="center"/>
        </w:trPr>
        <w:tc>
          <w:tcPr>
            <w:tcW w:w="743" w:type="pct"/>
            <w:shd w:val="clear" w:color="auto" w:fill="B8CCE4"/>
          </w:tcPr>
          <w:p w:rsidR="003A3824" w:rsidRPr="00767AE9" w:rsidRDefault="003A3824" w:rsidP="003A3824">
            <w:pPr>
              <w:widowControl w:val="0"/>
              <w:spacing w:after="0" w:line="240" w:lineRule="auto"/>
              <w:ind w:firstLine="0"/>
              <w:rPr>
                <w:rFonts w:ascii="Garamond" w:hAnsi="Garamond"/>
                <w:sz w:val="18"/>
                <w:szCs w:val="18"/>
                <w:lang w:val="sq-AL"/>
              </w:rPr>
            </w:pPr>
          </w:p>
        </w:tc>
        <w:tc>
          <w:tcPr>
            <w:tcW w:w="3693" w:type="pct"/>
            <w:gridSpan w:val="5"/>
            <w:shd w:val="clear" w:color="auto" w:fill="B8CCE4"/>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Objektivi 1: </w:t>
            </w:r>
            <w:r w:rsidR="004D4E46" w:rsidRPr="004D4E46">
              <w:rPr>
                <w:rFonts w:ascii="Garamond" w:hAnsi="Garamond"/>
                <w:b/>
                <w:spacing w:val="-4"/>
                <w:sz w:val="18"/>
                <w:szCs w:val="18"/>
                <w:lang w:val="sq-AL"/>
              </w:rPr>
              <w:t>VT-të dhe VMT-të</w:t>
            </w:r>
            <w:r w:rsidRPr="004D4E46">
              <w:rPr>
                <w:rFonts w:ascii="Garamond" w:hAnsi="Garamond"/>
                <w:b/>
                <w:sz w:val="18"/>
                <w:szCs w:val="18"/>
                <w:lang w:val="sq-AL"/>
              </w:rPr>
              <w:t xml:space="preserve"> </w:t>
            </w:r>
            <w:r w:rsidRPr="00767AE9">
              <w:rPr>
                <w:rFonts w:ascii="Garamond" w:hAnsi="Garamond"/>
                <w:b/>
                <w:sz w:val="18"/>
                <w:szCs w:val="18"/>
                <w:lang w:val="sq-AL"/>
              </w:rPr>
              <w:t>kanë akses në programe sociale të strehimit në Shqipëri</w:t>
            </w:r>
          </w:p>
        </w:tc>
        <w:tc>
          <w:tcPr>
            <w:tcW w:w="564" w:type="pct"/>
            <w:shd w:val="clear" w:color="auto" w:fill="B8CCE4"/>
          </w:tcPr>
          <w:p w:rsidR="003A3824" w:rsidRPr="00767AE9" w:rsidRDefault="003A3824" w:rsidP="003A3824">
            <w:pPr>
              <w:widowControl w:val="0"/>
              <w:spacing w:after="0" w:line="240" w:lineRule="auto"/>
              <w:ind w:firstLine="0"/>
              <w:rPr>
                <w:rFonts w:ascii="Garamond" w:hAnsi="Garamond"/>
                <w:b/>
                <w:sz w:val="18"/>
                <w:szCs w:val="18"/>
                <w:lang w:val="sq-AL"/>
              </w:rPr>
            </w:pPr>
          </w:p>
        </w:tc>
      </w:tr>
      <w:tr w:rsidR="003A3824" w:rsidRPr="00767AE9" w:rsidTr="003A3824">
        <w:trPr>
          <w:jc w:val="center"/>
        </w:trPr>
        <w:tc>
          <w:tcPr>
            <w:tcW w:w="743"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Rezultati</w:t>
            </w:r>
          </w:p>
        </w:tc>
        <w:tc>
          <w:tcPr>
            <w:tcW w:w="791"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Masa</w:t>
            </w:r>
          </w:p>
        </w:tc>
        <w:tc>
          <w:tcPr>
            <w:tcW w:w="645"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Treguesi i ndikimit</w:t>
            </w:r>
          </w:p>
        </w:tc>
        <w:tc>
          <w:tcPr>
            <w:tcW w:w="992"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Informacioni bazë</w:t>
            </w:r>
          </w:p>
        </w:tc>
        <w:tc>
          <w:tcPr>
            <w:tcW w:w="608"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Institucionet përgjegjëse</w:t>
            </w:r>
          </w:p>
        </w:tc>
        <w:tc>
          <w:tcPr>
            <w:tcW w:w="657"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Afati</w:t>
            </w:r>
          </w:p>
        </w:tc>
        <w:tc>
          <w:tcPr>
            <w:tcW w:w="564"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Kostoja</w:t>
            </w:r>
          </w:p>
        </w:tc>
      </w:tr>
      <w:tr w:rsidR="003A3824" w:rsidRPr="00767AE9" w:rsidTr="00CC71CE">
        <w:trPr>
          <w:trHeight w:val="570"/>
          <w:jc w:val="center"/>
        </w:trPr>
        <w:tc>
          <w:tcPr>
            <w:tcW w:w="743"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Politikat dhe legjislacioni ndryshohen për të siguruar të drejtën e VT/VMT</w:t>
            </w:r>
            <w:r w:rsidR="00CB26C4">
              <w:rPr>
                <w:rFonts w:ascii="Garamond" w:hAnsi="Garamond"/>
                <w:sz w:val="18"/>
                <w:szCs w:val="18"/>
                <w:lang w:val="sq-AL"/>
              </w:rPr>
              <w:t>-ve</w:t>
            </w:r>
            <w:r w:rsidRPr="00767AE9">
              <w:rPr>
                <w:rFonts w:ascii="Garamond" w:hAnsi="Garamond"/>
                <w:sz w:val="18"/>
                <w:szCs w:val="18"/>
                <w:lang w:val="sq-AL"/>
              </w:rPr>
              <w:t xml:space="preserve"> për strehim të sigurt.</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Legjislacioni ndryshohet në mënyrë që përfituesit të kenë akses në programe sociale të strehimit. </w:t>
            </w:r>
          </w:p>
        </w:tc>
        <w:tc>
          <w:tcPr>
            <w:tcW w:w="791"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Pjesëmarrje dhe kontribut</w:t>
            </w:r>
            <w:r w:rsidRPr="00767AE9">
              <w:rPr>
                <w:rFonts w:ascii="Garamond" w:hAnsi="Garamond"/>
                <w:sz w:val="18"/>
                <w:szCs w:val="18"/>
                <w:lang w:val="sq-AL"/>
              </w:rPr>
              <w:t xml:space="preserve"> në procesin e hartimit të Strategjisë së Strehimit Social aktualisht në proces.</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Rishikimi i ligjit 9232, </w:t>
            </w:r>
            <w:r w:rsidR="001C7718">
              <w:rPr>
                <w:rFonts w:ascii="Garamond" w:hAnsi="Garamond"/>
                <w:b/>
                <w:sz w:val="18"/>
                <w:szCs w:val="18"/>
                <w:lang w:val="sq-AL"/>
              </w:rPr>
              <w:t>“</w:t>
            </w:r>
            <w:r w:rsidRPr="00767AE9">
              <w:rPr>
                <w:rFonts w:ascii="Garamond" w:hAnsi="Garamond"/>
                <w:b/>
                <w:sz w:val="18"/>
                <w:szCs w:val="18"/>
                <w:lang w:val="sq-AL"/>
              </w:rPr>
              <w:t>Për programet sociale të strehimit</w:t>
            </w:r>
            <w:r w:rsidR="007F1571">
              <w:rPr>
                <w:rFonts w:ascii="Garamond" w:hAnsi="Garamond"/>
                <w:b/>
                <w:sz w:val="18"/>
                <w:szCs w:val="18"/>
                <w:lang w:val="sq-AL"/>
              </w:rPr>
              <w:t>’’</w:t>
            </w:r>
            <w:r w:rsidRPr="00767AE9">
              <w:rPr>
                <w:rFonts w:ascii="Garamond" w:hAnsi="Garamond"/>
                <w:b/>
                <w:sz w:val="18"/>
                <w:szCs w:val="18"/>
                <w:lang w:val="sq-AL"/>
              </w:rPr>
              <w:t xml:space="preserve"> i ndryshuar, </w:t>
            </w:r>
            <w:r w:rsidRPr="00767AE9">
              <w:rPr>
                <w:rFonts w:ascii="Garamond" w:hAnsi="Garamond"/>
                <w:sz w:val="18"/>
                <w:szCs w:val="18"/>
                <w:lang w:val="sq-AL"/>
              </w:rPr>
              <w:t>me qëllim përfshirjen në kategoritë prioritare të VT/VMT</w:t>
            </w:r>
            <w:r w:rsidR="00CB26C4">
              <w:rPr>
                <w:rFonts w:ascii="Garamond" w:hAnsi="Garamond"/>
                <w:sz w:val="18"/>
                <w:szCs w:val="18"/>
                <w:lang w:val="sq-AL"/>
              </w:rPr>
              <w:t>-ve</w:t>
            </w:r>
            <w:r w:rsidRPr="00767AE9">
              <w:rPr>
                <w:rFonts w:ascii="Garamond" w:hAnsi="Garamond"/>
                <w:sz w:val="18"/>
                <w:szCs w:val="18"/>
                <w:lang w:val="sq-AL"/>
              </w:rPr>
              <w:t>.</w:t>
            </w:r>
            <w:r w:rsidR="00AC2411">
              <w:rPr>
                <w:rFonts w:ascii="Garamond" w:hAnsi="Garamond"/>
                <w:b/>
                <w:sz w:val="18"/>
                <w:szCs w:val="18"/>
                <w:lang w:val="sq-AL"/>
              </w:rPr>
              <w:t xml:space="preserve"> </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Në kuadër të rishikimit të ligjit do të rishikohet sistemi i pikëzimit për të siguruar përfshirjen e VT ose familjeve që kanë VT me probleme paaftësie.</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tc>
        <w:tc>
          <w:tcPr>
            <w:tcW w:w="645"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Miratohet legjislacion që trajton boshllëqet. </w:t>
            </w:r>
          </w:p>
        </w:tc>
        <w:tc>
          <w:tcPr>
            <w:tcW w:w="992"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Ligji </w:t>
            </w:r>
            <w:r w:rsidR="00AC2411">
              <w:rPr>
                <w:rFonts w:ascii="Garamond" w:hAnsi="Garamond"/>
                <w:sz w:val="18"/>
                <w:szCs w:val="18"/>
                <w:lang w:val="sq-AL"/>
              </w:rPr>
              <w:t xml:space="preserve">nr. </w:t>
            </w:r>
            <w:r w:rsidRPr="00767AE9">
              <w:rPr>
                <w:rFonts w:ascii="Garamond" w:hAnsi="Garamond"/>
                <w:sz w:val="18"/>
                <w:szCs w:val="18"/>
                <w:lang w:val="sq-AL"/>
              </w:rPr>
              <w:t>9232/2004</w:t>
            </w:r>
            <w:r w:rsidR="008F1F95">
              <w:rPr>
                <w:rFonts w:ascii="Garamond" w:hAnsi="Garamond"/>
                <w:sz w:val="18"/>
                <w:szCs w:val="18"/>
                <w:lang w:val="sq-AL"/>
              </w:rPr>
              <w:t>,</w:t>
            </w:r>
            <w:r w:rsidRPr="00767AE9">
              <w:rPr>
                <w:rFonts w:ascii="Garamond" w:hAnsi="Garamond"/>
                <w:sz w:val="18"/>
                <w:szCs w:val="18"/>
                <w:lang w:val="sq-AL"/>
              </w:rPr>
              <w:t xml:space="preserve"> </w:t>
            </w:r>
            <w:r w:rsidR="001C7718">
              <w:rPr>
                <w:rFonts w:ascii="Garamond" w:hAnsi="Garamond"/>
                <w:sz w:val="18"/>
                <w:szCs w:val="18"/>
                <w:lang w:val="sq-AL"/>
              </w:rPr>
              <w:t>“</w:t>
            </w:r>
            <w:r w:rsidRPr="00767AE9">
              <w:rPr>
                <w:rFonts w:ascii="Garamond" w:hAnsi="Garamond"/>
                <w:sz w:val="18"/>
                <w:szCs w:val="18"/>
                <w:lang w:val="sq-AL"/>
              </w:rPr>
              <w:t>Për programet sociale të strehimit</w:t>
            </w:r>
            <w:r w:rsidR="001C7718">
              <w:rPr>
                <w:rFonts w:ascii="Garamond" w:hAnsi="Garamond"/>
                <w:sz w:val="18"/>
                <w:szCs w:val="18"/>
                <w:lang w:val="sq-AL"/>
              </w:rPr>
              <w:t>”</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Identifikohen boshllëqet:</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5 (</w:t>
            </w:r>
            <w:r w:rsidRPr="00767AE9">
              <w:rPr>
                <w:rFonts w:ascii="Garamond" w:hAnsi="Garamond"/>
                <w:sz w:val="18"/>
                <w:szCs w:val="18"/>
                <w:lang w:val="sq-AL"/>
              </w:rPr>
              <w:t xml:space="preserve">kriteret e përzgjedhjes) VT si të tilla nuk trajtohen në mënyrë specifike në ligj. </w:t>
            </w:r>
          </w:p>
          <w:p w:rsidR="003A3824" w:rsidRPr="00767AE9" w:rsidRDefault="003A3824" w:rsidP="003A3824">
            <w:pPr>
              <w:pStyle w:val="ListParagraph"/>
              <w:widowControl w:val="0"/>
              <w:spacing w:after="0" w:line="240" w:lineRule="auto"/>
              <w:ind w:left="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24</w:t>
            </w:r>
            <w:r w:rsidRPr="00767AE9">
              <w:rPr>
                <w:rFonts w:ascii="Garamond" w:hAnsi="Garamond"/>
                <w:sz w:val="18"/>
                <w:szCs w:val="18"/>
                <w:lang w:val="sq-AL"/>
              </w:rPr>
              <w:t xml:space="preserve">: Dhënie subvencioni. </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Përparësi i jepet grupeve të mëposhtme: jetimë, persona me paaftësi fizike, familje të oficerëve të rënë, imigrantët e kthyer, punëtorët migrantë, anëtarët e komunitetit rom dhe punonjës së policisë së shtetit. Nuk përmenden viktimat e trafikimit dhe viktimat e dhunës në familje. </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VT mund të përfshihen në kategorinë e imigrantëve të kthyer në rastin e trafikimit të huaj.</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Neni 34/1:</w:t>
            </w:r>
            <w:r w:rsidRPr="00767AE9">
              <w:rPr>
                <w:rFonts w:ascii="Garamond" w:hAnsi="Garamond"/>
                <w:sz w:val="18"/>
                <w:szCs w:val="18"/>
                <w:lang w:val="sq-AL"/>
              </w:rPr>
              <w:t xml:space="preserve"> Funksionet e ministrisë përgjegjëse për strehim </w:t>
            </w:r>
          </w:p>
          <w:p w:rsidR="003A3824" w:rsidRPr="00767AE9" w:rsidRDefault="003A3824" w:rsidP="003A3824">
            <w:pPr>
              <w:widowControl w:val="0"/>
              <w:spacing w:after="0" w:line="240" w:lineRule="auto"/>
              <w:ind w:firstLine="0"/>
              <w:rPr>
                <w:rFonts w:ascii="Garamond" w:hAnsi="Garamond"/>
                <w:b/>
                <w:sz w:val="18"/>
                <w:szCs w:val="18"/>
                <w:lang w:val="sq-AL"/>
              </w:rPr>
            </w:pPr>
          </w:p>
          <w:p w:rsidR="003A3824" w:rsidRPr="00767AE9" w:rsidRDefault="00AC2411" w:rsidP="003A3824">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 </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 xml:space="preserve">Vendim </w:t>
            </w:r>
            <w:r w:rsidR="00AC2411">
              <w:rPr>
                <w:rFonts w:ascii="Garamond" w:hAnsi="Garamond"/>
                <w:b/>
                <w:sz w:val="18"/>
                <w:szCs w:val="18"/>
                <w:lang w:val="sq-AL"/>
              </w:rPr>
              <w:t xml:space="preserve">nr. </w:t>
            </w:r>
            <w:r w:rsidRPr="00767AE9">
              <w:rPr>
                <w:rFonts w:ascii="Garamond" w:hAnsi="Garamond"/>
                <w:b/>
                <w:sz w:val="18"/>
                <w:szCs w:val="18"/>
                <w:lang w:val="sq-AL"/>
              </w:rPr>
              <w:t>574 (Për përcaktimin e dokumentacionit, që duhet të paraqesë familja për t</w:t>
            </w:r>
            <w:r w:rsidR="007F1571">
              <w:rPr>
                <w:rFonts w:ascii="Garamond" w:hAnsi="Garamond"/>
                <w:b/>
                <w:sz w:val="18"/>
                <w:szCs w:val="18"/>
                <w:lang w:val="sq-AL"/>
              </w:rPr>
              <w:t>’</w:t>
            </w:r>
            <w:r w:rsidRPr="00767AE9">
              <w:rPr>
                <w:rFonts w:ascii="Garamond" w:hAnsi="Garamond"/>
                <w:b/>
                <w:sz w:val="18"/>
                <w:szCs w:val="18"/>
                <w:lang w:val="sq-AL"/>
              </w:rPr>
              <w:t>u strehuar sipas njërit prej programeve sociale të strehimit, dhe të afateve e të procedurave të miratimit nga organet e qeverisjes vendore).</w:t>
            </w:r>
            <w:r w:rsidR="00AC2411">
              <w:rPr>
                <w:rFonts w:ascii="Garamond" w:hAnsi="Garamond"/>
                <w:b/>
                <w:sz w:val="18"/>
                <w:szCs w:val="18"/>
                <w:lang w:val="sq-AL"/>
              </w:rPr>
              <w:t xml:space="preserve"> </w:t>
            </w:r>
            <w:r w:rsidRPr="00767AE9">
              <w:rPr>
                <w:rFonts w:ascii="Garamond" w:hAnsi="Garamond"/>
                <w:sz w:val="18"/>
                <w:szCs w:val="18"/>
                <w:lang w:val="sq-AL"/>
              </w:rPr>
              <w:t>Dokumentet që duhet të paraqesë një familje për të përfituar nga një program social strehimi; afatet dhe procedurat e miratimit të qeverisjes vendore.</w:t>
            </w:r>
            <w:r w:rsidR="00AC2411">
              <w:rPr>
                <w:rFonts w:ascii="Garamond" w:hAnsi="Garamond"/>
                <w:sz w:val="18"/>
                <w:szCs w:val="18"/>
                <w:lang w:val="sq-AL"/>
              </w:rPr>
              <w:t xml:space="preserve"> </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Aplikantët duhet të paraqesin një numër të madh dokumentesh (11). 7 dokumente të tjera shtesë zbatohen për grupet e pambrojtura. Nuk përmendet ndihma juridike për grupet e pambrojtura.</w:t>
            </w:r>
          </w:p>
        </w:tc>
        <w:tc>
          <w:tcPr>
            <w:tcW w:w="608"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AP</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Ministria e Zhvillimit Urban</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Bashkitë</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Komitetet Rajonale Antitrafikim</w:t>
            </w:r>
          </w:p>
        </w:tc>
        <w:tc>
          <w:tcPr>
            <w:tcW w:w="657"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r w:rsidR="008F1F95">
              <w:rPr>
                <w:rFonts w:ascii="Garamond" w:hAnsi="Garamond"/>
                <w:lang w:val="sq-AL"/>
              </w:rPr>
              <w:t>–</w:t>
            </w:r>
            <w:r w:rsidRPr="00767AE9">
              <w:rPr>
                <w:rFonts w:ascii="Garamond" w:hAnsi="Garamond"/>
                <w:sz w:val="18"/>
                <w:szCs w:val="18"/>
                <w:lang w:val="sq-AL"/>
              </w:rPr>
              <w:t>2017</w:t>
            </w:r>
          </w:p>
        </w:tc>
        <w:tc>
          <w:tcPr>
            <w:tcW w:w="564"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r>
      <w:tr w:rsidR="003A3824" w:rsidRPr="00767AE9" w:rsidTr="003A3824">
        <w:trPr>
          <w:jc w:val="center"/>
        </w:trPr>
        <w:tc>
          <w:tcPr>
            <w:tcW w:w="743"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Nevojat për strehim dhe zbatimi në praktikë i sistemit të pikëzimit të përfituesve vlerësohet me detaje nisur nga vendbanimi i tyre dhe situata familjare.</w:t>
            </w:r>
          </w:p>
        </w:tc>
        <w:tc>
          <w:tcPr>
            <w:tcW w:w="791"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Kryerja e një studimi/vlerësimi</w:t>
            </w:r>
            <w:r w:rsidRPr="00767AE9">
              <w:rPr>
                <w:rFonts w:ascii="Garamond" w:hAnsi="Garamond"/>
                <w:sz w:val="18"/>
                <w:szCs w:val="18"/>
                <w:lang w:val="sq-AL"/>
              </w:rPr>
              <w:t xml:space="preserve"> për nevojat e strehimit dhe zbatimi në praktikë i sistemit të strehimit social, kriteret, sistemi i pikëve etj</w:t>
            </w:r>
            <w:r w:rsidR="00C14B93">
              <w:rPr>
                <w:rFonts w:ascii="Garamond" w:hAnsi="Garamond"/>
                <w:sz w:val="18"/>
                <w:szCs w:val="18"/>
                <w:lang w:val="sq-AL"/>
              </w:rPr>
              <w:t>.</w:t>
            </w:r>
            <w:r w:rsidRPr="00767AE9">
              <w:rPr>
                <w:rFonts w:ascii="Garamond" w:hAnsi="Garamond"/>
                <w:sz w:val="18"/>
                <w:szCs w:val="18"/>
                <w:lang w:val="sq-AL"/>
              </w:rPr>
              <w:t xml:space="preserve"> për përfituesit dhe familjet e tyre </w:t>
            </w:r>
            <w:r w:rsidRPr="00767AE9">
              <w:rPr>
                <w:rFonts w:ascii="Garamond" w:hAnsi="Garamond"/>
                <w:i/>
                <w:sz w:val="18"/>
                <w:szCs w:val="18"/>
                <w:lang w:val="sq-AL"/>
              </w:rPr>
              <w:t>(një seksion spe</w:t>
            </w:r>
            <w:r w:rsidR="008F1F95">
              <w:rPr>
                <w:rFonts w:ascii="Garamond" w:hAnsi="Garamond"/>
                <w:i/>
                <w:sz w:val="18"/>
                <w:szCs w:val="18"/>
                <w:lang w:val="sq-AL"/>
              </w:rPr>
              <w:t xml:space="preserve">cifik në </w:t>
            </w:r>
            <w:r w:rsidR="00462413">
              <w:rPr>
                <w:rFonts w:ascii="Garamond" w:hAnsi="Garamond"/>
                <w:i/>
                <w:sz w:val="18"/>
                <w:szCs w:val="18"/>
                <w:lang w:val="sq-AL"/>
              </w:rPr>
              <w:t xml:space="preserve">studimin </w:t>
            </w:r>
            <w:r w:rsidR="008F1F95">
              <w:rPr>
                <w:rFonts w:ascii="Garamond" w:hAnsi="Garamond"/>
                <w:i/>
                <w:sz w:val="18"/>
                <w:szCs w:val="18"/>
                <w:lang w:val="sq-AL"/>
              </w:rPr>
              <w:t>bazë të sipër</w:t>
            </w:r>
            <w:r w:rsidRPr="00767AE9">
              <w:rPr>
                <w:rFonts w:ascii="Garamond" w:hAnsi="Garamond"/>
                <w:i/>
                <w:sz w:val="18"/>
                <w:szCs w:val="18"/>
                <w:lang w:val="sq-AL"/>
              </w:rPr>
              <w:t>përmendur</w:t>
            </w:r>
            <w:r w:rsidRPr="00767AE9">
              <w:rPr>
                <w:rFonts w:ascii="Garamond" w:hAnsi="Garamond"/>
                <w:sz w:val="18"/>
                <w:szCs w:val="18"/>
                <w:lang w:val="sq-AL"/>
              </w:rPr>
              <w:t>).</w:t>
            </w:r>
            <w:r w:rsidR="00AC2411">
              <w:rPr>
                <w:rFonts w:ascii="Garamond" w:hAnsi="Garamond"/>
                <w:sz w:val="18"/>
                <w:szCs w:val="18"/>
                <w:lang w:val="sq-AL"/>
              </w:rPr>
              <w:t xml:space="preserve"> </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tc>
        <w:tc>
          <w:tcPr>
            <w:tcW w:w="645"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Studimi bazë identifikon nevojat e </w:t>
            </w:r>
            <w:r w:rsidR="004D4E46">
              <w:rPr>
                <w:rFonts w:ascii="Garamond" w:hAnsi="Garamond"/>
                <w:sz w:val="18"/>
                <w:szCs w:val="18"/>
                <w:lang w:val="sq-AL"/>
              </w:rPr>
              <w:t>VT-ve dhe VMT-ve</w:t>
            </w:r>
            <w:r w:rsidRPr="00767AE9">
              <w:rPr>
                <w:rFonts w:ascii="Garamond" w:hAnsi="Garamond"/>
                <w:sz w:val="18"/>
                <w:szCs w:val="18"/>
                <w:lang w:val="sq-AL"/>
              </w:rPr>
              <w:t xml:space="preserve"> dhe lehtëson akses dhe planifikim në programet sociale të strehimit.</w:t>
            </w:r>
            <w:r w:rsidR="00AC2411">
              <w:rPr>
                <w:rFonts w:ascii="Garamond" w:hAnsi="Garamond"/>
                <w:sz w:val="18"/>
                <w:szCs w:val="18"/>
                <w:lang w:val="sq-AL"/>
              </w:rPr>
              <w:t xml:space="preserve"> </w:t>
            </w:r>
          </w:p>
        </w:tc>
        <w:tc>
          <w:tcPr>
            <w:tcW w:w="992"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Studim i UNDP-së: Strehimi social në Shqipëri: Analiza e situatës (Studim i UNDP)</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Nuk ka inventar të dhënash</w:t>
            </w:r>
            <w:r w:rsidRPr="00767AE9">
              <w:rPr>
                <w:rFonts w:ascii="Garamond" w:hAnsi="Garamond"/>
                <w:sz w:val="18"/>
                <w:szCs w:val="18"/>
                <w:lang w:val="sq-AL"/>
              </w:rPr>
              <w:t xml:space="preserve"> në nivel kombëtar që përfshin informacion për numrin e familjeve në nevojë për strehim social; numrin e familjeve që përfitojnë strehim social brenda një viti; të ardhura bashkiake që do të caktohen për programe dhe fonde të strehimit social të kërkuara nga buxheti i shtetit; sasinë e tokave që do të përdoren për programe të strehimit social; shumën e qirasë të miratuar nga </w:t>
            </w:r>
            <w:r w:rsidR="00FE7127" w:rsidRPr="00767AE9">
              <w:rPr>
                <w:rFonts w:ascii="Garamond" w:hAnsi="Garamond"/>
                <w:sz w:val="18"/>
                <w:szCs w:val="18"/>
                <w:lang w:val="sq-AL"/>
              </w:rPr>
              <w:t>Këshilli Bashkiak</w:t>
            </w:r>
            <w:r w:rsidRPr="00767AE9">
              <w:rPr>
                <w:rFonts w:ascii="Garamond" w:hAnsi="Garamond"/>
                <w:sz w:val="18"/>
                <w:szCs w:val="18"/>
                <w:lang w:val="sq-AL"/>
              </w:rPr>
              <w:t>.</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Sipas studimit të UNDP</w:t>
            </w:r>
            <w:r w:rsidR="00C14B93">
              <w:rPr>
                <w:rFonts w:ascii="Garamond" w:hAnsi="Garamond"/>
                <w:sz w:val="18"/>
                <w:szCs w:val="18"/>
                <w:lang w:val="sq-AL"/>
              </w:rPr>
              <w:t>-së</w:t>
            </w:r>
            <w:r w:rsidRPr="00767AE9">
              <w:rPr>
                <w:rFonts w:ascii="Garamond" w:hAnsi="Garamond"/>
                <w:sz w:val="18"/>
                <w:szCs w:val="18"/>
                <w:lang w:val="sq-AL"/>
              </w:rPr>
              <w:t>:</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Banesat e strehimit social të marra më qira</w:t>
            </w:r>
            <w:r w:rsidRPr="00767AE9">
              <w:rPr>
                <w:rFonts w:ascii="Garamond" w:hAnsi="Garamond"/>
                <w:sz w:val="18"/>
                <w:szCs w:val="18"/>
                <w:lang w:val="sq-AL"/>
              </w:rPr>
              <w:t xml:space="preserve"> janë në:</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Tiranë (n=385)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(n=126),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(n=99),</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Fier (n=96),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Elbasan (n=96),</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Kavajë (n=48),</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Berat (n=48), dhe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Peshkopi (n=24).</w:t>
            </w:r>
            <w:r w:rsidR="00AC2411">
              <w:rPr>
                <w:rFonts w:ascii="Garamond" w:hAnsi="Garamond"/>
                <w:sz w:val="18"/>
                <w:szCs w:val="18"/>
                <w:lang w:val="sq-AL"/>
              </w:rPr>
              <w:t xml:space="preserve">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p>
          <w:p w:rsidR="003A3824" w:rsidRPr="00767AE9" w:rsidRDefault="003A3824" w:rsidP="003A3824">
            <w:pPr>
              <w:pStyle w:val="ListParagraph"/>
              <w:widowControl w:val="0"/>
              <w:spacing w:after="0" w:line="240" w:lineRule="auto"/>
              <w:ind w:left="0"/>
              <w:jc w:val="both"/>
              <w:rPr>
                <w:rFonts w:ascii="Garamond" w:hAnsi="Garamond"/>
                <w:b/>
                <w:sz w:val="18"/>
                <w:szCs w:val="18"/>
                <w:lang w:val="sq-AL"/>
              </w:rPr>
            </w:pPr>
            <w:r w:rsidRPr="00767AE9">
              <w:rPr>
                <w:rFonts w:ascii="Garamond" w:hAnsi="Garamond"/>
                <w:b/>
                <w:sz w:val="18"/>
                <w:szCs w:val="18"/>
                <w:lang w:val="sq-AL"/>
              </w:rPr>
              <w:t xml:space="preserve">Banesa të reja strehimi janë ndërtuar në: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Shkodër (n=124),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(120),</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Elbasan (79),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(48),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Kavajë (40),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Fier (24),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Vlorë (24),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Gjirokastër (20), dhe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Pukë (n=8).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b/>
                <w:sz w:val="18"/>
                <w:szCs w:val="18"/>
                <w:lang w:val="sq-AL"/>
              </w:rPr>
              <w:t>Banesat sociale janë ndërtuar</w:t>
            </w:r>
            <w:r w:rsidRPr="00767AE9">
              <w:rPr>
                <w:rFonts w:ascii="Garamond" w:hAnsi="Garamond"/>
                <w:sz w:val="18"/>
                <w:szCs w:val="18"/>
                <w:lang w:val="sq-AL"/>
              </w:rPr>
              <w:t xml:space="preserve"> (me fondet e EKB)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Durrës (n=48),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Shkodër (n=41),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Korçë (n=41),</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 xml:space="preserve">Kavajë (n=41), dhe </w:t>
            </w:r>
          </w:p>
          <w:p w:rsidR="003A3824" w:rsidRPr="00767AE9" w:rsidRDefault="003A3824" w:rsidP="003A3824">
            <w:pPr>
              <w:pStyle w:val="ListParagraph"/>
              <w:widowControl w:val="0"/>
              <w:spacing w:after="0" w:line="240" w:lineRule="auto"/>
              <w:ind w:left="0"/>
              <w:jc w:val="both"/>
              <w:rPr>
                <w:rFonts w:ascii="Garamond" w:hAnsi="Garamond"/>
                <w:sz w:val="18"/>
                <w:szCs w:val="18"/>
                <w:lang w:val="sq-AL"/>
              </w:rPr>
            </w:pPr>
            <w:r w:rsidRPr="00767AE9">
              <w:rPr>
                <w:rFonts w:ascii="Garamond" w:hAnsi="Garamond"/>
                <w:sz w:val="18"/>
                <w:szCs w:val="18"/>
                <w:lang w:val="sq-AL"/>
              </w:rPr>
              <w:t>Sarandë (n=41).</w:t>
            </w:r>
          </w:p>
        </w:tc>
        <w:tc>
          <w:tcPr>
            <w:tcW w:w="608"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AP</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Donatorë</w:t>
            </w:r>
          </w:p>
        </w:tc>
        <w:tc>
          <w:tcPr>
            <w:tcW w:w="657"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p>
        </w:tc>
        <w:tc>
          <w:tcPr>
            <w:tcW w:w="564"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r>
      <w:tr w:rsidR="003A3824" w:rsidRPr="00767AE9" w:rsidTr="003A3824">
        <w:trPr>
          <w:trHeight w:val="1321"/>
          <w:jc w:val="center"/>
        </w:trPr>
        <w:tc>
          <w:tcPr>
            <w:tcW w:w="743"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Institucione dhe ofrues shërbimi që lehtësojnë aksesin e VT në programe të strehimit social</w:t>
            </w:r>
          </w:p>
        </w:tc>
        <w:tc>
          <w:tcPr>
            <w:tcW w:w="791"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 bashkëpunon me</w:t>
            </w:r>
            <w:r w:rsidRPr="00767AE9">
              <w:rPr>
                <w:rFonts w:ascii="Garamond" w:hAnsi="Garamond"/>
                <w:color w:val="FF0000"/>
                <w:sz w:val="18"/>
                <w:szCs w:val="18"/>
                <w:lang w:val="sq-AL"/>
              </w:rPr>
              <w:t xml:space="preserve"> </w:t>
            </w:r>
            <w:r w:rsidRPr="00767AE9">
              <w:rPr>
                <w:rFonts w:ascii="Garamond" w:hAnsi="Garamond"/>
                <w:sz w:val="18"/>
                <w:szCs w:val="18"/>
                <w:lang w:val="sq-AL"/>
              </w:rPr>
              <w:t>NJQV dhe</w:t>
            </w:r>
            <w:r w:rsidR="00AC2411">
              <w:rPr>
                <w:rFonts w:ascii="Garamond" w:hAnsi="Garamond"/>
                <w:color w:val="FF0000"/>
                <w:sz w:val="18"/>
                <w:szCs w:val="18"/>
                <w:lang w:val="sq-AL"/>
              </w:rPr>
              <w:t xml:space="preserve"> </w:t>
            </w:r>
            <w:r w:rsidRPr="00767AE9">
              <w:rPr>
                <w:rFonts w:ascii="Garamond" w:hAnsi="Garamond"/>
                <w:sz w:val="18"/>
                <w:szCs w:val="18"/>
                <w:lang w:val="sq-AL"/>
              </w:rPr>
              <w:t>Ministrinë e Zhvillimit urban për të</w:t>
            </w:r>
            <w:r w:rsidR="00AC2411">
              <w:rPr>
                <w:rFonts w:ascii="Garamond" w:hAnsi="Garamond"/>
                <w:sz w:val="18"/>
                <w:szCs w:val="18"/>
                <w:lang w:val="sq-AL"/>
              </w:rPr>
              <w:t xml:space="preserve"> </w:t>
            </w:r>
            <w:r w:rsidRPr="00767AE9">
              <w:rPr>
                <w:rFonts w:ascii="Garamond" w:hAnsi="Garamond"/>
                <w:b/>
                <w:sz w:val="18"/>
                <w:szCs w:val="18"/>
                <w:lang w:val="sq-AL"/>
              </w:rPr>
              <w:t>përcaktuar fondet</w:t>
            </w:r>
            <w:r w:rsidRPr="00767AE9">
              <w:rPr>
                <w:rFonts w:ascii="Garamond" w:hAnsi="Garamond"/>
                <w:sz w:val="18"/>
                <w:szCs w:val="18"/>
                <w:lang w:val="sq-AL"/>
              </w:rPr>
              <w:t xml:space="preserve"> për programet e strehimit social në vende ku ndodhen VT. </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Eksplorimi i financimit</w:t>
            </w:r>
            <w:r w:rsidRPr="00767AE9">
              <w:rPr>
                <w:rFonts w:ascii="Garamond" w:hAnsi="Garamond"/>
                <w:sz w:val="18"/>
                <w:szCs w:val="18"/>
                <w:lang w:val="sq-AL"/>
              </w:rPr>
              <w:t xml:space="preserve"> nëpërmjet dispozitave të specifikuara në ligjin </w:t>
            </w:r>
            <w:r w:rsidR="00AC2411">
              <w:rPr>
                <w:rFonts w:ascii="Garamond" w:hAnsi="Garamond"/>
                <w:sz w:val="18"/>
                <w:szCs w:val="18"/>
                <w:lang w:val="sq-AL"/>
              </w:rPr>
              <w:t xml:space="preserve">nr. </w:t>
            </w:r>
            <w:r w:rsidRPr="00767AE9">
              <w:rPr>
                <w:rFonts w:ascii="Garamond" w:hAnsi="Garamond"/>
                <w:sz w:val="18"/>
                <w:szCs w:val="18"/>
                <w:lang w:val="sq-AL"/>
              </w:rPr>
              <w:t>10/192 (të ndryshuar) për Parandalimin dhe Luftën kundër krimit të organizuar dhe trafikimit nëpërmjet masave parandaluese kundër pasurisë.</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 xml:space="preserve">ZKKAT/ dhe Komitetet Rajonale Antitrafik </w:t>
            </w:r>
            <w:r w:rsidRPr="00767AE9">
              <w:rPr>
                <w:rFonts w:ascii="Garamond" w:hAnsi="Garamond"/>
                <w:b/>
                <w:sz w:val="18"/>
                <w:szCs w:val="18"/>
                <w:lang w:val="sq-AL"/>
              </w:rPr>
              <w:t xml:space="preserve">sigurojnë përfshirjen në banesat sociale të </w:t>
            </w:r>
            <w:r w:rsidR="004D4E46">
              <w:rPr>
                <w:rFonts w:ascii="Garamond" w:hAnsi="Garamond"/>
                <w:b/>
                <w:sz w:val="18"/>
                <w:szCs w:val="18"/>
                <w:lang w:val="sq-AL"/>
              </w:rPr>
              <w:t>VT-ve dhe VMT-ve</w:t>
            </w:r>
            <w:r w:rsidRPr="00767AE9">
              <w:rPr>
                <w:rFonts w:ascii="Garamond" w:hAnsi="Garamond"/>
                <w:b/>
                <w:sz w:val="18"/>
                <w:szCs w:val="18"/>
                <w:lang w:val="sq-AL"/>
              </w:rPr>
              <w:t xml:space="preserve"> </w:t>
            </w:r>
            <w:r w:rsidRPr="00767AE9">
              <w:rPr>
                <w:rFonts w:ascii="Garamond" w:hAnsi="Garamond"/>
                <w:sz w:val="18"/>
                <w:szCs w:val="18"/>
                <w:lang w:val="sq-AL"/>
              </w:rPr>
              <w:t>gjatë përzgjedhjes së përfituesve</w:t>
            </w:r>
            <w:r w:rsidRPr="00767AE9">
              <w:rPr>
                <w:rFonts w:ascii="Garamond" w:hAnsi="Garamond"/>
                <w:b/>
                <w:sz w:val="18"/>
                <w:szCs w:val="18"/>
                <w:lang w:val="sq-AL"/>
              </w:rPr>
              <w:t xml:space="preserve"> </w:t>
            </w:r>
            <w:r w:rsidRPr="00767AE9">
              <w:rPr>
                <w:rFonts w:ascii="Garamond" w:hAnsi="Garamond"/>
                <w:sz w:val="18"/>
                <w:szCs w:val="18"/>
                <w:lang w:val="sq-AL"/>
              </w:rPr>
              <w:t>nga bashkitë për programet sociale t</w:t>
            </w:r>
            <w:r w:rsidR="00097760">
              <w:rPr>
                <w:rFonts w:ascii="Garamond" w:hAnsi="Garamond"/>
                <w:sz w:val="18"/>
                <w:szCs w:val="18"/>
                <w:lang w:val="sq-AL"/>
              </w:rPr>
              <w:t>ë</w:t>
            </w:r>
            <w:r w:rsidRPr="00767AE9">
              <w:rPr>
                <w:rFonts w:ascii="Garamond" w:hAnsi="Garamond"/>
                <w:sz w:val="18"/>
                <w:szCs w:val="18"/>
                <w:lang w:val="sq-AL"/>
              </w:rPr>
              <w:t xml:space="preserve"> strehimit.</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b/>
                <w:sz w:val="18"/>
                <w:szCs w:val="18"/>
                <w:lang w:val="sq-AL"/>
              </w:rPr>
              <w:t>Ofruesit e shërbimeve ndihmojnë</w:t>
            </w:r>
            <w:r w:rsidRPr="00767AE9">
              <w:rPr>
                <w:rFonts w:ascii="Garamond" w:hAnsi="Garamond"/>
                <w:sz w:val="18"/>
                <w:szCs w:val="18"/>
                <w:lang w:val="sq-AL"/>
              </w:rPr>
              <w:t xml:space="preserve"> VT në plotësimin e kërkesave. </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tc>
        <w:tc>
          <w:tcPr>
            <w:tcW w:w="645" w:type="pct"/>
            <w:shd w:val="clear" w:color="auto" w:fill="auto"/>
          </w:tcPr>
          <w:p w:rsidR="003A3824" w:rsidRPr="00767AE9" w:rsidRDefault="00AC2411" w:rsidP="003A3824">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003A3824" w:rsidRPr="00767AE9">
              <w:rPr>
                <w:rFonts w:ascii="Garamond" w:hAnsi="Garamond"/>
                <w:sz w:val="18"/>
                <w:szCs w:val="18"/>
                <w:lang w:val="sq-AL"/>
              </w:rPr>
              <w:t>i VT që përfitojnë nga</w:t>
            </w:r>
            <w:r>
              <w:rPr>
                <w:rFonts w:ascii="Garamond" w:hAnsi="Garamond"/>
                <w:sz w:val="18"/>
                <w:szCs w:val="18"/>
                <w:lang w:val="sq-AL"/>
              </w:rPr>
              <w:t xml:space="preserve"> </w:t>
            </w:r>
            <w:r w:rsidR="003A3824" w:rsidRPr="00767AE9">
              <w:rPr>
                <w:rFonts w:ascii="Garamond" w:hAnsi="Garamond"/>
                <w:sz w:val="18"/>
                <w:szCs w:val="18"/>
                <w:lang w:val="sq-AL"/>
              </w:rPr>
              <w:t>programet sociale</w:t>
            </w:r>
            <w:r>
              <w:rPr>
                <w:rFonts w:ascii="Garamond" w:hAnsi="Garamond"/>
                <w:sz w:val="18"/>
                <w:szCs w:val="18"/>
                <w:lang w:val="sq-AL"/>
              </w:rPr>
              <w:t xml:space="preserve"> </w:t>
            </w:r>
            <w:r w:rsidR="003A3824" w:rsidRPr="00767AE9">
              <w:rPr>
                <w:rFonts w:ascii="Garamond" w:hAnsi="Garamond"/>
                <w:sz w:val="18"/>
                <w:szCs w:val="18"/>
                <w:lang w:val="sq-AL"/>
              </w:rPr>
              <w:t>të strehimit</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AC2411" w:rsidP="003A3824">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003A3824" w:rsidRPr="00767AE9">
              <w:rPr>
                <w:rFonts w:ascii="Garamond" w:hAnsi="Garamond"/>
                <w:sz w:val="18"/>
                <w:szCs w:val="18"/>
                <w:lang w:val="sq-AL"/>
              </w:rPr>
              <w:t>i apartamenteve të përkohshme të menaxhuara nga KKSAT, që rrjedhin nga asetet e konfiskuara në përputhje me Ligjin 10/192</w:t>
            </w: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3A3824" w:rsidP="003A3824">
            <w:pPr>
              <w:widowControl w:val="0"/>
              <w:spacing w:after="0" w:line="240" w:lineRule="auto"/>
              <w:ind w:firstLine="0"/>
              <w:rPr>
                <w:rFonts w:ascii="Garamond" w:hAnsi="Garamond"/>
                <w:sz w:val="18"/>
                <w:szCs w:val="18"/>
                <w:lang w:val="sq-AL"/>
              </w:rPr>
            </w:pPr>
          </w:p>
          <w:p w:rsidR="003A3824" w:rsidRPr="00767AE9" w:rsidRDefault="00AC2411" w:rsidP="003A3824">
            <w:pPr>
              <w:widowControl w:val="0"/>
              <w:spacing w:after="0" w:line="240" w:lineRule="auto"/>
              <w:ind w:firstLine="0"/>
              <w:rPr>
                <w:rFonts w:ascii="Garamond" w:hAnsi="Garamond"/>
                <w:sz w:val="18"/>
                <w:szCs w:val="18"/>
                <w:lang w:val="sq-AL"/>
              </w:rPr>
            </w:pPr>
            <w:r>
              <w:rPr>
                <w:rFonts w:ascii="Garamond" w:hAnsi="Garamond"/>
                <w:sz w:val="18"/>
                <w:szCs w:val="18"/>
                <w:lang w:val="sq-AL"/>
              </w:rPr>
              <w:t xml:space="preserve">Nr. </w:t>
            </w:r>
            <w:r w:rsidR="003A3824" w:rsidRPr="00767AE9">
              <w:rPr>
                <w:rFonts w:ascii="Garamond" w:hAnsi="Garamond"/>
                <w:sz w:val="18"/>
                <w:szCs w:val="18"/>
                <w:lang w:val="sq-AL"/>
              </w:rPr>
              <w:t xml:space="preserve">i VT që aplikojnë për programe të strehimit social. </w:t>
            </w:r>
          </w:p>
        </w:tc>
        <w:tc>
          <w:tcPr>
            <w:tcW w:w="992"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Nuk ka informacion bazë.</w:t>
            </w:r>
          </w:p>
        </w:tc>
        <w:tc>
          <w:tcPr>
            <w:tcW w:w="608"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ZKKAT</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Ministria e Zhvillimit Urban</w:t>
            </w:r>
          </w:p>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KKSAT</w:t>
            </w:r>
          </w:p>
          <w:p w:rsidR="003A3824" w:rsidRPr="00767AE9" w:rsidRDefault="003A3824" w:rsidP="003A3824">
            <w:pPr>
              <w:widowControl w:val="0"/>
              <w:spacing w:after="0" w:line="240" w:lineRule="auto"/>
              <w:ind w:firstLine="0"/>
              <w:rPr>
                <w:rFonts w:ascii="Garamond" w:hAnsi="Garamond"/>
                <w:sz w:val="18"/>
                <w:szCs w:val="18"/>
                <w:lang w:val="sq-AL"/>
              </w:rPr>
            </w:pPr>
          </w:p>
        </w:tc>
        <w:tc>
          <w:tcPr>
            <w:tcW w:w="657"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r w:rsidRPr="00767AE9">
              <w:rPr>
                <w:rFonts w:ascii="Garamond" w:hAnsi="Garamond"/>
                <w:sz w:val="18"/>
                <w:szCs w:val="18"/>
                <w:lang w:val="sq-AL"/>
              </w:rPr>
              <w:t>2016</w:t>
            </w:r>
            <w:r w:rsidR="008F1F95">
              <w:rPr>
                <w:rFonts w:ascii="Garamond" w:hAnsi="Garamond"/>
                <w:lang w:val="sq-AL"/>
              </w:rPr>
              <w:t>–</w:t>
            </w:r>
            <w:r w:rsidRPr="00767AE9">
              <w:rPr>
                <w:rFonts w:ascii="Garamond" w:hAnsi="Garamond"/>
                <w:sz w:val="18"/>
                <w:szCs w:val="18"/>
                <w:lang w:val="sq-AL"/>
              </w:rPr>
              <w:t>2017</w:t>
            </w:r>
          </w:p>
        </w:tc>
        <w:tc>
          <w:tcPr>
            <w:tcW w:w="564" w:type="pct"/>
            <w:shd w:val="clear" w:color="auto" w:fill="auto"/>
          </w:tcPr>
          <w:p w:rsidR="003A3824" w:rsidRPr="00767AE9" w:rsidRDefault="003A3824" w:rsidP="003A3824">
            <w:pPr>
              <w:widowControl w:val="0"/>
              <w:spacing w:after="0" w:line="240" w:lineRule="auto"/>
              <w:ind w:firstLine="0"/>
              <w:rPr>
                <w:rFonts w:ascii="Garamond" w:hAnsi="Garamond"/>
                <w:sz w:val="18"/>
                <w:szCs w:val="18"/>
                <w:lang w:val="sq-AL"/>
              </w:rPr>
            </w:pPr>
          </w:p>
        </w:tc>
      </w:tr>
    </w:tbl>
    <w:p w:rsidR="00421E7B" w:rsidRPr="00767AE9" w:rsidRDefault="00421E7B" w:rsidP="00421E7B">
      <w:pPr>
        <w:pStyle w:val="Paragrafi"/>
        <w:ind w:firstLine="0"/>
        <w:rPr>
          <w:i/>
          <w:lang w:val="sq-AL"/>
        </w:rPr>
      </w:pPr>
    </w:p>
    <w:p w:rsidR="00CC71CE" w:rsidRPr="00767AE9" w:rsidRDefault="00CC71CE" w:rsidP="00A06C12">
      <w:pPr>
        <w:pStyle w:val="Paragrafi"/>
        <w:rPr>
          <w:lang w:val="sq-AL"/>
        </w:rPr>
      </w:pPr>
    </w:p>
    <w:p w:rsidR="00CC71CE" w:rsidRPr="00767AE9" w:rsidRDefault="00CC71CE" w:rsidP="00A06C12">
      <w:pPr>
        <w:pStyle w:val="Paragrafi"/>
        <w:rPr>
          <w:lang w:val="sq-AL"/>
        </w:rPr>
      </w:pPr>
    </w:p>
    <w:p w:rsidR="00CC71CE" w:rsidRPr="00767AE9" w:rsidRDefault="00CC71CE" w:rsidP="00A06C12">
      <w:pPr>
        <w:pStyle w:val="Paragrafi"/>
        <w:rPr>
          <w:lang w:val="sq-AL"/>
        </w:rPr>
      </w:pPr>
    </w:p>
    <w:p w:rsidR="00421E7B" w:rsidRPr="00767AE9" w:rsidRDefault="00A06C12" w:rsidP="00CC71CE">
      <w:pPr>
        <w:pStyle w:val="Paragrafi"/>
        <w:rPr>
          <w:szCs w:val="24"/>
          <w:lang w:val="sq-AL"/>
        </w:rPr>
      </w:pPr>
      <w:r w:rsidRPr="00767AE9">
        <w:rPr>
          <w:lang w:val="sq-AL"/>
        </w:rPr>
        <w:t>PJESA IV</w:t>
      </w:r>
      <w:r w:rsidR="00AD7CE1">
        <w:rPr>
          <w:lang w:val="sq-AL"/>
        </w:rPr>
        <w:t>.</w:t>
      </w:r>
      <w:r w:rsidRPr="00767AE9">
        <w:rPr>
          <w:lang w:val="sq-AL"/>
        </w:rPr>
        <w:t xml:space="preserve"> ARSIMIMI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5"/>
        <w:gridCol w:w="2436"/>
        <w:gridCol w:w="2036"/>
        <w:gridCol w:w="3048"/>
        <w:gridCol w:w="2483"/>
        <w:gridCol w:w="1490"/>
        <w:gridCol w:w="1558"/>
      </w:tblGrid>
      <w:tr w:rsidR="00A06C12" w:rsidRPr="00F23C49" w:rsidTr="00C14B93">
        <w:tc>
          <w:tcPr>
            <w:tcW w:w="821" w:type="pct"/>
            <w:shd w:val="clear" w:color="auto" w:fill="C6D9F1" w:themeFill="text2" w:themeFillTint="33"/>
          </w:tcPr>
          <w:p w:rsidR="00A06C12" w:rsidRPr="00F23C49" w:rsidRDefault="00A06C12" w:rsidP="00A06C12">
            <w:pPr>
              <w:widowControl w:val="0"/>
              <w:spacing w:after="0" w:line="240" w:lineRule="auto"/>
              <w:ind w:firstLine="0"/>
              <w:rPr>
                <w:rFonts w:ascii="Garamond" w:hAnsi="Garamond"/>
                <w:b/>
                <w:spacing w:val="-4"/>
                <w:sz w:val="18"/>
                <w:szCs w:val="18"/>
                <w:lang w:val="sq-AL"/>
              </w:rPr>
            </w:pPr>
          </w:p>
        </w:tc>
        <w:tc>
          <w:tcPr>
            <w:tcW w:w="4179" w:type="pct"/>
            <w:gridSpan w:val="6"/>
            <w:shd w:val="clear" w:color="auto" w:fill="C6D9F1" w:themeFill="text2" w:themeFillTint="33"/>
          </w:tcPr>
          <w:p w:rsidR="00A06C12" w:rsidRPr="00F23C49" w:rsidRDefault="00A06C12" w:rsidP="004D4E46">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Sigurimi i </w:t>
            </w:r>
            <w:r w:rsidR="004D4E46">
              <w:rPr>
                <w:rFonts w:ascii="Garamond" w:hAnsi="Garamond"/>
                <w:b/>
                <w:spacing w:val="-4"/>
                <w:sz w:val="18"/>
                <w:szCs w:val="18"/>
                <w:lang w:val="sq-AL"/>
              </w:rPr>
              <w:t>s</w:t>
            </w:r>
            <w:r w:rsidRPr="00F23C49">
              <w:rPr>
                <w:rFonts w:ascii="Garamond" w:hAnsi="Garamond"/>
                <w:b/>
                <w:spacing w:val="-4"/>
                <w:sz w:val="18"/>
                <w:szCs w:val="18"/>
                <w:lang w:val="sq-AL"/>
              </w:rPr>
              <w:t xml:space="preserve">ë drejtës së </w:t>
            </w:r>
            <w:r w:rsidR="004D4E46">
              <w:rPr>
                <w:rFonts w:ascii="Garamond" w:hAnsi="Garamond"/>
                <w:b/>
                <w:spacing w:val="-4"/>
                <w:sz w:val="18"/>
                <w:szCs w:val="18"/>
                <w:lang w:val="sq-AL"/>
              </w:rPr>
              <w:t>VT-ve dhe VMT-ve</w:t>
            </w:r>
            <w:r w:rsidRPr="00F23C49">
              <w:rPr>
                <w:rFonts w:ascii="Garamond" w:hAnsi="Garamond"/>
                <w:b/>
                <w:spacing w:val="-4"/>
                <w:sz w:val="18"/>
                <w:szCs w:val="18"/>
                <w:lang w:val="sq-AL"/>
              </w:rPr>
              <w:t xml:space="preserve"> për arsimim bazë dhe lehtësimi i aksesit në të gjitha nivelet e arsimit</w:t>
            </w:r>
            <w:r w:rsidR="00AC2411" w:rsidRPr="00F23C49">
              <w:rPr>
                <w:rFonts w:ascii="Garamond" w:hAnsi="Garamond"/>
                <w:b/>
                <w:spacing w:val="-4"/>
                <w:sz w:val="18"/>
                <w:szCs w:val="18"/>
                <w:lang w:val="sq-AL"/>
              </w:rPr>
              <w:t xml:space="preserve"> </w:t>
            </w:r>
          </w:p>
        </w:tc>
      </w:tr>
      <w:tr w:rsidR="00A06C12" w:rsidRPr="00F23C49" w:rsidTr="00A06C12">
        <w:tc>
          <w:tcPr>
            <w:tcW w:w="821"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Rezultati</w:t>
            </w:r>
          </w:p>
        </w:tc>
        <w:tc>
          <w:tcPr>
            <w:tcW w:w="780"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Masa</w:t>
            </w:r>
          </w:p>
        </w:tc>
        <w:tc>
          <w:tcPr>
            <w:tcW w:w="652"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Treguesi i ndikimit</w:t>
            </w:r>
          </w:p>
        </w:tc>
        <w:tc>
          <w:tcPr>
            <w:tcW w:w="976"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Informacioni bazë</w:t>
            </w:r>
          </w:p>
        </w:tc>
        <w:tc>
          <w:tcPr>
            <w:tcW w:w="795"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Institucionet përgjegjëse</w:t>
            </w:r>
          </w:p>
        </w:tc>
        <w:tc>
          <w:tcPr>
            <w:tcW w:w="477"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Afati</w:t>
            </w:r>
          </w:p>
        </w:tc>
        <w:tc>
          <w:tcPr>
            <w:tcW w:w="499" w:type="pct"/>
            <w:shd w:val="clear" w:color="auto" w:fill="auto"/>
          </w:tcPr>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Kostoja</w:t>
            </w:r>
          </w:p>
        </w:tc>
      </w:tr>
      <w:tr w:rsidR="00A06C12" w:rsidRPr="00F23C49" w:rsidTr="00F23C49">
        <w:trPr>
          <w:trHeight w:val="2861"/>
        </w:trPr>
        <w:tc>
          <w:tcPr>
            <w:tcW w:w="821"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Të gjith</w:t>
            </w:r>
            <w:r w:rsidR="005D5119">
              <w:rPr>
                <w:rFonts w:ascii="Garamond" w:hAnsi="Garamond"/>
                <w:spacing w:val="-4"/>
                <w:sz w:val="18"/>
                <w:szCs w:val="18"/>
                <w:lang w:val="sq-AL"/>
              </w:rPr>
              <w:t>a</w:t>
            </w: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w:t>
            </w:r>
            <w:r w:rsidR="00CB26C4">
              <w:rPr>
                <w:rFonts w:ascii="Garamond" w:hAnsi="Garamond"/>
                <w:spacing w:val="-4"/>
                <w:sz w:val="18"/>
                <w:szCs w:val="18"/>
                <w:lang w:val="sq-AL"/>
              </w:rPr>
              <w:t>-të</w:t>
            </w:r>
            <w:r w:rsidRPr="00F23C49">
              <w:rPr>
                <w:rFonts w:ascii="Garamond" w:hAnsi="Garamond"/>
                <w:spacing w:val="-4"/>
                <w:sz w:val="18"/>
                <w:szCs w:val="18"/>
                <w:lang w:val="sq-AL"/>
              </w:rPr>
              <w:t xml:space="preserve"> që kan</w:t>
            </w:r>
            <w:r w:rsidRPr="00F23C49">
              <w:rPr>
                <w:rFonts w:ascii="Garamond" w:eastAsia="MingLiU-ExtB" w:hAnsi="Garamond" w:cs="MingLiU-ExtB"/>
                <w:spacing w:val="-4"/>
                <w:sz w:val="18"/>
                <w:szCs w:val="18"/>
                <w:lang w:val="sq-AL"/>
              </w:rPr>
              <w:t>ë</w:t>
            </w:r>
            <w:r w:rsidRPr="00F23C49">
              <w:rPr>
                <w:rFonts w:ascii="Garamond" w:hAnsi="Garamond"/>
                <w:spacing w:val="-4"/>
                <w:sz w:val="18"/>
                <w:szCs w:val="18"/>
                <w:lang w:val="sq-AL"/>
              </w:rPr>
              <w:t xml:space="preserve"> përfunduar arsimin bazë shkollohen dhe diplomohen</w:t>
            </w:r>
          </w:p>
        </w:tc>
        <w:tc>
          <w:tcPr>
            <w:tcW w:w="780"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Diskutimi</w:t>
            </w:r>
            <w:r w:rsidRPr="00F23C49">
              <w:rPr>
                <w:rFonts w:ascii="Garamond" w:hAnsi="Garamond"/>
                <w:spacing w:val="-4"/>
                <w:sz w:val="18"/>
                <w:szCs w:val="18"/>
                <w:lang w:val="sq-AL"/>
              </w:rPr>
              <w:t xml:space="preserve"> me MAS i modaliteteve të aplikimit të programit </w:t>
            </w:r>
            <w:r w:rsidR="001C7718" w:rsidRPr="00F23C49">
              <w:rPr>
                <w:rFonts w:ascii="Garamond" w:hAnsi="Garamond"/>
                <w:spacing w:val="-4"/>
                <w:sz w:val="18"/>
                <w:szCs w:val="18"/>
                <w:lang w:val="sq-AL"/>
              </w:rPr>
              <w:t>“</w:t>
            </w:r>
            <w:r w:rsidRPr="00F23C49">
              <w:rPr>
                <w:rFonts w:ascii="Garamond" w:hAnsi="Garamond"/>
                <w:spacing w:val="-4"/>
                <w:sz w:val="18"/>
                <w:szCs w:val="18"/>
                <w:lang w:val="sq-AL"/>
              </w:rPr>
              <w:t>Mundësia e Dytë</w:t>
            </w:r>
            <w:r w:rsidR="001C7718" w:rsidRPr="00F23C49">
              <w:rPr>
                <w:rFonts w:ascii="Garamond" w:hAnsi="Garamond"/>
                <w:spacing w:val="-4"/>
                <w:sz w:val="18"/>
                <w:szCs w:val="18"/>
                <w:lang w:val="sq-AL"/>
              </w:rPr>
              <w:t>”</w:t>
            </w:r>
            <w:r w:rsidRPr="00F23C49">
              <w:rPr>
                <w:rFonts w:ascii="Garamond" w:hAnsi="Garamond"/>
                <w:spacing w:val="-4"/>
                <w:sz w:val="18"/>
                <w:szCs w:val="18"/>
                <w:lang w:val="sq-AL"/>
              </w:rPr>
              <w:t xml:space="preserve"> për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që janë jashtë qendrave të banimit.</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Sigurimi</w:t>
            </w:r>
            <w:r w:rsidRPr="00F23C49">
              <w:rPr>
                <w:rFonts w:ascii="Garamond" w:hAnsi="Garamond"/>
                <w:spacing w:val="-4"/>
                <w:sz w:val="18"/>
                <w:szCs w:val="18"/>
                <w:lang w:val="sq-AL"/>
              </w:rPr>
              <w:t xml:space="preserve"> që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të arsimohen rregullisht gjatë qëndrimit të tyre në streha rezidenciale.</w:t>
            </w:r>
          </w:p>
          <w:p w:rsidR="00A06C12" w:rsidRPr="00F23C49" w:rsidRDefault="00A06C12" w:rsidP="00A06C12">
            <w:pPr>
              <w:widowControl w:val="0"/>
              <w:spacing w:after="0" w:line="240" w:lineRule="auto"/>
              <w:ind w:firstLine="0"/>
              <w:rPr>
                <w:rFonts w:ascii="Garamond" w:hAnsi="Garamond"/>
                <w:b/>
                <w:spacing w:val="-4"/>
                <w:sz w:val="18"/>
                <w:szCs w:val="18"/>
                <w:lang w:val="sq-AL"/>
              </w:rPr>
            </w:pPr>
          </w:p>
          <w:p w:rsidR="00A06C12" w:rsidRPr="00F23C49" w:rsidRDefault="00A06C12" w:rsidP="004D4E46">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Zhvillimi</w:t>
            </w:r>
            <w:r w:rsidRPr="00F23C49">
              <w:rPr>
                <w:rFonts w:ascii="Garamond" w:hAnsi="Garamond"/>
                <w:spacing w:val="-4"/>
                <w:sz w:val="18"/>
                <w:szCs w:val="18"/>
                <w:lang w:val="sq-AL"/>
              </w:rPr>
              <w:t xml:space="preserve"> i orëve të mësimit, mësimi i shkrimit dhe këndimit nga </w:t>
            </w:r>
            <w:r w:rsidR="004D4E46">
              <w:rPr>
                <w:rFonts w:ascii="Garamond" w:hAnsi="Garamond"/>
                <w:spacing w:val="-4"/>
                <w:sz w:val="18"/>
                <w:szCs w:val="18"/>
                <w:lang w:val="sq-AL"/>
              </w:rPr>
              <w:t>VT-të dhe VMT-të</w:t>
            </w:r>
            <w:r w:rsidRPr="00F23C49">
              <w:rPr>
                <w:rFonts w:ascii="Garamond" w:hAnsi="Garamond"/>
                <w:spacing w:val="-4"/>
                <w:sz w:val="18"/>
                <w:szCs w:val="18"/>
                <w:lang w:val="sq-AL"/>
              </w:rPr>
              <w:t xml:space="preserve"> analfabet</w:t>
            </w:r>
            <w:r w:rsidR="004D4E46">
              <w:rPr>
                <w:rFonts w:ascii="Garamond" w:hAnsi="Garamond"/>
                <w:spacing w:val="-4"/>
                <w:sz w:val="18"/>
                <w:szCs w:val="18"/>
                <w:lang w:val="sq-AL"/>
              </w:rPr>
              <w:t>e</w:t>
            </w:r>
            <w:r w:rsidRPr="00F23C49">
              <w:rPr>
                <w:rFonts w:ascii="Garamond" w:hAnsi="Garamond"/>
                <w:spacing w:val="-4"/>
                <w:sz w:val="18"/>
                <w:szCs w:val="18"/>
                <w:lang w:val="sq-AL"/>
              </w:rPr>
              <w:t>.</w:t>
            </w:r>
          </w:p>
        </w:tc>
        <w:tc>
          <w:tcPr>
            <w:tcW w:w="652"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 analfabet mëson si të lexojë dhe të shkruajë dhe të bëjë ushtrime të thjeshta matematike.</w:t>
            </w:r>
          </w:p>
        </w:tc>
        <w:tc>
          <w:tcPr>
            <w:tcW w:w="976" w:type="pct"/>
            <w:shd w:val="clear" w:color="auto" w:fill="auto"/>
          </w:tcPr>
          <w:p w:rsidR="00A06C12" w:rsidRPr="00F23C49" w:rsidRDefault="00A06C12" w:rsidP="00A06C12">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Standardet Kombëtare të Kujdesit</w:t>
            </w:r>
            <w:r w:rsidRPr="00F23C49">
              <w:rPr>
                <w:rFonts w:ascii="Garamond" w:hAnsi="Garamond"/>
                <w:spacing w:val="-4"/>
                <w:sz w:val="18"/>
                <w:szCs w:val="18"/>
                <w:lang w:val="sq-AL"/>
              </w:rPr>
              <w:t xml:space="preserve"> përfshijnë arsimimin.</w:t>
            </w:r>
            <w:r w:rsidRPr="00F23C49">
              <w:rPr>
                <w:rFonts w:ascii="Garamond" w:hAnsi="Garamond"/>
                <w:i/>
                <w:spacing w:val="-4"/>
                <w:sz w:val="18"/>
                <w:szCs w:val="18"/>
                <w:lang w:val="sq-AL"/>
              </w:rPr>
              <w:t xml:space="preserve"> </w:t>
            </w:r>
          </w:p>
          <w:p w:rsidR="00A06C12" w:rsidRPr="00F23C49" w:rsidRDefault="00A06C12" w:rsidP="00A06C12">
            <w:pPr>
              <w:widowControl w:val="0"/>
              <w:spacing w:after="0" w:line="240" w:lineRule="auto"/>
              <w:ind w:firstLine="0"/>
              <w:rPr>
                <w:rFonts w:ascii="Garamond" w:hAnsi="Garamond"/>
                <w:i/>
                <w:spacing w:val="-4"/>
                <w:sz w:val="18"/>
                <w:szCs w:val="18"/>
                <w:lang w:val="sq-AL"/>
              </w:rPr>
            </w:pPr>
          </w:p>
          <w:p w:rsidR="00A06C12" w:rsidRPr="00F23C49" w:rsidRDefault="00A06C12" w:rsidP="00A06C12">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Ligji për arsimin parauniversitar dhe aktet nënligjore.</w:t>
            </w:r>
          </w:p>
          <w:p w:rsidR="00A06C12" w:rsidRPr="00F23C49" w:rsidRDefault="00A06C12" w:rsidP="00A06C12">
            <w:pPr>
              <w:widowControl w:val="0"/>
              <w:spacing w:after="0" w:line="240" w:lineRule="auto"/>
              <w:ind w:firstLine="0"/>
              <w:rPr>
                <w:rFonts w:ascii="Garamond" w:hAnsi="Garamond"/>
                <w:i/>
                <w:spacing w:val="-4"/>
                <w:sz w:val="18"/>
                <w:szCs w:val="18"/>
                <w:lang w:val="sq-AL"/>
              </w:rPr>
            </w:pPr>
          </w:p>
        </w:tc>
        <w:tc>
          <w:tcPr>
            <w:tcW w:w="795"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AP</w:t>
            </w: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MAS</w:t>
            </w: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Njësitë arsimore vendore</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p>
        </w:tc>
      </w:tr>
      <w:tr w:rsidR="00A06C12" w:rsidRPr="00F23C49" w:rsidTr="00A06C12">
        <w:tc>
          <w:tcPr>
            <w:tcW w:w="821"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 kanë akses në Qendrat Komunitare/Shkolla kur këto ekzistojnë.</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780"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AP/anëtarët e AP nga Ministria e Arsimit mbajnë AP dhe ZKKATQNJ në dijeni me zhvillimet për krijimin e shkollave/qendrave komunitare të parashikuara në </w:t>
            </w:r>
            <w:r w:rsidRPr="00F23C49">
              <w:rPr>
                <w:rFonts w:ascii="Garamond" w:hAnsi="Garamond"/>
                <w:i/>
                <w:spacing w:val="-4"/>
                <w:sz w:val="18"/>
                <w:szCs w:val="18"/>
                <w:lang w:val="sq-AL"/>
              </w:rPr>
              <w:t>Projekt strategjinë për zhvillimin e arsimit parauniversitar (2014</w:t>
            </w:r>
            <w:r w:rsidR="008F1F95" w:rsidRPr="00F23C49">
              <w:rPr>
                <w:rFonts w:ascii="Garamond" w:hAnsi="Garamond"/>
                <w:spacing w:val="-4"/>
                <w:lang w:val="sq-AL"/>
              </w:rPr>
              <w:t>–</w:t>
            </w:r>
            <w:r w:rsidRPr="00F23C49">
              <w:rPr>
                <w:rFonts w:ascii="Garamond" w:hAnsi="Garamond"/>
                <w:i/>
                <w:spacing w:val="-4"/>
                <w:sz w:val="18"/>
                <w:szCs w:val="18"/>
                <w:lang w:val="sq-AL"/>
              </w:rPr>
              <w:t>2020)</w:t>
            </w:r>
            <w:r w:rsidRPr="00F23C49">
              <w:rPr>
                <w:rFonts w:ascii="Garamond" w:hAnsi="Garamond"/>
                <w:spacing w:val="-4"/>
                <w:sz w:val="18"/>
                <w:szCs w:val="18"/>
                <w:lang w:val="sq-AL"/>
              </w:rPr>
              <w:t xml:space="preserve">. </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b/>
                <w:spacing w:val="-4"/>
                <w:sz w:val="18"/>
                <w:szCs w:val="18"/>
                <w:lang w:val="sq-AL"/>
              </w:rPr>
            </w:pPr>
            <w:r w:rsidRPr="00F23C49">
              <w:rPr>
                <w:rFonts w:ascii="Garamond" w:hAnsi="Garamond"/>
                <w:spacing w:val="-4"/>
                <w:sz w:val="18"/>
                <w:szCs w:val="18"/>
                <w:lang w:val="sq-AL"/>
              </w:rPr>
              <w:t>Të sigurohet që VT/VMT dhe fëmijët e tyre kanë akses në shërbime nëse ato ofrohen.</w:t>
            </w:r>
          </w:p>
        </w:tc>
        <w:tc>
          <w:tcPr>
            <w:tcW w:w="652" w:type="pct"/>
            <w:shd w:val="clear" w:color="auto" w:fill="auto"/>
          </w:tcPr>
          <w:p w:rsidR="00A06C12" w:rsidRPr="00F23C49" w:rsidRDefault="00AC2411"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A06C12" w:rsidRPr="00F23C49">
              <w:rPr>
                <w:rFonts w:ascii="Garamond" w:hAnsi="Garamond"/>
                <w:spacing w:val="-4"/>
                <w:sz w:val="18"/>
                <w:szCs w:val="18"/>
                <w:lang w:val="sq-AL"/>
              </w:rPr>
              <w:t>i VT/VMT që kanë akses në shkolla/qendra komunitare</w:t>
            </w:r>
            <w:r w:rsidRPr="00F23C49">
              <w:rPr>
                <w:rFonts w:ascii="Garamond" w:hAnsi="Garamond"/>
                <w:spacing w:val="-4"/>
                <w:sz w:val="18"/>
                <w:szCs w:val="18"/>
                <w:lang w:val="sq-AL"/>
              </w:rPr>
              <w:t xml:space="preserve"> </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976" w:type="pct"/>
            <w:shd w:val="clear" w:color="auto" w:fill="auto"/>
          </w:tcPr>
          <w:p w:rsidR="00A06C12" w:rsidRPr="00F23C49" w:rsidRDefault="00A06C12" w:rsidP="00A06C12">
            <w:pPr>
              <w:widowControl w:val="0"/>
              <w:spacing w:after="0" w:line="240" w:lineRule="auto"/>
              <w:ind w:firstLine="0"/>
              <w:rPr>
                <w:rFonts w:ascii="Garamond" w:hAnsi="Garamond"/>
                <w:i/>
                <w:spacing w:val="-4"/>
                <w:sz w:val="18"/>
                <w:szCs w:val="18"/>
                <w:lang w:val="sq-AL"/>
              </w:rPr>
            </w:pPr>
            <w:r w:rsidRPr="00F23C49">
              <w:rPr>
                <w:rFonts w:ascii="Garamond" w:hAnsi="Garamond"/>
                <w:i/>
                <w:spacing w:val="-4"/>
                <w:sz w:val="18"/>
                <w:szCs w:val="18"/>
                <w:lang w:val="sq-AL"/>
              </w:rPr>
              <w:t>Projekt strategjia për zhvillimin e arsimit parauniversitar (2014</w:t>
            </w:r>
            <w:r w:rsidR="008F1F95" w:rsidRPr="00F23C49">
              <w:rPr>
                <w:rFonts w:ascii="Garamond" w:hAnsi="Garamond"/>
                <w:spacing w:val="-4"/>
                <w:lang w:val="sq-AL"/>
              </w:rPr>
              <w:t>–</w:t>
            </w:r>
            <w:r w:rsidRPr="00F23C49">
              <w:rPr>
                <w:rFonts w:ascii="Garamond" w:hAnsi="Garamond"/>
                <w:i/>
                <w:spacing w:val="-4"/>
                <w:sz w:val="18"/>
                <w:szCs w:val="18"/>
                <w:lang w:val="sq-AL"/>
              </w:rPr>
              <w:t>2020)</w:t>
            </w:r>
          </w:p>
          <w:p w:rsidR="00A06C12" w:rsidRPr="00F23C49" w:rsidRDefault="00A06C12" w:rsidP="00A06C12">
            <w:pPr>
              <w:widowControl w:val="0"/>
              <w:spacing w:after="0" w:line="240" w:lineRule="auto"/>
              <w:ind w:firstLine="0"/>
              <w:rPr>
                <w:rFonts w:ascii="Garamond" w:hAnsi="Garamond"/>
                <w:i/>
                <w:spacing w:val="-4"/>
                <w:sz w:val="18"/>
                <w:szCs w:val="18"/>
                <w:lang w:val="sq-AL"/>
              </w:rPr>
            </w:pPr>
          </w:p>
        </w:tc>
        <w:tc>
          <w:tcPr>
            <w:tcW w:w="795"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Njësitë arsimore vendore</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2015</w:t>
            </w:r>
            <w:r w:rsidR="008F1F95" w:rsidRPr="00F23C49">
              <w:rPr>
                <w:rFonts w:ascii="Garamond" w:hAnsi="Garamond"/>
                <w:spacing w:val="-4"/>
                <w:lang w:val="sq-AL"/>
              </w:rPr>
              <w:t>–</w:t>
            </w:r>
            <w:r w:rsidRPr="00F23C49">
              <w:rPr>
                <w:rFonts w:ascii="Garamond" w:hAnsi="Garamond"/>
                <w:spacing w:val="-4"/>
                <w:sz w:val="18"/>
                <w:szCs w:val="18"/>
                <w:lang w:val="sq-AL"/>
              </w:rPr>
              <w:t>2017</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p>
        </w:tc>
      </w:tr>
      <w:tr w:rsidR="00A06C12" w:rsidRPr="00F23C49" w:rsidTr="00A06C12">
        <w:tc>
          <w:tcPr>
            <w:tcW w:w="821"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VT/VMT që rihyjnë në sistemin arsimor marrin mbështetje nga psikologu i shkollës. </w:t>
            </w:r>
          </w:p>
        </w:tc>
        <w:tc>
          <w:tcPr>
            <w:tcW w:w="780"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OJF-të/strehëzat që ndihmojnë VT/VMT për kthimin në sistemin e shkollës i referojnë ato te psikologu i shkollës ose mbikëqyrës i shërbimit psiko- social për ndjekje të mëtejshme.</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Grupi i punës që rishikon PSV </w:t>
            </w:r>
            <w:r w:rsidRPr="00F23C49">
              <w:rPr>
                <w:rFonts w:ascii="Garamond" w:hAnsi="Garamond"/>
                <w:b/>
                <w:spacing w:val="-4"/>
                <w:sz w:val="18"/>
                <w:szCs w:val="18"/>
                <w:lang w:val="sq-AL"/>
              </w:rPr>
              <w:t>pasqyron</w:t>
            </w:r>
            <w:r w:rsidRPr="00F23C49">
              <w:rPr>
                <w:rFonts w:ascii="Garamond" w:hAnsi="Garamond"/>
                <w:spacing w:val="-4"/>
                <w:sz w:val="18"/>
                <w:szCs w:val="18"/>
                <w:lang w:val="sq-AL"/>
              </w:rPr>
              <w:t xml:space="preserve"> shërbimet psiko-sociale të shkollës në lidhje me asistencën që u jepet fëmijëve VT.</w:t>
            </w:r>
          </w:p>
        </w:tc>
        <w:tc>
          <w:tcPr>
            <w:tcW w:w="652" w:type="pct"/>
            <w:shd w:val="clear" w:color="auto" w:fill="auto"/>
          </w:tcPr>
          <w:p w:rsidR="00A06C12" w:rsidRPr="00F23C49" w:rsidRDefault="00AC2411"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Nr. </w:t>
            </w:r>
            <w:r w:rsidR="00A06C12" w:rsidRPr="00F23C49">
              <w:rPr>
                <w:rFonts w:ascii="Garamond" w:hAnsi="Garamond"/>
                <w:spacing w:val="-4"/>
                <w:sz w:val="18"/>
                <w:szCs w:val="18"/>
                <w:lang w:val="sq-AL"/>
              </w:rPr>
              <w:t>i VT/VMT që kanë përfituar nga shërbimet e psikologut të shkollës.</w:t>
            </w:r>
          </w:p>
        </w:tc>
        <w:tc>
          <w:tcPr>
            <w:tcW w:w="976"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Dispozitat normative të arsimit parauniversitar, 2013 parashikojnë funksionimin, detyrat dhe përgjegjësitë e shërbimit psiko-social brenda shkollave.</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Urdhri </w:t>
            </w:r>
            <w:r w:rsidR="00AC2411" w:rsidRPr="00F23C49">
              <w:rPr>
                <w:rFonts w:ascii="Garamond" w:hAnsi="Garamond"/>
                <w:spacing w:val="-4"/>
                <w:sz w:val="18"/>
                <w:szCs w:val="18"/>
                <w:lang w:val="sq-AL"/>
              </w:rPr>
              <w:t xml:space="preserve">nr. </w:t>
            </w:r>
            <w:r w:rsidRPr="00F23C49">
              <w:rPr>
                <w:rFonts w:ascii="Garamond" w:hAnsi="Garamond"/>
                <w:spacing w:val="-4"/>
                <w:sz w:val="18"/>
                <w:szCs w:val="18"/>
                <w:lang w:val="sq-AL"/>
              </w:rPr>
              <w:t xml:space="preserve">344 i </w:t>
            </w:r>
            <w:r w:rsidR="003530C5" w:rsidRPr="00F23C49">
              <w:rPr>
                <w:rFonts w:ascii="Garamond" w:hAnsi="Garamond"/>
                <w:spacing w:val="-4"/>
                <w:sz w:val="18"/>
                <w:szCs w:val="18"/>
                <w:lang w:val="sq-AL"/>
              </w:rPr>
              <w:t xml:space="preserve">ministrit </w:t>
            </w:r>
            <w:r w:rsidRPr="00F23C49">
              <w:rPr>
                <w:rFonts w:ascii="Garamond" w:hAnsi="Garamond"/>
                <w:spacing w:val="-4"/>
                <w:sz w:val="18"/>
                <w:szCs w:val="18"/>
                <w:lang w:val="sq-AL"/>
              </w:rPr>
              <w:t>të Arsimit, datë 19.8.2013</w:t>
            </w:r>
            <w:r w:rsidR="008F1F95" w:rsidRPr="00F23C49">
              <w:rPr>
                <w:rFonts w:ascii="Garamond" w:hAnsi="Garamond"/>
                <w:spacing w:val="-4"/>
                <w:sz w:val="18"/>
                <w:szCs w:val="18"/>
                <w:lang w:val="sq-AL"/>
              </w:rPr>
              <w:t>,</w:t>
            </w:r>
            <w:r w:rsidRPr="00F23C49">
              <w:rPr>
                <w:rFonts w:ascii="Garamond" w:hAnsi="Garamond"/>
                <w:spacing w:val="-4"/>
                <w:sz w:val="18"/>
                <w:szCs w:val="18"/>
                <w:lang w:val="sq-AL"/>
              </w:rPr>
              <w:t xml:space="preserve"> </w:t>
            </w:r>
            <w:r w:rsidR="001C7718" w:rsidRPr="00F23C49">
              <w:rPr>
                <w:rFonts w:ascii="Garamond" w:hAnsi="Garamond"/>
                <w:spacing w:val="-4"/>
                <w:sz w:val="18"/>
                <w:szCs w:val="18"/>
                <w:lang w:val="sq-AL"/>
              </w:rPr>
              <w:t>“</w:t>
            </w:r>
            <w:r w:rsidRPr="00F23C49">
              <w:rPr>
                <w:rFonts w:ascii="Garamond" w:hAnsi="Garamond"/>
                <w:spacing w:val="-4"/>
                <w:sz w:val="18"/>
                <w:szCs w:val="18"/>
                <w:lang w:val="sq-AL"/>
              </w:rPr>
              <w:t xml:space="preserve">Për krijimin e </w:t>
            </w:r>
            <w:r w:rsidR="003530C5" w:rsidRPr="00F23C49">
              <w:rPr>
                <w:rFonts w:ascii="Garamond" w:hAnsi="Garamond"/>
                <w:spacing w:val="-4"/>
                <w:sz w:val="18"/>
                <w:szCs w:val="18"/>
                <w:lang w:val="sq-AL"/>
              </w:rPr>
              <w:t xml:space="preserve">njësisë </w:t>
            </w:r>
            <w:r w:rsidRPr="00F23C49">
              <w:rPr>
                <w:rFonts w:ascii="Garamond" w:hAnsi="Garamond"/>
                <w:spacing w:val="-4"/>
                <w:sz w:val="18"/>
                <w:szCs w:val="18"/>
                <w:lang w:val="sq-AL"/>
              </w:rPr>
              <w:t>për shërbimet psiko-sociale</w:t>
            </w:r>
            <w:r w:rsidR="001C7718" w:rsidRPr="00F23C49">
              <w:rPr>
                <w:rFonts w:ascii="Garamond" w:hAnsi="Garamond"/>
                <w:spacing w:val="-4"/>
                <w:sz w:val="18"/>
                <w:szCs w:val="18"/>
                <w:lang w:val="sq-AL"/>
              </w:rPr>
              <w:t>”</w:t>
            </w:r>
            <w:r w:rsidRPr="00F23C49">
              <w:rPr>
                <w:rFonts w:ascii="Garamond" w:hAnsi="Garamond"/>
                <w:spacing w:val="-4"/>
                <w:sz w:val="18"/>
                <w:szCs w:val="18"/>
                <w:lang w:val="sq-AL"/>
              </w:rPr>
              <w:t>.</w:t>
            </w:r>
          </w:p>
        </w:tc>
        <w:tc>
          <w:tcPr>
            <w:tcW w:w="795"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Ministria e Arsimit dhe Sportit (MAS)</w:t>
            </w:r>
          </w:p>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Drejtoritë Rajonale të Arsimit</w:t>
            </w:r>
          </w:p>
          <w:p w:rsidR="00A06C12" w:rsidRPr="00F23C49" w:rsidRDefault="00A06C12" w:rsidP="00A06C12">
            <w:pPr>
              <w:widowControl w:val="0"/>
              <w:spacing w:after="0" w:line="240" w:lineRule="auto"/>
              <w:ind w:firstLine="0"/>
              <w:rPr>
                <w:rFonts w:ascii="Garamond" w:hAnsi="Garamond"/>
                <w:spacing w:val="-4"/>
                <w:sz w:val="18"/>
                <w:szCs w:val="18"/>
                <w:lang w:val="sq-AL"/>
              </w:rPr>
            </w:pP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77"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r w:rsidR="008F1F95" w:rsidRPr="00F23C49">
              <w:rPr>
                <w:rFonts w:ascii="Garamond" w:hAnsi="Garamond"/>
                <w:spacing w:val="-4"/>
                <w:lang w:val="sq-AL"/>
              </w:rPr>
              <w:t>–</w:t>
            </w:r>
            <w:r w:rsidRPr="00F23C49">
              <w:rPr>
                <w:rFonts w:ascii="Garamond" w:hAnsi="Garamond"/>
                <w:spacing w:val="-4"/>
                <w:sz w:val="18"/>
                <w:szCs w:val="18"/>
                <w:lang w:val="sq-AL"/>
              </w:rPr>
              <w:t>2018</w:t>
            </w:r>
          </w:p>
          <w:p w:rsidR="00A06C12" w:rsidRPr="00F23C49" w:rsidRDefault="00A06C12" w:rsidP="00A06C12">
            <w:pPr>
              <w:widowControl w:val="0"/>
              <w:spacing w:after="0" w:line="240" w:lineRule="auto"/>
              <w:ind w:firstLine="0"/>
              <w:rPr>
                <w:rFonts w:ascii="Garamond" w:hAnsi="Garamond"/>
                <w:spacing w:val="-4"/>
                <w:sz w:val="18"/>
                <w:szCs w:val="18"/>
                <w:lang w:val="sq-AL"/>
              </w:rPr>
            </w:pPr>
          </w:p>
        </w:tc>
        <w:tc>
          <w:tcPr>
            <w:tcW w:w="499" w:type="pct"/>
            <w:shd w:val="clear" w:color="auto" w:fill="auto"/>
          </w:tcPr>
          <w:p w:rsidR="00A06C12" w:rsidRPr="00F23C49" w:rsidRDefault="00A06C12" w:rsidP="00A06C12">
            <w:pPr>
              <w:widowControl w:val="0"/>
              <w:spacing w:after="0" w:line="240" w:lineRule="auto"/>
              <w:ind w:firstLine="0"/>
              <w:rPr>
                <w:rFonts w:ascii="Garamond" w:hAnsi="Garamond"/>
                <w:spacing w:val="-4"/>
                <w:sz w:val="18"/>
                <w:szCs w:val="18"/>
                <w:lang w:val="sq-AL"/>
              </w:rPr>
            </w:pPr>
          </w:p>
        </w:tc>
      </w:tr>
    </w:tbl>
    <w:p w:rsidR="00421E7B" w:rsidRPr="00767AE9" w:rsidRDefault="00162679" w:rsidP="00CC71CE">
      <w:pPr>
        <w:pStyle w:val="Paragrafi"/>
        <w:rPr>
          <w:szCs w:val="24"/>
          <w:lang w:val="sq-AL"/>
        </w:rPr>
      </w:pPr>
      <w:r w:rsidRPr="00767AE9">
        <w:rPr>
          <w:lang w:val="sq-AL"/>
        </w:rPr>
        <w:t>PJESA V</w:t>
      </w:r>
      <w:r w:rsidR="00AD7CE1">
        <w:rPr>
          <w:lang w:val="sq-AL"/>
        </w:rPr>
        <w:t>.</w:t>
      </w:r>
      <w:r w:rsidRPr="00767AE9">
        <w:rPr>
          <w:lang w:val="sq-AL"/>
        </w:rPr>
        <w:t xml:space="preserve"> SHËRBIMET E KUJDESIT SOCIAL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2292"/>
        <w:gridCol w:w="1993"/>
        <w:gridCol w:w="3120"/>
        <w:gridCol w:w="1712"/>
        <w:gridCol w:w="2205"/>
        <w:gridCol w:w="2043"/>
      </w:tblGrid>
      <w:tr w:rsidR="00162679" w:rsidRPr="00F23C49" w:rsidTr="00151BD9">
        <w:tc>
          <w:tcPr>
            <w:tcW w:w="721" w:type="pct"/>
            <w:shd w:val="clear" w:color="auto" w:fill="B8CCE4"/>
          </w:tcPr>
          <w:p w:rsidR="00162679" w:rsidRPr="00F23C49" w:rsidRDefault="00162679" w:rsidP="00162679">
            <w:pPr>
              <w:widowControl w:val="0"/>
              <w:spacing w:after="0" w:line="240" w:lineRule="auto"/>
              <w:ind w:firstLine="0"/>
              <w:rPr>
                <w:rFonts w:ascii="Garamond" w:hAnsi="Garamond"/>
                <w:spacing w:val="-4"/>
                <w:sz w:val="18"/>
                <w:szCs w:val="18"/>
                <w:lang w:val="sq-AL"/>
              </w:rPr>
            </w:pPr>
          </w:p>
        </w:tc>
        <w:tc>
          <w:tcPr>
            <w:tcW w:w="4279" w:type="pct"/>
            <w:gridSpan w:val="6"/>
            <w:shd w:val="clear" w:color="auto" w:fill="B8CCE4"/>
          </w:tcPr>
          <w:p w:rsidR="00162679" w:rsidRPr="00F23C49" w:rsidRDefault="00162679" w:rsidP="00162679">
            <w:pPr>
              <w:widowControl w:val="0"/>
              <w:spacing w:after="0" w:line="240" w:lineRule="auto"/>
              <w:ind w:firstLine="0"/>
              <w:rPr>
                <w:rFonts w:ascii="Garamond" w:hAnsi="Garamond"/>
                <w:b/>
                <w:spacing w:val="-4"/>
                <w:sz w:val="18"/>
                <w:szCs w:val="18"/>
                <w:lang w:val="sq-AL"/>
              </w:rPr>
            </w:pPr>
            <w:r w:rsidRPr="00F23C49">
              <w:rPr>
                <w:rFonts w:ascii="Garamond" w:hAnsi="Garamond"/>
                <w:b/>
                <w:spacing w:val="-4"/>
                <w:sz w:val="18"/>
                <w:szCs w:val="18"/>
                <w:lang w:val="sq-AL"/>
              </w:rPr>
              <w:t xml:space="preserve">Objektivi 1: Sigurimi i aksesit dhe përfitimit të mbrojtjes sociale nga VT/VMT sipas legjislacionit shqiptar. </w:t>
            </w:r>
          </w:p>
        </w:tc>
      </w:tr>
      <w:tr w:rsidR="00162679" w:rsidRPr="00F23C49" w:rsidTr="00151BD9">
        <w:tc>
          <w:tcPr>
            <w:tcW w:w="721"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Rezultati</w:t>
            </w:r>
          </w:p>
        </w:tc>
        <w:tc>
          <w:tcPr>
            <w:tcW w:w="734"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Masa</w:t>
            </w:r>
          </w:p>
        </w:tc>
        <w:tc>
          <w:tcPr>
            <w:tcW w:w="638"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Treguesi i ndikimit</w:t>
            </w:r>
          </w:p>
        </w:tc>
        <w:tc>
          <w:tcPr>
            <w:tcW w:w="999"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Informacioni bazë</w:t>
            </w:r>
          </w:p>
        </w:tc>
        <w:tc>
          <w:tcPr>
            <w:tcW w:w="548"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Institucionet përgjegjëse</w:t>
            </w:r>
          </w:p>
        </w:tc>
        <w:tc>
          <w:tcPr>
            <w:tcW w:w="706"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Afati</w:t>
            </w:r>
          </w:p>
        </w:tc>
        <w:tc>
          <w:tcPr>
            <w:tcW w:w="653" w:type="pct"/>
            <w:shd w:val="clear" w:color="auto" w:fill="auto"/>
          </w:tcPr>
          <w:p w:rsidR="00162679" w:rsidRPr="00F23C49" w:rsidRDefault="00162679" w:rsidP="00F23C49">
            <w:pPr>
              <w:widowControl w:val="0"/>
              <w:spacing w:after="0" w:line="240" w:lineRule="auto"/>
              <w:ind w:firstLine="0"/>
              <w:jc w:val="center"/>
              <w:rPr>
                <w:rFonts w:ascii="Garamond" w:hAnsi="Garamond"/>
                <w:b/>
                <w:spacing w:val="-4"/>
                <w:sz w:val="18"/>
                <w:szCs w:val="18"/>
                <w:lang w:val="sq-AL"/>
              </w:rPr>
            </w:pPr>
            <w:r w:rsidRPr="00F23C49">
              <w:rPr>
                <w:rFonts w:ascii="Garamond" w:hAnsi="Garamond"/>
                <w:b/>
                <w:spacing w:val="-4"/>
                <w:sz w:val="18"/>
                <w:szCs w:val="18"/>
                <w:lang w:val="sq-AL"/>
              </w:rPr>
              <w:t>Kostoja</w:t>
            </w:r>
          </w:p>
        </w:tc>
      </w:tr>
      <w:tr w:rsidR="00162679" w:rsidRPr="00F23C49" w:rsidTr="00151BD9">
        <w:tc>
          <w:tcPr>
            <w:tcW w:w="721"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 xml:space="preserve">VT/VMT përfitojnë nga paketa minimale e shërbimeve të kujdesit social. </w:t>
            </w:r>
          </w:p>
        </w:tc>
        <w:tc>
          <w:tcPr>
            <w:tcW w:w="734"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b/>
                <w:spacing w:val="-4"/>
                <w:sz w:val="18"/>
                <w:szCs w:val="18"/>
                <w:lang w:val="sq-AL"/>
              </w:rPr>
              <w:t>Ndjekja</w:t>
            </w:r>
            <w:r w:rsidRPr="00F23C49">
              <w:rPr>
                <w:rFonts w:ascii="Garamond" w:hAnsi="Garamond"/>
                <w:spacing w:val="-4"/>
                <w:sz w:val="18"/>
                <w:szCs w:val="18"/>
                <w:lang w:val="sq-AL"/>
              </w:rPr>
              <w:t xml:space="preserve"> e finalizimit të </w:t>
            </w:r>
            <w:r w:rsidRPr="00F23C49">
              <w:rPr>
                <w:rFonts w:ascii="Garamond" w:hAnsi="Garamond"/>
                <w:i/>
                <w:spacing w:val="-4"/>
                <w:sz w:val="18"/>
                <w:szCs w:val="18"/>
                <w:lang w:val="sq-AL"/>
              </w:rPr>
              <w:t>dokumentit të paketës standarde</w:t>
            </w:r>
            <w:r w:rsidRPr="00F23C49">
              <w:rPr>
                <w:rFonts w:ascii="Garamond" w:hAnsi="Garamond"/>
                <w:spacing w:val="-4"/>
                <w:sz w:val="18"/>
                <w:szCs w:val="18"/>
                <w:lang w:val="sq-AL"/>
              </w:rPr>
              <w:t xml:space="preserve"> dhe komentimi i tij për të siguruar që shërbimet e kujdesit social t</w:t>
            </w:r>
            <w:r w:rsidR="007F1571" w:rsidRPr="00F23C49">
              <w:rPr>
                <w:rFonts w:ascii="Garamond" w:hAnsi="Garamond"/>
                <w:spacing w:val="-4"/>
                <w:sz w:val="18"/>
                <w:szCs w:val="18"/>
                <w:lang w:val="sq-AL"/>
              </w:rPr>
              <w:t>’</w:t>
            </w:r>
            <w:r w:rsidRPr="00F23C49">
              <w:rPr>
                <w:rFonts w:ascii="Garamond" w:hAnsi="Garamond"/>
                <w:spacing w:val="-4"/>
                <w:sz w:val="18"/>
                <w:szCs w:val="18"/>
                <w:lang w:val="sq-AL"/>
              </w:rPr>
              <w:t xml:space="preserve">u ofrohen VT/VMT në përputhje me nevojat e tyre. </w:t>
            </w:r>
          </w:p>
        </w:tc>
        <w:tc>
          <w:tcPr>
            <w:tcW w:w="638"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Nevojat e VT/VMT plotësohen dhe kostot e këtyre shërbimeve pasqy</w:t>
            </w:r>
            <w:r w:rsidR="008005B9">
              <w:rPr>
                <w:rFonts w:ascii="Garamond" w:hAnsi="Garamond"/>
                <w:spacing w:val="-4"/>
                <w:sz w:val="18"/>
                <w:szCs w:val="18"/>
                <w:lang w:val="sq-AL"/>
              </w:rPr>
              <w:t>-</w:t>
            </w:r>
            <w:r w:rsidRPr="00F23C49">
              <w:rPr>
                <w:rFonts w:ascii="Garamond" w:hAnsi="Garamond"/>
                <w:spacing w:val="-4"/>
                <w:sz w:val="18"/>
                <w:szCs w:val="18"/>
                <w:lang w:val="sq-AL"/>
              </w:rPr>
              <w:t xml:space="preserve">rohen në buxhetet e qeverisë dhe planifikimin e burimeve njerëzore. </w:t>
            </w:r>
          </w:p>
        </w:tc>
        <w:tc>
          <w:tcPr>
            <w:tcW w:w="999"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Projekt Dokument Konceptimi për: Paketa Standarde e Shërbimeve të Kujdesit Social e mbështetur nga UNICEF</w:t>
            </w:r>
            <w:r w:rsidR="00E147DF" w:rsidRPr="00F23C49">
              <w:rPr>
                <w:rFonts w:ascii="Garamond" w:hAnsi="Garamond"/>
                <w:spacing w:val="-4"/>
                <w:sz w:val="18"/>
                <w:szCs w:val="18"/>
                <w:lang w:val="sq-AL"/>
              </w:rPr>
              <w:t>-i dhe MMSR-ja</w:t>
            </w:r>
          </w:p>
          <w:p w:rsidR="00162679" w:rsidRPr="00F23C49" w:rsidRDefault="00162679" w:rsidP="00162679">
            <w:pPr>
              <w:widowControl w:val="0"/>
              <w:spacing w:after="0" w:line="240" w:lineRule="auto"/>
              <w:ind w:firstLine="0"/>
              <w:rPr>
                <w:rFonts w:ascii="Garamond" w:hAnsi="Garamond"/>
                <w:spacing w:val="-4"/>
                <w:sz w:val="18"/>
                <w:szCs w:val="18"/>
                <w:lang w:val="sq-AL"/>
              </w:rPr>
            </w:pPr>
          </w:p>
        </w:tc>
        <w:tc>
          <w:tcPr>
            <w:tcW w:w="548" w:type="pct"/>
            <w:shd w:val="clear" w:color="auto" w:fill="auto"/>
          </w:tcPr>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ZKKAT</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AP</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MMSR</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Partnerët</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UNICEF</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IOM</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Studim i UN</w:t>
            </w:r>
            <w:r w:rsidR="00D252FE" w:rsidRPr="00F23C49">
              <w:rPr>
                <w:rFonts w:ascii="Garamond" w:hAnsi="Garamond"/>
                <w:spacing w:val="-4"/>
                <w:sz w:val="18"/>
                <w:szCs w:val="18"/>
                <w:lang w:val="sq-AL"/>
              </w:rPr>
              <w:t>-së</w:t>
            </w:r>
            <w:r w:rsidRPr="00F23C49">
              <w:rPr>
                <w:rFonts w:ascii="Garamond" w:hAnsi="Garamond"/>
                <w:spacing w:val="-4"/>
                <w:sz w:val="18"/>
                <w:szCs w:val="18"/>
                <w:lang w:val="sq-AL"/>
              </w:rPr>
              <w:t xml:space="preserve"> Women</w:t>
            </w:r>
          </w:p>
        </w:tc>
        <w:tc>
          <w:tcPr>
            <w:tcW w:w="706"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p>
        </w:tc>
        <w:tc>
          <w:tcPr>
            <w:tcW w:w="653"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p>
        </w:tc>
      </w:tr>
      <w:tr w:rsidR="00162679" w:rsidRPr="00F23C49" w:rsidTr="00151BD9">
        <w:tc>
          <w:tcPr>
            <w:tcW w:w="721"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VT/VMT i ofrohet kujdes social i vazhdueshëm nga ofruesit e shërbimeve.</w:t>
            </w:r>
          </w:p>
        </w:tc>
        <w:tc>
          <w:tcPr>
            <w:tcW w:w="734"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Burime të planifikimit të vazhdueshëm për OJF-të që ofrojnë shërbime të kujdesit social për VT/VMT.</w:t>
            </w:r>
          </w:p>
        </w:tc>
        <w:tc>
          <w:tcPr>
            <w:tcW w:w="638"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Burime të nevojshme janë përfshirë në ligjin për buxhetin shtetëror dhe fondet disbursohen në përputhje me legjislacionin e zbatueshëm.</w:t>
            </w:r>
          </w:p>
        </w:tc>
        <w:tc>
          <w:tcPr>
            <w:tcW w:w="999"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 për ndihmën dhe mbrojtjen shoqërore.</w:t>
            </w:r>
          </w:p>
          <w:p w:rsidR="00162679" w:rsidRPr="00F23C49" w:rsidRDefault="00162679" w:rsidP="00162679">
            <w:pPr>
              <w:widowControl w:val="0"/>
              <w:spacing w:after="0" w:line="240" w:lineRule="auto"/>
              <w:ind w:firstLine="0"/>
              <w:rPr>
                <w:rFonts w:ascii="Garamond" w:hAnsi="Garamond"/>
                <w:spacing w:val="-4"/>
                <w:sz w:val="18"/>
                <w:szCs w:val="18"/>
                <w:lang w:val="sq-AL"/>
              </w:rPr>
            </w:pPr>
          </w:p>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Legjislacioni për Prokurimin Publik.</w:t>
            </w:r>
          </w:p>
          <w:p w:rsidR="00162679" w:rsidRPr="00F23C49" w:rsidRDefault="00162679" w:rsidP="00162679">
            <w:pPr>
              <w:widowControl w:val="0"/>
              <w:spacing w:after="0" w:line="240" w:lineRule="auto"/>
              <w:ind w:firstLine="0"/>
              <w:rPr>
                <w:rFonts w:ascii="Garamond" w:hAnsi="Garamond"/>
                <w:spacing w:val="-4"/>
                <w:sz w:val="18"/>
                <w:szCs w:val="18"/>
                <w:lang w:val="sq-AL"/>
              </w:rPr>
            </w:pPr>
          </w:p>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Marrëveshje për krijimin dhe funksionimin e MKR</w:t>
            </w:r>
            <w:r w:rsidR="00D252FE" w:rsidRPr="00F23C49">
              <w:rPr>
                <w:rFonts w:ascii="Garamond" w:hAnsi="Garamond"/>
                <w:spacing w:val="-4"/>
                <w:sz w:val="18"/>
                <w:szCs w:val="18"/>
                <w:lang w:val="sq-AL"/>
              </w:rPr>
              <w:t>-së</w:t>
            </w:r>
            <w:r w:rsidRPr="00F23C49">
              <w:rPr>
                <w:rFonts w:ascii="Garamond" w:hAnsi="Garamond"/>
                <w:spacing w:val="-4"/>
                <w:sz w:val="18"/>
                <w:szCs w:val="18"/>
                <w:lang w:val="sq-AL"/>
              </w:rPr>
              <w:t>.</w:t>
            </w:r>
          </w:p>
          <w:p w:rsidR="00162679" w:rsidRPr="00F23C49" w:rsidRDefault="00162679" w:rsidP="00162679">
            <w:pPr>
              <w:widowControl w:val="0"/>
              <w:spacing w:after="0" w:line="240" w:lineRule="auto"/>
              <w:ind w:firstLine="0"/>
              <w:rPr>
                <w:rFonts w:ascii="Garamond" w:hAnsi="Garamond"/>
                <w:spacing w:val="-4"/>
                <w:sz w:val="18"/>
                <w:szCs w:val="18"/>
                <w:lang w:val="sq-AL"/>
              </w:rPr>
            </w:pPr>
          </w:p>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Standardet Kombëtare të Kujdesit për VT/VMT në kujdesin rezidencial.</w:t>
            </w:r>
          </w:p>
        </w:tc>
        <w:tc>
          <w:tcPr>
            <w:tcW w:w="548" w:type="pct"/>
            <w:shd w:val="clear" w:color="auto" w:fill="auto"/>
          </w:tcPr>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MMSR</w:t>
            </w:r>
          </w:p>
          <w:p w:rsidR="00162679" w:rsidRPr="00F23C49" w:rsidRDefault="00162679"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MF</w:t>
            </w:r>
          </w:p>
          <w:p w:rsidR="00162679" w:rsidRPr="00F23C49" w:rsidRDefault="001C7718"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w:t>
            </w:r>
            <w:r w:rsidR="00162679" w:rsidRPr="00F23C49">
              <w:rPr>
                <w:rFonts w:ascii="Garamond" w:hAnsi="Garamond"/>
                <w:spacing w:val="-4"/>
                <w:sz w:val="18"/>
                <w:szCs w:val="18"/>
                <w:lang w:val="sq-AL"/>
              </w:rPr>
              <w:t xml:space="preserve">Të </w:t>
            </w:r>
            <w:r w:rsidR="00112045" w:rsidRPr="00F23C49">
              <w:rPr>
                <w:rFonts w:ascii="Garamond" w:hAnsi="Garamond"/>
                <w:spacing w:val="-4"/>
                <w:sz w:val="18"/>
                <w:szCs w:val="18"/>
                <w:lang w:val="sq-AL"/>
              </w:rPr>
              <w:t xml:space="preserve">ndryshëm </w:t>
            </w:r>
            <w:r w:rsidR="00162679" w:rsidRPr="00F23C49">
              <w:rPr>
                <w:rFonts w:ascii="Garamond" w:hAnsi="Garamond"/>
                <w:spacing w:val="-4"/>
                <w:sz w:val="18"/>
                <w:szCs w:val="18"/>
                <w:lang w:val="sq-AL"/>
              </w:rPr>
              <w:t>dhe të Barabartë</w:t>
            </w:r>
            <w:r w:rsidRPr="00F23C49">
              <w:rPr>
                <w:rFonts w:ascii="Garamond" w:hAnsi="Garamond"/>
                <w:spacing w:val="-4"/>
                <w:sz w:val="18"/>
                <w:szCs w:val="18"/>
                <w:lang w:val="sq-AL"/>
              </w:rPr>
              <w:t>”</w:t>
            </w:r>
            <w:r w:rsidR="00162679" w:rsidRPr="00F23C49">
              <w:rPr>
                <w:rFonts w:ascii="Garamond" w:hAnsi="Garamond"/>
                <w:spacing w:val="-4"/>
                <w:sz w:val="18"/>
                <w:szCs w:val="18"/>
                <w:lang w:val="sq-AL"/>
              </w:rPr>
              <w:t xml:space="preserve"> </w:t>
            </w:r>
          </w:p>
          <w:p w:rsidR="00162679" w:rsidRPr="00F23C49" w:rsidRDefault="001C7718"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w:t>
            </w:r>
            <w:r w:rsidR="00162679" w:rsidRPr="00F23C49">
              <w:rPr>
                <w:rFonts w:ascii="Garamond" w:hAnsi="Garamond"/>
                <w:spacing w:val="-4"/>
                <w:sz w:val="18"/>
                <w:szCs w:val="18"/>
                <w:lang w:val="sq-AL"/>
              </w:rPr>
              <w:t>Vatra</w:t>
            </w:r>
            <w:r w:rsidRPr="00F23C49">
              <w:rPr>
                <w:rFonts w:ascii="Garamond" w:hAnsi="Garamond"/>
                <w:spacing w:val="-4"/>
                <w:sz w:val="18"/>
                <w:szCs w:val="18"/>
                <w:lang w:val="sq-AL"/>
              </w:rPr>
              <w:t>”</w:t>
            </w:r>
          </w:p>
          <w:p w:rsidR="00162679" w:rsidRPr="00F23C49" w:rsidRDefault="001C7718" w:rsidP="00151BD9">
            <w:pPr>
              <w:widowControl w:val="0"/>
              <w:spacing w:after="0" w:line="240" w:lineRule="auto"/>
              <w:ind w:firstLine="0"/>
              <w:jc w:val="left"/>
              <w:rPr>
                <w:rFonts w:ascii="Garamond" w:hAnsi="Garamond"/>
                <w:spacing w:val="-4"/>
                <w:sz w:val="18"/>
                <w:szCs w:val="18"/>
                <w:lang w:val="sq-AL"/>
              </w:rPr>
            </w:pPr>
            <w:r w:rsidRPr="00F23C49">
              <w:rPr>
                <w:rFonts w:ascii="Garamond" w:hAnsi="Garamond"/>
                <w:spacing w:val="-4"/>
                <w:sz w:val="18"/>
                <w:szCs w:val="18"/>
                <w:lang w:val="sq-AL"/>
              </w:rPr>
              <w:t>“</w:t>
            </w:r>
            <w:r w:rsidR="00162679" w:rsidRPr="00F23C49">
              <w:rPr>
                <w:rFonts w:ascii="Garamond" w:hAnsi="Garamond"/>
                <w:spacing w:val="-4"/>
                <w:sz w:val="18"/>
                <w:szCs w:val="18"/>
                <w:lang w:val="sq-AL"/>
              </w:rPr>
              <w:t xml:space="preserve">Tjetër </w:t>
            </w:r>
            <w:r w:rsidR="00112045" w:rsidRPr="00F23C49">
              <w:rPr>
                <w:rFonts w:ascii="Garamond" w:hAnsi="Garamond"/>
                <w:spacing w:val="-4"/>
                <w:sz w:val="18"/>
                <w:szCs w:val="18"/>
                <w:lang w:val="sq-AL"/>
              </w:rPr>
              <w:t>vizion</w:t>
            </w:r>
            <w:r w:rsidRPr="00F23C49">
              <w:rPr>
                <w:rFonts w:ascii="Garamond" w:hAnsi="Garamond"/>
                <w:spacing w:val="-4"/>
                <w:sz w:val="18"/>
                <w:szCs w:val="18"/>
                <w:lang w:val="sq-AL"/>
              </w:rPr>
              <w:t>”</w:t>
            </w:r>
          </w:p>
        </w:tc>
        <w:tc>
          <w:tcPr>
            <w:tcW w:w="706"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r w:rsidRPr="00F23C49">
              <w:rPr>
                <w:rFonts w:ascii="Garamond" w:hAnsi="Garamond"/>
                <w:spacing w:val="-4"/>
                <w:sz w:val="18"/>
                <w:szCs w:val="18"/>
                <w:lang w:val="sq-AL"/>
              </w:rPr>
              <w:t>2016</w:t>
            </w:r>
            <w:r w:rsidR="008F1F95" w:rsidRPr="00F23C49">
              <w:rPr>
                <w:rFonts w:ascii="Garamond" w:hAnsi="Garamond"/>
                <w:spacing w:val="-4"/>
                <w:lang w:val="sq-AL"/>
              </w:rPr>
              <w:t>–</w:t>
            </w:r>
            <w:r w:rsidRPr="00F23C49">
              <w:rPr>
                <w:rFonts w:ascii="Garamond" w:hAnsi="Garamond"/>
                <w:spacing w:val="-4"/>
                <w:sz w:val="18"/>
                <w:szCs w:val="18"/>
                <w:lang w:val="sq-AL"/>
              </w:rPr>
              <w:t>2018</w:t>
            </w:r>
          </w:p>
        </w:tc>
        <w:tc>
          <w:tcPr>
            <w:tcW w:w="653" w:type="pct"/>
            <w:shd w:val="clear" w:color="auto" w:fill="auto"/>
          </w:tcPr>
          <w:p w:rsidR="00162679" w:rsidRPr="00F23C49" w:rsidRDefault="00162679" w:rsidP="00162679">
            <w:pPr>
              <w:widowControl w:val="0"/>
              <w:spacing w:after="0" w:line="240" w:lineRule="auto"/>
              <w:ind w:firstLine="0"/>
              <w:rPr>
                <w:rFonts w:ascii="Garamond" w:hAnsi="Garamond"/>
                <w:spacing w:val="-4"/>
                <w:sz w:val="18"/>
                <w:szCs w:val="18"/>
                <w:lang w:val="sq-AL"/>
              </w:rPr>
            </w:pPr>
          </w:p>
        </w:tc>
      </w:tr>
    </w:tbl>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0C69B9" w:rsidRPr="00767AE9" w:rsidRDefault="000C69B9" w:rsidP="00421E7B">
      <w:pPr>
        <w:pStyle w:val="Paragrafi"/>
        <w:ind w:firstLine="0"/>
        <w:rPr>
          <w:i/>
          <w:lang w:val="sq-AL"/>
        </w:rPr>
        <w:sectPr w:rsidR="000C69B9" w:rsidRPr="00767AE9" w:rsidSect="00EB1D0F">
          <w:headerReference w:type="even" r:id="rId14"/>
          <w:headerReference w:type="default" r:id="rId15"/>
          <w:pgSz w:w="16840" w:h="11907" w:orient="landscape" w:code="9"/>
          <w:pgMar w:top="1134" w:right="720" w:bottom="1134" w:left="720" w:header="851" w:footer="851" w:gutter="0"/>
          <w:cols w:space="720"/>
          <w:docGrid w:linePitch="360"/>
        </w:sectPr>
      </w:pPr>
    </w:p>
    <w:p w:rsidR="000C69B9" w:rsidRPr="00767AE9" w:rsidRDefault="000C69B9" w:rsidP="000C69B9">
      <w:pPr>
        <w:pStyle w:val="Paragrafi"/>
        <w:rPr>
          <w:lang w:val="sq-AL"/>
        </w:rPr>
      </w:pPr>
      <w:bookmarkStart w:id="42" w:name="_Toc417402739"/>
      <w:bookmarkStart w:id="43" w:name="_Toc418522455"/>
      <w:bookmarkStart w:id="44" w:name="_Toc419106079"/>
      <w:r w:rsidRPr="00767AE9">
        <w:rPr>
          <w:lang w:val="sq-AL"/>
        </w:rPr>
        <w:t>BIBLIOGRAFIA</w:t>
      </w:r>
      <w:bookmarkEnd w:id="42"/>
      <w:bookmarkEnd w:id="43"/>
      <w:bookmarkEnd w:id="44"/>
    </w:p>
    <w:p w:rsidR="000C69B9" w:rsidRPr="00767AE9" w:rsidRDefault="000C69B9" w:rsidP="000C69B9">
      <w:pPr>
        <w:widowControl w:val="0"/>
        <w:autoSpaceDE w:val="0"/>
        <w:autoSpaceDN w:val="0"/>
        <w:adjustRightInd w:val="0"/>
        <w:spacing w:after="0" w:line="240" w:lineRule="auto"/>
        <w:rPr>
          <w:rFonts w:ascii="Garamond" w:hAnsi="Garamond" w:cs="BookAntiqua-Italic"/>
          <w:i/>
          <w:iCs/>
          <w:lang w:val="sq-AL"/>
        </w:rPr>
      </w:pPr>
    </w:p>
    <w:p w:rsidR="000C69B9" w:rsidRPr="00767AE9" w:rsidRDefault="000C69B9" w:rsidP="000C69B9">
      <w:pPr>
        <w:widowControl w:val="0"/>
        <w:autoSpaceDE w:val="0"/>
        <w:autoSpaceDN w:val="0"/>
        <w:adjustRightInd w:val="0"/>
        <w:spacing w:after="0" w:line="240" w:lineRule="auto"/>
        <w:rPr>
          <w:rFonts w:ascii="Garamond" w:hAnsi="Garamond"/>
          <w:i/>
          <w:iCs/>
          <w:sz w:val="24"/>
          <w:szCs w:val="24"/>
          <w:lang w:val="sq-AL"/>
        </w:rPr>
      </w:pPr>
      <w:r w:rsidRPr="00767AE9">
        <w:rPr>
          <w:rFonts w:ascii="Garamond" w:hAnsi="Garamond"/>
          <w:i/>
          <w:sz w:val="24"/>
          <w:lang w:val="sq-AL"/>
        </w:rPr>
        <w:t>Burime parësore:</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7895</w:t>
      </w:r>
      <w:r w:rsidR="00A363A7">
        <w:rPr>
          <w:rFonts w:ascii="Garamond" w:hAnsi="Garamond"/>
          <w:sz w:val="20"/>
          <w:lang w:val="sq-AL"/>
        </w:rPr>
        <w:t>,</w:t>
      </w:r>
      <w:r w:rsidRPr="00767AE9">
        <w:rPr>
          <w:rFonts w:ascii="Garamond" w:hAnsi="Garamond"/>
          <w:sz w:val="20"/>
          <w:lang w:val="sq-AL"/>
        </w:rPr>
        <w:t xml:space="preserve"> datë 20.1.1995</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Kodin Penal të Republikës së Shqipërisë</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00A363A7">
        <w:rPr>
          <w:rFonts w:ascii="Garamond" w:hAnsi="Garamond"/>
          <w:sz w:val="20"/>
          <w:lang w:val="sq-AL"/>
        </w:rPr>
        <w:t>8733, datë 24.</w:t>
      </w:r>
      <w:r w:rsidRPr="00767AE9">
        <w:rPr>
          <w:rFonts w:ascii="Garamond" w:hAnsi="Garamond"/>
          <w:sz w:val="20"/>
          <w:lang w:val="sq-AL"/>
        </w:rPr>
        <w:t>1.2001</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disa shtesa dhe ndryshime në Kodin Penal</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8788, datë 7.5.2001</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organizatat jofitimprurëse</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 xml:space="preserve">8920, datë 11.7.2002, </w:t>
      </w:r>
      <w:r w:rsidR="001C7718">
        <w:rPr>
          <w:rFonts w:ascii="Garamond" w:hAnsi="Garamond"/>
          <w:sz w:val="20"/>
          <w:lang w:val="sq-AL"/>
        </w:rPr>
        <w:t>“</w:t>
      </w:r>
      <w:r w:rsidRPr="00767AE9">
        <w:rPr>
          <w:rFonts w:ascii="Garamond" w:hAnsi="Garamond"/>
          <w:sz w:val="20"/>
          <w:lang w:val="sq-AL"/>
        </w:rPr>
        <w:t>Për ratifikimin e Konventës së Kombeve të Bashkuara kundër Krimit të Organizuar Ndërkufitar dhe dy protokolleve shtesë të tij</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9188</w:t>
      </w:r>
      <w:r w:rsidR="00A363A7">
        <w:rPr>
          <w:rFonts w:ascii="Garamond" w:hAnsi="Garamond"/>
          <w:sz w:val="20"/>
          <w:lang w:val="sq-AL"/>
        </w:rPr>
        <w:t>, datë 12.</w:t>
      </w:r>
      <w:r w:rsidRPr="00767AE9">
        <w:rPr>
          <w:rFonts w:ascii="Garamond" w:hAnsi="Garamond"/>
          <w:sz w:val="20"/>
          <w:lang w:val="sq-AL"/>
        </w:rPr>
        <w:t>2.2004, shtesa në Kodin Penal ka prezantuar veprën penale të trafikimit të grave dhe trafikimit të të miturve. Ligji prezanton përkufizime të reja për veprat e trafikimit në përputhje me Protokollin e Palermos për Trafikimin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00A363A7">
        <w:rPr>
          <w:rFonts w:ascii="Garamond" w:hAnsi="Garamond"/>
          <w:sz w:val="20"/>
          <w:lang w:val="sq-AL"/>
        </w:rPr>
        <w:t>9187, datës 12.</w:t>
      </w:r>
      <w:r w:rsidRPr="00767AE9">
        <w:rPr>
          <w:rFonts w:ascii="Garamond" w:hAnsi="Garamond"/>
          <w:sz w:val="20"/>
          <w:lang w:val="sq-AL"/>
        </w:rPr>
        <w:t>2.2004</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ndryshime në Kodin e Procedurës Penale</w:t>
      </w:r>
      <w:r w:rsidR="00112045">
        <w:rPr>
          <w:rFonts w:ascii="Garamond" w:hAnsi="Garamond"/>
          <w:sz w:val="20"/>
          <w:lang w:val="sq-AL"/>
        </w:rPr>
        <w:t>”</w:t>
      </w:r>
      <w:r w:rsidRPr="00767AE9">
        <w:rPr>
          <w:rFonts w:ascii="Garamond" w:hAnsi="Garamond"/>
          <w:sz w:val="20"/>
          <w:lang w:val="sq-AL"/>
        </w:rPr>
        <w:t xml:space="preserve"> në lidhje me përdorimin e mjeteve të posaçme të hetimit si: përgjimi, agjentët e infiltruar etj</w:t>
      </w:r>
      <w:r w:rsidR="00A363A7">
        <w:rPr>
          <w:rFonts w:ascii="Garamond" w:hAnsi="Garamond"/>
          <w:sz w:val="20"/>
          <w:lang w:val="sq-AL"/>
        </w:rPr>
        <w:t>.</w:t>
      </w:r>
      <w:r w:rsidRPr="00767AE9">
        <w:rPr>
          <w:rFonts w:ascii="Garamond" w:hAnsi="Garamond"/>
          <w:sz w:val="20"/>
          <w:lang w:val="sq-AL"/>
        </w:rPr>
        <w:t xml:space="preserve"> të përdorur për hetimin e krimit të organizuar, përfshirë trafikimin e personave;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9205</w:t>
      </w:r>
      <w:r w:rsidR="00A363A7">
        <w:rPr>
          <w:rFonts w:ascii="Garamond" w:hAnsi="Garamond"/>
          <w:sz w:val="20"/>
          <w:lang w:val="sq-AL"/>
        </w:rPr>
        <w:t>, datë 15.</w:t>
      </w:r>
      <w:r w:rsidRPr="00767AE9">
        <w:rPr>
          <w:rFonts w:ascii="Garamond" w:hAnsi="Garamond"/>
          <w:sz w:val="20"/>
          <w:lang w:val="sq-AL"/>
        </w:rPr>
        <w:t>3.2004</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mbrojtjen e dëshmitarëve dhe bashkëpunëtorëve të drejtësisë</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tabs>
          <w:tab w:val="left" w:pos="7365"/>
        </w:tabs>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9232</w:t>
      </w:r>
      <w:r w:rsidR="00A363A7">
        <w:rPr>
          <w:rFonts w:ascii="Garamond" w:hAnsi="Garamond"/>
          <w:sz w:val="20"/>
          <w:lang w:val="sq-AL"/>
        </w:rPr>
        <w:t>,</w:t>
      </w:r>
      <w:r w:rsidRPr="00767AE9">
        <w:rPr>
          <w:rFonts w:ascii="Garamond" w:hAnsi="Garamond"/>
          <w:sz w:val="20"/>
          <w:lang w:val="sq-AL"/>
        </w:rPr>
        <w:t xml:space="preserve"> datë 13.5.2004</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programet sociale për strehimin e banorëve të zonave urbane</w:t>
      </w:r>
      <w:r w:rsidR="001C7718">
        <w:rPr>
          <w:rFonts w:ascii="Garamond" w:hAnsi="Garamond"/>
          <w:sz w:val="20"/>
          <w:lang w:val="sq-AL"/>
        </w:rPr>
        <w:t>”</w:t>
      </w:r>
      <w:r w:rsidR="00A363A7">
        <w:rPr>
          <w:rFonts w:ascii="Garamond" w:hAnsi="Garamond"/>
          <w:sz w:val="20"/>
          <w:lang w:val="sq-AL"/>
        </w:rPr>
        <w:t>,</w:t>
      </w:r>
      <w:r w:rsidRPr="00767AE9">
        <w:rPr>
          <w:rFonts w:ascii="Garamond" w:hAnsi="Garamond"/>
          <w:sz w:val="20"/>
          <w:lang w:val="sq-AL"/>
        </w:rPr>
        <w:t xml:space="preserve"> ndryshuar me ligjin </w:t>
      </w:r>
      <w:r w:rsidR="00AC2411">
        <w:rPr>
          <w:rFonts w:ascii="Garamond" w:hAnsi="Garamond"/>
          <w:sz w:val="20"/>
          <w:lang w:val="sq-AL"/>
        </w:rPr>
        <w:t xml:space="preserve">nr. </w:t>
      </w:r>
      <w:r w:rsidRPr="00767AE9">
        <w:rPr>
          <w:rFonts w:ascii="Garamond" w:hAnsi="Garamond"/>
          <w:sz w:val="20"/>
          <w:lang w:val="sq-AL"/>
        </w:rPr>
        <w:t>9719</w:t>
      </w:r>
      <w:r w:rsidR="00A363A7">
        <w:rPr>
          <w:rFonts w:ascii="Garamond" w:hAnsi="Garamond"/>
          <w:sz w:val="20"/>
          <w:lang w:val="sq-AL"/>
        </w:rPr>
        <w:t>,</w:t>
      </w:r>
      <w:r w:rsidRPr="00767AE9">
        <w:rPr>
          <w:rFonts w:ascii="Garamond" w:hAnsi="Garamond"/>
          <w:sz w:val="20"/>
          <w:lang w:val="sq-AL"/>
        </w:rPr>
        <w:t xml:space="preserve"> datë 23.4.2007;</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9284</w:t>
      </w:r>
      <w:r w:rsidR="00A363A7">
        <w:rPr>
          <w:rFonts w:ascii="Garamond" w:hAnsi="Garamond"/>
          <w:sz w:val="20"/>
          <w:lang w:val="sq-AL"/>
        </w:rPr>
        <w:t>, datë 30.</w:t>
      </w:r>
      <w:r w:rsidRPr="00767AE9">
        <w:rPr>
          <w:rFonts w:ascii="Garamond" w:hAnsi="Garamond"/>
          <w:sz w:val="20"/>
          <w:lang w:val="sq-AL"/>
        </w:rPr>
        <w:t>9.2004</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parandalimin dhe goditjen e krimit të organizuar</w:t>
      </w:r>
      <w:r w:rsidR="001C7718">
        <w:rPr>
          <w:rFonts w:ascii="Garamond" w:hAnsi="Garamond"/>
          <w:sz w:val="20"/>
          <w:lang w:val="sq-AL"/>
        </w:rPr>
        <w:t>”</w:t>
      </w:r>
      <w:r w:rsidR="00A363A7">
        <w:rPr>
          <w:rFonts w:ascii="Garamond" w:hAnsi="Garamond"/>
          <w:sz w:val="20"/>
          <w:lang w:val="sq-AL"/>
        </w:rPr>
        <w:t>,</w:t>
      </w:r>
      <w:r w:rsidRPr="00767AE9">
        <w:rPr>
          <w:rFonts w:ascii="Garamond" w:hAnsi="Garamond"/>
          <w:sz w:val="20"/>
          <w:lang w:val="sq-AL"/>
        </w:rPr>
        <w:t xml:space="preserve"> që përcakton masat penale</w:t>
      </w:r>
      <w:r w:rsidR="00A363A7">
        <w:rPr>
          <w:rFonts w:ascii="Garamond" w:hAnsi="Garamond"/>
          <w:sz w:val="20"/>
          <w:lang w:val="sq-AL"/>
        </w:rPr>
        <w:t>,</w:t>
      </w:r>
      <w:r w:rsidRPr="00767AE9">
        <w:rPr>
          <w:rFonts w:ascii="Garamond" w:hAnsi="Garamond"/>
          <w:sz w:val="20"/>
          <w:lang w:val="sq-AL"/>
        </w:rPr>
        <w:t xml:space="preserve"> si edhe konfiskimin e pasurisë t</w:t>
      </w:r>
      <w:r w:rsidR="00112045">
        <w:rPr>
          <w:rFonts w:ascii="Garamond" w:hAnsi="Garamond"/>
          <w:sz w:val="20"/>
          <w:lang w:val="sq-AL"/>
        </w:rPr>
        <w:t>s</w:t>
      </w:r>
      <w:r w:rsidRPr="00767AE9">
        <w:rPr>
          <w:rFonts w:ascii="Garamond" w:hAnsi="Garamond"/>
          <w:sz w:val="20"/>
          <w:lang w:val="sq-AL"/>
        </w:rPr>
        <w:t xml:space="preserve">ë kriminelëve;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9355</w:t>
      </w:r>
      <w:r w:rsidR="00A363A7">
        <w:rPr>
          <w:rFonts w:ascii="Garamond" w:hAnsi="Garamond"/>
          <w:sz w:val="20"/>
          <w:lang w:val="sq-AL"/>
        </w:rPr>
        <w:t>, datës 10.3.</w:t>
      </w:r>
      <w:r w:rsidRPr="00767AE9">
        <w:rPr>
          <w:rFonts w:ascii="Garamond" w:hAnsi="Garamond"/>
          <w:sz w:val="20"/>
          <w:lang w:val="sq-AL"/>
        </w:rPr>
        <w:t>2005</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ndihmën dhe shërbimet shoqërore</w:t>
      </w:r>
      <w:r w:rsidR="001C7718">
        <w:rPr>
          <w:rFonts w:ascii="Garamond" w:hAnsi="Garamond"/>
          <w:sz w:val="20"/>
          <w:lang w:val="sq-AL"/>
        </w:rPr>
        <w:t>”</w:t>
      </w:r>
      <w:r w:rsidRPr="00767AE9">
        <w:rPr>
          <w:rFonts w:ascii="Garamond" w:hAnsi="Garamond"/>
          <w:sz w:val="20"/>
          <w:lang w:val="sq-AL"/>
        </w:rPr>
        <w:t>. Me anë të këtij ligji, bashkitë kanë autoritet që të financojnë shërbimet e OJF-ve me të ardhura nga buxheti qendror;</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9509</w:t>
      </w:r>
      <w:r w:rsidR="00A363A7">
        <w:rPr>
          <w:rFonts w:ascii="Garamond" w:hAnsi="Garamond"/>
          <w:sz w:val="20"/>
          <w:lang w:val="sq-AL"/>
        </w:rPr>
        <w:t>, datë 3.</w:t>
      </w:r>
      <w:r w:rsidRPr="00767AE9">
        <w:rPr>
          <w:rFonts w:ascii="Garamond" w:hAnsi="Garamond"/>
          <w:sz w:val="20"/>
          <w:lang w:val="sq-AL"/>
        </w:rPr>
        <w:t>4.2006</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shpalljen e moratoriumit për mjetet motorike lundruese</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9544</w:t>
      </w:r>
      <w:r w:rsidR="00A363A7">
        <w:rPr>
          <w:rFonts w:ascii="Garamond" w:hAnsi="Garamond"/>
          <w:sz w:val="20"/>
          <w:lang w:val="sq-AL"/>
        </w:rPr>
        <w:t>, datë 29.</w:t>
      </w:r>
      <w:r w:rsidRPr="00767AE9">
        <w:rPr>
          <w:rFonts w:ascii="Garamond" w:hAnsi="Garamond"/>
          <w:sz w:val="20"/>
          <w:lang w:val="sq-AL"/>
        </w:rPr>
        <w:t>5.2006</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ratifikimin e </w:t>
      </w:r>
      <w:r w:rsidR="00A363A7" w:rsidRPr="00767AE9">
        <w:rPr>
          <w:rFonts w:ascii="Garamond" w:hAnsi="Garamond"/>
          <w:sz w:val="20"/>
          <w:lang w:val="sq-AL"/>
        </w:rPr>
        <w:t xml:space="preserve">marrëveshjes </w:t>
      </w:r>
      <w:r w:rsidRPr="00767AE9">
        <w:rPr>
          <w:rFonts w:ascii="Garamond" w:hAnsi="Garamond"/>
          <w:sz w:val="20"/>
          <w:lang w:val="sq-AL"/>
        </w:rPr>
        <w:t xml:space="preserve">ndërmjet Këshillit të Ministrave të Republikës së Shqipërisë dhe </w:t>
      </w:r>
      <w:r w:rsidR="00A363A7" w:rsidRPr="00767AE9">
        <w:rPr>
          <w:rFonts w:ascii="Garamond" w:hAnsi="Garamond"/>
          <w:sz w:val="20"/>
          <w:lang w:val="sq-AL"/>
        </w:rPr>
        <w:t xml:space="preserve">qeverisë </w:t>
      </w:r>
      <w:r w:rsidRPr="00767AE9">
        <w:rPr>
          <w:rFonts w:ascii="Garamond" w:hAnsi="Garamond"/>
          <w:sz w:val="20"/>
          <w:lang w:val="sq-AL"/>
        </w:rPr>
        <w:t>së Republikës së Greqisë për Mbrojtjen dhe Ndihmën për Fëmijët, Viktima të Trafikimit</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9642</w:t>
      </w:r>
      <w:r w:rsidR="00A363A7">
        <w:rPr>
          <w:rFonts w:ascii="Garamond" w:hAnsi="Garamond"/>
          <w:sz w:val="20"/>
          <w:lang w:val="sq-AL"/>
        </w:rPr>
        <w:t>,</w:t>
      </w:r>
      <w:r w:rsidRPr="00767AE9">
        <w:rPr>
          <w:rFonts w:ascii="Garamond" w:hAnsi="Garamond"/>
          <w:sz w:val="20"/>
          <w:lang w:val="sq-AL"/>
        </w:rPr>
        <w:t xml:space="preserve"> datë 20.11.2006</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ratifikimin e Konventës së Këshillit të E</w:t>
      </w:r>
      <w:r w:rsidR="00DE6705">
        <w:rPr>
          <w:rFonts w:ascii="Garamond" w:hAnsi="Garamond"/>
          <w:sz w:val="20"/>
          <w:lang w:val="sq-AL"/>
        </w:rPr>
        <w:t>v</w:t>
      </w:r>
      <w:r w:rsidRPr="00767AE9">
        <w:rPr>
          <w:rFonts w:ascii="Garamond" w:hAnsi="Garamond"/>
          <w:sz w:val="20"/>
          <w:lang w:val="sq-AL"/>
        </w:rPr>
        <w:t>ropës</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masat kundër trafikimit të personave</w:t>
      </w:r>
      <w:r w:rsidR="001C7718">
        <w:rPr>
          <w:rFonts w:ascii="Garamond" w:hAnsi="Garamond"/>
          <w:sz w:val="20"/>
          <w:lang w:val="sq-AL"/>
        </w:rPr>
        <w:t>”</w:t>
      </w:r>
      <w:r w:rsidR="00A363A7">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9668</w:t>
      </w:r>
      <w:r w:rsidR="00A363A7">
        <w:rPr>
          <w:rFonts w:ascii="Garamond" w:hAnsi="Garamond"/>
          <w:sz w:val="20"/>
          <w:lang w:val="sq-AL"/>
        </w:rPr>
        <w:t>,</w:t>
      </w:r>
      <w:r w:rsidRPr="00767AE9">
        <w:rPr>
          <w:rFonts w:ascii="Garamond" w:hAnsi="Garamond"/>
          <w:sz w:val="20"/>
          <w:lang w:val="sq-AL"/>
        </w:rPr>
        <w:t xml:space="preserve"> datë 18.12.2006</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migracionin e shtetasve shqiptarë për arsye punësimi</w:t>
      </w:r>
      <w:r w:rsidR="001C7718">
        <w:rPr>
          <w:rFonts w:ascii="Garamond" w:hAnsi="Garamond"/>
          <w:sz w:val="20"/>
          <w:lang w:val="sq-AL"/>
        </w:rPr>
        <w:t>”</w:t>
      </w:r>
      <w:r w:rsidRPr="00767AE9">
        <w:rPr>
          <w:rFonts w:ascii="Garamond" w:hAnsi="Garamond"/>
          <w:sz w:val="20"/>
          <w:lang w:val="sq-AL"/>
        </w:rPr>
        <w:t>. Disa nene të këtij ligji trajtojnë parandalimin e trafikimit t</w:t>
      </w:r>
      <w:r w:rsidR="00DE6705">
        <w:rPr>
          <w:rFonts w:ascii="Garamond" w:hAnsi="Garamond"/>
          <w:sz w:val="20"/>
          <w:lang w:val="sq-AL"/>
        </w:rPr>
        <w:t>ë personave dhe lehtësimin e ri</w:t>
      </w:r>
      <w:r w:rsidRPr="00767AE9">
        <w:rPr>
          <w:rFonts w:ascii="Garamond" w:hAnsi="Garamond"/>
          <w:sz w:val="20"/>
          <w:lang w:val="sq-AL"/>
        </w:rPr>
        <w:t>integrimit në tregun e punës</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9669</w:t>
      </w:r>
      <w:r w:rsidR="00DE6705">
        <w:rPr>
          <w:rFonts w:ascii="Garamond" w:hAnsi="Garamond"/>
          <w:sz w:val="20"/>
          <w:lang w:val="sq-AL"/>
        </w:rPr>
        <w:t>,</w:t>
      </w:r>
      <w:r w:rsidRPr="00767AE9">
        <w:rPr>
          <w:rFonts w:ascii="Garamond" w:hAnsi="Garamond"/>
          <w:sz w:val="20"/>
          <w:lang w:val="sq-AL"/>
        </w:rPr>
        <w:t xml:space="preserve"> datë 18.12.2006</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masat kundër dhunës në marrëdhëniet familjare</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9686</w:t>
      </w:r>
      <w:r w:rsidR="00DE6705">
        <w:rPr>
          <w:rFonts w:ascii="Garamond" w:hAnsi="Garamond"/>
          <w:sz w:val="20"/>
          <w:lang w:val="sq-AL"/>
        </w:rPr>
        <w:t>,</w:t>
      </w:r>
      <w:r w:rsidR="00A363A7">
        <w:rPr>
          <w:rFonts w:ascii="Garamond" w:hAnsi="Garamond"/>
          <w:sz w:val="20"/>
          <w:lang w:val="sq-AL"/>
        </w:rPr>
        <w:t xml:space="preserve"> datë 26.</w:t>
      </w:r>
      <w:r w:rsidRPr="00767AE9">
        <w:rPr>
          <w:rFonts w:ascii="Garamond" w:hAnsi="Garamond"/>
          <w:sz w:val="20"/>
          <w:lang w:val="sq-AL"/>
        </w:rPr>
        <w:t>2.2007</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ndryshimet në nenin 298 të Kodit Penal </w:t>
      </w:r>
      <w:r w:rsidR="001C7718">
        <w:rPr>
          <w:rFonts w:ascii="Garamond" w:hAnsi="Garamond"/>
          <w:sz w:val="20"/>
          <w:lang w:val="sq-AL"/>
        </w:rPr>
        <w:t>“</w:t>
      </w:r>
      <w:r w:rsidRPr="00767AE9">
        <w:rPr>
          <w:rFonts w:ascii="Garamond" w:hAnsi="Garamond"/>
          <w:sz w:val="20"/>
          <w:lang w:val="sq-AL"/>
        </w:rPr>
        <w:t xml:space="preserve">Ndihmë për </w:t>
      </w:r>
      <w:r w:rsidR="005A4DB0" w:rsidRPr="00767AE9">
        <w:rPr>
          <w:rFonts w:ascii="Garamond" w:hAnsi="Garamond"/>
          <w:sz w:val="20"/>
          <w:lang w:val="sq-AL"/>
        </w:rPr>
        <w:t>kalimin e paligjshëm të kufirit</w:t>
      </w:r>
      <w:r w:rsidR="001C7718">
        <w:rPr>
          <w:rFonts w:ascii="Garamond" w:hAnsi="Garamond"/>
          <w:sz w:val="20"/>
          <w:lang w:val="sq-AL"/>
        </w:rPr>
        <w:t>”</w:t>
      </w:r>
      <w:r w:rsidR="00A363A7">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9833</w:t>
      </w:r>
      <w:r w:rsidR="00A363A7">
        <w:rPr>
          <w:rFonts w:ascii="Garamond" w:hAnsi="Garamond"/>
          <w:sz w:val="20"/>
          <w:lang w:val="sq-AL"/>
        </w:rPr>
        <w:t>,</w:t>
      </w:r>
      <w:r w:rsidRPr="00767AE9">
        <w:rPr>
          <w:rFonts w:ascii="Garamond" w:hAnsi="Garamond"/>
          <w:sz w:val="20"/>
          <w:lang w:val="sq-AL"/>
        </w:rPr>
        <w:t xml:space="preserve"> datë 22.11.2007</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aderimin e Republikës së Shqipërisë në Protokollin Opsional të Konventës së OBK-së për të Drejtat e fëmijës për përfshirjen e fëmijës në konflikt të armatosur</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9834</w:t>
      </w:r>
      <w:r w:rsidR="00A363A7">
        <w:rPr>
          <w:rFonts w:ascii="Garamond" w:hAnsi="Garamond"/>
          <w:sz w:val="20"/>
          <w:lang w:val="sq-AL"/>
        </w:rPr>
        <w:t>,</w:t>
      </w:r>
      <w:r w:rsidRPr="00767AE9">
        <w:rPr>
          <w:rFonts w:ascii="Garamond" w:hAnsi="Garamond"/>
          <w:sz w:val="20"/>
          <w:lang w:val="sq-AL"/>
        </w:rPr>
        <w:t xml:space="preserve"> datë 22.11.2007</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aderimin e Republikës së Shqipërisë në Protokollin Opsional të Konventës së OBK-së për të Drejtat e fëmijës për shitjen e fëmijëve, prostitucionin e fëmijëve dhe pornografinë e fëmijëve</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9749</w:t>
      </w:r>
      <w:r w:rsidR="00A363A7">
        <w:rPr>
          <w:rFonts w:ascii="Garamond" w:hAnsi="Garamond"/>
          <w:sz w:val="20"/>
          <w:lang w:val="sq-AL"/>
        </w:rPr>
        <w:t>, datës 4.</w:t>
      </w:r>
      <w:r w:rsidRPr="00767AE9">
        <w:rPr>
          <w:rFonts w:ascii="Garamond" w:hAnsi="Garamond"/>
          <w:sz w:val="20"/>
          <w:lang w:val="sq-AL"/>
        </w:rPr>
        <w:t>6. 2007</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Policinë e Shtetit</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00A363A7">
        <w:rPr>
          <w:rFonts w:ascii="Garamond" w:hAnsi="Garamond"/>
          <w:sz w:val="20"/>
          <w:lang w:val="sq-AL"/>
        </w:rPr>
        <w:t>9859, datë 21.</w:t>
      </w:r>
      <w:r w:rsidRPr="00767AE9">
        <w:rPr>
          <w:rFonts w:ascii="Garamond" w:hAnsi="Garamond"/>
          <w:sz w:val="20"/>
          <w:lang w:val="sq-AL"/>
        </w:rPr>
        <w:t>1.2008</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disa shtesa dhe ndryshime në Kodin Penal</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10 129</w:t>
      </w:r>
      <w:r w:rsidR="00A363A7">
        <w:rPr>
          <w:rFonts w:ascii="Garamond" w:hAnsi="Garamond"/>
          <w:sz w:val="20"/>
          <w:lang w:val="sq-AL"/>
        </w:rPr>
        <w:t>,</w:t>
      </w:r>
      <w:r w:rsidRPr="00767AE9">
        <w:rPr>
          <w:rFonts w:ascii="Garamond" w:hAnsi="Garamond"/>
          <w:sz w:val="20"/>
          <w:lang w:val="sq-AL"/>
        </w:rPr>
        <w:t xml:space="preserve"> datë 11.5.2009</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statusin e nëpunësit civil</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10192</w:t>
      </w:r>
      <w:r w:rsidR="00A363A7">
        <w:rPr>
          <w:rFonts w:ascii="Garamond" w:hAnsi="Garamond"/>
          <w:sz w:val="20"/>
          <w:lang w:val="sq-AL"/>
        </w:rPr>
        <w:t xml:space="preserve">, datë </w:t>
      </w:r>
      <w:r w:rsidRPr="00767AE9">
        <w:rPr>
          <w:rFonts w:ascii="Garamond" w:hAnsi="Garamond"/>
          <w:sz w:val="20"/>
          <w:lang w:val="sq-AL"/>
        </w:rPr>
        <w:t>3.12.2009</w:t>
      </w:r>
      <w:r w:rsidR="00A363A7">
        <w:rPr>
          <w:rFonts w:ascii="Garamond" w:hAnsi="Garamond"/>
          <w:sz w:val="20"/>
          <w:lang w:val="sq-AL"/>
        </w:rPr>
        <w:t>,</w:t>
      </w:r>
      <w:r w:rsidRPr="00767AE9">
        <w:rPr>
          <w:rFonts w:ascii="Garamond" w:hAnsi="Garamond"/>
          <w:sz w:val="20"/>
          <w:lang w:val="sq-AL"/>
        </w:rPr>
        <w:t xml:space="preserve"> </w:t>
      </w:r>
      <w:r w:rsidR="00A363A7">
        <w:rPr>
          <w:rFonts w:ascii="Garamond" w:hAnsi="Garamond"/>
          <w:sz w:val="20"/>
          <w:lang w:val="sq-AL"/>
        </w:rPr>
        <w:t>“</w:t>
      </w:r>
      <w:r w:rsidR="00A363A7" w:rsidRPr="00767AE9">
        <w:rPr>
          <w:rFonts w:ascii="Garamond" w:hAnsi="Garamond"/>
          <w:sz w:val="20"/>
          <w:lang w:val="sq-AL"/>
        </w:rPr>
        <w:t>Për</w:t>
      </w:r>
      <w:r w:rsidR="00A363A7">
        <w:rPr>
          <w:rFonts w:ascii="Garamond" w:hAnsi="Garamond"/>
          <w:sz w:val="20"/>
          <w:lang w:val="sq-AL"/>
        </w:rPr>
        <w:t xml:space="preserve"> </w:t>
      </w:r>
      <w:r w:rsidR="00A363A7" w:rsidRPr="00767AE9">
        <w:rPr>
          <w:rFonts w:ascii="Garamond" w:hAnsi="Garamond"/>
          <w:sz w:val="20"/>
          <w:lang w:val="sq-AL"/>
        </w:rPr>
        <w:t xml:space="preserve">parandalimin </w:t>
      </w:r>
      <w:r w:rsidRPr="00767AE9">
        <w:rPr>
          <w:rFonts w:ascii="Garamond" w:hAnsi="Garamond"/>
          <w:sz w:val="20"/>
          <w:lang w:val="sq-AL"/>
        </w:rPr>
        <w:t>dhe luftën kundër krimit të organizuar dhe trafikimit nëpërmjet masave parandaluese kundër pasurisë</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10 173</w:t>
      </w:r>
      <w:r w:rsidR="00A363A7">
        <w:rPr>
          <w:rFonts w:ascii="Garamond" w:hAnsi="Garamond"/>
          <w:sz w:val="20"/>
          <w:lang w:val="sq-AL"/>
        </w:rPr>
        <w:t>,</w:t>
      </w:r>
      <w:r w:rsidRPr="00767AE9">
        <w:rPr>
          <w:rFonts w:ascii="Garamond" w:hAnsi="Garamond"/>
          <w:sz w:val="20"/>
          <w:lang w:val="sq-AL"/>
        </w:rPr>
        <w:t xml:space="preserve"> datë 22.10.2009</w:t>
      </w:r>
      <w:r w:rsidR="00A363A7">
        <w:rPr>
          <w:rFonts w:ascii="Garamond" w:hAnsi="Garamond"/>
          <w:sz w:val="20"/>
          <w:lang w:val="sq-AL"/>
        </w:rPr>
        <w:t>,</w:t>
      </w:r>
      <w:r w:rsidRPr="00767AE9">
        <w:rPr>
          <w:rFonts w:ascii="Garamond" w:hAnsi="Garamond"/>
          <w:sz w:val="20"/>
          <w:lang w:val="sq-AL"/>
        </w:rPr>
        <w:t xml:space="preserve"> </w:t>
      </w:r>
      <w:r w:rsidR="00AD7CE1">
        <w:rPr>
          <w:rFonts w:ascii="Garamond" w:hAnsi="Garamond"/>
          <w:sz w:val="20"/>
          <w:lang w:val="sq-AL"/>
        </w:rPr>
        <w:t>“</w:t>
      </w:r>
      <w:r w:rsidR="00AD7CE1" w:rsidRPr="00767AE9">
        <w:rPr>
          <w:rFonts w:ascii="Garamond" w:hAnsi="Garamond"/>
          <w:sz w:val="20"/>
          <w:lang w:val="sq-AL"/>
        </w:rPr>
        <w:t xml:space="preserve">Për mbrojtjen </w:t>
      </w:r>
      <w:r w:rsidRPr="00767AE9">
        <w:rPr>
          <w:rFonts w:ascii="Garamond" w:hAnsi="Garamond"/>
          <w:sz w:val="20"/>
          <w:lang w:val="sq-AL"/>
        </w:rPr>
        <w:t>e dëshmitarëve dhe bashkëpunëtorëve të drejtësisë</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10329</w:t>
      </w:r>
      <w:r w:rsidR="00A363A7">
        <w:rPr>
          <w:rFonts w:ascii="Garamond" w:hAnsi="Garamond"/>
          <w:sz w:val="20"/>
          <w:lang w:val="sq-AL"/>
        </w:rPr>
        <w:t>, datë 30.</w:t>
      </w:r>
      <w:r w:rsidRPr="00767AE9">
        <w:rPr>
          <w:rFonts w:ascii="Garamond" w:hAnsi="Garamond"/>
          <w:sz w:val="20"/>
          <w:lang w:val="sq-AL"/>
        </w:rPr>
        <w:t>9.2010</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disa ndryshime dhe shtesa në ligjin </w:t>
      </w:r>
      <w:r w:rsidR="00AC2411">
        <w:rPr>
          <w:rFonts w:ascii="Garamond" w:hAnsi="Garamond"/>
          <w:sz w:val="20"/>
          <w:lang w:val="sq-AL"/>
        </w:rPr>
        <w:t xml:space="preserve">nr. </w:t>
      </w:r>
      <w:r w:rsidRPr="00767AE9">
        <w:rPr>
          <w:rFonts w:ascii="Garamond" w:hAnsi="Garamond"/>
          <w:sz w:val="20"/>
          <w:lang w:val="sq-AL"/>
        </w:rPr>
        <w:t>9232</w:t>
      </w:r>
      <w:r w:rsidR="00461A7B">
        <w:rPr>
          <w:rFonts w:ascii="Garamond" w:hAnsi="Garamond"/>
          <w:sz w:val="20"/>
          <w:lang w:val="sq-AL"/>
        </w:rPr>
        <w:t>,</w:t>
      </w:r>
      <w:r w:rsidRPr="00767AE9">
        <w:rPr>
          <w:rFonts w:ascii="Garamond" w:hAnsi="Garamond"/>
          <w:sz w:val="20"/>
          <w:lang w:val="sq-AL"/>
        </w:rPr>
        <w:t xml:space="preserve"> datë 13.5.2004</w:t>
      </w:r>
      <w:r w:rsidR="001C7718">
        <w:rPr>
          <w:rFonts w:ascii="Garamond" w:hAnsi="Garamond"/>
          <w:sz w:val="20"/>
          <w:lang w:val="sq-AL"/>
        </w:rPr>
        <w:t>”</w:t>
      </w:r>
      <w:r w:rsidR="00A363A7">
        <w:rPr>
          <w:rFonts w:ascii="Garamond" w:hAnsi="Garamond"/>
          <w:sz w:val="20"/>
          <w:lang w:val="sq-AL"/>
        </w:rPr>
        <w:t>, i</w:t>
      </w:r>
      <w:r w:rsidRPr="00767AE9">
        <w:rPr>
          <w:rFonts w:ascii="Garamond" w:hAnsi="Garamond"/>
          <w:sz w:val="20"/>
          <w:lang w:val="sq-AL"/>
        </w:rPr>
        <w:t xml:space="preserve"> ndryshuar;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10347</w:t>
      </w:r>
      <w:r w:rsidR="00A363A7">
        <w:rPr>
          <w:rFonts w:ascii="Garamond" w:hAnsi="Garamond"/>
          <w:sz w:val="20"/>
          <w:lang w:val="sq-AL"/>
        </w:rPr>
        <w:t>,</w:t>
      </w:r>
      <w:r w:rsidRPr="00767AE9">
        <w:rPr>
          <w:rFonts w:ascii="Garamond" w:hAnsi="Garamond"/>
          <w:sz w:val="20"/>
          <w:lang w:val="sq-AL"/>
        </w:rPr>
        <w:t xml:space="preserve"> datë 4.11.2010</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mbrojtjen e të drejtave të fëmijës</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10301</w:t>
      </w:r>
      <w:r w:rsidR="00DE6705">
        <w:rPr>
          <w:rFonts w:ascii="Garamond" w:hAnsi="Garamond"/>
          <w:sz w:val="20"/>
          <w:lang w:val="sq-AL"/>
        </w:rPr>
        <w:t>, datë 15.</w:t>
      </w:r>
      <w:r w:rsidRPr="00767AE9">
        <w:rPr>
          <w:rFonts w:ascii="Garamond" w:hAnsi="Garamond"/>
          <w:sz w:val="20"/>
          <w:lang w:val="sq-AL"/>
        </w:rPr>
        <w:t>7.2010</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organizimin dhe funksionimin e policisë gjyqësore (ndryshuar me ligjin </w:t>
      </w:r>
      <w:r w:rsidR="00AC2411">
        <w:rPr>
          <w:rFonts w:ascii="Garamond" w:hAnsi="Garamond"/>
          <w:sz w:val="20"/>
          <w:lang w:val="sq-AL"/>
        </w:rPr>
        <w:t xml:space="preserve">nr. </w:t>
      </w:r>
      <w:r w:rsidRPr="00767AE9">
        <w:rPr>
          <w:rFonts w:ascii="Garamond" w:hAnsi="Garamond"/>
          <w:sz w:val="20"/>
          <w:lang w:val="sq-AL"/>
        </w:rPr>
        <w:t>9241</w:t>
      </w:r>
      <w:r w:rsidR="00461A7B">
        <w:rPr>
          <w:rFonts w:ascii="Garamond" w:hAnsi="Garamond"/>
          <w:sz w:val="20"/>
          <w:lang w:val="sq-AL"/>
        </w:rPr>
        <w:t>,</w:t>
      </w:r>
      <w:r w:rsidRPr="00767AE9">
        <w:rPr>
          <w:rFonts w:ascii="Garamond" w:hAnsi="Garamond"/>
          <w:sz w:val="20"/>
          <w:lang w:val="sq-AL"/>
        </w:rPr>
        <w:t xml:space="preserve"> datë 10</w:t>
      </w:r>
      <w:r w:rsidR="00461A7B">
        <w:rPr>
          <w:rFonts w:ascii="Garamond" w:hAnsi="Garamond"/>
          <w:sz w:val="20"/>
          <w:lang w:val="sq-AL"/>
        </w:rPr>
        <w:t>.</w:t>
      </w:r>
      <w:r w:rsidRPr="00767AE9">
        <w:rPr>
          <w:rFonts w:ascii="Garamond" w:hAnsi="Garamond"/>
          <w:sz w:val="20"/>
          <w:lang w:val="sq-AL"/>
        </w:rPr>
        <w:t>6</w:t>
      </w:r>
      <w:r w:rsidR="00461A7B">
        <w:rPr>
          <w:rFonts w:ascii="Garamond" w:hAnsi="Garamond"/>
          <w:sz w:val="20"/>
          <w:lang w:val="sq-AL"/>
        </w:rPr>
        <w:t>.</w:t>
      </w:r>
      <w:r w:rsidRPr="00767AE9">
        <w:rPr>
          <w:rFonts w:ascii="Garamond" w:hAnsi="Garamond"/>
          <w:sz w:val="20"/>
          <w:lang w:val="sq-AL"/>
        </w:rPr>
        <w:t xml:space="preserve">2004);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10376</w:t>
      </w:r>
      <w:r w:rsidR="00DE6705">
        <w:rPr>
          <w:rFonts w:ascii="Garamond" w:hAnsi="Garamond"/>
          <w:sz w:val="20"/>
          <w:lang w:val="sq-AL"/>
        </w:rPr>
        <w:t>, datë 10.</w:t>
      </w:r>
      <w:r w:rsidRPr="00767AE9">
        <w:rPr>
          <w:rFonts w:ascii="Garamond" w:hAnsi="Garamond"/>
          <w:sz w:val="20"/>
          <w:lang w:val="sq-AL"/>
        </w:rPr>
        <w:t>2.2011</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krijimin e shoqërisë </w:t>
      </w:r>
      <w:r w:rsidR="001C7718">
        <w:rPr>
          <w:rFonts w:ascii="Garamond" w:hAnsi="Garamond"/>
          <w:sz w:val="20"/>
          <w:lang w:val="sq-AL"/>
        </w:rPr>
        <w:t>“</w:t>
      </w:r>
      <w:r w:rsidRPr="00767AE9">
        <w:rPr>
          <w:rFonts w:ascii="Garamond" w:hAnsi="Garamond"/>
          <w:sz w:val="20"/>
          <w:lang w:val="sq-AL"/>
        </w:rPr>
        <w:t>Nxitja e biznesit social sh.a</w:t>
      </w:r>
      <w:r w:rsidR="00DE6705">
        <w:rPr>
          <w:rFonts w:ascii="Garamond" w:hAnsi="Garamond"/>
          <w:sz w:val="20"/>
          <w:lang w:val="sq-AL"/>
        </w:rPr>
        <w:t>.</w:t>
      </w:r>
      <w:r w:rsidR="001C7718">
        <w:rPr>
          <w:rFonts w:ascii="Garamond" w:hAnsi="Garamond"/>
          <w:sz w:val="20"/>
          <w:lang w:val="sq-AL"/>
        </w:rPr>
        <w:t>”</w:t>
      </w:r>
      <w:r w:rsidR="00DE6705">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10399</w:t>
      </w:r>
      <w:r w:rsidR="00DE6705">
        <w:rPr>
          <w:rFonts w:ascii="Garamond" w:hAnsi="Garamond"/>
          <w:sz w:val="20"/>
          <w:lang w:val="sq-AL"/>
        </w:rPr>
        <w:t>,</w:t>
      </w:r>
      <w:r w:rsidRPr="00767AE9">
        <w:rPr>
          <w:rFonts w:ascii="Garamond" w:hAnsi="Garamond"/>
          <w:sz w:val="20"/>
          <w:lang w:val="sq-AL"/>
        </w:rPr>
        <w:t xml:space="preserve"> datë 17.3.2011</w:t>
      </w:r>
      <w:r w:rsidR="00DE6705">
        <w:rPr>
          <w:rFonts w:ascii="Garamond" w:hAnsi="Garamond"/>
          <w:sz w:val="20"/>
          <w:lang w:val="sq-AL"/>
        </w:rPr>
        <w:t>,</w:t>
      </w:r>
      <w:r w:rsidRPr="00767AE9">
        <w:rPr>
          <w:rFonts w:ascii="Garamond" w:hAnsi="Garamond"/>
          <w:sz w:val="20"/>
          <w:lang w:val="sq-AL"/>
        </w:rPr>
        <w:t xml:space="preserve"> që ndryshon ligjin </w:t>
      </w:r>
      <w:r w:rsidR="00AC2411">
        <w:rPr>
          <w:rFonts w:ascii="Garamond" w:hAnsi="Garamond"/>
          <w:sz w:val="20"/>
          <w:lang w:val="sq-AL"/>
        </w:rPr>
        <w:t xml:space="preserve">nr. </w:t>
      </w:r>
      <w:r w:rsidRPr="00767AE9">
        <w:rPr>
          <w:rFonts w:ascii="Garamond" w:hAnsi="Garamond"/>
          <w:sz w:val="20"/>
          <w:lang w:val="sq-AL"/>
        </w:rPr>
        <w:t>9355</w:t>
      </w:r>
      <w:r w:rsidR="00DE6705">
        <w:rPr>
          <w:rFonts w:ascii="Garamond" w:hAnsi="Garamond"/>
          <w:sz w:val="20"/>
          <w:lang w:val="sq-AL"/>
        </w:rPr>
        <w:t>, datë 10.</w:t>
      </w:r>
      <w:r w:rsidRPr="00767AE9">
        <w:rPr>
          <w:rFonts w:ascii="Garamond" w:hAnsi="Garamond"/>
          <w:sz w:val="20"/>
          <w:lang w:val="sq-AL"/>
        </w:rPr>
        <w:t>3.2005</w:t>
      </w:r>
      <w:r w:rsidR="00DE6705">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ndihmën dhe shërbimet sociale</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23/2012</w:t>
      </w:r>
      <w:r w:rsidR="00DE6705">
        <w:rPr>
          <w:rFonts w:ascii="Garamond" w:hAnsi="Garamond"/>
          <w:sz w:val="20"/>
          <w:lang w:val="sq-AL"/>
        </w:rPr>
        <w:t>,</w:t>
      </w:r>
      <w:r w:rsidRPr="00767AE9">
        <w:rPr>
          <w:rFonts w:ascii="Garamond" w:hAnsi="Garamond"/>
          <w:sz w:val="20"/>
          <w:lang w:val="sq-AL"/>
        </w:rPr>
        <w:t xml:space="preserve"> </w:t>
      </w:r>
      <w:r w:rsidR="00C53C3B">
        <w:rPr>
          <w:rFonts w:ascii="Garamond" w:hAnsi="Garamond"/>
          <w:sz w:val="20"/>
          <w:lang w:val="sq-AL"/>
        </w:rPr>
        <w:t>“</w:t>
      </w:r>
      <w:r w:rsidR="00C53C3B" w:rsidRPr="00767AE9">
        <w:rPr>
          <w:rFonts w:ascii="Garamond" w:hAnsi="Garamond"/>
          <w:sz w:val="20"/>
          <w:lang w:val="sq-AL"/>
        </w:rPr>
        <w:t xml:space="preserve">Për </w:t>
      </w:r>
      <w:r w:rsidRPr="00767AE9">
        <w:rPr>
          <w:rFonts w:ascii="Garamond" w:hAnsi="Garamond"/>
          <w:sz w:val="20"/>
          <w:lang w:val="sq-AL"/>
        </w:rPr>
        <w:t xml:space="preserve">disa ndryshime në ligjin </w:t>
      </w:r>
      <w:r w:rsidR="00AC2411">
        <w:rPr>
          <w:rFonts w:ascii="Garamond" w:hAnsi="Garamond"/>
          <w:sz w:val="20"/>
          <w:lang w:val="sq-AL"/>
        </w:rPr>
        <w:t xml:space="preserve">nr. </w:t>
      </w:r>
      <w:r w:rsidRPr="00767AE9">
        <w:rPr>
          <w:rFonts w:ascii="Garamond" w:hAnsi="Garamond"/>
          <w:sz w:val="20"/>
          <w:lang w:val="sq-AL"/>
        </w:rPr>
        <w:t>7895</w:t>
      </w:r>
      <w:r w:rsidR="00DE6705">
        <w:rPr>
          <w:rFonts w:ascii="Garamond" w:hAnsi="Garamond"/>
          <w:sz w:val="20"/>
          <w:lang w:val="sq-AL"/>
        </w:rPr>
        <w:t>,</w:t>
      </w:r>
      <w:r w:rsidRPr="00767AE9">
        <w:rPr>
          <w:rFonts w:ascii="Garamond" w:hAnsi="Garamond"/>
          <w:sz w:val="20"/>
          <w:lang w:val="sq-AL"/>
        </w:rPr>
        <w:t xml:space="preserve"> datë 27.1.1995</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Kodi Penal i Republikës së Shqipërisë</w:t>
      </w:r>
      <w:r w:rsidR="001C7718">
        <w:rPr>
          <w:rFonts w:ascii="Garamond" w:hAnsi="Garamond"/>
          <w:sz w:val="20"/>
          <w:lang w:val="sq-AL"/>
        </w:rPr>
        <w:t>”</w:t>
      </w:r>
      <w:r w:rsidR="00C53C3B">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69/2012</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sistemin arsimor parauniversitar</w:t>
      </w:r>
      <w:r w:rsidR="00AC2411">
        <w:rPr>
          <w:rFonts w:ascii="Garamond" w:hAnsi="Garamond"/>
          <w:sz w:val="20"/>
          <w:lang w:val="sq-AL"/>
        </w:rPr>
        <w:t xml:space="preserve"> </w:t>
      </w:r>
      <w:r w:rsidRPr="00767AE9">
        <w:rPr>
          <w:rFonts w:ascii="Garamond" w:hAnsi="Garamond"/>
          <w:sz w:val="20"/>
          <w:lang w:val="sq-AL"/>
        </w:rPr>
        <w:t xml:space="preserve">në Republikën e </w:t>
      </w:r>
      <w:r w:rsidR="00A363A7" w:rsidRPr="00767AE9">
        <w:rPr>
          <w:rFonts w:ascii="Garamond" w:hAnsi="Garamond"/>
          <w:sz w:val="20"/>
          <w:lang w:val="sq-AL"/>
        </w:rPr>
        <w:t>Shqipërisë</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108/2013</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të huajt</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144/2013</w:t>
      </w:r>
      <w:r w:rsidR="00DE6705">
        <w:rPr>
          <w:rFonts w:ascii="Garamond" w:hAnsi="Garamond"/>
          <w:sz w:val="20"/>
          <w:lang w:val="sq-AL"/>
        </w:rPr>
        <w:t>, datë 2.5.</w:t>
      </w:r>
      <w:r w:rsidRPr="00767AE9">
        <w:rPr>
          <w:rFonts w:ascii="Garamond" w:hAnsi="Garamond"/>
          <w:sz w:val="20"/>
          <w:lang w:val="sq-AL"/>
        </w:rPr>
        <w:t>2013</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disa ndryshime në ligjin </w:t>
      </w:r>
      <w:r w:rsidR="00AC2411">
        <w:rPr>
          <w:rFonts w:ascii="Garamond" w:hAnsi="Garamond"/>
          <w:sz w:val="20"/>
          <w:lang w:val="sq-AL"/>
        </w:rPr>
        <w:t xml:space="preserve">nr. </w:t>
      </w:r>
      <w:r w:rsidRPr="00767AE9">
        <w:rPr>
          <w:rFonts w:ascii="Garamond" w:hAnsi="Garamond"/>
          <w:sz w:val="20"/>
          <w:lang w:val="sq-AL"/>
        </w:rPr>
        <w:t>7895</w:t>
      </w:r>
      <w:r w:rsidR="00DE6705">
        <w:rPr>
          <w:rFonts w:ascii="Garamond" w:hAnsi="Garamond"/>
          <w:sz w:val="20"/>
          <w:lang w:val="sq-AL"/>
        </w:rPr>
        <w:t>,</w:t>
      </w:r>
      <w:r w:rsidRPr="00767AE9">
        <w:rPr>
          <w:rFonts w:ascii="Garamond" w:hAnsi="Garamond"/>
          <w:sz w:val="20"/>
          <w:lang w:val="sq-AL"/>
        </w:rPr>
        <w:t xml:space="preserve"> datë 27.1.1995</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Kodi Penal i Republikës së Shqipërisë</w:t>
      </w:r>
      <w:r w:rsidR="001C7718">
        <w:rPr>
          <w:rFonts w:ascii="Garamond" w:hAnsi="Garamond"/>
          <w:sz w:val="20"/>
          <w:lang w:val="sq-AL"/>
        </w:rPr>
        <w:t>”</w:t>
      </w:r>
      <w:r w:rsidR="00BC0077">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143/2013</w:t>
      </w:r>
      <w:r w:rsidR="00A363A7">
        <w:rPr>
          <w:rFonts w:ascii="Garamond" w:hAnsi="Garamond"/>
          <w:sz w:val="20"/>
          <w:lang w:val="sq-AL"/>
        </w:rPr>
        <w:t>,</w:t>
      </w:r>
      <w:r w:rsidRPr="00767AE9">
        <w:rPr>
          <w:rFonts w:ascii="Garamond" w:hAnsi="Garamond"/>
          <w:sz w:val="20"/>
          <w:lang w:val="sq-AL"/>
        </w:rPr>
        <w:t xml:space="preserve"> i majit 2013</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00DE6705" w:rsidRPr="00767AE9">
        <w:rPr>
          <w:rFonts w:ascii="Garamond" w:hAnsi="Garamond"/>
          <w:sz w:val="20"/>
          <w:lang w:val="sq-AL"/>
        </w:rPr>
        <w:t xml:space="preserve">Për </w:t>
      </w:r>
      <w:r w:rsidRPr="00767AE9">
        <w:rPr>
          <w:rFonts w:ascii="Garamond" w:hAnsi="Garamond"/>
          <w:sz w:val="20"/>
          <w:lang w:val="sq-AL"/>
        </w:rPr>
        <w:t xml:space="preserve">ndryshime në ligjin </w:t>
      </w:r>
      <w:r w:rsidR="00AC2411">
        <w:rPr>
          <w:rFonts w:ascii="Garamond" w:hAnsi="Garamond"/>
          <w:sz w:val="20"/>
          <w:lang w:val="sq-AL"/>
        </w:rPr>
        <w:t xml:space="preserve">nr. </w:t>
      </w:r>
      <w:r w:rsidRPr="00767AE9">
        <w:rPr>
          <w:rFonts w:ascii="Garamond" w:hAnsi="Garamond"/>
          <w:sz w:val="20"/>
          <w:lang w:val="sq-AL"/>
        </w:rPr>
        <w:t>10</w:t>
      </w:r>
      <w:r w:rsidR="00A363A7">
        <w:rPr>
          <w:rFonts w:ascii="Garamond" w:hAnsi="Garamond"/>
          <w:sz w:val="20"/>
          <w:lang w:val="sq-AL"/>
        </w:rPr>
        <w:t xml:space="preserve"> </w:t>
      </w:r>
      <w:r w:rsidRPr="00767AE9">
        <w:rPr>
          <w:rFonts w:ascii="Garamond" w:hAnsi="Garamond"/>
          <w:sz w:val="20"/>
          <w:lang w:val="sq-AL"/>
        </w:rPr>
        <w:t>039</w:t>
      </w:r>
      <w:r w:rsidR="00A363A7">
        <w:rPr>
          <w:rFonts w:ascii="Garamond" w:hAnsi="Garamond"/>
          <w:sz w:val="20"/>
          <w:lang w:val="sq-AL"/>
        </w:rPr>
        <w:t>,</w:t>
      </w:r>
      <w:r w:rsidRPr="00767AE9">
        <w:rPr>
          <w:rFonts w:ascii="Garamond" w:hAnsi="Garamond"/>
          <w:sz w:val="20"/>
          <w:lang w:val="sq-AL"/>
        </w:rPr>
        <w:t xml:space="preserve"> datë 22.12.2008</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ndihmën juridike</w:t>
      </w:r>
      <w:r w:rsidR="001C7718">
        <w:rPr>
          <w:rFonts w:ascii="Garamond" w:hAnsi="Garamond"/>
          <w:sz w:val="20"/>
          <w:lang w:val="sq-AL"/>
        </w:rPr>
        <w:t>”</w:t>
      </w:r>
      <w:r w:rsidR="008F1F95">
        <w:rPr>
          <w:rFonts w:ascii="Garamond" w:hAnsi="Garamond"/>
          <w:sz w:val="20"/>
          <w:lang w:val="sq-AL"/>
        </w:rPr>
        <w:t>”</w:t>
      </w:r>
      <w:r w:rsidR="00A363A7">
        <w:rPr>
          <w:rFonts w:ascii="Garamond" w:hAnsi="Garamond"/>
          <w:sz w:val="20"/>
          <w:lang w:val="sq-AL"/>
        </w:rPr>
        <w:t>,</w:t>
      </w:r>
      <w:r w:rsidRPr="00767AE9">
        <w:rPr>
          <w:rFonts w:ascii="Garamond" w:hAnsi="Garamond"/>
          <w:sz w:val="20"/>
          <w:lang w:val="sq-AL"/>
        </w:rPr>
        <w:t xml:space="preserve"> që rregullon dhe lehtëson dhënien e ndihmës juridike falas për viktimat e dhunës në familje dhe viktimat e trafikimit</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57/2014</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krijimin dhe funksionimin e Këshillit Ekonomik Kombëtar</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Ligji </w:t>
      </w:r>
      <w:r w:rsidR="00AC2411">
        <w:rPr>
          <w:rFonts w:ascii="Garamond" w:hAnsi="Garamond"/>
          <w:sz w:val="20"/>
          <w:lang w:val="sq-AL"/>
        </w:rPr>
        <w:t xml:space="preserve">nr. </w:t>
      </w:r>
      <w:r w:rsidRPr="00767AE9">
        <w:rPr>
          <w:rFonts w:ascii="Garamond" w:hAnsi="Garamond"/>
          <w:sz w:val="20"/>
          <w:lang w:val="sq-AL"/>
        </w:rPr>
        <w:t>108/2014</w:t>
      </w:r>
      <w:r w:rsidR="00DE6705">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Policinë e Shtetit</w:t>
      </w:r>
      <w:r w:rsidR="001C7718">
        <w:rPr>
          <w:rFonts w:ascii="Garamond" w:hAnsi="Garamond"/>
          <w:sz w:val="20"/>
          <w:lang w:val="sq-AL"/>
        </w:rPr>
        <w:t>”</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VKM </w:t>
      </w:r>
      <w:r w:rsidR="00AC2411">
        <w:rPr>
          <w:rFonts w:ascii="Garamond" w:hAnsi="Garamond"/>
          <w:color w:val="000000"/>
          <w:sz w:val="20"/>
          <w:lang w:val="sq-AL"/>
        </w:rPr>
        <w:t xml:space="preserve">nr. </w:t>
      </w:r>
      <w:r w:rsidRPr="00767AE9">
        <w:rPr>
          <w:rFonts w:ascii="Garamond" w:hAnsi="Garamond"/>
          <w:color w:val="000000"/>
          <w:sz w:val="20"/>
          <w:lang w:val="sq-AL"/>
        </w:rPr>
        <w:t>47</w:t>
      </w:r>
      <w:r w:rsidR="00DE6705">
        <w:rPr>
          <w:rFonts w:ascii="Garamond" w:hAnsi="Garamond"/>
          <w:color w:val="000000"/>
          <w:sz w:val="20"/>
          <w:lang w:val="sq-AL"/>
        </w:rPr>
        <w:t>,</w:t>
      </w:r>
      <w:r w:rsidRPr="00767AE9">
        <w:rPr>
          <w:rFonts w:ascii="Garamond" w:hAnsi="Garamond"/>
          <w:color w:val="000000"/>
          <w:sz w:val="20"/>
          <w:lang w:val="sq-AL"/>
        </w:rPr>
        <w:t xml:space="preserve"> datë 16.1.2008</w:t>
      </w:r>
      <w:r w:rsidR="00DE6705">
        <w:rPr>
          <w:rFonts w:ascii="Garamond" w:hAnsi="Garamond"/>
          <w:color w:val="000000"/>
          <w:sz w:val="20"/>
          <w:lang w:val="sq-AL"/>
        </w:rPr>
        <w:t>,</w:t>
      </w:r>
      <w:r w:rsidRPr="00767AE9">
        <w:rPr>
          <w:rFonts w:ascii="Garamond" w:hAnsi="Garamond"/>
          <w:color w:val="000000"/>
          <w:sz w:val="20"/>
          <w:lang w:val="sq-AL"/>
        </w:rPr>
        <w:t xml:space="preserve"> </w:t>
      </w:r>
      <w:r w:rsidR="001C7718">
        <w:rPr>
          <w:rFonts w:ascii="Garamond" w:hAnsi="Garamond"/>
          <w:color w:val="000000"/>
          <w:sz w:val="20"/>
          <w:lang w:val="sq-AL"/>
        </w:rPr>
        <w:t>“</w:t>
      </w:r>
      <w:r w:rsidRPr="00767AE9">
        <w:rPr>
          <w:rFonts w:ascii="Garamond" w:hAnsi="Garamond"/>
          <w:color w:val="000000"/>
          <w:sz w:val="20"/>
          <w:lang w:val="sq-AL"/>
        </w:rPr>
        <w:t>Për punësimin e punëkërkuesve të papunë nëpërmjet formimit në punë</w:t>
      </w:r>
      <w:r w:rsidR="001C7718">
        <w:rPr>
          <w:rFonts w:ascii="Garamond" w:hAnsi="Garamond"/>
          <w:color w:val="000000"/>
          <w:sz w:val="20"/>
          <w:lang w:val="sq-AL"/>
        </w:rPr>
        <w:t>”</w:t>
      </w:r>
      <w:r w:rsidRPr="00767AE9">
        <w:rPr>
          <w:rFonts w:ascii="Garamond" w:hAnsi="Garamond"/>
          <w:color w:val="000000"/>
          <w:sz w:val="20"/>
          <w:lang w:val="sq-AL"/>
        </w:rPr>
        <w:t xml:space="preserve">; </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VKM </w:t>
      </w:r>
      <w:r w:rsidR="00AC2411">
        <w:rPr>
          <w:rFonts w:ascii="Garamond" w:hAnsi="Garamond"/>
          <w:color w:val="000000"/>
          <w:sz w:val="20"/>
          <w:lang w:val="sq-AL"/>
        </w:rPr>
        <w:t xml:space="preserve">nr. </w:t>
      </w:r>
      <w:r w:rsidRPr="00767AE9">
        <w:rPr>
          <w:rFonts w:ascii="Garamond" w:hAnsi="Garamond"/>
          <w:color w:val="000000"/>
          <w:sz w:val="20"/>
          <w:lang w:val="sq-AL"/>
        </w:rPr>
        <w:t>48</w:t>
      </w:r>
      <w:r w:rsidR="00DE6705">
        <w:rPr>
          <w:rFonts w:ascii="Garamond" w:hAnsi="Garamond"/>
          <w:color w:val="000000"/>
          <w:sz w:val="20"/>
          <w:lang w:val="sq-AL"/>
        </w:rPr>
        <w:t>,</w:t>
      </w:r>
      <w:r w:rsidRPr="00767AE9">
        <w:rPr>
          <w:rFonts w:ascii="Garamond" w:hAnsi="Garamond"/>
          <w:color w:val="000000"/>
          <w:sz w:val="20"/>
          <w:lang w:val="sq-AL"/>
        </w:rPr>
        <w:t xml:space="preserve"> datë 16.1.2008</w:t>
      </w:r>
      <w:r w:rsidR="00DE6705">
        <w:rPr>
          <w:rFonts w:ascii="Garamond" w:hAnsi="Garamond"/>
          <w:color w:val="000000"/>
          <w:sz w:val="20"/>
          <w:lang w:val="sq-AL"/>
        </w:rPr>
        <w:t>,</w:t>
      </w:r>
      <w:r w:rsidRPr="00767AE9">
        <w:rPr>
          <w:rFonts w:ascii="Garamond" w:hAnsi="Garamond"/>
          <w:color w:val="000000"/>
          <w:sz w:val="20"/>
          <w:lang w:val="sq-AL"/>
        </w:rPr>
        <w:t xml:space="preserve"> </w:t>
      </w:r>
      <w:r w:rsidR="001C7718">
        <w:rPr>
          <w:rFonts w:ascii="Garamond" w:hAnsi="Garamond"/>
          <w:color w:val="000000"/>
          <w:sz w:val="20"/>
          <w:lang w:val="sq-AL"/>
        </w:rPr>
        <w:t>“</w:t>
      </w:r>
      <w:r w:rsidRPr="00767AE9">
        <w:rPr>
          <w:rFonts w:ascii="Garamond" w:hAnsi="Garamond"/>
          <w:color w:val="000000"/>
          <w:sz w:val="20"/>
          <w:lang w:val="sq-AL"/>
        </w:rPr>
        <w:t>Për punësimin e punëkërkuesve të papunë që janë në vështirësi</w:t>
      </w:r>
      <w:r w:rsidR="001C7718">
        <w:rPr>
          <w:rFonts w:ascii="Garamond" w:hAnsi="Garamond"/>
          <w:color w:val="000000"/>
          <w:sz w:val="20"/>
          <w:lang w:val="sq-AL"/>
        </w:rPr>
        <w:t>”</w:t>
      </w:r>
      <w:r w:rsidRPr="00767AE9">
        <w:rPr>
          <w:rFonts w:ascii="Garamond" w:hAnsi="Garamond"/>
          <w:color w:val="000000"/>
          <w:sz w:val="20"/>
          <w:lang w:val="sq-AL"/>
        </w:rPr>
        <w:t xml:space="preserve">; </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VKM </w:t>
      </w:r>
      <w:r w:rsidR="00AC2411">
        <w:rPr>
          <w:rFonts w:ascii="Garamond" w:hAnsi="Garamond"/>
          <w:color w:val="000000"/>
          <w:sz w:val="20"/>
          <w:lang w:val="sq-AL"/>
        </w:rPr>
        <w:t xml:space="preserve">nr. </w:t>
      </w:r>
      <w:r w:rsidRPr="00767AE9">
        <w:rPr>
          <w:rFonts w:ascii="Garamond" w:hAnsi="Garamond"/>
          <w:color w:val="000000"/>
          <w:sz w:val="20"/>
          <w:lang w:val="sq-AL"/>
        </w:rPr>
        <w:t>27</w:t>
      </w:r>
      <w:r w:rsidR="00DE6705">
        <w:rPr>
          <w:rFonts w:ascii="Garamond" w:hAnsi="Garamond"/>
          <w:color w:val="000000"/>
          <w:sz w:val="20"/>
          <w:lang w:val="sq-AL"/>
        </w:rPr>
        <w:t>,</w:t>
      </w:r>
      <w:r w:rsidRPr="00767AE9">
        <w:rPr>
          <w:rFonts w:ascii="Garamond" w:hAnsi="Garamond"/>
          <w:color w:val="000000"/>
          <w:sz w:val="20"/>
          <w:lang w:val="sq-AL"/>
        </w:rPr>
        <w:t xml:space="preserve"> datë 11.1.2012</w:t>
      </w:r>
      <w:r w:rsidR="00DE6705">
        <w:rPr>
          <w:rFonts w:ascii="Garamond" w:hAnsi="Garamond"/>
          <w:color w:val="000000"/>
          <w:sz w:val="20"/>
          <w:lang w:val="sq-AL"/>
        </w:rPr>
        <w:t>,</w:t>
      </w:r>
      <w:r w:rsidRPr="00767AE9">
        <w:rPr>
          <w:rFonts w:ascii="Garamond" w:hAnsi="Garamond"/>
          <w:color w:val="000000"/>
          <w:sz w:val="20"/>
          <w:lang w:val="sq-AL"/>
        </w:rPr>
        <w:t xml:space="preserve"> </w:t>
      </w:r>
      <w:r w:rsidR="001C7718">
        <w:rPr>
          <w:rFonts w:ascii="Garamond" w:hAnsi="Garamond"/>
          <w:color w:val="000000"/>
          <w:sz w:val="20"/>
          <w:lang w:val="sq-AL"/>
        </w:rPr>
        <w:t>“</w:t>
      </w:r>
      <w:r w:rsidRPr="00767AE9">
        <w:rPr>
          <w:rFonts w:ascii="Garamond" w:hAnsi="Garamond"/>
          <w:color w:val="000000"/>
          <w:sz w:val="20"/>
          <w:lang w:val="sq-AL"/>
        </w:rPr>
        <w:t>Për programet e nxitjes së punësimit për gratë dhe grupet në nevojë</w:t>
      </w:r>
      <w:r w:rsidR="001C7718">
        <w:rPr>
          <w:rFonts w:ascii="Garamond" w:hAnsi="Garamond"/>
          <w:color w:val="000000"/>
          <w:sz w:val="20"/>
          <w:lang w:val="sq-AL"/>
        </w:rPr>
        <w:t>”</w:t>
      </w:r>
      <w:r w:rsidRPr="00767AE9">
        <w:rPr>
          <w:rFonts w:ascii="Garamond" w:hAnsi="Garamond"/>
          <w:color w:val="000000"/>
          <w:sz w:val="20"/>
          <w:lang w:val="sq-AL"/>
        </w:rPr>
        <w:t>;</w:t>
      </w:r>
    </w:p>
    <w:p w:rsidR="000C69B9" w:rsidRPr="00767AE9" w:rsidRDefault="000C69B9" w:rsidP="000C69B9">
      <w:pPr>
        <w:widowControl w:val="0"/>
        <w:shd w:val="clear" w:color="auto" w:fill="FFFFFF"/>
        <w:spacing w:after="0" w:line="240" w:lineRule="auto"/>
        <w:rPr>
          <w:rFonts w:ascii="Garamond" w:eastAsia="Times New Roman" w:hAnsi="Garamond"/>
          <w:sz w:val="20"/>
          <w:szCs w:val="20"/>
          <w:lang w:val="sq-AL"/>
        </w:rPr>
      </w:pPr>
      <w:r w:rsidRPr="00767AE9">
        <w:rPr>
          <w:rFonts w:ascii="Garamond" w:hAnsi="Garamond"/>
          <w:sz w:val="20"/>
          <w:lang w:val="sq-AL"/>
        </w:rPr>
        <w:t xml:space="preserve">VKM </w:t>
      </w:r>
      <w:r w:rsidR="00AC2411">
        <w:rPr>
          <w:rFonts w:ascii="Garamond" w:hAnsi="Garamond"/>
          <w:sz w:val="20"/>
          <w:lang w:val="sq-AL"/>
        </w:rPr>
        <w:t xml:space="preserve">nr. </w:t>
      </w:r>
      <w:r w:rsidRPr="00767AE9">
        <w:rPr>
          <w:rFonts w:ascii="Garamond" w:hAnsi="Garamond"/>
          <w:sz w:val="20"/>
          <w:lang w:val="sq-AL"/>
        </w:rPr>
        <w:t>391</w:t>
      </w:r>
      <w:r w:rsidR="00A363A7">
        <w:rPr>
          <w:rFonts w:ascii="Garamond" w:hAnsi="Garamond"/>
          <w:sz w:val="20"/>
          <w:lang w:val="sq-AL"/>
        </w:rPr>
        <w:t>, datë 1.</w:t>
      </w:r>
      <w:r w:rsidRPr="00767AE9">
        <w:rPr>
          <w:rFonts w:ascii="Garamond" w:hAnsi="Garamond"/>
          <w:sz w:val="20"/>
          <w:lang w:val="sq-AL"/>
        </w:rPr>
        <w:t>6.2011</w:t>
      </w:r>
      <w:r w:rsidR="00A363A7">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miratimin e statutit të shoqërisë </w:t>
      </w:r>
      <w:r w:rsidR="001C7718">
        <w:rPr>
          <w:rFonts w:ascii="Garamond" w:hAnsi="Garamond"/>
          <w:sz w:val="20"/>
          <w:lang w:val="sq-AL"/>
        </w:rPr>
        <w:t>“</w:t>
      </w:r>
      <w:r w:rsidRPr="00767AE9">
        <w:rPr>
          <w:rFonts w:ascii="Garamond" w:hAnsi="Garamond"/>
          <w:sz w:val="20"/>
          <w:lang w:val="sq-AL"/>
        </w:rPr>
        <w:t>Nxitja e biznesit social sh.a</w:t>
      </w:r>
      <w:r w:rsidR="001C7718">
        <w:rPr>
          <w:rFonts w:ascii="Garamond" w:hAnsi="Garamond"/>
          <w:sz w:val="20"/>
          <w:lang w:val="sq-AL"/>
        </w:rPr>
        <w:t>”</w:t>
      </w:r>
      <w:r w:rsidR="00A363A7">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hd w:val="clear" w:color="auto" w:fill="FFFFFF"/>
        <w:spacing w:after="0" w:line="240" w:lineRule="auto"/>
        <w:rPr>
          <w:rFonts w:ascii="Garamond" w:hAnsi="Garamond"/>
          <w:bCs/>
          <w:spacing w:val="-1"/>
          <w:sz w:val="20"/>
          <w:szCs w:val="20"/>
          <w:lang w:val="sq-AL"/>
        </w:rPr>
      </w:pPr>
      <w:r w:rsidRPr="00767AE9">
        <w:rPr>
          <w:rFonts w:ascii="Garamond" w:hAnsi="Garamond"/>
          <w:sz w:val="20"/>
          <w:lang w:val="sq-AL"/>
        </w:rPr>
        <w:t xml:space="preserve">VKM </w:t>
      </w:r>
      <w:r w:rsidR="00AC2411">
        <w:rPr>
          <w:rFonts w:ascii="Garamond" w:hAnsi="Garamond"/>
          <w:sz w:val="20"/>
          <w:lang w:val="sq-AL"/>
        </w:rPr>
        <w:t xml:space="preserve">nr. </w:t>
      </w:r>
      <w:r w:rsidRPr="00767AE9">
        <w:rPr>
          <w:rFonts w:ascii="Garamond" w:hAnsi="Garamond"/>
          <w:spacing w:val="-1"/>
          <w:sz w:val="20"/>
          <w:lang w:val="sq-AL"/>
        </w:rPr>
        <w:t>574</w:t>
      </w:r>
      <w:r w:rsidR="00F75DAD">
        <w:rPr>
          <w:rFonts w:ascii="Garamond" w:hAnsi="Garamond"/>
          <w:spacing w:val="-1"/>
          <w:sz w:val="20"/>
          <w:lang w:val="sq-AL"/>
        </w:rPr>
        <w:t>,</w:t>
      </w:r>
      <w:r w:rsidRPr="00767AE9">
        <w:rPr>
          <w:rFonts w:ascii="Garamond" w:hAnsi="Garamond"/>
          <w:spacing w:val="-1"/>
          <w:sz w:val="20"/>
          <w:lang w:val="sq-AL"/>
        </w:rPr>
        <w:t xml:space="preserve"> datë 29.8.2012</w:t>
      </w:r>
      <w:r w:rsidR="00F75DAD">
        <w:rPr>
          <w:rFonts w:ascii="Garamond" w:hAnsi="Garamond"/>
          <w:spacing w:val="-1"/>
          <w:sz w:val="20"/>
          <w:lang w:val="sq-AL"/>
        </w:rPr>
        <w:t>,</w:t>
      </w:r>
      <w:r w:rsidRPr="00767AE9">
        <w:rPr>
          <w:rFonts w:ascii="Garamond" w:hAnsi="Garamond"/>
          <w:spacing w:val="-1"/>
          <w:sz w:val="20"/>
          <w:lang w:val="sq-AL"/>
        </w:rPr>
        <w:t xml:space="preserve"> </w:t>
      </w:r>
      <w:r w:rsidR="001C7718">
        <w:rPr>
          <w:rFonts w:ascii="Garamond" w:hAnsi="Garamond"/>
          <w:spacing w:val="-1"/>
          <w:sz w:val="20"/>
          <w:lang w:val="sq-AL"/>
        </w:rPr>
        <w:t>“</w:t>
      </w:r>
      <w:r w:rsidRPr="00767AE9">
        <w:rPr>
          <w:rFonts w:ascii="Garamond" w:hAnsi="Garamond"/>
          <w:spacing w:val="-1"/>
          <w:sz w:val="20"/>
          <w:lang w:val="sq-AL"/>
        </w:rPr>
        <w:t>Për përcaktimin e dokumentacionit që duhet të paraqesë familja për t</w:t>
      </w:r>
      <w:r w:rsidR="007F1571">
        <w:rPr>
          <w:rFonts w:ascii="Garamond" w:hAnsi="Garamond"/>
          <w:spacing w:val="-1"/>
          <w:sz w:val="20"/>
          <w:lang w:val="sq-AL"/>
        </w:rPr>
        <w:t>’</w:t>
      </w:r>
      <w:r w:rsidRPr="00767AE9">
        <w:rPr>
          <w:rFonts w:ascii="Garamond" w:hAnsi="Garamond"/>
          <w:spacing w:val="-1"/>
          <w:sz w:val="20"/>
          <w:lang w:val="sq-AL"/>
        </w:rPr>
        <w:t>u strehuar sipas njërit prej programeve sociale të strehimit dhe të afateve e të procedurave të miratimit nga organet e qeverisjes vendore</w:t>
      </w:r>
      <w:r w:rsidR="001C7718">
        <w:rPr>
          <w:rFonts w:ascii="Garamond" w:hAnsi="Garamond"/>
          <w:spacing w:val="-1"/>
          <w:sz w:val="20"/>
          <w:lang w:val="sq-AL"/>
        </w:rPr>
        <w:t>”</w:t>
      </w:r>
      <w:r w:rsidR="00AD7CE1">
        <w:rPr>
          <w:rFonts w:ascii="Garamond" w:hAnsi="Garamond"/>
          <w:spacing w:val="-1"/>
          <w:sz w:val="20"/>
          <w:lang w:val="sq-AL"/>
        </w:rPr>
        <w:t>;</w:t>
      </w:r>
      <w:r w:rsidRPr="00767AE9">
        <w:rPr>
          <w:rFonts w:ascii="Garamond" w:hAnsi="Garamond"/>
          <w:spacing w:val="-1"/>
          <w:sz w:val="20"/>
          <w:lang w:val="sq-AL"/>
        </w:rPr>
        <w:t xml:space="preserve"> </w:t>
      </w:r>
    </w:p>
    <w:p w:rsidR="000C69B9" w:rsidRPr="00767AE9" w:rsidRDefault="000C69B9" w:rsidP="000C69B9">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sidR="00AC2411">
        <w:rPr>
          <w:rFonts w:ascii="Garamond" w:hAnsi="Garamond"/>
          <w:sz w:val="20"/>
          <w:lang w:val="sq-AL"/>
        </w:rPr>
        <w:t xml:space="preserve">nr. </w:t>
      </w:r>
      <w:r w:rsidRPr="00767AE9">
        <w:rPr>
          <w:rFonts w:ascii="Garamond" w:hAnsi="Garamond"/>
          <w:sz w:val="20"/>
          <w:lang w:val="sq-AL"/>
        </w:rPr>
        <w:t>526</w:t>
      </w:r>
      <w:r w:rsidR="00F75DAD">
        <w:rPr>
          <w:rFonts w:ascii="Garamond" w:hAnsi="Garamond"/>
          <w:sz w:val="20"/>
          <w:lang w:val="sq-AL"/>
        </w:rPr>
        <w:t>,</w:t>
      </w:r>
      <w:r w:rsidRPr="00767AE9">
        <w:rPr>
          <w:rFonts w:ascii="Garamond" w:hAnsi="Garamond"/>
          <w:sz w:val="20"/>
          <w:lang w:val="sq-AL"/>
        </w:rPr>
        <w:t xml:space="preserve"> datë 6.8.2014</w:t>
      </w:r>
      <w:r w:rsidR="00F75DAD">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kategoritë e personave me aftësi të kufizuara që trajtohen me përparësi si përfitues të programeve sociale të strehimit</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sidR="00AC2411">
        <w:rPr>
          <w:rFonts w:ascii="Garamond" w:hAnsi="Garamond"/>
          <w:sz w:val="20"/>
          <w:lang w:val="sq-AL"/>
        </w:rPr>
        <w:t xml:space="preserve">nr. </w:t>
      </w:r>
      <w:r w:rsidRPr="00767AE9">
        <w:rPr>
          <w:rFonts w:ascii="Garamond" w:hAnsi="Garamond"/>
          <w:sz w:val="20"/>
          <w:lang w:val="sq-AL"/>
        </w:rPr>
        <w:t>710</w:t>
      </w:r>
      <w:r w:rsidR="00F75DAD">
        <w:rPr>
          <w:rFonts w:ascii="Garamond" w:hAnsi="Garamond"/>
          <w:sz w:val="20"/>
          <w:lang w:val="sq-AL"/>
        </w:rPr>
        <w:t>,</w:t>
      </w:r>
      <w:r w:rsidRPr="00767AE9">
        <w:rPr>
          <w:rFonts w:ascii="Garamond" w:hAnsi="Garamond"/>
          <w:sz w:val="20"/>
          <w:lang w:val="sq-AL"/>
        </w:rPr>
        <w:t xml:space="preserve"> datë 29.10.2014</w:t>
      </w:r>
      <w:r w:rsidR="00F75DAD">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kuotat financiare të ushqimit në mensa e konvikte, bursat e shtetit dhe pagesat e nxënësve e të studentëve në institucionet arsimore p</w:t>
      </w:r>
      <w:r w:rsidR="00F75DAD">
        <w:rPr>
          <w:rFonts w:ascii="Garamond" w:hAnsi="Garamond"/>
          <w:sz w:val="20"/>
          <w:lang w:val="sq-AL"/>
        </w:rPr>
        <w:t>ublike, për vitin shkollor 2014</w:t>
      </w:r>
      <w:r w:rsidRPr="00767AE9">
        <w:rPr>
          <w:rFonts w:ascii="Garamond" w:hAnsi="Garamond"/>
          <w:sz w:val="20"/>
          <w:lang w:val="sq-AL"/>
        </w:rPr>
        <w:t>–2015</w:t>
      </w:r>
      <w:r w:rsidR="001C7718">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hd w:val="clear" w:color="auto" w:fill="FFFFFF"/>
        <w:spacing w:after="0" w:line="240" w:lineRule="auto"/>
        <w:rPr>
          <w:rFonts w:ascii="Garamond" w:hAnsi="Garamond"/>
          <w:sz w:val="20"/>
          <w:szCs w:val="20"/>
          <w:lang w:val="sq-AL"/>
        </w:rPr>
      </w:pPr>
      <w:r w:rsidRPr="00767AE9">
        <w:rPr>
          <w:rFonts w:ascii="Garamond" w:hAnsi="Garamond"/>
          <w:sz w:val="20"/>
          <w:lang w:val="sq-AL"/>
        </w:rPr>
        <w:t xml:space="preserve">VKM </w:t>
      </w:r>
      <w:r w:rsidR="00AC2411">
        <w:rPr>
          <w:rFonts w:ascii="Garamond" w:hAnsi="Garamond"/>
          <w:sz w:val="20"/>
          <w:lang w:val="sq-AL"/>
        </w:rPr>
        <w:t xml:space="preserve">nr. </w:t>
      </w:r>
      <w:r w:rsidRPr="00767AE9">
        <w:rPr>
          <w:rFonts w:ascii="Garamond" w:hAnsi="Garamond"/>
          <w:sz w:val="20"/>
          <w:lang w:val="sq-AL"/>
        </w:rPr>
        <w:t>114</w:t>
      </w:r>
      <w:r w:rsidR="00F75DAD">
        <w:rPr>
          <w:rFonts w:ascii="Garamond" w:hAnsi="Garamond"/>
          <w:sz w:val="20"/>
          <w:lang w:val="sq-AL"/>
        </w:rPr>
        <w:t>,</w:t>
      </w:r>
      <w:r w:rsidRPr="00767AE9">
        <w:rPr>
          <w:rFonts w:ascii="Garamond" w:hAnsi="Garamond"/>
          <w:sz w:val="20"/>
          <w:lang w:val="sq-AL"/>
        </w:rPr>
        <w:t xml:space="preserve"> datë 31.1.2007</w:t>
      </w:r>
      <w:r w:rsidR="00F75DAD">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përcaktimin e masës së kontributeve të personave, që vendosen në institucionet rezidenciale publike, të shë</w:t>
      </w:r>
      <w:r w:rsidR="0065799B">
        <w:rPr>
          <w:rFonts w:ascii="Garamond" w:hAnsi="Garamond"/>
          <w:sz w:val="20"/>
          <w:lang w:val="sq-AL"/>
        </w:rPr>
        <w:t>rbimeve të përkujdesjes</w:t>
      </w:r>
      <w:r w:rsidRPr="00767AE9">
        <w:rPr>
          <w:rFonts w:ascii="Garamond" w:hAnsi="Garamond"/>
          <w:sz w:val="20"/>
          <w:lang w:val="sq-AL"/>
        </w:rPr>
        <w:t xml:space="preserve"> shoqëror</w:t>
      </w:r>
      <w:r w:rsidR="0065799B">
        <w:rPr>
          <w:rFonts w:ascii="Garamond" w:hAnsi="Garamond"/>
          <w:sz w:val="20"/>
          <w:lang w:val="sq-AL"/>
        </w:rPr>
        <w:t>e</w:t>
      </w:r>
      <w:r w:rsidR="001C7718">
        <w:rPr>
          <w:rFonts w:ascii="Garamond" w:hAnsi="Garamond"/>
          <w:sz w:val="20"/>
          <w:lang w:val="sq-AL"/>
        </w:rPr>
        <w:t>”</w:t>
      </w:r>
      <w:r w:rsidRPr="00767AE9">
        <w:rPr>
          <w:rFonts w:ascii="Garamond" w:hAnsi="Garamond"/>
          <w:sz w:val="20"/>
          <w:lang w:val="sq-AL"/>
        </w:rPr>
        <w:t>;</w:t>
      </w:r>
    </w:p>
    <w:p w:rsidR="000C69B9" w:rsidRPr="00767AE9" w:rsidRDefault="000C69B9" w:rsidP="000C69B9">
      <w:pPr>
        <w:widowControl w:val="0"/>
        <w:spacing w:after="0" w:line="240" w:lineRule="auto"/>
        <w:rPr>
          <w:rFonts w:ascii="Garamond" w:eastAsia="MS Mincho" w:hAnsi="Garamond"/>
          <w:sz w:val="20"/>
          <w:szCs w:val="20"/>
          <w:lang w:val="sq-AL"/>
        </w:rPr>
      </w:pPr>
      <w:r w:rsidRPr="00767AE9">
        <w:rPr>
          <w:rFonts w:ascii="Garamond" w:hAnsi="Garamond"/>
          <w:sz w:val="20"/>
          <w:lang w:val="sq-AL"/>
        </w:rPr>
        <w:t xml:space="preserve">Udhëzimi </w:t>
      </w:r>
      <w:r w:rsidR="00AC2411">
        <w:rPr>
          <w:rFonts w:ascii="Garamond" w:hAnsi="Garamond"/>
          <w:sz w:val="20"/>
          <w:lang w:val="sq-AL"/>
        </w:rPr>
        <w:t xml:space="preserve">nr. </w:t>
      </w:r>
      <w:r w:rsidRPr="00767AE9">
        <w:rPr>
          <w:rFonts w:ascii="Garamond" w:hAnsi="Garamond"/>
          <w:sz w:val="20"/>
          <w:lang w:val="sq-AL"/>
        </w:rPr>
        <w:t>23</w:t>
      </w:r>
      <w:r w:rsidR="00F75DAD">
        <w:rPr>
          <w:rFonts w:ascii="Garamond" w:hAnsi="Garamond"/>
          <w:sz w:val="20"/>
          <w:lang w:val="sq-AL"/>
        </w:rPr>
        <w:t>,</w:t>
      </w:r>
      <w:r w:rsidRPr="00767AE9">
        <w:rPr>
          <w:rFonts w:ascii="Garamond" w:hAnsi="Garamond"/>
          <w:sz w:val="20"/>
          <w:lang w:val="sq-AL"/>
        </w:rPr>
        <w:t xml:space="preserve"> datë 30.12.2008</w:t>
      </w:r>
      <w:r w:rsidR="00F75DAD">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përmbajtjen e bonusit të strehimit</w:t>
      </w:r>
      <w:r w:rsidR="001C7718">
        <w:rPr>
          <w:rFonts w:ascii="Garamond" w:hAnsi="Garamond"/>
          <w:sz w:val="20"/>
          <w:lang w:val="sq-AL"/>
        </w:rPr>
        <w:t>”</w:t>
      </w:r>
      <w:r w:rsidRPr="00767AE9">
        <w:rPr>
          <w:rFonts w:ascii="Garamond" w:hAnsi="Garamond"/>
          <w:sz w:val="20"/>
          <w:lang w:val="sq-AL"/>
        </w:rPr>
        <w:t xml:space="preserve"> (Ministria e Punëve Publike, Transportit dhe </w:t>
      </w:r>
      <w:r w:rsidR="007931DD" w:rsidRPr="00767AE9">
        <w:rPr>
          <w:rFonts w:ascii="Garamond" w:hAnsi="Garamond"/>
          <w:sz w:val="20"/>
          <w:lang w:val="sq-AL"/>
        </w:rPr>
        <w:t>Telekomunikacionit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Udhëzimi </w:t>
      </w:r>
      <w:r w:rsidR="00AC2411">
        <w:rPr>
          <w:rFonts w:ascii="Garamond" w:hAnsi="Garamond"/>
          <w:sz w:val="20"/>
          <w:lang w:val="sq-AL"/>
        </w:rPr>
        <w:t xml:space="preserve">nr. </w:t>
      </w:r>
      <w:r w:rsidRPr="00767AE9">
        <w:rPr>
          <w:rFonts w:ascii="Garamond" w:hAnsi="Garamond"/>
          <w:sz w:val="20"/>
          <w:lang w:val="sq-AL"/>
        </w:rPr>
        <w:t>6257, datë 2.9.2008</w:t>
      </w:r>
      <w:r w:rsidR="00F75DAD">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Mbi përcaktimin e masës së subvencionit për familjet që përfitojnë kredi të lehtësuara nga shteti</w:t>
      </w:r>
      <w:r w:rsidR="001C7718">
        <w:rPr>
          <w:rFonts w:ascii="Garamond" w:hAnsi="Garamond"/>
          <w:sz w:val="20"/>
          <w:lang w:val="sq-AL"/>
        </w:rPr>
        <w:t>”</w:t>
      </w:r>
      <w:r w:rsidRPr="00767AE9">
        <w:rPr>
          <w:rFonts w:ascii="Garamond" w:hAnsi="Garamond"/>
          <w:sz w:val="20"/>
          <w:lang w:val="sq-AL"/>
        </w:rPr>
        <w:t xml:space="preserve"> (ndryshuar me </w:t>
      </w:r>
      <w:r w:rsidR="00F75DAD" w:rsidRPr="00767AE9">
        <w:rPr>
          <w:rFonts w:ascii="Garamond" w:hAnsi="Garamond"/>
          <w:sz w:val="20"/>
          <w:lang w:val="sq-AL"/>
        </w:rPr>
        <w:t xml:space="preserve">udhëzimin </w:t>
      </w:r>
      <w:r w:rsidR="00AC2411">
        <w:rPr>
          <w:rFonts w:ascii="Garamond" w:hAnsi="Garamond"/>
          <w:sz w:val="20"/>
          <w:lang w:val="sq-AL"/>
        </w:rPr>
        <w:t xml:space="preserve">nr. </w:t>
      </w:r>
      <w:r w:rsidRPr="00767AE9">
        <w:rPr>
          <w:rFonts w:ascii="Garamond" w:hAnsi="Garamond"/>
          <w:sz w:val="20"/>
          <w:lang w:val="sq-AL"/>
        </w:rPr>
        <w:t xml:space="preserve">2348, datë 17.4.2009; </w:t>
      </w:r>
      <w:r w:rsidR="00AC2411">
        <w:rPr>
          <w:rFonts w:ascii="Garamond" w:hAnsi="Garamond"/>
          <w:sz w:val="20"/>
          <w:lang w:val="sq-AL"/>
        </w:rPr>
        <w:t xml:space="preserve">nr. </w:t>
      </w:r>
      <w:r w:rsidRPr="00767AE9">
        <w:rPr>
          <w:rFonts w:ascii="Garamond" w:hAnsi="Garamond"/>
          <w:sz w:val="20"/>
          <w:lang w:val="sq-AL"/>
        </w:rPr>
        <w:t xml:space="preserve">13, </w:t>
      </w:r>
      <w:r w:rsidR="00F75DAD">
        <w:rPr>
          <w:rFonts w:ascii="Garamond" w:hAnsi="Garamond"/>
          <w:sz w:val="20"/>
          <w:lang w:val="sq-AL"/>
        </w:rPr>
        <w:t>datë 15.6.2010; në. 13/1, datë 8.</w:t>
      </w:r>
      <w:r w:rsidRPr="00767AE9">
        <w:rPr>
          <w:rFonts w:ascii="Garamond" w:hAnsi="Garamond"/>
          <w:sz w:val="20"/>
          <w:lang w:val="sq-AL"/>
        </w:rPr>
        <w:t xml:space="preserve">9.2010; </w:t>
      </w:r>
      <w:r w:rsidR="00AC2411">
        <w:rPr>
          <w:rFonts w:ascii="Garamond" w:hAnsi="Garamond"/>
          <w:sz w:val="20"/>
          <w:lang w:val="sq-AL"/>
        </w:rPr>
        <w:t xml:space="preserve">nr. </w:t>
      </w:r>
      <w:r w:rsidR="00F75DAD">
        <w:rPr>
          <w:rFonts w:ascii="Garamond" w:hAnsi="Garamond"/>
          <w:sz w:val="20"/>
          <w:lang w:val="sq-AL"/>
        </w:rPr>
        <w:t>6, datë 17.</w:t>
      </w:r>
      <w:r w:rsidRPr="00767AE9">
        <w:rPr>
          <w:rFonts w:ascii="Garamond" w:hAnsi="Garamond"/>
          <w:sz w:val="20"/>
          <w:lang w:val="sq-AL"/>
        </w:rPr>
        <w:t xml:space="preserve">2.2011; </w:t>
      </w:r>
      <w:r w:rsidR="00AC2411">
        <w:rPr>
          <w:rFonts w:ascii="Garamond" w:hAnsi="Garamond"/>
          <w:sz w:val="20"/>
          <w:lang w:val="sq-AL"/>
        </w:rPr>
        <w:t xml:space="preserve">nr. </w:t>
      </w:r>
      <w:r w:rsidRPr="00767AE9">
        <w:rPr>
          <w:rFonts w:ascii="Garamond" w:hAnsi="Garamond"/>
          <w:sz w:val="20"/>
          <w:lang w:val="sq-AL"/>
        </w:rPr>
        <w:t>5091, datë 14.11.2011) (Ministria e Financave);</w:t>
      </w:r>
      <w:r w:rsidR="00AC2411">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Udhëzimi </w:t>
      </w:r>
      <w:r w:rsidR="00AC2411">
        <w:rPr>
          <w:rFonts w:ascii="Garamond" w:hAnsi="Garamond"/>
          <w:sz w:val="20"/>
          <w:lang w:val="sq-AL"/>
        </w:rPr>
        <w:t xml:space="preserve">nr. </w:t>
      </w:r>
      <w:r w:rsidRPr="00767AE9">
        <w:rPr>
          <w:rFonts w:ascii="Garamond" w:hAnsi="Garamond"/>
          <w:sz w:val="20"/>
          <w:lang w:val="sq-AL"/>
        </w:rPr>
        <w:t>3</w:t>
      </w:r>
      <w:r w:rsidR="00F75DAD">
        <w:rPr>
          <w:rFonts w:ascii="Garamond" w:hAnsi="Garamond"/>
          <w:sz w:val="20"/>
          <w:lang w:val="sq-AL"/>
        </w:rPr>
        <w:t>,</w:t>
      </w:r>
      <w:r w:rsidRPr="00767AE9">
        <w:rPr>
          <w:rFonts w:ascii="Garamond" w:hAnsi="Garamond"/>
          <w:sz w:val="20"/>
          <w:lang w:val="sq-AL"/>
        </w:rPr>
        <w:t xml:space="preserve"> datë 17.3.2014</w:t>
      </w:r>
      <w:r w:rsidR="00E51E5E">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Për përcaktimin e rregullave të përgjithshme të zbatimit të programit të banesave me kosto të ulët për komunitetin rom</w:t>
      </w:r>
      <w:r w:rsidR="001C7718">
        <w:rPr>
          <w:rFonts w:ascii="Garamond" w:hAnsi="Garamond"/>
          <w:sz w:val="20"/>
          <w:lang w:val="sq-AL"/>
        </w:rPr>
        <w:t>”</w:t>
      </w:r>
      <w:r w:rsidRPr="00767AE9">
        <w:rPr>
          <w:rFonts w:ascii="Garamond" w:hAnsi="Garamond"/>
          <w:sz w:val="20"/>
          <w:lang w:val="sq-AL"/>
        </w:rPr>
        <w:t xml:space="preserve"> (Ministria e Zhvillimit Urban); </w:t>
      </w:r>
    </w:p>
    <w:p w:rsidR="000C69B9" w:rsidRPr="00767AE9" w:rsidRDefault="000C69B9" w:rsidP="000C69B9">
      <w:pPr>
        <w:widowControl w:val="0"/>
        <w:spacing w:after="0" w:line="240" w:lineRule="auto"/>
        <w:rPr>
          <w:rFonts w:ascii="Garamond" w:hAnsi="Garamond"/>
          <w:sz w:val="20"/>
          <w:lang w:val="sq-AL"/>
        </w:rPr>
      </w:pPr>
      <w:r w:rsidRPr="00767AE9">
        <w:rPr>
          <w:rFonts w:ascii="Garamond" w:hAnsi="Garamond"/>
          <w:sz w:val="20"/>
          <w:lang w:val="sq-AL"/>
        </w:rPr>
        <w:t xml:space="preserve">Udhëzimi </w:t>
      </w:r>
      <w:r w:rsidR="00AC2411">
        <w:rPr>
          <w:rFonts w:ascii="Garamond" w:hAnsi="Garamond"/>
          <w:sz w:val="20"/>
          <w:lang w:val="sq-AL"/>
        </w:rPr>
        <w:t xml:space="preserve">nr. </w:t>
      </w:r>
      <w:r w:rsidRPr="00767AE9">
        <w:rPr>
          <w:rFonts w:ascii="Garamond" w:hAnsi="Garamond"/>
          <w:spacing w:val="-5"/>
          <w:sz w:val="20"/>
          <w:lang w:val="sq-AL"/>
        </w:rPr>
        <w:t>4441/2, datë 19.11.2014</w:t>
      </w:r>
      <w:r w:rsidR="00E51E5E">
        <w:rPr>
          <w:rFonts w:ascii="Garamond" w:hAnsi="Garamond"/>
          <w:spacing w:val="-5"/>
          <w:sz w:val="20"/>
          <w:lang w:val="sq-AL"/>
        </w:rPr>
        <w:t>,</w:t>
      </w:r>
      <w:r w:rsidRPr="00767AE9">
        <w:rPr>
          <w:rFonts w:ascii="Garamond" w:hAnsi="Garamond"/>
          <w:spacing w:val="-5"/>
          <w:sz w:val="20"/>
          <w:lang w:val="sq-AL"/>
        </w:rPr>
        <w:t xml:space="preserve"> </w:t>
      </w:r>
      <w:r w:rsidR="001C7718">
        <w:rPr>
          <w:rFonts w:ascii="Garamond" w:hAnsi="Garamond"/>
          <w:spacing w:val="-5"/>
          <w:sz w:val="20"/>
          <w:lang w:val="sq-AL"/>
        </w:rPr>
        <w:t>“</w:t>
      </w:r>
      <w:r w:rsidRPr="00767AE9">
        <w:rPr>
          <w:rFonts w:ascii="Garamond" w:hAnsi="Garamond"/>
          <w:spacing w:val="-5"/>
          <w:sz w:val="20"/>
          <w:lang w:val="sq-AL"/>
        </w:rPr>
        <w:t xml:space="preserve">Për disa ndryshime e shtesa në udhëzimin </w:t>
      </w:r>
      <w:r w:rsidR="00AC2411">
        <w:rPr>
          <w:rFonts w:ascii="Garamond" w:hAnsi="Garamond"/>
          <w:spacing w:val="-5"/>
          <w:sz w:val="20"/>
          <w:lang w:val="sq-AL"/>
        </w:rPr>
        <w:t xml:space="preserve">nr. </w:t>
      </w:r>
      <w:r w:rsidRPr="00767AE9">
        <w:rPr>
          <w:rFonts w:ascii="Garamond" w:hAnsi="Garamond"/>
          <w:spacing w:val="-5"/>
          <w:sz w:val="20"/>
          <w:lang w:val="sq-AL"/>
        </w:rPr>
        <w:t>6257</w:t>
      </w:r>
      <w:r w:rsidRPr="00767AE9">
        <w:rPr>
          <w:rFonts w:ascii="Garamond" w:hAnsi="Garamond"/>
          <w:sz w:val="20"/>
          <w:lang w:val="sq-AL"/>
        </w:rPr>
        <w:t>, datë 2.9.2008</w:t>
      </w:r>
      <w:r w:rsidR="00E51E5E">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Mbi përcaktimin e masës së subvencionit për familjet, që përfitojnë kredi të lehtësuara nga shteti</w:t>
      </w:r>
      <w:r w:rsidR="001C7718">
        <w:rPr>
          <w:rFonts w:ascii="Garamond" w:hAnsi="Garamond"/>
          <w:sz w:val="20"/>
          <w:lang w:val="sq-AL"/>
        </w:rPr>
        <w:t>”</w:t>
      </w:r>
      <w:r w:rsidRPr="00767AE9">
        <w:rPr>
          <w:rFonts w:ascii="Garamond" w:hAnsi="Garamond"/>
          <w:sz w:val="20"/>
          <w:lang w:val="sq-AL"/>
        </w:rPr>
        <w:t>, të ndryshuar</w:t>
      </w:r>
      <w:r w:rsidR="001C7718">
        <w:rPr>
          <w:rFonts w:ascii="Garamond" w:hAnsi="Garamond"/>
          <w:sz w:val="20"/>
          <w:lang w:val="sq-AL"/>
        </w:rPr>
        <w:t>”</w:t>
      </w:r>
      <w:r w:rsidRPr="00767AE9">
        <w:rPr>
          <w:rFonts w:ascii="Garamond" w:hAnsi="Garamond"/>
          <w:sz w:val="20"/>
          <w:lang w:val="sq-AL"/>
        </w:rPr>
        <w:t xml:space="preserve">, </w:t>
      </w:r>
      <w:r w:rsidR="00E51E5E">
        <w:rPr>
          <w:rFonts w:ascii="Garamond" w:hAnsi="Garamond"/>
          <w:sz w:val="20"/>
          <w:lang w:val="sq-AL"/>
        </w:rPr>
        <w:t xml:space="preserve">i </w:t>
      </w:r>
      <w:r w:rsidRPr="00767AE9">
        <w:rPr>
          <w:rFonts w:ascii="Garamond" w:hAnsi="Garamond"/>
          <w:sz w:val="20"/>
          <w:lang w:val="sq-AL"/>
        </w:rPr>
        <w:t xml:space="preserve">ndryshuar (Ministria e Zhvillimit urban dhe Ministria e Financave); </w:t>
      </w:r>
    </w:p>
    <w:p w:rsidR="000C69B9" w:rsidRPr="00767AE9" w:rsidRDefault="000C69B9" w:rsidP="000C69B9">
      <w:pPr>
        <w:pStyle w:val="Default"/>
        <w:widowControl w:val="0"/>
        <w:ind w:firstLine="284"/>
        <w:rPr>
          <w:rFonts w:ascii="Garamond" w:hAnsi="Garamond"/>
          <w:i/>
          <w:lang w:val="sq-AL"/>
        </w:rPr>
      </w:pPr>
      <w:r w:rsidRPr="00767AE9">
        <w:rPr>
          <w:rFonts w:ascii="Garamond" w:hAnsi="Garamond"/>
          <w:i/>
          <w:lang w:val="sq-AL"/>
        </w:rPr>
        <w:t>Legjislacioni ndërkombëtar:</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Konventa e Këshillit të E</w:t>
      </w:r>
      <w:r w:rsidR="00DE6705">
        <w:rPr>
          <w:rFonts w:ascii="Garamond" w:hAnsi="Garamond"/>
          <w:sz w:val="20"/>
          <w:lang w:val="sq-AL"/>
        </w:rPr>
        <w:t>v</w:t>
      </w:r>
      <w:r w:rsidRPr="00767AE9">
        <w:rPr>
          <w:rFonts w:ascii="Garamond" w:hAnsi="Garamond"/>
          <w:sz w:val="20"/>
          <w:lang w:val="sq-AL"/>
        </w:rPr>
        <w:t>ropës për Masat kundër Trafikimit të Qenieve Njerëzore, 2005</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Protokolli i Kroacisë për integrimin/riintegrimin e viktimave të trafikimit, 1 janar 2012</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Direktiva 2011/36/BE</w:t>
      </w:r>
      <w:r w:rsidR="00F90C09">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parandalimin dhe luftën kundër trafikimit të qenieve njerëzore dhe mbrojtjen e viktimave të tij dhe që zëvendëson Vendimin Kuadër të Këshillit 2002/629/JHA;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Direktiva 2004/80/EC</w:t>
      </w:r>
      <w:r w:rsidR="00F90C09">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Në lidhje me kompensimin e viktimave të krimit</w:t>
      </w:r>
      <w:r w:rsidR="001C7718">
        <w:rPr>
          <w:rFonts w:ascii="Garamond" w:hAnsi="Garamond"/>
          <w:sz w:val="20"/>
          <w:lang w:val="sq-AL"/>
        </w:rPr>
        <w:t>”</w:t>
      </w:r>
      <w:r w:rsidRPr="00767AE9">
        <w:rPr>
          <w:rFonts w:ascii="Garamond" w:hAnsi="Garamond"/>
          <w:sz w:val="20"/>
          <w:lang w:val="sq-AL"/>
        </w:rPr>
        <w:t>;</w:t>
      </w:r>
      <w:r w:rsidR="00AC2411">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Direktiva 2004/81/EC</w:t>
      </w:r>
      <w:r w:rsidR="00F90C09">
        <w:rPr>
          <w:rFonts w:ascii="Garamond" w:hAnsi="Garamond"/>
          <w:sz w:val="20"/>
          <w:lang w:val="sq-AL"/>
        </w:rPr>
        <w:t>,</w:t>
      </w:r>
      <w:r w:rsidRPr="00767AE9">
        <w:rPr>
          <w:rFonts w:ascii="Garamond" w:hAnsi="Garamond"/>
          <w:sz w:val="20"/>
          <w:lang w:val="sq-AL"/>
        </w:rPr>
        <w:t xml:space="preserve"> </w:t>
      </w:r>
      <w:r w:rsidR="001C7718">
        <w:rPr>
          <w:rFonts w:ascii="Garamond" w:hAnsi="Garamond"/>
          <w:sz w:val="20"/>
          <w:lang w:val="sq-AL"/>
        </w:rPr>
        <w:t>“</w:t>
      </w:r>
      <w:r w:rsidRPr="00767AE9">
        <w:rPr>
          <w:rFonts w:ascii="Garamond" w:hAnsi="Garamond"/>
          <w:sz w:val="20"/>
          <w:lang w:val="sq-AL"/>
        </w:rPr>
        <w:t xml:space="preserve">Për lejen e qëndrimit që </w:t>
      </w:r>
      <w:r w:rsidR="007931DD">
        <w:rPr>
          <w:rFonts w:ascii="Garamond" w:hAnsi="Garamond"/>
          <w:sz w:val="20"/>
          <w:lang w:val="sq-AL"/>
        </w:rPr>
        <w:t>u</w:t>
      </w:r>
      <w:r w:rsidRPr="00767AE9">
        <w:rPr>
          <w:rFonts w:ascii="Garamond" w:hAnsi="Garamond"/>
          <w:sz w:val="20"/>
          <w:lang w:val="sq-AL"/>
        </w:rPr>
        <w:t xml:space="preserve"> jepet shtetasve të vendeve të treta të cilët janë viktima të trafikimit të qenieve njerëzore që kanë qenë subjekt i një veprimit për lehtësimin e imigracionit të paligjshëm, të cilët bashkëpunojnë me autoritetet kompetente</w:t>
      </w:r>
      <w:r w:rsidR="001C7718">
        <w:rPr>
          <w:rFonts w:ascii="Garamond" w:hAnsi="Garamond"/>
          <w:sz w:val="20"/>
          <w:lang w:val="sq-AL"/>
        </w:rPr>
        <w:t>”</w:t>
      </w:r>
      <w:r w:rsidRPr="00767AE9">
        <w:rPr>
          <w:rFonts w:ascii="Garamond" w:hAnsi="Garamond"/>
          <w:sz w:val="20"/>
          <w:lang w:val="sq-AL"/>
        </w:rPr>
        <w:t>;</w:t>
      </w:r>
      <w:r w:rsidR="00AC2411">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eastAsia="Times New Roman" w:hAnsi="Garamond"/>
          <w:i/>
          <w:sz w:val="24"/>
          <w:szCs w:val="24"/>
          <w:lang w:val="sq-AL"/>
        </w:rPr>
      </w:pPr>
      <w:r w:rsidRPr="00767AE9">
        <w:rPr>
          <w:rFonts w:ascii="Garamond" w:hAnsi="Garamond"/>
          <w:i/>
          <w:sz w:val="24"/>
          <w:lang w:val="sq-AL"/>
        </w:rPr>
        <w:t>Praktika gjyqësore e Gjykatës E</w:t>
      </w:r>
      <w:r w:rsidR="00F41ED0">
        <w:rPr>
          <w:rFonts w:ascii="Garamond" w:hAnsi="Garamond"/>
          <w:i/>
          <w:sz w:val="24"/>
          <w:lang w:val="sq-AL"/>
        </w:rPr>
        <w:t>v</w:t>
      </w:r>
      <w:r w:rsidRPr="00767AE9">
        <w:rPr>
          <w:rFonts w:ascii="Garamond" w:hAnsi="Garamond"/>
          <w:i/>
          <w:sz w:val="24"/>
          <w:lang w:val="sq-AL"/>
        </w:rPr>
        <w:t>ropiane të të Drejtave të Njeriut:</w:t>
      </w:r>
      <w:r w:rsidR="00AC2411">
        <w:rPr>
          <w:rFonts w:ascii="Garamond" w:hAnsi="Garamond"/>
          <w:i/>
          <w:sz w:val="24"/>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bCs/>
          <w:color w:val="000000"/>
          <w:sz w:val="20"/>
          <w:szCs w:val="20"/>
          <w:lang w:val="sq-AL"/>
        </w:rPr>
      </w:pPr>
      <w:r w:rsidRPr="00767AE9">
        <w:rPr>
          <w:rFonts w:ascii="Garamond" w:hAnsi="Garamond"/>
          <w:color w:val="000000"/>
          <w:sz w:val="20"/>
          <w:lang w:val="sq-AL"/>
        </w:rPr>
        <w:t xml:space="preserve">Rantsev </w:t>
      </w:r>
      <w:r w:rsidRPr="00767AE9">
        <w:rPr>
          <w:rFonts w:ascii="Garamond" w:hAnsi="Garamond"/>
          <w:i/>
          <w:color w:val="000000"/>
          <w:sz w:val="20"/>
          <w:lang w:val="sq-AL"/>
        </w:rPr>
        <w:t>vs</w:t>
      </w:r>
      <w:r w:rsidRPr="00767AE9">
        <w:rPr>
          <w:rFonts w:ascii="Garamond" w:hAnsi="Garamond"/>
          <w:color w:val="000000"/>
          <w:sz w:val="20"/>
          <w:lang w:val="sq-AL"/>
        </w:rPr>
        <w:t xml:space="preserve"> Qipros dhe Rusisë (</w:t>
      </w:r>
      <w:r w:rsidRPr="00767AE9">
        <w:rPr>
          <w:rFonts w:ascii="Garamond" w:hAnsi="Garamond"/>
          <w:sz w:val="20"/>
          <w:lang w:val="sq-AL"/>
        </w:rPr>
        <w:t xml:space="preserve">kërkesa </w:t>
      </w:r>
      <w:r w:rsidR="00AC2411">
        <w:rPr>
          <w:rFonts w:ascii="Garamond" w:hAnsi="Garamond"/>
          <w:sz w:val="20"/>
          <w:lang w:val="sq-AL"/>
        </w:rPr>
        <w:t xml:space="preserve">nr. </w:t>
      </w:r>
      <w:r w:rsidRPr="00767AE9">
        <w:rPr>
          <w:rFonts w:ascii="Garamond" w:hAnsi="Garamond"/>
          <w:sz w:val="20"/>
          <w:lang w:val="sq-AL"/>
        </w:rPr>
        <w:t>25965/04)</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V.F. kundër Francës (kërkesa </w:t>
      </w:r>
      <w:r w:rsidR="00AC2411">
        <w:rPr>
          <w:rFonts w:ascii="Garamond" w:hAnsi="Garamond"/>
          <w:sz w:val="20"/>
          <w:lang w:val="sq-AL"/>
        </w:rPr>
        <w:t xml:space="preserve">nr. </w:t>
      </w:r>
      <w:r w:rsidRPr="00767AE9">
        <w:rPr>
          <w:rFonts w:ascii="Garamond" w:hAnsi="Garamond"/>
          <w:sz w:val="20"/>
          <w:lang w:val="sq-AL"/>
        </w:rPr>
        <w:t>7196/10)</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M. dhe të Tjerë kundër Italisë dhe Bullgarisë (kërkesa </w:t>
      </w:r>
      <w:r w:rsidR="00AC2411">
        <w:rPr>
          <w:rFonts w:ascii="Garamond" w:hAnsi="Garamond"/>
          <w:sz w:val="20"/>
          <w:lang w:val="sq-AL"/>
        </w:rPr>
        <w:t xml:space="preserve">nr. </w:t>
      </w:r>
      <w:r w:rsidRPr="00767AE9">
        <w:rPr>
          <w:rFonts w:ascii="Garamond" w:hAnsi="Garamond"/>
          <w:sz w:val="20"/>
          <w:lang w:val="sq-AL"/>
        </w:rPr>
        <w:t>40020/03)</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F.A. kundër Mbretërisë së Bashkuar (kërkesa </w:t>
      </w:r>
      <w:r w:rsidR="00AC2411">
        <w:rPr>
          <w:rFonts w:ascii="Garamond" w:hAnsi="Garamond"/>
          <w:sz w:val="20"/>
          <w:lang w:val="sq-AL"/>
        </w:rPr>
        <w:t xml:space="preserve">nr. </w:t>
      </w:r>
      <w:r w:rsidRPr="00767AE9">
        <w:rPr>
          <w:rFonts w:ascii="Garamond" w:hAnsi="Garamond"/>
          <w:sz w:val="20"/>
          <w:lang w:val="sq-AL"/>
        </w:rPr>
        <w:t>20658/11)</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L.R. kundër Mbretërisë së Bashkuar (kërkesa </w:t>
      </w:r>
      <w:r w:rsidR="00AC2411">
        <w:rPr>
          <w:rFonts w:ascii="Garamond" w:hAnsi="Garamond"/>
          <w:sz w:val="20"/>
          <w:lang w:val="sq-AL"/>
        </w:rPr>
        <w:t xml:space="preserve">nr. </w:t>
      </w:r>
      <w:r w:rsidRPr="00767AE9">
        <w:rPr>
          <w:rFonts w:ascii="Garamond" w:hAnsi="Garamond"/>
          <w:sz w:val="20"/>
          <w:lang w:val="sq-AL"/>
        </w:rPr>
        <w:t>49113/09)</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D.H. kundër Finlandës (kërkesa </w:t>
      </w:r>
      <w:r w:rsidR="00AC2411">
        <w:rPr>
          <w:rFonts w:ascii="Garamond" w:hAnsi="Garamond"/>
          <w:sz w:val="20"/>
          <w:lang w:val="sq-AL"/>
        </w:rPr>
        <w:t xml:space="preserve">nr. </w:t>
      </w:r>
      <w:r w:rsidRPr="00767AE9">
        <w:rPr>
          <w:rFonts w:ascii="Garamond" w:hAnsi="Garamond"/>
          <w:sz w:val="20"/>
          <w:lang w:val="sq-AL"/>
        </w:rPr>
        <w:t>30815/09)</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O.G.O. kundër Mbretërisë së Bashkuar (kërkesa </w:t>
      </w:r>
      <w:r w:rsidR="00AC2411">
        <w:rPr>
          <w:rFonts w:ascii="Garamond" w:hAnsi="Garamond"/>
          <w:sz w:val="20"/>
          <w:lang w:val="sq-AL"/>
        </w:rPr>
        <w:t xml:space="preserve">nr. </w:t>
      </w:r>
      <w:r w:rsidRPr="00767AE9">
        <w:rPr>
          <w:rFonts w:ascii="Garamond" w:hAnsi="Garamond"/>
          <w:sz w:val="20"/>
          <w:lang w:val="sq-AL"/>
        </w:rPr>
        <w:t>13950/12)</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eastAsia="Times New Roman" w:hAnsi="Garamond"/>
          <w:sz w:val="20"/>
          <w:szCs w:val="20"/>
          <w:lang w:val="sq-AL"/>
        </w:rPr>
      </w:pPr>
      <w:r w:rsidRPr="00767AE9">
        <w:rPr>
          <w:rFonts w:ascii="Garamond" w:hAnsi="Garamond"/>
          <w:sz w:val="20"/>
          <w:lang w:val="sq-AL"/>
        </w:rPr>
        <w:t xml:space="preserve">Tas kundër Belgjikës (kërkesa </w:t>
      </w:r>
      <w:r w:rsidR="00AC2411">
        <w:rPr>
          <w:rFonts w:ascii="Garamond" w:hAnsi="Garamond"/>
          <w:sz w:val="20"/>
          <w:lang w:val="sq-AL"/>
        </w:rPr>
        <w:t xml:space="preserve">nr. </w:t>
      </w:r>
      <w:r w:rsidRPr="00767AE9">
        <w:rPr>
          <w:rFonts w:ascii="Garamond" w:hAnsi="Garamond"/>
          <w:sz w:val="20"/>
          <w:lang w:val="sq-AL"/>
        </w:rPr>
        <w:t>44614/06)</w:t>
      </w:r>
      <w:r w:rsidR="00AD7CE1">
        <w:rPr>
          <w:rFonts w:ascii="Garamond" w:hAnsi="Garamond"/>
          <w:sz w:val="20"/>
          <w:lang w:val="sq-AL"/>
        </w:rPr>
        <w:t>.</w:t>
      </w:r>
    </w:p>
    <w:p w:rsidR="000C69B9" w:rsidRPr="00767AE9" w:rsidRDefault="000C69B9" w:rsidP="000C69B9">
      <w:pPr>
        <w:pStyle w:val="Default"/>
        <w:widowControl w:val="0"/>
        <w:ind w:firstLine="284"/>
        <w:rPr>
          <w:rFonts w:ascii="Garamond" w:hAnsi="Garamond"/>
          <w:i/>
          <w:lang w:val="sq-AL"/>
        </w:rPr>
      </w:pPr>
      <w:r w:rsidRPr="00767AE9">
        <w:rPr>
          <w:rFonts w:ascii="Garamond" w:hAnsi="Garamond"/>
          <w:i/>
          <w:lang w:val="sq-AL"/>
        </w:rPr>
        <w:t xml:space="preserve">Burime dytësore: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Abril. M. E. (2012). Getting economic Policies Right for </w:t>
      </w:r>
      <w:r w:rsidR="00F90C09">
        <w:rPr>
          <w:rFonts w:ascii="Garamond" w:hAnsi="Garamond"/>
          <w:sz w:val="20"/>
          <w:lang w:val="sq-AL"/>
        </w:rPr>
        <w:t>W</w:t>
      </w:r>
      <w:r w:rsidRPr="00767AE9">
        <w:rPr>
          <w:rFonts w:ascii="Garamond" w:hAnsi="Garamond"/>
          <w:sz w:val="20"/>
          <w:lang w:val="sq-AL"/>
        </w:rPr>
        <w:t xml:space="preserve">omen in Albania: Policy Issues and Options for </w:t>
      </w:r>
      <w:r w:rsidR="00F90C09">
        <w:rPr>
          <w:rFonts w:ascii="Garamond" w:hAnsi="Garamond"/>
          <w:sz w:val="20"/>
          <w:lang w:val="sq-AL"/>
        </w:rPr>
        <w:t>W</w:t>
      </w:r>
      <w:r w:rsidRPr="00767AE9">
        <w:rPr>
          <w:rFonts w:ascii="Garamond" w:hAnsi="Garamond"/>
          <w:sz w:val="20"/>
          <w:lang w:val="sq-AL"/>
        </w:rPr>
        <w:t>omen`s Economic Empo</w:t>
      </w:r>
      <w:r w:rsidR="00F90C09">
        <w:rPr>
          <w:rFonts w:ascii="Garamond" w:hAnsi="Garamond"/>
          <w:sz w:val="20"/>
          <w:lang w:val="sq-AL"/>
        </w:rPr>
        <w:t>w</w:t>
      </w:r>
      <w:r w:rsidRPr="00767AE9">
        <w:rPr>
          <w:rFonts w:ascii="Garamond" w:hAnsi="Garamond"/>
          <w:sz w:val="20"/>
          <w:lang w:val="sq-AL"/>
        </w:rPr>
        <w:t>erment</w:t>
      </w:r>
      <w:r w:rsidR="001C7718">
        <w:rPr>
          <w:rFonts w:ascii="Garamond" w:hAnsi="Garamond"/>
          <w:sz w:val="20"/>
          <w:lang w:val="sq-AL"/>
        </w:rPr>
        <w:t>”</w:t>
      </w:r>
      <w:r w:rsidRPr="00767AE9">
        <w:rPr>
          <w:rFonts w:ascii="Garamond" w:hAnsi="Garamond"/>
          <w:sz w:val="20"/>
          <w:lang w:val="sq-AL"/>
        </w:rPr>
        <w:t>, A Policy Issues Paper. UN</w:t>
      </w:r>
      <w:r w:rsidR="00AD7CE1">
        <w:rPr>
          <w:rFonts w:ascii="Garamond" w:hAnsi="Garamond"/>
          <w:sz w:val="20"/>
          <w:lang w:val="sq-AL"/>
        </w:rPr>
        <w:t>W</w:t>
      </w:r>
      <w:r w:rsidRPr="00767AE9">
        <w:rPr>
          <w:rFonts w:ascii="Garamond" w:hAnsi="Garamond"/>
          <w:sz w:val="20"/>
          <w:lang w:val="sq-AL"/>
        </w:rPr>
        <w:t>OMEN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Bani, A. et. al. (2014). </w:t>
      </w:r>
      <w:r w:rsidRPr="00767AE9">
        <w:rPr>
          <w:rFonts w:ascii="Garamond" w:hAnsi="Garamond"/>
          <w:i/>
          <w:sz w:val="20"/>
          <w:lang w:val="sq-AL"/>
        </w:rPr>
        <w:t>Zhvillimi i ndërmarrjeve sociale (Potencial për krijimin e vendeve të punës për grupet e disavantazhuara).</w:t>
      </w:r>
      <w:r w:rsidRPr="00767AE9">
        <w:rPr>
          <w:rFonts w:ascii="Garamond" w:hAnsi="Garamond"/>
          <w:sz w:val="20"/>
          <w:lang w:val="sq-AL"/>
        </w:rPr>
        <w:t xml:space="preserve"> Tiranë: Partnerët Shqipëri</w:t>
      </w:r>
      <w:r w:rsidR="00AD7CE1">
        <w:rPr>
          <w:rFonts w:ascii="Garamond" w:hAnsi="Garamond"/>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Banka e Shqipërisë. (2014). </w:t>
      </w:r>
      <w:r w:rsidRPr="00767AE9">
        <w:rPr>
          <w:rFonts w:ascii="Garamond" w:hAnsi="Garamond"/>
          <w:i/>
        </w:rPr>
        <w:t>Raport i Politikave Monetare Q2</w:t>
      </w:r>
      <w:r w:rsidR="00AD7CE1">
        <w:rPr>
          <w:rFonts w:ascii="Garamond" w:hAnsi="Garamond"/>
          <w:i/>
        </w:rPr>
        <w:t>;</w:t>
      </w:r>
      <w:r w:rsidRPr="00767AE9">
        <w:rPr>
          <w:rFonts w:ascii="Garamond" w:hAnsi="Garamond"/>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Berman, J. &amp; Bradic, D. &amp; Marshal, Ph. (2014). </w:t>
      </w:r>
      <w:r w:rsidRPr="00767AE9">
        <w:rPr>
          <w:rFonts w:ascii="Garamond" w:hAnsi="Garamond"/>
          <w:i/>
        </w:rPr>
        <w:t>Vlerësim i nevojave: Trafikimi i qenieve njerëzore në Ballkanin Perëndimor</w:t>
      </w:r>
      <w:r w:rsidRPr="00767AE9">
        <w:rPr>
          <w:rFonts w:ascii="Garamond" w:hAnsi="Garamond"/>
        </w:rPr>
        <w:t>. Gjenevë: IOM</w:t>
      </w:r>
      <w:r w:rsidR="00AD7CE1">
        <w:rPr>
          <w:rFonts w:ascii="Garamond" w:hAnsi="Garamond"/>
        </w:rPr>
        <w:t>;</w:t>
      </w:r>
      <w:r w:rsidRPr="00767AE9">
        <w:rPr>
          <w:rFonts w:ascii="Garamond" w:hAnsi="Garamond"/>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Bonatti, A. et. al. (2014, nëntor). </w:t>
      </w:r>
      <w:r w:rsidRPr="00767AE9">
        <w:rPr>
          <w:rFonts w:ascii="Garamond" w:hAnsi="Garamond"/>
          <w:i/>
          <w:sz w:val="20"/>
          <w:lang w:val="sq-AL"/>
        </w:rPr>
        <w:t>Ndërmarrja Sociale, Inovacioni Social dhe Sipërmarrja Sociale në Shqipëri:</w:t>
      </w:r>
      <w:r w:rsidR="00AC2411">
        <w:rPr>
          <w:rFonts w:ascii="Garamond" w:hAnsi="Garamond"/>
          <w:i/>
          <w:sz w:val="20"/>
          <w:lang w:val="sq-AL"/>
        </w:rPr>
        <w:t xml:space="preserve"> </w:t>
      </w:r>
      <w:r w:rsidRPr="00767AE9">
        <w:rPr>
          <w:rFonts w:ascii="Garamond" w:hAnsi="Garamond"/>
          <w:i/>
          <w:sz w:val="20"/>
          <w:lang w:val="sq-AL"/>
        </w:rPr>
        <w:t>Raport Kombëtar.</w:t>
      </w:r>
      <w:r w:rsidRPr="00767AE9">
        <w:rPr>
          <w:rFonts w:ascii="Garamond" w:hAnsi="Garamond"/>
          <w:sz w:val="20"/>
          <w:lang w:val="sq-AL"/>
        </w:rPr>
        <w:t xml:space="preserve"> Tiranë: EFESEIIS</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Default"/>
        <w:widowControl w:val="0"/>
        <w:ind w:firstLine="284"/>
        <w:rPr>
          <w:rFonts w:ascii="Garamond" w:hAnsi="Garamond"/>
          <w:sz w:val="20"/>
          <w:szCs w:val="20"/>
          <w:lang w:val="sq-AL"/>
        </w:rPr>
      </w:pPr>
      <w:r w:rsidRPr="00767AE9">
        <w:rPr>
          <w:rFonts w:ascii="Garamond" w:hAnsi="Garamond"/>
          <w:sz w:val="20"/>
          <w:lang w:val="sq-AL"/>
        </w:rPr>
        <w:t xml:space="preserve">Brunovskis, A. &amp; Surtees, R. (2007). </w:t>
      </w:r>
      <w:r w:rsidRPr="00767AE9">
        <w:rPr>
          <w:rFonts w:ascii="Garamond" w:hAnsi="Garamond"/>
          <w:i/>
          <w:sz w:val="20"/>
          <w:lang w:val="sq-AL"/>
        </w:rPr>
        <w:t xml:space="preserve">Leaving the past behind? </w:t>
      </w:r>
      <w:r w:rsidR="00F90C09">
        <w:rPr>
          <w:rFonts w:ascii="Garamond" w:hAnsi="Garamond"/>
          <w:i/>
          <w:sz w:val="20"/>
          <w:lang w:val="sq-AL"/>
        </w:rPr>
        <w:t>W</w:t>
      </w:r>
      <w:r w:rsidRPr="00767AE9">
        <w:rPr>
          <w:rFonts w:ascii="Garamond" w:hAnsi="Garamond"/>
          <w:i/>
          <w:sz w:val="20"/>
          <w:lang w:val="sq-AL"/>
        </w:rPr>
        <w:t xml:space="preserve">hen victims of trafficking decline assistance. </w:t>
      </w:r>
      <w:r w:rsidRPr="00767AE9">
        <w:rPr>
          <w:rFonts w:ascii="Garamond" w:hAnsi="Garamond"/>
          <w:sz w:val="20"/>
          <w:lang w:val="sq-AL"/>
        </w:rPr>
        <w:t>FAFO AIS dhe Instituti NEXUS</w:t>
      </w:r>
      <w:r w:rsidR="00AC2411">
        <w:rPr>
          <w:rFonts w:ascii="Garamond" w:hAnsi="Garamond"/>
          <w:sz w:val="20"/>
          <w:lang w:val="sq-AL"/>
        </w:rPr>
        <w:t xml:space="preserve"> </w:t>
      </w:r>
      <w:hyperlink r:id="rId16" w:history="1">
        <w:r w:rsidR="00D252FE" w:rsidRPr="002275D8">
          <w:rPr>
            <w:rStyle w:val="Hyperlink"/>
            <w:rFonts w:ascii="Garamond" w:hAnsi="Garamond"/>
            <w:lang w:val="sq-AL"/>
          </w:rPr>
          <w:t>http://www.fafo.no/pub/rapp/20040/20040.pdf</w:t>
        </w:r>
      </w:hyperlink>
      <w:r w:rsidR="00AD7CE1">
        <w:rPr>
          <w:rFonts w:ascii="Garamond" w:hAnsi="Garamond"/>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A fuller picture addressing trafficking-related assistance needs and socio-economic vulnerabilities</w:t>
      </w:r>
      <w:r w:rsidRPr="00767AE9">
        <w:rPr>
          <w:rFonts w:ascii="Garamond" w:hAnsi="Garamond"/>
        </w:rPr>
        <w:t>. Norvegji: Instituti NEXUS</w:t>
      </w:r>
      <w:r w:rsidR="00AD7CE1">
        <w:rPr>
          <w:rFonts w:ascii="Garamond" w:hAnsi="Garamond"/>
        </w:rPr>
        <w:t>;</w:t>
      </w:r>
    </w:p>
    <w:p w:rsidR="000C69B9" w:rsidRPr="00767AE9" w:rsidRDefault="000C69B9" w:rsidP="000C69B9">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 xml:space="preserve">Leaving the past behind? </w:t>
      </w:r>
      <w:r w:rsidR="00F90C09">
        <w:rPr>
          <w:rFonts w:ascii="Garamond" w:hAnsi="Garamond"/>
          <w:i/>
        </w:rPr>
        <w:t>W</w:t>
      </w:r>
      <w:r w:rsidRPr="00767AE9">
        <w:rPr>
          <w:rFonts w:ascii="Garamond" w:hAnsi="Garamond"/>
          <w:i/>
        </w:rPr>
        <w:t>hen victims of trafficking decline assistance.</w:t>
      </w:r>
      <w:r w:rsidRPr="00767AE9">
        <w:rPr>
          <w:rFonts w:ascii="Garamond" w:hAnsi="Garamond"/>
        </w:rPr>
        <w:t xml:space="preserve"> Oslo: Instituti NEXUS dhe Fafo AIS</w:t>
      </w:r>
      <w:r w:rsidR="00AD7CE1">
        <w:rPr>
          <w:rFonts w:ascii="Garamond" w:hAnsi="Garamond"/>
        </w:rPr>
        <w:t>;</w:t>
      </w:r>
      <w:r w:rsidRPr="00767AE9">
        <w:rPr>
          <w:rFonts w:ascii="Garamond" w:hAnsi="Garamond"/>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Brunovskis, A. &amp; Surtees, R. (2012). </w:t>
      </w:r>
      <w:r w:rsidRPr="00767AE9">
        <w:rPr>
          <w:rFonts w:ascii="Garamond" w:hAnsi="Garamond"/>
          <w:i/>
        </w:rPr>
        <w:t>No place like home? (Challenges in family reintegration after trafficking).</w:t>
      </w:r>
      <w:r w:rsidRPr="00767AE9">
        <w:rPr>
          <w:rFonts w:ascii="Garamond" w:hAnsi="Garamond"/>
        </w:rPr>
        <w:t xml:space="preserve"> Oslo: Instituti NEXUS dhe Fafo AIS</w:t>
      </w:r>
      <w:r w:rsidR="00AD7CE1">
        <w:rPr>
          <w:rFonts w:ascii="Garamond" w:hAnsi="Garamond"/>
        </w:rPr>
        <w:t>;</w:t>
      </w:r>
    </w:p>
    <w:p w:rsidR="000C69B9" w:rsidRPr="00767AE9" w:rsidRDefault="000C69B9" w:rsidP="000C69B9">
      <w:pPr>
        <w:pStyle w:val="Default"/>
        <w:widowControl w:val="0"/>
        <w:ind w:firstLine="284"/>
        <w:jc w:val="both"/>
        <w:rPr>
          <w:rFonts w:ascii="Garamond" w:hAnsi="Garamond"/>
          <w:sz w:val="20"/>
          <w:szCs w:val="20"/>
          <w:lang w:val="sq-AL"/>
        </w:rPr>
      </w:pPr>
      <w:r w:rsidRPr="00767AE9">
        <w:rPr>
          <w:rFonts w:ascii="Garamond" w:hAnsi="Garamond"/>
          <w:sz w:val="20"/>
          <w:lang w:val="sq-AL"/>
        </w:rPr>
        <w:t xml:space="preserve">Chaffin, J. &amp; Kalyanpur. A. (2014, korrik). </w:t>
      </w:r>
      <w:r w:rsidR="00F90C09">
        <w:rPr>
          <w:rFonts w:ascii="Garamond" w:hAnsi="Garamond"/>
          <w:i/>
          <w:sz w:val="20"/>
          <w:lang w:val="sq-AL"/>
        </w:rPr>
        <w:t>W</w:t>
      </w:r>
      <w:r w:rsidRPr="00767AE9">
        <w:rPr>
          <w:rFonts w:ascii="Garamond" w:hAnsi="Garamond"/>
          <w:i/>
          <w:sz w:val="20"/>
          <w:lang w:val="sq-AL"/>
        </w:rPr>
        <w:t>hat do ëe knoë about economic strengthening for family reintegration of separated children?</w:t>
      </w:r>
      <w:r w:rsidRPr="00767AE9">
        <w:rPr>
          <w:rFonts w:ascii="Garamond" w:hAnsi="Garamond"/>
          <w:sz w:val="20"/>
          <w:lang w:val="sq-AL"/>
        </w:rPr>
        <w:t xml:space="preserve"> Micigan: Rrjeti CPT</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Dauti, M. (2014, gusht). </w:t>
      </w:r>
      <w:r w:rsidRPr="00767AE9">
        <w:rPr>
          <w:rFonts w:ascii="Garamond" w:hAnsi="Garamond"/>
          <w:i/>
          <w:sz w:val="20"/>
          <w:lang w:val="sq-AL"/>
        </w:rPr>
        <w:t>Strehimi social në Shqipëri: Vlerësimi i nevojave</w:t>
      </w:r>
      <w:r w:rsidRPr="00767AE9">
        <w:rPr>
          <w:rFonts w:ascii="Garamond" w:hAnsi="Garamond"/>
          <w:sz w:val="20"/>
          <w:lang w:val="sq-AL"/>
        </w:rPr>
        <w:t>. Tiranë: UNDP Shqipëri</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Delaney, S. (2012 nëntor). </w:t>
      </w:r>
      <w:r w:rsidRPr="00767AE9">
        <w:rPr>
          <w:rFonts w:ascii="Garamond" w:hAnsi="Garamond"/>
          <w:i/>
          <w:sz w:val="20"/>
          <w:lang w:val="sq-AL"/>
        </w:rPr>
        <w:t>(Re)Building the future (Supporting the recovery and reintegration of trafficked children)</w:t>
      </w:r>
      <w:r w:rsidRPr="00767AE9">
        <w:rPr>
          <w:rFonts w:ascii="Garamond" w:hAnsi="Garamond"/>
          <w:sz w:val="20"/>
          <w:lang w:val="sq-AL"/>
        </w:rPr>
        <w:t>. Terre Des Hommes</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Di Giglio, S. et. al. (2014 prill). </w:t>
      </w:r>
      <w:r w:rsidRPr="00767AE9">
        <w:rPr>
          <w:rFonts w:ascii="Garamond" w:hAnsi="Garamond"/>
          <w:i/>
          <w:sz w:val="20"/>
          <w:lang w:val="sq-AL"/>
        </w:rPr>
        <w:t>Studim Kombëtar për fëmijët e rrugës në Shqipëri</w:t>
      </w:r>
      <w:r w:rsidRPr="00767AE9">
        <w:rPr>
          <w:rFonts w:ascii="Garamond" w:hAnsi="Garamond"/>
          <w:sz w:val="20"/>
          <w:lang w:val="sq-AL"/>
        </w:rPr>
        <w:t>.</w:t>
      </w:r>
      <w:r w:rsidR="00AC2411">
        <w:rPr>
          <w:rFonts w:ascii="Garamond" w:hAnsi="Garamond"/>
          <w:lang w:val="sq-AL"/>
        </w:rPr>
        <w:t xml:space="preserve"> </w:t>
      </w:r>
      <w:r w:rsidRPr="00767AE9">
        <w:rPr>
          <w:rFonts w:ascii="Garamond" w:hAnsi="Garamond"/>
          <w:sz w:val="20"/>
          <w:lang w:val="sq-AL"/>
        </w:rPr>
        <w:t>Tiranë: UNICEF, Zyra e Bashkëpunimit Zviceran &amp; Save the Children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Dottridge, M. (2010). </w:t>
      </w:r>
      <w:r w:rsidRPr="00767AE9">
        <w:rPr>
          <w:rFonts w:ascii="Garamond" w:hAnsi="Garamond"/>
          <w:i/>
          <w:sz w:val="20"/>
          <w:lang w:val="sq-AL"/>
        </w:rPr>
        <w:t>E-notes (Repor</w:t>
      </w:r>
      <w:r w:rsidR="00DE6705">
        <w:rPr>
          <w:rFonts w:ascii="Garamond" w:hAnsi="Garamond"/>
          <w:i/>
          <w:sz w:val="20"/>
          <w:lang w:val="sq-AL"/>
        </w:rPr>
        <w:t>t on the implementation of anti-</w:t>
      </w:r>
      <w:r w:rsidRPr="00767AE9">
        <w:rPr>
          <w:rFonts w:ascii="Garamond" w:hAnsi="Garamond"/>
          <w:i/>
          <w:sz w:val="20"/>
          <w:lang w:val="sq-AL"/>
        </w:rPr>
        <w:t xml:space="preserve">trafficking policies and interventions in the 27 EU Member States from a human rights perspective 2008 and 2009). </w:t>
      </w:r>
      <w:r w:rsidRPr="00767AE9">
        <w:rPr>
          <w:rFonts w:ascii="Garamond" w:hAnsi="Garamond"/>
          <w:sz w:val="20"/>
          <w:lang w:val="sq-AL"/>
        </w:rPr>
        <w:t>Fermo: Associazione On the Road</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Drejtoria e Përgjithshme e Punëve të Jashtme e Komisionit E</w:t>
      </w:r>
      <w:r w:rsidR="004D4E46">
        <w:rPr>
          <w:rFonts w:ascii="Garamond" w:hAnsi="Garamond"/>
          <w:sz w:val="20"/>
          <w:lang w:val="sq-AL"/>
        </w:rPr>
        <w:t>v</w:t>
      </w:r>
      <w:r w:rsidRPr="00767AE9">
        <w:rPr>
          <w:rFonts w:ascii="Garamond" w:hAnsi="Garamond"/>
          <w:sz w:val="20"/>
          <w:lang w:val="sq-AL"/>
        </w:rPr>
        <w:t xml:space="preserve">ropian. (2011). </w:t>
      </w:r>
      <w:r w:rsidR="001C7718">
        <w:rPr>
          <w:rFonts w:ascii="Garamond" w:hAnsi="Garamond"/>
          <w:sz w:val="20"/>
          <w:lang w:val="sq-AL"/>
        </w:rPr>
        <w:t>“</w:t>
      </w:r>
      <w:r w:rsidRPr="00767AE9">
        <w:rPr>
          <w:rFonts w:ascii="Garamond" w:hAnsi="Garamond"/>
          <w:i/>
          <w:sz w:val="20"/>
          <w:lang w:val="sq-AL"/>
        </w:rPr>
        <w:t>Comparative Study on Best Practices to Interlink Pre-Departure Reintegration Measures Carried out in Member States ëith Short- and Long-Term Reintegration Measures in the Countries of Return</w:t>
      </w:r>
      <w:r w:rsidR="001C7718">
        <w:rPr>
          <w:rFonts w:ascii="Garamond" w:hAnsi="Garamond"/>
          <w:i/>
          <w:sz w:val="20"/>
          <w:lang w:val="sq-AL"/>
        </w:rPr>
        <w:t>”</w:t>
      </w:r>
      <w:r w:rsidRPr="00767AE9">
        <w:rPr>
          <w:rFonts w:ascii="Garamond" w:hAnsi="Garamond"/>
          <w:i/>
          <w:sz w:val="20"/>
          <w:lang w:val="sq-AL"/>
        </w:rPr>
        <w:t xml:space="preserve">. </w:t>
      </w:r>
      <w:r w:rsidRPr="00767AE9">
        <w:rPr>
          <w:rFonts w:ascii="Garamond" w:hAnsi="Garamond"/>
          <w:sz w:val="20"/>
          <w:lang w:val="sq-AL"/>
        </w:rPr>
        <w:t>Matrix Insight Ltd</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Gallagher, A. &amp; Surtees, R. (…). </w:t>
      </w:r>
      <w:r w:rsidRPr="00767AE9">
        <w:rPr>
          <w:rFonts w:ascii="Garamond" w:hAnsi="Garamond"/>
          <w:i/>
        </w:rPr>
        <w:t>Assessing the impact and effectiveness of anti-trafficking interventions in the criminal justice sector: A discussion paper on issues, obstacles and opportunities</w:t>
      </w:r>
      <w:r w:rsidR="00AD7CE1">
        <w:rPr>
          <w:rFonts w:ascii="Garamond" w:hAnsi="Garamond"/>
          <w:i/>
        </w:rPr>
        <w:t>;</w:t>
      </w:r>
      <w:r w:rsidRPr="00767AE9">
        <w:rPr>
          <w:rFonts w:ascii="Garamond" w:hAnsi="Garamond"/>
          <w:i/>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GRETA dhe Komiteti i Palëve të Këshillit të E</w:t>
      </w:r>
      <w:r w:rsidR="00DE6705">
        <w:rPr>
          <w:rFonts w:ascii="Garamond" w:hAnsi="Garamond"/>
          <w:sz w:val="20"/>
          <w:lang w:val="sq-AL"/>
        </w:rPr>
        <w:t>v</w:t>
      </w:r>
      <w:r w:rsidRPr="00767AE9">
        <w:rPr>
          <w:rFonts w:ascii="Garamond" w:hAnsi="Garamond"/>
          <w:sz w:val="20"/>
          <w:lang w:val="sq-AL"/>
        </w:rPr>
        <w:t xml:space="preserve">ropës. </w:t>
      </w:r>
      <w:r w:rsidRPr="00767AE9">
        <w:rPr>
          <w:rFonts w:ascii="Garamond" w:hAnsi="Garamond"/>
          <w:i/>
          <w:sz w:val="20"/>
          <w:lang w:val="sq-AL"/>
        </w:rPr>
        <w:t>Konventa e Këshillit të E</w:t>
      </w:r>
      <w:r w:rsidR="00DE6705">
        <w:rPr>
          <w:rFonts w:ascii="Garamond" w:hAnsi="Garamond"/>
          <w:i/>
          <w:sz w:val="20"/>
          <w:lang w:val="sq-AL"/>
        </w:rPr>
        <w:t>v</w:t>
      </w:r>
      <w:r w:rsidRPr="00767AE9">
        <w:rPr>
          <w:rFonts w:ascii="Garamond" w:hAnsi="Garamond"/>
          <w:i/>
          <w:sz w:val="20"/>
          <w:lang w:val="sq-AL"/>
        </w:rPr>
        <w:t>ropës për Masat kundër Trafikimit të Qenieve Njerëzore (broshurë për të Drejtat e viktimave)</w:t>
      </w:r>
      <w:r w:rsidRPr="00767AE9">
        <w:rPr>
          <w:rFonts w:ascii="Garamond" w:hAnsi="Garamond"/>
          <w:sz w:val="20"/>
          <w:lang w:val="sq-AL"/>
        </w:rPr>
        <w:t>. Strasburg: Këshilli i E</w:t>
      </w:r>
      <w:r w:rsidR="00DE6705">
        <w:rPr>
          <w:rFonts w:ascii="Garamond" w:hAnsi="Garamond"/>
          <w:sz w:val="20"/>
          <w:lang w:val="sq-AL"/>
        </w:rPr>
        <w:t>v</w:t>
      </w:r>
      <w:r w:rsidRPr="00767AE9">
        <w:rPr>
          <w:rFonts w:ascii="Garamond" w:hAnsi="Garamond"/>
          <w:sz w:val="20"/>
          <w:lang w:val="sq-AL"/>
        </w:rPr>
        <w:t>ropës</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b/>
          <w:sz w:val="20"/>
          <w:szCs w:val="20"/>
          <w:lang w:val="sq-AL"/>
        </w:rPr>
      </w:pPr>
      <w:r w:rsidRPr="00767AE9">
        <w:rPr>
          <w:rFonts w:ascii="Garamond" w:hAnsi="Garamond"/>
          <w:sz w:val="20"/>
          <w:lang w:val="sq-AL"/>
        </w:rPr>
        <w:t>GRETA. (2014, shtator).</w:t>
      </w:r>
      <w:r w:rsidRPr="00767AE9">
        <w:rPr>
          <w:rFonts w:ascii="Garamond" w:hAnsi="Garamond"/>
          <w:b/>
          <w:sz w:val="20"/>
          <w:lang w:val="sq-AL"/>
        </w:rPr>
        <w:t xml:space="preserve"> </w:t>
      </w:r>
      <w:r w:rsidRPr="00767AE9">
        <w:rPr>
          <w:rFonts w:ascii="Garamond" w:hAnsi="Garamond"/>
          <w:i/>
          <w:sz w:val="20"/>
          <w:lang w:val="sq-AL"/>
        </w:rPr>
        <w:t>Raport në lidhje me zbatimin e Konventës së Këshillit të E</w:t>
      </w:r>
      <w:r w:rsidR="00DE6705">
        <w:rPr>
          <w:rFonts w:ascii="Garamond" w:hAnsi="Garamond"/>
          <w:i/>
          <w:sz w:val="20"/>
          <w:lang w:val="sq-AL"/>
        </w:rPr>
        <w:t>v</w:t>
      </w:r>
      <w:r w:rsidRPr="00767AE9">
        <w:rPr>
          <w:rFonts w:ascii="Garamond" w:hAnsi="Garamond"/>
          <w:i/>
          <w:sz w:val="20"/>
          <w:lang w:val="sq-AL"/>
        </w:rPr>
        <w:t>ropës për Masat Kundër Trafikimit të Qenieve Njerëzore nga Shqipëria</w:t>
      </w:r>
      <w:r w:rsidRPr="00767AE9">
        <w:rPr>
          <w:rFonts w:ascii="Garamond" w:hAnsi="Garamond"/>
          <w:sz w:val="20"/>
          <w:lang w:val="sq-AL"/>
        </w:rPr>
        <w:t>. Strasburg: Këshilli i E</w:t>
      </w:r>
      <w:r w:rsidR="00DE6705">
        <w:rPr>
          <w:rFonts w:ascii="Garamond" w:hAnsi="Garamond"/>
          <w:sz w:val="20"/>
          <w:lang w:val="sq-AL"/>
        </w:rPr>
        <w:t>v</w:t>
      </w:r>
      <w:r w:rsidRPr="00767AE9">
        <w:rPr>
          <w:rFonts w:ascii="Garamond" w:hAnsi="Garamond"/>
          <w:sz w:val="20"/>
          <w:lang w:val="sq-AL"/>
        </w:rPr>
        <w:t>ropës</w:t>
      </w:r>
      <w:r w:rsidR="00AD7CE1">
        <w:rPr>
          <w:rFonts w:ascii="Garamond" w:hAnsi="Garamond"/>
          <w:sz w:val="20"/>
          <w:lang w:val="sq-AL"/>
        </w:rPr>
        <w:t>;</w:t>
      </w:r>
      <w:r w:rsidRPr="00767AE9">
        <w:rPr>
          <w:rFonts w:ascii="Garamond" w:hAnsi="Garamond"/>
          <w:b/>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Hackaj, K. (2014). </w:t>
      </w:r>
      <w:r w:rsidRPr="00767AE9">
        <w:rPr>
          <w:rFonts w:ascii="Garamond" w:hAnsi="Garamond"/>
          <w:i/>
          <w:sz w:val="20"/>
          <w:lang w:val="sq-AL"/>
        </w:rPr>
        <w:t>Vlerësimi i nevojave të komunitetit rom dhe egjiptian për punësimin dhe sipërmarrjen në qarkun e Korçës, Beratit dhe Vlorës</w:t>
      </w:r>
      <w:r w:rsidRPr="00767AE9">
        <w:rPr>
          <w:rFonts w:ascii="Garamond" w:hAnsi="Garamond"/>
          <w:sz w:val="20"/>
          <w:lang w:val="sq-AL"/>
        </w:rPr>
        <w:t>. Tiranë: UNDP Shqipëri</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Haxhiymeri, E. et. al. (2013). </w:t>
      </w:r>
      <w:r w:rsidRPr="00767AE9">
        <w:rPr>
          <w:rFonts w:ascii="Garamond" w:hAnsi="Garamond"/>
          <w:i/>
          <w:sz w:val="20"/>
          <w:lang w:val="sq-AL"/>
        </w:rPr>
        <w:t>Standardet e shërbimeve të përkujdesjes shoqërore për viktimat e dhunës në familje në qendrat rezidenciale, publike dhe jopublike</w:t>
      </w:r>
      <w:r w:rsidRPr="00767AE9">
        <w:rPr>
          <w:rFonts w:ascii="Garamond" w:hAnsi="Garamond"/>
          <w:sz w:val="20"/>
          <w:lang w:val="sq-AL"/>
        </w:rPr>
        <w:t>. Tiranë: UNDP Shqipëri</w:t>
      </w:r>
      <w:r w:rsidR="00AD7CE1">
        <w:rPr>
          <w:rFonts w:ascii="Garamond" w:hAnsi="Garamond"/>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Ikonomi, L. (2009). </w:t>
      </w:r>
      <w:r w:rsidRPr="00767AE9">
        <w:rPr>
          <w:rFonts w:ascii="Garamond" w:hAnsi="Garamond"/>
          <w:i/>
        </w:rPr>
        <w:t>E drejta Migratore (manual trajnues)</w:t>
      </w:r>
      <w:r w:rsidRPr="00767AE9">
        <w:rPr>
          <w:rFonts w:ascii="Garamond" w:hAnsi="Garamond"/>
        </w:rPr>
        <w:t>. Tiranë: IOM</w:t>
      </w:r>
      <w:r w:rsidR="00AD7CE1">
        <w:rPr>
          <w:rFonts w:ascii="Garamond" w:hAnsi="Garamond"/>
        </w:rPr>
        <w:t>;</w:t>
      </w:r>
      <w:r w:rsidRPr="00767AE9">
        <w:rPr>
          <w:rFonts w:ascii="Garamond" w:hAnsi="Garamond"/>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e Punës. (2014). </w:t>
      </w:r>
      <w:r w:rsidRPr="00767AE9">
        <w:rPr>
          <w:rFonts w:ascii="Garamond" w:hAnsi="Garamond"/>
          <w:i/>
          <w:sz w:val="20"/>
          <w:lang w:val="sq-AL"/>
        </w:rPr>
        <w:t>Raporti i Mbrojtjes Sociale 2014/15 (Rikuperimi ekonomik, zhvillimi përfshirës dhe drejtësia sociale).</w:t>
      </w:r>
      <w:r w:rsidRPr="00767AE9">
        <w:rPr>
          <w:rFonts w:ascii="Garamond" w:hAnsi="Garamond"/>
          <w:sz w:val="20"/>
          <w:lang w:val="sq-AL"/>
        </w:rPr>
        <w:t xml:space="preserve"> Gjenevë: ILO</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për Migracionin (2012). </w:t>
      </w:r>
      <w:r w:rsidRPr="00767AE9">
        <w:rPr>
          <w:rFonts w:ascii="Garamond" w:hAnsi="Garamond"/>
          <w:i/>
          <w:sz w:val="20"/>
          <w:lang w:val="sq-AL"/>
        </w:rPr>
        <w:t>Internal Revie</w:t>
      </w:r>
      <w:r w:rsidR="00D252FE">
        <w:rPr>
          <w:rFonts w:ascii="Garamond" w:hAnsi="Garamond"/>
          <w:i/>
          <w:sz w:val="20"/>
          <w:lang w:val="sq-AL"/>
        </w:rPr>
        <w:t>w</w:t>
      </w:r>
      <w:r w:rsidRPr="00767AE9">
        <w:rPr>
          <w:rFonts w:ascii="Garamond" w:hAnsi="Garamond"/>
          <w:i/>
          <w:sz w:val="20"/>
          <w:lang w:val="sq-AL"/>
        </w:rPr>
        <w:t xml:space="preserve"> Micro-Enterprise Development Programme for Victims of Trafficking (2006-2011).</w:t>
      </w:r>
      <w:r w:rsidRPr="00767AE9">
        <w:rPr>
          <w:rFonts w:ascii="Garamond" w:hAnsi="Garamond"/>
          <w:sz w:val="20"/>
          <w:lang w:val="sq-AL"/>
        </w:rPr>
        <w:t xml:space="preserve"> Kyiv: IOM</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Organizata Ndërkombëtare për Migracionin (2013). </w:t>
      </w:r>
      <w:r w:rsidRPr="00767AE9">
        <w:rPr>
          <w:rFonts w:ascii="Garamond" w:hAnsi="Garamond"/>
          <w:i/>
          <w:sz w:val="20"/>
          <w:lang w:val="sq-AL"/>
        </w:rPr>
        <w:t>Udhëzim për trajnimin e biznesit Fuqizimi ekonomik i viktimave të trafikimit.</w:t>
      </w:r>
      <w:r w:rsidRPr="00767AE9">
        <w:rPr>
          <w:rFonts w:ascii="Garamond" w:hAnsi="Garamond"/>
          <w:sz w:val="20"/>
          <w:lang w:val="sq-AL"/>
        </w:rPr>
        <w:t xml:space="preserve"> Kyiv: IOM</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Organizata Ndërkombëtare për Migracionin (2015, janar). </w:t>
      </w:r>
      <w:r w:rsidRPr="00767AE9">
        <w:rPr>
          <w:rFonts w:ascii="Garamond" w:hAnsi="Garamond"/>
          <w:i/>
        </w:rPr>
        <w:t>Migrant Assistance Division Neësletter 1</w:t>
      </w:r>
      <w:r w:rsidRPr="00767AE9">
        <w:rPr>
          <w:rFonts w:ascii="Garamond" w:hAnsi="Garamond"/>
          <w:i/>
          <w:vertAlign w:val="superscript"/>
        </w:rPr>
        <w:t>st</w:t>
      </w:r>
      <w:r w:rsidRPr="00767AE9">
        <w:rPr>
          <w:rFonts w:ascii="Garamond" w:hAnsi="Garamond"/>
          <w:i/>
        </w:rPr>
        <w:t xml:space="preserve"> issue.</w:t>
      </w:r>
      <w:r w:rsidRPr="00767AE9">
        <w:rPr>
          <w:rFonts w:ascii="Garamond" w:hAnsi="Garamond"/>
        </w:rPr>
        <w:t xml:space="preserve"> Gjenevë: IOM</w:t>
      </w:r>
      <w:r w:rsidR="00AD7CE1">
        <w:rPr>
          <w:rFonts w:ascii="Garamond" w:hAnsi="Garamond"/>
        </w:rPr>
        <w:t>;</w:t>
      </w:r>
      <w:r w:rsidRPr="00767AE9">
        <w:rPr>
          <w:rFonts w:ascii="Garamond" w:hAnsi="Garamond"/>
        </w:rPr>
        <w:t xml:space="preserve"> </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Organizata Ndërkombëtare për Migracionin (IOM). (2007). </w:t>
      </w:r>
      <w:r w:rsidRPr="00767AE9">
        <w:rPr>
          <w:rFonts w:ascii="Garamond" w:hAnsi="Garamond"/>
          <w:i/>
          <w:color w:val="000000"/>
          <w:sz w:val="20"/>
          <w:lang w:val="sq-AL"/>
        </w:rPr>
        <w:t xml:space="preserve">Manuali i IOM për ndihmën e drejtpërdrejtë për viktimat e trafikimit. </w:t>
      </w:r>
      <w:r w:rsidR="00AD7CE1">
        <w:rPr>
          <w:rFonts w:ascii="Garamond" w:hAnsi="Garamond"/>
          <w:color w:val="000000"/>
          <w:sz w:val="20"/>
          <w:lang w:val="sq-AL"/>
        </w:rPr>
        <w:t>Gjenevë: IOM;</w:t>
      </w:r>
      <w:r w:rsidRPr="00767AE9">
        <w:rPr>
          <w:rFonts w:ascii="Garamond" w:hAnsi="Garamond"/>
          <w:color w:val="000000"/>
          <w:sz w:val="20"/>
          <w:lang w:val="sq-AL"/>
        </w:rPr>
        <w:t xml:space="preserve"> </w:t>
      </w:r>
    </w:p>
    <w:p w:rsidR="000C69B9" w:rsidRPr="00767AE9" w:rsidRDefault="000C69B9" w:rsidP="000C69B9">
      <w:pPr>
        <w:widowControl w:val="0"/>
        <w:spacing w:after="0" w:line="240" w:lineRule="auto"/>
        <w:rPr>
          <w:rFonts w:ascii="Garamond" w:hAnsi="Garamond"/>
          <w:i/>
          <w:color w:val="000000"/>
          <w:sz w:val="20"/>
          <w:szCs w:val="20"/>
          <w:lang w:val="sq-AL"/>
        </w:rPr>
      </w:pPr>
      <w:r w:rsidRPr="00767AE9">
        <w:rPr>
          <w:rFonts w:ascii="Garamond" w:hAnsi="Garamond"/>
          <w:color w:val="000000"/>
          <w:sz w:val="20"/>
          <w:lang w:val="sq-AL"/>
        </w:rPr>
        <w:t xml:space="preserve">INSTAT. (2010). </w:t>
      </w:r>
      <w:r w:rsidRPr="00767AE9">
        <w:rPr>
          <w:rFonts w:ascii="Garamond" w:hAnsi="Garamond"/>
          <w:i/>
          <w:color w:val="000000"/>
          <w:sz w:val="20"/>
          <w:lang w:val="sq-AL"/>
        </w:rPr>
        <w:t>Sondazhi i Fuqisë Punëtore të Shqipërisë 2009</w:t>
      </w:r>
      <w:r w:rsidR="00AD7CE1">
        <w:rPr>
          <w:rFonts w:ascii="Garamond" w:hAnsi="Garamond"/>
          <w:i/>
          <w:color w:val="000000"/>
          <w:sz w:val="20"/>
          <w:lang w:val="sq-AL"/>
        </w:rPr>
        <w:t>;</w:t>
      </w:r>
      <w:r w:rsidRPr="00767AE9">
        <w:rPr>
          <w:rFonts w:ascii="Garamond" w:hAnsi="Garamond"/>
          <w:i/>
          <w:color w:val="000000"/>
          <w:sz w:val="20"/>
          <w:lang w:val="sq-AL"/>
        </w:rPr>
        <w:t xml:space="preserve"> </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INSTAT. (2012). </w:t>
      </w:r>
      <w:r w:rsidRPr="00767AE9">
        <w:rPr>
          <w:rFonts w:ascii="Garamond" w:hAnsi="Garamond"/>
          <w:i/>
          <w:color w:val="000000"/>
          <w:sz w:val="20"/>
          <w:lang w:val="sq-AL"/>
        </w:rPr>
        <w:t>Dinamika e Tregut të Punës 2001</w:t>
      </w:r>
      <w:r w:rsidR="008F1F95">
        <w:rPr>
          <w:rFonts w:ascii="Garamond" w:hAnsi="Garamond"/>
          <w:lang w:val="sq-AL"/>
        </w:rPr>
        <w:t>–</w:t>
      </w:r>
      <w:r w:rsidRPr="00767AE9">
        <w:rPr>
          <w:rFonts w:ascii="Garamond" w:hAnsi="Garamond"/>
          <w:i/>
          <w:color w:val="000000"/>
          <w:sz w:val="20"/>
          <w:lang w:val="sq-AL"/>
        </w:rPr>
        <w:t>2011</w:t>
      </w:r>
      <w:r w:rsidR="00AD7CE1">
        <w:rPr>
          <w:rFonts w:ascii="Garamond" w:hAnsi="Garamond"/>
          <w:i/>
          <w:color w:val="000000"/>
          <w:sz w:val="20"/>
          <w:lang w:val="sq-AL"/>
        </w:rPr>
        <w:t>;</w:t>
      </w:r>
    </w:p>
    <w:p w:rsidR="000C69B9" w:rsidRPr="00767AE9" w:rsidRDefault="000C69B9" w:rsidP="000C69B9">
      <w:pPr>
        <w:widowControl w:val="0"/>
        <w:spacing w:after="0" w:line="240" w:lineRule="auto"/>
        <w:rPr>
          <w:rFonts w:ascii="Garamond" w:hAnsi="Garamond"/>
          <w:color w:val="000000"/>
          <w:sz w:val="20"/>
          <w:szCs w:val="20"/>
          <w:lang w:val="sq-AL"/>
        </w:rPr>
      </w:pPr>
      <w:r w:rsidRPr="00767AE9">
        <w:rPr>
          <w:rFonts w:ascii="Garamond" w:hAnsi="Garamond"/>
          <w:color w:val="000000"/>
          <w:sz w:val="20"/>
          <w:lang w:val="sq-AL"/>
        </w:rPr>
        <w:t xml:space="preserve">INSTAT. (2012). </w:t>
      </w:r>
      <w:r w:rsidRPr="00767AE9">
        <w:rPr>
          <w:rFonts w:ascii="Garamond" w:hAnsi="Garamond"/>
          <w:i/>
          <w:color w:val="000000"/>
          <w:sz w:val="20"/>
          <w:lang w:val="sq-AL"/>
        </w:rPr>
        <w:t>Prodhimi i Brendshëm Bruto sipas statistikave në Shqipëri 2012</w:t>
      </w:r>
      <w:r w:rsidR="00AD7CE1">
        <w:rPr>
          <w:rFonts w:ascii="Garamond" w:hAnsi="Garamond"/>
          <w:i/>
          <w:color w:val="000000"/>
          <w:sz w:val="20"/>
          <w:lang w:val="sq-AL"/>
        </w:rPr>
        <w:t>;</w:t>
      </w:r>
      <w:r w:rsidRPr="00767AE9">
        <w:rPr>
          <w:rFonts w:ascii="Garamond" w:hAnsi="Garamond"/>
          <w:color w:val="000000"/>
          <w:sz w:val="20"/>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Komiteti për </w:t>
      </w:r>
      <w:r w:rsidR="00F90C09" w:rsidRPr="00767AE9">
        <w:rPr>
          <w:rFonts w:ascii="Garamond" w:hAnsi="Garamond"/>
        </w:rPr>
        <w:t>Eliminimin</w:t>
      </w:r>
      <w:r w:rsidRPr="00767AE9">
        <w:rPr>
          <w:rFonts w:ascii="Garamond" w:hAnsi="Garamond"/>
        </w:rPr>
        <w:t xml:space="preserve"> e Diskriminimit ndaj Grave (CEDA</w:t>
      </w:r>
      <w:r w:rsidR="00AD7CE1">
        <w:rPr>
          <w:rFonts w:ascii="Garamond" w:hAnsi="Garamond"/>
        </w:rPr>
        <w:t>W</w:t>
      </w:r>
      <w:r w:rsidRPr="00767AE9">
        <w:rPr>
          <w:rFonts w:ascii="Garamond" w:hAnsi="Garamond"/>
        </w:rPr>
        <w:t xml:space="preserve">). (2014, Tetor). </w:t>
      </w:r>
      <w:r w:rsidRPr="00767AE9">
        <w:rPr>
          <w:rFonts w:ascii="Garamond" w:hAnsi="Garamond"/>
          <w:i/>
        </w:rPr>
        <w:t>Raporti i IV Periodik Kombëtar</w:t>
      </w:r>
      <w:r w:rsidRPr="00767AE9">
        <w:rPr>
          <w:rFonts w:ascii="Garamond" w:hAnsi="Garamond"/>
        </w:rPr>
        <w:t>. Tiranë: Ministria e Punëve të Jashtme</w:t>
      </w:r>
      <w:r w:rsidR="00AD7CE1">
        <w:rPr>
          <w:rFonts w:ascii="Garamond" w:hAnsi="Garamond"/>
        </w:rPr>
        <w:t>;</w:t>
      </w:r>
      <w:r w:rsidRPr="00767AE9">
        <w:rPr>
          <w:rFonts w:ascii="Garamond" w:hAnsi="Garamond"/>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Lenja, V. (2015). </w:t>
      </w:r>
      <w:r w:rsidRPr="00767AE9">
        <w:rPr>
          <w:rFonts w:ascii="Garamond" w:hAnsi="Garamond"/>
          <w:i/>
        </w:rPr>
        <w:t>Profili i situatës së trafikimit të viktimave dhe përpjekjet për përfshirje sociale</w:t>
      </w:r>
      <w:r w:rsidRPr="00767AE9">
        <w:rPr>
          <w:rFonts w:ascii="Garamond" w:hAnsi="Garamond"/>
        </w:rPr>
        <w:t>. Tiranë: IOM</w:t>
      </w:r>
      <w:r w:rsidR="00AD7CE1">
        <w:rPr>
          <w:rFonts w:ascii="Garamond" w:hAnsi="Garamond"/>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Lyneham, S. (2014 shtator). </w:t>
      </w:r>
      <w:r w:rsidRPr="00767AE9">
        <w:rPr>
          <w:rFonts w:ascii="Garamond" w:hAnsi="Garamond"/>
          <w:i/>
          <w:sz w:val="20"/>
          <w:lang w:val="sq-AL"/>
        </w:rPr>
        <w:t xml:space="preserve">Recovery, return and reintegration of Indonesian victims of human trafficking. </w:t>
      </w:r>
      <w:r w:rsidRPr="00767AE9">
        <w:rPr>
          <w:rFonts w:ascii="Garamond" w:hAnsi="Garamond"/>
          <w:sz w:val="20"/>
          <w:lang w:val="sq-AL"/>
        </w:rPr>
        <w:t>Australi: IOM</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Mandro, Arta, UN Ëomen Studim </w:t>
      </w:r>
      <w:r w:rsidR="001C7718">
        <w:rPr>
          <w:rFonts w:ascii="Garamond" w:hAnsi="Garamond"/>
          <w:sz w:val="20"/>
          <w:lang w:val="sq-AL"/>
        </w:rPr>
        <w:t>“</w:t>
      </w:r>
      <w:r w:rsidRPr="00767AE9">
        <w:rPr>
          <w:rFonts w:ascii="Garamond" w:hAnsi="Garamond"/>
          <w:i/>
          <w:sz w:val="20"/>
          <w:lang w:val="sq-AL"/>
        </w:rPr>
        <w:t xml:space="preserve">Të drejtat e pronësisë së grave: Analizë e Standardeve Ligjore dhe Zbatimin në Praktikë, </w:t>
      </w:r>
      <w:r w:rsidRPr="00767AE9">
        <w:rPr>
          <w:rFonts w:ascii="Garamond" w:hAnsi="Garamond"/>
          <w:sz w:val="20"/>
          <w:lang w:val="sq-AL"/>
        </w:rPr>
        <w:t>2013</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Mandro, A. &amp; Saliaj, E. &amp; Anastasi, A. (2014). </w:t>
      </w:r>
      <w:r w:rsidRPr="00767AE9">
        <w:rPr>
          <w:rFonts w:ascii="Garamond" w:hAnsi="Garamond"/>
          <w:i/>
          <w:sz w:val="20"/>
          <w:lang w:val="sq-AL"/>
        </w:rPr>
        <w:t>Të drejtat pronësore dhe gruaja (Broshurë informuese)</w:t>
      </w:r>
      <w:r w:rsidR="00AD7CE1">
        <w:rPr>
          <w:rFonts w:ascii="Garamond" w:hAnsi="Garamond"/>
          <w:i/>
          <w:sz w:val="20"/>
          <w:lang w:val="sq-AL"/>
        </w:rPr>
        <w:t xml:space="preserve">, </w:t>
      </w:r>
      <w:r w:rsidRPr="00767AE9">
        <w:rPr>
          <w:rFonts w:ascii="Garamond" w:hAnsi="Garamond"/>
          <w:sz w:val="20"/>
          <w:lang w:val="sq-AL"/>
        </w:rPr>
        <w:t>Tiranë</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Qendra për Nisma Ligjore dhe Qytetare</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(2011, Shkurt). </w:t>
      </w:r>
      <w:r w:rsidRPr="00767AE9">
        <w:rPr>
          <w:rFonts w:ascii="Garamond" w:hAnsi="Garamond"/>
          <w:i/>
          <w:sz w:val="20"/>
          <w:lang w:val="sq-AL"/>
        </w:rPr>
        <w:t xml:space="preserve">Raport për zbatimin e planit kombëtar të veprimit për luftën kundër trafikimit të qenieve njerëzore </w:t>
      </w:r>
      <w:r w:rsidR="00F90C09" w:rsidRPr="00767AE9">
        <w:rPr>
          <w:rFonts w:ascii="Garamond" w:hAnsi="Garamond"/>
          <w:i/>
          <w:sz w:val="20"/>
          <w:lang w:val="sq-AL"/>
        </w:rPr>
        <w:t>janar</w:t>
      </w:r>
      <w:r w:rsidR="008F1F95">
        <w:rPr>
          <w:rFonts w:ascii="Garamond" w:hAnsi="Garamond"/>
          <w:lang w:val="sq-AL"/>
        </w:rPr>
        <w:t>–</w:t>
      </w:r>
      <w:r w:rsidR="00F90C09" w:rsidRPr="00767AE9">
        <w:rPr>
          <w:rFonts w:ascii="Garamond" w:hAnsi="Garamond"/>
          <w:i/>
          <w:sz w:val="20"/>
          <w:lang w:val="sq-AL"/>
        </w:rPr>
        <w:t xml:space="preserve">dhjetor </w:t>
      </w:r>
      <w:r w:rsidRPr="00767AE9">
        <w:rPr>
          <w:rFonts w:ascii="Garamond" w:hAnsi="Garamond"/>
          <w:i/>
          <w:sz w:val="20"/>
          <w:lang w:val="sq-AL"/>
        </w:rPr>
        <w:t>2010</w:t>
      </w:r>
      <w:r w:rsidRPr="00767AE9">
        <w:rPr>
          <w:rFonts w:ascii="Garamond" w:hAnsi="Garamond"/>
          <w:sz w:val="20"/>
          <w:lang w:val="sq-AL"/>
        </w:rPr>
        <w:t>. Tiranë: MPB</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(2013, mars). </w:t>
      </w:r>
      <w:r w:rsidRPr="00767AE9">
        <w:rPr>
          <w:rFonts w:ascii="Garamond" w:hAnsi="Garamond"/>
          <w:i/>
          <w:sz w:val="20"/>
          <w:lang w:val="sq-AL"/>
        </w:rPr>
        <w:t xml:space="preserve">Raport për zbatimin e planit kombëtar të veprimit për luftën kundër trafikimit të personave </w:t>
      </w:r>
      <w:r w:rsidR="00F90C09" w:rsidRPr="00767AE9">
        <w:rPr>
          <w:rFonts w:ascii="Garamond" w:hAnsi="Garamond"/>
          <w:i/>
          <w:sz w:val="20"/>
          <w:lang w:val="sq-AL"/>
        </w:rPr>
        <w:t>janar</w:t>
      </w:r>
      <w:r w:rsidR="008F1F95">
        <w:rPr>
          <w:rFonts w:ascii="Garamond" w:hAnsi="Garamond"/>
          <w:lang w:val="sq-AL"/>
        </w:rPr>
        <w:t>–</w:t>
      </w:r>
      <w:r w:rsidR="00F90C09" w:rsidRPr="00767AE9">
        <w:rPr>
          <w:rFonts w:ascii="Garamond" w:hAnsi="Garamond"/>
          <w:i/>
          <w:sz w:val="20"/>
          <w:lang w:val="sq-AL"/>
        </w:rPr>
        <w:t xml:space="preserve">dhjetor </w:t>
      </w:r>
      <w:r w:rsidRPr="00767AE9">
        <w:rPr>
          <w:rFonts w:ascii="Garamond" w:hAnsi="Garamond"/>
          <w:i/>
          <w:sz w:val="20"/>
          <w:lang w:val="sq-AL"/>
        </w:rPr>
        <w:t>2012</w:t>
      </w:r>
      <w:r w:rsidRPr="00767AE9">
        <w:rPr>
          <w:rFonts w:ascii="Garamond" w:hAnsi="Garamond"/>
          <w:sz w:val="20"/>
          <w:lang w:val="sq-AL"/>
        </w:rPr>
        <w:t>. Tiranë: MPB</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Punëve të Brendshme. (2014, mars). </w:t>
      </w:r>
      <w:r w:rsidRPr="00767AE9">
        <w:rPr>
          <w:rFonts w:ascii="Garamond" w:hAnsi="Garamond"/>
          <w:i/>
          <w:sz w:val="20"/>
          <w:lang w:val="sq-AL"/>
        </w:rPr>
        <w:t xml:space="preserve">Raport për zbatimin e planit kombëtar të veprimit për luftën kundër trafikimit të personave </w:t>
      </w:r>
      <w:r w:rsidR="00F90C09" w:rsidRPr="00767AE9">
        <w:rPr>
          <w:rFonts w:ascii="Garamond" w:hAnsi="Garamond"/>
          <w:i/>
          <w:sz w:val="20"/>
          <w:lang w:val="sq-AL"/>
        </w:rPr>
        <w:t>janar</w:t>
      </w:r>
      <w:r w:rsidR="008F1F95">
        <w:rPr>
          <w:rFonts w:ascii="Garamond" w:hAnsi="Garamond"/>
          <w:lang w:val="sq-AL"/>
        </w:rPr>
        <w:t>–</w:t>
      </w:r>
      <w:r w:rsidR="00F90C09" w:rsidRPr="00767AE9">
        <w:rPr>
          <w:rFonts w:ascii="Garamond" w:hAnsi="Garamond"/>
          <w:i/>
          <w:sz w:val="20"/>
          <w:lang w:val="sq-AL"/>
        </w:rPr>
        <w:t xml:space="preserve">dhjetor </w:t>
      </w:r>
      <w:r w:rsidRPr="00767AE9">
        <w:rPr>
          <w:rFonts w:ascii="Garamond" w:hAnsi="Garamond"/>
          <w:i/>
          <w:sz w:val="20"/>
          <w:lang w:val="sq-AL"/>
        </w:rPr>
        <w:t>2013</w:t>
      </w:r>
      <w:r w:rsidRPr="00767AE9">
        <w:rPr>
          <w:rFonts w:ascii="Garamond" w:hAnsi="Garamond"/>
          <w:sz w:val="20"/>
          <w:lang w:val="sq-AL"/>
        </w:rPr>
        <w:t>. Tiranë: MPB</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i/>
          <w:sz w:val="20"/>
          <w:szCs w:val="20"/>
          <w:lang w:val="sq-AL"/>
        </w:rPr>
      </w:pPr>
      <w:r w:rsidRPr="00767AE9">
        <w:rPr>
          <w:rFonts w:ascii="Garamond" w:hAnsi="Garamond"/>
          <w:sz w:val="20"/>
          <w:lang w:val="sq-AL"/>
        </w:rPr>
        <w:t xml:space="preserve">Ministria e Brendshme. </w:t>
      </w:r>
      <w:r w:rsidRPr="00767AE9">
        <w:rPr>
          <w:rFonts w:ascii="Garamond" w:hAnsi="Garamond"/>
          <w:i/>
          <w:sz w:val="20"/>
          <w:lang w:val="sq-AL"/>
        </w:rPr>
        <w:t>Strategjia kundër trafikimit të personave dhe trafikimit të fëmijëve 2014</w:t>
      </w:r>
      <w:r w:rsidR="008F1F95">
        <w:rPr>
          <w:rFonts w:ascii="Garamond" w:hAnsi="Garamond"/>
          <w:lang w:val="sq-AL"/>
        </w:rPr>
        <w:t>–</w:t>
      </w:r>
      <w:r w:rsidRPr="00767AE9">
        <w:rPr>
          <w:rFonts w:ascii="Garamond" w:hAnsi="Garamond"/>
          <w:i/>
          <w:sz w:val="20"/>
          <w:lang w:val="sq-AL"/>
        </w:rPr>
        <w:t>2016</w:t>
      </w:r>
      <w:r w:rsidR="00AD7CE1">
        <w:rPr>
          <w:rFonts w:ascii="Garamond" w:hAnsi="Garamond"/>
          <w:i/>
          <w:sz w:val="20"/>
          <w:lang w:val="sq-AL"/>
        </w:rPr>
        <w:t>;</w:t>
      </w:r>
      <w:r w:rsidRPr="00767AE9">
        <w:rPr>
          <w:rFonts w:ascii="Garamond" w:hAnsi="Garamond"/>
          <w:i/>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Brendshme, Zyra e Koordinatorit Kombëtar kundër Trafikimit të Personave. (2011, janar). </w:t>
      </w:r>
      <w:r w:rsidRPr="00767AE9">
        <w:rPr>
          <w:rFonts w:ascii="Garamond" w:hAnsi="Garamond"/>
          <w:i/>
          <w:sz w:val="20"/>
          <w:lang w:val="sq-AL"/>
        </w:rPr>
        <w:t>Procedurat standarde të punës për identifikimin dhe referimin e viktimave të trafikimit dhe viktimave të mundshme të trafikimit.</w:t>
      </w:r>
      <w:r w:rsidRPr="00767AE9">
        <w:rPr>
          <w:rFonts w:ascii="Garamond" w:hAnsi="Garamond"/>
          <w:sz w:val="20"/>
          <w:lang w:val="sq-AL"/>
        </w:rPr>
        <w:t xml:space="preserve"> Tiranë: USAID dhe IOM</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bCs/>
          <w:sz w:val="20"/>
          <w:szCs w:val="20"/>
          <w:lang w:val="sq-AL"/>
        </w:rPr>
      </w:pPr>
      <w:r w:rsidRPr="00767AE9">
        <w:rPr>
          <w:rFonts w:ascii="Garamond" w:hAnsi="Garamond"/>
          <w:sz w:val="20"/>
          <w:lang w:val="sq-AL"/>
        </w:rPr>
        <w:t xml:space="preserve">Ministria e Brendshme. </w:t>
      </w:r>
      <w:r w:rsidRPr="00767AE9">
        <w:rPr>
          <w:rFonts w:ascii="Garamond" w:hAnsi="Garamond"/>
          <w:i/>
          <w:sz w:val="20"/>
          <w:lang w:val="sq-AL"/>
        </w:rPr>
        <w:t>Strategjia kombëtare për barazinë gjinore dhe reduktimin e dhunës me bazë gjinore dhe dhunës në familje 2011</w:t>
      </w:r>
      <w:r w:rsidR="008F1F95">
        <w:rPr>
          <w:rFonts w:ascii="Garamond" w:hAnsi="Garamond"/>
          <w:lang w:val="sq-AL"/>
        </w:rPr>
        <w:t>–</w:t>
      </w:r>
      <w:r w:rsidRPr="00767AE9">
        <w:rPr>
          <w:rFonts w:ascii="Garamond" w:hAnsi="Garamond"/>
          <w:i/>
          <w:sz w:val="20"/>
          <w:lang w:val="sq-AL"/>
        </w:rPr>
        <w:t>2015</w:t>
      </w:r>
      <w:r w:rsidR="00AD7CE1">
        <w:rPr>
          <w:rFonts w:ascii="Garamond" w:hAnsi="Garamond"/>
          <w:sz w:val="20"/>
          <w:lang w:val="sq-AL"/>
        </w:rPr>
        <w:t>;</w:t>
      </w:r>
      <w:r w:rsidR="00AC2411">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bCs/>
          <w:i/>
          <w:sz w:val="20"/>
          <w:szCs w:val="20"/>
          <w:lang w:val="sq-AL"/>
        </w:rPr>
      </w:pPr>
      <w:r w:rsidRPr="00767AE9">
        <w:rPr>
          <w:rFonts w:ascii="Garamond" w:hAnsi="Garamond"/>
          <w:sz w:val="20"/>
          <w:lang w:val="sq-AL"/>
        </w:rPr>
        <w:t xml:space="preserve">Ministria e Brendshme. </w:t>
      </w:r>
      <w:r w:rsidRPr="00767AE9">
        <w:rPr>
          <w:rFonts w:ascii="Garamond" w:hAnsi="Garamond"/>
          <w:i/>
          <w:sz w:val="20"/>
          <w:lang w:val="sq-AL"/>
        </w:rPr>
        <w:t>Raport vlerësimi për zbatimin e Strategjisë Kombëtare kundër Trafikimit të Qenieve Njerëzore 2005</w:t>
      </w:r>
      <w:r w:rsidR="008F1F95">
        <w:rPr>
          <w:rFonts w:ascii="Garamond" w:hAnsi="Garamond"/>
          <w:lang w:val="sq-AL"/>
        </w:rPr>
        <w:t>–</w:t>
      </w:r>
      <w:r w:rsidRPr="00767AE9">
        <w:rPr>
          <w:rFonts w:ascii="Garamond" w:hAnsi="Garamond"/>
          <w:i/>
          <w:sz w:val="20"/>
          <w:lang w:val="sq-AL"/>
        </w:rPr>
        <w:t>2007</w:t>
      </w:r>
      <w:r w:rsidR="00AD7CE1">
        <w:rPr>
          <w:rFonts w:ascii="Garamond" w:hAnsi="Garamond"/>
          <w:i/>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Ministria e Punës, Çështje Sociale dhe Mundësive të Barabarta. (2008). </w:t>
      </w:r>
      <w:r w:rsidRPr="00767AE9">
        <w:rPr>
          <w:rFonts w:ascii="Garamond" w:hAnsi="Garamond"/>
          <w:i/>
        </w:rPr>
        <w:t>Standardet e shërbimeve të kujdesit social për personat e trafikuar ose personat në rrezik trafikimi në qendrat rezidenciale</w:t>
      </w:r>
      <w:r w:rsidR="00AD7CE1">
        <w:rPr>
          <w:rFonts w:ascii="Garamond" w:hAnsi="Garamond"/>
        </w:rPr>
        <w:t>;</w:t>
      </w:r>
      <w:r w:rsidRPr="00767AE9">
        <w:rPr>
          <w:rFonts w:ascii="Garamond" w:hAnsi="Garamond"/>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Ministria e Mirëqenies Sociale dhe Rinisë </w:t>
      </w:r>
      <w:r w:rsidRPr="00767AE9">
        <w:rPr>
          <w:rFonts w:ascii="Garamond" w:hAnsi="Garamond"/>
          <w:i/>
          <w:sz w:val="20"/>
          <w:lang w:val="sq-AL"/>
        </w:rPr>
        <w:t>Strategjia Kombëtare e Mbrojtjes Sociale 2015</w:t>
      </w:r>
      <w:r w:rsidR="008F1F95">
        <w:rPr>
          <w:rFonts w:ascii="Garamond" w:hAnsi="Garamond"/>
          <w:lang w:val="sq-AL"/>
        </w:rPr>
        <w:t>–</w:t>
      </w:r>
      <w:r w:rsidRPr="00767AE9">
        <w:rPr>
          <w:rFonts w:ascii="Garamond" w:hAnsi="Garamond"/>
          <w:i/>
          <w:sz w:val="20"/>
          <w:lang w:val="sq-AL"/>
        </w:rPr>
        <w:t>2020 (Projekt)</w:t>
      </w:r>
      <w:r w:rsidR="00AD7CE1">
        <w:rPr>
          <w:rFonts w:ascii="Garamond" w:hAnsi="Garamond"/>
          <w:i/>
          <w:sz w:val="20"/>
          <w:lang w:val="sq-AL"/>
        </w:rPr>
        <w:t>;</w:t>
      </w:r>
      <w:r w:rsidRPr="00767AE9">
        <w:rPr>
          <w:rFonts w:ascii="Garamond" w:hAnsi="Garamond"/>
          <w:i/>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Ministria e Mirëqenies Sociale dhe Rinisë </w:t>
      </w:r>
      <w:r w:rsidRPr="00767AE9">
        <w:rPr>
          <w:rFonts w:ascii="Garamond" w:hAnsi="Garamond"/>
          <w:i/>
          <w:sz w:val="20"/>
          <w:lang w:val="sq-AL"/>
        </w:rPr>
        <w:t>Strategjia Kombëtare për Punësimin dhe Fo</w:t>
      </w:r>
      <w:r w:rsidR="00AD7CE1">
        <w:rPr>
          <w:rFonts w:ascii="Garamond" w:hAnsi="Garamond"/>
          <w:i/>
          <w:sz w:val="20"/>
          <w:lang w:val="sq-AL"/>
        </w:rPr>
        <w:t>rmimin Profesional, 2014</w:t>
      </w:r>
      <w:r w:rsidR="008F1F95">
        <w:rPr>
          <w:rFonts w:ascii="Garamond" w:hAnsi="Garamond"/>
          <w:lang w:val="sq-AL"/>
        </w:rPr>
        <w:t>–</w:t>
      </w:r>
      <w:r w:rsidR="00AD7CE1">
        <w:rPr>
          <w:rFonts w:ascii="Garamond" w:hAnsi="Garamond"/>
          <w:i/>
          <w:sz w:val="20"/>
          <w:lang w:val="sq-AL"/>
        </w:rPr>
        <w:t>2020;</w:t>
      </w:r>
      <w:r w:rsidRPr="00767AE9">
        <w:rPr>
          <w:rFonts w:ascii="Garamond" w:hAnsi="Garamond"/>
          <w:i/>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Ministria e Mirëqenies Sociale dhe Rinisë, Agjencia Shtetërore e Mbrojtjes së Fëmijës. </w:t>
      </w:r>
      <w:r w:rsidRPr="00767AE9">
        <w:rPr>
          <w:rFonts w:ascii="Garamond" w:hAnsi="Garamond"/>
          <w:i/>
          <w:sz w:val="20"/>
          <w:lang w:val="sq-AL"/>
        </w:rPr>
        <w:t>Raport Kombëtar për të Drejtat e Fëmijëve në Shqipëri 2013</w:t>
      </w:r>
      <w:r w:rsidR="008F1F95">
        <w:rPr>
          <w:rFonts w:ascii="Garamond" w:hAnsi="Garamond"/>
          <w:lang w:val="sq-AL"/>
        </w:rPr>
        <w:t>–</w:t>
      </w:r>
      <w:r w:rsidRPr="00767AE9">
        <w:rPr>
          <w:rFonts w:ascii="Garamond" w:hAnsi="Garamond"/>
          <w:i/>
          <w:sz w:val="20"/>
          <w:lang w:val="sq-AL"/>
        </w:rPr>
        <w:t>2014</w:t>
      </w:r>
      <w:r w:rsidR="00AD7CE1">
        <w:rPr>
          <w:rFonts w:ascii="Garamond" w:hAnsi="Garamond"/>
          <w:i/>
          <w:sz w:val="20"/>
          <w:lang w:val="sq-AL"/>
        </w:rPr>
        <w:t>;</w:t>
      </w:r>
      <w:r w:rsidRPr="00767AE9">
        <w:rPr>
          <w:rFonts w:ascii="Garamond" w:hAnsi="Garamond"/>
          <w:i/>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i/>
          <w:sz w:val="20"/>
          <w:szCs w:val="20"/>
          <w:lang w:val="sq-AL"/>
        </w:rPr>
      </w:pPr>
      <w:r w:rsidRPr="00767AE9">
        <w:rPr>
          <w:rFonts w:ascii="Garamond" w:hAnsi="Garamond"/>
          <w:sz w:val="20"/>
          <w:lang w:val="sq-AL"/>
        </w:rPr>
        <w:t xml:space="preserve">Instituti NEXUS. </w:t>
      </w:r>
      <w:r w:rsidRPr="00767AE9">
        <w:rPr>
          <w:rFonts w:ascii="Garamond" w:hAnsi="Garamond"/>
          <w:i/>
          <w:sz w:val="20"/>
          <w:lang w:val="sq-AL"/>
        </w:rPr>
        <w:t>(Re)</w:t>
      </w:r>
      <w:r w:rsidR="00F90C09">
        <w:rPr>
          <w:rFonts w:ascii="Garamond" w:hAnsi="Garamond"/>
          <w:i/>
          <w:sz w:val="20"/>
          <w:lang w:val="sq-AL"/>
        </w:rPr>
        <w:t xml:space="preserve"> </w:t>
      </w:r>
      <w:r w:rsidRPr="00767AE9">
        <w:rPr>
          <w:rFonts w:ascii="Garamond" w:hAnsi="Garamond"/>
          <w:i/>
          <w:sz w:val="20"/>
          <w:lang w:val="sq-AL"/>
        </w:rPr>
        <w:t xml:space="preserve">Integration perspective of victim servile agencies on successes </w:t>
      </w:r>
      <w:r w:rsidRPr="00F90C09">
        <w:rPr>
          <w:rFonts w:ascii="Times New Roman" w:hAnsi="Times New Roman"/>
          <w:i/>
          <w:sz w:val="20"/>
          <w:lang w:val="sq-AL"/>
        </w:rPr>
        <w:t>&amp;</w:t>
      </w:r>
      <w:r w:rsidRPr="00767AE9">
        <w:rPr>
          <w:rFonts w:ascii="Garamond" w:hAnsi="Garamond"/>
          <w:i/>
          <w:sz w:val="20"/>
          <w:lang w:val="sq-AL"/>
        </w:rPr>
        <w:t xml:space="preserve"> challenger in trafficking victim (Re)Integration in the Greater Mekong Sub-Region</w:t>
      </w:r>
      <w:r w:rsidR="00AD7CE1">
        <w:rPr>
          <w:rFonts w:ascii="Garamond" w:hAnsi="Garamond"/>
          <w:i/>
          <w:sz w:val="20"/>
          <w:lang w:val="sq-AL"/>
        </w:rPr>
        <w:t>;</w:t>
      </w:r>
      <w:r w:rsidRPr="00767AE9">
        <w:rPr>
          <w:rFonts w:ascii="Garamond" w:hAnsi="Garamond"/>
          <w:i/>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Nochev, A. &amp; Mancheva, M. (2013). </w:t>
      </w:r>
      <w:r w:rsidRPr="00767AE9">
        <w:rPr>
          <w:rFonts w:ascii="Garamond" w:hAnsi="Garamond"/>
          <w:i/>
          <w:sz w:val="20"/>
          <w:lang w:val="sq-AL"/>
        </w:rPr>
        <w:t>Assisting and reintegration child victims of trafficking (Improving policies and practices in EU member states).</w:t>
      </w:r>
      <w:r w:rsidRPr="00767AE9">
        <w:rPr>
          <w:rFonts w:ascii="Garamond" w:hAnsi="Garamond"/>
          <w:sz w:val="20"/>
          <w:lang w:val="sq-AL"/>
        </w:rPr>
        <w:t xml:space="preserve"> Sofie: Qendra për Studimin e Demokracisë</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Pandey, S. &amp; Te</w:t>
      </w:r>
      <w:r w:rsidR="00F90C09">
        <w:rPr>
          <w:rFonts w:ascii="Garamond" w:hAnsi="Garamond"/>
        </w:rPr>
        <w:t>w</w:t>
      </w:r>
      <w:r w:rsidRPr="00767AE9">
        <w:rPr>
          <w:rFonts w:ascii="Garamond" w:hAnsi="Garamond"/>
        </w:rPr>
        <w:t xml:space="preserve">ari, R. H. &amp; Bhoëmick. (2013). </w:t>
      </w:r>
      <w:r w:rsidRPr="00767AE9">
        <w:rPr>
          <w:rFonts w:ascii="Garamond" w:hAnsi="Garamond"/>
          <w:i/>
        </w:rPr>
        <w:t>Antecedents and Reintegration of Sex Trafficked Victi</w:t>
      </w:r>
      <w:r w:rsidR="00151BD9" w:rsidRPr="00767AE9">
        <w:rPr>
          <w:rFonts w:ascii="Garamond" w:hAnsi="Garamond"/>
          <w:i/>
        </w:rPr>
        <w:t>ms in India: A Conceptual Framew</w:t>
      </w:r>
      <w:r w:rsidRPr="00767AE9">
        <w:rPr>
          <w:rFonts w:ascii="Garamond" w:hAnsi="Garamond"/>
          <w:i/>
        </w:rPr>
        <w:t>ork.</w:t>
      </w:r>
      <w:r w:rsidRPr="00767AE9">
        <w:rPr>
          <w:rFonts w:ascii="Garamond" w:hAnsi="Garamond"/>
        </w:rPr>
        <w:t xml:space="preserve"> Intentional Journal of Criminal Justice Sciences Vol. 8 1 janar – qershor 2013</w:t>
      </w:r>
      <w:r w:rsidR="00AD7CE1">
        <w:rPr>
          <w:rFonts w:ascii="Garamond" w:hAnsi="Garamond"/>
        </w:rPr>
        <w:t>;</w:t>
      </w:r>
      <w:r w:rsidRPr="00767AE9">
        <w:rPr>
          <w:rFonts w:ascii="Garamond" w:hAnsi="Garamond"/>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Pearson, E. (2004, maj). </w:t>
      </w:r>
      <w:r w:rsidRPr="00767AE9">
        <w:rPr>
          <w:rFonts w:ascii="Garamond" w:hAnsi="Garamond"/>
          <w:i/>
        </w:rPr>
        <w:t xml:space="preserve">A background research study to inform Oxfam GB Nepal Programme`s Campaign on Ending Violence Against </w:t>
      </w:r>
      <w:r w:rsidR="00F41ED0">
        <w:rPr>
          <w:rFonts w:ascii="Garamond" w:hAnsi="Garamond"/>
          <w:i/>
        </w:rPr>
        <w:t>W</w:t>
      </w:r>
      <w:r w:rsidRPr="00767AE9">
        <w:rPr>
          <w:rFonts w:ascii="Garamond" w:hAnsi="Garamond"/>
          <w:i/>
        </w:rPr>
        <w:t>omen.</w:t>
      </w:r>
      <w:r w:rsidRPr="00767AE9">
        <w:rPr>
          <w:rFonts w:ascii="Garamond" w:hAnsi="Garamond"/>
        </w:rPr>
        <w:t xml:space="preserve"> Nepal: Oxfam GB</w:t>
      </w:r>
      <w:r w:rsidR="00AD7CE1">
        <w:rPr>
          <w:rFonts w:ascii="Garamond" w:hAnsi="Garamond"/>
        </w:rPr>
        <w:t>;</w:t>
      </w:r>
      <w:r w:rsidRPr="00767AE9">
        <w:rPr>
          <w:rFonts w:ascii="Garamond" w:hAnsi="Garamond"/>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Rosenberg, R. (Draft). </w:t>
      </w:r>
      <w:r w:rsidRPr="00767AE9">
        <w:rPr>
          <w:rFonts w:ascii="Garamond" w:hAnsi="Garamond"/>
          <w:i/>
          <w:sz w:val="20"/>
          <w:lang w:val="sq-AL"/>
        </w:rPr>
        <w:t xml:space="preserve">Guidelines for implementation of the national standards of social care for trafficked persons or persons at risk of trafficking in residential centres. </w:t>
      </w:r>
      <w:r w:rsidRPr="00767AE9">
        <w:rPr>
          <w:rFonts w:ascii="Garamond" w:hAnsi="Garamond"/>
          <w:sz w:val="20"/>
          <w:lang w:val="sq-AL"/>
        </w:rPr>
        <w:t>MOLSAEC, UNICEF and IOM</w:t>
      </w:r>
      <w:r w:rsidR="00AD7CE1">
        <w:rPr>
          <w:rFonts w:ascii="Garamond" w:hAnsi="Garamond"/>
          <w:sz w:val="20"/>
          <w:lang w:val="sq-AL"/>
        </w:rPr>
        <w:t>;</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Shkolla e Magjistraturës. (2013, Shkurt). </w:t>
      </w:r>
      <w:r w:rsidRPr="00767AE9">
        <w:rPr>
          <w:rFonts w:ascii="Garamond" w:hAnsi="Garamond"/>
          <w:i/>
          <w:sz w:val="20"/>
          <w:lang w:val="sq-AL"/>
        </w:rPr>
        <w:t>Kuadri ligjor mbi trafikimin e qenieve njerëzore në Shqipëri dhe sfidat e hasura në praktikën gjyqësore</w:t>
      </w:r>
      <w:r w:rsidRPr="00767AE9">
        <w:rPr>
          <w:rFonts w:ascii="Garamond" w:hAnsi="Garamond"/>
          <w:sz w:val="20"/>
          <w:lang w:val="sq-AL"/>
        </w:rPr>
        <w:t>. Tiranë: Shkolla e Magjistraturës &amp; USAID &amp; IOM</w:t>
      </w:r>
      <w:r w:rsidR="00AD7CE1">
        <w:rPr>
          <w:rFonts w:ascii="Garamond" w:hAnsi="Garamond"/>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Somach, S. &amp; Surtees, R. (2005, dhjetor). </w:t>
      </w:r>
      <w:r w:rsidRPr="00767AE9">
        <w:rPr>
          <w:rFonts w:ascii="Garamond" w:hAnsi="Garamond"/>
          <w:i/>
        </w:rPr>
        <w:t>Asistenca teknike a</w:t>
      </w:r>
      <w:r w:rsidR="00FD6D7C">
        <w:rPr>
          <w:rFonts w:ascii="Garamond" w:hAnsi="Garamond"/>
          <w:i/>
        </w:rPr>
        <w:t>ntitrafikimit: Vlerësimi i Anti</w:t>
      </w:r>
      <w:r w:rsidRPr="00767AE9">
        <w:rPr>
          <w:rFonts w:ascii="Garamond" w:hAnsi="Garamond"/>
          <w:i/>
        </w:rPr>
        <w:t xml:space="preserve">trafikimit në Shqipëri 24 tetor </w:t>
      </w:r>
      <w:r w:rsidR="008F1F95">
        <w:rPr>
          <w:rFonts w:ascii="Garamond" w:hAnsi="Garamond"/>
        </w:rPr>
        <w:t>–</w:t>
      </w:r>
      <w:r w:rsidRPr="00767AE9">
        <w:rPr>
          <w:rFonts w:ascii="Garamond" w:hAnsi="Garamond"/>
          <w:i/>
        </w:rPr>
        <w:t xml:space="preserve"> 19 dhjetor 2005</w:t>
      </w:r>
      <w:r w:rsidRPr="00767AE9">
        <w:rPr>
          <w:rFonts w:ascii="Garamond" w:hAnsi="Garamond"/>
        </w:rPr>
        <w:t>. Tiranë: USAID</w:t>
      </w:r>
      <w:r w:rsidR="00AD7CE1">
        <w:rPr>
          <w:rFonts w:ascii="Garamond" w:hAnsi="Garamond"/>
        </w:rPr>
        <w:t>;</w:t>
      </w:r>
      <w:r w:rsidRPr="00767AE9">
        <w:rPr>
          <w:rFonts w:ascii="Garamond" w:hAnsi="Garamond"/>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Surtees, R. &amp; De Kerchove, F. (2012, dhjetor). </w:t>
      </w:r>
      <w:r w:rsidRPr="00767AE9">
        <w:rPr>
          <w:rFonts w:ascii="Garamond" w:hAnsi="Garamond"/>
          <w:i/>
        </w:rPr>
        <w:t>Re/integration of trafficked persons: supporting economic empoëerment, Issue paper #4</w:t>
      </w:r>
      <w:r w:rsidRPr="00767AE9">
        <w:rPr>
          <w:rFonts w:ascii="Garamond" w:hAnsi="Garamond"/>
        </w:rPr>
        <w:t>. Belgjikë: Fondacioni King Baudoin</w:t>
      </w:r>
      <w:r w:rsidR="00AD7CE1">
        <w:rPr>
          <w:rFonts w:ascii="Garamond" w:hAnsi="Garamond"/>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&amp; De Kerchove, F. (2014). </w:t>
      </w:r>
      <w:r w:rsidR="00461A7B">
        <w:rPr>
          <w:rFonts w:ascii="Garamond" w:hAnsi="Garamond"/>
          <w:sz w:val="20"/>
          <w:lang w:val="sq-AL"/>
        </w:rPr>
        <w:t>“W</w:t>
      </w:r>
      <w:r w:rsidRPr="00767AE9">
        <w:rPr>
          <w:rFonts w:ascii="Garamond" w:hAnsi="Garamond"/>
          <w:sz w:val="20"/>
          <w:lang w:val="sq-AL"/>
        </w:rPr>
        <w:t>ho Funds Re/integration? Ensuring sustainable services for trafficking victims</w:t>
      </w:r>
      <w:r w:rsidR="00461A7B">
        <w:rPr>
          <w:rFonts w:ascii="Garamond" w:hAnsi="Garamond"/>
          <w:sz w:val="20"/>
          <w:lang w:val="sq-AL"/>
        </w:rPr>
        <w:t>”</w:t>
      </w:r>
      <w:r w:rsidRPr="00767AE9">
        <w:rPr>
          <w:rFonts w:ascii="Garamond" w:hAnsi="Garamond"/>
          <w:sz w:val="20"/>
          <w:lang w:val="sq-AL"/>
        </w:rPr>
        <w:t xml:space="preserve">, </w:t>
      </w:r>
      <w:r w:rsidRPr="00767AE9">
        <w:rPr>
          <w:rFonts w:ascii="Garamond" w:hAnsi="Garamond"/>
          <w:i/>
          <w:sz w:val="20"/>
          <w:lang w:val="sq-AL"/>
        </w:rPr>
        <w:t>Anti-Trafficking Revieë</w:t>
      </w:r>
      <w:r w:rsidRPr="00767AE9">
        <w:rPr>
          <w:rFonts w:ascii="Garamond" w:hAnsi="Garamond"/>
          <w:sz w:val="20"/>
          <w:lang w:val="sq-AL"/>
        </w:rPr>
        <w:t xml:space="preserve">, Issue # 3, </w:t>
      </w:r>
      <w:hyperlink r:id="rId17" w:history="1">
        <w:r w:rsidR="00151BD9" w:rsidRPr="00767AE9">
          <w:rPr>
            <w:rStyle w:val="Hyperlink"/>
            <w:rFonts w:ascii="Garamond" w:hAnsi="Garamond"/>
            <w:lang w:val="sq-AL"/>
          </w:rPr>
          <w:t>www.antitraffickingreview</w:t>
        </w:r>
        <w:r w:rsidRPr="00767AE9">
          <w:rPr>
            <w:rStyle w:val="Hyperlink"/>
            <w:rFonts w:ascii="Garamond" w:hAnsi="Garamond"/>
            <w:lang w:val="sq-AL"/>
          </w:rPr>
          <w:t>.org</w:t>
        </w:r>
      </w:hyperlink>
      <w:r w:rsidR="00AD7CE1">
        <w:rPr>
          <w:rStyle w:val="Hyperlink"/>
          <w:rFonts w:ascii="Garamond" w:hAnsi="Garamond"/>
          <w:lang w:val="sq-AL"/>
        </w:rPr>
        <w:t>;</w:t>
      </w:r>
    </w:p>
    <w:p w:rsidR="000C69B9" w:rsidRPr="00767AE9" w:rsidRDefault="000C69B9" w:rsidP="000C69B9">
      <w:pPr>
        <w:pStyle w:val="Default"/>
        <w:widowControl w:val="0"/>
        <w:ind w:firstLine="284"/>
        <w:rPr>
          <w:rFonts w:ascii="Garamond" w:hAnsi="Garamond"/>
          <w:sz w:val="20"/>
          <w:szCs w:val="20"/>
          <w:lang w:val="sq-AL"/>
        </w:rPr>
      </w:pPr>
      <w:r w:rsidRPr="00767AE9">
        <w:rPr>
          <w:rFonts w:ascii="Garamond" w:hAnsi="Garamond"/>
          <w:sz w:val="20"/>
          <w:lang w:val="sq-AL"/>
        </w:rPr>
        <w:t xml:space="preserve">Surtees, R. (2007). </w:t>
      </w:r>
      <w:r w:rsidRPr="00767AE9">
        <w:rPr>
          <w:rFonts w:ascii="Garamond" w:hAnsi="Garamond"/>
          <w:i/>
          <w:sz w:val="20"/>
          <w:lang w:val="sq-AL"/>
        </w:rPr>
        <w:t>Labour Trafficking in South-eastern Europe: Developing prevention and assistance programmes.</w:t>
      </w:r>
      <w:r w:rsidRPr="00767AE9">
        <w:rPr>
          <w:rFonts w:ascii="Garamond" w:hAnsi="Garamond"/>
          <w:sz w:val="20"/>
          <w:lang w:val="sq-AL"/>
        </w:rPr>
        <w:t xml:space="preserve"> Vjenë: Instituti NEXUS</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 Surtees, R. (2008). </w:t>
      </w:r>
      <w:r w:rsidRPr="00767AE9">
        <w:rPr>
          <w:rFonts w:ascii="Garamond" w:hAnsi="Garamond"/>
          <w:i/>
          <w:sz w:val="20"/>
          <w:lang w:val="sq-AL"/>
        </w:rPr>
        <w:t xml:space="preserve">Re/integration of trafficked persons: handling </w:t>
      </w:r>
      <w:r w:rsidR="001C7718">
        <w:rPr>
          <w:rFonts w:ascii="Garamond" w:hAnsi="Garamond"/>
          <w:i/>
          <w:sz w:val="20"/>
          <w:lang w:val="sq-AL"/>
        </w:rPr>
        <w:t>“</w:t>
      </w:r>
      <w:r w:rsidRPr="00767AE9">
        <w:rPr>
          <w:rFonts w:ascii="Garamond" w:hAnsi="Garamond"/>
          <w:i/>
          <w:sz w:val="20"/>
          <w:lang w:val="sq-AL"/>
        </w:rPr>
        <w:t>difficult</w:t>
      </w:r>
      <w:r w:rsidR="001C7718">
        <w:rPr>
          <w:rFonts w:ascii="Garamond" w:hAnsi="Garamond"/>
          <w:i/>
          <w:sz w:val="20"/>
          <w:lang w:val="sq-AL"/>
        </w:rPr>
        <w:t>”</w:t>
      </w:r>
      <w:r w:rsidRPr="00767AE9">
        <w:rPr>
          <w:rFonts w:ascii="Garamond" w:hAnsi="Garamond"/>
          <w:i/>
          <w:sz w:val="20"/>
          <w:lang w:val="sq-AL"/>
        </w:rPr>
        <w:t xml:space="preserve"> cases (Issues paper #2)</w:t>
      </w:r>
      <w:r w:rsidRPr="00767AE9">
        <w:rPr>
          <w:rFonts w:ascii="Garamond" w:hAnsi="Garamond"/>
          <w:sz w:val="20"/>
          <w:lang w:val="sq-AL"/>
        </w:rPr>
        <w:t>. Belgjikë: Fondacioni King Baudoin</w:t>
      </w:r>
      <w:r w:rsidR="00AD7CE1">
        <w:rPr>
          <w:rFonts w:ascii="Garamond" w:hAnsi="Garamond"/>
          <w:sz w:val="20"/>
          <w:lang w:val="sq-AL"/>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Surtees, R. (2008).</w:t>
      </w:r>
      <w:r w:rsidRPr="00767AE9">
        <w:rPr>
          <w:rFonts w:ascii="Garamond" w:hAnsi="Garamond"/>
          <w:i/>
          <w:sz w:val="20"/>
          <w:lang w:val="sq-AL"/>
        </w:rPr>
        <w:t xml:space="preserve"> Re/integration of t</w:t>
      </w:r>
      <w:r w:rsidR="00151BD9" w:rsidRPr="00767AE9">
        <w:rPr>
          <w:rFonts w:ascii="Garamond" w:hAnsi="Garamond"/>
          <w:i/>
          <w:sz w:val="20"/>
          <w:lang w:val="sq-AL"/>
        </w:rPr>
        <w:t>rafficked persons: hoë can our w</w:t>
      </w:r>
      <w:r w:rsidRPr="00767AE9">
        <w:rPr>
          <w:rFonts w:ascii="Garamond" w:hAnsi="Garamond"/>
          <w:i/>
          <w:sz w:val="20"/>
          <w:lang w:val="sq-AL"/>
        </w:rPr>
        <w:t>ork be more effective (Issue paper #1)</w:t>
      </w:r>
      <w:r w:rsidRPr="00767AE9">
        <w:rPr>
          <w:rFonts w:ascii="Garamond" w:hAnsi="Garamond"/>
          <w:sz w:val="20"/>
          <w:lang w:val="sq-AL"/>
        </w:rPr>
        <w:t>.</w:t>
      </w:r>
      <w:r w:rsidRPr="00767AE9">
        <w:rPr>
          <w:rFonts w:ascii="Garamond" w:hAnsi="Garamond"/>
          <w:i/>
          <w:sz w:val="20"/>
          <w:lang w:val="sq-AL"/>
        </w:rPr>
        <w:t xml:space="preserve"> </w:t>
      </w:r>
      <w:r w:rsidRPr="00767AE9">
        <w:rPr>
          <w:rFonts w:ascii="Garamond" w:hAnsi="Garamond"/>
          <w:sz w:val="20"/>
          <w:lang w:val="sq-AL"/>
        </w:rPr>
        <w:t>Belgjikë: Fondacioni King Baudoin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Default"/>
        <w:widowControl w:val="0"/>
        <w:ind w:firstLine="284"/>
        <w:rPr>
          <w:rFonts w:ascii="Garamond" w:hAnsi="Garamond"/>
          <w:sz w:val="20"/>
          <w:szCs w:val="20"/>
          <w:lang w:val="sq-AL"/>
        </w:rPr>
      </w:pPr>
      <w:r w:rsidRPr="00767AE9">
        <w:rPr>
          <w:rFonts w:ascii="Garamond" w:hAnsi="Garamond"/>
          <w:sz w:val="20"/>
          <w:lang w:val="sq-AL"/>
        </w:rPr>
        <w:t xml:space="preserve">Surtees, R. (2008). </w:t>
      </w:r>
      <w:r w:rsidR="00151BD9" w:rsidRPr="00767AE9">
        <w:rPr>
          <w:rFonts w:ascii="Garamond" w:hAnsi="Garamond"/>
          <w:i/>
          <w:sz w:val="20"/>
          <w:lang w:val="sq-AL"/>
        </w:rPr>
        <w:t>W</w:t>
      </w:r>
      <w:r w:rsidRPr="00767AE9">
        <w:rPr>
          <w:rFonts w:ascii="Garamond" w:hAnsi="Garamond"/>
          <w:i/>
          <w:sz w:val="20"/>
          <w:lang w:val="sq-AL"/>
        </w:rPr>
        <w:t>hy Shelters? Considering Residential Approaches to Assistance</w:t>
      </w:r>
      <w:r w:rsidRPr="00767AE9">
        <w:rPr>
          <w:rFonts w:ascii="Garamond" w:hAnsi="Garamond"/>
          <w:sz w:val="20"/>
          <w:lang w:val="sq-AL"/>
        </w:rPr>
        <w:t>. Vjenë: Instituti NEXUS</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Surtees, R. (2009). </w:t>
      </w:r>
      <w:r w:rsidRPr="00767AE9">
        <w:rPr>
          <w:rFonts w:ascii="Garamond" w:hAnsi="Garamond"/>
          <w:i/>
        </w:rPr>
        <w:t>Anti-Trafficking Data Collection and Information Management in the European Union – a Handbook (the situation in the Czech Republic, Poland, Portugal and the Slovak Republic).</w:t>
      </w:r>
      <w:r w:rsidRPr="00767AE9">
        <w:rPr>
          <w:rFonts w:ascii="Garamond" w:hAnsi="Garamond"/>
        </w:rPr>
        <w:t xml:space="preserve"> Vjenë: ICMPD</w:t>
      </w:r>
      <w:r w:rsidR="00AD7CE1">
        <w:rPr>
          <w:rFonts w:ascii="Garamond" w:hAnsi="Garamond"/>
        </w:rPr>
        <w:t>;</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Surtees, R. (2009).</w:t>
      </w:r>
      <w:r w:rsidRPr="00767AE9">
        <w:rPr>
          <w:rFonts w:ascii="Garamond" w:hAnsi="Garamond"/>
          <w:i/>
          <w:sz w:val="20"/>
          <w:lang w:val="sq-AL"/>
        </w:rPr>
        <w:t xml:space="preserve"> Re/integration of trafficked persons: developing monitoring and evaluation mechanisms (Issue paper #3). </w:t>
      </w:r>
      <w:r w:rsidRPr="00767AE9">
        <w:rPr>
          <w:rFonts w:ascii="Garamond" w:hAnsi="Garamond"/>
          <w:sz w:val="20"/>
          <w:lang w:val="sq-AL"/>
        </w:rPr>
        <w:t>Belgjikë: Fondacioni King Baudoin</w:t>
      </w:r>
      <w:r w:rsidR="00AD7CE1">
        <w:rPr>
          <w:rFonts w:ascii="Garamond" w:hAnsi="Garamond"/>
          <w:sz w:val="20"/>
          <w:lang w:val="sq-AL"/>
        </w:rPr>
        <w:t>;</w:t>
      </w:r>
    </w:p>
    <w:p w:rsidR="000C69B9" w:rsidRPr="00767AE9" w:rsidRDefault="000C69B9" w:rsidP="000C69B9">
      <w:pPr>
        <w:pStyle w:val="FootnoteText"/>
        <w:widowControl w:val="0"/>
        <w:rPr>
          <w:rFonts w:ascii="Garamond" w:hAnsi="Garamond"/>
        </w:rPr>
      </w:pPr>
      <w:r w:rsidRPr="00767AE9">
        <w:rPr>
          <w:rFonts w:ascii="Garamond" w:hAnsi="Garamond"/>
        </w:rPr>
        <w:t xml:space="preserve">Surtees, R. (2010). </w:t>
      </w:r>
      <w:r w:rsidRPr="00767AE9">
        <w:rPr>
          <w:rFonts w:ascii="Garamond" w:hAnsi="Garamond"/>
          <w:i/>
        </w:rPr>
        <w:t>Monitoring anti-trafficking re/integration programmes (a manual).</w:t>
      </w:r>
      <w:r w:rsidRPr="00767AE9">
        <w:rPr>
          <w:rFonts w:ascii="Garamond" w:hAnsi="Garamond"/>
        </w:rPr>
        <w:t xml:space="preserve"> Belgjikë: Fondacioni King Baudoin</w:t>
      </w:r>
      <w:r w:rsidR="00AD7CE1">
        <w:rPr>
          <w:rFonts w:ascii="Garamond" w:hAnsi="Garamond"/>
        </w:rPr>
        <w:t>;</w:t>
      </w:r>
      <w:r w:rsidRPr="00767AE9">
        <w:rPr>
          <w:rFonts w:ascii="Garamond" w:hAnsi="Garamond"/>
        </w:rPr>
        <w:t xml:space="preserve"> </w:t>
      </w:r>
    </w:p>
    <w:p w:rsidR="000C69B9" w:rsidRPr="00767AE9" w:rsidRDefault="000C69B9" w:rsidP="000C69B9">
      <w:pPr>
        <w:pStyle w:val="Default"/>
        <w:widowControl w:val="0"/>
        <w:ind w:firstLine="284"/>
        <w:jc w:val="both"/>
        <w:rPr>
          <w:rFonts w:ascii="Garamond" w:hAnsi="Garamond"/>
          <w:sz w:val="20"/>
          <w:szCs w:val="20"/>
          <w:lang w:val="sq-AL"/>
        </w:rPr>
      </w:pPr>
      <w:r w:rsidRPr="00767AE9">
        <w:rPr>
          <w:rFonts w:ascii="Garamond" w:hAnsi="Garamond"/>
          <w:sz w:val="20"/>
          <w:lang w:val="sq-AL"/>
        </w:rPr>
        <w:t xml:space="preserve">Surtees, R. (2013). </w:t>
      </w:r>
      <w:r w:rsidRPr="00767AE9">
        <w:rPr>
          <w:rFonts w:ascii="Garamond" w:hAnsi="Garamond"/>
          <w:i/>
          <w:sz w:val="20"/>
          <w:lang w:val="sq-AL"/>
        </w:rPr>
        <w:t>After Trafficking: Experiences and Challenges in the (Re)integration of Trafficked Persons in the Greater Mekong Sub-region</w:t>
      </w:r>
      <w:r w:rsidRPr="00767AE9">
        <w:rPr>
          <w:rFonts w:ascii="Garamond" w:hAnsi="Garamond"/>
          <w:sz w:val="20"/>
          <w:lang w:val="sq-AL"/>
        </w:rPr>
        <w:t>.</w:t>
      </w:r>
      <w:r w:rsidR="00AC2411">
        <w:rPr>
          <w:rFonts w:ascii="Garamond" w:hAnsi="Garamond"/>
          <w:sz w:val="20"/>
          <w:lang w:val="sq-AL"/>
        </w:rPr>
        <w:t xml:space="preserve"> </w:t>
      </w:r>
      <w:r w:rsidRPr="00767AE9">
        <w:rPr>
          <w:rFonts w:ascii="Garamond" w:hAnsi="Garamond"/>
          <w:sz w:val="20"/>
          <w:lang w:val="sq-AL"/>
        </w:rPr>
        <w:t>Bangkok: UNIAP/Instituti NEXUS</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(2013). </w:t>
      </w:r>
      <w:r w:rsidRPr="00767AE9">
        <w:rPr>
          <w:rFonts w:ascii="Garamond" w:hAnsi="Garamond"/>
          <w:i/>
          <w:sz w:val="20"/>
          <w:lang w:val="sq-AL"/>
        </w:rPr>
        <w:t>Trafficking Victims Re/integration Programme (TVRP)(Ethical principles for the re/integration of trafficked persons. Experiences from the Balkans. Issue Paper #5).</w:t>
      </w:r>
      <w:r w:rsidR="00AC2411">
        <w:rPr>
          <w:rFonts w:ascii="Garamond" w:hAnsi="Garamond"/>
          <w:b/>
          <w:sz w:val="20"/>
          <w:lang w:val="sq-AL"/>
        </w:rPr>
        <w:t xml:space="preserve"> </w:t>
      </w:r>
      <w:r w:rsidRPr="00767AE9">
        <w:rPr>
          <w:rFonts w:ascii="Garamond" w:hAnsi="Garamond"/>
          <w:sz w:val="20"/>
          <w:lang w:val="sq-AL"/>
        </w:rPr>
        <w:t>Bruksel: Fondacioni King Baudouin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sz w:val="20"/>
          <w:szCs w:val="20"/>
          <w:lang w:val="sq-AL"/>
        </w:rPr>
      </w:pPr>
      <w:r w:rsidRPr="00767AE9">
        <w:rPr>
          <w:rFonts w:ascii="Garamond" w:hAnsi="Garamond"/>
          <w:sz w:val="20"/>
          <w:lang w:val="sq-AL"/>
        </w:rPr>
        <w:t xml:space="preserve">Surtees, R. (2014). </w:t>
      </w:r>
      <w:r w:rsidRPr="00767AE9">
        <w:rPr>
          <w:rFonts w:ascii="Garamond" w:hAnsi="Garamond"/>
          <w:i/>
          <w:sz w:val="20"/>
          <w:lang w:val="sq-AL"/>
        </w:rPr>
        <w:t>Trafficking Victims Re/integration Programme (TVRP)</w:t>
      </w:r>
      <w:r w:rsidRPr="00767AE9">
        <w:rPr>
          <w:rFonts w:ascii="Garamond" w:hAnsi="Garamond"/>
          <w:sz w:val="20"/>
          <w:lang w:val="sq-AL"/>
        </w:rPr>
        <w:t xml:space="preserve"> (</w:t>
      </w:r>
      <w:r w:rsidRPr="00767AE9">
        <w:rPr>
          <w:rFonts w:ascii="Garamond" w:hAnsi="Garamond"/>
          <w:i/>
          <w:sz w:val="20"/>
          <w:lang w:val="sq-AL"/>
        </w:rPr>
        <w:t xml:space="preserve">Re/integration of trafficked persons. </w:t>
      </w:r>
      <w:r w:rsidR="00386637" w:rsidRPr="00767AE9">
        <w:rPr>
          <w:rFonts w:ascii="Garamond" w:hAnsi="Garamond"/>
          <w:i/>
          <w:sz w:val="20"/>
          <w:lang w:val="sq-AL"/>
        </w:rPr>
        <w:t>W</w:t>
      </w:r>
      <w:r w:rsidRPr="00767AE9">
        <w:rPr>
          <w:rFonts w:ascii="Garamond" w:hAnsi="Garamond"/>
          <w:i/>
          <w:sz w:val="20"/>
          <w:lang w:val="sq-AL"/>
        </w:rPr>
        <w:t xml:space="preserve">orking </w:t>
      </w:r>
      <w:r w:rsidR="00461A7B">
        <w:rPr>
          <w:rFonts w:ascii="Garamond" w:hAnsi="Garamond"/>
          <w:i/>
          <w:sz w:val="20"/>
          <w:lang w:val="sq-AL"/>
        </w:rPr>
        <w:t>w</w:t>
      </w:r>
      <w:r w:rsidRPr="00767AE9">
        <w:rPr>
          <w:rFonts w:ascii="Garamond" w:hAnsi="Garamond"/>
          <w:i/>
          <w:sz w:val="20"/>
          <w:lang w:val="sq-AL"/>
        </w:rPr>
        <w:t>ith trafficked children and youth – Issue paper #5).</w:t>
      </w:r>
      <w:r w:rsidRPr="00767AE9">
        <w:rPr>
          <w:rFonts w:ascii="Garamond" w:hAnsi="Garamond"/>
          <w:b/>
          <w:sz w:val="20"/>
          <w:lang w:val="sq-AL"/>
        </w:rPr>
        <w:t xml:space="preserve"> </w:t>
      </w:r>
      <w:r w:rsidRPr="00767AE9">
        <w:rPr>
          <w:rFonts w:ascii="Garamond" w:hAnsi="Garamond"/>
          <w:sz w:val="20"/>
          <w:lang w:val="sq-AL"/>
        </w:rPr>
        <w:t>Bruksel: Fondacioni King Baudouin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Talens, C. &amp; Landman, C. (2003). </w:t>
      </w:r>
      <w:r w:rsidRPr="00767AE9">
        <w:rPr>
          <w:rFonts w:ascii="Garamond" w:hAnsi="Garamond"/>
          <w:i/>
          <w:sz w:val="20"/>
          <w:lang w:val="sq-AL"/>
        </w:rPr>
        <w:t>Good practices on (re)integration of victims of trafficking in human beings in six European countries.</w:t>
      </w:r>
      <w:r w:rsidRPr="00767AE9">
        <w:rPr>
          <w:rFonts w:ascii="Garamond" w:hAnsi="Garamond"/>
          <w:sz w:val="20"/>
          <w:lang w:val="sq-AL"/>
        </w:rPr>
        <w:t xml:space="preserve"> Amsterdam: Novib/Oxfam Netherlands BLinN Programme &amp; Humanitas BLinN Programme &amp; Change Anti Trafficking Programme &amp; OXFAM-GB</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Zyra e Kombeve të Bashkuara për Drogën dhe Krimin. (2009). </w:t>
      </w:r>
      <w:r w:rsidRPr="00767AE9">
        <w:rPr>
          <w:rFonts w:ascii="Garamond" w:hAnsi="Garamond"/>
          <w:i/>
          <w:sz w:val="20"/>
          <w:lang w:val="sq-AL"/>
        </w:rPr>
        <w:t>Ligj Model kundër Trafikimit të Personave.</w:t>
      </w:r>
      <w:r w:rsidRPr="00767AE9">
        <w:rPr>
          <w:rFonts w:ascii="Garamond" w:hAnsi="Garamond"/>
          <w:sz w:val="20"/>
          <w:lang w:val="sq-AL"/>
        </w:rPr>
        <w:t xml:space="preserve"> Vjenë: Kombet e Bashkuara</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widowControl w:val="0"/>
        <w:spacing w:after="0" w:line="240" w:lineRule="auto"/>
        <w:rPr>
          <w:rFonts w:ascii="Garamond" w:hAnsi="Garamond"/>
          <w:sz w:val="20"/>
          <w:szCs w:val="20"/>
          <w:lang w:val="sq-AL"/>
        </w:rPr>
      </w:pPr>
      <w:r w:rsidRPr="00767AE9">
        <w:rPr>
          <w:rFonts w:ascii="Garamond" w:hAnsi="Garamond"/>
          <w:sz w:val="20"/>
          <w:lang w:val="sq-AL"/>
        </w:rPr>
        <w:t xml:space="preserve">Kombet e Bashkuara. (2013). </w:t>
      </w:r>
      <w:r w:rsidRPr="00767AE9">
        <w:rPr>
          <w:rFonts w:ascii="Garamond" w:hAnsi="Garamond"/>
          <w:i/>
          <w:sz w:val="20"/>
          <w:lang w:val="sq-AL"/>
        </w:rPr>
        <w:t xml:space="preserve">Realizing </w:t>
      </w:r>
      <w:r w:rsidR="00F41ED0">
        <w:rPr>
          <w:rFonts w:ascii="Garamond" w:hAnsi="Garamond"/>
          <w:i/>
          <w:sz w:val="20"/>
          <w:lang w:val="sq-AL"/>
        </w:rPr>
        <w:t>w</w:t>
      </w:r>
      <w:r w:rsidRPr="00767AE9">
        <w:rPr>
          <w:rFonts w:ascii="Garamond" w:hAnsi="Garamond"/>
          <w:i/>
          <w:sz w:val="20"/>
          <w:lang w:val="sq-AL"/>
        </w:rPr>
        <w:t>omen`s rights to land and other productive resources</w:t>
      </w:r>
      <w:r w:rsidRPr="00767AE9">
        <w:rPr>
          <w:rFonts w:ascii="Garamond" w:hAnsi="Garamond"/>
          <w:sz w:val="20"/>
          <w:lang w:val="sq-AL"/>
        </w:rPr>
        <w:t xml:space="preserve">. Gjenevë: UN Human Rights dhe UN </w:t>
      </w:r>
      <w:r w:rsidR="008B529A">
        <w:rPr>
          <w:rFonts w:ascii="Garamond" w:hAnsi="Garamond"/>
          <w:sz w:val="20"/>
          <w:lang w:val="sq-AL"/>
        </w:rPr>
        <w:t>W</w:t>
      </w:r>
      <w:r w:rsidRPr="00767AE9">
        <w:rPr>
          <w:rFonts w:ascii="Garamond" w:hAnsi="Garamond"/>
          <w:sz w:val="20"/>
          <w:lang w:val="sq-AL"/>
        </w:rPr>
        <w:t>omen</w:t>
      </w:r>
      <w:r w:rsidR="00AD7CE1">
        <w:rPr>
          <w:rFonts w:ascii="Garamond" w:hAnsi="Garamond"/>
          <w:sz w:val="20"/>
          <w:lang w:val="sq-AL"/>
        </w:rPr>
        <w:t>;</w:t>
      </w:r>
      <w:r w:rsidRPr="00767AE9">
        <w:rPr>
          <w:rFonts w:ascii="Garamond" w:hAnsi="Garamond"/>
          <w:sz w:val="20"/>
          <w:lang w:val="sq-AL"/>
        </w:rPr>
        <w:t xml:space="preserve"> </w:t>
      </w:r>
    </w:p>
    <w:p w:rsidR="000C69B9" w:rsidRPr="00767AE9" w:rsidRDefault="000C69B9" w:rsidP="000C69B9">
      <w:pPr>
        <w:pStyle w:val="Default"/>
        <w:widowControl w:val="0"/>
        <w:ind w:firstLine="284"/>
        <w:rPr>
          <w:rFonts w:ascii="Garamond" w:hAnsi="Garamond"/>
          <w:sz w:val="20"/>
          <w:szCs w:val="20"/>
          <w:lang w:val="sq-AL"/>
        </w:rPr>
      </w:pPr>
      <w:r w:rsidRPr="00767AE9">
        <w:rPr>
          <w:rFonts w:ascii="Garamond" w:hAnsi="Garamond"/>
          <w:sz w:val="20"/>
          <w:lang w:val="sq-AL"/>
        </w:rPr>
        <w:t xml:space="preserve">USAID. (2007, qershor). Examining the intersection between trafficking in persons and domestic violence. </w:t>
      </w:r>
      <w:hyperlink r:id="rId18" w:history="1">
        <w:r w:rsidRPr="00767AE9">
          <w:rPr>
            <w:rStyle w:val="Hyperlink"/>
            <w:rFonts w:ascii="Garamond" w:hAnsi="Garamond"/>
            <w:lang w:val="sq-AL"/>
          </w:rPr>
          <w:t>http://dec.usaid.gov</w:t>
        </w:r>
      </w:hyperlink>
      <w:r w:rsidR="00AD7CE1">
        <w:rPr>
          <w:rStyle w:val="Hyperlink"/>
          <w:rFonts w:ascii="Garamond" w:hAnsi="Garamond"/>
          <w:lang w:val="sq-AL"/>
        </w:rPr>
        <w:t>;</w:t>
      </w:r>
      <w:r w:rsidRPr="00767AE9">
        <w:rPr>
          <w:rFonts w:ascii="Garamond" w:hAnsi="Garamond"/>
          <w:sz w:val="20"/>
          <w:lang w:val="sq-AL"/>
        </w:rPr>
        <w:t xml:space="preserve"> </w:t>
      </w:r>
    </w:p>
    <w:p w:rsidR="000C69B9" w:rsidRPr="00767AE9" w:rsidRDefault="000C69B9" w:rsidP="000C69B9">
      <w:pPr>
        <w:widowControl w:val="0"/>
        <w:autoSpaceDE w:val="0"/>
        <w:autoSpaceDN w:val="0"/>
        <w:adjustRightInd w:val="0"/>
        <w:spacing w:after="0" w:line="240" w:lineRule="auto"/>
        <w:rPr>
          <w:rFonts w:ascii="Garamond" w:hAnsi="Garamond"/>
          <w:color w:val="000000"/>
          <w:sz w:val="20"/>
          <w:szCs w:val="20"/>
          <w:u w:val="single"/>
          <w:lang w:val="sq-AL"/>
        </w:rPr>
      </w:pPr>
      <w:r w:rsidRPr="00767AE9">
        <w:rPr>
          <w:rFonts w:ascii="Garamond" w:hAnsi="Garamond"/>
          <w:sz w:val="20"/>
          <w:lang w:val="sq-AL"/>
        </w:rPr>
        <w:t xml:space="preserve">USAID. (2008, dhjetor). </w:t>
      </w:r>
      <w:r w:rsidRPr="00767AE9">
        <w:rPr>
          <w:rFonts w:ascii="Garamond" w:hAnsi="Garamond"/>
          <w:i/>
          <w:sz w:val="20"/>
          <w:lang w:val="sq-AL"/>
        </w:rPr>
        <w:t xml:space="preserve">Methods and models for mixing services for victims of domestic violence and trafficking in persons in Europe </w:t>
      </w:r>
      <w:r w:rsidRPr="00461A7B">
        <w:rPr>
          <w:rFonts w:ascii="Times New Roman" w:hAnsi="Times New Roman"/>
          <w:i/>
          <w:sz w:val="20"/>
          <w:lang w:val="sq-AL"/>
        </w:rPr>
        <w:t>&amp;</w:t>
      </w:r>
      <w:r w:rsidRPr="00767AE9">
        <w:rPr>
          <w:rFonts w:ascii="Garamond" w:hAnsi="Garamond"/>
          <w:i/>
          <w:sz w:val="20"/>
          <w:lang w:val="sq-AL"/>
        </w:rPr>
        <w:t xml:space="preserve"> Eurasia (Final report).</w:t>
      </w:r>
      <w:r w:rsidRPr="00767AE9">
        <w:rPr>
          <w:rFonts w:ascii="Garamond" w:hAnsi="Garamond"/>
          <w:sz w:val="20"/>
          <w:lang w:val="sq-AL"/>
        </w:rPr>
        <w:t xml:space="preserve"> </w:t>
      </w:r>
      <w:hyperlink r:id="rId19" w:history="1">
        <w:r w:rsidRPr="00767AE9">
          <w:rPr>
            <w:rStyle w:val="Hyperlink"/>
            <w:rFonts w:ascii="Garamond" w:hAnsi="Garamond"/>
            <w:lang w:val="sq-AL"/>
          </w:rPr>
          <w:t>http://dec.usaid.gov</w:t>
        </w:r>
      </w:hyperlink>
      <w:r w:rsidR="00AD7CE1">
        <w:rPr>
          <w:rStyle w:val="Hyperlink"/>
          <w:rFonts w:ascii="Garamond" w:hAnsi="Garamond"/>
          <w:lang w:val="sq-AL"/>
        </w:rPr>
        <w:t>;</w:t>
      </w:r>
      <w:r w:rsidRPr="00767AE9">
        <w:rPr>
          <w:rFonts w:ascii="Garamond" w:hAnsi="Garamond"/>
          <w:color w:val="000000"/>
          <w:sz w:val="20"/>
          <w:u w:val="single"/>
          <w:lang w:val="sq-AL"/>
        </w:rPr>
        <w:t xml:space="preserve"> </w:t>
      </w:r>
    </w:p>
    <w:p w:rsidR="000C69B9" w:rsidRPr="00767AE9" w:rsidRDefault="000C69B9" w:rsidP="000C69B9">
      <w:pPr>
        <w:pStyle w:val="FootnoteText"/>
        <w:widowControl w:val="0"/>
        <w:rPr>
          <w:rFonts w:ascii="Garamond" w:hAnsi="Garamond"/>
        </w:rPr>
      </w:pPr>
      <w:r w:rsidRPr="00767AE9">
        <w:rPr>
          <w:rFonts w:ascii="Garamond" w:hAnsi="Garamond"/>
        </w:rPr>
        <w:t xml:space="preserve">USAID. (2009, dhjetor). </w:t>
      </w:r>
      <w:r w:rsidRPr="00767AE9">
        <w:rPr>
          <w:rFonts w:ascii="Garamond" w:hAnsi="Garamond"/>
          <w:i/>
        </w:rPr>
        <w:t xml:space="preserve">Best practices in trafficking prevention in Europe </w:t>
      </w:r>
      <w:r w:rsidRPr="00461A7B">
        <w:rPr>
          <w:i/>
        </w:rPr>
        <w:t>&amp;</w:t>
      </w:r>
      <w:r w:rsidRPr="00767AE9">
        <w:rPr>
          <w:rFonts w:ascii="Garamond" w:hAnsi="Garamond"/>
          <w:i/>
        </w:rPr>
        <w:t xml:space="preserve"> Eurasia</w:t>
      </w:r>
      <w:r w:rsidRPr="00767AE9">
        <w:rPr>
          <w:rFonts w:ascii="Garamond" w:hAnsi="Garamond"/>
        </w:rPr>
        <w:t xml:space="preserve"> </w:t>
      </w:r>
      <w:r w:rsidRPr="00767AE9">
        <w:rPr>
          <w:rFonts w:ascii="Garamond" w:hAnsi="Garamond"/>
          <w:i/>
        </w:rPr>
        <w:t xml:space="preserve">(Final report). </w:t>
      </w:r>
      <w:hyperlink r:id="rId20" w:history="1">
        <w:r w:rsidRPr="00767AE9">
          <w:rPr>
            <w:rStyle w:val="Hyperlink"/>
            <w:rFonts w:ascii="Garamond" w:hAnsi="Garamond"/>
          </w:rPr>
          <w:t>http://dec.usaid.gov</w:t>
        </w:r>
      </w:hyperlink>
      <w:r w:rsidR="00AD7CE1">
        <w:rPr>
          <w:rFonts w:ascii="Garamond" w:hAnsi="Garamond"/>
        </w:rPr>
        <w:t>;</w:t>
      </w:r>
    </w:p>
    <w:p w:rsidR="000C69B9" w:rsidRPr="00767AE9" w:rsidRDefault="000C69B9" w:rsidP="000C69B9">
      <w:pPr>
        <w:widowControl w:val="0"/>
        <w:spacing w:after="0" w:line="240" w:lineRule="auto"/>
        <w:rPr>
          <w:rFonts w:ascii="Garamond" w:hAnsi="Garamond"/>
          <w:color w:val="000000"/>
          <w:sz w:val="20"/>
          <w:szCs w:val="20"/>
          <w:shd w:val="clear" w:color="000000" w:fill="auto"/>
          <w:lang w:val="sq-AL"/>
        </w:rPr>
      </w:pPr>
      <w:r w:rsidRPr="00767AE9">
        <w:rPr>
          <w:rFonts w:ascii="Garamond" w:hAnsi="Garamond"/>
          <w:lang w:val="sq-AL"/>
        </w:rPr>
        <w:t xml:space="preserve">Zimmerman, C. (2009). </w:t>
      </w:r>
      <w:r w:rsidRPr="00767AE9">
        <w:rPr>
          <w:rFonts w:ascii="Garamond" w:hAnsi="Garamond"/>
          <w:i/>
          <w:lang w:val="sq-AL"/>
        </w:rPr>
        <w:t>Caring for trafficked persons (guidance for health providers).</w:t>
      </w:r>
      <w:r w:rsidRPr="00767AE9">
        <w:rPr>
          <w:rFonts w:ascii="Garamond" w:hAnsi="Garamond"/>
          <w:lang w:val="sq-AL"/>
        </w:rPr>
        <w:t xml:space="preserve"> Gjenevë: IOM.</w:t>
      </w: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2657EA" w:rsidRPr="00767AE9" w:rsidRDefault="002657EA" w:rsidP="00421E7B">
      <w:pPr>
        <w:pStyle w:val="Paragrafi"/>
        <w:ind w:firstLine="0"/>
        <w:rPr>
          <w:i/>
          <w:lang w:val="sq-AL"/>
        </w:rPr>
      </w:pPr>
    </w:p>
    <w:p w:rsidR="002657EA" w:rsidRPr="00767AE9" w:rsidRDefault="002657EA"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421E7B" w:rsidRPr="00767AE9" w:rsidRDefault="00421E7B" w:rsidP="00421E7B">
      <w:pPr>
        <w:pStyle w:val="Paragrafi"/>
        <w:ind w:firstLine="0"/>
        <w:rPr>
          <w:i/>
          <w:lang w:val="sq-AL"/>
        </w:rPr>
      </w:pPr>
    </w:p>
    <w:p w:rsidR="002657EA" w:rsidRPr="00767AE9" w:rsidRDefault="002657EA" w:rsidP="00421E7B">
      <w:pPr>
        <w:pStyle w:val="Paragrafi"/>
        <w:ind w:firstLine="0"/>
        <w:rPr>
          <w:lang w:val="sq-AL"/>
        </w:rPr>
        <w:sectPr w:rsidR="002657EA" w:rsidRPr="00767AE9" w:rsidSect="000C69B9">
          <w:headerReference w:type="even" r:id="rId21"/>
          <w:headerReference w:type="default" r:id="rId22"/>
          <w:pgSz w:w="11907" w:h="16840" w:code="9"/>
          <w:pgMar w:top="720" w:right="1134" w:bottom="720" w:left="1134" w:header="851" w:footer="851" w:gutter="0"/>
          <w:cols w:space="720"/>
          <w:docGrid w:linePitch="360"/>
        </w:sectPr>
      </w:pPr>
    </w:p>
    <w:p w:rsidR="00023FE7" w:rsidRPr="00767AE9" w:rsidRDefault="00023FE7" w:rsidP="00D22937">
      <w:pPr>
        <w:pStyle w:val="Paragrafi"/>
        <w:ind w:firstLine="0"/>
        <w:rPr>
          <w:lang w:val="sq-AL"/>
        </w:rPr>
      </w:pPr>
    </w:p>
    <w:sectPr w:rsidR="00023FE7" w:rsidRPr="00767AE9" w:rsidSect="000C69B9">
      <w:headerReference w:type="even" r:id="rId23"/>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CF8" w:rsidRDefault="00AD4CF8" w:rsidP="00375B7D">
      <w:pPr>
        <w:spacing w:after="0" w:line="240" w:lineRule="auto"/>
      </w:pPr>
      <w:r>
        <w:separator/>
      </w:r>
    </w:p>
  </w:endnote>
  <w:endnote w:type="continuationSeparator" w:id="0">
    <w:p w:rsidR="00AD4CF8" w:rsidRDefault="00AD4CF8"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BookAntiqu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217101"/>
      <w:docPartObj>
        <w:docPartGallery w:val="Page Numbers (Bottom of Page)"/>
        <w:docPartUnique/>
      </w:docPartObj>
    </w:sdtPr>
    <w:sdtEndPr>
      <w:rPr>
        <w:rFonts w:ascii="Garamond" w:hAnsi="Garamond"/>
        <w:noProof/>
        <w:sz w:val="24"/>
        <w:szCs w:val="24"/>
      </w:rPr>
    </w:sdtEndPr>
    <w:sdtContent>
      <w:p w:rsidR="00AD4CF8" w:rsidRPr="00B4283E" w:rsidRDefault="00AD4CF8" w:rsidP="00BB433C">
        <w:pPr>
          <w:pStyle w:val="Footer"/>
          <w:ind w:firstLine="0"/>
          <w:rPr>
            <w:rFonts w:ascii="Garamond" w:hAnsi="Garamond"/>
            <w:sz w:val="24"/>
            <w:szCs w:val="24"/>
          </w:rPr>
        </w:pPr>
        <w:r w:rsidRPr="00B4283E">
          <w:rPr>
            <w:rFonts w:ascii="Garamond" w:hAnsi="Garamond"/>
            <w:sz w:val="24"/>
            <w:szCs w:val="24"/>
          </w:rPr>
          <w:t>Faqe|</w:t>
        </w:r>
        <w:r w:rsidR="00C779CD"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C779CD" w:rsidRPr="00B4283E">
          <w:rPr>
            <w:rFonts w:ascii="Garamond" w:hAnsi="Garamond"/>
            <w:sz w:val="24"/>
            <w:szCs w:val="24"/>
          </w:rPr>
          <w:fldChar w:fldCharType="separate"/>
        </w:r>
        <w:r w:rsidR="00D245AB">
          <w:rPr>
            <w:rFonts w:ascii="Garamond" w:hAnsi="Garamond"/>
            <w:noProof/>
            <w:sz w:val="24"/>
            <w:szCs w:val="24"/>
          </w:rPr>
          <w:t>2410</w:t>
        </w:r>
        <w:r w:rsidR="00C779CD"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83217102"/>
      <w:docPartObj>
        <w:docPartGallery w:val="Page Numbers (Bottom of Page)"/>
        <w:docPartUnique/>
      </w:docPartObj>
    </w:sdtPr>
    <w:sdtEndPr>
      <w:rPr>
        <w:noProof/>
      </w:rPr>
    </w:sdtEndPr>
    <w:sdtContent>
      <w:p w:rsidR="00AD4CF8" w:rsidRPr="005B4361" w:rsidRDefault="00D245AB"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AD4CF8" w:rsidRPr="00B4283E">
              <w:rPr>
                <w:rFonts w:ascii="Garamond" w:hAnsi="Garamond"/>
                <w:sz w:val="24"/>
                <w:szCs w:val="24"/>
              </w:rPr>
              <w:t>Faqe|</w:t>
            </w:r>
            <w:r w:rsidR="00C779CD" w:rsidRPr="00B4283E">
              <w:rPr>
                <w:rFonts w:ascii="Garamond" w:hAnsi="Garamond"/>
                <w:sz w:val="24"/>
                <w:szCs w:val="24"/>
              </w:rPr>
              <w:fldChar w:fldCharType="begin"/>
            </w:r>
            <w:r w:rsidR="00AD4CF8" w:rsidRPr="00B4283E">
              <w:rPr>
                <w:rFonts w:ascii="Garamond" w:hAnsi="Garamond"/>
                <w:sz w:val="24"/>
                <w:szCs w:val="24"/>
              </w:rPr>
              <w:instrText xml:space="preserve"> PAGE   \* MERGEFORMAT </w:instrText>
            </w:r>
            <w:r w:rsidR="00C779CD" w:rsidRPr="00B4283E">
              <w:rPr>
                <w:rFonts w:ascii="Garamond" w:hAnsi="Garamond"/>
                <w:sz w:val="24"/>
                <w:szCs w:val="24"/>
              </w:rPr>
              <w:fldChar w:fldCharType="separate"/>
            </w:r>
            <w:r>
              <w:rPr>
                <w:rFonts w:ascii="Garamond" w:hAnsi="Garamond"/>
                <w:noProof/>
                <w:sz w:val="24"/>
                <w:szCs w:val="24"/>
              </w:rPr>
              <w:t>2409</w:t>
            </w:r>
            <w:r w:rsidR="00C779CD"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3217104"/>
      <w:docPartObj>
        <w:docPartGallery w:val="Page Numbers (Bottom of Page)"/>
        <w:docPartUnique/>
      </w:docPartObj>
    </w:sdtPr>
    <w:sdtEndPr>
      <w:rPr>
        <w:noProof/>
        <w:sz w:val="24"/>
        <w:szCs w:val="24"/>
      </w:rPr>
    </w:sdtEndPr>
    <w:sdtContent>
      <w:p w:rsidR="00AD4CF8" w:rsidRPr="00833610" w:rsidRDefault="00AD4CF8">
        <w:pPr>
          <w:pStyle w:val="Footer"/>
          <w:rPr>
            <w:rFonts w:ascii="Garamond" w:hAnsi="Garamond"/>
            <w:sz w:val="24"/>
            <w:szCs w:val="24"/>
          </w:rPr>
        </w:pPr>
        <w:r w:rsidRPr="00833610">
          <w:rPr>
            <w:rFonts w:ascii="Garamond" w:hAnsi="Garamond"/>
            <w:sz w:val="24"/>
            <w:szCs w:val="24"/>
          </w:rPr>
          <w:t>Faqe|</w:t>
        </w:r>
        <w:r w:rsidR="00C779CD"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C779CD" w:rsidRPr="00833610">
          <w:rPr>
            <w:rFonts w:ascii="Garamond" w:hAnsi="Garamond"/>
            <w:sz w:val="24"/>
            <w:szCs w:val="24"/>
          </w:rPr>
          <w:fldChar w:fldCharType="separate"/>
        </w:r>
        <w:r>
          <w:rPr>
            <w:rFonts w:ascii="Garamond" w:hAnsi="Garamond"/>
            <w:noProof/>
            <w:sz w:val="24"/>
            <w:szCs w:val="24"/>
          </w:rPr>
          <w:t>1</w:t>
        </w:r>
        <w:r w:rsidR="00C779CD" w:rsidRPr="00833610">
          <w:rPr>
            <w:rFonts w:ascii="Garamond" w:hAnsi="Garamond"/>
            <w:noProof/>
            <w:sz w:val="24"/>
            <w:szCs w:val="24"/>
          </w:rPr>
          <w:fldChar w:fldCharType="end"/>
        </w:r>
      </w:p>
    </w:sdtContent>
  </w:sdt>
  <w:p w:rsidR="00AD4CF8" w:rsidRDefault="00AD4C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CF8" w:rsidRDefault="00AD4CF8" w:rsidP="00375B7D">
      <w:pPr>
        <w:spacing w:after="0" w:line="240" w:lineRule="auto"/>
      </w:pPr>
      <w:r>
        <w:separator/>
      </w:r>
    </w:p>
  </w:footnote>
  <w:footnote w:type="continuationSeparator" w:id="0">
    <w:p w:rsidR="00AD4CF8" w:rsidRDefault="00AD4CF8" w:rsidP="00375B7D">
      <w:pPr>
        <w:spacing w:after="0" w:line="240" w:lineRule="auto"/>
      </w:pPr>
      <w:r>
        <w:continuationSeparator/>
      </w:r>
    </w:p>
  </w:footnote>
  <w:footnote w:id="1">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Miratuar me </w:t>
      </w:r>
      <w:r>
        <w:rPr>
          <w:rFonts w:ascii="Garamond" w:hAnsi="Garamond"/>
          <w:sz w:val="18"/>
          <w:szCs w:val="18"/>
        </w:rPr>
        <w:t>v</w:t>
      </w:r>
      <w:r w:rsidRPr="00EB1620">
        <w:rPr>
          <w:rFonts w:ascii="Garamond" w:hAnsi="Garamond"/>
          <w:sz w:val="18"/>
          <w:szCs w:val="18"/>
        </w:rPr>
        <w:t xml:space="preserve">endimin e Këshillit të Ministrave (VKM) </w:t>
      </w:r>
      <w:r>
        <w:rPr>
          <w:rFonts w:ascii="Garamond" w:hAnsi="Garamond"/>
          <w:sz w:val="18"/>
          <w:szCs w:val="18"/>
        </w:rPr>
        <w:t xml:space="preserve">nr. </w:t>
      </w:r>
      <w:r w:rsidRPr="00EB1620">
        <w:rPr>
          <w:rFonts w:ascii="Garamond" w:hAnsi="Garamond"/>
          <w:sz w:val="18"/>
          <w:szCs w:val="18"/>
        </w:rPr>
        <w:t>814</w:t>
      </w:r>
      <w:r>
        <w:rPr>
          <w:rFonts w:ascii="Garamond" w:hAnsi="Garamond"/>
          <w:sz w:val="18"/>
          <w:szCs w:val="18"/>
        </w:rPr>
        <w:t>,</w:t>
      </w:r>
      <w:r w:rsidRPr="00EB1620">
        <w:rPr>
          <w:rFonts w:ascii="Garamond" w:hAnsi="Garamond"/>
          <w:sz w:val="18"/>
          <w:szCs w:val="18"/>
        </w:rPr>
        <w:t xml:space="preserve"> datë 26.11.2014</w:t>
      </w:r>
      <w:r>
        <w:rPr>
          <w:rFonts w:ascii="Garamond" w:hAnsi="Garamond"/>
          <w:sz w:val="18"/>
          <w:szCs w:val="18"/>
        </w:rPr>
        <w:t>.</w:t>
      </w:r>
    </w:p>
  </w:footnote>
  <w:footnote w:id="2">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Termat që do të përdoren në këtë </w:t>
      </w:r>
      <w:r w:rsidR="00BC3595" w:rsidRPr="00EB1620">
        <w:rPr>
          <w:rFonts w:ascii="Garamond" w:hAnsi="Garamond"/>
          <w:sz w:val="18"/>
          <w:szCs w:val="18"/>
        </w:rPr>
        <w:t xml:space="preserve">plan veprimi </w:t>
      </w:r>
      <w:r w:rsidRPr="00EB1620">
        <w:rPr>
          <w:rFonts w:ascii="Garamond" w:hAnsi="Garamond"/>
          <w:sz w:val="18"/>
          <w:szCs w:val="18"/>
        </w:rPr>
        <w:t xml:space="preserve">pasqyrojnë ato që përdoren në Strategjinë Antitrafikim. Procedurat </w:t>
      </w:r>
      <w:r w:rsidR="00BC3595" w:rsidRPr="00EB1620">
        <w:rPr>
          <w:rFonts w:ascii="Garamond" w:hAnsi="Garamond"/>
          <w:sz w:val="18"/>
          <w:szCs w:val="18"/>
        </w:rPr>
        <w:t xml:space="preserve">standarde </w:t>
      </w:r>
      <w:r w:rsidRPr="00EB1620">
        <w:rPr>
          <w:rFonts w:ascii="Garamond" w:hAnsi="Garamond"/>
          <w:sz w:val="18"/>
          <w:szCs w:val="18"/>
        </w:rPr>
        <w:t xml:space="preserve">të </w:t>
      </w:r>
      <w:r w:rsidR="00BC3595" w:rsidRPr="00EB1620">
        <w:rPr>
          <w:rFonts w:ascii="Garamond" w:hAnsi="Garamond"/>
          <w:sz w:val="18"/>
          <w:szCs w:val="18"/>
        </w:rPr>
        <w:t xml:space="preserve">veprimtarisë për identifikimin dhe referimin e viktimave të trafikimit dhe viktimave të mundshme të trafikimit </w:t>
      </w:r>
      <w:r w:rsidRPr="00EB1620">
        <w:rPr>
          <w:rFonts w:ascii="Garamond" w:hAnsi="Garamond"/>
          <w:sz w:val="18"/>
          <w:szCs w:val="18"/>
        </w:rPr>
        <w:t>(PSV),</w:t>
      </w:r>
      <w:r>
        <w:rPr>
          <w:rFonts w:ascii="Garamond" w:hAnsi="Garamond"/>
          <w:sz w:val="18"/>
          <w:szCs w:val="18"/>
        </w:rPr>
        <w:t xml:space="preserve"> </w:t>
      </w:r>
      <w:r w:rsidRPr="00EB1620">
        <w:rPr>
          <w:rFonts w:ascii="Garamond" w:hAnsi="Garamond"/>
          <w:sz w:val="18"/>
          <w:szCs w:val="18"/>
        </w:rPr>
        <w:t xml:space="preserve">miratuar me Vendim të Këshillit të Ministrave (VKM) </w:t>
      </w:r>
      <w:r>
        <w:rPr>
          <w:rFonts w:ascii="Garamond" w:hAnsi="Garamond"/>
          <w:sz w:val="18"/>
          <w:szCs w:val="18"/>
        </w:rPr>
        <w:t xml:space="preserve">nr. </w:t>
      </w:r>
      <w:r w:rsidRPr="00EB1620">
        <w:rPr>
          <w:rFonts w:ascii="Garamond" w:hAnsi="Garamond"/>
          <w:sz w:val="18"/>
          <w:szCs w:val="18"/>
        </w:rPr>
        <w:t>582</w:t>
      </w:r>
      <w:r>
        <w:rPr>
          <w:rFonts w:ascii="Garamond" w:hAnsi="Garamond"/>
          <w:sz w:val="18"/>
          <w:szCs w:val="18"/>
        </w:rPr>
        <w:t>,</w:t>
      </w:r>
      <w:r w:rsidRPr="00EB1620">
        <w:rPr>
          <w:rFonts w:ascii="Garamond" w:hAnsi="Garamond"/>
          <w:sz w:val="18"/>
          <w:szCs w:val="18"/>
        </w:rPr>
        <w:t xml:space="preserve"> datë 27.7.2011 jep përkufizimin e mëposhtëm për kët</w:t>
      </w:r>
      <w:r w:rsidR="00BD4D27">
        <w:rPr>
          <w:rFonts w:ascii="Garamond" w:hAnsi="Garamond"/>
          <w:sz w:val="18"/>
          <w:szCs w:val="18"/>
        </w:rPr>
        <w:t>a</w:t>
      </w:r>
      <w:r w:rsidRPr="00EB1620">
        <w:rPr>
          <w:rFonts w:ascii="Garamond" w:hAnsi="Garamond"/>
          <w:sz w:val="18"/>
          <w:szCs w:val="18"/>
        </w:rPr>
        <w:t xml:space="preserve"> terma, përkatësisht:</w:t>
      </w:r>
      <w:r>
        <w:rPr>
          <w:rFonts w:ascii="Garamond" w:hAnsi="Garamond"/>
          <w:sz w:val="18"/>
          <w:szCs w:val="18"/>
        </w:rPr>
        <w:t xml:space="preserve"> </w:t>
      </w:r>
      <w:r w:rsidRPr="00EB1620">
        <w:rPr>
          <w:rFonts w:ascii="Garamond" w:hAnsi="Garamond"/>
          <w:b/>
          <w:sz w:val="18"/>
          <w:szCs w:val="18"/>
        </w:rPr>
        <w:t>Viktima të trafikimit të qenieve njerëzore</w:t>
      </w:r>
      <w:r w:rsidRPr="00EB1620">
        <w:rPr>
          <w:rFonts w:ascii="Garamond" w:hAnsi="Garamond"/>
          <w:sz w:val="18"/>
          <w:szCs w:val="18"/>
        </w:rPr>
        <w:t xml:space="preserve"> (VT): Sipas shkronjës </w:t>
      </w:r>
      <w:r>
        <w:rPr>
          <w:rFonts w:ascii="Garamond" w:hAnsi="Garamond"/>
          <w:sz w:val="18"/>
          <w:szCs w:val="18"/>
        </w:rPr>
        <w:t>“</w:t>
      </w:r>
      <w:r w:rsidRPr="00EB1620">
        <w:rPr>
          <w:rFonts w:ascii="Garamond" w:hAnsi="Garamond"/>
          <w:sz w:val="18"/>
          <w:szCs w:val="18"/>
        </w:rPr>
        <w:t>e</w:t>
      </w:r>
      <w:r>
        <w:rPr>
          <w:rFonts w:ascii="Garamond" w:hAnsi="Garamond"/>
          <w:sz w:val="18"/>
          <w:szCs w:val="18"/>
        </w:rPr>
        <w:t>”,</w:t>
      </w:r>
      <w:r w:rsidRPr="00EB1620">
        <w:rPr>
          <w:rFonts w:ascii="Garamond" w:hAnsi="Garamond"/>
          <w:sz w:val="18"/>
          <w:szCs w:val="18"/>
        </w:rPr>
        <w:t xml:space="preserve"> të nenit 4</w:t>
      </w:r>
      <w:r>
        <w:rPr>
          <w:rFonts w:ascii="Garamond" w:hAnsi="Garamond"/>
          <w:sz w:val="18"/>
          <w:szCs w:val="18"/>
        </w:rPr>
        <w:t>,</w:t>
      </w:r>
      <w:r w:rsidRPr="00EB1620">
        <w:rPr>
          <w:rFonts w:ascii="Garamond" w:hAnsi="Garamond"/>
          <w:sz w:val="18"/>
          <w:szCs w:val="18"/>
        </w:rPr>
        <w:t xml:space="preserve"> të ligjit </w:t>
      </w:r>
      <w:r>
        <w:rPr>
          <w:rFonts w:ascii="Garamond" w:hAnsi="Garamond"/>
          <w:sz w:val="18"/>
          <w:szCs w:val="18"/>
        </w:rPr>
        <w:t xml:space="preserve">nr. </w:t>
      </w:r>
      <w:r w:rsidRPr="00EB1620">
        <w:rPr>
          <w:rFonts w:ascii="Garamond" w:hAnsi="Garamond"/>
          <w:sz w:val="18"/>
          <w:szCs w:val="18"/>
        </w:rPr>
        <w:t>9642</w:t>
      </w:r>
      <w:r>
        <w:rPr>
          <w:rFonts w:ascii="Garamond" w:hAnsi="Garamond"/>
          <w:sz w:val="18"/>
          <w:szCs w:val="18"/>
        </w:rPr>
        <w:t>,</w:t>
      </w:r>
      <w:r w:rsidRPr="00EB1620">
        <w:rPr>
          <w:rFonts w:ascii="Garamond" w:hAnsi="Garamond"/>
          <w:sz w:val="18"/>
          <w:szCs w:val="18"/>
        </w:rPr>
        <w:t xml:space="preserve"> datë 20.11.2006</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ratifikimin e Konventës së Këshillit të E</w:t>
      </w:r>
      <w:r>
        <w:rPr>
          <w:rFonts w:ascii="Garamond" w:hAnsi="Garamond"/>
          <w:sz w:val="18"/>
          <w:szCs w:val="18"/>
        </w:rPr>
        <w:t>v</w:t>
      </w:r>
      <w:r w:rsidRPr="00EB1620">
        <w:rPr>
          <w:rFonts w:ascii="Garamond" w:hAnsi="Garamond"/>
          <w:sz w:val="18"/>
          <w:szCs w:val="18"/>
        </w:rPr>
        <w:t>ropës për masat kundër trafikimit të qenieve njerëzore</w:t>
      </w:r>
      <w:r>
        <w:rPr>
          <w:rFonts w:ascii="Garamond" w:hAnsi="Garamond"/>
          <w:sz w:val="18"/>
          <w:szCs w:val="18"/>
        </w:rPr>
        <w:t>”</w:t>
      </w:r>
      <w:r w:rsidRPr="00EB1620">
        <w:rPr>
          <w:rFonts w:ascii="Garamond" w:hAnsi="Garamond"/>
          <w:sz w:val="18"/>
          <w:szCs w:val="18"/>
        </w:rPr>
        <w:t xml:space="preserve"> është personi objekt trafikimi i qenieve njerëzore. </w:t>
      </w:r>
      <w:r w:rsidRPr="00EB1620">
        <w:rPr>
          <w:rFonts w:ascii="Garamond" w:hAnsi="Garamond"/>
          <w:b/>
          <w:sz w:val="18"/>
          <w:szCs w:val="18"/>
        </w:rPr>
        <w:t>Viktima të mundshme të trafikimit të qenieve njerëzore</w:t>
      </w:r>
      <w:r w:rsidRPr="00EB1620">
        <w:rPr>
          <w:rFonts w:ascii="Garamond" w:hAnsi="Garamond"/>
          <w:sz w:val="18"/>
          <w:szCs w:val="18"/>
        </w:rPr>
        <w:t xml:space="preserve"> (VT): Është personi për të cilin agjencitë/institucionet përgjegjëse për identifikimin paraprak gjykojnë se mund të jetë trafikuar.</w:t>
      </w:r>
    </w:p>
  </w:footnote>
  <w:footnote w:id="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Strategjinë Antitrafikim</w:t>
      </w:r>
      <w:r w:rsidR="0070787E">
        <w:rPr>
          <w:rFonts w:ascii="Garamond" w:hAnsi="Garamond"/>
          <w:sz w:val="18"/>
          <w:szCs w:val="18"/>
        </w:rPr>
        <w:t>,</w:t>
      </w:r>
      <w:r w:rsidRPr="00EB1620">
        <w:rPr>
          <w:rFonts w:ascii="Garamond" w:hAnsi="Garamond"/>
          <w:sz w:val="18"/>
          <w:szCs w:val="18"/>
        </w:rPr>
        <w:t xml:space="preserve"> 2014</w:t>
      </w:r>
      <w:r>
        <w:rPr>
          <w:rFonts w:ascii="Garamond" w:hAnsi="Garamond"/>
          <w:sz w:val="18"/>
          <w:szCs w:val="18"/>
        </w:rPr>
        <w:t>–</w:t>
      </w:r>
      <w:r w:rsidRPr="00EB1620">
        <w:rPr>
          <w:rFonts w:ascii="Garamond" w:hAnsi="Garamond"/>
          <w:sz w:val="18"/>
          <w:szCs w:val="18"/>
        </w:rPr>
        <w:t>2017.</w:t>
      </w:r>
      <w:r>
        <w:rPr>
          <w:rFonts w:ascii="Garamond" w:hAnsi="Garamond"/>
          <w:sz w:val="18"/>
          <w:szCs w:val="18"/>
        </w:rPr>
        <w:t xml:space="preserve"> </w:t>
      </w:r>
      <w:r w:rsidRPr="00EB1620">
        <w:rPr>
          <w:rFonts w:ascii="Garamond" w:hAnsi="Garamond"/>
          <w:i/>
          <w:sz w:val="18"/>
          <w:szCs w:val="18"/>
        </w:rPr>
        <w:t>Synimi strategjik</w:t>
      </w:r>
      <w:r w:rsidRPr="00EB1620">
        <w:rPr>
          <w:rFonts w:ascii="Garamond" w:hAnsi="Garamond"/>
          <w:sz w:val="18"/>
          <w:szCs w:val="18"/>
        </w:rPr>
        <w:t xml:space="preserve"> </w:t>
      </w:r>
      <w:r>
        <w:rPr>
          <w:rFonts w:ascii="Garamond" w:hAnsi="Garamond"/>
          <w:sz w:val="18"/>
          <w:szCs w:val="18"/>
        </w:rPr>
        <w:t xml:space="preserve">nr. </w:t>
      </w:r>
      <w:r w:rsidRPr="00EB1620">
        <w:rPr>
          <w:rFonts w:ascii="Garamond" w:hAnsi="Garamond"/>
          <w:sz w:val="18"/>
          <w:szCs w:val="18"/>
        </w:rPr>
        <w:t>3 është formuluar si më poshtë:</w:t>
      </w:r>
      <w:r w:rsidR="00DF5C1B">
        <w:rPr>
          <w:rFonts w:ascii="Garamond" w:hAnsi="Garamond"/>
          <w:sz w:val="18"/>
          <w:szCs w:val="18"/>
        </w:rPr>
        <w:t xml:space="preserve"> “</w:t>
      </w:r>
      <w:r w:rsidRPr="00EB1620">
        <w:rPr>
          <w:rFonts w:ascii="Garamond" w:hAnsi="Garamond"/>
          <w:sz w:val="18"/>
          <w:szCs w:val="18"/>
        </w:rPr>
        <w:t xml:space="preserve">Nxitja e kthimit dhe riintegrimit dhe përfshirjes sociale të të miturve dhe të </w:t>
      </w:r>
      <w:r w:rsidR="009C68D3">
        <w:rPr>
          <w:rFonts w:ascii="Garamond" w:hAnsi="Garamond"/>
          <w:sz w:val="18"/>
          <w:szCs w:val="18"/>
        </w:rPr>
        <w:t xml:space="preserve">të </w:t>
      </w:r>
      <w:r w:rsidRPr="00EB1620">
        <w:rPr>
          <w:rFonts w:ascii="Garamond" w:hAnsi="Garamond"/>
          <w:sz w:val="18"/>
          <w:szCs w:val="18"/>
        </w:rPr>
        <w:t>rriturve si persona të trafikuar (VMT dhe VT) dhe ulja e rrezikut të riviktimizimit dhe ritraf</w:t>
      </w:r>
      <w:r w:rsidR="00EF0328">
        <w:rPr>
          <w:rFonts w:ascii="Garamond" w:hAnsi="Garamond"/>
          <w:sz w:val="18"/>
          <w:szCs w:val="18"/>
        </w:rPr>
        <w:t>ikimit për personat e trafikuar</w:t>
      </w:r>
      <w:r w:rsidRPr="00EB1620">
        <w:rPr>
          <w:rFonts w:ascii="Garamond" w:hAnsi="Garamond"/>
          <w:sz w:val="18"/>
          <w:szCs w:val="18"/>
        </w:rPr>
        <w:t xml:space="preserve"> ose që të kthehen në trafikantë</w:t>
      </w:r>
      <w:r w:rsidR="003D290B">
        <w:rPr>
          <w:rFonts w:ascii="Garamond" w:hAnsi="Garamond"/>
          <w:sz w:val="18"/>
          <w:szCs w:val="18"/>
        </w:rPr>
        <w:t>”</w:t>
      </w:r>
      <w:r w:rsidRPr="00EB1620">
        <w:rPr>
          <w:rFonts w:ascii="Garamond" w:hAnsi="Garamond"/>
          <w:sz w:val="18"/>
          <w:szCs w:val="18"/>
        </w:rPr>
        <w:t xml:space="preserve">. Nën këtë synim, objektivi specifik </w:t>
      </w:r>
      <w:r>
        <w:rPr>
          <w:rFonts w:ascii="Garamond" w:hAnsi="Garamond"/>
          <w:sz w:val="18"/>
          <w:szCs w:val="18"/>
        </w:rPr>
        <w:t>nr. 3</w:t>
      </w:r>
      <w:r w:rsidRPr="00EB1620">
        <w:rPr>
          <w:rFonts w:ascii="Garamond" w:hAnsi="Garamond"/>
          <w:sz w:val="18"/>
          <w:szCs w:val="18"/>
        </w:rPr>
        <w:t xml:space="preserve">(b) parashikon: </w:t>
      </w:r>
      <w:r>
        <w:rPr>
          <w:rFonts w:ascii="Garamond" w:hAnsi="Garamond"/>
          <w:sz w:val="18"/>
          <w:szCs w:val="18"/>
        </w:rPr>
        <w:t>“</w:t>
      </w:r>
      <w:r w:rsidRPr="00EB1620">
        <w:rPr>
          <w:rFonts w:ascii="Garamond" w:hAnsi="Garamond"/>
          <w:sz w:val="18"/>
          <w:szCs w:val="18"/>
        </w:rPr>
        <w:t xml:space="preserve">Forcimi i programeve për dhënien e asistencës afatgjatë me qëllim </w:t>
      </w:r>
      <w:r>
        <w:rPr>
          <w:rFonts w:ascii="Garamond" w:hAnsi="Garamond"/>
          <w:sz w:val="18"/>
          <w:szCs w:val="18"/>
        </w:rPr>
        <w:t>ri</w:t>
      </w:r>
      <w:r w:rsidRPr="00EB1620">
        <w:rPr>
          <w:rFonts w:ascii="Garamond" w:hAnsi="Garamond"/>
          <w:sz w:val="18"/>
          <w:szCs w:val="18"/>
        </w:rPr>
        <w:t>integrimin dhe përfshirjen shoqërore të të rriturve dhe të miturve që janë VMT dhe VT, në përputhje me nevojat individuale dhe me PSV-të</w:t>
      </w:r>
      <w:r>
        <w:rPr>
          <w:rFonts w:ascii="Garamond" w:hAnsi="Garamond"/>
          <w:sz w:val="18"/>
          <w:szCs w:val="18"/>
        </w:rPr>
        <w:t>”</w:t>
      </w:r>
      <w:r w:rsidR="00F545CB">
        <w:rPr>
          <w:rFonts w:ascii="Garamond" w:hAnsi="Garamond"/>
          <w:sz w:val="18"/>
          <w:szCs w:val="18"/>
        </w:rPr>
        <w:t>.</w:t>
      </w:r>
      <w:r w:rsidRPr="00EB1620">
        <w:rPr>
          <w:rFonts w:ascii="Garamond" w:hAnsi="Garamond"/>
          <w:sz w:val="18"/>
          <w:szCs w:val="18"/>
        </w:rPr>
        <w:t xml:space="preserve"> Masat për të realizuar këtë objektiv, përfshijnë </w:t>
      </w:r>
      <w:r w:rsidRPr="00EB1620">
        <w:rPr>
          <w:rFonts w:ascii="Garamond" w:hAnsi="Garamond"/>
          <w:i/>
          <w:sz w:val="18"/>
          <w:szCs w:val="18"/>
        </w:rPr>
        <w:t>inter alia</w:t>
      </w:r>
      <w:r w:rsidRPr="00EB1620">
        <w:rPr>
          <w:rFonts w:ascii="Garamond" w:hAnsi="Garamond"/>
          <w:sz w:val="18"/>
          <w:szCs w:val="18"/>
        </w:rPr>
        <w:t xml:space="preserve"> hartimin e një </w:t>
      </w:r>
      <w:r w:rsidRPr="00EB1620">
        <w:rPr>
          <w:rFonts w:ascii="Garamond" w:hAnsi="Garamond"/>
          <w:b/>
          <w:sz w:val="18"/>
          <w:szCs w:val="18"/>
        </w:rPr>
        <w:t>plani veprimi multisektorial për riintegrimin socio-ekonomik</w:t>
      </w:r>
      <w:r w:rsidRPr="00EB1620">
        <w:rPr>
          <w:rFonts w:ascii="Garamond" w:hAnsi="Garamond"/>
          <w:sz w:val="18"/>
          <w:szCs w:val="18"/>
        </w:rPr>
        <w:t xml:space="preserve"> të </w:t>
      </w:r>
      <w:r w:rsidR="004D4E46">
        <w:rPr>
          <w:rFonts w:ascii="Garamond" w:hAnsi="Garamond"/>
          <w:sz w:val="18"/>
          <w:szCs w:val="18"/>
        </w:rPr>
        <w:t>VT-ve dhe VMT-ve</w:t>
      </w:r>
      <w:r w:rsidRPr="00EB1620">
        <w:rPr>
          <w:rFonts w:ascii="Garamond" w:hAnsi="Garamond"/>
          <w:sz w:val="18"/>
          <w:szCs w:val="18"/>
        </w:rPr>
        <w:t xml:space="preserve">. </w:t>
      </w:r>
    </w:p>
  </w:footnote>
  <w:footnote w:id="4">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Shih Strategjinë Antitrafikim</w:t>
      </w:r>
      <w:r w:rsidR="006C3A99">
        <w:rPr>
          <w:rFonts w:ascii="Garamond" w:hAnsi="Garamond"/>
          <w:sz w:val="18"/>
          <w:szCs w:val="18"/>
        </w:rPr>
        <w:t>,</w:t>
      </w:r>
      <w:r w:rsidRPr="00AC2411">
        <w:rPr>
          <w:rFonts w:ascii="Garamond" w:hAnsi="Garamond"/>
          <w:sz w:val="18"/>
          <w:szCs w:val="18"/>
        </w:rPr>
        <w:t xml:space="preserve"> 2014–2017. </w:t>
      </w:r>
    </w:p>
  </w:footnote>
  <w:footnote w:id="5">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Shih</w:t>
      </w:r>
      <w:r w:rsidR="006C3A99">
        <w:rPr>
          <w:rFonts w:ascii="Garamond" w:hAnsi="Garamond"/>
          <w:sz w:val="18"/>
          <w:szCs w:val="18"/>
        </w:rPr>
        <w:t>n</w:t>
      </w:r>
      <w:r w:rsidRPr="00AC2411">
        <w:rPr>
          <w:rFonts w:ascii="Garamond" w:hAnsi="Garamond"/>
          <w:sz w:val="18"/>
          <w:szCs w:val="18"/>
        </w:rPr>
        <w:t>i</w:t>
      </w:r>
      <w:r w:rsidR="006C3A99">
        <w:rPr>
          <w:rFonts w:ascii="Garamond" w:hAnsi="Garamond"/>
          <w:sz w:val="18"/>
          <w:szCs w:val="18"/>
        </w:rPr>
        <w:t>,</w:t>
      </w:r>
      <w:r w:rsidRPr="00AC2411">
        <w:rPr>
          <w:rFonts w:ascii="Garamond" w:hAnsi="Garamond"/>
          <w:sz w:val="18"/>
          <w:szCs w:val="18"/>
        </w:rPr>
        <w:t xml:space="preserve"> për shembull</w:t>
      </w:r>
      <w:r w:rsidR="006C3A99">
        <w:rPr>
          <w:rFonts w:ascii="Garamond" w:hAnsi="Garamond"/>
          <w:sz w:val="18"/>
          <w:szCs w:val="18"/>
        </w:rPr>
        <w:t>,</w:t>
      </w:r>
      <w:r w:rsidRPr="00AC2411">
        <w:rPr>
          <w:rFonts w:ascii="Garamond" w:hAnsi="Garamond"/>
          <w:sz w:val="18"/>
          <w:szCs w:val="18"/>
        </w:rPr>
        <w:t xml:space="preserve"> Konventën e Këshillit të E</w:t>
      </w:r>
      <w:r>
        <w:rPr>
          <w:rFonts w:ascii="Garamond" w:hAnsi="Garamond"/>
          <w:sz w:val="18"/>
          <w:szCs w:val="18"/>
        </w:rPr>
        <w:t>v</w:t>
      </w:r>
      <w:r w:rsidRPr="00AC2411">
        <w:rPr>
          <w:rFonts w:ascii="Garamond" w:hAnsi="Garamond"/>
          <w:sz w:val="18"/>
          <w:szCs w:val="18"/>
        </w:rPr>
        <w:t>ropës për Masat kundër Trafikimit të Qenieve Njerëzore, Shqipëria është palë në Konventën e OKB-së kundër Krimit të Organizuar Ndërkufitar dhe protokollit të saj për parandalimin, shtypjen dhe ndëshkimin e trafikimit të personave, sidomos grave dhe fëmijëve (të dyja të ratifikuara në vitin 2001).</w:t>
      </w:r>
    </w:p>
  </w:footnote>
  <w:footnote w:id="6">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Shihni Surtees, R. (2006) </w:t>
      </w:r>
      <w:r w:rsidRPr="00AC2411">
        <w:rPr>
          <w:rFonts w:ascii="Garamond" w:hAnsi="Garamond"/>
          <w:i/>
          <w:sz w:val="18"/>
          <w:szCs w:val="18"/>
          <w:lang w:val="sq-AL"/>
        </w:rPr>
        <w:t>Re/integration programmes in SE Europe</w:t>
      </w:r>
      <w:r w:rsidR="00B30A3A">
        <w:rPr>
          <w:rFonts w:ascii="Garamond" w:hAnsi="Garamond"/>
          <w:i/>
          <w:sz w:val="18"/>
          <w:szCs w:val="18"/>
          <w:lang w:val="sq-AL"/>
        </w:rPr>
        <w:t xml:space="preserve"> </w:t>
      </w:r>
      <w:r w:rsidR="00B30A3A">
        <w:rPr>
          <w:rFonts w:ascii="Garamond" w:hAnsi="Garamond"/>
          <w:sz w:val="18"/>
          <w:szCs w:val="18"/>
          <w:lang w:val="sq-AL"/>
        </w:rPr>
        <w:t xml:space="preserve">- </w:t>
      </w:r>
      <w:r w:rsidRPr="00AC2411">
        <w:rPr>
          <w:rFonts w:ascii="Garamond" w:hAnsi="Garamond"/>
          <w:sz w:val="18"/>
          <w:szCs w:val="18"/>
          <w:lang w:val="sq-AL"/>
        </w:rPr>
        <w:t>Punim për Fondacionin King Baudouin. Bruksel: KBF,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Surtees, R., </w:t>
      </w:r>
      <w:r>
        <w:rPr>
          <w:rFonts w:ascii="Garamond" w:hAnsi="Garamond"/>
          <w:i/>
          <w:sz w:val="18"/>
          <w:szCs w:val="18"/>
          <w:lang w:val="sq-AL"/>
        </w:rPr>
        <w:t>Monitoring anti</w:t>
      </w:r>
      <w:r w:rsidRPr="00AC2411">
        <w:rPr>
          <w:rFonts w:ascii="Garamond" w:hAnsi="Garamond"/>
          <w:i/>
          <w:sz w:val="18"/>
          <w:szCs w:val="18"/>
          <w:lang w:val="sq-AL"/>
        </w:rPr>
        <w:t xml:space="preserve">trafficking re/integration programmes. Manual, </w:t>
      </w:r>
      <w:r w:rsidRPr="00AC2411">
        <w:rPr>
          <w:rFonts w:ascii="Garamond" w:hAnsi="Garamond"/>
          <w:sz w:val="18"/>
          <w:szCs w:val="18"/>
          <w:lang w:val="sq-AL"/>
        </w:rPr>
        <w:t>2010, Instituti NEXUS, Uashington.</w:t>
      </w:r>
    </w:p>
  </w:footnote>
  <w:footnote w:id="7">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Revista Ndërkombëtare e </w:t>
      </w:r>
      <w:r w:rsidR="00A13963">
        <w:rPr>
          <w:rFonts w:ascii="Garamond" w:hAnsi="Garamond"/>
          <w:sz w:val="18"/>
          <w:szCs w:val="18"/>
          <w:lang w:val="sq-AL"/>
        </w:rPr>
        <w:t>s</w:t>
      </w:r>
      <w:r w:rsidRPr="00AC2411">
        <w:rPr>
          <w:rFonts w:ascii="Garamond" w:hAnsi="Garamond"/>
          <w:sz w:val="18"/>
          <w:szCs w:val="18"/>
          <w:lang w:val="sq-AL"/>
        </w:rPr>
        <w:t>ë Drejtës së Refugjatëve, Vëllimi 12, Oxford University Press, 2001 Riintegrimi i viktimave të trafikimit duhet të dallohet nga procesi i riatdhesimit. “Riatdhesimi i referohet procesit të rimarrjes së mbrojtjes që ofron vendi i origjinës brenda dimensioneve ligjore dhe sociale që përfshin shtetësia.</w:t>
      </w:r>
    </w:p>
  </w:footnote>
  <w:footnote w:id="8">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Shihni Surtees, R. (2006) Re/integration programmes in SE Europe–Punim për Fondacionin King Baudouin. Bruksel: KBF,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Surtees, R., </w:t>
      </w:r>
      <w:r>
        <w:rPr>
          <w:rFonts w:ascii="Garamond" w:hAnsi="Garamond"/>
          <w:i/>
          <w:sz w:val="18"/>
          <w:szCs w:val="18"/>
          <w:lang w:val="sq-AL"/>
        </w:rPr>
        <w:t>Monitoring anti</w:t>
      </w:r>
      <w:r w:rsidRPr="00AC2411">
        <w:rPr>
          <w:rFonts w:ascii="Garamond" w:hAnsi="Garamond"/>
          <w:i/>
          <w:sz w:val="18"/>
          <w:szCs w:val="18"/>
          <w:lang w:val="sq-AL"/>
        </w:rPr>
        <w:t xml:space="preserve">trafficking re/integration programmes. Manual, </w:t>
      </w:r>
      <w:r w:rsidRPr="00AC2411">
        <w:rPr>
          <w:rFonts w:ascii="Garamond" w:hAnsi="Garamond"/>
          <w:sz w:val="18"/>
          <w:szCs w:val="18"/>
          <w:lang w:val="sq-AL"/>
        </w:rPr>
        <w:t>2010, Instituti NEXUS, Uashington.</w:t>
      </w:r>
    </w:p>
  </w:footnote>
  <w:footnote w:id="9">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Shihni përmbledhjen e </w:t>
      </w:r>
      <w:r>
        <w:rPr>
          <w:rFonts w:ascii="Garamond" w:hAnsi="Garamond"/>
          <w:sz w:val="18"/>
          <w:szCs w:val="18"/>
        </w:rPr>
        <w:t>kontekstit ekonomik në Projekts</w:t>
      </w:r>
      <w:r w:rsidRPr="00AC2411">
        <w:rPr>
          <w:rFonts w:ascii="Garamond" w:hAnsi="Garamond"/>
          <w:sz w:val="18"/>
          <w:szCs w:val="18"/>
        </w:rPr>
        <w:t>trategjinë Kombëtare për Mbrojtje Sociale</w:t>
      </w:r>
      <w:r w:rsidR="002059AE">
        <w:rPr>
          <w:rFonts w:ascii="Garamond" w:hAnsi="Garamond"/>
          <w:sz w:val="18"/>
          <w:szCs w:val="18"/>
        </w:rPr>
        <w:t>,</w:t>
      </w:r>
      <w:r w:rsidRPr="00AC2411">
        <w:rPr>
          <w:rFonts w:ascii="Garamond" w:hAnsi="Garamond"/>
          <w:sz w:val="18"/>
          <w:szCs w:val="18"/>
        </w:rPr>
        <w:t xml:space="preserve"> 2015</w:t>
      </w:r>
      <w:r>
        <w:rPr>
          <w:rFonts w:ascii="Garamond" w:hAnsi="Garamond"/>
        </w:rPr>
        <w:t>–</w:t>
      </w:r>
      <w:r w:rsidRPr="00AC2411">
        <w:rPr>
          <w:rFonts w:ascii="Garamond" w:hAnsi="Garamond"/>
          <w:sz w:val="18"/>
          <w:szCs w:val="18"/>
        </w:rPr>
        <w:t>2020, përgatitur nga MMSR</w:t>
      </w:r>
      <w:r w:rsidR="002059AE">
        <w:rPr>
          <w:rFonts w:ascii="Garamond" w:hAnsi="Garamond"/>
          <w:sz w:val="18"/>
          <w:szCs w:val="18"/>
        </w:rPr>
        <w:t>-ja</w:t>
      </w:r>
      <w:r w:rsidRPr="00AC2411">
        <w:rPr>
          <w:rFonts w:ascii="Garamond" w:hAnsi="Garamond"/>
          <w:sz w:val="18"/>
          <w:szCs w:val="18"/>
        </w:rPr>
        <w:t>.</w:t>
      </w:r>
    </w:p>
  </w:footnote>
  <w:footnote w:id="10">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Banka Kombëtare e Shqipërisë, Raporti i Politikës Monetare, Q2, 2014</w:t>
      </w:r>
      <w:r w:rsidR="002059AE">
        <w:rPr>
          <w:rFonts w:ascii="Garamond" w:hAnsi="Garamond"/>
          <w:sz w:val="18"/>
          <w:szCs w:val="18"/>
          <w:lang w:val="sq-AL"/>
        </w:rPr>
        <w:t>,</w:t>
      </w:r>
      <w:r w:rsidRPr="00AC2411">
        <w:rPr>
          <w:rFonts w:ascii="Garamond" w:hAnsi="Garamond"/>
          <w:sz w:val="18"/>
          <w:szCs w:val="18"/>
          <w:lang w:val="sq-AL"/>
        </w:rPr>
        <w:t xml:space="preserve"> f. 62 </w:t>
      </w:r>
      <w:r>
        <w:rPr>
          <w:rFonts w:ascii="Garamond" w:hAnsi="Garamond"/>
          <w:sz w:val="18"/>
          <w:szCs w:val="18"/>
          <w:lang w:val="sq-AL"/>
        </w:rPr>
        <w:t>.</w:t>
      </w:r>
    </w:p>
  </w:footnote>
  <w:footnote w:id="11">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Banka Kombëtare e Shqipërisë, Raporti i Politikës Monetare, Q2, 2014</w:t>
      </w:r>
      <w:r w:rsidR="002059AE">
        <w:rPr>
          <w:rFonts w:ascii="Garamond" w:hAnsi="Garamond"/>
          <w:sz w:val="18"/>
          <w:szCs w:val="18"/>
          <w:lang w:val="sq-AL"/>
        </w:rPr>
        <w:t>,</w:t>
      </w:r>
      <w:r w:rsidRPr="00AC2411">
        <w:rPr>
          <w:rFonts w:ascii="Garamond" w:hAnsi="Garamond"/>
          <w:sz w:val="18"/>
          <w:szCs w:val="18"/>
          <w:lang w:val="sq-AL"/>
        </w:rPr>
        <w:t xml:space="preserve"> f. 7</w:t>
      </w:r>
      <w:r>
        <w:rPr>
          <w:rFonts w:ascii="Garamond" w:hAnsi="Garamond"/>
          <w:sz w:val="18"/>
          <w:szCs w:val="18"/>
          <w:lang w:val="sq-AL"/>
        </w:rPr>
        <w:t>.</w:t>
      </w:r>
    </w:p>
  </w:footnote>
  <w:footnote w:id="12">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Komisioni E</w:t>
      </w:r>
      <w:r w:rsidR="004D4E46">
        <w:rPr>
          <w:rFonts w:ascii="Garamond" w:hAnsi="Garamond"/>
          <w:sz w:val="18"/>
          <w:szCs w:val="18"/>
          <w:lang w:val="sq-AL"/>
        </w:rPr>
        <w:t>v</w:t>
      </w:r>
      <w:r w:rsidRPr="00AC2411">
        <w:rPr>
          <w:rFonts w:ascii="Garamond" w:hAnsi="Garamond"/>
          <w:sz w:val="18"/>
          <w:szCs w:val="18"/>
          <w:lang w:val="sq-AL"/>
        </w:rPr>
        <w:t>ropian, DG ECFIN, Vlerësimi Ekonomik dhe Financiar, 2013 f. 12</w:t>
      </w:r>
      <w:r>
        <w:rPr>
          <w:rFonts w:ascii="Garamond" w:hAnsi="Garamond"/>
          <w:sz w:val="18"/>
          <w:szCs w:val="18"/>
          <w:lang w:val="sq-AL"/>
        </w:rPr>
        <w:t>.</w:t>
      </w:r>
      <w:r w:rsidRPr="00AC2411">
        <w:rPr>
          <w:rFonts w:ascii="Garamond" w:hAnsi="Garamond"/>
          <w:sz w:val="18"/>
          <w:szCs w:val="18"/>
          <w:lang w:val="sq-AL"/>
        </w:rPr>
        <w:t xml:space="preserve"> </w:t>
      </w:r>
    </w:p>
  </w:footnote>
  <w:footnote w:id="13">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Pr>
          <w:rFonts w:ascii="Garamond" w:hAnsi="Garamond"/>
          <w:sz w:val="18"/>
          <w:szCs w:val="18"/>
        </w:rPr>
        <w:t xml:space="preserve"> Shih Projekts</w:t>
      </w:r>
      <w:r w:rsidRPr="00AC2411">
        <w:rPr>
          <w:rFonts w:ascii="Garamond" w:hAnsi="Garamond"/>
          <w:sz w:val="18"/>
          <w:szCs w:val="18"/>
        </w:rPr>
        <w:t>trategjinë Kombëtare për Mbrojtje Sociale</w:t>
      </w:r>
      <w:r w:rsidR="00B30A82">
        <w:rPr>
          <w:rFonts w:ascii="Garamond" w:hAnsi="Garamond"/>
          <w:sz w:val="18"/>
          <w:szCs w:val="18"/>
        </w:rPr>
        <w:t>,</w:t>
      </w:r>
      <w:r w:rsidRPr="00AC2411">
        <w:rPr>
          <w:rFonts w:ascii="Garamond" w:hAnsi="Garamond"/>
          <w:sz w:val="18"/>
          <w:szCs w:val="18"/>
        </w:rPr>
        <w:t xml:space="preserve"> 2015</w:t>
      </w:r>
      <w:r w:rsidR="00067EA9">
        <w:rPr>
          <w:rFonts w:ascii="Garamond" w:hAnsi="Garamond"/>
        </w:rPr>
        <w:t>–</w:t>
      </w:r>
      <w:r w:rsidRPr="00AC2411">
        <w:rPr>
          <w:rFonts w:ascii="Garamond" w:hAnsi="Garamond"/>
          <w:sz w:val="18"/>
          <w:szCs w:val="18"/>
        </w:rPr>
        <w:t>2020, përgatitur nga MMSR-ja.</w:t>
      </w:r>
    </w:p>
  </w:footnote>
  <w:footnote w:id="14">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Pr>
          <w:rFonts w:ascii="Garamond" w:hAnsi="Garamond"/>
          <w:sz w:val="18"/>
          <w:szCs w:val="18"/>
        </w:rPr>
        <w:t xml:space="preserve"> Shih Projekts</w:t>
      </w:r>
      <w:r w:rsidRPr="00AC2411">
        <w:rPr>
          <w:rFonts w:ascii="Garamond" w:hAnsi="Garamond"/>
          <w:sz w:val="18"/>
          <w:szCs w:val="18"/>
        </w:rPr>
        <w:t>trategjinë Kombëtare për Mbrojtje Sociale</w:t>
      </w:r>
      <w:r w:rsidR="00B30A82">
        <w:rPr>
          <w:rFonts w:ascii="Garamond" w:hAnsi="Garamond"/>
          <w:sz w:val="18"/>
          <w:szCs w:val="18"/>
        </w:rPr>
        <w:t>,</w:t>
      </w:r>
      <w:r w:rsidRPr="00AC2411">
        <w:rPr>
          <w:rFonts w:ascii="Garamond" w:hAnsi="Garamond"/>
          <w:sz w:val="18"/>
          <w:szCs w:val="18"/>
        </w:rPr>
        <w:t xml:space="preserve"> 2015</w:t>
      </w:r>
      <w:r>
        <w:rPr>
          <w:rFonts w:ascii="Garamond" w:hAnsi="Garamond"/>
        </w:rPr>
        <w:t>–</w:t>
      </w:r>
      <w:r w:rsidRPr="00AC2411">
        <w:rPr>
          <w:rFonts w:ascii="Garamond" w:hAnsi="Garamond"/>
          <w:sz w:val="18"/>
          <w:szCs w:val="18"/>
        </w:rPr>
        <w:t>2020, përgatitur nga MMSR</w:t>
      </w:r>
      <w:r w:rsidR="004B1E61">
        <w:rPr>
          <w:rFonts w:ascii="Garamond" w:hAnsi="Garamond"/>
          <w:sz w:val="18"/>
          <w:szCs w:val="18"/>
        </w:rPr>
        <w:t>-ja,</w:t>
      </w:r>
      <w:r w:rsidRPr="00AC2411">
        <w:rPr>
          <w:rFonts w:ascii="Garamond" w:hAnsi="Garamond"/>
          <w:sz w:val="18"/>
          <w:szCs w:val="18"/>
        </w:rPr>
        <w:t xml:space="preserve"> sipas </w:t>
      </w:r>
      <w:r w:rsidR="004B1E61">
        <w:rPr>
          <w:rFonts w:ascii="Garamond" w:hAnsi="Garamond"/>
          <w:sz w:val="18"/>
          <w:szCs w:val="18"/>
        </w:rPr>
        <w:t>s</w:t>
      </w:r>
      <w:r w:rsidRPr="00AC2411">
        <w:rPr>
          <w:rFonts w:ascii="Garamond" w:hAnsi="Garamond"/>
          <w:sz w:val="18"/>
          <w:szCs w:val="18"/>
        </w:rPr>
        <w:t>ë cilës nëpërmjet përdorimit të metodave të ndryshme të vlerësimit, llogaritet që gjatë periudhës 1996</w:t>
      </w:r>
      <w:r>
        <w:rPr>
          <w:rFonts w:ascii="Garamond" w:hAnsi="Garamond"/>
        </w:rPr>
        <w:t>–</w:t>
      </w:r>
      <w:r w:rsidRPr="00AC2411">
        <w:rPr>
          <w:rFonts w:ascii="Garamond" w:hAnsi="Garamond"/>
          <w:sz w:val="18"/>
          <w:szCs w:val="18"/>
        </w:rPr>
        <w:t xml:space="preserve">2012, ekonomia informale përbënte 14 dhe 38% të PBB. Boka, M. dhe Torluccio, G. (2013) “Ekonomia informale në Shqipëri”, </w:t>
      </w:r>
      <w:r w:rsidRPr="00AC2411">
        <w:rPr>
          <w:rFonts w:ascii="Garamond" w:hAnsi="Garamond"/>
          <w:i/>
          <w:sz w:val="18"/>
          <w:szCs w:val="18"/>
        </w:rPr>
        <w:t>Revista Akademike e Studimeve Ndërdisiplinore</w:t>
      </w:r>
      <w:r w:rsidRPr="00AC2411">
        <w:rPr>
          <w:rFonts w:ascii="Garamond" w:hAnsi="Garamond"/>
          <w:sz w:val="18"/>
          <w:szCs w:val="18"/>
        </w:rPr>
        <w:t>, 2(8): 212</w:t>
      </w:r>
      <w:r w:rsidR="00067EA9">
        <w:rPr>
          <w:rFonts w:ascii="Garamond" w:hAnsi="Garamond"/>
        </w:rPr>
        <w:t>–</w:t>
      </w:r>
      <w:r w:rsidRPr="00AC2411">
        <w:rPr>
          <w:rFonts w:ascii="Garamond" w:hAnsi="Garamond"/>
          <w:sz w:val="18"/>
          <w:szCs w:val="18"/>
        </w:rPr>
        <w:t xml:space="preserve">221. </w:t>
      </w:r>
    </w:p>
  </w:footnote>
  <w:footnote w:id="15">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INSTAT, </w:t>
      </w:r>
      <w:r w:rsidRPr="00AC2411">
        <w:rPr>
          <w:rFonts w:ascii="Garamond" w:hAnsi="Garamond"/>
          <w:i/>
          <w:sz w:val="18"/>
          <w:szCs w:val="18"/>
          <w:lang w:val="sq-AL"/>
        </w:rPr>
        <w:t>“Dinamika e tregut të punës, 2001</w:t>
      </w:r>
      <w:r w:rsidR="00067EA9">
        <w:rPr>
          <w:rFonts w:ascii="Garamond" w:hAnsi="Garamond"/>
        </w:rPr>
        <w:t>–</w:t>
      </w:r>
      <w:r w:rsidRPr="00AC2411">
        <w:rPr>
          <w:rFonts w:ascii="Garamond" w:hAnsi="Garamond"/>
          <w:i/>
          <w:sz w:val="18"/>
          <w:szCs w:val="18"/>
          <w:lang w:val="sq-AL"/>
        </w:rPr>
        <w:t>2011”,</w:t>
      </w:r>
      <w:r w:rsidRPr="00AC2411">
        <w:rPr>
          <w:rFonts w:ascii="Garamond" w:hAnsi="Garamond"/>
          <w:sz w:val="18"/>
          <w:szCs w:val="18"/>
          <w:lang w:val="sq-AL"/>
        </w:rPr>
        <w:t xml:space="preserve"> Tiranë: INSTAT, f. 45</w:t>
      </w:r>
    </w:p>
  </w:footnote>
  <w:footnote w:id="16">
    <w:p w:rsidR="00AD4CF8" w:rsidRPr="00AC2411" w:rsidRDefault="00AD4CF8" w:rsidP="00EB1620">
      <w:pPr>
        <w:spacing w:after="0" w:line="240" w:lineRule="auto"/>
        <w:ind w:firstLine="0"/>
        <w:rPr>
          <w:rFonts w:ascii="Garamond" w:hAnsi="Garamond"/>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INSTAT, </w:t>
      </w:r>
      <w:r w:rsidRPr="00AC2411">
        <w:rPr>
          <w:rFonts w:ascii="Garamond" w:hAnsi="Garamond"/>
          <w:i/>
          <w:sz w:val="18"/>
          <w:szCs w:val="18"/>
          <w:lang w:val="sq-AL"/>
        </w:rPr>
        <w:t>“Prodhimi i Brendshëm Bruto sipas rajoneve statistikore në Shqipëri, 2012”,</w:t>
      </w:r>
      <w:r w:rsidRPr="00AC2411">
        <w:rPr>
          <w:rFonts w:ascii="Garamond" w:hAnsi="Garamond"/>
          <w:sz w:val="18"/>
          <w:szCs w:val="18"/>
          <w:lang w:val="sq-AL"/>
        </w:rPr>
        <w:t xml:space="preserve"> </w:t>
      </w:r>
      <w:r w:rsidRPr="00AC2411">
        <w:rPr>
          <w:rFonts w:ascii="Garamond" w:hAnsi="Garamond"/>
          <w:i/>
          <w:sz w:val="18"/>
          <w:szCs w:val="18"/>
          <w:lang w:val="sq-AL"/>
        </w:rPr>
        <w:t>Njoftim për shtyp</w:t>
      </w:r>
      <w:r w:rsidRPr="00AC2411">
        <w:rPr>
          <w:rFonts w:ascii="Garamond" w:hAnsi="Garamond"/>
          <w:sz w:val="18"/>
          <w:szCs w:val="18"/>
          <w:lang w:val="sq-AL"/>
        </w:rPr>
        <w:t>, 31</w:t>
      </w:r>
      <w:r w:rsidR="00465185">
        <w:rPr>
          <w:rFonts w:ascii="Garamond" w:hAnsi="Garamond"/>
          <w:sz w:val="18"/>
          <w:szCs w:val="18"/>
          <w:lang w:val="sq-AL"/>
        </w:rPr>
        <w:t>.</w:t>
      </w:r>
      <w:r w:rsidRPr="00AC2411">
        <w:rPr>
          <w:rFonts w:ascii="Garamond" w:hAnsi="Garamond"/>
          <w:sz w:val="18"/>
          <w:szCs w:val="18"/>
          <w:lang w:val="sq-AL"/>
        </w:rPr>
        <w:t>7</w:t>
      </w:r>
      <w:r w:rsidR="00465185">
        <w:rPr>
          <w:rFonts w:ascii="Garamond" w:hAnsi="Garamond"/>
          <w:sz w:val="18"/>
          <w:szCs w:val="18"/>
          <w:lang w:val="sq-AL"/>
        </w:rPr>
        <w:t>.</w:t>
      </w:r>
      <w:r w:rsidRPr="00AC2411">
        <w:rPr>
          <w:rFonts w:ascii="Garamond" w:hAnsi="Garamond"/>
          <w:sz w:val="18"/>
          <w:szCs w:val="18"/>
          <w:lang w:val="sq-AL"/>
        </w:rPr>
        <w:t>2014. Në rajonin jugor, PBB</w:t>
      </w:r>
      <w:r w:rsidR="00067EA9">
        <w:rPr>
          <w:rFonts w:ascii="Garamond" w:hAnsi="Garamond"/>
          <w:sz w:val="18"/>
          <w:szCs w:val="18"/>
          <w:lang w:val="sq-AL"/>
        </w:rPr>
        <w:t>-ja</w:t>
      </w:r>
      <w:r w:rsidRPr="00AC2411">
        <w:rPr>
          <w:rFonts w:ascii="Garamond" w:hAnsi="Garamond"/>
          <w:sz w:val="18"/>
          <w:szCs w:val="18"/>
          <w:lang w:val="sq-AL"/>
        </w:rPr>
        <w:t xml:space="preserve"> për person në vitin 2012 ishte rreth 8.5% nën mesataren kombëtare. Në vitin 2012, niveli më i lartë i PBB për person në nivel prefekture ishte në Tiranë 41% mbi mesataren kombëtare. Prefektura e dytë më e begatë ishte Fieri (13% mbi mesataren) i ndjekur nga Durrësi (4.5 % mbi mesataren). PBB për person të të gjitha prefekturave të tjera ishte nën mesataren kombëtare. Më e ulëta ishte në Dibër (33% nën mesatare), e ndjekur nga Kukësi (30</w:t>
      </w:r>
      <w:r w:rsidR="00067EA9">
        <w:rPr>
          <w:rFonts w:ascii="Garamond" w:hAnsi="Garamond"/>
          <w:sz w:val="18"/>
          <w:szCs w:val="18"/>
          <w:lang w:val="sq-AL"/>
        </w:rPr>
        <w:t>.5% nën mesatare) dhe Korçë (30</w:t>
      </w:r>
      <w:r w:rsidRPr="00AC2411">
        <w:rPr>
          <w:rFonts w:ascii="Garamond" w:hAnsi="Garamond"/>
          <w:sz w:val="18"/>
          <w:szCs w:val="18"/>
          <w:lang w:val="sq-AL"/>
        </w:rPr>
        <w:t>% nën mesatare).</w:t>
      </w:r>
    </w:p>
  </w:footnote>
  <w:footnote w:id="17">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Ekonomia e Shqipërisë dominohet nga sektori i shërbimeve, i ndjekur nga bujqësia, e cila vazhdon të jetë punëdhënësi më i madh Mari Elena Ruiz, Abril “Politika Ekonomike të Duhura për Gratë në Shqipëri: Policy Issues and options for </w:t>
      </w:r>
      <w:r w:rsidR="004D4E46">
        <w:rPr>
          <w:rFonts w:ascii="Garamond" w:hAnsi="Garamond"/>
          <w:sz w:val="18"/>
          <w:szCs w:val="18"/>
        </w:rPr>
        <w:t>W</w:t>
      </w:r>
      <w:r w:rsidRPr="00AC2411">
        <w:rPr>
          <w:rFonts w:ascii="Garamond" w:hAnsi="Garamond"/>
          <w:sz w:val="18"/>
          <w:szCs w:val="18"/>
        </w:rPr>
        <w:t>omen’s Economic Empo</w:t>
      </w:r>
      <w:r w:rsidR="00067EA9">
        <w:rPr>
          <w:rFonts w:ascii="Garamond" w:hAnsi="Garamond"/>
          <w:sz w:val="18"/>
          <w:szCs w:val="18"/>
        </w:rPr>
        <w:t>w</w:t>
      </w:r>
      <w:r w:rsidRPr="00AC2411">
        <w:rPr>
          <w:rFonts w:ascii="Garamond" w:hAnsi="Garamond"/>
          <w:sz w:val="18"/>
          <w:szCs w:val="18"/>
        </w:rPr>
        <w:t xml:space="preserve">erment” </w:t>
      </w:r>
      <w:r w:rsidRPr="00AC2411">
        <w:rPr>
          <w:rFonts w:ascii="Garamond" w:hAnsi="Garamond"/>
          <w:i/>
          <w:sz w:val="18"/>
          <w:szCs w:val="18"/>
        </w:rPr>
        <w:t>A Policy Issues Paper , UN</w:t>
      </w:r>
      <w:r>
        <w:rPr>
          <w:rFonts w:ascii="Garamond" w:hAnsi="Garamond"/>
          <w:i/>
          <w:sz w:val="18"/>
          <w:szCs w:val="18"/>
        </w:rPr>
        <w:t>W</w:t>
      </w:r>
      <w:r w:rsidRPr="00AC2411">
        <w:rPr>
          <w:rFonts w:ascii="Garamond" w:hAnsi="Garamond"/>
          <w:i/>
          <w:sz w:val="18"/>
          <w:szCs w:val="18"/>
        </w:rPr>
        <w:t>OMEN 2012</w:t>
      </w:r>
    </w:p>
  </w:footnote>
  <w:footnote w:id="18">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Shih sondazhin e INSTAT për krahun e punës në tre muajt e fundit të vitit 2014. http://</w:t>
      </w:r>
      <w:r>
        <w:rPr>
          <w:rFonts w:ascii="Garamond" w:hAnsi="Garamond"/>
          <w:sz w:val="18"/>
          <w:szCs w:val="18"/>
        </w:rPr>
        <w:t>www</w:t>
      </w:r>
      <w:r w:rsidRPr="00AC2411">
        <w:rPr>
          <w:rFonts w:ascii="Garamond" w:hAnsi="Garamond"/>
          <w:sz w:val="18"/>
          <w:szCs w:val="18"/>
        </w:rPr>
        <w:t>.instat.gov.al/media/284247/atfp_tr_4_2014.pdf</w:t>
      </w:r>
    </w:p>
  </w:footnote>
  <w:footnote w:id="19">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Shih nenin 3(a) të Protokollit të Palermos, nenin 4(a) të Konventës së Këshillit të Evropës për Masat kundër Trafikimit të Qenieve Njerëzore, nenin 4 të Konventës E</w:t>
      </w:r>
      <w:r>
        <w:rPr>
          <w:rFonts w:ascii="Garamond" w:hAnsi="Garamond"/>
          <w:sz w:val="18"/>
          <w:szCs w:val="18"/>
        </w:rPr>
        <w:t>v</w:t>
      </w:r>
      <w:r w:rsidRPr="00AC2411">
        <w:rPr>
          <w:rFonts w:ascii="Garamond" w:hAnsi="Garamond"/>
          <w:sz w:val="18"/>
          <w:szCs w:val="18"/>
        </w:rPr>
        <w:t>ropiane për të Drejtat e Njeriut.</w:t>
      </w:r>
    </w:p>
  </w:footnote>
  <w:footnote w:id="20">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Për më shumë informacion shih pjesën për qasjen mbështetur në të drejtat e njeriut.</w:t>
      </w:r>
    </w:p>
  </w:footnote>
  <w:footnote w:id="21">
    <w:p w:rsidR="00AD4CF8" w:rsidRPr="00AC2411" w:rsidRDefault="00AD4CF8" w:rsidP="00EB1620">
      <w:pPr>
        <w:pStyle w:val="FootnoteText"/>
        <w:ind w:firstLine="0"/>
        <w:rPr>
          <w:rFonts w:ascii="Garamond" w:hAnsi="Garamond"/>
          <w:sz w:val="18"/>
          <w:szCs w:val="18"/>
        </w:rPr>
      </w:pPr>
      <w:r w:rsidRPr="00AC2411">
        <w:rPr>
          <w:rStyle w:val="FootnoteReference"/>
          <w:rFonts w:ascii="Garamond" w:hAnsi="Garamond"/>
          <w:sz w:val="18"/>
          <w:szCs w:val="18"/>
        </w:rPr>
        <w:footnoteRef/>
      </w:r>
      <w:r w:rsidRPr="00AC2411">
        <w:rPr>
          <w:rFonts w:ascii="Garamond" w:hAnsi="Garamond"/>
          <w:sz w:val="18"/>
          <w:szCs w:val="18"/>
        </w:rPr>
        <w:t xml:space="preserve"> Për më shumë informacion shih Surtees, R., </w:t>
      </w:r>
      <w:r w:rsidRPr="00AC2411">
        <w:rPr>
          <w:rFonts w:ascii="Garamond" w:hAnsi="Garamond"/>
          <w:i/>
          <w:sz w:val="18"/>
          <w:szCs w:val="18"/>
        </w:rPr>
        <w:t xml:space="preserve">Monitoring anti-trafficking re/integration programmes. Manual </w:t>
      </w:r>
      <w:r w:rsidRPr="00AC2411">
        <w:rPr>
          <w:rFonts w:ascii="Garamond" w:hAnsi="Garamond"/>
          <w:sz w:val="18"/>
          <w:szCs w:val="18"/>
        </w:rPr>
        <w:t>2010, Instituti NEXUS, Uashington, shih</w:t>
      </w:r>
      <w:r>
        <w:rPr>
          <w:rFonts w:ascii="Garamond" w:hAnsi="Garamond"/>
          <w:sz w:val="18"/>
          <w:szCs w:val="18"/>
        </w:rPr>
        <w:t>,</w:t>
      </w:r>
      <w:r w:rsidRPr="00AC2411">
        <w:rPr>
          <w:rFonts w:ascii="Garamond" w:hAnsi="Garamond"/>
          <w:sz w:val="18"/>
          <w:szCs w:val="18"/>
        </w:rPr>
        <w:t xml:space="preserve"> gjithashtu</w:t>
      </w:r>
      <w:r>
        <w:rPr>
          <w:rFonts w:ascii="Garamond" w:hAnsi="Garamond"/>
          <w:sz w:val="18"/>
          <w:szCs w:val="18"/>
        </w:rPr>
        <w:t>,</w:t>
      </w:r>
      <w:r w:rsidRPr="00AC2411">
        <w:rPr>
          <w:rFonts w:ascii="Garamond" w:hAnsi="Garamond"/>
          <w:sz w:val="18"/>
          <w:szCs w:val="18"/>
        </w:rPr>
        <w:t xml:space="preserve"> </w:t>
      </w:r>
      <w:r w:rsidR="002E37CA" w:rsidRPr="00AC2411">
        <w:rPr>
          <w:rFonts w:ascii="Garamond" w:hAnsi="Garamond"/>
          <w:sz w:val="18"/>
          <w:szCs w:val="18"/>
        </w:rPr>
        <w:t xml:space="preserve">Manualin </w:t>
      </w:r>
      <w:r w:rsidRPr="00AC2411">
        <w:rPr>
          <w:rFonts w:ascii="Garamond" w:hAnsi="Garamond"/>
          <w:sz w:val="18"/>
          <w:szCs w:val="18"/>
        </w:rPr>
        <w:t>E IOM-it për “</w:t>
      </w:r>
      <w:r w:rsidRPr="00AC2411">
        <w:rPr>
          <w:rFonts w:ascii="Garamond" w:hAnsi="Garamond"/>
          <w:i/>
          <w:sz w:val="18"/>
          <w:szCs w:val="18"/>
        </w:rPr>
        <w:t xml:space="preserve">Ndihmën e </w:t>
      </w:r>
      <w:r w:rsidR="002E37CA" w:rsidRPr="00AC2411">
        <w:rPr>
          <w:rFonts w:ascii="Garamond" w:hAnsi="Garamond"/>
          <w:i/>
          <w:sz w:val="18"/>
          <w:szCs w:val="18"/>
        </w:rPr>
        <w:t>drejtpërdrejtë për viktimat e trafikimit</w:t>
      </w:r>
      <w:r w:rsidRPr="00AC2411">
        <w:rPr>
          <w:rFonts w:ascii="Garamond" w:hAnsi="Garamond"/>
          <w:i/>
          <w:sz w:val="18"/>
          <w:szCs w:val="18"/>
        </w:rPr>
        <w:t>”.</w:t>
      </w:r>
    </w:p>
  </w:footnote>
  <w:footnote w:id="22">
    <w:p w:rsidR="00AD4CF8" w:rsidRPr="00AC2411" w:rsidRDefault="00AD4CF8" w:rsidP="00EB1620">
      <w:pPr>
        <w:spacing w:after="0" w:line="240" w:lineRule="auto"/>
        <w:ind w:firstLine="0"/>
        <w:rPr>
          <w:rFonts w:ascii="Garamond" w:hAnsi="Garamond"/>
          <w:i/>
          <w:sz w:val="18"/>
          <w:szCs w:val="18"/>
          <w:lang w:val="sq-AL"/>
        </w:rPr>
      </w:pPr>
      <w:r w:rsidRPr="00AC2411">
        <w:rPr>
          <w:rStyle w:val="FootnoteReference"/>
          <w:rFonts w:ascii="Garamond" w:hAnsi="Garamond"/>
          <w:sz w:val="18"/>
          <w:szCs w:val="18"/>
          <w:lang w:val="sq-AL"/>
        </w:rPr>
        <w:footnoteRef/>
      </w:r>
      <w:r w:rsidRPr="00AC2411">
        <w:rPr>
          <w:rFonts w:ascii="Garamond" w:hAnsi="Garamond"/>
          <w:sz w:val="18"/>
          <w:szCs w:val="18"/>
          <w:lang w:val="sq-AL"/>
        </w:rPr>
        <w:t xml:space="preserve"> Për më shumë informacion shih Surtees, R., </w:t>
      </w:r>
      <w:r w:rsidRPr="00AC2411">
        <w:rPr>
          <w:rFonts w:ascii="Garamond" w:hAnsi="Garamond"/>
          <w:i/>
          <w:sz w:val="18"/>
          <w:szCs w:val="18"/>
          <w:lang w:val="sq-AL"/>
        </w:rPr>
        <w:t xml:space="preserve">Monitoring anti-trafficking re/integration programmes. Manual </w:t>
      </w:r>
      <w:r w:rsidRPr="00AC2411">
        <w:rPr>
          <w:rFonts w:ascii="Garamond" w:hAnsi="Garamond"/>
          <w:sz w:val="18"/>
          <w:szCs w:val="18"/>
          <w:lang w:val="sq-AL"/>
        </w:rPr>
        <w:t>2010, Instituti NEXUS , Uashington, shihni</w:t>
      </w:r>
      <w:r>
        <w:rPr>
          <w:rFonts w:ascii="Garamond" w:hAnsi="Garamond"/>
          <w:sz w:val="18"/>
          <w:szCs w:val="18"/>
          <w:lang w:val="sq-AL"/>
        </w:rPr>
        <w:t>,</w:t>
      </w:r>
      <w:r w:rsidRPr="00AC2411">
        <w:rPr>
          <w:rFonts w:ascii="Garamond" w:hAnsi="Garamond"/>
          <w:sz w:val="18"/>
          <w:szCs w:val="18"/>
          <w:lang w:val="sq-AL"/>
        </w:rPr>
        <w:t xml:space="preserve"> gjithashtu</w:t>
      </w:r>
      <w:r>
        <w:rPr>
          <w:rFonts w:ascii="Garamond" w:hAnsi="Garamond"/>
          <w:sz w:val="18"/>
          <w:szCs w:val="18"/>
          <w:lang w:val="sq-AL"/>
        </w:rPr>
        <w:t>,</w:t>
      </w:r>
      <w:r w:rsidRPr="00AC2411">
        <w:rPr>
          <w:rFonts w:ascii="Garamond" w:hAnsi="Garamond"/>
          <w:sz w:val="18"/>
          <w:szCs w:val="18"/>
          <w:lang w:val="sq-AL"/>
        </w:rPr>
        <w:t xml:space="preserve"> </w:t>
      </w:r>
      <w:r w:rsidR="002E37CA" w:rsidRPr="00AC2411">
        <w:rPr>
          <w:rFonts w:ascii="Garamond" w:hAnsi="Garamond"/>
          <w:sz w:val="18"/>
          <w:szCs w:val="18"/>
          <w:lang w:val="sq-AL"/>
        </w:rPr>
        <w:t xml:space="preserve">Manualin </w:t>
      </w:r>
      <w:r w:rsidRPr="00AC2411">
        <w:rPr>
          <w:rFonts w:ascii="Garamond" w:hAnsi="Garamond"/>
          <w:sz w:val="18"/>
          <w:szCs w:val="18"/>
          <w:lang w:val="sq-AL"/>
        </w:rPr>
        <w:t>E IOM-it për “</w:t>
      </w:r>
      <w:r w:rsidRPr="00AC2411">
        <w:rPr>
          <w:rFonts w:ascii="Garamond" w:hAnsi="Garamond"/>
          <w:i/>
          <w:sz w:val="18"/>
          <w:szCs w:val="18"/>
          <w:lang w:val="sq-AL"/>
        </w:rPr>
        <w:t xml:space="preserve">Ndihmën e </w:t>
      </w:r>
      <w:r w:rsidR="002E37CA" w:rsidRPr="00AC2411">
        <w:rPr>
          <w:rFonts w:ascii="Garamond" w:hAnsi="Garamond"/>
          <w:i/>
          <w:sz w:val="18"/>
          <w:szCs w:val="18"/>
          <w:lang w:val="sq-AL"/>
        </w:rPr>
        <w:t>drejtpërdrejtë për viktimat e trafikimit</w:t>
      </w:r>
      <w:r w:rsidRPr="00AC2411">
        <w:rPr>
          <w:rFonts w:ascii="Garamond" w:hAnsi="Garamond"/>
          <w:i/>
          <w:sz w:val="18"/>
          <w:szCs w:val="18"/>
          <w:lang w:val="sq-AL"/>
        </w:rPr>
        <w:t>”.</w:t>
      </w:r>
    </w:p>
  </w:footnote>
  <w:footnote w:id="2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Qasja e mbështetur te të drejtat e njeriut është një kuadër konceptual për trajtimin e fenomenit si trafikimi që bazohet në standarde ndërkombëtare të të drejtave të njeriut dhe që orientohet drejt promovimit dhe mbrojtjes së të drejtave të njeriut. Kjo qasje kërkon një analizë të mënyrave sesi shkeljet e të drejtave të njeriut shfaqen gjatë gjithë ciklit të trafikimit, si edhe detyrimet e shteteve sipas të drejtës ndërkombëtare për të drejtat e njeriut.</w:t>
      </w:r>
      <w:r>
        <w:rPr>
          <w:rFonts w:ascii="Garamond" w:hAnsi="Garamond"/>
          <w:sz w:val="18"/>
          <w:szCs w:val="18"/>
        </w:rPr>
        <w:t xml:space="preserve"> </w:t>
      </w:r>
      <w:r w:rsidRPr="00EB1620">
        <w:rPr>
          <w:rFonts w:ascii="Garamond" w:hAnsi="Garamond"/>
          <w:sz w:val="18"/>
          <w:szCs w:val="18"/>
        </w:rPr>
        <w:t>Ajo synon të identifikojë dhe të trajtojë praktikat diskriminuese dhe shpërndarjen e padrejtë të kompetencave që janë shkak i trafikimit, që nuk ndëshkojnë trafikantët dhe që i mohojnë drejtësinë viktimave. Shihni Zyra e Komisionerit të Lartë për të Drejtat e Njeriut, OKB</w:t>
      </w:r>
      <w:r w:rsidRPr="00EB1620">
        <w:rPr>
          <w:rFonts w:ascii="Garamond" w:hAnsi="Garamond"/>
          <w:i/>
          <w:sz w:val="18"/>
          <w:szCs w:val="18"/>
        </w:rPr>
        <w:t xml:space="preserve">, Të Drejtat e Njeriut dhe Trafikimi i Qenieve Njerëzore: Dokumenti me fakte </w:t>
      </w:r>
      <w:r>
        <w:rPr>
          <w:rFonts w:ascii="Garamond" w:hAnsi="Garamond"/>
          <w:i/>
          <w:sz w:val="18"/>
          <w:szCs w:val="18"/>
        </w:rPr>
        <w:t xml:space="preserve">nr. </w:t>
      </w:r>
      <w:r w:rsidRPr="00EB1620">
        <w:rPr>
          <w:rFonts w:ascii="Garamond" w:hAnsi="Garamond"/>
          <w:i/>
          <w:sz w:val="18"/>
          <w:szCs w:val="18"/>
        </w:rPr>
        <w:t>36</w:t>
      </w:r>
      <w:r w:rsidRPr="00EB1620">
        <w:rPr>
          <w:rFonts w:ascii="Garamond" w:hAnsi="Garamond"/>
          <w:sz w:val="18"/>
          <w:szCs w:val="18"/>
        </w:rPr>
        <w:t>, në</w:t>
      </w:r>
      <w:r>
        <w:rPr>
          <w:rFonts w:ascii="Garamond" w:hAnsi="Garamond"/>
          <w:sz w:val="18"/>
          <w:szCs w:val="18"/>
        </w:rPr>
        <w:t xml:space="preserve"> </w:t>
      </w:r>
      <w:r w:rsidRPr="00EB1620">
        <w:rPr>
          <w:rFonts w:ascii="Garamond" w:hAnsi="Garamond"/>
          <w:sz w:val="18"/>
          <w:szCs w:val="18"/>
        </w:rPr>
        <w:t>http://</w:t>
      </w:r>
      <w:r>
        <w:rPr>
          <w:rFonts w:ascii="Garamond" w:hAnsi="Garamond"/>
          <w:sz w:val="18"/>
          <w:szCs w:val="18"/>
        </w:rPr>
        <w:t>www</w:t>
      </w:r>
      <w:r w:rsidRPr="00EB1620">
        <w:rPr>
          <w:rFonts w:ascii="Garamond" w:hAnsi="Garamond"/>
          <w:sz w:val="18"/>
          <w:szCs w:val="18"/>
        </w:rPr>
        <w:t>.ohchr.org/Documents/Publications/FS36_en.pdf</w:t>
      </w:r>
    </w:p>
  </w:footnote>
  <w:footnote w:id="24">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color w:val="000000"/>
          <w:sz w:val="18"/>
          <w:szCs w:val="18"/>
        </w:rPr>
        <w:t xml:space="preserve"> </w:t>
      </w:r>
      <w:r w:rsidRPr="00EB1620">
        <w:rPr>
          <w:rFonts w:ascii="Garamond" w:hAnsi="Garamond"/>
          <w:i/>
          <w:color w:val="000000"/>
          <w:sz w:val="18"/>
          <w:szCs w:val="18"/>
        </w:rPr>
        <w:t xml:space="preserve">Rantsev kundër Qipros dhe Rusisë, </w:t>
      </w:r>
      <w:r>
        <w:rPr>
          <w:rFonts w:ascii="Garamond" w:hAnsi="Garamond"/>
          <w:i/>
          <w:color w:val="000000"/>
          <w:sz w:val="18"/>
          <w:szCs w:val="18"/>
        </w:rPr>
        <w:t xml:space="preserve">nr. </w:t>
      </w:r>
      <w:r w:rsidRPr="00EB1620">
        <w:rPr>
          <w:rFonts w:ascii="Garamond" w:hAnsi="Garamond"/>
          <w:i/>
          <w:color w:val="000000"/>
          <w:sz w:val="18"/>
          <w:szCs w:val="18"/>
        </w:rPr>
        <w:t>25965/04,</w:t>
      </w:r>
      <w:r w:rsidRPr="00EB1620">
        <w:rPr>
          <w:rFonts w:ascii="Garamond" w:hAnsi="Garamond"/>
          <w:color w:val="000000"/>
          <w:sz w:val="18"/>
          <w:szCs w:val="18"/>
        </w:rPr>
        <w:t xml:space="preserve"> GJEDNJ 2010, paragraf 282.</w:t>
      </w:r>
    </w:p>
  </w:footnote>
  <w:footnote w:id="25">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Zyra e Komisionerit të Lartë për të Drejtat e Njeriut, OKB</w:t>
      </w:r>
      <w:r w:rsidRPr="00EB1620">
        <w:rPr>
          <w:rFonts w:ascii="Garamond" w:hAnsi="Garamond"/>
          <w:i/>
          <w:sz w:val="18"/>
          <w:szCs w:val="18"/>
        </w:rPr>
        <w:t xml:space="preserve">, Të Drejtat e Njeriut dhe Trafikimi i Qenieve Njerëzore: Dokumenti me fakte </w:t>
      </w:r>
      <w:r w:rsidR="00A411E5">
        <w:rPr>
          <w:rFonts w:ascii="Garamond" w:hAnsi="Garamond"/>
          <w:i/>
          <w:sz w:val="18"/>
          <w:szCs w:val="18"/>
        </w:rPr>
        <w:t>.</w:t>
      </w:r>
      <w:r>
        <w:rPr>
          <w:rFonts w:ascii="Garamond" w:hAnsi="Garamond"/>
          <w:i/>
          <w:sz w:val="18"/>
          <w:szCs w:val="18"/>
        </w:rPr>
        <w:t xml:space="preserve">r. </w:t>
      </w:r>
      <w:r w:rsidRPr="00EB1620">
        <w:rPr>
          <w:rFonts w:ascii="Garamond" w:hAnsi="Garamond"/>
          <w:i/>
          <w:sz w:val="18"/>
          <w:szCs w:val="18"/>
        </w:rPr>
        <w:t>36</w:t>
      </w:r>
      <w:r w:rsidRPr="00EB1620">
        <w:rPr>
          <w:rFonts w:ascii="Garamond" w:hAnsi="Garamond"/>
          <w:sz w:val="18"/>
          <w:szCs w:val="18"/>
        </w:rPr>
        <w:t>, në</w:t>
      </w:r>
      <w:r>
        <w:rPr>
          <w:rFonts w:ascii="Garamond" w:hAnsi="Garamond"/>
          <w:sz w:val="18"/>
          <w:szCs w:val="18"/>
        </w:rPr>
        <w:t xml:space="preserve"> </w:t>
      </w:r>
      <w:hyperlink r:id="rId1" w:history="1">
        <w:r w:rsidR="00A411E5" w:rsidRPr="0022551B">
          <w:rPr>
            <w:rStyle w:val="Hyperlink"/>
            <w:rFonts w:ascii="Garamond" w:hAnsi="Garamond"/>
            <w:sz w:val="18"/>
            <w:szCs w:val="18"/>
          </w:rPr>
          <w:t>http://www.ohchr.org/Documents/</w:t>
        </w:r>
      </w:hyperlink>
      <w:r w:rsidR="00A411E5">
        <w:rPr>
          <w:rFonts w:ascii="Garamond" w:hAnsi="Garamond"/>
          <w:sz w:val="18"/>
          <w:szCs w:val="18"/>
        </w:rPr>
        <w:t xml:space="preserve"> </w:t>
      </w:r>
      <w:r w:rsidRPr="00EB1620">
        <w:rPr>
          <w:rFonts w:ascii="Garamond" w:hAnsi="Garamond"/>
          <w:sz w:val="18"/>
          <w:szCs w:val="18"/>
        </w:rPr>
        <w:t>Publications/FS36_en.pdf</w:t>
      </w:r>
      <w:r w:rsidR="00A411E5">
        <w:rPr>
          <w:rFonts w:ascii="Garamond" w:hAnsi="Garamond"/>
          <w:sz w:val="18"/>
          <w:szCs w:val="18"/>
        </w:rPr>
        <w:t xml:space="preserve"> </w:t>
      </w:r>
    </w:p>
  </w:footnote>
  <w:footnote w:id="26">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Shihni pjesën për </w:t>
      </w:r>
      <w:r w:rsidR="004A3286" w:rsidRPr="00EB1620">
        <w:rPr>
          <w:rFonts w:ascii="Garamond" w:hAnsi="Garamond"/>
          <w:sz w:val="18"/>
          <w:szCs w:val="18"/>
        </w:rPr>
        <w:t>metodologjinë</w:t>
      </w:r>
      <w:r>
        <w:rPr>
          <w:rFonts w:ascii="Garamond" w:hAnsi="Garamond"/>
          <w:sz w:val="18"/>
          <w:szCs w:val="18"/>
        </w:rPr>
        <w:t>.</w:t>
      </w:r>
    </w:p>
  </w:footnote>
  <w:footnote w:id="27">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Ju lutemi të vëreni që pjesa e kostos në këtë plan veprimi do të plotësohet kur të rishikohet kostoja e të gjithë </w:t>
      </w:r>
      <w:r w:rsidR="002C051D" w:rsidRPr="00EB1620">
        <w:rPr>
          <w:rFonts w:ascii="Garamond" w:hAnsi="Garamond"/>
          <w:sz w:val="18"/>
          <w:szCs w:val="18"/>
        </w:rPr>
        <w:t xml:space="preserve">strategjisë </w:t>
      </w:r>
      <w:r w:rsidRPr="00EB1620">
        <w:rPr>
          <w:rFonts w:ascii="Garamond" w:hAnsi="Garamond"/>
          <w:sz w:val="18"/>
          <w:szCs w:val="18"/>
        </w:rPr>
        <w:t>kundër trafikimit.</w:t>
      </w:r>
    </w:p>
  </w:footnote>
  <w:footnote w:id="28">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Shifra të dhëna nga ZKKAT.</w:t>
      </w:r>
    </w:p>
  </w:footnote>
  <w:footnote w:id="29">
    <w:p w:rsidR="00AD4CF8" w:rsidRPr="00734D01" w:rsidRDefault="00AD4CF8" w:rsidP="00EB1620">
      <w:pPr>
        <w:spacing w:after="0" w:line="240" w:lineRule="auto"/>
        <w:ind w:firstLine="0"/>
        <w:rPr>
          <w:rFonts w:ascii="Garamond" w:hAnsi="Garamond"/>
          <w:sz w:val="18"/>
          <w:szCs w:val="18"/>
          <w:lang w:val="sq-AL"/>
        </w:rPr>
      </w:pPr>
      <w:r w:rsidRPr="00734D01">
        <w:rPr>
          <w:rStyle w:val="FootnoteReference"/>
          <w:rFonts w:ascii="Garamond" w:hAnsi="Garamond"/>
          <w:sz w:val="18"/>
          <w:szCs w:val="18"/>
          <w:lang w:val="sq-AL"/>
        </w:rPr>
        <w:footnoteRef/>
      </w:r>
      <w:r w:rsidRPr="00734D01">
        <w:rPr>
          <w:rFonts w:ascii="Garamond" w:hAnsi="Garamond"/>
          <w:sz w:val="18"/>
          <w:szCs w:val="18"/>
          <w:lang w:val="sq-AL"/>
        </w:rPr>
        <w:t xml:space="preserve"> Informacion i mbledhur nga OJF</w:t>
      </w:r>
      <w:r w:rsidR="002C051D">
        <w:rPr>
          <w:rFonts w:ascii="Garamond" w:hAnsi="Garamond"/>
          <w:sz w:val="18"/>
          <w:szCs w:val="18"/>
          <w:lang w:val="sq-AL"/>
        </w:rPr>
        <w:t>-të</w:t>
      </w:r>
      <w:r w:rsidRPr="00734D01">
        <w:rPr>
          <w:rFonts w:ascii="Garamond" w:hAnsi="Garamond"/>
          <w:sz w:val="18"/>
          <w:szCs w:val="18"/>
          <w:lang w:val="sq-AL"/>
        </w:rPr>
        <w:t xml:space="preserve"> (Të </w:t>
      </w:r>
      <w:r w:rsidR="002C051D" w:rsidRPr="00734D01">
        <w:rPr>
          <w:rFonts w:ascii="Garamond" w:hAnsi="Garamond"/>
          <w:sz w:val="18"/>
          <w:szCs w:val="18"/>
          <w:lang w:val="sq-AL"/>
        </w:rPr>
        <w:t xml:space="preserve">ndryshëm </w:t>
      </w:r>
      <w:r w:rsidRPr="00734D01">
        <w:rPr>
          <w:rFonts w:ascii="Garamond" w:hAnsi="Garamond"/>
          <w:sz w:val="18"/>
          <w:szCs w:val="18"/>
          <w:lang w:val="sq-AL"/>
        </w:rPr>
        <w:t xml:space="preserve">dhe të </w:t>
      </w:r>
      <w:r w:rsidR="002C051D" w:rsidRPr="00734D01">
        <w:rPr>
          <w:rFonts w:ascii="Garamond" w:hAnsi="Garamond"/>
          <w:sz w:val="18"/>
          <w:szCs w:val="18"/>
          <w:lang w:val="sq-AL"/>
        </w:rPr>
        <w:t>barabartë</w:t>
      </w:r>
      <w:r w:rsidRPr="00734D01">
        <w:rPr>
          <w:rFonts w:ascii="Garamond" w:hAnsi="Garamond"/>
          <w:sz w:val="18"/>
          <w:szCs w:val="18"/>
          <w:lang w:val="sq-AL"/>
        </w:rPr>
        <w:t xml:space="preserve">, Tjetër </w:t>
      </w:r>
      <w:r w:rsidR="002C051D" w:rsidRPr="00734D01">
        <w:rPr>
          <w:rFonts w:ascii="Garamond" w:hAnsi="Garamond"/>
          <w:sz w:val="18"/>
          <w:szCs w:val="18"/>
          <w:lang w:val="sq-AL"/>
        </w:rPr>
        <w:t>vizion</w:t>
      </w:r>
      <w:r w:rsidRPr="00734D01">
        <w:rPr>
          <w:rFonts w:ascii="Garamond" w:hAnsi="Garamond"/>
          <w:sz w:val="18"/>
          <w:szCs w:val="18"/>
          <w:lang w:val="sq-AL"/>
        </w:rPr>
        <w:t xml:space="preserve">, Vatra dhe Qendra Kombëtare Pritëse). Shihni, gjithashtu, </w:t>
      </w:r>
      <w:r w:rsidRPr="00734D01">
        <w:rPr>
          <w:rFonts w:ascii="Garamond" w:hAnsi="Garamond"/>
          <w:i/>
          <w:color w:val="000000"/>
          <w:sz w:val="18"/>
          <w:szCs w:val="18"/>
          <w:lang w:val="sq-AL"/>
        </w:rPr>
        <w:t>Profili i situatës së trafikimit të viktimave dhe përpjekjet për përfshirje sociale</w:t>
      </w:r>
      <w:r w:rsidRPr="00734D01">
        <w:rPr>
          <w:rFonts w:ascii="Garamond" w:hAnsi="Garamond"/>
          <w:color w:val="000000"/>
          <w:sz w:val="18"/>
          <w:szCs w:val="18"/>
          <w:lang w:val="sq-AL"/>
        </w:rPr>
        <w:t xml:space="preserve">, Programi i Kombeve të Bashkuara “Mbështetje për </w:t>
      </w:r>
      <w:r w:rsidR="00CD3EC1" w:rsidRPr="00734D01">
        <w:rPr>
          <w:rFonts w:ascii="Garamond" w:hAnsi="Garamond"/>
          <w:color w:val="000000"/>
          <w:sz w:val="18"/>
          <w:szCs w:val="18"/>
          <w:lang w:val="sq-AL"/>
        </w:rPr>
        <w:t xml:space="preserve">përfshirjen sociale </w:t>
      </w:r>
      <w:r w:rsidRPr="00734D01">
        <w:rPr>
          <w:rFonts w:ascii="Garamond" w:hAnsi="Garamond"/>
          <w:color w:val="000000"/>
          <w:sz w:val="18"/>
          <w:szCs w:val="18"/>
          <w:lang w:val="sq-AL"/>
        </w:rPr>
        <w:t xml:space="preserve">në Shqipëri”, përgatitur nga IOM, janar 2015. </w:t>
      </w:r>
      <w:r w:rsidRPr="00734D01">
        <w:rPr>
          <w:rFonts w:ascii="Garamond" w:hAnsi="Garamond"/>
          <w:sz w:val="18"/>
          <w:szCs w:val="18"/>
          <w:lang w:val="sq-AL"/>
        </w:rPr>
        <w:t>Mosha e tyre varion nga 5</w:t>
      </w:r>
      <w:r>
        <w:rPr>
          <w:rFonts w:ascii="Garamond" w:hAnsi="Garamond"/>
          <w:lang w:val="sq-AL"/>
        </w:rPr>
        <w:t>–</w:t>
      </w:r>
      <w:r w:rsidRPr="00734D01">
        <w:rPr>
          <w:rFonts w:ascii="Garamond" w:hAnsi="Garamond"/>
          <w:sz w:val="18"/>
          <w:szCs w:val="18"/>
          <w:lang w:val="sq-AL"/>
        </w:rPr>
        <w:t>25 vjeç, shumica e të cil</w:t>
      </w:r>
      <w:r w:rsidR="00CD3EC1">
        <w:rPr>
          <w:rFonts w:ascii="Garamond" w:hAnsi="Garamond"/>
          <w:sz w:val="18"/>
          <w:szCs w:val="18"/>
          <w:lang w:val="sq-AL"/>
        </w:rPr>
        <w:t>a</w:t>
      </w:r>
      <w:r w:rsidRPr="00734D01">
        <w:rPr>
          <w:rFonts w:ascii="Garamond" w:hAnsi="Garamond"/>
          <w:sz w:val="18"/>
          <w:szCs w:val="18"/>
          <w:lang w:val="sq-AL"/>
        </w:rPr>
        <w:t>ve janë nën 18 vjeç.</w:t>
      </w:r>
    </w:p>
  </w:footnote>
  <w:footnote w:id="30">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Mbledhja e të dhënave nga OJF-të Tjetër </w:t>
      </w:r>
      <w:r w:rsidR="00313A8E" w:rsidRPr="00EB1620">
        <w:rPr>
          <w:rFonts w:ascii="Garamond" w:hAnsi="Garamond"/>
          <w:sz w:val="18"/>
          <w:szCs w:val="18"/>
        </w:rPr>
        <w:t>vizion</w:t>
      </w:r>
      <w:r w:rsidRPr="00EB1620">
        <w:rPr>
          <w:rFonts w:ascii="Garamond" w:hAnsi="Garamond"/>
          <w:sz w:val="18"/>
          <w:szCs w:val="18"/>
        </w:rPr>
        <w:t xml:space="preserve">, Të </w:t>
      </w:r>
      <w:r w:rsidR="00313A8E" w:rsidRPr="00EB1620">
        <w:rPr>
          <w:rFonts w:ascii="Garamond" w:hAnsi="Garamond"/>
          <w:sz w:val="18"/>
          <w:szCs w:val="18"/>
        </w:rPr>
        <w:t>ndryshëm dhe të barabar</w:t>
      </w:r>
      <w:r w:rsidRPr="00EB1620">
        <w:rPr>
          <w:rFonts w:ascii="Garamond" w:hAnsi="Garamond"/>
          <w:sz w:val="18"/>
          <w:szCs w:val="18"/>
        </w:rPr>
        <w:t>të dhe Vatra, si edhe nga QKPVT</w:t>
      </w:r>
      <w:r w:rsidR="00313A8E">
        <w:rPr>
          <w:rFonts w:ascii="Garamond" w:hAnsi="Garamond"/>
          <w:sz w:val="18"/>
          <w:szCs w:val="18"/>
        </w:rPr>
        <w:t>-ja</w:t>
      </w:r>
      <w:r w:rsidRPr="00EB1620">
        <w:rPr>
          <w:rFonts w:ascii="Garamond" w:hAnsi="Garamond"/>
          <w:sz w:val="18"/>
          <w:szCs w:val="18"/>
        </w:rPr>
        <w:t>.</w:t>
      </w:r>
    </w:p>
  </w:footnote>
  <w:footnote w:id="31">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w:t>
      </w:r>
      <w:r w:rsidRPr="00EB1620">
        <w:rPr>
          <w:rFonts w:ascii="Garamond" w:hAnsi="Garamond"/>
          <w:i/>
          <w:color w:val="000000"/>
          <w:sz w:val="18"/>
          <w:szCs w:val="18"/>
        </w:rPr>
        <w:t>Profili i situatës së trafikimit të viktimave dhe përpjekjet për përfshirje sociale</w:t>
      </w:r>
      <w:r w:rsidRPr="00EB1620">
        <w:rPr>
          <w:rFonts w:ascii="Garamond" w:hAnsi="Garamond"/>
          <w:color w:val="000000"/>
          <w:sz w:val="18"/>
          <w:szCs w:val="18"/>
        </w:rPr>
        <w:t xml:space="preserve">, Programi i Kombeve të Bashkuara </w:t>
      </w:r>
      <w:r>
        <w:rPr>
          <w:rFonts w:ascii="Garamond" w:hAnsi="Garamond"/>
          <w:color w:val="000000"/>
          <w:sz w:val="18"/>
          <w:szCs w:val="18"/>
        </w:rPr>
        <w:t>“</w:t>
      </w:r>
      <w:r w:rsidRPr="00EB1620">
        <w:rPr>
          <w:rFonts w:ascii="Garamond" w:hAnsi="Garamond"/>
          <w:color w:val="000000"/>
          <w:sz w:val="18"/>
          <w:szCs w:val="18"/>
        </w:rPr>
        <w:t>Mbështetje për Përfshirjen Sociale në Shqipëri</w:t>
      </w:r>
      <w:r>
        <w:rPr>
          <w:rFonts w:ascii="Garamond" w:hAnsi="Garamond"/>
          <w:color w:val="000000"/>
          <w:sz w:val="18"/>
          <w:szCs w:val="18"/>
        </w:rPr>
        <w:t>”</w:t>
      </w:r>
      <w:r w:rsidRPr="00EB1620">
        <w:rPr>
          <w:rFonts w:ascii="Garamond" w:hAnsi="Garamond"/>
          <w:color w:val="000000"/>
          <w:sz w:val="18"/>
          <w:szCs w:val="18"/>
        </w:rPr>
        <w:t>,</w:t>
      </w:r>
      <w:r>
        <w:rPr>
          <w:rFonts w:ascii="Garamond" w:hAnsi="Garamond"/>
          <w:color w:val="000000"/>
          <w:sz w:val="18"/>
          <w:szCs w:val="18"/>
        </w:rPr>
        <w:t xml:space="preserve"> </w:t>
      </w:r>
      <w:r w:rsidRPr="00EB1620">
        <w:rPr>
          <w:rFonts w:ascii="Garamond" w:hAnsi="Garamond"/>
          <w:color w:val="000000"/>
          <w:sz w:val="18"/>
          <w:szCs w:val="18"/>
        </w:rPr>
        <w:t>përgatitur nga IOM, janar 2015.</w:t>
      </w:r>
    </w:p>
  </w:footnote>
  <w:footnote w:id="32">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w:t>
      </w:r>
      <w:r>
        <w:rPr>
          <w:rFonts w:ascii="Garamond" w:hAnsi="Garamond"/>
          <w:sz w:val="18"/>
          <w:szCs w:val="18"/>
        </w:rPr>
        <w:t>,</w:t>
      </w:r>
      <w:r w:rsidRPr="00EB1620">
        <w:rPr>
          <w:rFonts w:ascii="Garamond" w:hAnsi="Garamond"/>
          <w:sz w:val="18"/>
          <w:szCs w:val="18"/>
        </w:rPr>
        <w:t xml:space="preserve"> gjithashtu</w:t>
      </w:r>
      <w:r>
        <w:rPr>
          <w:rFonts w:ascii="Garamond" w:hAnsi="Garamond"/>
          <w:sz w:val="18"/>
          <w:szCs w:val="18"/>
        </w:rPr>
        <w:t>,</w:t>
      </w:r>
      <w:r w:rsidRPr="00EB1620">
        <w:rPr>
          <w:rFonts w:ascii="Garamond" w:hAnsi="Garamond"/>
          <w:sz w:val="18"/>
          <w:szCs w:val="18"/>
        </w:rPr>
        <w:t xml:space="preserve"> Vlerësimin e Nevojave: Trafikimi i qenieve njerëzore në Ballkanin Perëndimor, IOM, 2014 f</w:t>
      </w:r>
      <w:r>
        <w:rPr>
          <w:rFonts w:ascii="Garamond" w:hAnsi="Garamond"/>
          <w:sz w:val="18"/>
          <w:szCs w:val="18"/>
        </w:rPr>
        <w:t>.</w:t>
      </w:r>
      <w:r w:rsidRPr="00EB1620">
        <w:rPr>
          <w:rFonts w:ascii="Garamond" w:hAnsi="Garamond"/>
          <w:sz w:val="18"/>
          <w:szCs w:val="18"/>
        </w:rPr>
        <w:t xml:space="preserve"> 37-38. Të njëjtat përfundime janë paraqitur në </w:t>
      </w:r>
      <w:r w:rsidRPr="00EB1620">
        <w:rPr>
          <w:rFonts w:ascii="Garamond" w:hAnsi="Garamond"/>
          <w:i/>
          <w:color w:val="000000"/>
          <w:sz w:val="18"/>
          <w:szCs w:val="18"/>
        </w:rPr>
        <w:t>Profilin e situatës së trafikimit të viktimave dhe përpjekjet për përfshirje sociale</w:t>
      </w:r>
      <w:r w:rsidRPr="00EB1620">
        <w:rPr>
          <w:rFonts w:ascii="Garamond" w:hAnsi="Garamond"/>
          <w:color w:val="000000"/>
          <w:sz w:val="18"/>
          <w:szCs w:val="18"/>
        </w:rPr>
        <w:t xml:space="preserve">, Programi i Kombeve të Bashkuara </w:t>
      </w:r>
      <w:r>
        <w:rPr>
          <w:rFonts w:ascii="Garamond" w:hAnsi="Garamond"/>
          <w:color w:val="000000"/>
          <w:sz w:val="18"/>
          <w:szCs w:val="18"/>
        </w:rPr>
        <w:t>“</w:t>
      </w:r>
      <w:r w:rsidRPr="00EB1620">
        <w:rPr>
          <w:rFonts w:ascii="Garamond" w:hAnsi="Garamond"/>
          <w:color w:val="000000"/>
          <w:sz w:val="18"/>
          <w:szCs w:val="18"/>
        </w:rPr>
        <w:t>Mbështetje për Përfshirjen Sociale në Shqipëri</w:t>
      </w:r>
      <w:r>
        <w:rPr>
          <w:rFonts w:ascii="Garamond" w:hAnsi="Garamond"/>
          <w:color w:val="000000"/>
          <w:sz w:val="18"/>
          <w:szCs w:val="18"/>
        </w:rPr>
        <w:t>”</w:t>
      </w:r>
      <w:r w:rsidRPr="00EB1620">
        <w:rPr>
          <w:rFonts w:ascii="Garamond" w:hAnsi="Garamond"/>
          <w:color w:val="000000"/>
          <w:sz w:val="18"/>
          <w:szCs w:val="18"/>
        </w:rPr>
        <w:t>,</w:t>
      </w:r>
      <w:r>
        <w:rPr>
          <w:rFonts w:ascii="Garamond" w:hAnsi="Garamond"/>
          <w:color w:val="000000"/>
          <w:sz w:val="18"/>
          <w:szCs w:val="18"/>
        </w:rPr>
        <w:t xml:space="preserve"> </w:t>
      </w:r>
      <w:r w:rsidRPr="00EB1620">
        <w:rPr>
          <w:rFonts w:ascii="Garamond" w:hAnsi="Garamond"/>
          <w:color w:val="000000"/>
          <w:sz w:val="18"/>
          <w:szCs w:val="18"/>
        </w:rPr>
        <w:t>përgatitur nga IOM, janar 2015.</w:t>
      </w:r>
    </w:p>
  </w:footnote>
  <w:footnote w:id="3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Praktika të mi</w:t>
      </w:r>
      <w:r>
        <w:rPr>
          <w:rFonts w:ascii="Garamond" w:hAnsi="Garamond"/>
          <w:sz w:val="18"/>
          <w:szCs w:val="18"/>
        </w:rPr>
        <w:t>ra në BE për integrimin e VT, f</w:t>
      </w:r>
      <w:r w:rsidRPr="00EB1620">
        <w:rPr>
          <w:rFonts w:ascii="Garamond" w:hAnsi="Garamond"/>
          <w:sz w:val="18"/>
          <w:szCs w:val="18"/>
        </w:rPr>
        <w:t xml:space="preserve">. 13. </w:t>
      </w:r>
    </w:p>
  </w:footnote>
  <w:footnote w:id="34">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Maria Elena Ruiz, Abril, </w:t>
      </w:r>
      <w:r>
        <w:rPr>
          <w:rFonts w:ascii="Garamond" w:hAnsi="Garamond"/>
          <w:i/>
          <w:sz w:val="18"/>
          <w:szCs w:val="18"/>
        </w:rPr>
        <w:t>“</w:t>
      </w:r>
      <w:r w:rsidRPr="00EB1620">
        <w:rPr>
          <w:rFonts w:ascii="Garamond" w:hAnsi="Garamond"/>
          <w:i/>
          <w:sz w:val="18"/>
          <w:szCs w:val="18"/>
        </w:rPr>
        <w:t xml:space="preserve">Politika </w:t>
      </w:r>
      <w:r w:rsidR="00DA0094" w:rsidRPr="00EB1620">
        <w:rPr>
          <w:rFonts w:ascii="Garamond" w:hAnsi="Garamond"/>
          <w:i/>
          <w:sz w:val="18"/>
          <w:szCs w:val="18"/>
        </w:rPr>
        <w:t xml:space="preserve">ekonomike të duhura për gratë në </w:t>
      </w:r>
      <w:r w:rsidRPr="00EB1620">
        <w:rPr>
          <w:rFonts w:ascii="Garamond" w:hAnsi="Garamond"/>
          <w:i/>
          <w:sz w:val="18"/>
          <w:szCs w:val="18"/>
        </w:rPr>
        <w:t xml:space="preserve">Shqipëri </w:t>
      </w:r>
      <w:r w:rsidR="00A402DE">
        <w:rPr>
          <w:rFonts w:ascii="Garamond" w:hAnsi="Garamond"/>
          <w:i/>
          <w:sz w:val="18"/>
          <w:szCs w:val="18"/>
        </w:rPr>
        <w:t xml:space="preserve">- </w:t>
      </w:r>
      <w:r w:rsidRPr="00EB1620">
        <w:rPr>
          <w:rFonts w:ascii="Garamond" w:hAnsi="Garamond"/>
          <w:i/>
          <w:sz w:val="18"/>
          <w:szCs w:val="18"/>
        </w:rPr>
        <w:t>Policy Issues and options for Women</w:t>
      </w:r>
      <w:r>
        <w:rPr>
          <w:rFonts w:ascii="Garamond" w:hAnsi="Garamond"/>
          <w:i/>
          <w:sz w:val="18"/>
          <w:szCs w:val="18"/>
        </w:rPr>
        <w:t>’</w:t>
      </w:r>
      <w:r w:rsidRPr="00EB1620">
        <w:rPr>
          <w:rFonts w:ascii="Garamond" w:hAnsi="Garamond"/>
          <w:i/>
          <w:sz w:val="18"/>
          <w:szCs w:val="18"/>
        </w:rPr>
        <w:t>s Economic Empoëerment</w:t>
      </w:r>
      <w:r>
        <w:rPr>
          <w:rFonts w:ascii="Garamond" w:hAnsi="Garamond"/>
          <w:i/>
          <w:sz w:val="18"/>
          <w:szCs w:val="18"/>
        </w:rPr>
        <w:t>”</w:t>
      </w:r>
      <w:r w:rsidRPr="00EB1620">
        <w:rPr>
          <w:rFonts w:ascii="Garamond" w:hAnsi="Garamond"/>
          <w:i/>
          <w:sz w:val="18"/>
          <w:szCs w:val="18"/>
        </w:rPr>
        <w:t xml:space="preserve"> A Policy Issues Paper , UN</w:t>
      </w:r>
      <w:r>
        <w:rPr>
          <w:rFonts w:ascii="Garamond" w:hAnsi="Garamond"/>
          <w:i/>
          <w:sz w:val="18"/>
          <w:szCs w:val="18"/>
        </w:rPr>
        <w:t>W</w:t>
      </w:r>
      <w:r w:rsidRPr="00EB1620">
        <w:rPr>
          <w:rFonts w:ascii="Garamond" w:hAnsi="Garamond"/>
          <w:i/>
          <w:sz w:val="18"/>
          <w:szCs w:val="18"/>
        </w:rPr>
        <w:t>OMEN 2012</w:t>
      </w:r>
    </w:p>
  </w:footnote>
  <w:footnote w:id="35">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planin e veprimit të OKB-së për Fuqizimin Ekonomik të Gruas në Shqipëri, 2014</w:t>
      </w:r>
      <w:r>
        <w:rPr>
          <w:rFonts w:ascii="Garamond" w:hAnsi="Garamond"/>
        </w:rPr>
        <w:t>–</w:t>
      </w:r>
      <w:r w:rsidRPr="00EB1620">
        <w:rPr>
          <w:rFonts w:ascii="Garamond" w:hAnsi="Garamond"/>
          <w:sz w:val="18"/>
          <w:szCs w:val="18"/>
        </w:rPr>
        <w:t xml:space="preserve">2016. </w:t>
      </w:r>
    </w:p>
  </w:footnote>
  <w:footnote w:id="36">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Ibid.</w:t>
      </w:r>
      <w:r w:rsidRPr="00EB1620">
        <w:rPr>
          <w:rFonts w:ascii="Garamond" w:hAnsi="Garamond"/>
          <w:sz w:val="18"/>
          <w:szCs w:val="18"/>
        </w:rPr>
        <w:t xml:space="preserve"> </w:t>
      </w:r>
    </w:p>
  </w:footnote>
  <w:footnote w:id="37">
    <w:p w:rsidR="00AD4CF8" w:rsidRPr="00EB1620" w:rsidRDefault="00AD4CF8" w:rsidP="00EB162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Maria Elena Ruiz, Abril, </w:t>
      </w:r>
      <w:r>
        <w:rPr>
          <w:rFonts w:ascii="Garamond" w:hAnsi="Garamond"/>
          <w:sz w:val="18"/>
          <w:szCs w:val="18"/>
        </w:rPr>
        <w:t>“</w:t>
      </w:r>
      <w:r w:rsidRPr="00EB1620">
        <w:rPr>
          <w:rFonts w:ascii="Garamond" w:hAnsi="Garamond"/>
          <w:sz w:val="18"/>
          <w:szCs w:val="18"/>
        </w:rPr>
        <w:t xml:space="preserve">Politika </w:t>
      </w:r>
      <w:r w:rsidR="0059639F" w:rsidRPr="00EB1620">
        <w:rPr>
          <w:rFonts w:ascii="Garamond" w:hAnsi="Garamond"/>
          <w:sz w:val="18"/>
          <w:szCs w:val="18"/>
        </w:rPr>
        <w:t>ekonomike të duhura për gratë</w:t>
      </w:r>
      <w:r w:rsidRPr="00EB1620">
        <w:rPr>
          <w:rFonts w:ascii="Garamond" w:hAnsi="Garamond"/>
          <w:sz w:val="18"/>
          <w:szCs w:val="18"/>
        </w:rPr>
        <w:t xml:space="preserve"> në Shqipëri</w:t>
      </w:r>
      <w:r w:rsidR="0059639F">
        <w:rPr>
          <w:rFonts w:ascii="Garamond" w:hAnsi="Garamond"/>
          <w:sz w:val="18"/>
          <w:szCs w:val="18"/>
        </w:rPr>
        <w:t xml:space="preserve"> -</w:t>
      </w:r>
      <w:r w:rsidRPr="00EB1620">
        <w:rPr>
          <w:rFonts w:ascii="Garamond" w:hAnsi="Garamond"/>
          <w:sz w:val="18"/>
          <w:szCs w:val="18"/>
        </w:rPr>
        <w:t xml:space="preserve"> Policy Issues and options for Women</w:t>
      </w:r>
      <w:r>
        <w:rPr>
          <w:rFonts w:ascii="Garamond" w:hAnsi="Garamond"/>
          <w:sz w:val="18"/>
          <w:szCs w:val="18"/>
        </w:rPr>
        <w:t>’</w:t>
      </w:r>
      <w:r w:rsidRPr="00EB1620">
        <w:rPr>
          <w:rFonts w:ascii="Garamond" w:hAnsi="Garamond"/>
          <w:sz w:val="18"/>
          <w:szCs w:val="18"/>
        </w:rPr>
        <w:t>s Economic Empowerment</w:t>
      </w:r>
      <w:r>
        <w:rPr>
          <w:rFonts w:ascii="Garamond" w:hAnsi="Garamond"/>
          <w:sz w:val="18"/>
          <w:szCs w:val="18"/>
        </w:rPr>
        <w:t>”</w:t>
      </w:r>
      <w:r w:rsidRPr="00EB1620">
        <w:rPr>
          <w:rFonts w:ascii="Garamond" w:hAnsi="Garamond"/>
          <w:sz w:val="18"/>
          <w:szCs w:val="18"/>
        </w:rPr>
        <w:t xml:space="preserve">, </w:t>
      </w:r>
      <w:r w:rsidRPr="00EB1620">
        <w:rPr>
          <w:rFonts w:ascii="Garamond" w:hAnsi="Garamond"/>
          <w:i/>
          <w:sz w:val="18"/>
          <w:szCs w:val="18"/>
        </w:rPr>
        <w:t>A Policy Issues Paper , UNWOMEN 2012</w:t>
      </w:r>
    </w:p>
  </w:footnote>
  <w:footnote w:id="38">
    <w:p w:rsidR="00AD4CF8" w:rsidRPr="00EB1620" w:rsidRDefault="00AD4CF8" w:rsidP="00EB162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Ibid</w:t>
      </w:r>
      <w:r w:rsidRPr="00EB1620">
        <w:rPr>
          <w:rFonts w:ascii="Garamond" w:hAnsi="Garamond"/>
          <w:i/>
          <w:sz w:val="18"/>
          <w:szCs w:val="18"/>
        </w:rPr>
        <w:t>, f</w:t>
      </w:r>
      <w:r>
        <w:rPr>
          <w:rFonts w:ascii="Garamond" w:hAnsi="Garamond"/>
          <w:i/>
          <w:sz w:val="18"/>
          <w:szCs w:val="18"/>
        </w:rPr>
        <w:t>.</w:t>
      </w:r>
      <w:r w:rsidRPr="00EB1620">
        <w:rPr>
          <w:rFonts w:ascii="Garamond" w:hAnsi="Garamond"/>
          <w:i/>
          <w:sz w:val="18"/>
          <w:szCs w:val="18"/>
        </w:rPr>
        <w:t xml:space="preserve"> 8</w:t>
      </w:r>
      <w:r>
        <w:rPr>
          <w:rFonts w:ascii="Garamond" w:hAnsi="Garamond"/>
          <w:lang w:val="sq-AL"/>
        </w:rPr>
        <w:t>–</w:t>
      </w:r>
      <w:r w:rsidRPr="00EB1620">
        <w:rPr>
          <w:rFonts w:ascii="Garamond" w:hAnsi="Garamond"/>
          <w:i/>
          <w:sz w:val="18"/>
          <w:szCs w:val="18"/>
        </w:rPr>
        <w:t xml:space="preserve">9, duke </w:t>
      </w:r>
      <w:r>
        <w:rPr>
          <w:rFonts w:ascii="Garamond" w:hAnsi="Garamond"/>
          <w:i/>
          <w:sz w:val="18"/>
          <w:szCs w:val="18"/>
        </w:rPr>
        <w:t>i</w:t>
      </w:r>
      <w:r w:rsidRPr="00EB1620">
        <w:rPr>
          <w:rFonts w:ascii="Garamond" w:hAnsi="Garamond"/>
          <w:i/>
          <w:sz w:val="18"/>
          <w:szCs w:val="18"/>
        </w:rPr>
        <w:t xml:space="preserve">u referuar </w:t>
      </w:r>
      <w:r w:rsidRPr="00EB1620">
        <w:rPr>
          <w:rFonts w:ascii="Garamond" w:hAnsi="Garamond"/>
          <w:sz w:val="18"/>
          <w:szCs w:val="18"/>
        </w:rPr>
        <w:t>Stanley dhe Di Martino, 2011. Shihni</w:t>
      </w:r>
      <w:r>
        <w:rPr>
          <w:rFonts w:ascii="Garamond" w:hAnsi="Garamond"/>
          <w:sz w:val="18"/>
          <w:szCs w:val="18"/>
        </w:rPr>
        <w:t>,</w:t>
      </w:r>
      <w:r w:rsidRPr="00EB1620">
        <w:rPr>
          <w:rFonts w:ascii="Garamond" w:hAnsi="Garamond"/>
          <w:sz w:val="18"/>
          <w:szCs w:val="18"/>
        </w:rPr>
        <w:t xml:space="preserve"> gjithashtu</w:t>
      </w:r>
      <w:r>
        <w:rPr>
          <w:rFonts w:ascii="Garamond" w:hAnsi="Garamond"/>
          <w:sz w:val="18"/>
          <w:szCs w:val="18"/>
        </w:rPr>
        <w:t>,</w:t>
      </w:r>
      <w:r w:rsidRPr="00EB1620">
        <w:rPr>
          <w:rFonts w:ascii="Garamond" w:hAnsi="Garamond"/>
          <w:sz w:val="18"/>
          <w:szCs w:val="18"/>
        </w:rPr>
        <w:t xml:space="preserve"> Mandro, Arta, UN </w:t>
      </w:r>
      <w:r w:rsidR="003523D9">
        <w:rPr>
          <w:rFonts w:ascii="Garamond" w:hAnsi="Garamond"/>
          <w:sz w:val="18"/>
          <w:szCs w:val="18"/>
        </w:rPr>
        <w:t>W</w:t>
      </w:r>
      <w:r w:rsidRPr="00EB1620">
        <w:rPr>
          <w:rFonts w:ascii="Garamond" w:hAnsi="Garamond"/>
          <w:sz w:val="18"/>
          <w:szCs w:val="18"/>
        </w:rPr>
        <w:t>omen Studim</w:t>
      </w:r>
      <w:r w:rsidR="003523D9">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 xml:space="preserve">Të drejtat e pronësisë së grave: Analizë e </w:t>
      </w:r>
      <w:r w:rsidR="003523D9" w:rsidRPr="00EB1620">
        <w:rPr>
          <w:rFonts w:ascii="Garamond" w:hAnsi="Garamond"/>
          <w:sz w:val="18"/>
          <w:szCs w:val="18"/>
        </w:rPr>
        <w:t>standardeve ligjore dhe zbatimi në praktikë</w:t>
      </w:r>
      <w:r>
        <w:rPr>
          <w:rFonts w:ascii="Garamond" w:hAnsi="Garamond"/>
          <w:sz w:val="18"/>
          <w:szCs w:val="18"/>
        </w:rPr>
        <w:t>”</w:t>
      </w:r>
      <w:r w:rsidRPr="00EB1620">
        <w:rPr>
          <w:rFonts w:ascii="Garamond" w:hAnsi="Garamond"/>
          <w:sz w:val="18"/>
          <w:szCs w:val="18"/>
        </w:rPr>
        <w:t>.</w:t>
      </w:r>
    </w:p>
  </w:footnote>
  <w:footnote w:id="39">
    <w:p w:rsidR="00AD4CF8" w:rsidRPr="00EB1620" w:rsidRDefault="00AD4CF8" w:rsidP="00EB162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Maria Elena Ruiz, Abril, </w:t>
      </w:r>
      <w:r>
        <w:rPr>
          <w:rFonts w:ascii="Garamond" w:hAnsi="Garamond"/>
          <w:sz w:val="18"/>
          <w:szCs w:val="18"/>
        </w:rPr>
        <w:t>“</w:t>
      </w:r>
      <w:r w:rsidRPr="00EB1620">
        <w:rPr>
          <w:rFonts w:ascii="Garamond" w:hAnsi="Garamond"/>
          <w:sz w:val="18"/>
          <w:szCs w:val="18"/>
        </w:rPr>
        <w:t xml:space="preserve">Getting Economic Policies Right for </w:t>
      </w:r>
      <w:r>
        <w:rPr>
          <w:rFonts w:ascii="Garamond" w:hAnsi="Garamond"/>
          <w:sz w:val="18"/>
          <w:szCs w:val="18"/>
        </w:rPr>
        <w:t>W</w:t>
      </w:r>
      <w:r w:rsidRPr="00EB1620">
        <w:rPr>
          <w:rFonts w:ascii="Garamond" w:hAnsi="Garamond"/>
          <w:sz w:val="18"/>
          <w:szCs w:val="18"/>
        </w:rPr>
        <w:t>omen in Albania: Policy Issues and options for Women</w:t>
      </w:r>
      <w:r>
        <w:rPr>
          <w:rFonts w:ascii="Garamond" w:hAnsi="Garamond"/>
          <w:sz w:val="18"/>
          <w:szCs w:val="18"/>
        </w:rPr>
        <w:t>’</w:t>
      </w:r>
      <w:r w:rsidRPr="00EB1620">
        <w:rPr>
          <w:rFonts w:ascii="Garamond" w:hAnsi="Garamond"/>
          <w:sz w:val="18"/>
          <w:szCs w:val="18"/>
        </w:rPr>
        <w:t>s Economic Empowerment</w:t>
      </w:r>
      <w:r>
        <w:rPr>
          <w:rFonts w:ascii="Garamond" w:hAnsi="Garamond"/>
          <w:sz w:val="18"/>
          <w:szCs w:val="18"/>
        </w:rPr>
        <w:t>”</w:t>
      </w:r>
      <w:r w:rsidRPr="00EB1620">
        <w:rPr>
          <w:rFonts w:ascii="Garamond" w:hAnsi="Garamond"/>
          <w:sz w:val="18"/>
          <w:szCs w:val="18"/>
        </w:rPr>
        <w:t xml:space="preserve"> </w:t>
      </w:r>
      <w:r w:rsidRPr="00EB1620">
        <w:rPr>
          <w:rFonts w:ascii="Garamond" w:hAnsi="Garamond"/>
          <w:i/>
          <w:sz w:val="18"/>
          <w:szCs w:val="18"/>
        </w:rPr>
        <w:t>A Policy Issues Paper, UNWOMEN 2012, p</w:t>
      </w:r>
      <w:r w:rsidR="003523D9">
        <w:rPr>
          <w:rFonts w:ascii="Garamond" w:hAnsi="Garamond"/>
          <w:i/>
          <w:sz w:val="18"/>
          <w:szCs w:val="18"/>
        </w:rPr>
        <w:t>.</w:t>
      </w:r>
      <w:r w:rsidRPr="00EB1620">
        <w:rPr>
          <w:rFonts w:ascii="Garamond" w:hAnsi="Garamond"/>
          <w:i/>
          <w:sz w:val="18"/>
          <w:szCs w:val="18"/>
        </w:rPr>
        <w:t xml:space="preserve"> 8-9. Shihni</w:t>
      </w:r>
      <w:r>
        <w:rPr>
          <w:rFonts w:ascii="Garamond" w:hAnsi="Garamond"/>
          <w:i/>
          <w:sz w:val="18"/>
          <w:szCs w:val="18"/>
        </w:rPr>
        <w:t>,</w:t>
      </w:r>
      <w:r w:rsidRPr="00EB1620">
        <w:rPr>
          <w:rFonts w:ascii="Garamond" w:hAnsi="Garamond"/>
          <w:i/>
          <w:sz w:val="18"/>
          <w:szCs w:val="18"/>
        </w:rPr>
        <w:t xml:space="preserve"> gjithashtu</w:t>
      </w:r>
      <w:r>
        <w:rPr>
          <w:rFonts w:ascii="Garamond" w:hAnsi="Garamond"/>
          <w:i/>
          <w:sz w:val="18"/>
          <w:szCs w:val="18"/>
        </w:rPr>
        <w:t>,</w:t>
      </w:r>
      <w:r w:rsidRPr="00EB1620">
        <w:rPr>
          <w:rFonts w:ascii="Garamond" w:hAnsi="Garamond"/>
          <w:i/>
          <w:sz w:val="18"/>
          <w:szCs w:val="18"/>
        </w:rPr>
        <w:t xml:space="preserve"> Mandro Arta,</w:t>
      </w:r>
      <w:r>
        <w:rPr>
          <w:rFonts w:ascii="Garamond" w:hAnsi="Garamond"/>
          <w:i/>
          <w:sz w:val="18"/>
          <w:szCs w:val="18"/>
        </w:rPr>
        <w:t xml:space="preserve"> </w:t>
      </w:r>
      <w:r w:rsidRPr="00EB1620">
        <w:rPr>
          <w:rFonts w:ascii="Garamond" w:hAnsi="Garamond"/>
          <w:sz w:val="18"/>
          <w:szCs w:val="18"/>
        </w:rPr>
        <w:t xml:space="preserve">UN Women Studim </w:t>
      </w:r>
      <w:r>
        <w:rPr>
          <w:rFonts w:ascii="Garamond" w:hAnsi="Garamond"/>
          <w:sz w:val="18"/>
          <w:szCs w:val="18"/>
        </w:rPr>
        <w:t>“</w:t>
      </w:r>
      <w:r w:rsidRPr="00EB1620">
        <w:rPr>
          <w:rFonts w:ascii="Garamond" w:hAnsi="Garamond"/>
          <w:sz w:val="18"/>
          <w:szCs w:val="18"/>
        </w:rPr>
        <w:t xml:space="preserve">Të drejtat e pronësisë së grave: Analizë e </w:t>
      </w:r>
      <w:r w:rsidR="00621E20" w:rsidRPr="00EB1620">
        <w:rPr>
          <w:rFonts w:ascii="Garamond" w:hAnsi="Garamond"/>
          <w:sz w:val="18"/>
          <w:szCs w:val="18"/>
        </w:rPr>
        <w:t>standardeve ligjore dhe zbatimi në prak</w:t>
      </w:r>
      <w:r w:rsidRPr="00EB1620">
        <w:rPr>
          <w:rFonts w:ascii="Garamond" w:hAnsi="Garamond"/>
          <w:sz w:val="18"/>
          <w:szCs w:val="18"/>
        </w:rPr>
        <w:t>tikë</w:t>
      </w:r>
      <w:r>
        <w:rPr>
          <w:rFonts w:ascii="Garamond" w:hAnsi="Garamond"/>
          <w:sz w:val="18"/>
          <w:szCs w:val="18"/>
        </w:rPr>
        <w:t>”</w:t>
      </w:r>
      <w:r w:rsidRPr="00EB1620">
        <w:rPr>
          <w:rFonts w:ascii="Garamond" w:hAnsi="Garamond"/>
          <w:sz w:val="18"/>
          <w:szCs w:val="18"/>
        </w:rPr>
        <w:t xml:space="preserve"> thekson aspektet e gjendjes ligjore dhe faktike të të drejtave të pronësisë së grave në Shqipëri.</w:t>
      </w:r>
    </w:p>
  </w:footnote>
  <w:footnote w:id="40">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Strategjia Kombëtare për Punësimin dhe Aftësi</w:t>
      </w:r>
      <w:r w:rsidR="00621E20">
        <w:rPr>
          <w:rFonts w:ascii="Garamond" w:hAnsi="Garamond"/>
          <w:sz w:val="18"/>
          <w:szCs w:val="18"/>
        </w:rPr>
        <w:t>,</w:t>
      </w:r>
      <w:r w:rsidRPr="00EB1620">
        <w:rPr>
          <w:rFonts w:ascii="Garamond" w:hAnsi="Garamond"/>
          <w:sz w:val="18"/>
          <w:szCs w:val="18"/>
        </w:rPr>
        <w:t xml:space="preserve"> 2014</w:t>
      </w:r>
      <w:r>
        <w:rPr>
          <w:rFonts w:ascii="Garamond" w:hAnsi="Garamond"/>
        </w:rPr>
        <w:t>–</w:t>
      </w:r>
      <w:r w:rsidRPr="00EB1620">
        <w:rPr>
          <w:rFonts w:ascii="Garamond" w:hAnsi="Garamond"/>
          <w:sz w:val="18"/>
          <w:szCs w:val="18"/>
        </w:rPr>
        <w:t>2020, si dhe plani i veprimit, miratuar me VKM</w:t>
      </w:r>
      <w:r w:rsidR="003D08DF">
        <w:rPr>
          <w:rFonts w:ascii="Garamond" w:hAnsi="Garamond"/>
          <w:sz w:val="18"/>
          <w:szCs w:val="18"/>
        </w:rPr>
        <w:t>-në</w:t>
      </w:r>
      <w:r w:rsidRPr="00EB1620">
        <w:rPr>
          <w:rFonts w:ascii="Garamond" w:hAnsi="Garamond"/>
          <w:sz w:val="18"/>
          <w:szCs w:val="18"/>
        </w:rPr>
        <w:t xml:space="preserve"> </w:t>
      </w:r>
      <w:r>
        <w:rPr>
          <w:rFonts w:ascii="Garamond" w:hAnsi="Garamond"/>
          <w:sz w:val="18"/>
          <w:szCs w:val="18"/>
        </w:rPr>
        <w:t xml:space="preserve">nr. </w:t>
      </w:r>
      <w:r w:rsidRPr="00EB1620">
        <w:rPr>
          <w:rFonts w:ascii="Garamond" w:hAnsi="Garamond"/>
          <w:sz w:val="18"/>
          <w:szCs w:val="18"/>
        </w:rPr>
        <w:t>818, datë 26.11.2014.</w:t>
      </w:r>
    </w:p>
  </w:footnote>
  <w:footnote w:id="41">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Shihni ligjin </w:t>
      </w:r>
      <w:r>
        <w:rPr>
          <w:rFonts w:ascii="Garamond" w:hAnsi="Garamond"/>
          <w:sz w:val="18"/>
          <w:szCs w:val="18"/>
        </w:rPr>
        <w:t xml:space="preserve">nr. </w:t>
      </w:r>
      <w:r w:rsidRPr="00EB1620">
        <w:rPr>
          <w:rFonts w:ascii="Garamond" w:hAnsi="Garamond"/>
          <w:sz w:val="18"/>
          <w:szCs w:val="18"/>
        </w:rPr>
        <w:t>7995</w:t>
      </w:r>
      <w:r>
        <w:rPr>
          <w:rFonts w:ascii="Garamond" w:hAnsi="Garamond"/>
          <w:sz w:val="18"/>
          <w:szCs w:val="18"/>
        </w:rPr>
        <w:t>,</w:t>
      </w:r>
      <w:r w:rsidRPr="00EB1620">
        <w:rPr>
          <w:rFonts w:ascii="Garamond" w:hAnsi="Garamond"/>
          <w:sz w:val="18"/>
          <w:szCs w:val="18"/>
        </w:rPr>
        <w:t xml:space="preserve"> datë 20.9.1995</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nxitjen e punësimit</w:t>
      </w:r>
      <w:r>
        <w:rPr>
          <w:rFonts w:ascii="Garamond" w:hAnsi="Garamond"/>
          <w:sz w:val="18"/>
          <w:szCs w:val="18"/>
        </w:rPr>
        <w:t>”</w:t>
      </w:r>
      <w:r w:rsidRPr="00EB1620">
        <w:rPr>
          <w:rFonts w:ascii="Garamond" w:hAnsi="Garamond"/>
          <w:sz w:val="18"/>
          <w:szCs w:val="18"/>
        </w:rPr>
        <w:t xml:space="preserve"> </w:t>
      </w:r>
      <w:r w:rsidR="00621E20" w:rsidRPr="00EB1620">
        <w:rPr>
          <w:rFonts w:ascii="Garamond" w:hAnsi="Garamond"/>
          <w:sz w:val="18"/>
          <w:szCs w:val="18"/>
        </w:rPr>
        <w:t xml:space="preserve">të </w:t>
      </w:r>
      <w:r w:rsidRPr="00EB1620">
        <w:rPr>
          <w:rFonts w:ascii="Garamond" w:hAnsi="Garamond"/>
          <w:sz w:val="18"/>
          <w:szCs w:val="18"/>
        </w:rPr>
        <w:t>ndryshuar, dhe aktet nënligjore në zbatimi të tij.</w:t>
      </w:r>
    </w:p>
  </w:footnote>
  <w:footnote w:id="42">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VKM </w:t>
      </w:r>
      <w:r>
        <w:rPr>
          <w:rFonts w:ascii="Garamond" w:hAnsi="Garamond"/>
          <w:sz w:val="18"/>
          <w:szCs w:val="18"/>
        </w:rPr>
        <w:t xml:space="preserve">nr. </w:t>
      </w:r>
      <w:r w:rsidRPr="00EB1620">
        <w:rPr>
          <w:rFonts w:ascii="Garamond" w:hAnsi="Garamond"/>
          <w:sz w:val="18"/>
          <w:szCs w:val="18"/>
        </w:rPr>
        <w:t>27, datë 11.1.2012</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femrave nga grupet e veçanta</w:t>
      </w:r>
      <w:r>
        <w:rPr>
          <w:rFonts w:ascii="Garamond" w:hAnsi="Garamond"/>
          <w:sz w:val="18"/>
          <w:szCs w:val="18"/>
        </w:rPr>
        <w:t>”</w:t>
      </w:r>
      <w:r w:rsidRPr="00EB1620">
        <w:rPr>
          <w:rFonts w:ascii="Garamond" w:hAnsi="Garamond"/>
          <w:sz w:val="18"/>
          <w:szCs w:val="18"/>
        </w:rPr>
        <w:t>, të ndryshuar.</w:t>
      </w:r>
    </w:p>
  </w:footnote>
  <w:footnote w:id="4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VKM </w:t>
      </w:r>
      <w:r>
        <w:rPr>
          <w:rFonts w:ascii="Garamond" w:hAnsi="Garamond"/>
          <w:sz w:val="18"/>
          <w:szCs w:val="18"/>
        </w:rPr>
        <w:t xml:space="preserve">nr. </w:t>
      </w:r>
      <w:r w:rsidRPr="00EB1620">
        <w:rPr>
          <w:rFonts w:ascii="Garamond" w:hAnsi="Garamond"/>
          <w:sz w:val="18"/>
          <w:szCs w:val="18"/>
        </w:rPr>
        <w:t>48, datë 16.1.2008</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punëkërkuesve të papunë në vështirësi</w:t>
      </w:r>
      <w:r>
        <w:rPr>
          <w:rFonts w:ascii="Garamond" w:hAnsi="Garamond"/>
          <w:sz w:val="18"/>
          <w:szCs w:val="18"/>
        </w:rPr>
        <w:t>”</w:t>
      </w:r>
      <w:r w:rsidRPr="00EB1620">
        <w:rPr>
          <w:rFonts w:ascii="Garamond" w:hAnsi="Garamond"/>
          <w:sz w:val="18"/>
          <w:szCs w:val="18"/>
        </w:rPr>
        <w:t>, të ndryshuar.</w:t>
      </w:r>
    </w:p>
  </w:footnote>
  <w:footnote w:id="44">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VKM </w:t>
      </w:r>
      <w:r>
        <w:rPr>
          <w:rFonts w:ascii="Garamond" w:hAnsi="Garamond"/>
          <w:sz w:val="18"/>
          <w:szCs w:val="18"/>
        </w:rPr>
        <w:t xml:space="preserve">nr. </w:t>
      </w:r>
      <w:r w:rsidRPr="00EB1620">
        <w:rPr>
          <w:rFonts w:ascii="Garamond" w:hAnsi="Garamond"/>
          <w:sz w:val="18"/>
          <w:szCs w:val="18"/>
        </w:rPr>
        <w:t>47, datë 16.1.2008</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nëpërmjet formimit në punë</w:t>
      </w:r>
      <w:r>
        <w:rPr>
          <w:rFonts w:ascii="Garamond" w:hAnsi="Garamond"/>
          <w:sz w:val="18"/>
          <w:szCs w:val="18"/>
        </w:rPr>
        <w:t>”</w:t>
      </w:r>
      <w:r w:rsidRPr="00EB1620">
        <w:rPr>
          <w:rFonts w:ascii="Garamond" w:hAnsi="Garamond"/>
          <w:sz w:val="18"/>
          <w:szCs w:val="18"/>
        </w:rPr>
        <w:t>, të ndryshuar.</w:t>
      </w:r>
    </w:p>
  </w:footnote>
  <w:footnote w:id="45">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VKM </w:t>
      </w:r>
      <w:r>
        <w:rPr>
          <w:rFonts w:ascii="Garamond" w:hAnsi="Garamond"/>
          <w:sz w:val="18"/>
          <w:szCs w:val="18"/>
        </w:rPr>
        <w:t xml:space="preserve">nr. </w:t>
      </w:r>
      <w:r w:rsidRPr="00EB1620">
        <w:rPr>
          <w:rFonts w:ascii="Garamond" w:hAnsi="Garamond"/>
          <w:sz w:val="18"/>
          <w:szCs w:val="18"/>
        </w:rPr>
        <w:t>873, datë 27.12.2006</w:t>
      </w:r>
      <w:r>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masën e financimit, kriteret dhe procedurat e zbatimit të programeve të praktikave profesionale për punëkërkuesit e papunë, që kanë mbaruar arsimin e lartë, brenda apo jashtë vendit</w:t>
      </w:r>
      <w:r>
        <w:rPr>
          <w:rFonts w:ascii="Garamond" w:hAnsi="Garamond"/>
          <w:sz w:val="18"/>
          <w:szCs w:val="18"/>
        </w:rPr>
        <w:t>”</w:t>
      </w:r>
      <w:r w:rsidRPr="00EB1620">
        <w:rPr>
          <w:rFonts w:ascii="Garamond" w:hAnsi="Garamond"/>
          <w:sz w:val="18"/>
          <w:szCs w:val="18"/>
        </w:rPr>
        <w:t>.</w:t>
      </w:r>
    </w:p>
  </w:footnote>
  <w:footnote w:id="46">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VKM </w:t>
      </w:r>
      <w:r>
        <w:rPr>
          <w:rFonts w:ascii="Garamond" w:hAnsi="Garamond"/>
          <w:sz w:val="18"/>
          <w:szCs w:val="18"/>
        </w:rPr>
        <w:t xml:space="preserve">nr. </w:t>
      </w:r>
      <w:r w:rsidR="00EC3486">
        <w:rPr>
          <w:rFonts w:ascii="Garamond" w:hAnsi="Garamond"/>
          <w:sz w:val="18"/>
          <w:szCs w:val="18"/>
        </w:rPr>
        <w:t>248, datë 30.</w:t>
      </w:r>
      <w:r w:rsidRPr="00EB1620">
        <w:rPr>
          <w:rFonts w:ascii="Garamond" w:hAnsi="Garamond"/>
          <w:sz w:val="18"/>
          <w:szCs w:val="18"/>
        </w:rPr>
        <w:t>4.2014</w:t>
      </w:r>
      <w:r w:rsidR="00EC3486">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programin e nxitjes së punësimit të personave me aftësi të kufizuara</w:t>
      </w:r>
      <w:r>
        <w:rPr>
          <w:rFonts w:ascii="Garamond" w:hAnsi="Garamond"/>
          <w:sz w:val="18"/>
          <w:szCs w:val="18"/>
        </w:rPr>
        <w:t>”</w:t>
      </w:r>
      <w:r w:rsidRPr="00EB1620">
        <w:rPr>
          <w:rFonts w:ascii="Garamond" w:hAnsi="Garamond"/>
          <w:sz w:val="18"/>
          <w:szCs w:val="18"/>
        </w:rPr>
        <w:t>.</w:t>
      </w:r>
    </w:p>
  </w:footnote>
  <w:footnote w:id="47">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Vendim i Këshillit të Ministrave </w:t>
      </w:r>
      <w:r w:rsidR="00220ECD">
        <w:rPr>
          <w:rFonts w:ascii="Garamond" w:hAnsi="Garamond"/>
          <w:sz w:val="18"/>
          <w:szCs w:val="18"/>
        </w:rPr>
        <w:t>“</w:t>
      </w:r>
      <w:r w:rsidR="00220ECD" w:rsidRPr="00EB1620">
        <w:rPr>
          <w:rFonts w:ascii="Garamond" w:hAnsi="Garamond"/>
          <w:sz w:val="18"/>
          <w:szCs w:val="18"/>
        </w:rPr>
        <w:t>për tarifat e sistemit të formimit profes</w:t>
      </w:r>
      <w:r w:rsidRPr="00EB1620">
        <w:rPr>
          <w:rFonts w:ascii="Garamond" w:hAnsi="Garamond"/>
          <w:sz w:val="18"/>
          <w:szCs w:val="18"/>
        </w:rPr>
        <w:t>ional</w:t>
      </w:r>
      <w:r w:rsidR="00220ECD">
        <w:rPr>
          <w:rFonts w:ascii="Garamond" w:hAnsi="Garamond"/>
          <w:sz w:val="18"/>
          <w:szCs w:val="18"/>
        </w:rPr>
        <w:t>”</w:t>
      </w:r>
      <w:r w:rsidRPr="00EB1620">
        <w:rPr>
          <w:rFonts w:ascii="Garamond" w:hAnsi="Garamond"/>
          <w:sz w:val="18"/>
          <w:szCs w:val="18"/>
        </w:rPr>
        <w:t>, 4 prill 2006.</w:t>
      </w:r>
    </w:p>
  </w:footnote>
  <w:footnote w:id="48">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00F20EC0">
        <w:rPr>
          <w:rFonts w:ascii="Garamond" w:hAnsi="Garamond"/>
          <w:sz w:val="18"/>
          <w:szCs w:val="18"/>
        </w:rPr>
        <w:t xml:space="preserve"> MZHETTS (ish-</w:t>
      </w:r>
      <w:r w:rsidRPr="00EB1620">
        <w:rPr>
          <w:rFonts w:ascii="Garamond" w:hAnsi="Garamond"/>
          <w:sz w:val="18"/>
          <w:szCs w:val="18"/>
        </w:rPr>
        <w:t xml:space="preserve">METE) e cituar në Studimin e UN </w:t>
      </w:r>
      <w:r w:rsidR="00220ECD">
        <w:rPr>
          <w:rFonts w:ascii="Garamond" w:hAnsi="Garamond"/>
          <w:sz w:val="18"/>
          <w:szCs w:val="18"/>
        </w:rPr>
        <w:t>W</w:t>
      </w:r>
      <w:r w:rsidRPr="00EB1620">
        <w:rPr>
          <w:rFonts w:ascii="Garamond" w:hAnsi="Garamond"/>
          <w:sz w:val="18"/>
          <w:szCs w:val="18"/>
        </w:rPr>
        <w:t>omen, Statusi i grave në Shqipëri.</w:t>
      </w:r>
    </w:p>
  </w:footnote>
  <w:footnote w:id="49">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METE, Strategjia e Investimeve dhe Zhvillimit të Biznesit.</w:t>
      </w:r>
    </w:p>
  </w:footnote>
  <w:footnote w:id="50">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Për më shumë informacion vizitoni http://www.aida.gov.al/</w:t>
      </w:r>
    </w:p>
  </w:footnote>
  <w:footnote w:id="51">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Ardita Bonatti, et.al., </w:t>
      </w:r>
      <w:r w:rsidRPr="00EB1620">
        <w:rPr>
          <w:rFonts w:ascii="Garamond" w:hAnsi="Garamond"/>
          <w:i/>
          <w:sz w:val="18"/>
          <w:szCs w:val="18"/>
        </w:rPr>
        <w:t>NBS - Nxitja e Biznesit Social</w:t>
      </w:r>
      <w:r w:rsidRPr="00EB1620">
        <w:rPr>
          <w:rFonts w:ascii="Garamond" w:hAnsi="Garamond"/>
          <w:sz w:val="18"/>
          <w:szCs w:val="18"/>
        </w:rPr>
        <w:t xml:space="preserve">, </w:t>
      </w:r>
      <w:r w:rsidRPr="00EB1620">
        <w:rPr>
          <w:rFonts w:ascii="Garamond" w:hAnsi="Garamond"/>
          <w:i/>
          <w:sz w:val="18"/>
          <w:szCs w:val="18"/>
        </w:rPr>
        <w:t>Ndërmarrja Sociale, Inovacioni Social dhe Sipërmarrja Sociale në Shqipëri: Raport Kombëtar</w:t>
      </w:r>
      <w:r w:rsidRPr="00EB1620">
        <w:rPr>
          <w:rFonts w:ascii="Garamond" w:hAnsi="Garamond"/>
          <w:sz w:val="18"/>
          <w:szCs w:val="18"/>
        </w:rPr>
        <w:t>, 2014 EFESEIIS</w:t>
      </w:r>
    </w:p>
  </w:footnote>
  <w:footnote w:id="52">
    <w:p w:rsidR="00AD4CF8" w:rsidRPr="00EB1620" w:rsidRDefault="00AD4CF8" w:rsidP="00EB162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Neni 3, ligji 10376/2011 për krijimin e NBS</w:t>
      </w:r>
      <w:r w:rsidR="00F20EC0">
        <w:rPr>
          <w:rFonts w:ascii="Garamond" w:hAnsi="Garamond"/>
          <w:sz w:val="18"/>
          <w:szCs w:val="18"/>
        </w:rPr>
        <w:t>-së.</w:t>
      </w:r>
    </w:p>
  </w:footnote>
  <w:footnote w:id="5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w:t>
      </w:r>
      <w:r w:rsidR="0076753D" w:rsidRPr="00EB1620">
        <w:rPr>
          <w:rFonts w:ascii="Garamond" w:hAnsi="Garamond"/>
          <w:sz w:val="18"/>
          <w:szCs w:val="18"/>
        </w:rPr>
        <w:t xml:space="preserve">ligjin </w:t>
      </w:r>
      <w:r w:rsidRPr="00EB1620">
        <w:rPr>
          <w:rFonts w:ascii="Garamond" w:hAnsi="Garamond"/>
          <w:sz w:val="18"/>
          <w:szCs w:val="18"/>
        </w:rPr>
        <w:t>8788/2001, neni 2/4; ndryshuar me ligjin 92/2013, neni 2/4/4/1 që qartëson kushtet sipas të cilave OJF-të mund të kryejnë veprimtari ekonomike.</w:t>
      </w:r>
    </w:p>
  </w:footnote>
  <w:footnote w:id="54">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 UNDP, </w:t>
      </w:r>
      <w:r w:rsidRPr="00EB1620">
        <w:rPr>
          <w:rFonts w:ascii="Garamond" w:hAnsi="Garamond"/>
          <w:i/>
          <w:sz w:val="18"/>
          <w:szCs w:val="18"/>
        </w:rPr>
        <w:t>Strehimi Social në Shqipëri: Analizë e situatës</w:t>
      </w:r>
      <w:r w:rsidRPr="00EB1620">
        <w:rPr>
          <w:rFonts w:ascii="Garamond" w:hAnsi="Garamond"/>
          <w:sz w:val="18"/>
          <w:szCs w:val="18"/>
        </w:rPr>
        <w:t>, tetor 2014, përgatitur nga Marsela Dauti.</w:t>
      </w:r>
    </w:p>
  </w:footnote>
  <w:footnote w:id="55">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Sipas ligjit 8652, 31.7.2000</w:t>
      </w:r>
      <w:r w:rsidR="0076753D">
        <w:rPr>
          <w:rFonts w:ascii="Garamond" w:hAnsi="Garamond"/>
          <w:sz w:val="18"/>
          <w:szCs w:val="18"/>
        </w:rPr>
        <w:t>,</w:t>
      </w:r>
      <w:r w:rsidRPr="00EB1620">
        <w:rPr>
          <w:rFonts w:ascii="Garamond" w:hAnsi="Garamond"/>
          <w:sz w:val="18"/>
          <w:szCs w:val="18"/>
        </w:rPr>
        <w:t xml:space="preserve"> </w:t>
      </w:r>
      <w:r>
        <w:rPr>
          <w:rFonts w:ascii="Garamond" w:hAnsi="Garamond"/>
          <w:sz w:val="18"/>
          <w:szCs w:val="18"/>
        </w:rPr>
        <w:t>“</w:t>
      </w:r>
      <w:r w:rsidRPr="00EB1620">
        <w:rPr>
          <w:rFonts w:ascii="Garamond" w:hAnsi="Garamond"/>
          <w:sz w:val="18"/>
          <w:szCs w:val="18"/>
        </w:rPr>
        <w:t>Për organizimin dhe funksionimin e qeverisjes vendore</w:t>
      </w:r>
      <w:r>
        <w:rPr>
          <w:rFonts w:ascii="Garamond" w:hAnsi="Garamond"/>
          <w:sz w:val="18"/>
          <w:szCs w:val="18"/>
        </w:rPr>
        <w:t>”</w:t>
      </w:r>
      <w:r w:rsidRPr="00EB1620">
        <w:rPr>
          <w:rFonts w:ascii="Garamond" w:hAnsi="Garamond"/>
          <w:sz w:val="18"/>
          <w:szCs w:val="18"/>
        </w:rPr>
        <w:t>, sigurimi i strehimit është një detyrë e autoriteteve vendore.</w:t>
      </w:r>
      <w:r>
        <w:rPr>
          <w:rFonts w:ascii="Garamond" w:hAnsi="Garamond"/>
          <w:sz w:val="18"/>
          <w:szCs w:val="18"/>
        </w:rPr>
        <w:t xml:space="preserve"> </w:t>
      </w:r>
      <w:r w:rsidRPr="00EB1620">
        <w:rPr>
          <w:rFonts w:ascii="Garamond" w:hAnsi="Garamond"/>
          <w:sz w:val="18"/>
          <w:szCs w:val="18"/>
        </w:rPr>
        <w:t>Në mënyrë specifike, neni 72 përcakton që njësitë e qeverisjes vendore, bashkitë dhe komunat do të jenë plotësisht përgjegjëse për të kryer funksionet e tyre...në planifikimin urban, menaxhimin e tokës dhe strehimit [mes të tjerash].</w:t>
      </w:r>
      <w:r>
        <w:rPr>
          <w:rFonts w:ascii="Garamond" w:hAnsi="Garamond"/>
          <w:sz w:val="18"/>
          <w:szCs w:val="18"/>
        </w:rPr>
        <w:t>”</w:t>
      </w:r>
    </w:p>
  </w:footnote>
  <w:footnote w:id="56">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Nuk duhej të ndodhte kështu sepse përfaqësuesit e Ministrisë së Arsimit dhe Sportit janë anëtarë të AP</w:t>
      </w:r>
      <w:r>
        <w:rPr>
          <w:rFonts w:ascii="Garamond" w:hAnsi="Garamond"/>
          <w:sz w:val="18"/>
          <w:szCs w:val="18"/>
        </w:rPr>
        <w:t>-së</w:t>
      </w:r>
      <w:r w:rsidRPr="00EB1620">
        <w:rPr>
          <w:rFonts w:ascii="Garamond" w:hAnsi="Garamond"/>
          <w:sz w:val="18"/>
          <w:szCs w:val="18"/>
        </w:rPr>
        <w:t xml:space="preserve"> dhe TT</w:t>
      </w:r>
      <w:r>
        <w:rPr>
          <w:rFonts w:ascii="Garamond" w:hAnsi="Garamond"/>
          <w:sz w:val="18"/>
          <w:szCs w:val="18"/>
        </w:rPr>
        <w:t>-së</w:t>
      </w:r>
      <w:r w:rsidRPr="00EB1620">
        <w:rPr>
          <w:rFonts w:ascii="Garamond" w:hAnsi="Garamond"/>
          <w:sz w:val="18"/>
          <w:szCs w:val="18"/>
        </w:rPr>
        <w:t xml:space="preserve"> të Komiteteve Rajonale Anti</w:t>
      </w:r>
      <w:r>
        <w:rPr>
          <w:rFonts w:ascii="Garamond" w:hAnsi="Garamond"/>
          <w:sz w:val="18"/>
          <w:szCs w:val="18"/>
        </w:rPr>
        <w:t>t</w:t>
      </w:r>
      <w:r w:rsidRPr="00EB1620">
        <w:rPr>
          <w:rFonts w:ascii="Garamond" w:hAnsi="Garamond"/>
          <w:sz w:val="18"/>
          <w:szCs w:val="18"/>
        </w:rPr>
        <w:t>rafikimit.</w:t>
      </w:r>
    </w:p>
  </w:footnote>
  <w:footnote w:id="57">
    <w:p w:rsidR="00AD4CF8" w:rsidRPr="00EB1620" w:rsidRDefault="00AD4CF8" w:rsidP="00EB1620">
      <w:pPr>
        <w:spacing w:after="0" w:line="240" w:lineRule="auto"/>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 xml:space="preserve">Manuali i IOM </w:t>
      </w:r>
      <w:r>
        <w:rPr>
          <w:rFonts w:ascii="Garamond" w:hAnsi="Garamond"/>
          <w:i/>
          <w:sz w:val="18"/>
          <w:szCs w:val="18"/>
        </w:rPr>
        <w:t xml:space="preserve">-së </w:t>
      </w:r>
      <w:r w:rsidRPr="00EB1620">
        <w:rPr>
          <w:rFonts w:ascii="Garamond" w:hAnsi="Garamond"/>
          <w:i/>
          <w:sz w:val="18"/>
          <w:szCs w:val="18"/>
        </w:rPr>
        <w:t>për Ndihmën e Drejtpërdrejtë për Viktimat e Trafikimit</w:t>
      </w:r>
      <w:r w:rsidRPr="00EB1620">
        <w:rPr>
          <w:rFonts w:ascii="Garamond" w:hAnsi="Garamond"/>
          <w:sz w:val="18"/>
          <w:szCs w:val="18"/>
        </w:rPr>
        <w:t xml:space="preserve">, </w:t>
      </w:r>
      <w:r w:rsidR="00ED00CB" w:rsidRPr="00EB1620">
        <w:rPr>
          <w:rFonts w:ascii="Garamond" w:hAnsi="Garamond"/>
          <w:sz w:val="18"/>
          <w:szCs w:val="18"/>
        </w:rPr>
        <w:t xml:space="preserve">Arsimimi </w:t>
      </w:r>
      <w:r w:rsidRPr="00EB1620">
        <w:rPr>
          <w:rFonts w:ascii="Garamond" w:hAnsi="Garamond"/>
          <w:sz w:val="18"/>
          <w:szCs w:val="18"/>
        </w:rPr>
        <w:t>f</w:t>
      </w:r>
      <w:r>
        <w:rPr>
          <w:rFonts w:ascii="Garamond" w:hAnsi="Garamond"/>
          <w:sz w:val="18"/>
          <w:szCs w:val="18"/>
        </w:rPr>
        <w:t>.</w:t>
      </w:r>
      <w:r w:rsidRPr="00EB1620">
        <w:rPr>
          <w:rFonts w:ascii="Garamond" w:hAnsi="Garamond"/>
          <w:sz w:val="18"/>
          <w:szCs w:val="18"/>
        </w:rPr>
        <w:t xml:space="preserve"> 96-97</w:t>
      </w:r>
    </w:p>
  </w:footnote>
  <w:footnote w:id="58">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Ibid.</w:t>
      </w:r>
    </w:p>
  </w:footnote>
  <w:footnote w:id="59">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Edukatorë të specializuar për shembull në Qendrën Kombëtare të Pritjes (Streha e qeverisë për VT) zhvillojnë orë shkrimi dhe këndimi.</w:t>
      </w:r>
    </w:p>
  </w:footnote>
  <w:footnote w:id="60">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w:t>
      </w:r>
      <w:r w:rsidRPr="00EB1620">
        <w:rPr>
          <w:rFonts w:ascii="Garamond" w:hAnsi="Garamond"/>
          <w:i/>
          <w:sz w:val="18"/>
          <w:szCs w:val="18"/>
        </w:rPr>
        <w:t>Ibid.</w:t>
      </w:r>
    </w:p>
  </w:footnote>
  <w:footnote w:id="61">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Shihni Ligjin për ndihmën ekonomike dhe mbrojtjen sociale.</w:t>
      </w:r>
    </w:p>
  </w:footnote>
  <w:footnote w:id="62">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sidRPr="00EB1620">
        <w:rPr>
          <w:rFonts w:ascii="Garamond" w:hAnsi="Garamond"/>
          <w:sz w:val="18"/>
          <w:szCs w:val="18"/>
        </w:rPr>
        <w:t xml:space="preserve"> Studim i UNICEF për përcaktimin e shërbimeve të kujdesit social.</w:t>
      </w:r>
    </w:p>
  </w:footnote>
  <w:footnote w:id="63">
    <w:p w:rsidR="00AD4CF8" w:rsidRPr="00EB1620" w:rsidRDefault="00AD4CF8" w:rsidP="00EB1620">
      <w:pPr>
        <w:pStyle w:val="FootnoteText"/>
        <w:ind w:firstLine="0"/>
        <w:rPr>
          <w:rFonts w:ascii="Garamond" w:hAnsi="Garamond"/>
          <w:sz w:val="18"/>
          <w:szCs w:val="18"/>
        </w:rPr>
      </w:pPr>
      <w:r w:rsidRPr="00EB1620">
        <w:rPr>
          <w:rStyle w:val="FootnoteReference"/>
          <w:rFonts w:ascii="Garamond" w:hAnsi="Garamond"/>
          <w:sz w:val="18"/>
          <w:szCs w:val="18"/>
        </w:rPr>
        <w:footnoteRef/>
      </w:r>
      <w:r>
        <w:rPr>
          <w:rFonts w:ascii="Garamond" w:hAnsi="Garamond"/>
          <w:sz w:val="18"/>
          <w:szCs w:val="18"/>
        </w:rPr>
        <w:t xml:space="preserve"> Projekt</w:t>
      </w:r>
      <w:r w:rsidRPr="00EB1620">
        <w:rPr>
          <w:rFonts w:ascii="Garamond" w:hAnsi="Garamond"/>
          <w:sz w:val="18"/>
          <w:szCs w:val="18"/>
        </w:rPr>
        <w:t>strategji për Mbrojtjen Sociale, MMSR.</w:t>
      </w:r>
    </w:p>
  </w:footnote>
  <w:footnote w:id="64">
    <w:p w:rsidR="00AD4CF8" w:rsidRPr="00DE6705" w:rsidRDefault="00AD4CF8" w:rsidP="00850372">
      <w:pPr>
        <w:spacing w:after="0" w:line="240" w:lineRule="auto"/>
        <w:ind w:firstLine="0"/>
        <w:rPr>
          <w:rFonts w:ascii="Garamond" w:hAnsi="Garamond"/>
          <w:sz w:val="18"/>
          <w:szCs w:val="18"/>
          <w:lang w:val="sq-AL"/>
        </w:rPr>
      </w:pPr>
      <w:r w:rsidRPr="00DE6705">
        <w:rPr>
          <w:rStyle w:val="FootnoteReference"/>
          <w:rFonts w:ascii="Garamond" w:hAnsi="Garamond"/>
          <w:sz w:val="18"/>
          <w:szCs w:val="18"/>
          <w:lang w:val="sq-AL"/>
        </w:rPr>
        <w:footnoteRef/>
      </w:r>
      <w:r w:rsidRPr="00DE6705">
        <w:rPr>
          <w:rFonts w:ascii="Garamond" w:hAnsi="Garamond"/>
          <w:sz w:val="18"/>
          <w:szCs w:val="18"/>
          <w:lang w:val="sq-AL"/>
        </w:rPr>
        <w:t xml:space="preserve"> Bazuar në rishikim paraprak të raporteve të GRETA rezulton që disa nga vendet e Këshillit të Evropës kanë legjislacion specifik antitrafikimit: </w:t>
      </w:r>
      <w:r w:rsidRPr="00DE6705">
        <w:rPr>
          <w:rFonts w:ascii="Garamond" w:hAnsi="Garamond"/>
          <w:b/>
          <w:color w:val="222222"/>
          <w:sz w:val="18"/>
          <w:szCs w:val="18"/>
          <w:lang w:val="sq-AL"/>
        </w:rPr>
        <w:t>Bosnja dhe Hercegovina “</w:t>
      </w:r>
      <w:r w:rsidRPr="00DE6705">
        <w:rPr>
          <w:rFonts w:ascii="Garamond" w:hAnsi="Garamond"/>
          <w:i/>
          <w:color w:val="222222"/>
          <w:sz w:val="18"/>
          <w:szCs w:val="18"/>
          <w:lang w:val="sq-AL"/>
        </w:rPr>
        <w:t>Rregulla për mbrojtjen e viktimave dhe dëshmitarëve të TQNJ që janë shtetas të Bosnjë Hercegovinës</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Bullgaria “</w:t>
      </w:r>
      <w:r w:rsidRPr="00DE6705">
        <w:rPr>
          <w:rFonts w:ascii="Garamond" w:hAnsi="Garamond"/>
          <w:i/>
          <w:color w:val="222222"/>
          <w:sz w:val="18"/>
          <w:szCs w:val="18"/>
          <w:lang w:val="sq-AL"/>
        </w:rPr>
        <w:t xml:space="preserve">Ligji për luftën kundër trafikimit të qenieve njerëzore </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Kroacia “</w:t>
      </w:r>
      <w:r w:rsidRPr="00DE6705">
        <w:rPr>
          <w:rFonts w:ascii="Garamond" w:hAnsi="Garamond"/>
          <w:i/>
          <w:color w:val="222222"/>
          <w:sz w:val="18"/>
          <w:szCs w:val="18"/>
          <w:lang w:val="sq-AL"/>
        </w:rPr>
        <w:t>Protokoll për Identifikimi, Asistenca dhe Mbrojtja e Viktimave të Trafikimit të Qenieve Njerëzore</w:t>
      </w:r>
      <w:r w:rsidRPr="00DE6705">
        <w:rPr>
          <w:rFonts w:ascii="Garamond" w:hAnsi="Garamond"/>
          <w:color w:val="222222"/>
          <w:sz w:val="18"/>
          <w:szCs w:val="18"/>
          <w:lang w:val="sq-AL"/>
        </w:rPr>
        <w:t xml:space="preserve">” dhe “ </w:t>
      </w:r>
      <w:r w:rsidRPr="00DE6705">
        <w:rPr>
          <w:rFonts w:ascii="Garamond" w:hAnsi="Garamond"/>
          <w:i/>
          <w:color w:val="222222"/>
          <w:sz w:val="18"/>
          <w:szCs w:val="18"/>
          <w:lang w:val="sq-AL"/>
        </w:rPr>
        <w:t xml:space="preserve">Protokoll për integrimin/riintegrimin e viktimave të trafikimit të qenieve njerëzore; </w:t>
      </w:r>
      <w:r w:rsidRPr="00DE6705">
        <w:rPr>
          <w:rFonts w:ascii="Garamond" w:hAnsi="Garamond"/>
          <w:b/>
          <w:color w:val="222222"/>
          <w:sz w:val="18"/>
          <w:szCs w:val="18"/>
          <w:lang w:val="sq-AL"/>
        </w:rPr>
        <w:t>Qipro</w:t>
      </w:r>
      <w:r w:rsidRPr="00DE6705">
        <w:rPr>
          <w:rFonts w:ascii="Garamond" w:hAnsi="Garamond"/>
          <w:color w:val="222222"/>
          <w:sz w:val="18"/>
          <w:szCs w:val="18"/>
          <w:lang w:val="sq-AL"/>
        </w:rPr>
        <w:t xml:space="preserve"> “</w:t>
      </w:r>
      <w:r w:rsidRPr="00DE6705">
        <w:rPr>
          <w:rFonts w:ascii="Garamond" w:hAnsi="Garamond"/>
          <w:i/>
          <w:color w:val="222222"/>
          <w:sz w:val="18"/>
          <w:szCs w:val="18"/>
          <w:lang w:val="sq-AL"/>
        </w:rPr>
        <w:t>Ligji për luftën kundër trafikimit dhe shfrytëzimin e personave dhe mbrojtjen e viktimave</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Gjeorgjia “</w:t>
      </w:r>
      <w:r w:rsidRPr="00DE6705">
        <w:rPr>
          <w:rFonts w:ascii="Garamond" w:hAnsi="Garamond"/>
          <w:i/>
          <w:color w:val="222222"/>
          <w:sz w:val="18"/>
          <w:szCs w:val="18"/>
          <w:lang w:val="sq-AL"/>
        </w:rPr>
        <w:t>Ligji për Luftën kundër trafikimit të qenieve njerëzore</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Itali “</w:t>
      </w:r>
      <w:r w:rsidRPr="00DE6705">
        <w:rPr>
          <w:rFonts w:ascii="Garamond" w:hAnsi="Garamond"/>
          <w:i/>
          <w:color w:val="222222"/>
          <w:sz w:val="18"/>
          <w:szCs w:val="18"/>
          <w:lang w:val="sq-AL"/>
        </w:rPr>
        <w:t>Ligji nr. 228/2003 për “Masat kundër trafikimit të personave</w:t>
      </w:r>
      <w:r w:rsidRPr="00DE6705">
        <w:rPr>
          <w:rFonts w:ascii="Garamond" w:hAnsi="Garamond"/>
          <w:color w:val="222222"/>
          <w:sz w:val="18"/>
          <w:szCs w:val="18"/>
          <w:lang w:val="sq-AL"/>
        </w:rPr>
        <w:t xml:space="preserve">”, dhe një program afatgjatë i mbrojtjes dhe integrimit sipas nenit 18 të Dekretit Legjislativ të Aktit të Konsoliduar të Imigracionit nr. 24/2014 që transpozon Direktivën e BE-së 2011/36; </w:t>
      </w:r>
      <w:r w:rsidRPr="00DE6705">
        <w:rPr>
          <w:rFonts w:ascii="Garamond" w:hAnsi="Garamond"/>
          <w:b/>
          <w:color w:val="222222"/>
          <w:sz w:val="18"/>
          <w:szCs w:val="18"/>
          <w:lang w:val="sq-AL"/>
        </w:rPr>
        <w:t>Letonia “</w:t>
      </w:r>
      <w:r w:rsidRPr="00DE6705">
        <w:rPr>
          <w:rFonts w:ascii="Garamond" w:hAnsi="Garamond"/>
          <w:i/>
          <w:color w:val="222222"/>
          <w:sz w:val="18"/>
          <w:szCs w:val="18"/>
          <w:lang w:val="sq-AL"/>
        </w:rPr>
        <w:t>Rregullore nr. 889 për “Procedurat me anë të të cilave viktimat e TQNJ marrin shërbime të rehabilitimit social dhe kriteret për të dalluar një person si viktimë të TQNJ</w:t>
      </w:r>
      <w:r w:rsidRPr="00DE6705">
        <w:rPr>
          <w:rFonts w:ascii="Garamond" w:hAnsi="Garamond"/>
          <w:color w:val="222222"/>
          <w:sz w:val="18"/>
          <w:szCs w:val="18"/>
          <w:lang w:val="sq-AL"/>
        </w:rPr>
        <w:t xml:space="preserve">”; </w:t>
      </w:r>
      <w:r w:rsidRPr="00DE6705">
        <w:rPr>
          <w:rFonts w:ascii="Garamond" w:hAnsi="Garamond"/>
          <w:b/>
          <w:color w:val="222222"/>
          <w:sz w:val="18"/>
          <w:szCs w:val="18"/>
          <w:lang w:val="sq-AL"/>
        </w:rPr>
        <w:t>Moldavi</w:t>
      </w:r>
      <w:r w:rsidRPr="00DE6705">
        <w:rPr>
          <w:rFonts w:ascii="Garamond" w:hAnsi="Garamond"/>
          <w:color w:val="222222"/>
          <w:sz w:val="18"/>
          <w:szCs w:val="18"/>
          <w:lang w:val="sq-AL"/>
        </w:rPr>
        <w:t xml:space="preserve"> </w:t>
      </w:r>
      <w:r w:rsidRPr="00DE6705">
        <w:rPr>
          <w:rFonts w:ascii="Garamond" w:hAnsi="Garamond"/>
          <w:i/>
          <w:color w:val="222222"/>
          <w:sz w:val="18"/>
          <w:szCs w:val="18"/>
          <w:lang w:val="sq-AL"/>
        </w:rPr>
        <w:t>“</w:t>
      </w:r>
      <w:r w:rsidRPr="00DE6705">
        <w:rPr>
          <w:rFonts w:ascii="Garamond" w:hAnsi="Garamond"/>
          <w:i/>
          <w:sz w:val="18"/>
          <w:szCs w:val="18"/>
          <w:lang w:val="sq-AL"/>
        </w:rPr>
        <w:t>Ligji për Parandalimin dhe Luftën kundër trafikimit të qenieve njerëzore”.</w:t>
      </w:r>
      <w:r w:rsidRPr="00DE6705">
        <w:rPr>
          <w:rFonts w:ascii="Garamond" w:hAnsi="Garamond"/>
          <w:sz w:val="18"/>
          <w:szCs w:val="18"/>
          <w:lang w:val="sq-AL"/>
        </w:rPr>
        <w:t xml:space="preserve"> </w:t>
      </w:r>
      <w:hyperlink r:id="rId2" w:history="1">
        <w:r w:rsidRPr="00DE6705">
          <w:rPr>
            <w:rStyle w:val="Hyperlink"/>
            <w:rFonts w:ascii="Garamond" w:hAnsi="Garamond"/>
            <w:sz w:val="18"/>
            <w:szCs w:val="18"/>
            <w:lang w:val="sq-AL"/>
          </w:rPr>
          <w:t>http://www.coe.int/t/dghl/monitoring/trafficking/Docs/Publications/Evaluations_en.asp</w:t>
        </w:r>
      </w:hyperlink>
      <w:r>
        <w:rPr>
          <w:rStyle w:val="Hyperlink"/>
          <w:rFonts w:ascii="Garamond" w:hAnsi="Garamond"/>
          <w:sz w:val="18"/>
          <w:szCs w:val="18"/>
          <w:lang w:val="sq-AL"/>
        </w:rPr>
        <w:t>.</w:t>
      </w:r>
      <w:r w:rsidRPr="00DE6705">
        <w:rPr>
          <w:rFonts w:ascii="Garamond" w:hAnsi="Garamond"/>
          <w:sz w:val="18"/>
          <w:szCs w:val="18"/>
          <w:lang w:val="sq-AL"/>
        </w:rPr>
        <w:t xml:space="preserve"> </w:t>
      </w:r>
    </w:p>
  </w:footnote>
  <w:footnote w:id="65">
    <w:p w:rsidR="00AD4CF8" w:rsidRPr="00CC71CE" w:rsidRDefault="00AD4CF8" w:rsidP="00850372">
      <w:pPr>
        <w:pStyle w:val="FootnoteText"/>
        <w:ind w:firstLine="0"/>
        <w:rPr>
          <w:rFonts w:ascii="Garamond" w:hAnsi="Garamond"/>
          <w:sz w:val="18"/>
          <w:szCs w:val="18"/>
        </w:rPr>
      </w:pPr>
      <w:r w:rsidRPr="00CC71CE">
        <w:rPr>
          <w:rStyle w:val="FootnoteReference"/>
          <w:rFonts w:ascii="Garamond" w:hAnsi="Garamond"/>
          <w:sz w:val="18"/>
          <w:szCs w:val="18"/>
        </w:rPr>
        <w:footnoteRef/>
      </w:r>
      <w:r w:rsidRPr="00CC71CE">
        <w:rPr>
          <w:rFonts w:ascii="Garamond" w:hAnsi="Garamond"/>
          <w:sz w:val="18"/>
          <w:szCs w:val="18"/>
        </w:rPr>
        <w:t xml:space="preserve"> Shihni </w:t>
      </w:r>
      <w:r w:rsidR="00462413" w:rsidRPr="00CC71CE">
        <w:rPr>
          <w:rFonts w:ascii="Garamond" w:hAnsi="Garamond"/>
          <w:sz w:val="18"/>
          <w:szCs w:val="18"/>
        </w:rPr>
        <w:t xml:space="preserve">planin e veprimit </w:t>
      </w:r>
      <w:r>
        <w:rPr>
          <w:rFonts w:ascii="Garamond" w:hAnsi="Garamond"/>
          <w:sz w:val="18"/>
          <w:szCs w:val="18"/>
        </w:rPr>
        <w:t>“</w:t>
      </w:r>
      <w:r w:rsidRPr="00CC71CE">
        <w:rPr>
          <w:rFonts w:ascii="Garamond" w:hAnsi="Garamond"/>
          <w:sz w:val="18"/>
          <w:szCs w:val="18"/>
        </w:rPr>
        <w:t>Sipërmarrja e Grave në Shqipëri, 2014-2020, Pjesëmarrja e Grave në Ekonominë Rurale, f</w:t>
      </w:r>
      <w:r>
        <w:rPr>
          <w:rFonts w:ascii="Garamond" w:hAnsi="Garamond"/>
          <w:sz w:val="18"/>
          <w:szCs w:val="18"/>
        </w:rPr>
        <w:t>.</w:t>
      </w:r>
      <w:r w:rsidRPr="00CC71CE">
        <w:rPr>
          <w:rFonts w:ascii="Garamond" w:hAnsi="Garamond"/>
          <w:sz w:val="18"/>
          <w:szCs w:val="18"/>
        </w:rPr>
        <w:t xml:space="preserve"> 61</w:t>
      </w:r>
    </w:p>
  </w:footnote>
  <w:footnote w:id="66">
    <w:p w:rsidR="00AD4CF8" w:rsidRPr="00CC71CE" w:rsidRDefault="00AD4CF8" w:rsidP="00850372">
      <w:pPr>
        <w:pStyle w:val="FootnoteText"/>
        <w:ind w:firstLine="0"/>
        <w:rPr>
          <w:rFonts w:ascii="Garamond" w:hAnsi="Garamond"/>
          <w:sz w:val="18"/>
          <w:szCs w:val="18"/>
        </w:rPr>
      </w:pPr>
      <w:r w:rsidRPr="00CC71CE">
        <w:rPr>
          <w:rStyle w:val="FootnoteReference"/>
          <w:rFonts w:ascii="Garamond" w:hAnsi="Garamond"/>
          <w:sz w:val="18"/>
          <w:szCs w:val="18"/>
        </w:rPr>
        <w:footnoteRef/>
      </w:r>
      <w:r w:rsidRPr="00CC71CE">
        <w:rPr>
          <w:rFonts w:ascii="Garamond" w:hAnsi="Garamond"/>
          <w:sz w:val="18"/>
          <w:szCs w:val="18"/>
        </w:rPr>
        <w:t xml:space="preserve"> Krijimi i Katalogut Kombëtar të Kualifikimeve Profesional</w:t>
      </w:r>
      <w:r w:rsidR="00462413">
        <w:rPr>
          <w:rFonts w:ascii="Garamond" w:hAnsi="Garamond"/>
          <w:sz w:val="18"/>
          <w:szCs w:val="18"/>
        </w:rPr>
        <w:t>e</w:t>
      </w:r>
      <w:r w:rsidRPr="00CC71CE">
        <w:rPr>
          <w:rFonts w:ascii="Garamond" w:hAnsi="Garamond"/>
          <w:sz w:val="18"/>
          <w:szCs w:val="18"/>
        </w:rPr>
        <w:t xml:space="preserve"> parashikohet në Strategjinë për Punësimin dhe Aftësisë</w:t>
      </w:r>
      <w:r w:rsidR="00462413">
        <w:rPr>
          <w:rFonts w:ascii="Garamond" w:hAnsi="Garamond"/>
          <w:sz w:val="18"/>
          <w:szCs w:val="18"/>
        </w:rPr>
        <w:t>,</w:t>
      </w:r>
      <w:r w:rsidRPr="00CC71CE">
        <w:rPr>
          <w:rFonts w:ascii="Garamond" w:hAnsi="Garamond"/>
          <w:sz w:val="18"/>
          <w:szCs w:val="18"/>
        </w:rPr>
        <w:t xml:space="preserve"> 2014-2020.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D4CF8" w:rsidRPr="00EB260B" w:rsidTr="0024030F">
      <w:trPr>
        <w:trHeight w:val="936"/>
        <w:jc w:val="center"/>
      </w:trPr>
      <w:tc>
        <w:tcPr>
          <w:tcW w:w="2811" w:type="dxa"/>
          <w:shd w:val="pct5" w:color="auto" w:fill="F2F2F2"/>
          <w:vAlign w:val="center"/>
        </w:tcPr>
        <w:p w:rsidR="00AD4CF8" w:rsidRPr="00EB260B" w:rsidRDefault="00AD4CF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D4CF8" w:rsidRPr="00EB260B" w:rsidRDefault="00AD4CF8"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D4CF8" w:rsidRPr="00EB260B" w:rsidRDefault="00AD4CF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87503F">
            <w:rPr>
              <w:rFonts w:ascii="Garamond" w:hAnsi="Garamond"/>
              <w:b/>
              <w:sz w:val="28"/>
              <w:szCs w:val="28"/>
            </w:rPr>
            <w:t>29</w:t>
          </w:r>
        </w:p>
      </w:tc>
    </w:tr>
  </w:tbl>
  <w:p w:rsidR="00AD4CF8" w:rsidRPr="00385E2C" w:rsidRDefault="00AD4CF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D4CF8" w:rsidRPr="00EB260B" w:rsidTr="00F63542">
      <w:trPr>
        <w:trHeight w:val="936"/>
        <w:jc w:val="center"/>
      </w:trPr>
      <w:tc>
        <w:tcPr>
          <w:tcW w:w="2811" w:type="dxa"/>
          <w:shd w:val="pct5" w:color="auto" w:fill="F2F2F2"/>
          <w:vAlign w:val="center"/>
        </w:tcPr>
        <w:p w:rsidR="00AD4CF8" w:rsidRPr="00EB260B" w:rsidRDefault="00AD4C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D4CF8" w:rsidRPr="00EB260B" w:rsidRDefault="00AD4CF8"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D4CF8" w:rsidRPr="00EB260B" w:rsidRDefault="00AD4CF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87503F">
            <w:rPr>
              <w:rFonts w:ascii="Garamond" w:hAnsi="Garamond"/>
              <w:b/>
              <w:sz w:val="28"/>
              <w:szCs w:val="28"/>
            </w:rPr>
            <w:t>29</w:t>
          </w:r>
        </w:p>
      </w:tc>
    </w:tr>
  </w:tbl>
  <w:p w:rsidR="00AD4CF8" w:rsidRDefault="00AD4C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CF8" w:rsidRDefault="00AD4CF8"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4CF8" w:rsidRPr="00EB260B" w:rsidTr="00AD4CF8">
      <w:trPr>
        <w:trHeight w:val="936"/>
        <w:jc w:val="center"/>
      </w:trPr>
      <w:tc>
        <w:tcPr>
          <w:tcW w:w="1392" w:type="pct"/>
          <w:shd w:val="pct5" w:color="auto" w:fill="F2F2F2"/>
          <w:vAlign w:val="center"/>
        </w:tcPr>
        <w:p w:rsidR="00AD4CF8" w:rsidRPr="00EB260B" w:rsidRDefault="00AD4CF8"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4CF8" w:rsidRPr="00EB260B" w:rsidRDefault="00AD4CF8"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4CF8" w:rsidRPr="00EB260B" w:rsidRDefault="00AD4CF8"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87503F">
            <w:rPr>
              <w:rFonts w:ascii="Garamond" w:hAnsi="Garamond"/>
              <w:b/>
              <w:sz w:val="28"/>
              <w:szCs w:val="28"/>
            </w:rPr>
            <w:t>29</w:t>
          </w:r>
        </w:p>
      </w:tc>
    </w:tr>
  </w:tbl>
  <w:p w:rsidR="00AD4CF8" w:rsidRPr="00385E2C" w:rsidRDefault="00AD4CF8"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D4CF8" w:rsidRPr="00EB260B" w:rsidTr="00AD4CF8">
      <w:trPr>
        <w:trHeight w:val="936"/>
        <w:jc w:val="center"/>
      </w:trPr>
      <w:tc>
        <w:tcPr>
          <w:tcW w:w="1392" w:type="pct"/>
          <w:shd w:val="pct5" w:color="auto" w:fill="F2F2F2"/>
          <w:vAlign w:val="center"/>
        </w:tcPr>
        <w:p w:rsidR="00AD4CF8" w:rsidRPr="00EB260B" w:rsidRDefault="00AD4CF8"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D4CF8" w:rsidRPr="00EB260B" w:rsidRDefault="00AD4CF8"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D4CF8" w:rsidRPr="00EB260B" w:rsidRDefault="00AD4CF8"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87503F">
            <w:rPr>
              <w:rFonts w:ascii="Garamond" w:hAnsi="Garamond"/>
              <w:b/>
              <w:sz w:val="28"/>
              <w:szCs w:val="28"/>
            </w:rPr>
            <w:t>29</w:t>
          </w:r>
        </w:p>
      </w:tc>
    </w:tr>
  </w:tbl>
  <w:p w:rsidR="00AD4CF8" w:rsidRDefault="00AD4CF8">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23C49" w:rsidRPr="00EB260B" w:rsidTr="00AD4CF8">
      <w:trPr>
        <w:trHeight w:val="936"/>
        <w:jc w:val="center"/>
      </w:trPr>
      <w:tc>
        <w:tcPr>
          <w:tcW w:w="1392" w:type="pct"/>
          <w:shd w:val="pct5" w:color="auto" w:fill="F2F2F2"/>
          <w:vAlign w:val="center"/>
        </w:tcPr>
        <w:p w:rsidR="00F23C49" w:rsidRPr="00EB260B" w:rsidRDefault="00F23C49"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3C49" w:rsidRPr="00EB260B" w:rsidRDefault="00F23C49"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3C49" w:rsidRPr="00EB260B" w:rsidRDefault="00F23C49"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1F2AC2">
            <w:rPr>
              <w:rFonts w:ascii="Garamond" w:hAnsi="Garamond"/>
              <w:b/>
              <w:sz w:val="28"/>
              <w:szCs w:val="28"/>
            </w:rPr>
            <w:t>29</w:t>
          </w:r>
        </w:p>
      </w:tc>
    </w:tr>
  </w:tbl>
  <w:p w:rsidR="00F23C49" w:rsidRPr="00385E2C" w:rsidRDefault="00F23C49"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F23C49" w:rsidRPr="00EB260B" w:rsidTr="00AD4CF8">
      <w:trPr>
        <w:trHeight w:val="936"/>
        <w:jc w:val="center"/>
      </w:trPr>
      <w:tc>
        <w:tcPr>
          <w:tcW w:w="1392" w:type="pct"/>
          <w:shd w:val="pct5" w:color="auto" w:fill="F2F2F2"/>
          <w:vAlign w:val="center"/>
        </w:tcPr>
        <w:p w:rsidR="00F23C49" w:rsidRPr="00EB260B" w:rsidRDefault="00F23C4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23C49" w:rsidRPr="00EB260B" w:rsidRDefault="00F23C49"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23C49" w:rsidRPr="00EB260B" w:rsidRDefault="00F23C49"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1F2AC2">
            <w:rPr>
              <w:rFonts w:ascii="Garamond" w:hAnsi="Garamond"/>
              <w:b/>
              <w:sz w:val="28"/>
              <w:szCs w:val="28"/>
            </w:rPr>
            <w:t>29</w:t>
          </w:r>
        </w:p>
      </w:tc>
    </w:tr>
  </w:tbl>
  <w:p w:rsidR="00F23C49" w:rsidRDefault="00F23C4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AD4CF8" w:rsidRPr="00EB260B" w:rsidTr="00023FE7">
      <w:trPr>
        <w:trHeight w:val="1023"/>
        <w:jc w:val="center"/>
      </w:trPr>
      <w:tc>
        <w:tcPr>
          <w:tcW w:w="1375" w:type="pct"/>
          <w:shd w:val="pct5" w:color="auto" w:fill="F2F2F2"/>
          <w:vAlign w:val="center"/>
        </w:tcPr>
        <w:p w:rsidR="00AD4CF8" w:rsidRPr="00EB260B" w:rsidRDefault="00AD4CF8"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D4CF8" w:rsidRPr="00EB260B" w:rsidRDefault="00AD4CF8"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D4CF8" w:rsidRPr="00EB260B" w:rsidRDefault="00AD4CF8"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AD4CF8" w:rsidRDefault="00AD4C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9E5280"/>
    <w:multiLevelType w:val="hybridMultilevel"/>
    <w:tmpl w:val="09E6109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1275AC6"/>
    <w:multiLevelType w:val="hybridMultilevel"/>
    <w:tmpl w:val="754C849A"/>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3">
    <w:nsid w:val="0F4A35AE"/>
    <w:multiLevelType w:val="hybridMultilevel"/>
    <w:tmpl w:val="125A46C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F0654D"/>
    <w:multiLevelType w:val="hybridMultilevel"/>
    <w:tmpl w:val="6E981E7A"/>
    <w:lvl w:ilvl="0" w:tplc="E18C6AF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9">
    <w:nsid w:val="1EDD31B4"/>
    <w:multiLevelType w:val="hybridMultilevel"/>
    <w:tmpl w:val="6A08115C"/>
    <w:lvl w:ilvl="0" w:tplc="290AC064">
      <w:start w:val="4"/>
      <w:numFmt w:val="decimal"/>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21">
    <w:nsid w:val="289A4BF4"/>
    <w:multiLevelType w:val="hybridMultilevel"/>
    <w:tmpl w:val="ADBA488A"/>
    <w:lvl w:ilvl="0" w:tplc="FFFFFFFF">
      <w:start w:val="1"/>
      <w:numFmt w:val="lowerLetter"/>
      <w:lvlText w:val="%1)"/>
      <w:lvlJc w:val="left"/>
      <w:pPr>
        <w:ind w:left="700" w:hanging="360"/>
      </w:pPr>
      <w:rPr>
        <w:rFonts w:hint="default"/>
        <w:color w:val="auto"/>
      </w:rPr>
    </w:lvl>
    <w:lvl w:ilvl="1" w:tplc="FFFFFFFF" w:tentative="1">
      <w:start w:val="1"/>
      <w:numFmt w:val="lowerLetter"/>
      <w:lvlText w:val="%2."/>
      <w:lvlJc w:val="left"/>
      <w:pPr>
        <w:ind w:left="1420" w:hanging="360"/>
      </w:pPr>
    </w:lvl>
    <w:lvl w:ilvl="2" w:tplc="FFFFFFFF" w:tentative="1">
      <w:start w:val="1"/>
      <w:numFmt w:val="lowerRoman"/>
      <w:lvlText w:val="%3."/>
      <w:lvlJc w:val="right"/>
      <w:pPr>
        <w:ind w:left="2140" w:hanging="180"/>
      </w:pPr>
    </w:lvl>
    <w:lvl w:ilvl="3" w:tplc="FFFFFFFF" w:tentative="1">
      <w:start w:val="1"/>
      <w:numFmt w:val="decimal"/>
      <w:lvlText w:val="%4."/>
      <w:lvlJc w:val="left"/>
      <w:pPr>
        <w:ind w:left="2860" w:hanging="360"/>
      </w:pPr>
    </w:lvl>
    <w:lvl w:ilvl="4" w:tplc="FFFFFFFF" w:tentative="1">
      <w:start w:val="1"/>
      <w:numFmt w:val="lowerLetter"/>
      <w:lvlText w:val="%5."/>
      <w:lvlJc w:val="left"/>
      <w:pPr>
        <w:ind w:left="3580" w:hanging="360"/>
      </w:pPr>
    </w:lvl>
    <w:lvl w:ilvl="5" w:tplc="FFFFFFFF" w:tentative="1">
      <w:start w:val="1"/>
      <w:numFmt w:val="lowerRoman"/>
      <w:lvlText w:val="%6."/>
      <w:lvlJc w:val="right"/>
      <w:pPr>
        <w:ind w:left="4300" w:hanging="180"/>
      </w:pPr>
    </w:lvl>
    <w:lvl w:ilvl="6" w:tplc="FFFFFFFF" w:tentative="1">
      <w:start w:val="1"/>
      <w:numFmt w:val="decimal"/>
      <w:lvlText w:val="%7."/>
      <w:lvlJc w:val="left"/>
      <w:pPr>
        <w:ind w:left="5020" w:hanging="360"/>
      </w:pPr>
    </w:lvl>
    <w:lvl w:ilvl="7" w:tplc="FFFFFFFF" w:tentative="1">
      <w:start w:val="1"/>
      <w:numFmt w:val="lowerLetter"/>
      <w:lvlText w:val="%8."/>
      <w:lvlJc w:val="left"/>
      <w:pPr>
        <w:ind w:left="5740" w:hanging="360"/>
      </w:pPr>
    </w:lvl>
    <w:lvl w:ilvl="8" w:tplc="FFFFFFFF" w:tentative="1">
      <w:start w:val="1"/>
      <w:numFmt w:val="lowerRoman"/>
      <w:lvlText w:val="%9."/>
      <w:lvlJc w:val="right"/>
      <w:pPr>
        <w:ind w:left="6460" w:hanging="180"/>
      </w:pPr>
    </w:lvl>
  </w:abstractNum>
  <w:abstractNum w:abstractNumId="22">
    <w:nsid w:val="2A776008"/>
    <w:multiLevelType w:val="hybridMultilevel"/>
    <w:tmpl w:val="E3000D0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2AB22C29"/>
    <w:multiLevelType w:val="hybridMultilevel"/>
    <w:tmpl w:val="CAC693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25">
    <w:nsid w:val="336E4FEF"/>
    <w:multiLevelType w:val="hybridMultilevel"/>
    <w:tmpl w:val="87AE7F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27">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28">
    <w:nsid w:val="405D756E"/>
    <w:multiLevelType w:val="hybridMultilevel"/>
    <w:tmpl w:val="CFAE03E2"/>
    <w:lvl w:ilvl="0" w:tplc="FFFFFFFF">
      <w:start w:val="1"/>
      <w:numFmt w:val="lowerLetter"/>
      <w:lvlText w:val="%1)"/>
      <w:lvlJc w:val="lef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3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4C4E1F08"/>
    <w:multiLevelType w:val="hybridMultilevel"/>
    <w:tmpl w:val="002AA414"/>
    <w:lvl w:ilvl="0" w:tplc="FFFFFFFF">
      <w:start w:val="30"/>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nsid w:val="513F1B2B"/>
    <w:multiLevelType w:val="hybridMultilevel"/>
    <w:tmpl w:val="599C1580"/>
    <w:lvl w:ilvl="0" w:tplc="FFFFFFFF">
      <w:start w:val="1"/>
      <w:numFmt w:val="bullet"/>
      <w:lvlText w:val="-"/>
      <w:lvlJc w:val="left"/>
      <w:pPr>
        <w:ind w:left="720" w:hanging="360"/>
      </w:pPr>
      <w:rPr>
        <w:rFonts w:ascii="Calibri" w:eastAsia="Calibri" w:hAnsi="Calibri"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52041765"/>
    <w:multiLevelType w:val="hybridMultilevel"/>
    <w:tmpl w:val="1E445DE4"/>
    <w:lvl w:ilvl="0" w:tplc="EBB89D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35">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36">
    <w:nsid w:val="5B6A3391"/>
    <w:multiLevelType w:val="hybridMultilevel"/>
    <w:tmpl w:val="5E44D87E"/>
    <w:lvl w:ilvl="0" w:tplc="59186F9E">
      <w:start w:val="1"/>
      <w:numFmt w:val="lowerLetter"/>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37"/>
  </w:num>
  <w:num w:numId="2">
    <w:abstractNumId w:val="30"/>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0"/>
  </w:num>
  <w:num w:numId="16">
    <w:abstractNumId w:val="38"/>
  </w:num>
  <w:num w:numId="17">
    <w:abstractNumId w:val="20"/>
  </w:num>
  <w:num w:numId="18">
    <w:abstractNumId w:val="29"/>
  </w:num>
  <w:num w:numId="19">
    <w:abstractNumId w:val="35"/>
  </w:num>
  <w:num w:numId="20">
    <w:abstractNumId w:val="16"/>
  </w:num>
  <w:num w:numId="21">
    <w:abstractNumId w:val="24"/>
  </w:num>
  <w:num w:numId="22">
    <w:abstractNumId w:val="18"/>
  </w:num>
  <w:num w:numId="23">
    <w:abstractNumId w:val="41"/>
  </w:num>
  <w:num w:numId="24">
    <w:abstractNumId w:val="39"/>
  </w:num>
  <w:num w:numId="25">
    <w:abstractNumId w:val="27"/>
  </w:num>
  <w:num w:numId="26">
    <w:abstractNumId w:val="34"/>
  </w:num>
  <w:num w:numId="27">
    <w:abstractNumId w:val="26"/>
  </w:num>
  <w:num w:numId="28">
    <w:abstractNumId w:val="12"/>
  </w:num>
  <w:num w:numId="29">
    <w:abstractNumId w:val="19"/>
  </w:num>
  <w:num w:numId="30">
    <w:abstractNumId w:val="15"/>
  </w:num>
  <w:num w:numId="31">
    <w:abstractNumId w:val="36"/>
  </w:num>
  <w:num w:numId="32">
    <w:abstractNumId w:val="33"/>
  </w:num>
  <w:num w:numId="33">
    <w:abstractNumId w:val="25"/>
  </w:num>
  <w:num w:numId="34">
    <w:abstractNumId w:val="23"/>
  </w:num>
  <w:num w:numId="35">
    <w:abstractNumId w:val="22"/>
  </w:num>
  <w:num w:numId="36">
    <w:abstractNumId w:val="21"/>
  </w:num>
  <w:num w:numId="37">
    <w:abstractNumId w:val="10"/>
  </w:num>
  <w:num w:numId="38">
    <w:abstractNumId w:val="11"/>
  </w:num>
  <w:num w:numId="39">
    <w:abstractNumId w:val="13"/>
  </w:num>
  <w:num w:numId="40">
    <w:abstractNumId w:val="28"/>
  </w:num>
  <w:num w:numId="41">
    <w:abstractNumId w:val="31"/>
  </w:num>
  <w:num w:numId="42">
    <w:abstractNumId w:val="3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375B7D"/>
    <w:rsid w:val="00004A61"/>
    <w:rsid w:val="00006B92"/>
    <w:rsid w:val="000144CA"/>
    <w:rsid w:val="00017339"/>
    <w:rsid w:val="00021AB5"/>
    <w:rsid w:val="00023FE7"/>
    <w:rsid w:val="00025CCC"/>
    <w:rsid w:val="000457CE"/>
    <w:rsid w:val="00051A20"/>
    <w:rsid w:val="00053B9D"/>
    <w:rsid w:val="00054A72"/>
    <w:rsid w:val="00055BF1"/>
    <w:rsid w:val="00067EA9"/>
    <w:rsid w:val="0007097C"/>
    <w:rsid w:val="0007488E"/>
    <w:rsid w:val="000878A0"/>
    <w:rsid w:val="00097760"/>
    <w:rsid w:val="000A4C36"/>
    <w:rsid w:val="000A7ADF"/>
    <w:rsid w:val="000B0239"/>
    <w:rsid w:val="000B1F49"/>
    <w:rsid w:val="000B31B1"/>
    <w:rsid w:val="000C2136"/>
    <w:rsid w:val="000C2D42"/>
    <w:rsid w:val="000C4D55"/>
    <w:rsid w:val="000C69B9"/>
    <w:rsid w:val="000D3708"/>
    <w:rsid w:val="000D65F7"/>
    <w:rsid w:val="000E7D84"/>
    <w:rsid w:val="000F345B"/>
    <w:rsid w:val="001021DE"/>
    <w:rsid w:val="001034E9"/>
    <w:rsid w:val="00112045"/>
    <w:rsid w:val="00113356"/>
    <w:rsid w:val="00113674"/>
    <w:rsid w:val="001139B0"/>
    <w:rsid w:val="00121430"/>
    <w:rsid w:val="00123361"/>
    <w:rsid w:val="0012498E"/>
    <w:rsid w:val="0013114C"/>
    <w:rsid w:val="0014288A"/>
    <w:rsid w:val="00145F8B"/>
    <w:rsid w:val="001517DA"/>
    <w:rsid w:val="00151BD9"/>
    <w:rsid w:val="00153FC2"/>
    <w:rsid w:val="0015421A"/>
    <w:rsid w:val="00156CE8"/>
    <w:rsid w:val="00162679"/>
    <w:rsid w:val="00170010"/>
    <w:rsid w:val="00180875"/>
    <w:rsid w:val="00184D09"/>
    <w:rsid w:val="00190182"/>
    <w:rsid w:val="00190D56"/>
    <w:rsid w:val="001B23F5"/>
    <w:rsid w:val="001B2FEB"/>
    <w:rsid w:val="001B5E46"/>
    <w:rsid w:val="001B7359"/>
    <w:rsid w:val="001B7665"/>
    <w:rsid w:val="001C1691"/>
    <w:rsid w:val="001C2960"/>
    <w:rsid w:val="001C60EA"/>
    <w:rsid w:val="001C7718"/>
    <w:rsid w:val="001D672E"/>
    <w:rsid w:val="001D76C5"/>
    <w:rsid w:val="001E208C"/>
    <w:rsid w:val="001E6ED1"/>
    <w:rsid w:val="001E7A37"/>
    <w:rsid w:val="001F2AC2"/>
    <w:rsid w:val="001F63DF"/>
    <w:rsid w:val="001F7313"/>
    <w:rsid w:val="002003AC"/>
    <w:rsid w:val="0020454E"/>
    <w:rsid w:val="002059AE"/>
    <w:rsid w:val="00220ECD"/>
    <w:rsid w:val="00221879"/>
    <w:rsid w:val="00222558"/>
    <w:rsid w:val="0023399C"/>
    <w:rsid w:val="0024030F"/>
    <w:rsid w:val="00241082"/>
    <w:rsid w:val="00245357"/>
    <w:rsid w:val="00250944"/>
    <w:rsid w:val="00253880"/>
    <w:rsid w:val="00256F02"/>
    <w:rsid w:val="002657EA"/>
    <w:rsid w:val="00272B85"/>
    <w:rsid w:val="00272D14"/>
    <w:rsid w:val="002748E3"/>
    <w:rsid w:val="0027672B"/>
    <w:rsid w:val="00276956"/>
    <w:rsid w:val="00277011"/>
    <w:rsid w:val="00280C99"/>
    <w:rsid w:val="00284829"/>
    <w:rsid w:val="002855C3"/>
    <w:rsid w:val="00286C2F"/>
    <w:rsid w:val="002A45D6"/>
    <w:rsid w:val="002B15AB"/>
    <w:rsid w:val="002B4FFD"/>
    <w:rsid w:val="002C051D"/>
    <w:rsid w:val="002C0CCC"/>
    <w:rsid w:val="002C35D8"/>
    <w:rsid w:val="002C614D"/>
    <w:rsid w:val="002D17BF"/>
    <w:rsid w:val="002E0CB1"/>
    <w:rsid w:val="002E37CA"/>
    <w:rsid w:val="002E498E"/>
    <w:rsid w:val="002E55C9"/>
    <w:rsid w:val="002E7B63"/>
    <w:rsid w:val="00307BC3"/>
    <w:rsid w:val="00307D02"/>
    <w:rsid w:val="003114C3"/>
    <w:rsid w:val="00313A8E"/>
    <w:rsid w:val="00315737"/>
    <w:rsid w:val="00321A87"/>
    <w:rsid w:val="00330117"/>
    <w:rsid w:val="00333FAB"/>
    <w:rsid w:val="003357BE"/>
    <w:rsid w:val="00346D96"/>
    <w:rsid w:val="003509AF"/>
    <w:rsid w:val="003522FC"/>
    <w:rsid w:val="003523D9"/>
    <w:rsid w:val="003530C5"/>
    <w:rsid w:val="00353169"/>
    <w:rsid w:val="00357007"/>
    <w:rsid w:val="00360176"/>
    <w:rsid w:val="0036088C"/>
    <w:rsid w:val="0037241D"/>
    <w:rsid w:val="00375B7D"/>
    <w:rsid w:val="00382FF3"/>
    <w:rsid w:val="00384B3D"/>
    <w:rsid w:val="00385E2C"/>
    <w:rsid w:val="00386637"/>
    <w:rsid w:val="00390196"/>
    <w:rsid w:val="00394502"/>
    <w:rsid w:val="00397E6C"/>
    <w:rsid w:val="003A1699"/>
    <w:rsid w:val="003A3223"/>
    <w:rsid w:val="003A3824"/>
    <w:rsid w:val="003A474C"/>
    <w:rsid w:val="003B1DC0"/>
    <w:rsid w:val="003B5276"/>
    <w:rsid w:val="003B6566"/>
    <w:rsid w:val="003C24F3"/>
    <w:rsid w:val="003C2D25"/>
    <w:rsid w:val="003D08DF"/>
    <w:rsid w:val="003D290B"/>
    <w:rsid w:val="003D38A7"/>
    <w:rsid w:val="003D47C3"/>
    <w:rsid w:val="003E6FC1"/>
    <w:rsid w:val="003F0E54"/>
    <w:rsid w:val="0041439D"/>
    <w:rsid w:val="004214EB"/>
    <w:rsid w:val="00421E7B"/>
    <w:rsid w:val="00430E2A"/>
    <w:rsid w:val="00433619"/>
    <w:rsid w:val="00436DE1"/>
    <w:rsid w:val="004434FF"/>
    <w:rsid w:val="00444588"/>
    <w:rsid w:val="00452B73"/>
    <w:rsid w:val="00455A0A"/>
    <w:rsid w:val="00461A7B"/>
    <w:rsid w:val="00462413"/>
    <w:rsid w:val="00462CA3"/>
    <w:rsid w:val="004641B9"/>
    <w:rsid w:val="00465185"/>
    <w:rsid w:val="0047013D"/>
    <w:rsid w:val="004705EA"/>
    <w:rsid w:val="004823F7"/>
    <w:rsid w:val="0048306C"/>
    <w:rsid w:val="0049456A"/>
    <w:rsid w:val="00497A73"/>
    <w:rsid w:val="004A1B4A"/>
    <w:rsid w:val="004A2670"/>
    <w:rsid w:val="004A3286"/>
    <w:rsid w:val="004A5318"/>
    <w:rsid w:val="004A67F5"/>
    <w:rsid w:val="004A7263"/>
    <w:rsid w:val="004B1E61"/>
    <w:rsid w:val="004C0E49"/>
    <w:rsid w:val="004C13B0"/>
    <w:rsid w:val="004C6C4C"/>
    <w:rsid w:val="004C7862"/>
    <w:rsid w:val="004D488E"/>
    <w:rsid w:val="004D4E46"/>
    <w:rsid w:val="004D6564"/>
    <w:rsid w:val="004E0DDF"/>
    <w:rsid w:val="004E25D2"/>
    <w:rsid w:val="004E57D2"/>
    <w:rsid w:val="004F1982"/>
    <w:rsid w:val="004F4611"/>
    <w:rsid w:val="00500887"/>
    <w:rsid w:val="00512844"/>
    <w:rsid w:val="00514051"/>
    <w:rsid w:val="0051485F"/>
    <w:rsid w:val="00516661"/>
    <w:rsid w:val="00520780"/>
    <w:rsid w:val="005269AF"/>
    <w:rsid w:val="0053418C"/>
    <w:rsid w:val="005419D0"/>
    <w:rsid w:val="0054453C"/>
    <w:rsid w:val="005459DC"/>
    <w:rsid w:val="005505AF"/>
    <w:rsid w:val="00550A83"/>
    <w:rsid w:val="00550EA1"/>
    <w:rsid w:val="00555C55"/>
    <w:rsid w:val="005649F6"/>
    <w:rsid w:val="0057648B"/>
    <w:rsid w:val="00580EB9"/>
    <w:rsid w:val="00581D1E"/>
    <w:rsid w:val="00584640"/>
    <w:rsid w:val="005853BD"/>
    <w:rsid w:val="005854A2"/>
    <w:rsid w:val="0059639F"/>
    <w:rsid w:val="005A47F1"/>
    <w:rsid w:val="005A4DB0"/>
    <w:rsid w:val="005B4361"/>
    <w:rsid w:val="005B54A2"/>
    <w:rsid w:val="005C650F"/>
    <w:rsid w:val="005D03A3"/>
    <w:rsid w:val="005D5119"/>
    <w:rsid w:val="005D7593"/>
    <w:rsid w:val="005D7BD5"/>
    <w:rsid w:val="005F4763"/>
    <w:rsid w:val="00603E4D"/>
    <w:rsid w:val="00604549"/>
    <w:rsid w:val="0060584A"/>
    <w:rsid w:val="006123BB"/>
    <w:rsid w:val="00613739"/>
    <w:rsid w:val="006170BC"/>
    <w:rsid w:val="006176F0"/>
    <w:rsid w:val="00621E20"/>
    <w:rsid w:val="00623EBA"/>
    <w:rsid w:val="006253A8"/>
    <w:rsid w:val="006263E9"/>
    <w:rsid w:val="0064120C"/>
    <w:rsid w:val="006414E3"/>
    <w:rsid w:val="00643085"/>
    <w:rsid w:val="006527C2"/>
    <w:rsid w:val="00656460"/>
    <w:rsid w:val="0065799B"/>
    <w:rsid w:val="00663F5D"/>
    <w:rsid w:val="006648AB"/>
    <w:rsid w:val="006666E6"/>
    <w:rsid w:val="0067307F"/>
    <w:rsid w:val="006761AD"/>
    <w:rsid w:val="0067786B"/>
    <w:rsid w:val="006806F9"/>
    <w:rsid w:val="00696B29"/>
    <w:rsid w:val="00696B83"/>
    <w:rsid w:val="006B086C"/>
    <w:rsid w:val="006B46CF"/>
    <w:rsid w:val="006C1E16"/>
    <w:rsid w:val="006C3A99"/>
    <w:rsid w:val="006C7667"/>
    <w:rsid w:val="006D197E"/>
    <w:rsid w:val="006D1E61"/>
    <w:rsid w:val="006D4072"/>
    <w:rsid w:val="006D4DAE"/>
    <w:rsid w:val="006D5C06"/>
    <w:rsid w:val="006E0233"/>
    <w:rsid w:val="006E108C"/>
    <w:rsid w:val="006E1AD3"/>
    <w:rsid w:val="006E29A7"/>
    <w:rsid w:val="006E438C"/>
    <w:rsid w:val="006E47AB"/>
    <w:rsid w:val="006F257A"/>
    <w:rsid w:val="006F2637"/>
    <w:rsid w:val="006F3D7E"/>
    <w:rsid w:val="006F757D"/>
    <w:rsid w:val="007054A3"/>
    <w:rsid w:val="0070787E"/>
    <w:rsid w:val="00707FE6"/>
    <w:rsid w:val="007100FB"/>
    <w:rsid w:val="007118B8"/>
    <w:rsid w:val="007159B3"/>
    <w:rsid w:val="0073463D"/>
    <w:rsid w:val="00734D01"/>
    <w:rsid w:val="00736F64"/>
    <w:rsid w:val="00745012"/>
    <w:rsid w:val="007513BF"/>
    <w:rsid w:val="007562F9"/>
    <w:rsid w:val="00756512"/>
    <w:rsid w:val="007578AF"/>
    <w:rsid w:val="0076753D"/>
    <w:rsid w:val="00767AE9"/>
    <w:rsid w:val="00773203"/>
    <w:rsid w:val="00782C67"/>
    <w:rsid w:val="00787970"/>
    <w:rsid w:val="00792369"/>
    <w:rsid w:val="0079291B"/>
    <w:rsid w:val="007931DD"/>
    <w:rsid w:val="0079356B"/>
    <w:rsid w:val="007B0ED9"/>
    <w:rsid w:val="007B5F8B"/>
    <w:rsid w:val="007C219A"/>
    <w:rsid w:val="007C4E9F"/>
    <w:rsid w:val="007E1B50"/>
    <w:rsid w:val="007E4498"/>
    <w:rsid w:val="007E65F4"/>
    <w:rsid w:val="007F1013"/>
    <w:rsid w:val="007F1571"/>
    <w:rsid w:val="008005B9"/>
    <w:rsid w:val="00803097"/>
    <w:rsid w:val="00803E01"/>
    <w:rsid w:val="00804B9B"/>
    <w:rsid w:val="00805CEE"/>
    <w:rsid w:val="0081065F"/>
    <w:rsid w:val="00810855"/>
    <w:rsid w:val="008171A3"/>
    <w:rsid w:val="0082047D"/>
    <w:rsid w:val="00827159"/>
    <w:rsid w:val="00832F64"/>
    <w:rsid w:val="00833610"/>
    <w:rsid w:val="00844A0D"/>
    <w:rsid w:val="00850372"/>
    <w:rsid w:val="00851303"/>
    <w:rsid w:val="00852FB0"/>
    <w:rsid w:val="00861AA3"/>
    <w:rsid w:val="00863F88"/>
    <w:rsid w:val="0087387F"/>
    <w:rsid w:val="00874132"/>
    <w:rsid w:val="0087503F"/>
    <w:rsid w:val="00876A54"/>
    <w:rsid w:val="008804F7"/>
    <w:rsid w:val="00885223"/>
    <w:rsid w:val="00893F59"/>
    <w:rsid w:val="00894E80"/>
    <w:rsid w:val="00897FEA"/>
    <w:rsid w:val="008A3175"/>
    <w:rsid w:val="008A49E9"/>
    <w:rsid w:val="008B150B"/>
    <w:rsid w:val="008B529A"/>
    <w:rsid w:val="008B7126"/>
    <w:rsid w:val="008B76D7"/>
    <w:rsid w:val="008B7F0C"/>
    <w:rsid w:val="008B7F90"/>
    <w:rsid w:val="008C01FC"/>
    <w:rsid w:val="008C2C86"/>
    <w:rsid w:val="008D585D"/>
    <w:rsid w:val="008E1E8A"/>
    <w:rsid w:val="008E2022"/>
    <w:rsid w:val="008E3B49"/>
    <w:rsid w:val="008F1F95"/>
    <w:rsid w:val="00900F6C"/>
    <w:rsid w:val="009028F1"/>
    <w:rsid w:val="00922EB3"/>
    <w:rsid w:val="009301FB"/>
    <w:rsid w:val="00935223"/>
    <w:rsid w:val="0093596B"/>
    <w:rsid w:val="00941FD2"/>
    <w:rsid w:val="009439D2"/>
    <w:rsid w:val="00946877"/>
    <w:rsid w:val="00950D6E"/>
    <w:rsid w:val="00954860"/>
    <w:rsid w:val="00963825"/>
    <w:rsid w:val="00963CE3"/>
    <w:rsid w:val="00964D1F"/>
    <w:rsid w:val="00973558"/>
    <w:rsid w:val="009817B4"/>
    <w:rsid w:val="00981FBA"/>
    <w:rsid w:val="009931F6"/>
    <w:rsid w:val="009A0252"/>
    <w:rsid w:val="009A3772"/>
    <w:rsid w:val="009B1641"/>
    <w:rsid w:val="009B7033"/>
    <w:rsid w:val="009C68D3"/>
    <w:rsid w:val="009D0BA8"/>
    <w:rsid w:val="009D5C38"/>
    <w:rsid w:val="009D679D"/>
    <w:rsid w:val="009F3E64"/>
    <w:rsid w:val="00A03228"/>
    <w:rsid w:val="00A06C12"/>
    <w:rsid w:val="00A13963"/>
    <w:rsid w:val="00A17AD9"/>
    <w:rsid w:val="00A315A9"/>
    <w:rsid w:val="00A363A7"/>
    <w:rsid w:val="00A3757B"/>
    <w:rsid w:val="00A402DE"/>
    <w:rsid w:val="00A411E5"/>
    <w:rsid w:val="00A43100"/>
    <w:rsid w:val="00A47D32"/>
    <w:rsid w:val="00A52E51"/>
    <w:rsid w:val="00A56CBF"/>
    <w:rsid w:val="00A62530"/>
    <w:rsid w:val="00A64B03"/>
    <w:rsid w:val="00A71F75"/>
    <w:rsid w:val="00A82B3D"/>
    <w:rsid w:val="00A83536"/>
    <w:rsid w:val="00A9433A"/>
    <w:rsid w:val="00AA3ED7"/>
    <w:rsid w:val="00AB33AF"/>
    <w:rsid w:val="00AB6D93"/>
    <w:rsid w:val="00AB7D6A"/>
    <w:rsid w:val="00AC013E"/>
    <w:rsid w:val="00AC2411"/>
    <w:rsid w:val="00AC7AA3"/>
    <w:rsid w:val="00AD4CF8"/>
    <w:rsid w:val="00AD7CE1"/>
    <w:rsid w:val="00AE0D3D"/>
    <w:rsid w:val="00AE328B"/>
    <w:rsid w:val="00AE7D23"/>
    <w:rsid w:val="00AF3F9F"/>
    <w:rsid w:val="00AF5B0F"/>
    <w:rsid w:val="00B01042"/>
    <w:rsid w:val="00B060FC"/>
    <w:rsid w:val="00B0670C"/>
    <w:rsid w:val="00B16361"/>
    <w:rsid w:val="00B16A73"/>
    <w:rsid w:val="00B30A3A"/>
    <w:rsid w:val="00B30A82"/>
    <w:rsid w:val="00B405BE"/>
    <w:rsid w:val="00B4283E"/>
    <w:rsid w:val="00B46BFC"/>
    <w:rsid w:val="00B4741D"/>
    <w:rsid w:val="00B52421"/>
    <w:rsid w:val="00B53F3B"/>
    <w:rsid w:val="00B63004"/>
    <w:rsid w:val="00B630DC"/>
    <w:rsid w:val="00B65C76"/>
    <w:rsid w:val="00B75430"/>
    <w:rsid w:val="00B75EE3"/>
    <w:rsid w:val="00B75FF0"/>
    <w:rsid w:val="00B91C69"/>
    <w:rsid w:val="00B95929"/>
    <w:rsid w:val="00BA11ED"/>
    <w:rsid w:val="00BA2E73"/>
    <w:rsid w:val="00BA4296"/>
    <w:rsid w:val="00BB433C"/>
    <w:rsid w:val="00BC0077"/>
    <w:rsid w:val="00BC02D7"/>
    <w:rsid w:val="00BC0C81"/>
    <w:rsid w:val="00BC16DD"/>
    <w:rsid w:val="00BC1C9E"/>
    <w:rsid w:val="00BC3595"/>
    <w:rsid w:val="00BC3B92"/>
    <w:rsid w:val="00BC456F"/>
    <w:rsid w:val="00BC77AE"/>
    <w:rsid w:val="00BD0F95"/>
    <w:rsid w:val="00BD4D27"/>
    <w:rsid w:val="00BD79A4"/>
    <w:rsid w:val="00BE0030"/>
    <w:rsid w:val="00BE0BC9"/>
    <w:rsid w:val="00BE2350"/>
    <w:rsid w:val="00BE50FF"/>
    <w:rsid w:val="00BE6EBC"/>
    <w:rsid w:val="00BF023E"/>
    <w:rsid w:val="00BF5618"/>
    <w:rsid w:val="00C14B93"/>
    <w:rsid w:val="00C17FD3"/>
    <w:rsid w:val="00C21C66"/>
    <w:rsid w:val="00C3262B"/>
    <w:rsid w:val="00C44942"/>
    <w:rsid w:val="00C45EAC"/>
    <w:rsid w:val="00C46200"/>
    <w:rsid w:val="00C50953"/>
    <w:rsid w:val="00C53C3B"/>
    <w:rsid w:val="00C61BC8"/>
    <w:rsid w:val="00C7162A"/>
    <w:rsid w:val="00C779CD"/>
    <w:rsid w:val="00C81FC0"/>
    <w:rsid w:val="00C85E0F"/>
    <w:rsid w:val="00CA04A5"/>
    <w:rsid w:val="00CA6A40"/>
    <w:rsid w:val="00CB26C4"/>
    <w:rsid w:val="00CB32F5"/>
    <w:rsid w:val="00CB53F1"/>
    <w:rsid w:val="00CB5977"/>
    <w:rsid w:val="00CB616D"/>
    <w:rsid w:val="00CC02BF"/>
    <w:rsid w:val="00CC2643"/>
    <w:rsid w:val="00CC4923"/>
    <w:rsid w:val="00CC71CE"/>
    <w:rsid w:val="00CC7CED"/>
    <w:rsid w:val="00CD0A7B"/>
    <w:rsid w:val="00CD3EC1"/>
    <w:rsid w:val="00CD6A79"/>
    <w:rsid w:val="00CD7E3F"/>
    <w:rsid w:val="00CE0A1F"/>
    <w:rsid w:val="00CE170C"/>
    <w:rsid w:val="00CF71D2"/>
    <w:rsid w:val="00D041F1"/>
    <w:rsid w:val="00D07FA3"/>
    <w:rsid w:val="00D22937"/>
    <w:rsid w:val="00D245AB"/>
    <w:rsid w:val="00D252FE"/>
    <w:rsid w:val="00D35341"/>
    <w:rsid w:val="00D50582"/>
    <w:rsid w:val="00D5071E"/>
    <w:rsid w:val="00D568CA"/>
    <w:rsid w:val="00D56BC5"/>
    <w:rsid w:val="00D61530"/>
    <w:rsid w:val="00D6161A"/>
    <w:rsid w:val="00D61A2A"/>
    <w:rsid w:val="00D67F06"/>
    <w:rsid w:val="00D719B3"/>
    <w:rsid w:val="00D739E6"/>
    <w:rsid w:val="00D80B22"/>
    <w:rsid w:val="00D92743"/>
    <w:rsid w:val="00D92912"/>
    <w:rsid w:val="00D97E98"/>
    <w:rsid w:val="00DA0094"/>
    <w:rsid w:val="00DA2122"/>
    <w:rsid w:val="00DB43E0"/>
    <w:rsid w:val="00DB4E8B"/>
    <w:rsid w:val="00DC652E"/>
    <w:rsid w:val="00DD14F0"/>
    <w:rsid w:val="00DD2937"/>
    <w:rsid w:val="00DD463B"/>
    <w:rsid w:val="00DE31BA"/>
    <w:rsid w:val="00DE35EA"/>
    <w:rsid w:val="00DE5A94"/>
    <w:rsid w:val="00DE6705"/>
    <w:rsid w:val="00DE7381"/>
    <w:rsid w:val="00DF2BA1"/>
    <w:rsid w:val="00DF5C1B"/>
    <w:rsid w:val="00E05582"/>
    <w:rsid w:val="00E06461"/>
    <w:rsid w:val="00E10B86"/>
    <w:rsid w:val="00E147DF"/>
    <w:rsid w:val="00E34588"/>
    <w:rsid w:val="00E4321A"/>
    <w:rsid w:val="00E4456F"/>
    <w:rsid w:val="00E51E5E"/>
    <w:rsid w:val="00E57182"/>
    <w:rsid w:val="00E63E33"/>
    <w:rsid w:val="00E83529"/>
    <w:rsid w:val="00E847EE"/>
    <w:rsid w:val="00E95363"/>
    <w:rsid w:val="00EB1620"/>
    <w:rsid w:val="00EB1681"/>
    <w:rsid w:val="00EB1D0F"/>
    <w:rsid w:val="00EC3486"/>
    <w:rsid w:val="00EC7F72"/>
    <w:rsid w:val="00ED00CB"/>
    <w:rsid w:val="00ED1065"/>
    <w:rsid w:val="00ED152D"/>
    <w:rsid w:val="00ED3CAA"/>
    <w:rsid w:val="00ED5F90"/>
    <w:rsid w:val="00EE007A"/>
    <w:rsid w:val="00EE2058"/>
    <w:rsid w:val="00EE7EE3"/>
    <w:rsid w:val="00EF0328"/>
    <w:rsid w:val="00EF6A1A"/>
    <w:rsid w:val="00F024E3"/>
    <w:rsid w:val="00F0795B"/>
    <w:rsid w:val="00F20EC0"/>
    <w:rsid w:val="00F23C49"/>
    <w:rsid w:val="00F27C01"/>
    <w:rsid w:val="00F41ED0"/>
    <w:rsid w:val="00F4458A"/>
    <w:rsid w:val="00F473EB"/>
    <w:rsid w:val="00F533AE"/>
    <w:rsid w:val="00F545CB"/>
    <w:rsid w:val="00F548DF"/>
    <w:rsid w:val="00F56403"/>
    <w:rsid w:val="00F57C50"/>
    <w:rsid w:val="00F60490"/>
    <w:rsid w:val="00F63542"/>
    <w:rsid w:val="00F70C38"/>
    <w:rsid w:val="00F75DAD"/>
    <w:rsid w:val="00F84499"/>
    <w:rsid w:val="00F877E2"/>
    <w:rsid w:val="00F90C09"/>
    <w:rsid w:val="00F92555"/>
    <w:rsid w:val="00F94D07"/>
    <w:rsid w:val="00F97454"/>
    <w:rsid w:val="00FA4CC2"/>
    <w:rsid w:val="00FB19DB"/>
    <w:rsid w:val="00FC5CA2"/>
    <w:rsid w:val="00FD5072"/>
    <w:rsid w:val="00FD6D7C"/>
    <w:rsid w:val="00FD7A87"/>
    <w:rsid w:val="00FE06F5"/>
    <w:rsid w:val="00FE3925"/>
    <w:rsid w:val="00FE7127"/>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832AF900-4858-4385-AF23-C7B39A50C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nota pié di pagina,Footnote reference number,Times 10 Point,note TESI"/>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noteChar">
    <w:name w:val="Footnote Char"/>
    <w:rsid w:val="00EB1D0F"/>
    <w:rPr>
      <w:rFonts w:ascii="Cambria" w:eastAsia="Times New Roman" w:hAnsi="Cambri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07763892">
      <w:bodyDiv w:val="1"/>
      <w:marLeft w:val="0"/>
      <w:marRight w:val="0"/>
      <w:marTop w:val="0"/>
      <w:marBottom w:val="0"/>
      <w:divBdr>
        <w:top w:val="none" w:sz="0" w:space="0" w:color="auto"/>
        <w:left w:val="none" w:sz="0" w:space="0" w:color="auto"/>
        <w:bottom w:val="none" w:sz="0" w:space="0" w:color="auto"/>
        <w:right w:val="none" w:sz="0" w:space="0" w:color="auto"/>
      </w:divBdr>
    </w:div>
    <w:div w:id="142267871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dec.usaid.gov"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antitraffickingreview.or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afo.no/pub/rapp/20040/20040.pdf" TargetMode="External"/><Relationship Id="rId20" Type="http://schemas.openxmlformats.org/officeDocument/2006/relationships/hyperlink" Target="http://dec.usaid.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yperlink" Target="http://dec.usaid.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hl/monitoring/trafficking/Docs/Publications/Evaluations_en.asp" TargetMode="External"/><Relationship Id="rId1" Type="http://schemas.openxmlformats.org/officeDocument/2006/relationships/hyperlink" Target="http://www.ohchr.org/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3CB1C0-11B0-4C44-9891-AB4AC677A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32</Pages>
  <Words>13683</Words>
  <Characters>77995</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Alma Lisaku</cp:lastModifiedBy>
  <cp:revision>99</cp:revision>
  <cp:lastPrinted>2016-02-12T11:00:00Z</cp:lastPrinted>
  <dcterms:created xsi:type="dcterms:W3CDTF">2016-02-25T12:11:00Z</dcterms:created>
  <dcterms:modified xsi:type="dcterms:W3CDTF">2016-02-26T08:24:00Z</dcterms:modified>
</cp:coreProperties>
</file>